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B6C" w:rsidRPr="002E1D83" w:rsidRDefault="00064B6C" w:rsidP="00064B6C">
      <w:pPr>
        <w:spacing w:after="0" w:line="240" w:lineRule="auto"/>
        <w:jc w:val="both"/>
        <w:rPr>
          <w:rFonts w:ascii="Sylfaen" w:hAnsi="Sylfaen"/>
          <w:sz w:val="28"/>
          <w:szCs w:val="28"/>
          <w:lang w:val="ka-GE"/>
        </w:rPr>
      </w:pPr>
    </w:p>
    <w:p w:rsidR="00064B6C" w:rsidRDefault="00064B6C" w:rsidP="00064B6C">
      <w:pPr>
        <w:spacing w:after="0" w:line="240" w:lineRule="auto"/>
        <w:ind w:firstLine="360"/>
        <w:jc w:val="both"/>
        <w:rPr>
          <w:rFonts w:ascii="Sylfaen" w:hAnsi="Sylfaen"/>
          <w:sz w:val="28"/>
          <w:szCs w:val="28"/>
          <w:lang w:val="ka-GE"/>
        </w:rPr>
      </w:pPr>
      <w:r>
        <w:rPr>
          <w:rFonts w:ascii="Sylfaen" w:hAnsi="Sylfaen"/>
          <w:sz w:val="28"/>
          <w:szCs w:val="28"/>
          <w:lang w:val="ka-GE"/>
        </w:rPr>
        <w:t xml:space="preserve">                            </w:t>
      </w:r>
    </w:p>
    <w:p w:rsidR="00064B6C" w:rsidRDefault="00064B6C" w:rsidP="00064B6C">
      <w:pPr>
        <w:spacing w:after="0" w:line="240" w:lineRule="auto"/>
        <w:ind w:firstLine="360"/>
        <w:jc w:val="center"/>
        <w:rPr>
          <w:rFonts w:ascii="Sylfaen" w:hAnsi="Sylfaen"/>
          <w:sz w:val="28"/>
          <w:szCs w:val="28"/>
          <w:lang w:val="ka-GE"/>
        </w:rPr>
      </w:pPr>
    </w:p>
    <w:p w:rsidR="00064B6C" w:rsidRDefault="00064B6C" w:rsidP="00064B6C">
      <w:pPr>
        <w:spacing w:after="0" w:line="240" w:lineRule="auto"/>
        <w:ind w:firstLine="360"/>
        <w:jc w:val="center"/>
        <w:rPr>
          <w:rFonts w:ascii="Sylfaen" w:hAnsi="Sylfaen"/>
          <w:sz w:val="28"/>
          <w:szCs w:val="28"/>
          <w:lang w:val="ka-GE"/>
        </w:rPr>
      </w:pPr>
    </w:p>
    <w:p w:rsidR="00064B6C" w:rsidRDefault="00064B6C" w:rsidP="00064B6C">
      <w:pPr>
        <w:spacing w:after="0" w:line="240" w:lineRule="auto"/>
        <w:ind w:firstLine="360"/>
        <w:jc w:val="center"/>
        <w:rPr>
          <w:rFonts w:ascii="Sylfaen" w:hAnsi="Sylfaen"/>
          <w:sz w:val="28"/>
          <w:szCs w:val="28"/>
          <w:lang w:val="ka-GE"/>
        </w:rPr>
      </w:pPr>
    </w:p>
    <w:p w:rsidR="00064B6C" w:rsidRDefault="00064B6C" w:rsidP="00064B6C">
      <w:pPr>
        <w:spacing w:after="0" w:line="240" w:lineRule="auto"/>
        <w:ind w:firstLine="360"/>
        <w:jc w:val="center"/>
        <w:rPr>
          <w:rFonts w:ascii="Sylfaen" w:hAnsi="Sylfaen"/>
          <w:sz w:val="28"/>
          <w:szCs w:val="28"/>
          <w:lang w:val="ka-GE"/>
        </w:rPr>
      </w:pPr>
    </w:p>
    <w:p w:rsidR="00064B6C" w:rsidRDefault="00064B6C" w:rsidP="00064B6C">
      <w:pPr>
        <w:spacing w:after="0" w:line="240" w:lineRule="auto"/>
        <w:ind w:firstLine="360"/>
        <w:jc w:val="center"/>
        <w:rPr>
          <w:rFonts w:ascii="Sylfaen" w:hAnsi="Sylfaen"/>
          <w:sz w:val="28"/>
          <w:szCs w:val="28"/>
          <w:lang w:val="ka-GE"/>
        </w:rPr>
      </w:pPr>
    </w:p>
    <w:p w:rsidR="00064B6C" w:rsidRDefault="00064B6C" w:rsidP="00064B6C">
      <w:pPr>
        <w:spacing w:after="0" w:line="240" w:lineRule="auto"/>
        <w:ind w:firstLine="360"/>
        <w:jc w:val="center"/>
        <w:rPr>
          <w:rFonts w:ascii="Sylfaen" w:hAnsi="Sylfaen"/>
          <w:sz w:val="28"/>
          <w:szCs w:val="28"/>
          <w:lang w:val="ka-GE"/>
        </w:rPr>
      </w:pPr>
    </w:p>
    <w:p w:rsidR="00064B6C" w:rsidRDefault="00064B6C" w:rsidP="00064B6C">
      <w:pPr>
        <w:spacing w:after="0" w:line="240" w:lineRule="auto"/>
        <w:ind w:firstLine="360"/>
        <w:jc w:val="center"/>
        <w:rPr>
          <w:rFonts w:ascii="Sylfaen" w:hAnsi="Sylfaen"/>
          <w:sz w:val="28"/>
          <w:szCs w:val="28"/>
          <w:lang w:val="ka-GE"/>
        </w:rPr>
      </w:pPr>
    </w:p>
    <w:p w:rsidR="00064B6C" w:rsidRPr="003B5913" w:rsidRDefault="00064B6C" w:rsidP="00064B6C">
      <w:pPr>
        <w:spacing w:after="0" w:line="240" w:lineRule="auto"/>
        <w:ind w:firstLine="360"/>
        <w:jc w:val="center"/>
        <w:rPr>
          <w:rFonts w:ascii="Sylfaen" w:hAnsi="Sylfaen"/>
          <w:sz w:val="24"/>
          <w:szCs w:val="24"/>
          <w:lang w:val="ka-GE"/>
        </w:rPr>
      </w:pPr>
    </w:p>
    <w:p w:rsidR="00064B6C" w:rsidRPr="003B5913" w:rsidRDefault="00064B6C" w:rsidP="00064B6C">
      <w:pPr>
        <w:spacing w:after="0" w:line="240" w:lineRule="auto"/>
        <w:ind w:firstLine="360"/>
        <w:jc w:val="center"/>
        <w:rPr>
          <w:rFonts w:ascii="Sylfaen" w:hAnsi="Sylfaen"/>
          <w:sz w:val="24"/>
          <w:szCs w:val="24"/>
          <w:lang w:val="ka-GE"/>
        </w:rPr>
      </w:pPr>
      <w:r w:rsidRPr="003B5913">
        <w:rPr>
          <w:rFonts w:ascii="Sylfaen" w:hAnsi="Sylfaen"/>
          <w:sz w:val="24"/>
          <w:szCs w:val="24"/>
          <w:lang w:val="ka-GE"/>
        </w:rPr>
        <w:t>ტყიბულის  მუნიციპალიტეტის  მერიის</w:t>
      </w:r>
    </w:p>
    <w:p w:rsidR="00064B6C" w:rsidRPr="003B5913" w:rsidRDefault="00064B6C" w:rsidP="00064B6C">
      <w:pPr>
        <w:spacing w:after="0" w:line="240" w:lineRule="auto"/>
        <w:ind w:firstLine="360"/>
        <w:jc w:val="center"/>
        <w:rPr>
          <w:rFonts w:ascii="Sylfaen" w:hAnsi="Sylfaen"/>
          <w:sz w:val="24"/>
          <w:szCs w:val="24"/>
          <w:lang w:val="ka-GE"/>
        </w:rPr>
      </w:pPr>
      <w:r w:rsidRPr="003B5913">
        <w:rPr>
          <w:rFonts w:ascii="Sylfaen" w:hAnsi="Sylfaen"/>
          <w:sz w:val="24"/>
          <w:szCs w:val="24"/>
          <w:lang w:val="ka-GE"/>
        </w:rPr>
        <w:t xml:space="preserve">შიდა  აუდიტის  სამსახურის  </w:t>
      </w:r>
    </w:p>
    <w:p w:rsidR="00064B6C" w:rsidRPr="003B5913" w:rsidRDefault="00064B6C" w:rsidP="00064B6C">
      <w:pPr>
        <w:spacing w:after="0" w:line="240" w:lineRule="auto"/>
        <w:ind w:firstLine="360"/>
        <w:jc w:val="center"/>
        <w:rPr>
          <w:rFonts w:ascii="Sylfaen" w:hAnsi="Sylfaen"/>
          <w:sz w:val="24"/>
          <w:szCs w:val="24"/>
          <w:lang w:val="ka-GE"/>
        </w:rPr>
      </w:pPr>
    </w:p>
    <w:p w:rsidR="00064B6C" w:rsidRDefault="00064B6C" w:rsidP="00064B6C">
      <w:pPr>
        <w:spacing w:after="0" w:line="240" w:lineRule="auto"/>
        <w:ind w:firstLine="360"/>
        <w:jc w:val="center"/>
        <w:rPr>
          <w:rFonts w:ascii="Sylfaen" w:hAnsi="Sylfaen"/>
          <w:sz w:val="24"/>
          <w:szCs w:val="24"/>
          <w:lang w:val="ka-GE"/>
        </w:rPr>
      </w:pPr>
      <w:r>
        <w:rPr>
          <w:rFonts w:ascii="Sylfaen" w:hAnsi="Sylfaen"/>
          <w:sz w:val="24"/>
          <w:szCs w:val="24"/>
          <w:lang w:val="ka-GE"/>
        </w:rPr>
        <w:t>2024</w:t>
      </w:r>
      <w:r w:rsidRPr="003B5913">
        <w:rPr>
          <w:rFonts w:ascii="Sylfaen" w:hAnsi="Sylfaen"/>
          <w:sz w:val="24"/>
          <w:szCs w:val="24"/>
          <w:lang w:val="ka-GE"/>
        </w:rPr>
        <w:t xml:space="preserve">  წლის </w:t>
      </w:r>
      <w:r>
        <w:rPr>
          <w:rFonts w:ascii="Sylfaen" w:hAnsi="Sylfaen"/>
          <w:sz w:val="24"/>
          <w:szCs w:val="24"/>
          <w:lang w:val="ka-GE"/>
        </w:rPr>
        <w:t>წლიური</w:t>
      </w:r>
    </w:p>
    <w:p w:rsidR="00064B6C" w:rsidRDefault="00064B6C" w:rsidP="00064B6C">
      <w:pPr>
        <w:spacing w:after="0" w:line="240" w:lineRule="auto"/>
        <w:ind w:firstLine="360"/>
        <w:jc w:val="center"/>
        <w:rPr>
          <w:rFonts w:ascii="Sylfaen" w:hAnsi="Sylfaen"/>
          <w:sz w:val="24"/>
          <w:szCs w:val="24"/>
          <w:lang w:val="ka-GE"/>
        </w:rPr>
      </w:pPr>
    </w:p>
    <w:p w:rsidR="00064B6C" w:rsidRPr="003B5913" w:rsidRDefault="00064B6C" w:rsidP="00064B6C">
      <w:pPr>
        <w:spacing w:after="0" w:line="240" w:lineRule="auto"/>
        <w:ind w:firstLine="360"/>
        <w:jc w:val="center"/>
        <w:rPr>
          <w:rFonts w:ascii="Sylfaen" w:hAnsi="Sylfaen"/>
          <w:sz w:val="24"/>
          <w:szCs w:val="24"/>
          <w:lang w:val="ka-GE"/>
        </w:rPr>
      </w:pPr>
    </w:p>
    <w:p w:rsidR="00064B6C" w:rsidRPr="003B5913" w:rsidRDefault="00064B6C" w:rsidP="00064B6C">
      <w:pPr>
        <w:spacing w:after="0" w:line="240" w:lineRule="auto"/>
        <w:ind w:firstLine="360"/>
        <w:jc w:val="center"/>
        <w:rPr>
          <w:rFonts w:ascii="Sylfaen" w:hAnsi="Sylfaen"/>
          <w:b/>
          <w:bCs/>
          <w:sz w:val="24"/>
          <w:szCs w:val="24"/>
          <w:lang w:val="ka-GE"/>
        </w:rPr>
      </w:pPr>
      <w:r w:rsidRPr="003B5913">
        <w:rPr>
          <w:rFonts w:ascii="Sylfaen" w:hAnsi="Sylfaen"/>
          <w:b/>
          <w:bCs/>
          <w:sz w:val="24"/>
          <w:szCs w:val="24"/>
          <w:lang w:val="ka-GE"/>
        </w:rPr>
        <w:t xml:space="preserve"> ანგარიში</w:t>
      </w:r>
    </w:p>
    <w:p w:rsidR="00064B6C" w:rsidRPr="003B5913" w:rsidRDefault="00064B6C" w:rsidP="00064B6C">
      <w:pPr>
        <w:spacing w:after="0" w:line="240" w:lineRule="auto"/>
        <w:ind w:firstLine="360"/>
        <w:jc w:val="center"/>
        <w:rPr>
          <w:rFonts w:ascii="Sylfaen" w:hAnsi="Sylfaen"/>
          <w:sz w:val="24"/>
          <w:szCs w:val="24"/>
          <w:lang w:val="ka-GE"/>
        </w:rPr>
      </w:pPr>
    </w:p>
    <w:p w:rsidR="00064B6C" w:rsidRPr="003B5913" w:rsidRDefault="00064B6C" w:rsidP="00064B6C">
      <w:pPr>
        <w:spacing w:after="0" w:line="240" w:lineRule="auto"/>
        <w:ind w:firstLine="360"/>
        <w:jc w:val="center"/>
        <w:rPr>
          <w:rFonts w:ascii="Sylfaen" w:hAnsi="Sylfaen"/>
          <w:sz w:val="24"/>
          <w:szCs w:val="24"/>
          <w:lang w:val="ka-GE"/>
        </w:rPr>
      </w:pPr>
    </w:p>
    <w:p w:rsidR="00064B6C" w:rsidRPr="003B5913" w:rsidRDefault="00064B6C" w:rsidP="00064B6C">
      <w:pPr>
        <w:spacing w:after="0" w:line="240" w:lineRule="auto"/>
        <w:ind w:firstLine="360"/>
        <w:jc w:val="center"/>
        <w:rPr>
          <w:rFonts w:ascii="Sylfaen" w:hAnsi="Sylfaen"/>
          <w:sz w:val="24"/>
          <w:szCs w:val="24"/>
          <w:lang w:val="ka-GE"/>
        </w:rPr>
      </w:pPr>
    </w:p>
    <w:p w:rsidR="00064B6C" w:rsidRPr="003B5913" w:rsidRDefault="00064B6C" w:rsidP="00064B6C">
      <w:pPr>
        <w:spacing w:after="0" w:line="240" w:lineRule="auto"/>
        <w:ind w:firstLine="360"/>
        <w:jc w:val="center"/>
        <w:rPr>
          <w:rFonts w:ascii="Sylfaen" w:hAnsi="Sylfaen"/>
          <w:sz w:val="24"/>
          <w:szCs w:val="24"/>
          <w:lang w:val="ka-GE"/>
        </w:rPr>
      </w:pPr>
    </w:p>
    <w:p w:rsidR="00064B6C" w:rsidRPr="003B5913" w:rsidRDefault="00064B6C" w:rsidP="00064B6C">
      <w:pPr>
        <w:spacing w:after="0" w:line="240" w:lineRule="auto"/>
        <w:ind w:firstLine="360"/>
        <w:jc w:val="center"/>
        <w:rPr>
          <w:rFonts w:ascii="Sylfaen" w:hAnsi="Sylfaen"/>
          <w:sz w:val="24"/>
          <w:szCs w:val="24"/>
          <w:lang w:val="ka-GE"/>
        </w:rPr>
      </w:pPr>
    </w:p>
    <w:p w:rsidR="00064B6C" w:rsidRPr="003B5913" w:rsidRDefault="00064B6C" w:rsidP="00064B6C">
      <w:pPr>
        <w:spacing w:after="0" w:line="240" w:lineRule="auto"/>
        <w:ind w:firstLine="360"/>
        <w:jc w:val="center"/>
        <w:rPr>
          <w:rFonts w:ascii="Sylfaen" w:hAnsi="Sylfaen"/>
          <w:sz w:val="24"/>
          <w:szCs w:val="24"/>
          <w:lang w:val="ka-GE"/>
        </w:rPr>
      </w:pPr>
    </w:p>
    <w:p w:rsidR="00064B6C" w:rsidRPr="003B5913" w:rsidRDefault="00064B6C" w:rsidP="00064B6C">
      <w:pPr>
        <w:spacing w:after="0" w:line="240" w:lineRule="auto"/>
        <w:ind w:firstLine="360"/>
        <w:jc w:val="center"/>
        <w:rPr>
          <w:rFonts w:ascii="Sylfaen" w:hAnsi="Sylfaen"/>
          <w:sz w:val="24"/>
          <w:szCs w:val="24"/>
          <w:lang w:val="ka-GE"/>
        </w:rPr>
      </w:pPr>
    </w:p>
    <w:p w:rsidR="00064B6C" w:rsidRPr="003B5913" w:rsidRDefault="00064B6C" w:rsidP="00064B6C">
      <w:pPr>
        <w:spacing w:after="0" w:line="240" w:lineRule="auto"/>
        <w:ind w:firstLine="360"/>
        <w:jc w:val="center"/>
        <w:rPr>
          <w:rFonts w:ascii="Sylfaen" w:hAnsi="Sylfaen"/>
          <w:sz w:val="24"/>
          <w:szCs w:val="24"/>
          <w:lang w:val="ka-GE"/>
        </w:rPr>
      </w:pPr>
    </w:p>
    <w:p w:rsidR="00064B6C" w:rsidRDefault="00064B6C" w:rsidP="00064B6C">
      <w:pPr>
        <w:spacing w:after="0" w:line="240" w:lineRule="auto"/>
        <w:ind w:firstLine="360"/>
        <w:jc w:val="center"/>
        <w:rPr>
          <w:rFonts w:ascii="Sylfaen" w:hAnsi="Sylfaen"/>
          <w:sz w:val="24"/>
          <w:szCs w:val="24"/>
          <w:lang w:val="ka-GE"/>
        </w:rPr>
      </w:pPr>
    </w:p>
    <w:p w:rsidR="00064B6C" w:rsidRDefault="00064B6C" w:rsidP="00064B6C">
      <w:pPr>
        <w:spacing w:after="0" w:line="240" w:lineRule="auto"/>
        <w:ind w:firstLine="360"/>
        <w:jc w:val="center"/>
        <w:rPr>
          <w:rFonts w:ascii="Sylfaen" w:hAnsi="Sylfaen"/>
          <w:sz w:val="24"/>
          <w:szCs w:val="24"/>
          <w:lang w:val="ka-GE"/>
        </w:rPr>
      </w:pPr>
    </w:p>
    <w:p w:rsidR="00064B6C" w:rsidRDefault="00064B6C" w:rsidP="00064B6C">
      <w:pPr>
        <w:spacing w:after="0" w:line="240" w:lineRule="auto"/>
        <w:ind w:firstLine="360"/>
        <w:jc w:val="center"/>
        <w:rPr>
          <w:rFonts w:ascii="Sylfaen" w:hAnsi="Sylfaen"/>
          <w:sz w:val="24"/>
          <w:szCs w:val="24"/>
          <w:lang w:val="ka-GE"/>
        </w:rPr>
      </w:pPr>
    </w:p>
    <w:p w:rsidR="00064B6C" w:rsidRDefault="00064B6C" w:rsidP="00064B6C">
      <w:pPr>
        <w:spacing w:after="0" w:line="240" w:lineRule="auto"/>
        <w:ind w:firstLine="360"/>
        <w:jc w:val="center"/>
        <w:rPr>
          <w:rFonts w:ascii="Sylfaen" w:hAnsi="Sylfaen"/>
          <w:sz w:val="24"/>
          <w:szCs w:val="24"/>
          <w:lang w:val="ka-GE"/>
        </w:rPr>
      </w:pPr>
    </w:p>
    <w:p w:rsidR="00064B6C" w:rsidRDefault="00064B6C" w:rsidP="00064B6C">
      <w:pPr>
        <w:spacing w:after="0" w:line="240" w:lineRule="auto"/>
        <w:ind w:firstLine="360"/>
        <w:jc w:val="center"/>
        <w:rPr>
          <w:rFonts w:ascii="Sylfaen" w:hAnsi="Sylfaen"/>
          <w:sz w:val="24"/>
          <w:szCs w:val="24"/>
          <w:lang w:val="ka-GE"/>
        </w:rPr>
      </w:pPr>
    </w:p>
    <w:p w:rsidR="00064B6C" w:rsidRPr="003B5913" w:rsidRDefault="00064B6C" w:rsidP="00064B6C">
      <w:pPr>
        <w:spacing w:after="0" w:line="240" w:lineRule="auto"/>
        <w:ind w:firstLine="360"/>
        <w:jc w:val="center"/>
        <w:rPr>
          <w:rFonts w:ascii="Sylfaen" w:hAnsi="Sylfaen"/>
          <w:sz w:val="24"/>
          <w:szCs w:val="24"/>
          <w:lang w:val="ka-GE"/>
        </w:rPr>
      </w:pPr>
    </w:p>
    <w:p w:rsidR="00064B6C" w:rsidRPr="003B5913" w:rsidRDefault="00064B6C" w:rsidP="00064B6C">
      <w:pPr>
        <w:spacing w:after="0" w:line="240" w:lineRule="auto"/>
        <w:ind w:firstLine="360"/>
        <w:jc w:val="center"/>
        <w:rPr>
          <w:rFonts w:ascii="Sylfaen" w:hAnsi="Sylfaen"/>
          <w:sz w:val="24"/>
          <w:szCs w:val="24"/>
          <w:lang w:val="ka-GE"/>
        </w:rPr>
      </w:pPr>
    </w:p>
    <w:p w:rsidR="00064B6C" w:rsidRPr="003B5913" w:rsidRDefault="00064B6C" w:rsidP="00064B6C">
      <w:pPr>
        <w:spacing w:after="0" w:line="240" w:lineRule="auto"/>
        <w:ind w:firstLine="360"/>
        <w:jc w:val="center"/>
        <w:rPr>
          <w:rFonts w:ascii="Sylfaen" w:hAnsi="Sylfaen"/>
          <w:sz w:val="24"/>
          <w:szCs w:val="24"/>
          <w:lang w:val="ka-GE"/>
        </w:rPr>
      </w:pPr>
    </w:p>
    <w:p w:rsidR="00064B6C" w:rsidRPr="003B5913" w:rsidRDefault="00064B6C" w:rsidP="00064B6C">
      <w:pPr>
        <w:spacing w:after="0" w:line="240" w:lineRule="auto"/>
        <w:ind w:firstLine="360"/>
        <w:jc w:val="center"/>
        <w:rPr>
          <w:rFonts w:ascii="Sylfaen" w:hAnsi="Sylfaen"/>
          <w:sz w:val="24"/>
          <w:szCs w:val="24"/>
          <w:lang w:val="ka-GE"/>
        </w:rPr>
      </w:pPr>
    </w:p>
    <w:p w:rsidR="00064B6C" w:rsidRPr="003B5913" w:rsidRDefault="00064B6C" w:rsidP="00064B6C">
      <w:pPr>
        <w:spacing w:after="0" w:line="240" w:lineRule="auto"/>
        <w:jc w:val="center"/>
        <w:rPr>
          <w:rFonts w:ascii="Sylfaen" w:hAnsi="Sylfaen"/>
          <w:sz w:val="24"/>
          <w:szCs w:val="24"/>
          <w:lang w:val="en-US"/>
        </w:rPr>
      </w:pPr>
      <w:r w:rsidRPr="003B5913">
        <w:rPr>
          <w:rFonts w:ascii="Sylfaen" w:hAnsi="Sylfaen"/>
          <w:sz w:val="24"/>
          <w:szCs w:val="24"/>
          <w:lang w:val="ka-GE"/>
        </w:rPr>
        <w:t>შიდა აუდიტის სამსახურის  უფროსი  ოლეგი  ქარქაშაძე</w:t>
      </w:r>
    </w:p>
    <w:p w:rsidR="00064B6C" w:rsidRPr="003B5913" w:rsidRDefault="00064B6C" w:rsidP="00064B6C">
      <w:pPr>
        <w:spacing w:after="0" w:line="240" w:lineRule="auto"/>
        <w:ind w:firstLine="360"/>
        <w:jc w:val="both"/>
        <w:rPr>
          <w:rFonts w:ascii="Sylfaen" w:hAnsi="Sylfaen"/>
          <w:sz w:val="24"/>
          <w:szCs w:val="24"/>
          <w:lang w:val="ka-GE"/>
        </w:rPr>
      </w:pPr>
    </w:p>
    <w:p w:rsidR="00064B6C" w:rsidRPr="003B5913" w:rsidRDefault="00064B6C" w:rsidP="00064B6C">
      <w:pPr>
        <w:spacing w:after="0" w:line="240" w:lineRule="auto"/>
        <w:ind w:firstLine="360"/>
        <w:jc w:val="both"/>
        <w:rPr>
          <w:rFonts w:ascii="Sylfaen" w:hAnsi="Sylfaen"/>
          <w:sz w:val="24"/>
          <w:szCs w:val="24"/>
          <w:lang w:val="ka-GE"/>
        </w:rPr>
      </w:pPr>
    </w:p>
    <w:p w:rsidR="00064B6C" w:rsidRPr="003B5913" w:rsidRDefault="00064B6C" w:rsidP="00064B6C">
      <w:pPr>
        <w:spacing w:after="0" w:line="240" w:lineRule="auto"/>
        <w:ind w:firstLine="360"/>
        <w:jc w:val="both"/>
        <w:rPr>
          <w:rFonts w:ascii="Sylfaen" w:hAnsi="Sylfaen"/>
          <w:sz w:val="24"/>
          <w:szCs w:val="24"/>
          <w:lang w:val="ka-GE"/>
        </w:rPr>
      </w:pPr>
    </w:p>
    <w:p w:rsidR="00064B6C" w:rsidRPr="003B5913" w:rsidRDefault="00064B6C" w:rsidP="00064B6C">
      <w:pPr>
        <w:spacing w:after="0" w:line="240" w:lineRule="auto"/>
        <w:ind w:firstLine="360"/>
        <w:jc w:val="both"/>
        <w:rPr>
          <w:rFonts w:ascii="Sylfaen" w:hAnsi="Sylfaen"/>
          <w:sz w:val="24"/>
          <w:szCs w:val="24"/>
          <w:lang w:val="ka-GE"/>
        </w:rPr>
      </w:pPr>
    </w:p>
    <w:p w:rsidR="00064B6C" w:rsidRPr="003B5913" w:rsidRDefault="00064B6C" w:rsidP="00064B6C">
      <w:pPr>
        <w:spacing w:after="0" w:line="240" w:lineRule="auto"/>
        <w:ind w:firstLine="360"/>
        <w:jc w:val="center"/>
        <w:rPr>
          <w:rFonts w:ascii="Sylfaen" w:hAnsi="Sylfaen"/>
          <w:sz w:val="24"/>
          <w:szCs w:val="24"/>
          <w:lang w:val="ka-GE"/>
        </w:rPr>
      </w:pPr>
    </w:p>
    <w:p w:rsidR="00064B6C" w:rsidRPr="003B5913" w:rsidRDefault="00064B6C" w:rsidP="00064B6C">
      <w:pPr>
        <w:spacing w:after="0" w:line="240" w:lineRule="auto"/>
        <w:ind w:right="50" w:firstLine="270"/>
        <w:jc w:val="center"/>
        <w:rPr>
          <w:rFonts w:ascii="Sylfaen" w:hAnsi="Sylfaen"/>
          <w:sz w:val="24"/>
          <w:szCs w:val="24"/>
          <w:lang w:val="ka-GE"/>
        </w:rPr>
      </w:pPr>
      <w:r w:rsidRPr="003B5913">
        <w:rPr>
          <w:rFonts w:ascii="Sylfaen" w:hAnsi="Sylfaen"/>
          <w:sz w:val="24"/>
          <w:szCs w:val="24"/>
          <w:lang w:val="ka-GE"/>
        </w:rPr>
        <w:t>შინაარსი</w:t>
      </w:r>
    </w:p>
    <w:p w:rsidR="00064B6C" w:rsidRDefault="00064B6C" w:rsidP="00064B6C">
      <w:pPr>
        <w:spacing w:after="0" w:line="240" w:lineRule="auto"/>
        <w:ind w:right="50" w:firstLine="270"/>
        <w:jc w:val="both"/>
        <w:rPr>
          <w:rFonts w:ascii="Sylfaen" w:hAnsi="Sylfaen"/>
          <w:sz w:val="28"/>
          <w:szCs w:val="28"/>
          <w:lang w:val="ka-GE"/>
        </w:rPr>
      </w:pPr>
    </w:p>
    <w:p w:rsidR="00064B6C" w:rsidRPr="00D33540" w:rsidRDefault="00064B6C" w:rsidP="00064B6C">
      <w:pPr>
        <w:spacing w:after="0" w:line="240" w:lineRule="auto"/>
        <w:ind w:right="50" w:firstLine="270"/>
        <w:jc w:val="both"/>
        <w:rPr>
          <w:rFonts w:ascii="Sylfaen" w:hAnsi="Sylfaen"/>
          <w:sz w:val="28"/>
          <w:szCs w:val="28"/>
          <w:lang w:val="ka-GE"/>
        </w:rPr>
      </w:pPr>
    </w:p>
    <w:p w:rsidR="00064B6C" w:rsidRPr="003B5913" w:rsidRDefault="00064B6C" w:rsidP="00064B6C">
      <w:pPr>
        <w:pStyle w:val="ListParagraph"/>
        <w:numPr>
          <w:ilvl w:val="0"/>
          <w:numId w:val="15"/>
        </w:numPr>
        <w:spacing w:after="0" w:line="240" w:lineRule="auto"/>
        <w:ind w:right="50"/>
        <w:jc w:val="both"/>
        <w:rPr>
          <w:rFonts w:ascii="Sylfaen" w:hAnsi="Sylfaen"/>
          <w:lang w:val="ka-GE"/>
        </w:rPr>
      </w:pPr>
      <w:r w:rsidRPr="003B5913">
        <w:rPr>
          <w:rFonts w:ascii="Sylfaen" w:hAnsi="Sylfaen" w:cs="Sylfaen"/>
          <w:lang w:val="ka-GE"/>
        </w:rPr>
        <w:t>შესა</w:t>
      </w:r>
      <w:r w:rsidRPr="003B5913">
        <w:rPr>
          <w:rFonts w:ascii="Sylfaen" w:hAnsi="Sylfaen"/>
          <w:lang w:val="ka-GE"/>
        </w:rPr>
        <w:t>ვალი  ............................................................................................................................ გვ. 3</w:t>
      </w:r>
    </w:p>
    <w:p w:rsidR="00064B6C" w:rsidRPr="003B5913" w:rsidRDefault="00064B6C" w:rsidP="00064B6C">
      <w:pPr>
        <w:spacing w:after="0" w:line="240" w:lineRule="auto"/>
        <w:ind w:right="50" w:firstLine="270"/>
        <w:jc w:val="both"/>
        <w:rPr>
          <w:rFonts w:ascii="Sylfaen" w:hAnsi="Sylfaen"/>
          <w:lang w:val="ka-GE"/>
        </w:rPr>
      </w:pPr>
    </w:p>
    <w:p w:rsidR="00064B6C" w:rsidRPr="003B5913" w:rsidRDefault="00064B6C" w:rsidP="00064B6C">
      <w:pPr>
        <w:pStyle w:val="ListParagraph"/>
        <w:numPr>
          <w:ilvl w:val="0"/>
          <w:numId w:val="15"/>
        </w:numPr>
        <w:spacing w:after="0" w:line="240" w:lineRule="auto"/>
        <w:ind w:right="50"/>
        <w:jc w:val="both"/>
        <w:rPr>
          <w:rFonts w:ascii="Sylfaen" w:hAnsi="Sylfaen"/>
          <w:bCs/>
          <w:lang w:val="ka-GE"/>
        </w:rPr>
      </w:pPr>
      <w:r w:rsidRPr="003B5913">
        <w:rPr>
          <w:rFonts w:ascii="Sylfaen" w:hAnsi="Sylfaen"/>
          <w:bCs/>
          <w:lang w:val="ka-GE"/>
        </w:rPr>
        <w:t>საქმიანობის  სფერო  და სამართლებ</w:t>
      </w:r>
      <w:r w:rsidR="00E556DF">
        <w:rPr>
          <w:rFonts w:ascii="Sylfaen" w:hAnsi="Sylfaen"/>
          <w:bCs/>
          <w:lang w:val="ka-GE"/>
        </w:rPr>
        <w:t>რ</w:t>
      </w:r>
      <w:r w:rsidRPr="003B5913">
        <w:rPr>
          <w:rFonts w:ascii="Sylfaen" w:hAnsi="Sylfaen"/>
          <w:bCs/>
          <w:lang w:val="ka-GE"/>
        </w:rPr>
        <w:t>ივი  საფუძვლები..........................................გვ. 3</w:t>
      </w:r>
    </w:p>
    <w:p w:rsidR="00064B6C" w:rsidRPr="003B5913" w:rsidRDefault="00064B6C" w:rsidP="00064B6C">
      <w:pPr>
        <w:spacing w:after="0" w:line="240" w:lineRule="auto"/>
        <w:ind w:right="50" w:firstLine="270"/>
        <w:jc w:val="both"/>
        <w:rPr>
          <w:rFonts w:ascii="Sylfaen" w:hAnsi="Sylfaen"/>
          <w:lang w:val="ka-GE"/>
        </w:rPr>
      </w:pPr>
    </w:p>
    <w:p w:rsidR="00064B6C" w:rsidRPr="003B5913" w:rsidRDefault="00064B6C" w:rsidP="00064B6C">
      <w:pPr>
        <w:pStyle w:val="ListParagraph"/>
        <w:numPr>
          <w:ilvl w:val="0"/>
          <w:numId w:val="15"/>
        </w:numPr>
        <w:spacing w:after="0" w:line="240" w:lineRule="auto"/>
        <w:ind w:right="50"/>
        <w:jc w:val="both"/>
        <w:rPr>
          <w:rFonts w:ascii="Sylfaen" w:hAnsi="Sylfaen"/>
          <w:bCs/>
          <w:lang w:val="ka-GE"/>
        </w:rPr>
      </w:pPr>
      <w:r w:rsidRPr="003B5913">
        <w:rPr>
          <w:rFonts w:ascii="Sylfaen" w:hAnsi="Sylfaen"/>
          <w:bCs/>
          <w:lang w:val="ka-GE"/>
        </w:rPr>
        <w:t>სამსახურის ძირითადი  ფუნქციები.................................................................................გვ.</w:t>
      </w:r>
      <w:r>
        <w:rPr>
          <w:rFonts w:ascii="Sylfaen" w:hAnsi="Sylfaen"/>
          <w:bCs/>
          <w:lang w:val="ka-GE"/>
        </w:rPr>
        <w:t xml:space="preserve"> </w:t>
      </w:r>
      <w:r w:rsidRPr="003B5913">
        <w:rPr>
          <w:rFonts w:ascii="Sylfaen" w:hAnsi="Sylfaen"/>
          <w:bCs/>
          <w:lang w:val="ka-GE"/>
        </w:rPr>
        <w:t>4</w:t>
      </w:r>
    </w:p>
    <w:p w:rsidR="00064B6C" w:rsidRPr="003B5913" w:rsidRDefault="00064B6C" w:rsidP="00064B6C">
      <w:pPr>
        <w:spacing w:after="0" w:line="240" w:lineRule="auto"/>
        <w:ind w:right="50" w:firstLine="270"/>
        <w:jc w:val="both"/>
        <w:rPr>
          <w:rFonts w:ascii="Sylfaen" w:hAnsi="Sylfaen"/>
          <w:lang w:val="ka-GE"/>
        </w:rPr>
      </w:pPr>
    </w:p>
    <w:p w:rsidR="00064B6C" w:rsidRPr="003B5913" w:rsidRDefault="00064B6C" w:rsidP="00064B6C">
      <w:pPr>
        <w:pStyle w:val="ListParagraph"/>
        <w:numPr>
          <w:ilvl w:val="0"/>
          <w:numId w:val="15"/>
        </w:numPr>
        <w:spacing w:after="0" w:line="240" w:lineRule="auto"/>
        <w:ind w:right="50"/>
        <w:jc w:val="both"/>
        <w:rPr>
          <w:rFonts w:ascii="Sylfaen" w:hAnsi="Sylfaen"/>
          <w:bCs/>
          <w:lang w:val="ka-GE"/>
        </w:rPr>
      </w:pPr>
      <w:r w:rsidRPr="003B5913">
        <w:rPr>
          <w:rFonts w:ascii="Sylfaen" w:hAnsi="Sylfaen"/>
          <w:bCs/>
          <w:lang w:val="ka-GE"/>
        </w:rPr>
        <w:t>202</w:t>
      </w:r>
      <w:r>
        <w:rPr>
          <w:rFonts w:ascii="Sylfaen" w:hAnsi="Sylfaen"/>
          <w:bCs/>
          <w:lang w:val="en-US"/>
        </w:rPr>
        <w:t>4</w:t>
      </w:r>
      <w:r w:rsidRPr="003B5913">
        <w:rPr>
          <w:rFonts w:ascii="Sylfaen" w:hAnsi="Sylfaen"/>
          <w:bCs/>
          <w:lang w:val="ka-GE"/>
        </w:rPr>
        <w:t xml:space="preserve">  წელში  განხორციელებული  აუდიტორული  შემოწმებები..............................გვ.</w:t>
      </w:r>
      <w:r>
        <w:rPr>
          <w:rFonts w:ascii="Sylfaen" w:hAnsi="Sylfaen"/>
          <w:bCs/>
          <w:lang w:val="ka-GE"/>
        </w:rPr>
        <w:t xml:space="preserve"> </w:t>
      </w:r>
      <w:r w:rsidRPr="003B5913">
        <w:rPr>
          <w:rFonts w:ascii="Sylfaen" w:hAnsi="Sylfaen"/>
          <w:bCs/>
          <w:lang w:val="ka-GE"/>
        </w:rPr>
        <w:t>4</w:t>
      </w:r>
    </w:p>
    <w:p w:rsidR="00064B6C" w:rsidRPr="003B5913" w:rsidRDefault="00064B6C" w:rsidP="00064B6C">
      <w:pPr>
        <w:spacing w:after="0" w:line="240" w:lineRule="auto"/>
        <w:ind w:right="50" w:firstLine="270"/>
        <w:jc w:val="both"/>
        <w:rPr>
          <w:rFonts w:ascii="Sylfaen" w:hAnsi="Sylfaen"/>
          <w:lang w:val="ka-GE"/>
        </w:rPr>
      </w:pPr>
    </w:p>
    <w:p w:rsidR="00064B6C" w:rsidRPr="003B5913" w:rsidRDefault="00064B6C" w:rsidP="00064B6C">
      <w:pPr>
        <w:pStyle w:val="ListParagraph"/>
        <w:numPr>
          <w:ilvl w:val="0"/>
          <w:numId w:val="15"/>
        </w:numPr>
        <w:tabs>
          <w:tab w:val="left" w:pos="851"/>
        </w:tabs>
        <w:spacing w:after="0" w:line="240" w:lineRule="auto"/>
        <w:ind w:right="50"/>
        <w:jc w:val="both"/>
        <w:rPr>
          <w:rFonts w:ascii="Sylfaen" w:hAnsi="Sylfaen"/>
          <w:bCs/>
          <w:color w:val="000000" w:themeColor="text1"/>
          <w:lang w:val="ka-GE"/>
        </w:rPr>
      </w:pPr>
      <w:r w:rsidRPr="003B5913">
        <w:rPr>
          <w:rFonts w:ascii="Sylfaen" w:hAnsi="Sylfaen" w:cs="Sylfaen"/>
          <w:bCs/>
          <w:lang w:val="ka-GE"/>
        </w:rPr>
        <w:t>აუდიტის შედეგი.........................................</w:t>
      </w:r>
      <w:r w:rsidRPr="003B5913">
        <w:rPr>
          <w:rFonts w:ascii="Sylfaen" w:hAnsi="Sylfaen"/>
          <w:bCs/>
          <w:lang w:val="ka-GE"/>
        </w:rPr>
        <w:t>........................................................................ გვ.</w:t>
      </w:r>
      <w:r>
        <w:rPr>
          <w:rFonts w:ascii="Sylfaen" w:hAnsi="Sylfaen"/>
          <w:bCs/>
          <w:lang w:val="ka-GE"/>
        </w:rPr>
        <w:t xml:space="preserve"> </w:t>
      </w:r>
      <w:r w:rsidRPr="003B5913">
        <w:rPr>
          <w:rFonts w:ascii="Sylfaen" w:hAnsi="Sylfaen"/>
          <w:bCs/>
          <w:lang w:val="ka-GE"/>
        </w:rPr>
        <w:t>5</w:t>
      </w:r>
    </w:p>
    <w:p w:rsidR="00064B6C" w:rsidRPr="003B5913" w:rsidRDefault="00064B6C" w:rsidP="00064B6C">
      <w:pPr>
        <w:pStyle w:val="ListParagraph"/>
        <w:tabs>
          <w:tab w:val="left" w:pos="851"/>
        </w:tabs>
        <w:spacing w:after="0" w:line="240" w:lineRule="auto"/>
        <w:ind w:left="0" w:right="50" w:firstLine="270"/>
        <w:jc w:val="both"/>
        <w:rPr>
          <w:rFonts w:ascii="Sylfaen" w:hAnsi="Sylfaen"/>
          <w:bCs/>
          <w:lang w:val="ka-GE"/>
        </w:rPr>
      </w:pPr>
    </w:p>
    <w:p w:rsidR="00064B6C" w:rsidRPr="003B5913" w:rsidRDefault="00064B6C" w:rsidP="00064B6C">
      <w:pPr>
        <w:pStyle w:val="ListParagraph"/>
        <w:numPr>
          <w:ilvl w:val="0"/>
          <w:numId w:val="15"/>
        </w:numPr>
        <w:tabs>
          <w:tab w:val="left" w:pos="851"/>
        </w:tabs>
        <w:spacing w:after="0" w:line="240" w:lineRule="auto"/>
        <w:ind w:right="50"/>
        <w:jc w:val="both"/>
        <w:rPr>
          <w:rFonts w:ascii="Sylfaen" w:hAnsi="Sylfaen"/>
          <w:bCs/>
          <w:lang w:val="ka-GE"/>
        </w:rPr>
      </w:pPr>
      <w:r w:rsidRPr="003B5913">
        <w:rPr>
          <w:rFonts w:ascii="Sylfaen" w:hAnsi="Sylfaen" w:cs="Sylfaen"/>
          <w:bCs/>
          <w:lang w:val="ka-GE"/>
        </w:rPr>
        <w:t>მონიტორინგის შედეგი......................................................................</w:t>
      </w:r>
      <w:r w:rsidRPr="003B5913">
        <w:rPr>
          <w:rFonts w:ascii="Sylfaen" w:hAnsi="Sylfaen"/>
          <w:bCs/>
          <w:lang w:val="ka-GE"/>
        </w:rPr>
        <w:t>.................................გვ</w:t>
      </w:r>
      <w:r>
        <w:rPr>
          <w:rFonts w:ascii="Sylfaen" w:hAnsi="Sylfaen"/>
          <w:bCs/>
          <w:lang w:val="ka-GE"/>
        </w:rPr>
        <w:t>.</w:t>
      </w:r>
      <w:r>
        <w:rPr>
          <w:rFonts w:ascii="Sylfaen" w:hAnsi="Sylfaen"/>
          <w:bCs/>
          <w:lang w:val="en-US"/>
        </w:rPr>
        <w:t>26</w:t>
      </w:r>
    </w:p>
    <w:p w:rsidR="00064B6C" w:rsidRPr="003B5913" w:rsidRDefault="00064B6C" w:rsidP="00064B6C">
      <w:pPr>
        <w:spacing w:after="0" w:line="240" w:lineRule="auto"/>
        <w:ind w:right="50" w:firstLine="270"/>
        <w:jc w:val="both"/>
        <w:rPr>
          <w:rFonts w:ascii="Sylfaen" w:hAnsi="Sylfaen"/>
          <w:lang w:val="ka-GE"/>
        </w:rPr>
      </w:pPr>
    </w:p>
    <w:p w:rsidR="00064B6C" w:rsidRPr="003B5913" w:rsidRDefault="00064B6C" w:rsidP="00064B6C">
      <w:pPr>
        <w:pStyle w:val="ListParagraph"/>
        <w:numPr>
          <w:ilvl w:val="0"/>
          <w:numId w:val="15"/>
        </w:numPr>
        <w:spacing w:after="0" w:line="240" w:lineRule="auto"/>
        <w:ind w:right="50"/>
        <w:jc w:val="both"/>
        <w:rPr>
          <w:rFonts w:ascii="Sylfaen" w:hAnsi="Sylfaen"/>
          <w:lang w:val="ka-GE"/>
        </w:rPr>
      </w:pPr>
      <w:r w:rsidRPr="003B5913">
        <w:rPr>
          <w:rFonts w:ascii="Sylfaen" w:hAnsi="Sylfaen"/>
          <w:lang w:val="ka-GE"/>
        </w:rPr>
        <w:t>წლიური  გეგმის  შესრულება  მდგომარეობა..................................................................გვ.</w:t>
      </w:r>
      <w:r>
        <w:rPr>
          <w:rFonts w:ascii="Sylfaen" w:hAnsi="Sylfaen"/>
          <w:lang w:val="en-US"/>
        </w:rPr>
        <w:t>2</w:t>
      </w:r>
      <w:r w:rsidR="00ED4CCB">
        <w:rPr>
          <w:rFonts w:ascii="Sylfaen" w:hAnsi="Sylfaen"/>
          <w:lang w:val="ka-GE"/>
        </w:rPr>
        <w:t>6</w:t>
      </w:r>
      <w:bookmarkStart w:id="0" w:name="_GoBack"/>
      <w:bookmarkEnd w:id="0"/>
    </w:p>
    <w:p w:rsidR="00064B6C" w:rsidRPr="003B5913" w:rsidRDefault="00064B6C" w:rsidP="00064B6C">
      <w:pPr>
        <w:spacing w:after="0" w:line="240" w:lineRule="auto"/>
        <w:ind w:right="50" w:firstLine="270"/>
        <w:jc w:val="both"/>
        <w:rPr>
          <w:rFonts w:ascii="Sylfaen" w:hAnsi="Sylfaen"/>
          <w:lang w:val="ka-GE"/>
        </w:rPr>
      </w:pPr>
    </w:p>
    <w:p w:rsidR="00064B6C" w:rsidRPr="00263D14" w:rsidRDefault="00064B6C" w:rsidP="00064B6C">
      <w:pPr>
        <w:ind w:right="50" w:firstLine="270"/>
        <w:jc w:val="both"/>
        <w:rPr>
          <w:rFonts w:ascii="Sylfaen" w:eastAsia="Sylfaen_PDF_Subset" w:hAnsi="Sylfaen" w:cs="Sylfaen"/>
          <w:lang w:val="ka-GE"/>
        </w:rPr>
      </w:pPr>
      <w:r w:rsidRPr="003B5913">
        <w:rPr>
          <w:rFonts w:ascii="Sylfaen" w:eastAsia="Sylfaen_PDF_Subset" w:hAnsi="Sylfaen" w:cs="Sylfaen"/>
          <w:lang w:val="ka-GE"/>
        </w:rPr>
        <w:t>8.  რესურსების მართვა...............................................................................................................გვ.</w:t>
      </w:r>
      <w:r>
        <w:rPr>
          <w:rFonts w:ascii="Sylfaen" w:eastAsia="Sylfaen_PDF_Subset" w:hAnsi="Sylfaen" w:cs="Sylfaen"/>
          <w:lang w:val="ka-GE"/>
        </w:rPr>
        <w:t>27</w:t>
      </w:r>
    </w:p>
    <w:p w:rsidR="00064B6C" w:rsidRPr="000716D3" w:rsidRDefault="00064B6C" w:rsidP="00064B6C">
      <w:pPr>
        <w:ind w:right="50" w:firstLine="270"/>
        <w:jc w:val="both"/>
        <w:rPr>
          <w:rFonts w:ascii="Sylfaen" w:eastAsia="Sylfaen_PDF_Subset" w:hAnsi="Sylfaen" w:cs="Sylfaen"/>
          <w:lang w:val="en-US"/>
        </w:rPr>
      </w:pPr>
      <w:r w:rsidRPr="003B5913">
        <w:rPr>
          <w:rFonts w:ascii="Sylfaen" w:eastAsia="Sylfaen_PDF_Subset" w:hAnsi="Sylfaen" w:cs="Sylfaen"/>
          <w:lang w:val="ka-GE"/>
        </w:rPr>
        <w:t>9.  კვალიფიკაციის  ასამაღლებელი  ღონისძიებები........................................................... გვ.</w:t>
      </w:r>
      <w:r>
        <w:rPr>
          <w:rFonts w:ascii="Sylfaen" w:eastAsia="Sylfaen_PDF_Subset" w:hAnsi="Sylfaen" w:cs="Sylfaen"/>
          <w:lang w:val="ka-GE"/>
        </w:rPr>
        <w:t xml:space="preserve"> </w:t>
      </w:r>
      <w:r>
        <w:rPr>
          <w:rFonts w:ascii="Sylfaen" w:eastAsia="Sylfaen_PDF_Subset" w:hAnsi="Sylfaen" w:cs="Sylfaen"/>
          <w:lang w:val="en-US"/>
        </w:rPr>
        <w:t>27</w:t>
      </w:r>
    </w:p>
    <w:p w:rsidR="00064B6C" w:rsidRPr="00263D14" w:rsidRDefault="00064B6C" w:rsidP="00064B6C">
      <w:pPr>
        <w:ind w:right="50" w:firstLine="270"/>
        <w:jc w:val="both"/>
        <w:rPr>
          <w:rFonts w:ascii="Sylfaen" w:hAnsi="Sylfaen"/>
          <w:sz w:val="28"/>
          <w:szCs w:val="28"/>
          <w:lang w:val="ka-GE"/>
        </w:rPr>
      </w:pPr>
      <w:r w:rsidRPr="003B5913">
        <w:rPr>
          <w:rFonts w:ascii="Sylfaen" w:hAnsi="Sylfaen"/>
          <w:lang w:val="ka-GE"/>
        </w:rPr>
        <w:t>10. მნიშვნელოვანი  მოლოდინები..........................................................................................გვ.</w:t>
      </w:r>
      <w:r>
        <w:rPr>
          <w:rFonts w:ascii="Sylfaen" w:hAnsi="Sylfaen"/>
          <w:lang w:val="ka-GE"/>
        </w:rPr>
        <w:t xml:space="preserve"> 27</w:t>
      </w:r>
    </w:p>
    <w:p w:rsidR="00064B6C" w:rsidRDefault="00064B6C" w:rsidP="00064B6C">
      <w:pPr>
        <w:spacing w:after="0" w:line="240" w:lineRule="auto"/>
        <w:ind w:right="50" w:firstLine="270"/>
        <w:jc w:val="both"/>
        <w:rPr>
          <w:rFonts w:ascii="Sylfaen" w:hAnsi="Sylfaen"/>
          <w:sz w:val="28"/>
          <w:szCs w:val="28"/>
          <w:lang w:val="ka-GE"/>
        </w:rPr>
      </w:pPr>
    </w:p>
    <w:p w:rsidR="00064B6C" w:rsidRDefault="00064B6C" w:rsidP="00064B6C">
      <w:pPr>
        <w:spacing w:after="0" w:line="240" w:lineRule="auto"/>
        <w:ind w:right="50" w:firstLine="270"/>
        <w:jc w:val="both"/>
        <w:rPr>
          <w:rFonts w:ascii="Sylfaen" w:hAnsi="Sylfaen"/>
          <w:sz w:val="28"/>
          <w:szCs w:val="28"/>
          <w:lang w:val="ka-GE"/>
        </w:rPr>
      </w:pPr>
    </w:p>
    <w:p w:rsidR="00064B6C" w:rsidRDefault="00064B6C" w:rsidP="00064B6C">
      <w:pPr>
        <w:spacing w:after="0" w:line="240" w:lineRule="auto"/>
        <w:ind w:right="50" w:firstLine="270"/>
        <w:jc w:val="both"/>
        <w:rPr>
          <w:rFonts w:ascii="Sylfaen" w:hAnsi="Sylfaen"/>
          <w:sz w:val="28"/>
          <w:szCs w:val="28"/>
          <w:lang w:val="ka-GE"/>
        </w:rPr>
      </w:pPr>
    </w:p>
    <w:p w:rsidR="00064B6C" w:rsidRDefault="00064B6C" w:rsidP="00064B6C">
      <w:pPr>
        <w:spacing w:after="0" w:line="240" w:lineRule="auto"/>
        <w:ind w:right="50" w:firstLine="270"/>
        <w:jc w:val="both"/>
        <w:rPr>
          <w:rFonts w:ascii="Sylfaen" w:hAnsi="Sylfaen"/>
          <w:sz w:val="28"/>
          <w:szCs w:val="28"/>
          <w:lang w:val="ka-GE"/>
        </w:rPr>
      </w:pPr>
    </w:p>
    <w:p w:rsidR="00064B6C" w:rsidRDefault="00064B6C" w:rsidP="00064B6C">
      <w:pPr>
        <w:spacing w:after="0" w:line="240" w:lineRule="auto"/>
        <w:ind w:right="50" w:firstLine="270"/>
        <w:jc w:val="both"/>
        <w:rPr>
          <w:rFonts w:ascii="Sylfaen" w:hAnsi="Sylfaen"/>
          <w:sz w:val="28"/>
          <w:szCs w:val="28"/>
          <w:lang w:val="ka-GE"/>
        </w:rPr>
      </w:pPr>
    </w:p>
    <w:p w:rsidR="00064B6C" w:rsidRDefault="00064B6C" w:rsidP="00064B6C">
      <w:pPr>
        <w:spacing w:after="0" w:line="240" w:lineRule="auto"/>
        <w:ind w:right="50" w:firstLine="270"/>
        <w:jc w:val="both"/>
        <w:rPr>
          <w:rFonts w:ascii="Sylfaen" w:hAnsi="Sylfaen"/>
          <w:sz w:val="28"/>
          <w:szCs w:val="28"/>
          <w:lang w:val="ka-GE"/>
        </w:rPr>
      </w:pPr>
    </w:p>
    <w:p w:rsidR="00064B6C" w:rsidRDefault="00064B6C" w:rsidP="00064B6C">
      <w:pPr>
        <w:spacing w:after="0" w:line="240" w:lineRule="auto"/>
        <w:ind w:right="50" w:firstLine="270"/>
        <w:jc w:val="both"/>
        <w:rPr>
          <w:rFonts w:ascii="Sylfaen" w:hAnsi="Sylfaen"/>
          <w:sz w:val="28"/>
          <w:szCs w:val="28"/>
          <w:lang w:val="ka-GE"/>
        </w:rPr>
      </w:pPr>
    </w:p>
    <w:p w:rsidR="00064B6C" w:rsidRDefault="00064B6C" w:rsidP="00064B6C">
      <w:pPr>
        <w:spacing w:after="0" w:line="240" w:lineRule="auto"/>
        <w:ind w:right="50" w:firstLine="270"/>
        <w:jc w:val="both"/>
        <w:rPr>
          <w:rFonts w:ascii="Sylfaen" w:hAnsi="Sylfaen"/>
          <w:sz w:val="28"/>
          <w:szCs w:val="28"/>
          <w:lang w:val="ka-GE"/>
        </w:rPr>
      </w:pPr>
    </w:p>
    <w:p w:rsidR="00064B6C" w:rsidRDefault="00064B6C" w:rsidP="00064B6C">
      <w:pPr>
        <w:spacing w:after="0" w:line="240" w:lineRule="auto"/>
        <w:ind w:right="50" w:firstLine="270"/>
        <w:jc w:val="both"/>
        <w:rPr>
          <w:rFonts w:ascii="Sylfaen" w:hAnsi="Sylfaen"/>
          <w:sz w:val="28"/>
          <w:szCs w:val="28"/>
          <w:lang w:val="ka-GE"/>
        </w:rPr>
      </w:pPr>
    </w:p>
    <w:p w:rsidR="00064B6C" w:rsidRDefault="00064B6C" w:rsidP="00064B6C">
      <w:pPr>
        <w:spacing w:after="0" w:line="240" w:lineRule="auto"/>
        <w:ind w:right="50" w:firstLine="270"/>
        <w:jc w:val="both"/>
        <w:rPr>
          <w:rFonts w:ascii="Sylfaen" w:hAnsi="Sylfaen"/>
          <w:sz w:val="28"/>
          <w:szCs w:val="28"/>
          <w:lang w:val="ka-GE"/>
        </w:rPr>
      </w:pPr>
    </w:p>
    <w:p w:rsidR="00064B6C" w:rsidRDefault="00064B6C" w:rsidP="00064B6C">
      <w:pPr>
        <w:spacing w:after="0" w:line="240" w:lineRule="auto"/>
        <w:ind w:right="50" w:firstLine="270"/>
        <w:jc w:val="both"/>
        <w:rPr>
          <w:rFonts w:ascii="Sylfaen" w:hAnsi="Sylfaen"/>
          <w:sz w:val="28"/>
          <w:szCs w:val="28"/>
          <w:lang w:val="ka-GE"/>
        </w:rPr>
      </w:pPr>
    </w:p>
    <w:p w:rsidR="00064B6C" w:rsidRDefault="00064B6C" w:rsidP="00064B6C">
      <w:pPr>
        <w:spacing w:after="0" w:line="240" w:lineRule="auto"/>
        <w:ind w:right="50" w:firstLine="270"/>
        <w:jc w:val="both"/>
        <w:rPr>
          <w:rFonts w:ascii="Sylfaen" w:hAnsi="Sylfaen"/>
          <w:sz w:val="28"/>
          <w:szCs w:val="28"/>
          <w:lang w:val="ka-GE"/>
        </w:rPr>
      </w:pPr>
    </w:p>
    <w:p w:rsidR="00064B6C" w:rsidRDefault="00064B6C" w:rsidP="00064B6C">
      <w:pPr>
        <w:spacing w:after="0" w:line="240" w:lineRule="auto"/>
        <w:ind w:right="50" w:firstLine="270"/>
        <w:jc w:val="both"/>
        <w:rPr>
          <w:rFonts w:ascii="Sylfaen" w:hAnsi="Sylfaen"/>
          <w:sz w:val="28"/>
          <w:szCs w:val="28"/>
          <w:lang w:val="ka-GE"/>
        </w:rPr>
      </w:pPr>
    </w:p>
    <w:p w:rsidR="00064B6C" w:rsidRDefault="00064B6C" w:rsidP="00064B6C">
      <w:pPr>
        <w:spacing w:after="0" w:line="240" w:lineRule="auto"/>
        <w:ind w:right="50" w:firstLine="270"/>
        <w:jc w:val="both"/>
        <w:rPr>
          <w:rFonts w:ascii="Sylfaen" w:hAnsi="Sylfaen"/>
          <w:sz w:val="28"/>
          <w:szCs w:val="28"/>
          <w:lang w:val="ka-GE"/>
        </w:rPr>
      </w:pPr>
    </w:p>
    <w:p w:rsidR="00064B6C" w:rsidRDefault="00064B6C" w:rsidP="00064B6C">
      <w:pPr>
        <w:spacing w:after="0" w:line="240" w:lineRule="auto"/>
        <w:ind w:right="50" w:firstLine="270"/>
        <w:jc w:val="both"/>
        <w:rPr>
          <w:rFonts w:ascii="Sylfaen" w:hAnsi="Sylfaen"/>
          <w:sz w:val="28"/>
          <w:szCs w:val="28"/>
          <w:lang w:val="ka-GE"/>
        </w:rPr>
      </w:pPr>
    </w:p>
    <w:p w:rsidR="00064B6C" w:rsidRDefault="00064B6C" w:rsidP="00064B6C">
      <w:pPr>
        <w:spacing w:after="0" w:line="240" w:lineRule="auto"/>
        <w:ind w:right="50" w:firstLine="270"/>
        <w:jc w:val="both"/>
        <w:rPr>
          <w:rFonts w:ascii="Sylfaen" w:hAnsi="Sylfaen"/>
          <w:sz w:val="28"/>
          <w:szCs w:val="28"/>
          <w:lang w:val="ka-GE"/>
        </w:rPr>
      </w:pPr>
    </w:p>
    <w:p w:rsidR="00064B6C" w:rsidRPr="00614FBF" w:rsidRDefault="00064B6C" w:rsidP="00064B6C">
      <w:pPr>
        <w:tabs>
          <w:tab w:val="left" w:pos="10260"/>
        </w:tabs>
        <w:spacing w:after="0" w:line="240" w:lineRule="auto"/>
        <w:ind w:right="50" w:firstLine="270"/>
        <w:jc w:val="both"/>
        <w:rPr>
          <w:rFonts w:ascii="Sylfaen" w:hAnsi="Sylfaen"/>
          <w:lang w:val="ka-GE"/>
        </w:rPr>
      </w:pPr>
    </w:p>
    <w:p w:rsidR="00064B6C" w:rsidRPr="00614FBF" w:rsidRDefault="00064B6C" w:rsidP="00064B6C">
      <w:pPr>
        <w:tabs>
          <w:tab w:val="left" w:pos="10260"/>
        </w:tabs>
        <w:spacing w:after="0" w:line="240" w:lineRule="auto"/>
        <w:ind w:right="50" w:firstLine="270"/>
        <w:jc w:val="both"/>
        <w:rPr>
          <w:rFonts w:ascii="Sylfaen" w:hAnsi="Sylfaen"/>
          <w:lang w:val="ka-GE"/>
        </w:rPr>
      </w:pPr>
      <w:r w:rsidRPr="00614FBF">
        <w:rPr>
          <w:rFonts w:ascii="Sylfaen" w:hAnsi="Sylfaen"/>
          <w:lang w:val="ka-GE"/>
        </w:rPr>
        <w:t xml:space="preserve">1.    </w:t>
      </w:r>
      <w:r w:rsidRPr="00614FBF">
        <w:rPr>
          <w:rFonts w:ascii="Sylfaen" w:hAnsi="Sylfaen"/>
          <w:b/>
          <w:lang w:val="ka-GE"/>
        </w:rPr>
        <w:t>შესავალი</w:t>
      </w:r>
    </w:p>
    <w:p w:rsidR="00064B6C" w:rsidRPr="00614FBF" w:rsidRDefault="00064B6C" w:rsidP="00064B6C">
      <w:pPr>
        <w:tabs>
          <w:tab w:val="left" w:pos="10260"/>
        </w:tabs>
        <w:spacing w:after="0" w:line="240" w:lineRule="auto"/>
        <w:ind w:right="50" w:firstLine="270"/>
        <w:jc w:val="both"/>
        <w:rPr>
          <w:rFonts w:ascii="Sylfaen" w:hAnsi="Sylfaen"/>
          <w:lang w:val="ka-GE"/>
        </w:rPr>
      </w:pPr>
    </w:p>
    <w:p w:rsidR="00064B6C" w:rsidRPr="00614FBF" w:rsidRDefault="00064B6C" w:rsidP="00064B6C">
      <w:pPr>
        <w:tabs>
          <w:tab w:val="left" w:pos="10260"/>
        </w:tabs>
        <w:ind w:right="50" w:firstLine="270"/>
        <w:jc w:val="both"/>
        <w:rPr>
          <w:rFonts w:ascii="Sylfaen" w:hAnsi="Sylfaen"/>
          <w:lang w:val="ka-GE"/>
        </w:rPr>
      </w:pPr>
      <w:r w:rsidRPr="00614FBF">
        <w:rPr>
          <w:rFonts w:ascii="Sylfaen" w:hAnsi="Sylfaen"/>
          <w:lang w:val="ka-GE"/>
        </w:rPr>
        <w:t xml:space="preserve">ტყიბულის  მუნიციპალიტეტის  მერიის  შიდა  აუდიტის  სამსახურის  </w:t>
      </w:r>
      <w:bookmarkStart w:id="1" w:name="_Hlk140053352"/>
      <w:r w:rsidRPr="00614FBF">
        <w:rPr>
          <w:rFonts w:ascii="Sylfaen" w:hAnsi="Sylfaen"/>
          <w:lang w:val="ka-GE"/>
        </w:rPr>
        <w:t xml:space="preserve">2024  წელში გაწეული მუშაობის შესახებ </w:t>
      </w:r>
      <w:bookmarkEnd w:id="1"/>
      <w:r w:rsidRPr="00614FBF">
        <w:rPr>
          <w:rFonts w:ascii="Sylfaen" w:hAnsi="Sylfaen"/>
          <w:lang w:val="ka-GE"/>
        </w:rPr>
        <w:t xml:space="preserve"> ანგარიშის  შექმნის  საფუძველს  წარმოადგენს საქართველოს კანონი  „სახელმწიფო  შიდა  ფინანსური  კონტროლის  შესახებ“  და  ტყიბულის  მუნიციპალიტეტის  მერიის შიდა  აუდიტის  სამსახურის  დებულება.</w:t>
      </w:r>
    </w:p>
    <w:p w:rsidR="00064B6C" w:rsidRPr="00614FBF" w:rsidRDefault="00064B6C" w:rsidP="00064B6C">
      <w:pPr>
        <w:tabs>
          <w:tab w:val="left" w:pos="10260"/>
        </w:tabs>
        <w:ind w:right="50" w:firstLine="270"/>
        <w:jc w:val="both"/>
        <w:rPr>
          <w:rFonts w:ascii="Sylfaen" w:hAnsi="Sylfaen"/>
          <w:lang w:val="ka-GE"/>
        </w:rPr>
      </w:pPr>
      <w:r w:rsidRPr="00614FBF">
        <w:rPr>
          <w:rFonts w:ascii="Sylfaen" w:hAnsi="Sylfaen"/>
          <w:lang w:val="ka-GE"/>
        </w:rPr>
        <w:t>ანგარიშის  შექმნის  მიზანია  შიდა  აუდიტის სუბიექტის  საქმიანობის  შესახებ  ობიექტური    ინფორმაციის  წარდგენა.  ანგარიშში  მოცემულია  და  აღწერილია  შიდა  აუდიტის  სამსახურის  მიერ  2024  წლის წლიური გეგმის შესაბამისად განხორციელებული  შიდა აუდიტორული შემოწმების შედეგები  (აუდიტორული  მიგნებები)  და  შიდა აუდიტორული შემოწმების შედეგად გაცემული რეკომენდაციების შესრულების შედეგი.</w:t>
      </w:r>
    </w:p>
    <w:p w:rsidR="00064B6C" w:rsidRPr="00614FBF" w:rsidRDefault="00064B6C" w:rsidP="00064B6C">
      <w:pPr>
        <w:tabs>
          <w:tab w:val="left" w:pos="10260"/>
        </w:tabs>
        <w:ind w:right="50" w:firstLine="270"/>
        <w:jc w:val="both"/>
        <w:rPr>
          <w:rFonts w:ascii="Sylfaen" w:hAnsi="Sylfaen"/>
          <w:b/>
          <w:lang w:val="ka-GE"/>
        </w:rPr>
      </w:pPr>
      <w:r w:rsidRPr="00614FBF">
        <w:rPr>
          <w:rFonts w:ascii="Sylfaen" w:hAnsi="Sylfaen"/>
          <w:b/>
          <w:lang w:val="ka-GE"/>
        </w:rPr>
        <w:t xml:space="preserve">2.    საქმიანობის  სფერო  და </w:t>
      </w:r>
      <w:r w:rsidR="00E556DF">
        <w:rPr>
          <w:rFonts w:ascii="Sylfaen" w:hAnsi="Sylfaen"/>
          <w:b/>
          <w:lang w:val="ka-GE"/>
        </w:rPr>
        <w:t>სამართლებრ</w:t>
      </w:r>
      <w:r w:rsidRPr="00614FBF">
        <w:rPr>
          <w:rFonts w:ascii="Sylfaen" w:hAnsi="Sylfaen"/>
          <w:b/>
          <w:lang w:val="ka-GE"/>
        </w:rPr>
        <w:t>ივი  საფუძვლები</w:t>
      </w:r>
    </w:p>
    <w:p w:rsidR="00064B6C" w:rsidRPr="00614FBF" w:rsidRDefault="00064B6C" w:rsidP="00064B6C">
      <w:pPr>
        <w:pStyle w:val="Default"/>
        <w:tabs>
          <w:tab w:val="left" w:pos="10260"/>
        </w:tabs>
        <w:ind w:right="50" w:firstLine="270"/>
        <w:jc w:val="both"/>
        <w:rPr>
          <w:rFonts w:cstheme="minorBidi"/>
          <w:color w:val="auto"/>
          <w:sz w:val="22"/>
          <w:szCs w:val="22"/>
        </w:rPr>
      </w:pPr>
      <w:r w:rsidRPr="00614FBF">
        <w:rPr>
          <w:sz w:val="22"/>
          <w:szCs w:val="22"/>
          <w:lang w:val="ka-GE"/>
        </w:rPr>
        <w:t>სამსახური,</w:t>
      </w:r>
      <w:r w:rsidRPr="00614FBF">
        <w:rPr>
          <w:sz w:val="22"/>
          <w:szCs w:val="22"/>
        </w:rPr>
        <w:t xml:space="preserve"> დამოუკიდებელი და ობიექტური საქმიანობის შედეგად</w:t>
      </w:r>
      <w:r w:rsidRPr="00614FBF">
        <w:rPr>
          <w:sz w:val="22"/>
          <w:szCs w:val="22"/>
          <w:lang w:val="ka-GE"/>
        </w:rPr>
        <w:t>,</w:t>
      </w:r>
      <w:r w:rsidRPr="00614FBF">
        <w:rPr>
          <w:sz w:val="22"/>
          <w:szCs w:val="22"/>
        </w:rPr>
        <w:t xml:space="preserve"> აანალიზებს და აფასებს </w:t>
      </w:r>
      <w:r w:rsidRPr="00614FBF">
        <w:rPr>
          <w:sz w:val="22"/>
          <w:szCs w:val="22"/>
          <w:lang w:val="ka-GE"/>
        </w:rPr>
        <w:t xml:space="preserve">მუნიციპალიტეტის  მერიაში </w:t>
      </w:r>
      <w:r w:rsidRPr="00614FBF">
        <w:rPr>
          <w:sz w:val="22"/>
          <w:szCs w:val="22"/>
        </w:rPr>
        <w:t xml:space="preserve"> არსებულ პოლიტიკასა და პროცედურებს, კანონმდებლობასა და არსებულ სტანდარტებთან მიმართებით შეიმუშავებს რეკომენდაციებს</w:t>
      </w:r>
      <w:r w:rsidRPr="00614FBF">
        <w:rPr>
          <w:sz w:val="22"/>
          <w:szCs w:val="22"/>
          <w:lang w:val="ka-GE"/>
        </w:rPr>
        <w:t>,</w:t>
      </w:r>
      <w:r w:rsidRPr="00614FBF">
        <w:rPr>
          <w:sz w:val="22"/>
          <w:szCs w:val="22"/>
        </w:rPr>
        <w:t xml:space="preserve"> რესურსების </w:t>
      </w:r>
      <w:r w:rsidRPr="00614FBF">
        <w:rPr>
          <w:sz w:val="22"/>
          <w:szCs w:val="22"/>
          <w:lang w:val="ka-GE"/>
        </w:rPr>
        <w:t>ე</w:t>
      </w:r>
      <w:r w:rsidRPr="00614FBF">
        <w:rPr>
          <w:rFonts w:cstheme="minorBidi"/>
          <w:color w:val="auto"/>
          <w:sz w:val="22"/>
          <w:szCs w:val="22"/>
        </w:rPr>
        <w:t xml:space="preserve">კონომიურად, ეფექტიანად, პროდუქტიულად გამოყენებისა და დაწესებულების დასახული მიზნების მიღწევისთვის. </w:t>
      </w:r>
    </w:p>
    <w:p w:rsidR="00064B6C" w:rsidRPr="00614FBF" w:rsidRDefault="00064B6C" w:rsidP="00064B6C">
      <w:pPr>
        <w:pStyle w:val="Default"/>
        <w:tabs>
          <w:tab w:val="left" w:pos="10260"/>
        </w:tabs>
        <w:ind w:right="50" w:firstLine="270"/>
        <w:jc w:val="both"/>
        <w:rPr>
          <w:rFonts w:cstheme="minorBidi"/>
          <w:color w:val="auto"/>
          <w:sz w:val="22"/>
          <w:szCs w:val="22"/>
        </w:rPr>
      </w:pPr>
      <w:r w:rsidRPr="00614FBF">
        <w:rPr>
          <w:rFonts w:cstheme="minorBidi"/>
          <w:color w:val="auto"/>
          <w:sz w:val="22"/>
          <w:szCs w:val="22"/>
        </w:rPr>
        <w:t xml:space="preserve"> </w:t>
      </w:r>
      <w:r w:rsidRPr="00614FBF">
        <w:rPr>
          <w:rFonts w:cstheme="minorBidi"/>
          <w:color w:val="auto"/>
          <w:sz w:val="22"/>
          <w:szCs w:val="22"/>
          <w:lang w:val="ka-GE"/>
        </w:rPr>
        <w:t xml:space="preserve">სამსახურის </w:t>
      </w:r>
      <w:r w:rsidRPr="00614FBF">
        <w:rPr>
          <w:rFonts w:cstheme="minorBidi"/>
          <w:color w:val="auto"/>
          <w:sz w:val="22"/>
          <w:szCs w:val="22"/>
        </w:rPr>
        <w:t xml:space="preserve"> ამოცანას წარმოადგენს </w:t>
      </w:r>
      <w:r w:rsidRPr="00614FBF">
        <w:rPr>
          <w:rFonts w:cstheme="minorBidi"/>
          <w:color w:val="000000" w:themeColor="text1"/>
          <w:sz w:val="22"/>
          <w:szCs w:val="22"/>
          <w:lang w:val="ka-GE"/>
        </w:rPr>
        <w:t xml:space="preserve">მუნიციპალიტეტის მერი </w:t>
      </w:r>
      <w:r w:rsidRPr="00614FBF">
        <w:rPr>
          <w:rFonts w:cstheme="minorBidi"/>
          <w:color w:val="auto"/>
          <w:sz w:val="22"/>
          <w:szCs w:val="22"/>
        </w:rPr>
        <w:t>უზრუნველყოს სანდო და სრული ინფორმაციით</w:t>
      </w:r>
      <w:r w:rsidRPr="00614FBF">
        <w:rPr>
          <w:rFonts w:cstheme="minorBidi"/>
          <w:color w:val="auto"/>
          <w:sz w:val="22"/>
          <w:szCs w:val="22"/>
          <w:lang w:val="ka-GE"/>
        </w:rPr>
        <w:t>,</w:t>
      </w:r>
      <w:r w:rsidRPr="00614FBF">
        <w:rPr>
          <w:rFonts w:cstheme="minorBidi"/>
          <w:color w:val="auto"/>
          <w:sz w:val="22"/>
          <w:szCs w:val="22"/>
        </w:rPr>
        <w:t xml:space="preserve"> დაწესებულებაში არსებული მართვისა და კონტროლის მექანიზმების ადეკვატურობის,</w:t>
      </w:r>
      <w:r w:rsidRPr="00614FBF">
        <w:rPr>
          <w:rFonts w:cstheme="minorBidi"/>
          <w:color w:val="auto"/>
          <w:sz w:val="22"/>
          <w:szCs w:val="22"/>
          <w:lang w:val="ka-GE"/>
        </w:rPr>
        <w:t xml:space="preserve"> </w:t>
      </w:r>
      <w:r w:rsidRPr="00614FBF">
        <w:rPr>
          <w:rFonts w:cstheme="minorBidi"/>
          <w:color w:val="auto"/>
          <w:sz w:val="22"/>
          <w:szCs w:val="22"/>
        </w:rPr>
        <w:t xml:space="preserve">ეკონომიურობის, ეფექტიანობის, პროდუქტიულობის, მოქმედ სტანდარტებთან და საქართველოს კანონმდებლობასთან შესაბამისობის შესახებ. </w:t>
      </w:r>
    </w:p>
    <w:p w:rsidR="00064B6C" w:rsidRPr="00614FBF" w:rsidRDefault="00064B6C" w:rsidP="00064B6C">
      <w:pPr>
        <w:tabs>
          <w:tab w:val="left" w:pos="10260"/>
        </w:tabs>
        <w:ind w:right="50" w:firstLine="270"/>
        <w:jc w:val="both"/>
        <w:rPr>
          <w:rFonts w:ascii="Sylfaen" w:hAnsi="Sylfaen"/>
          <w:b/>
          <w:lang w:val="ka-GE"/>
        </w:rPr>
      </w:pPr>
      <w:r w:rsidRPr="00614FBF">
        <w:rPr>
          <w:rFonts w:ascii="Sylfaen" w:hAnsi="Sylfaen"/>
          <w:lang w:val="ka-GE"/>
        </w:rPr>
        <w:t>სამსახურის</w:t>
      </w:r>
      <w:r w:rsidRPr="00614FBF">
        <w:rPr>
          <w:rFonts w:ascii="Sylfaen" w:hAnsi="Sylfaen"/>
        </w:rPr>
        <w:t xml:space="preserve"> კომპეტენციის ფარგლებში შესწავლისა და ანალიზის საგანი შესაძლებელია იყოს </w:t>
      </w:r>
      <w:r w:rsidRPr="00614FBF">
        <w:rPr>
          <w:rFonts w:ascii="Sylfaen" w:hAnsi="Sylfaen"/>
          <w:lang w:val="ka-GE"/>
        </w:rPr>
        <w:t xml:space="preserve">მუნიციპალიტეტის  </w:t>
      </w:r>
      <w:r w:rsidRPr="00614FBF">
        <w:rPr>
          <w:rFonts w:ascii="Sylfaen" w:hAnsi="Sylfaen"/>
        </w:rPr>
        <w:t>სისტემაში მიმდინარე ყველა პროცესი და საქმიანობის სფერო.</w:t>
      </w:r>
    </w:p>
    <w:p w:rsidR="00064B6C" w:rsidRPr="00614FBF" w:rsidRDefault="00064B6C" w:rsidP="00064B6C">
      <w:pPr>
        <w:tabs>
          <w:tab w:val="left" w:pos="10260"/>
        </w:tabs>
        <w:ind w:right="50" w:firstLine="270"/>
        <w:jc w:val="both"/>
        <w:rPr>
          <w:rFonts w:ascii="Sylfaen" w:hAnsi="Sylfaen"/>
          <w:lang w:val="ka-GE"/>
        </w:rPr>
      </w:pPr>
      <w:r w:rsidRPr="00614FBF">
        <w:rPr>
          <w:rFonts w:ascii="Sylfaen" w:hAnsi="Sylfaen"/>
          <w:lang w:val="ka-GE"/>
        </w:rPr>
        <w:t xml:space="preserve">სამსახური  </w:t>
      </w:r>
      <w:r w:rsidRPr="00614FBF">
        <w:rPr>
          <w:rFonts w:ascii="Sylfaen" w:hAnsi="Sylfaen"/>
        </w:rPr>
        <w:t>თავის ფუნქციებს ახორციელებს საქართველოს კონსტიტუციის, „სახელმწიფო შიდა ფინანსური კონტროლის შესახებ“ საქართველოს</w:t>
      </w:r>
      <w:r w:rsidRPr="00614FBF">
        <w:rPr>
          <w:rFonts w:ascii="Sylfaen" w:hAnsi="Sylfaen"/>
          <w:lang w:val="ka-GE"/>
        </w:rPr>
        <w:t xml:space="preserve">  კანონის, საქართველოს ორგანული კანონის „ადგილობრივი თვითმმართველობის კოდექსი“, მოქმედი  კანონმდებლობის,  მერიის  დებულების,  ამ დებულების  და  მუნიციპალიტეტის  სხვა   </w:t>
      </w:r>
      <w:r w:rsidR="00E556DF">
        <w:rPr>
          <w:rFonts w:ascii="Sylfaen" w:hAnsi="Sylfaen"/>
          <w:lang w:val="ka-GE"/>
        </w:rPr>
        <w:t>სამართლებრ</w:t>
      </w:r>
      <w:r w:rsidRPr="00614FBF">
        <w:rPr>
          <w:rFonts w:ascii="Sylfaen" w:hAnsi="Sylfaen"/>
          <w:lang w:val="ka-GE"/>
        </w:rPr>
        <w:t>ივი  აქტების საფუძველზე</w:t>
      </w:r>
      <w:r w:rsidRPr="00614FBF">
        <w:rPr>
          <w:rFonts w:ascii="Sylfaen" w:hAnsi="Sylfaen"/>
        </w:rPr>
        <w:t xml:space="preserve"> და საქმიანობას წარმართავს დამოუკიდებლობის, კეთილსინდისიერების,</w:t>
      </w:r>
      <w:r w:rsidRPr="00614FBF">
        <w:rPr>
          <w:rFonts w:ascii="Sylfaen" w:hAnsi="Sylfaen"/>
          <w:lang w:val="ka-GE"/>
        </w:rPr>
        <w:t xml:space="preserve"> </w:t>
      </w:r>
      <w:r w:rsidRPr="00614FBF">
        <w:rPr>
          <w:rFonts w:ascii="Sylfaen" w:hAnsi="Sylfaen"/>
        </w:rPr>
        <w:t>ობიექტურობის, პროფესიონალიზმის, კანონიერების, კონფიდენციალურობის, გამჭვირვალობის, საჯაროობის და სამართლიანობის პრინციპებით.</w:t>
      </w:r>
    </w:p>
    <w:p w:rsidR="00064B6C" w:rsidRPr="00614FBF" w:rsidRDefault="00064B6C" w:rsidP="00064B6C">
      <w:pPr>
        <w:tabs>
          <w:tab w:val="left" w:pos="10260"/>
        </w:tabs>
        <w:ind w:right="50" w:firstLine="270"/>
        <w:jc w:val="both"/>
        <w:rPr>
          <w:rFonts w:ascii="Sylfaen" w:hAnsi="Sylfaen"/>
          <w:b/>
          <w:lang w:val="ka-GE"/>
        </w:rPr>
      </w:pPr>
      <w:r w:rsidRPr="00614FBF">
        <w:rPr>
          <w:rFonts w:ascii="Sylfaen" w:hAnsi="Sylfaen"/>
          <w:lang w:val="ka-GE"/>
        </w:rPr>
        <w:t xml:space="preserve">შემოწმების  პერიოდში  სამსახური  ხელმძღვანელობს  </w:t>
      </w:r>
      <w:r w:rsidRPr="00614FBF">
        <w:rPr>
          <w:rFonts w:ascii="Sylfaen" w:hAnsi="Sylfaen"/>
          <w:bCs/>
          <w:lang w:val="ka-GE"/>
        </w:rPr>
        <w:t>დადგენილი  ნორმებით.  კერძოდ,</w:t>
      </w:r>
    </w:p>
    <w:p w:rsidR="00064B6C" w:rsidRPr="00614FBF" w:rsidRDefault="00064B6C" w:rsidP="00064B6C">
      <w:pPr>
        <w:pStyle w:val="ListParagraph"/>
        <w:numPr>
          <w:ilvl w:val="0"/>
          <w:numId w:val="39"/>
        </w:numPr>
        <w:tabs>
          <w:tab w:val="left" w:pos="10260"/>
        </w:tabs>
        <w:spacing w:after="0" w:line="240" w:lineRule="auto"/>
        <w:ind w:right="50"/>
        <w:jc w:val="both"/>
        <w:rPr>
          <w:rFonts w:ascii="Sylfaen" w:hAnsi="Sylfaen"/>
          <w:i/>
          <w:lang w:val="ka-GE"/>
        </w:rPr>
      </w:pPr>
      <w:r w:rsidRPr="00614FBF">
        <w:rPr>
          <w:rFonts w:ascii="Sylfaen" w:hAnsi="Sylfaen"/>
          <w:i/>
          <w:lang w:val="ka-GE"/>
        </w:rPr>
        <w:t>საქართველოს  კანონი   „სახელმწიფო  შიდა  ფინანსური  კონტროლის  შესახებ“;</w:t>
      </w:r>
    </w:p>
    <w:p w:rsidR="00064B6C" w:rsidRPr="00614FBF" w:rsidRDefault="00064B6C" w:rsidP="00064B6C">
      <w:pPr>
        <w:pStyle w:val="ListParagraph"/>
        <w:numPr>
          <w:ilvl w:val="0"/>
          <w:numId w:val="39"/>
        </w:numPr>
        <w:tabs>
          <w:tab w:val="left" w:pos="10260"/>
        </w:tabs>
        <w:spacing w:after="0" w:line="240" w:lineRule="auto"/>
        <w:ind w:right="50"/>
        <w:jc w:val="both"/>
        <w:rPr>
          <w:rFonts w:ascii="Sylfaen" w:hAnsi="Sylfaen"/>
          <w:i/>
          <w:lang w:val="ka-GE"/>
        </w:rPr>
      </w:pPr>
      <w:r w:rsidRPr="00614FBF">
        <w:rPr>
          <w:rFonts w:ascii="Sylfaen" w:hAnsi="Sylfaen"/>
          <w:i/>
          <w:lang w:val="ka-GE"/>
        </w:rPr>
        <w:t>სახელმწიფო  შიდა  ფინანსური კონტროლის  სისტემის  განვითარების  სტრატეგია;</w:t>
      </w:r>
    </w:p>
    <w:p w:rsidR="00064B6C" w:rsidRPr="00614FBF" w:rsidRDefault="00064B6C" w:rsidP="00064B6C">
      <w:pPr>
        <w:pStyle w:val="ListParagraph"/>
        <w:numPr>
          <w:ilvl w:val="0"/>
          <w:numId w:val="39"/>
        </w:numPr>
        <w:tabs>
          <w:tab w:val="left" w:pos="10260"/>
        </w:tabs>
        <w:spacing w:after="0" w:line="240" w:lineRule="auto"/>
        <w:ind w:right="50"/>
        <w:rPr>
          <w:rFonts w:ascii="Sylfaen" w:hAnsi="Sylfaen"/>
          <w:i/>
          <w:lang w:val="ka-GE"/>
        </w:rPr>
      </w:pPr>
      <w:r w:rsidRPr="00614FBF">
        <w:rPr>
          <w:rFonts w:ascii="Sylfaen" w:hAnsi="Sylfaen"/>
          <w:i/>
          <w:lang w:val="ka-GE"/>
        </w:rPr>
        <w:t>„შიდა აუდიტის მეთოდოლოგიის დამტკიცების შესახებ“ საქართველოს მთავრობის 2016 წლის 26 დეკემბრის N593 დადგენილება;</w:t>
      </w:r>
    </w:p>
    <w:p w:rsidR="00064B6C" w:rsidRPr="00614FBF" w:rsidRDefault="00064B6C" w:rsidP="00064B6C">
      <w:pPr>
        <w:pStyle w:val="ListParagraph"/>
        <w:numPr>
          <w:ilvl w:val="0"/>
          <w:numId w:val="39"/>
        </w:numPr>
        <w:tabs>
          <w:tab w:val="left" w:pos="10260"/>
        </w:tabs>
        <w:spacing w:after="0" w:line="240" w:lineRule="auto"/>
        <w:ind w:right="50"/>
        <w:jc w:val="both"/>
        <w:rPr>
          <w:rFonts w:ascii="Sylfaen" w:hAnsi="Sylfaen"/>
          <w:bCs/>
          <w:i/>
          <w:iCs/>
          <w:lang w:val="ka-GE"/>
        </w:rPr>
      </w:pPr>
      <w:r w:rsidRPr="00614FBF">
        <w:rPr>
          <w:rFonts w:ascii="Sylfaen" w:hAnsi="Sylfaen"/>
          <w:bCs/>
          <w:i/>
          <w:iCs/>
          <w:lang w:val="ka-GE"/>
        </w:rPr>
        <w:t>„შიდა აუდიტორთა ეთიკის კოდექსის დამტკიცების შესახებ“ საქართველოს მთავრობის 2010 წლის 30 ივლისის N1016 განკარგულება;</w:t>
      </w:r>
    </w:p>
    <w:p w:rsidR="00064B6C" w:rsidRPr="00614FBF" w:rsidRDefault="00064B6C" w:rsidP="00064B6C">
      <w:pPr>
        <w:pStyle w:val="ListParagraph"/>
        <w:numPr>
          <w:ilvl w:val="0"/>
          <w:numId w:val="39"/>
        </w:numPr>
        <w:tabs>
          <w:tab w:val="left" w:pos="10260"/>
        </w:tabs>
        <w:spacing w:after="0" w:line="240" w:lineRule="auto"/>
        <w:ind w:right="50"/>
        <w:jc w:val="both"/>
        <w:rPr>
          <w:rFonts w:ascii="Sylfaen" w:hAnsi="Sylfaen"/>
          <w:i/>
          <w:lang w:val="ka-GE"/>
        </w:rPr>
      </w:pPr>
      <w:r w:rsidRPr="00614FBF">
        <w:rPr>
          <w:rFonts w:ascii="Sylfaen" w:hAnsi="Sylfaen"/>
          <w:bCs/>
          <w:i/>
          <w:iCs/>
          <w:lang w:val="ka-GE"/>
        </w:rPr>
        <w:lastRenderedPageBreak/>
        <w:t xml:space="preserve">„შიდა აუდიტის სტანდარტების დამტკიცების შესახებ“ საქართველოს მთავრობის 2010 წლის 30 ივლისის N1015 განკარგულება ; </w:t>
      </w:r>
    </w:p>
    <w:p w:rsidR="00064B6C" w:rsidRPr="00614FBF" w:rsidRDefault="00064B6C" w:rsidP="00064B6C">
      <w:pPr>
        <w:pStyle w:val="ListParagraph"/>
        <w:numPr>
          <w:ilvl w:val="0"/>
          <w:numId w:val="39"/>
        </w:numPr>
        <w:tabs>
          <w:tab w:val="left" w:pos="10260"/>
        </w:tabs>
        <w:spacing w:after="0" w:line="240" w:lineRule="auto"/>
        <w:ind w:right="50"/>
        <w:jc w:val="both"/>
        <w:rPr>
          <w:rFonts w:ascii="Sylfaen" w:hAnsi="Sylfaen"/>
          <w:i/>
          <w:lang w:val="ka-GE"/>
        </w:rPr>
      </w:pPr>
      <w:r w:rsidRPr="00614FBF">
        <w:rPr>
          <w:rFonts w:ascii="Sylfaen" w:hAnsi="Sylfaen"/>
          <w:i/>
          <w:lang w:val="ka-GE"/>
        </w:rPr>
        <w:t>შიდა  აუდიტის  სუბიექტის  დებულება.</w:t>
      </w:r>
    </w:p>
    <w:p w:rsidR="00064B6C" w:rsidRPr="00614FBF" w:rsidRDefault="00064B6C" w:rsidP="00064B6C">
      <w:pPr>
        <w:tabs>
          <w:tab w:val="left" w:pos="10260"/>
        </w:tabs>
        <w:spacing w:after="0"/>
        <w:ind w:right="50" w:firstLine="90"/>
        <w:jc w:val="both"/>
        <w:rPr>
          <w:rFonts w:ascii="Sylfaen" w:hAnsi="Sylfaen"/>
          <w:lang w:val="ka-GE"/>
        </w:rPr>
      </w:pPr>
    </w:p>
    <w:p w:rsidR="00064B6C" w:rsidRPr="00614FBF" w:rsidRDefault="00064B6C" w:rsidP="00064B6C">
      <w:pPr>
        <w:tabs>
          <w:tab w:val="left" w:pos="10260"/>
        </w:tabs>
        <w:ind w:right="50" w:firstLine="270"/>
        <w:jc w:val="both"/>
        <w:rPr>
          <w:rFonts w:ascii="Sylfaen" w:hAnsi="Sylfaen"/>
          <w:i/>
          <w:iCs/>
          <w:lang w:val="ka-GE"/>
        </w:rPr>
      </w:pPr>
      <w:r w:rsidRPr="00614FBF">
        <w:rPr>
          <w:rFonts w:ascii="Sylfaen" w:hAnsi="Sylfaen"/>
          <w:b/>
          <w:i/>
          <w:iCs/>
          <w:lang w:val="ka-GE"/>
        </w:rPr>
        <w:t>3.   სამსახურის ძირითადი  ფუნქციები</w:t>
      </w:r>
    </w:p>
    <w:p w:rsidR="00064B6C" w:rsidRPr="00614FBF" w:rsidRDefault="00064B6C" w:rsidP="00064B6C">
      <w:pPr>
        <w:pStyle w:val="Default"/>
        <w:tabs>
          <w:tab w:val="left" w:pos="10260"/>
        </w:tabs>
        <w:ind w:right="50" w:firstLine="270"/>
        <w:jc w:val="both"/>
        <w:rPr>
          <w:rFonts w:cstheme="minorBidi"/>
          <w:color w:val="auto"/>
          <w:sz w:val="22"/>
          <w:szCs w:val="22"/>
        </w:rPr>
      </w:pPr>
      <w:r w:rsidRPr="00614FBF">
        <w:rPr>
          <w:rFonts w:cstheme="minorBidi"/>
          <w:color w:val="auto"/>
          <w:sz w:val="22"/>
          <w:szCs w:val="22"/>
        </w:rPr>
        <w:t xml:space="preserve"> </w:t>
      </w:r>
      <w:proofErr w:type="gramStart"/>
      <w:r w:rsidRPr="00614FBF">
        <w:rPr>
          <w:rFonts w:cstheme="minorBidi"/>
          <w:color w:val="auto"/>
          <w:sz w:val="22"/>
          <w:szCs w:val="22"/>
        </w:rPr>
        <w:t>დაწესებულების</w:t>
      </w:r>
      <w:proofErr w:type="gramEnd"/>
      <w:r w:rsidRPr="00614FBF">
        <w:rPr>
          <w:rFonts w:cstheme="minorBidi"/>
          <w:color w:val="auto"/>
          <w:sz w:val="22"/>
          <w:szCs w:val="22"/>
        </w:rPr>
        <w:t xml:space="preserve"> საქმიანობის გაუმჯობესებისკენ, მისი მიზნების მიღწევის უზრუნველყოფისა და მისი ამოცანების სრულყოფილად შესრულების ხელშეწყობისთვის</w:t>
      </w:r>
      <w:r w:rsidRPr="00614FBF">
        <w:rPr>
          <w:rFonts w:cstheme="minorBidi"/>
          <w:color w:val="auto"/>
          <w:sz w:val="22"/>
          <w:szCs w:val="22"/>
          <w:lang w:val="ka-GE"/>
        </w:rPr>
        <w:t>,</w:t>
      </w:r>
      <w:r w:rsidRPr="00614FBF">
        <w:rPr>
          <w:rFonts w:cstheme="minorBidi"/>
          <w:color w:val="auto"/>
          <w:sz w:val="22"/>
          <w:szCs w:val="22"/>
        </w:rPr>
        <w:t xml:space="preserve"> </w:t>
      </w:r>
      <w:r w:rsidRPr="00614FBF">
        <w:rPr>
          <w:rFonts w:cstheme="minorBidi"/>
          <w:color w:val="auto"/>
          <w:sz w:val="22"/>
          <w:szCs w:val="22"/>
          <w:lang w:val="ka-GE"/>
        </w:rPr>
        <w:t>სამსახური</w:t>
      </w:r>
      <w:r w:rsidRPr="00614FBF">
        <w:rPr>
          <w:rFonts w:cstheme="minorBidi"/>
          <w:color w:val="auto"/>
          <w:sz w:val="22"/>
          <w:szCs w:val="22"/>
        </w:rPr>
        <w:t xml:space="preserve"> ახორციელებს მარწმუნებელ და საკონსულტაციო საქმიანობას შემდეგი მიმართულებებით: </w:t>
      </w:r>
    </w:p>
    <w:p w:rsidR="00064B6C" w:rsidRPr="00614FBF" w:rsidRDefault="00064B6C" w:rsidP="00064B6C">
      <w:pPr>
        <w:pStyle w:val="Default"/>
        <w:tabs>
          <w:tab w:val="left" w:pos="10260"/>
        </w:tabs>
        <w:ind w:right="50" w:firstLine="270"/>
        <w:jc w:val="both"/>
        <w:rPr>
          <w:rFonts w:cstheme="minorBidi"/>
          <w:color w:val="auto"/>
          <w:sz w:val="22"/>
          <w:szCs w:val="22"/>
        </w:rPr>
      </w:pPr>
      <w:r w:rsidRPr="00614FBF">
        <w:rPr>
          <w:rFonts w:cstheme="minorBidi"/>
          <w:color w:val="auto"/>
          <w:sz w:val="22"/>
          <w:szCs w:val="22"/>
        </w:rPr>
        <w:t xml:space="preserve">ა) </w:t>
      </w:r>
      <w:proofErr w:type="gramStart"/>
      <w:r w:rsidRPr="00614FBF">
        <w:rPr>
          <w:rFonts w:cstheme="minorBidi"/>
          <w:color w:val="auto"/>
          <w:sz w:val="22"/>
          <w:szCs w:val="22"/>
        </w:rPr>
        <w:t>დაწესებულების</w:t>
      </w:r>
      <w:proofErr w:type="gramEnd"/>
      <w:r w:rsidRPr="00614FBF">
        <w:rPr>
          <w:rFonts w:cstheme="minorBidi"/>
          <w:color w:val="auto"/>
          <w:sz w:val="22"/>
          <w:szCs w:val="22"/>
        </w:rPr>
        <w:t xml:space="preserve"> წინაშე არსებული რისკების მართვის ხარისხის შეფასება; </w:t>
      </w:r>
    </w:p>
    <w:p w:rsidR="00064B6C" w:rsidRPr="00614FBF" w:rsidRDefault="00064B6C" w:rsidP="00064B6C">
      <w:pPr>
        <w:pStyle w:val="Default"/>
        <w:tabs>
          <w:tab w:val="left" w:pos="10260"/>
        </w:tabs>
        <w:ind w:right="50" w:firstLine="270"/>
        <w:jc w:val="both"/>
        <w:rPr>
          <w:rFonts w:cstheme="minorBidi"/>
          <w:color w:val="auto"/>
          <w:sz w:val="22"/>
          <w:szCs w:val="22"/>
        </w:rPr>
      </w:pPr>
      <w:r w:rsidRPr="00614FBF">
        <w:rPr>
          <w:rFonts w:cstheme="minorBidi"/>
          <w:color w:val="auto"/>
          <w:sz w:val="22"/>
          <w:szCs w:val="22"/>
        </w:rPr>
        <w:t xml:space="preserve">ბ) </w:t>
      </w:r>
      <w:proofErr w:type="gramStart"/>
      <w:r w:rsidRPr="00614FBF">
        <w:rPr>
          <w:rFonts w:cstheme="minorBidi"/>
          <w:color w:val="auto"/>
          <w:sz w:val="22"/>
          <w:szCs w:val="22"/>
        </w:rPr>
        <w:t>ფინანსური</w:t>
      </w:r>
      <w:proofErr w:type="gramEnd"/>
      <w:r w:rsidRPr="00614FBF">
        <w:rPr>
          <w:rFonts w:cstheme="minorBidi"/>
          <w:color w:val="auto"/>
          <w:sz w:val="22"/>
          <w:szCs w:val="22"/>
        </w:rPr>
        <w:t xml:space="preserve"> მართვისა და კონტროლის სისტემის ადეკვატურობისა და ეფექტიანობის შეფასება; </w:t>
      </w:r>
    </w:p>
    <w:p w:rsidR="00064B6C" w:rsidRPr="00614FBF" w:rsidRDefault="00064B6C" w:rsidP="00064B6C">
      <w:pPr>
        <w:pStyle w:val="Default"/>
        <w:tabs>
          <w:tab w:val="left" w:pos="10260"/>
        </w:tabs>
        <w:ind w:right="50" w:firstLine="270"/>
        <w:jc w:val="both"/>
        <w:rPr>
          <w:rFonts w:cstheme="minorBidi"/>
          <w:color w:val="auto"/>
          <w:sz w:val="22"/>
          <w:szCs w:val="22"/>
        </w:rPr>
      </w:pPr>
      <w:r w:rsidRPr="00614FBF">
        <w:rPr>
          <w:rFonts w:cstheme="minorBidi"/>
          <w:color w:val="auto"/>
          <w:sz w:val="22"/>
          <w:szCs w:val="22"/>
        </w:rPr>
        <w:t xml:space="preserve">გ) </w:t>
      </w:r>
      <w:proofErr w:type="gramStart"/>
      <w:r w:rsidRPr="00614FBF">
        <w:rPr>
          <w:rFonts w:cstheme="minorBidi"/>
          <w:color w:val="auto"/>
          <w:sz w:val="22"/>
          <w:szCs w:val="22"/>
        </w:rPr>
        <w:t>დაწესებულების</w:t>
      </w:r>
      <w:proofErr w:type="gramEnd"/>
      <w:r w:rsidRPr="00614FBF">
        <w:rPr>
          <w:rFonts w:cstheme="minorBidi"/>
          <w:color w:val="auto"/>
          <w:sz w:val="22"/>
          <w:szCs w:val="22"/>
        </w:rPr>
        <w:t xml:space="preserve"> საქმიანობის საქართველოს კანონმდებლობასთან, სხვა წესებსა და რეგულაციებთან შესაბამისობის შეფასება; </w:t>
      </w:r>
    </w:p>
    <w:p w:rsidR="00064B6C" w:rsidRPr="00614FBF" w:rsidRDefault="00064B6C" w:rsidP="00064B6C">
      <w:pPr>
        <w:pStyle w:val="Default"/>
        <w:tabs>
          <w:tab w:val="left" w:pos="10260"/>
        </w:tabs>
        <w:ind w:right="50" w:firstLine="270"/>
        <w:jc w:val="both"/>
        <w:rPr>
          <w:rFonts w:cstheme="minorBidi"/>
          <w:color w:val="auto"/>
          <w:sz w:val="22"/>
          <w:szCs w:val="22"/>
        </w:rPr>
      </w:pPr>
      <w:r w:rsidRPr="00614FBF">
        <w:rPr>
          <w:rFonts w:cstheme="minorBidi"/>
          <w:color w:val="auto"/>
          <w:sz w:val="22"/>
          <w:szCs w:val="22"/>
        </w:rPr>
        <w:t xml:space="preserve">დ) </w:t>
      </w:r>
      <w:proofErr w:type="gramStart"/>
      <w:r w:rsidRPr="00614FBF">
        <w:rPr>
          <w:rFonts w:cstheme="minorBidi"/>
          <w:color w:val="auto"/>
          <w:sz w:val="22"/>
          <w:szCs w:val="22"/>
        </w:rPr>
        <w:t>დაწესებულების</w:t>
      </w:r>
      <w:proofErr w:type="gramEnd"/>
      <w:r w:rsidRPr="00614FBF">
        <w:rPr>
          <w:rFonts w:cstheme="minorBidi"/>
          <w:color w:val="auto"/>
          <w:sz w:val="22"/>
          <w:szCs w:val="22"/>
        </w:rPr>
        <w:t xml:space="preserve"> საქმიანობის ეკონომიურობის, ეფექტიანობისა და პროდუქტიულობის გაზრდის მიზნით რეკომენდაციების შემუშავება; </w:t>
      </w:r>
    </w:p>
    <w:p w:rsidR="00064B6C" w:rsidRPr="00614FBF" w:rsidRDefault="00064B6C" w:rsidP="00064B6C">
      <w:pPr>
        <w:pStyle w:val="Default"/>
        <w:tabs>
          <w:tab w:val="left" w:pos="10260"/>
        </w:tabs>
        <w:ind w:right="50" w:firstLine="270"/>
        <w:jc w:val="both"/>
        <w:rPr>
          <w:rFonts w:cstheme="minorBidi"/>
          <w:color w:val="auto"/>
          <w:sz w:val="22"/>
          <w:szCs w:val="22"/>
        </w:rPr>
      </w:pPr>
      <w:r w:rsidRPr="00614FBF">
        <w:rPr>
          <w:rFonts w:cstheme="minorBidi"/>
          <w:color w:val="auto"/>
          <w:sz w:val="22"/>
          <w:szCs w:val="22"/>
        </w:rPr>
        <w:t xml:space="preserve">ე) </w:t>
      </w:r>
      <w:proofErr w:type="gramStart"/>
      <w:r w:rsidRPr="00614FBF">
        <w:rPr>
          <w:rFonts w:cstheme="minorBidi"/>
          <w:color w:val="auto"/>
          <w:sz w:val="22"/>
          <w:szCs w:val="22"/>
        </w:rPr>
        <w:t>ფინანსური</w:t>
      </w:r>
      <w:proofErr w:type="gramEnd"/>
      <w:r w:rsidRPr="00614FBF">
        <w:rPr>
          <w:rFonts w:cstheme="minorBidi"/>
          <w:color w:val="auto"/>
          <w:sz w:val="22"/>
          <w:szCs w:val="22"/>
        </w:rPr>
        <w:t xml:space="preserve"> და სხვა ინფორმაციის სანდოობის, სიზუსტისა და სისრულის შეფასება; </w:t>
      </w:r>
    </w:p>
    <w:p w:rsidR="00064B6C" w:rsidRPr="00614FBF" w:rsidRDefault="00064B6C" w:rsidP="00064B6C">
      <w:pPr>
        <w:pStyle w:val="Default"/>
        <w:tabs>
          <w:tab w:val="left" w:pos="10260"/>
        </w:tabs>
        <w:ind w:right="50" w:firstLine="270"/>
        <w:jc w:val="both"/>
        <w:rPr>
          <w:rFonts w:cstheme="minorBidi"/>
          <w:color w:val="auto"/>
          <w:sz w:val="22"/>
          <w:szCs w:val="22"/>
        </w:rPr>
      </w:pPr>
      <w:r w:rsidRPr="00614FBF">
        <w:rPr>
          <w:rFonts w:cstheme="minorBidi"/>
          <w:color w:val="auto"/>
          <w:sz w:val="22"/>
          <w:szCs w:val="22"/>
        </w:rPr>
        <w:t xml:space="preserve">ვ) </w:t>
      </w:r>
      <w:proofErr w:type="gramStart"/>
      <w:r w:rsidRPr="00614FBF">
        <w:rPr>
          <w:rFonts w:cstheme="minorBidi"/>
          <w:color w:val="auto"/>
          <w:sz w:val="22"/>
          <w:szCs w:val="22"/>
        </w:rPr>
        <w:t>დაწესებულების</w:t>
      </w:r>
      <w:proofErr w:type="gramEnd"/>
      <w:r w:rsidRPr="00614FBF">
        <w:rPr>
          <w:rFonts w:cstheme="minorBidi"/>
          <w:color w:val="auto"/>
          <w:sz w:val="22"/>
          <w:szCs w:val="22"/>
        </w:rPr>
        <w:t xml:space="preserve"> აქტივების, სხვა რესურსებისა და ინფორმაციის ადეკვატურად დაცულობის შეფასება; </w:t>
      </w:r>
    </w:p>
    <w:p w:rsidR="00064B6C" w:rsidRPr="00614FBF" w:rsidRDefault="00064B6C" w:rsidP="00064B6C">
      <w:pPr>
        <w:pStyle w:val="Default"/>
        <w:tabs>
          <w:tab w:val="left" w:pos="10260"/>
        </w:tabs>
        <w:ind w:right="50" w:firstLine="270"/>
        <w:jc w:val="both"/>
        <w:rPr>
          <w:rFonts w:cstheme="minorBidi"/>
          <w:color w:val="auto"/>
          <w:sz w:val="22"/>
          <w:szCs w:val="22"/>
        </w:rPr>
      </w:pPr>
      <w:r w:rsidRPr="00614FBF">
        <w:rPr>
          <w:rFonts w:cstheme="minorBidi"/>
          <w:color w:val="auto"/>
          <w:sz w:val="22"/>
          <w:szCs w:val="22"/>
        </w:rPr>
        <w:t xml:space="preserve">ზ) </w:t>
      </w:r>
      <w:proofErr w:type="gramStart"/>
      <w:r w:rsidRPr="00614FBF">
        <w:rPr>
          <w:rFonts w:cstheme="minorBidi"/>
          <w:color w:val="auto"/>
          <w:sz w:val="22"/>
          <w:szCs w:val="22"/>
        </w:rPr>
        <w:t>სხვა</w:t>
      </w:r>
      <w:proofErr w:type="gramEnd"/>
      <w:r w:rsidRPr="00614FBF">
        <w:rPr>
          <w:rFonts w:cstheme="minorBidi"/>
          <w:color w:val="auto"/>
          <w:sz w:val="22"/>
          <w:szCs w:val="22"/>
        </w:rPr>
        <w:t xml:space="preserve"> საქმიანობები, რომლებიც გამომდინარეობს დაწესებულების ინტერესებიდან და არ ეწინააღმდეგება საქართველოს კანონმდებლობას, „სახელწიფო შიდა ფინანსური კონტროლის შესახებ“ საქართველოს კანონის მიზნებსა და შიდა აუდიტორის დამოუკიდებლობის პრინციპებს. </w:t>
      </w:r>
    </w:p>
    <w:p w:rsidR="00064B6C" w:rsidRPr="00614FBF" w:rsidRDefault="00064B6C" w:rsidP="00064B6C">
      <w:pPr>
        <w:pStyle w:val="Default"/>
        <w:tabs>
          <w:tab w:val="left" w:pos="10260"/>
        </w:tabs>
        <w:ind w:right="50" w:firstLine="270"/>
        <w:jc w:val="both"/>
        <w:rPr>
          <w:rFonts w:cstheme="minorBidi"/>
          <w:color w:val="auto"/>
          <w:sz w:val="22"/>
          <w:szCs w:val="22"/>
        </w:rPr>
      </w:pPr>
    </w:p>
    <w:p w:rsidR="00064B6C" w:rsidRPr="00614FBF" w:rsidRDefault="00064B6C" w:rsidP="00064B6C">
      <w:pPr>
        <w:tabs>
          <w:tab w:val="left" w:pos="10260"/>
        </w:tabs>
        <w:ind w:right="50" w:firstLine="270"/>
        <w:jc w:val="both"/>
        <w:rPr>
          <w:rFonts w:ascii="Sylfaen" w:hAnsi="Sylfaen"/>
          <w:b/>
          <w:bCs/>
          <w:i/>
          <w:iCs/>
          <w:lang w:val="ka-GE"/>
        </w:rPr>
      </w:pPr>
      <w:r w:rsidRPr="00614FBF">
        <w:rPr>
          <w:rFonts w:ascii="Sylfaen" w:hAnsi="Sylfaen"/>
          <w:lang w:val="ka-GE"/>
        </w:rPr>
        <w:t xml:space="preserve">   </w:t>
      </w:r>
      <w:r w:rsidRPr="00614FBF">
        <w:rPr>
          <w:rFonts w:ascii="Sylfaen" w:hAnsi="Sylfaen"/>
          <w:b/>
          <w:bCs/>
          <w:i/>
          <w:iCs/>
          <w:lang w:val="ka-GE"/>
        </w:rPr>
        <w:t xml:space="preserve">4. </w:t>
      </w:r>
      <w:bookmarkStart w:id="2" w:name="_Hlk122953110"/>
      <w:r>
        <w:rPr>
          <w:rFonts w:ascii="Sylfaen" w:hAnsi="Sylfaen"/>
          <w:b/>
          <w:bCs/>
          <w:i/>
          <w:iCs/>
          <w:lang w:val="ka-GE"/>
        </w:rPr>
        <w:t xml:space="preserve">  </w:t>
      </w:r>
      <w:r w:rsidRPr="00614FBF">
        <w:rPr>
          <w:rFonts w:ascii="Sylfaen" w:hAnsi="Sylfaen"/>
          <w:b/>
          <w:bCs/>
          <w:i/>
          <w:iCs/>
          <w:lang w:val="ka-GE"/>
        </w:rPr>
        <w:t>2024  წელში განხორციელებული  აუდიტორული  შემოწმებები</w:t>
      </w:r>
      <w:bookmarkEnd w:id="2"/>
    </w:p>
    <w:p w:rsidR="00064B6C" w:rsidRPr="00614FBF" w:rsidRDefault="00064B6C" w:rsidP="00064B6C">
      <w:pPr>
        <w:tabs>
          <w:tab w:val="left" w:pos="10260"/>
        </w:tabs>
        <w:ind w:right="50" w:firstLine="270"/>
        <w:jc w:val="both"/>
        <w:rPr>
          <w:rFonts w:ascii="Sylfaen" w:hAnsi="Sylfaen"/>
          <w:lang w:val="ka-GE"/>
        </w:rPr>
      </w:pPr>
      <w:r w:rsidRPr="00614FBF">
        <w:rPr>
          <w:rFonts w:ascii="Sylfaen" w:hAnsi="Sylfaen"/>
          <w:lang w:val="ka-GE"/>
        </w:rPr>
        <w:t>ტყიბულის მუნიციპალიტეტის მერიის შიდა აუდიტის სამსახურის მიერ, 202</w:t>
      </w:r>
      <w:r w:rsidRPr="00614FBF">
        <w:rPr>
          <w:rFonts w:ascii="Sylfaen" w:hAnsi="Sylfaen"/>
          <w:lang w:val="en-US"/>
        </w:rPr>
        <w:t>3</w:t>
      </w:r>
      <w:r w:rsidRPr="00614FBF">
        <w:rPr>
          <w:rFonts w:ascii="Sylfaen" w:hAnsi="Sylfaen"/>
          <w:lang w:val="ka-GE"/>
        </w:rPr>
        <w:t xml:space="preserve"> წლის დეკემბერში, შემუშავებული იქნა</w:t>
      </w:r>
      <w:r>
        <w:rPr>
          <w:rFonts w:ascii="Sylfaen" w:hAnsi="Sylfaen"/>
          <w:lang w:val="ka-GE"/>
        </w:rPr>
        <w:t xml:space="preserve"> </w:t>
      </w:r>
      <w:r w:rsidRPr="00614FBF">
        <w:rPr>
          <w:rFonts w:ascii="Sylfaen" w:hAnsi="Sylfaen"/>
          <w:lang w:val="ka-GE"/>
        </w:rPr>
        <w:t>202</w:t>
      </w:r>
      <w:r w:rsidRPr="00614FBF">
        <w:rPr>
          <w:rFonts w:ascii="Sylfaen" w:hAnsi="Sylfaen"/>
          <w:lang w:val="en-US"/>
        </w:rPr>
        <w:t>4</w:t>
      </w:r>
      <w:r w:rsidRPr="00614FBF">
        <w:rPr>
          <w:rFonts w:ascii="Sylfaen" w:hAnsi="Sylfaen"/>
          <w:lang w:val="ka-GE"/>
        </w:rPr>
        <w:t xml:space="preserve"> წლის წლიური სამუშაო გეგმა, რომელიც დამტკიცდა ტყიბულის მუნიციპალიტეტის მერის მიერ. გეგმა  შედგენილი  იქნა რისკების შეფასების  საფუძველზე, ადრინდელი აუდიტორული გამოცდილების და რესურსების გათვალისწინებით.  </w:t>
      </w:r>
    </w:p>
    <w:p w:rsidR="00064B6C" w:rsidRPr="00614FBF" w:rsidRDefault="00064B6C" w:rsidP="00064B6C">
      <w:pPr>
        <w:pStyle w:val="Default"/>
        <w:tabs>
          <w:tab w:val="left" w:pos="10260"/>
        </w:tabs>
        <w:ind w:right="50" w:firstLine="270"/>
        <w:jc w:val="both"/>
        <w:rPr>
          <w:rFonts w:cstheme="minorBidi"/>
          <w:color w:val="auto"/>
          <w:sz w:val="22"/>
          <w:szCs w:val="22"/>
        </w:rPr>
      </w:pPr>
      <w:proofErr w:type="gramStart"/>
      <w:r w:rsidRPr="00614FBF">
        <w:rPr>
          <w:rFonts w:cstheme="minorBidi"/>
          <w:color w:val="auto"/>
          <w:sz w:val="22"/>
          <w:szCs w:val="22"/>
        </w:rPr>
        <w:t>შიდა</w:t>
      </w:r>
      <w:proofErr w:type="gramEnd"/>
      <w:r w:rsidRPr="00614FBF">
        <w:rPr>
          <w:rFonts w:cstheme="minorBidi"/>
          <w:color w:val="auto"/>
          <w:sz w:val="22"/>
          <w:szCs w:val="22"/>
        </w:rPr>
        <w:t xml:space="preserve"> აუდიტორული შემოწმება არის სარეკომენდაციო შემოწმება, რომელიც მოიცავს შიდა აუდიტის ობიექტში განსახორციელებელი ქმედებების, დავალებებისა და პროცესების ერთობლიობას. </w:t>
      </w:r>
    </w:p>
    <w:p w:rsidR="00064B6C" w:rsidRPr="00614FBF" w:rsidRDefault="00064B6C" w:rsidP="00064B6C">
      <w:pPr>
        <w:pStyle w:val="Default"/>
        <w:tabs>
          <w:tab w:val="left" w:pos="10260"/>
        </w:tabs>
        <w:ind w:right="50" w:firstLine="270"/>
        <w:jc w:val="both"/>
        <w:rPr>
          <w:rFonts w:cstheme="minorBidi"/>
          <w:color w:val="auto"/>
          <w:sz w:val="22"/>
          <w:szCs w:val="22"/>
        </w:rPr>
      </w:pPr>
      <w:proofErr w:type="gramStart"/>
      <w:r w:rsidRPr="00614FBF">
        <w:rPr>
          <w:rFonts w:cstheme="minorBidi"/>
          <w:color w:val="auto"/>
          <w:sz w:val="22"/>
          <w:szCs w:val="22"/>
        </w:rPr>
        <w:t>შიდა</w:t>
      </w:r>
      <w:proofErr w:type="gramEnd"/>
      <w:r w:rsidRPr="00614FBF">
        <w:rPr>
          <w:rFonts w:cstheme="minorBidi"/>
          <w:color w:val="auto"/>
          <w:sz w:val="22"/>
          <w:szCs w:val="22"/>
        </w:rPr>
        <w:t xml:space="preserve"> აუდიტორული შემოწმება ხორციელდება ინფორმაციის იდენტიფიკაციის, შეგროვების, ანალიზის, შეფასებისა და დოკუმენტირების საშუალებით. </w:t>
      </w:r>
    </w:p>
    <w:p w:rsidR="00064B6C" w:rsidRPr="00614FBF" w:rsidRDefault="00064B6C" w:rsidP="00064B6C">
      <w:pPr>
        <w:pStyle w:val="Default"/>
        <w:tabs>
          <w:tab w:val="left" w:pos="10260"/>
        </w:tabs>
        <w:ind w:right="50" w:firstLine="270"/>
        <w:jc w:val="both"/>
        <w:rPr>
          <w:rFonts w:cstheme="minorBidi"/>
          <w:color w:val="auto"/>
          <w:sz w:val="22"/>
          <w:szCs w:val="22"/>
        </w:rPr>
      </w:pPr>
      <w:r w:rsidRPr="00614FBF">
        <w:rPr>
          <w:rFonts w:cstheme="minorBidi"/>
          <w:color w:val="auto"/>
          <w:sz w:val="22"/>
          <w:szCs w:val="22"/>
        </w:rPr>
        <w:t xml:space="preserve"> </w:t>
      </w:r>
      <w:proofErr w:type="gramStart"/>
      <w:r w:rsidRPr="00614FBF">
        <w:rPr>
          <w:rFonts w:cstheme="minorBidi"/>
          <w:color w:val="auto"/>
          <w:sz w:val="22"/>
          <w:szCs w:val="22"/>
        </w:rPr>
        <w:t>შიდა</w:t>
      </w:r>
      <w:proofErr w:type="gramEnd"/>
      <w:r w:rsidRPr="00614FBF">
        <w:rPr>
          <w:rFonts w:cstheme="minorBidi"/>
          <w:color w:val="auto"/>
          <w:sz w:val="22"/>
          <w:szCs w:val="22"/>
        </w:rPr>
        <w:t xml:space="preserve"> აუდიტორული შემოწმება შედგება შემდეგი ეტაპებისაგან: </w:t>
      </w:r>
    </w:p>
    <w:p w:rsidR="00064B6C" w:rsidRPr="00614FBF" w:rsidRDefault="00064B6C" w:rsidP="00064B6C">
      <w:pPr>
        <w:pStyle w:val="Default"/>
        <w:tabs>
          <w:tab w:val="left" w:pos="10260"/>
        </w:tabs>
        <w:ind w:right="50" w:firstLine="270"/>
        <w:jc w:val="both"/>
        <w:rPr>
          <w:rFonts w:cstheme="minorBidi"/>
          <w:color w:val="auto"/>
          <w:sz w:val="22"/>
          <w:szCs w:val="22"/>
        </w:rPr>
      </w:pPr>
      <w:proofErr w:type="gramStart"/>
      <w:r w:rsidRPr="00614FBF">
        <w:rPr>
          <w:rFonts w:cstheme="minorBidi"/>
          <w:color w:val="auto"/>
          <w:sz w:val="22"/>
          <w:szCs w:val="22"/>
        </w:rPr>
        <w:t>ა )</w:t>
      </w:r>
      <w:proofErr w:type="gramEnd"/>
      <w:r w:rsidRPr="00614FBF">
        <w:rPr>
          <w:rFonts w:cstheme="minorBidi"/>
          <w:color w:val="auto"/>
          <w:sz w:val="22"/>
          <w:szCs w:val="22"/>
        </w:rPr>
        <w:t xml:space="preserve"> აუდიტის დაგეგმვა; </w:t>
      </w:r>
    </w:p>
    <w:p w:rsidR="00064B6C" w:rsidRPr="00614FBF" w:rsidRDefault="00064B6C" w:rsidP="00064B6C">
      <w:pPr>
        <w:pStyle w:val="Default"/>
        <w:tabs>
          <w:tab w:val="left" w:pos="10260"/>
        </w:tabs>
        <w:ind w:right="50" w:firstLine="270"/>
        <w:jc w:val="both"/>
        <w:rPr>
          <w:rFonts w:cstheme="minorBidi"/>
          <w:color w:val="auto"/>
          <w:sz w:val="22"/>
          <w:szCs w:val="22"/>
        </w:rPr>
      </w:pPr>
      <w:proofErr w:type="gramStart"/>
      <w:r w:rsidRPr="00614FBF">
        <w:rPr>
          <w:rFonts w:cstheme="minorBidi"/>
          <w:color w:val="auto"/>
          <w:sz w:val="22"/>
          <w:szCs w:val="22"/>
        </w:rPr>
        <w:t>ბ )</w:t>
      </w:r>
      <w:proofErr w:type="gramEnd"/>
      <w:r w:rsidRPr="00614FBF">
        <w:rPr>
          <w:rFonts w:cstheme="minorBidi"/>
          <w:color w:val="auto"/>
          <w:sz w:val="22"/>
          <w:szCs w:val="22"/>
        </w:rPr>
        <w:t xml:space="preserve"> აუდიტის განხორციელება; </w:t>
      </w:r>
    </w:p>
    <w:p w:rsidR="00064B6C" w:rsidRPr="00614FBF" w:rsidRDefault="00064B6C" w:rsidP="00064B6C">
      <w:pPr>
        <w:pStyle w:val="Default"/>
        <w:tabs>
          <w:tab w:val="left" w:pos="10260"/>
        </w:tabs>
        <w:ind w:right="50" w:firstLine="270"/>
        <w:jc w:val="both"/>
        <w:rPr>
          <w:rFonts w:cstheme="minorBidi"/>
          <w:color w:val="auto"/>
          <w:sz w:val="22"/>
          <w:szCs w:val="22"/>
        </w:rPr>
      </w:pPr>
      <w:proofErr w:type="gramStart"/>
      <w:r w:rsidRPr="00614FBF">
        <w:rPr>
          <w:rFonts w:cstheme="minorBidi"/>
          <w:color w:val="auto"/>
          <w:sz w:val="22"/>
          <w:szCs w:val="22"/>
        </w:rPr>
        <w:t>გ )</w:t>
      </w:r>
      <w:proofErr w:type="gramEnd"/>
      <w:r w:rsidRPr="00614FBF">
        <w:rPr>
          <w:rFonts w:cstheme="minorBidi"/>
          <w:color w:val="auto"/>
          <w:sz w:val="22"/>
          <w:szCs w:val="22"/>
        </w:rPr>
        <w:t xml:space="preserve"> ანგარიშგება; </w:t>
      </w:r>
    </w:p>
    <w:p w:rsidR="00064B6C" w:rsidRPr="00614FBF" w:rsidRDefault="00064B6C" w:rsidP="00064B6C">
      <w:pPr>
        <w:pStyle w:val="Default"/>
        <w:tabs>
          <w:tab w:val="left" w:pos="10260"/>
        </w:tabs>
        <w:ind w:right="50" w:firstLine="270"/>
        <w:jc w:val="both"/>
        <w:rPr>
          <w:rFonts w:cstheme="minorBidi"/>
          <w:color w:val="auto"/>
          <w:sz w:val="22"/>
          <w:szCs w:val="22"/>
        </w:rPr>
      </w:pPr>
      <w:proofErr w:type="gramStart"/>
      <w:r w:rsidRPr="00614FBF">
        <w:rPr>
          <w:rFonts w:cstheme="minorBidi"/>
          <w:color w:val="auto"/>
          <w:sz w:val="22"/>
          <w:szCs w:val="22"/>
        </w:rPr>
        <w:t>დ )</w:t>
      </w:r>
      <w:proofErr w:type="gramEnd"/>
      <w:r w:rsidRPr="00614FBF">
        <w:rPr>
          <w:rFonts w:cstheme="minorBidi"/>
          <w:color w:val="auto"/>
          <w:sz w:val="22"/>
          <w:szCs w:val="22"/>
        </w:rPr>
        <w:t xml:space="preserve"> გაცემული რეკომენდაციების შესრულების მონიტორინგი. </w:t>
      </w:r>
    </w:p>
    <w:p w:rsidR="00064B6C" w:rsidRPr="00614FBF" w:rsidRDefault="00064B6C" w:rsidP="00064B6C">
      <w:pPr>
        <w:tabs>
          <w:tab w:val="left" w:pos="10260"/>
        </w:tabs>
        <w:ind w:right="50" w:firstLine="270"/>
        <w:jc w:val="both"/>
        <w:rPr>
          <w:rFonts w:ascii="Sylfaen" w:hAnsi="Sylfaen"/>
          <w:lang w:val="ka-GE"/>
        </w:rPr>
      </w:pPr>
    </w:p>
    <w:p w:rsidR="00064B6C" w:rsidRPr="00614FBF" w:rsidRDefault="00064B6C" w:rsidP="00064B6C">
      <w:pPr>
        <w:tabs>
          <w:tab w:val="left" w:pos="10260"/>
        </w:tabs>
        <w:ind w:right="50" w:firstLine="270"/>
        <w:contextualSpacing/>
        <w:jc w:val="both"/>
        <w:rPr>
          <w:rFonts w:ascii="Sylfaen" w:eastAsia="Calibri" w:hAnsi="Sylfaen" w:cs="Times New Roman"/>
          <w:b/>
          <w:noProof/>
          <w:lang w:val="ka-GE" w:eastAsia="en-US"/>
        </w:rPr>
      </w:pPr>
      <w:r w:rsidRPr="00614FBF">
        <w:rPr>
          <w:rFonts w:ascii="Sylfaen" w:hAnsi="Sylfaen"/>
          <w:b/>
          <w:lang w:val="ka-GE"/>
        </w:rPr>
        <w:t xml:space="preserve">2024 წელში, შიდა აუდიტორული შემოწმება, დამტკიცებული წლიური გეგმის შესაბამისად, ჩატარდა შემდეგ ობიექტებში - </w:t>
      </w:r>
      <w:r w:rsidRPr="00614FBF">
        <w:rPr>
          <w:rFonts w:ascii="Sylfaen" w:hAnsi="Sylfaen" w:cs="Sylfaen"/>
          <w:b/>
          <w:lang w:val="ka-GE"/>
        </w:rPr>
        <w:t>ა</w:t>
      </w:r>
      <w:r w:rsidRPr="00614FBF">
        <w:rPr>
          <w:rFonts w:ascii="Sylfaen" w:hAnsi="Sylfaen"/>
          <w:b/>
          <w:lang w:val="ka-GE"/>
        </w:rPr>
        <w:t>.(</w:t>
      </w:r>
      <w:r w:rsidRPr="00614FBF">
        <w:rPr>
          <w:rFonts w:ascii="Sylfaen" w:hAnsi="Sylfaen" w:cs="Sylfaen"/>
          <w:b/>
          <w:lang w:val="ka-GE"/>
        </w:rPr>
        <w:t>ა</w:t>
      </w:r>
      <w:r w:rsidRPr="00614FBF">
        <w:rPr>
          <w:rFonts w:ascii="Sylfaen" w:hAnsi="Sylfaen"/>
          <w:b/>
          <w:lang w:val="ka-GE"/>
        </w:rPr>
        <w:t>.)</w:t>
      </w:r>
      <w:r w:rsidRPr="00614FBF">
        <w:rPr>
          <w:rFonts w:ascii="Sylfaen" w:hAnsi="Sylfaen" w:cs="Sylfaen"/>
          <w:b/>
          <w:lang w:val="ka-GE"/>
        </w:rPr>
        <w:t>ი</w:t>
      </w:r>
      <w:r w:rsidRPr="00614FBF">
        <w:rPr>
          <w:rFonts w:ascii="Sylfaen" w:hAnsi="Sylfaen"/>
          <w:b/>
          <w:lang w:val="ka-GE"/>
        </w:rPr>
        <w:t>.</w:t>
      </w:r>
      <w:r w:rsidRPr="00614FBF">
        <w:rPr>
          <w:rFonts w:ascii="Sylfaen" w:hAnsi="Sylfaen" w:cs="Sylfaen"/>
          <w:b/>
          <w:lang w:val="ka-GE"/>
        </w:rPr>
        <w:t>პ</w:t>
      </w:r>
      <w:r w:rsidRPr="00614FBF">
        <w:rPr>
          <w:rFonts w:ascii="Sylfaen" w:hAnsi="Sylfaen"/>
          <w:b/>
          <w:lang w:val="ka-GE"/>
        </w:rPr>
        <w:t>. „</w:t>
      </w:r>
      <w:r w:rsidRPr="00614FBF">
        <w:rPr>
          <w:rFonts w:ascii="Sylfaen" w:hAnsi="Sylfaen" w:cs="Sylfaen"/>
          <w:b/>
          <w:lang w:val="ka-GE"/>
        </w:rPr>
        <w:t>ტყიბულის</w:t>
      </w:r>
      <w:r w:rsidRPr="00614FBF">
        <w:rPr>
          <w:rFonts w:ascii="Sylfaen" w:hAnsi="Sylfaen"/>
          <w:b/>
          <w:lang w:val="ka-GE"/>
        </w:rPr>
        <w:t xml:space="preserve"> </w:t>
      </w:r>
      <w:r w:rsidRPr="00614FBF">
        <w:rPr>
          <w:rFonts w:ascii="Sylfaen" w:hAnsi="Sylfaen" w:cs="Sylfaen"/>
          <w:b/>
          <w:lang w:val="ka-GE"/>
        </w:rPr>
        <w:t>მუნიციპალიტეტის</w:t>
      </w:r>
      <w:r w:rsidRPr="00614FBF">
        <w:rPr>
          <w:rFonts w:ascii="Sylfaen" w:hAnsi="Sylfaen"/>
          <w:b/>
          <w:lang w:val="ka-GE"/>
        </w:rPr>
        <w:t xml:space="preserve"> </w:t>
      </w:r>
      <w:r w:rsidRPr="00614FBF">
        <w:rPr>
          <w:rFonts w:ascii="Sylfaen" w:hAnsi="Sylfaen" w:cs="Sylfaen"/>
          <w:b/>
          <w:lang w:val="ka-GE"/>
        </w:rPr>
        <w:t>კომუნალური</w:t>
      </w:r>
      <w:r w:rsidRPr="00614FBF">
        <w:rPr>
          <w:rFonts w:ascii="Sylfaen" w:hAnsi="Sylfaen"/>
          <w:b/>
          <w:lang w:val="ka-GE"/>
        </w:rPr>
        <w:t xml:space="preserve"> </w:t>
      </w:r>
      <w:r w:rsidRPr="00614FBF">
        <w:rPr>
          <w:rFonts w:ascii="Sylfaen" w:hAnsi="Sylfaen" w:cs="Sylfaen"/>
          <w:b/>
          <w:lang w:val="ka-GE"/>
        </w:rPr>
        <w:t>გაერთიანება</w:t>
      </w:r>
      <w:r w:rsidRPr="00614FBF">
        <w:rPr>
          <w:rFonts w:ascii="Sylfaen" w:hAnsi="Sylfaen"/>
          <w:b/>
          <w:lang w:val="ka-GE"/>
        </w:rPr>
        <w:t xml:space="preserve">“, </w:t>
      </w:r>
      <w:r w:rsidRPr="00614FBF">
        <w:rPr>
          <w:rFonts w:ascii="Sylfaen" w:hAnsi="Sylfaen" w:cs="Sylfaen"/>
          <w:b/>
          <w:lang w:val="ka-GE"/>
        </w:rPr>
        <w:t>ტყიბულის</w:t>
      </w:r>
      <w:r w:rsidRPr="00614FBF">
        <w:rPr>
          <w:rFonts w:ascii="Sylfaen" w:hAnsi="Sylfaen"/>
          <w:b/>
          <w:lang w:val="ka-GE"/>
        </w:rPr>
        <w:t xml:space="preserve"> </w:t>
      </w:r>
      <w:r w:rsidRPr="00614FBF">
        <w:rPr>
          <w:rFonts w:ascii="Sylfaen" w:hAnsi="Sylfaen" w:cs="Sylfaen"/>
          <w:b/>
          <w:lang w:val="ka-GE"/>
        </w:rPr>
        <w:t>მუნიციპალიტეტის</w:t>
      </w:r>
      <w:r w:rsidRPr="00614FBF">
        <w:rPr>
          <w:rFonts w:ascii="Sylfaen" w:hAnsi="Sylfaen"/>
          <w:b/>
          <w:lang w:val="ka-GE"/>
        </w:rPr>
        <w:t xml:space="preserve"> </w:t>
      </w:r>
      <w:r w:rsidRPr="00614FBF">
        <w:rPr>
          <w:rFonts w:ascii="Sylfaen" w:hAnsi="Sylfaen" w:cs="Sylfaen"/>
          <w:b/>
          <w:lang w:val="ka-GE"/>
        </w:rPr>
        <w:t>მერიის</w:t>
      </w:r>
      <w:r w:rsidRPr="00614FBF">
        <w:rPr>
          <w:rFonts w:ascii="Sylfaen" w:hAnsi="Sylfaen"/>
          <w:b/>
          <w:lang w:val="ka-GE"/>
        </w:rPr>
        <w:t xml:space="preserve"> </w:t>
      </w:r>
      <w:r w:rsidRPr="00614FBF">
        <w:rPr>
          <w:rFonts w:ascii="Sylfaen" w:hAnsi="Sylfaen" w:cs="Sylfaen"/>
          <w:b/>
          <w:lang w:val="ka-GE"/>
        </w:rPr>
        <w:t>ეკონომიკისა</w:t>
      </w:r>
      <w:r w:rsidRPr="00614FBF">
        <w:rPr>
          <w:rFonts w:ascii="Sylfaen" w:hAnsi="Sylfaen"/>
          <w:b/>
          <w:lang w:val="ka-GE"/>
        </w:rPr>
        <w:t xml:space="preserve"> </w:t>
      </w:r>
      <w:r w:rsidRPr="00614FBF">
        <w:rPr>
          <w:rFonts w:ascii="Sylfaen" w:hAnsi="Sylfaen" w:cs="Sylfaen"/>
          <w:b/>
          <w:lang w:val="ka-GE"/>
        </w:rPr>
        <w:t>და</w:t>
      </w:r>
      <w:r w:rsidRPr="00614FBF">
        <w:rPr>
          <w:rFonts w:ascii="Sylfaen" w:hAnsi="Sylfaen"/>
          <w:b/>
          <w:lang w:val="ka-GE"/>
        </w:rPr>
        <w:t xml:space="preserve"> </w:t>
      </w:r>
      <w:r w:rsidRPr="00614FBF">
        <w:rPr>
          <w:rFonts w:ascii="Sylfaen" w:hAnsi="Sylfaen" w:cs="Sylfaen"/>
          <w:b/>
          <w:lang w:val="ka-GE"/>
        </w:rPr>
        <w:t>ქონების</w:t>
      </w:r>
      <w:r w:rsidRPr="00614FBF">
        <w:rPr>
          <w:rFonts w:ascii="Sylfaen" w:hAnsi="Sylfaen"/>
          <w:b/>
          <w:lang w:val="ka-GE"/>
        </w:rPr>
        <w:t xml:space="preserve"> </w:t>
      </w:r>
      <w:r w:rsidRPr="00614FBF">
        <w:rPr>
          <w:rFonts w:ascii="Sylfaen" w:hAnsi="Sylfaen" w:cs="Sylfaen"/>
          <w:b/>
          <w:lang w:val="ka-GE"/>
        </w:rPr>
        <w:t>მართვის</w:t>
      </w:r>
      <w:r w:rsidRPr="00614FBF">
        <w:rPr>
          <w:rFonts w:ascii="Sylfaen" w:hAnsi="Sylfaen"/>
          <w:b/>
          <w:lang w:val="ka-GE"/>
        </w:rPr>
        <w:t xml:space="preserve"> </w:t>
      </w:r>
      <w:r w:rsidRPr="00614FBF">
        <w:rPr>
          <w:rFonts w:ascii="Sylfaen" w:hAnsi="Sylfaen" w:cs="Sylfaen"/>
          <w:b/>
          <w:lang w:val="ka-GE"/>
        </w:rPr>
        <w:t>სამსახური</w:t>
      </w:r>
      <w:r w:rsidRPr="00614FBF">
        <w:rPr>
          <w:rFonts w:ascii="Sylfaen" w:hAnsi="Sylfaen"/>
          <w:b/>
          <w:lang w:val="ka-GE"/>
        </w:rPr>
        <w:t xml:space="preserve"> </w:t>
      </w:r>
      <w:r w:rsidRPr="00614FBF">
        <w:rPr>
          <w:rFonts w:ascii="Sylfaen" w:hAnsi="Sylfaen" w:cs="Sylfaen"/>
          <w:b/>
          <w:lang w:val="ka-GE"/>
        </w:rPr>
        <w:t>და</w:t>
      </w:r>
      <w:r w:rsidRPr="00614FBF">
        <w:rPr>
          <w:rFonts w:ascii="Sylfaen" w:hAnsi="Sylfaen"/>
          <w:b/>
        </w:rPr>
        <w:t xml:space="preserve">  </w:t>
      </w:r>
      <w:r w:rsidRPr="00614FBF">
        <w:rPr>
          <w:rFonts w:ascii="Sylfaen" w:hAnsi="Sylfaen" w:cs="Sylfaen"/>
          <w:b/>
        </w:rPr>
        <w:t>ა</w:t>
      </w:r>
      <w:r w:rsidRPr="00614FBF">
        <w:rPr>
          <w:rFonts w:ascii="Sylfaen" w:hAnsi="Sylfaen" w:cs="Sylfaen"/>
          <w:b/>
          <w:lang w:val="ka-GE"/>
        </w:rPr>
        <w:t>.(ა.).ი.პ   ტყიბულის</w:t>
      </w:r>
      <w:r w:rsidRPr="00614FBF">
        <w:rPr>
          <w:rFonts w:ascii="Sylfaen" w:hAnsi="Sylfaen"/>
          <w:b/>
          <w:lang w:val="ka-GE"/>
        </w:rPr>
        <w:t xml:space="preserve"> </w:t>
      </w:r>
      <w:r w:rsidRPr="00614FBF">
        <w:rPr>
          <w:rFonts w:ascii="Sylfaen" w:hAnsi="Sylfaen" w:cs="Sylfaen"/>
          <w:b/>
          <w:lang w:val="ka-GE"/>
        </w:rPr>
        <w:t xml:space="preserve">მუნიციპალიტეტის სპორტული  ცენტრი.   </w:t>
      </w:r>
    </w:p>
    <w:p w:rsidR="00064B6C" w:rsidRPr="00614FBF" w:rsidRDefault="00064B6C" w:rsidP="00064B6C">
      <w:pPr>
        <w:tabs>
          <w:tab w:val="left" w:pos="360"/>
          <w:tab w:val="left" w:pos="10260"/>
        </w:tabs>
        <w:spacing w:after="0" w:line="240" w:lineRule="auto"/>
        <w:ind w:right="50" w:firstLine="270"/>
        <w:jc w:val="both"/>
        <w:rPr>
          <w:rFonts w:ascii="Sylfaen" w:eastAsia="Calibri" w:hAnsi="Sylfaen" w:cs="Times New Roman"/>
          <w:lang w:eastAsia="en-US"/>
        </w:rPr>
      </w:pPr>
      <w:r w:rsidRPr="00614FBF">
        <w:rPr>
          <w:rFonts w:ascii="Sylfaen" w:eastAsia="Calibri" w:hAnsi="Sylfaen" w:cs="Times New Roman"/>
          <w:lang w:val="ka-GE" w:eastAsia="en-US"/>
        </w:rPr>
        <w:lastRenderedPageBreak/>
        <w:tab/>
        <w:t xml:space="preserve">შიდა აუდიტის მიზანი იყო, აუდიტის ობიექტების მიერ, 2022 წლის 01 იანვრის მდგომარეობით, 2023 წლის 01 იანვრის მდგომარეობით და 2024 წლის 01 იანვრის მდგომარეობით შედგენილი ფინანსური ანგარიშგების სისწორეზე მოსაზრების გამოთქმა, </w:t>
      </w:r>
      <w:r w:rsidRPr="00614FBF">
        <w:rPr>
          <w:rFonts w:ascii="Sylfaen" w:eastAsia="Calibri" w:hAnsi="Sylfaen" w:cs="Times New Roman"/>
          <w:lang w:val="en-US" w:eastAsia="en-US"/>
        </w:rPr>
        <w:t>20</w:t>
      </w:r>
      <w:r w:rsidRPr="00614FBF">
        <w:rPr>
          <w:rFonts w:ascii="Sylfaen" w:eastAsia="Calibri" w:hAnsi="Sylfaen" w:cs="Times New Roman"/>
          <w:lang w:val="ka-GE" w:eastAsia="en-US"/>
        </w:rPr>
        <w:t>22</w:t>
      </w:r>
      <w:r w:rsidRPr="00614FBF">
        <w:rPr>
          <w:rFonts w:ascii="Sylfaen" w:eastAsia="Calibri" w:hAnsi="Sylfaen" w:cs="Times New Roman"/>
          <w:lang w:val="en-US" w:eastAsia="en-US"/>
        </w:rPr>
        <w:t>-202</w:t>
      </w:r>
      <w:r w:rsidRPr="00614FBF">
        <w:rPr>
          <w:rFonts w:ascii="Sylfaen" w:eastAsia="Calibri" w:hAnsi="Sylfaen" w:cs="Times New Roman"/>
          <w:lang w:val="ka-GE" w:eastAsia="en-US"/>
        </w:rPr>
        <w:t xml:space="preserve">3-2024 წლების განმავლობაში გაწეული საქმიანობის მოქმედ კანონმდებლობასთან და მარეგულირებელ ნორმებთან შესაბამისობის შემოწმება, მიღებული მმართველობითი გადაწყვეტილებების, ეკონომიურობის და ეფექტიანობის, </w:t>
      </w:r>
      <w:r w:rsidRPr="00614FBF">
        <w:rPr>
          <w:rFonts w:ascii="Sylfaen" w:eastAsia="Calibri" w:hAnsi="Sylfaen" w:cs="Times New Roman"/>
          <w:noProof/>
          <w:lang w:val="en-US" w:eastAsia="en-US"/>
        </w:rPr>
        <w:t>ფინანსური მართვისა და კონტროლის სიტემ</w:t>
      </w:r>
      <w:r w:rsidRPr="00614FBF">
        <w:rPr>
          <w:rFonts w:ascii="Sylfaen" w:eastAsia="Calibri" w:hAnsi="Sylfaen" w:cs="Times New Roman"/>
          <w:noProof/>
          <w:lang w:val="ka-GE" w:eastAsia="en-US"/>
        </w:rPr>
        <w:t>ი</w:t>
      </w:r>
      <w:r w:rsidRPr="00614FBF">
        <w:rPr>
          <w:rFonts w:ascii="Sylfaen" w:eastAsia="Calibri" w:hAnsi="Sylfaen" w:cs="Times New Roman"/>
          <w:noProof/>
          <w:lang w:val="en-US" w:eastAsia="en-US"/>
        </w:rPr>
        <w:t>ს ეფექტიანობ</w:t>
      </w:r>
      <w:r w:rsidRPr="00614FBF">
        <w:rPr>
          <w:rFonts w:ascii="Sylfaen" w:eastAsia="Calibri" w:hAnsi="Sylfaen" w:cs="Times New Roman"/>
          <w:noProof/>
          <w:lang w:val="ka-GE" w:eastAsia="en-US"/>
        </w:rPr>
        <w:t>ი</w:t>
      </w:r>
      <w:r w:rsidRPr="00614FBF">
        <w:rPr>
          <w:rFonts w:ascii="Sylfaen" w:eastAsia="Calibri" w:hAnsi="Sylfaen" w:cs="Times New Roman"/>
          <w:noProof/>
          <w:lang w:val="en-US" w:eastAsia="en-US"/>
        </w:rPr>
        <w:t>ს</w:t>
      </w:r>
      <w:r w:rsidRPr="00614FBF">
        <w:rPr>
          <w:rFonts w:ascii="Sylfaen" w:eastAsia="Calibri" w:hAnsi="Sylfaen" w:cs="Times New Roman"/>
          <w:noProof/>
          <w:lang w:val="ka-GE" w:eastAsia="en-US"/>
        </w:rPr>
        <w:t xml:space="preserve"> და რისკების მართვის შეფასება. </w:t>
      </w:r>
      <w:r w:rsidRPr="00614FBF">
        <w:rPr>
          <w:rFonts w:ascii="Sylfaen" w:eastAsia="Calibri" w:hAnsi="Sylfaen" w:cs="Times New Roman"/>
          <w:lang w:eastAsia="en-US"/>
        </w:rPr>
        <w:t>აღმოჩენილი ხარვეზების აღმოსაფხვრელად რეკომენდაციების წარდგენა.</w:t>
      </w:r>
      <w:r w:rsidRPr="00614FBF">
        <w:rPr>
          <w:rFonts w:ascii="Sylfaen" w:eastAsia="Calibri" w:hAnsi="Sylfaen" w:cs="Times New Roman"/>
          <w:lang w:val="ka-GE" w:eastAsia="en-US"/>
        </w:rPr>
        <w:t xml:space="preserve"> </w:t>
      </w:r>
      <w:r w:rsidRPr="00614FBF">
        <w:rPr>
          <w:rFonts w:ascii="Sylfaen" w:eastAsia="Calibri" w:hAnsi="Sylfaen" w:cs="Times New Roman"/>
          <w:lang w:eastAsia="en-US"/>
        </w:rPr>
        <w:t>აუდიტის ანგარიშის მომხმარებლებისათვის ინფორმაციის მიწოდება მიგნებების, დასკვნებისა და რეკომენდაციების შესახებ.</w:t>
      </w:r>
    </w:p>
    <w:p w:rsidR="00064B6C" w:rsidRPr="00614FBF" w:rsidRDefault="00064B6C" w:rsidP="00064B6C">
      <w:pPr>
        <w:tabs>
          <w:tab w:val="left" w:pos="10260"/>
        </w:tabs>
        <w:ind w:right="50" w:firstLine="270"/>
        <w:contextualSpacing/>
        <w:jc w:val="both"/>
        <w:rPr>
          <w:rFonts w:ascii="Sylfaen" w:eastAsia="Calibri" w:hAnsi="Sylfaen" w:cs="Times New Roman"/>
          <w:b/>
          <w:noProof/>
          <w:lang w:val="en-US" w:eastAsia="en-US"/>
        </w:rPr>
      </w:pPr>
      <w:r w:rsidRPr="00614FBF">
        <w:rPr>
          <w:rFonts w:ascii="Sylfaen" w:hAnsi="Sylfaen"/>
          <w:b/>
          <w:lang w:val="ka-GE"/>
        </w:rPr>
        <w:t xml:space="preserve">ასევე, 2024 წელში განხორციელდა - ა.(ა).ი.პ. „ტყიბულის მუნიციპალიტეტის კულტურის ობიექტების გაერთიანებაში“, ა.(ა).ი.პ. „ტყიბულის მუნიციპალიტეტის კომუნალური გაერთიანებასა“ და ტყიბულის მუნიციპალიტეტის მერიის ეკონომიკისა და ქონების მართვის სამსახურში </w:t>
      </w:r>
      <w:r w:rsidRPr="00614FBF">
        <w:rPr>
          <w:rFonts w:ascii="Sylfaen" w:eastAsia="Calibri" w:hAnsi="Sylfaen" w:cs="Times New Roman"/>
          <w:b/>
          <w:noProof/>
          <w:lang w:val="ka-GE" w:eastAsia="en-US"/>
        </w:rPr>
        <w:t>შიდა აუდიტორული შემოწმების შედეგად,  გაცემული  რეკომენდაციების  შესრულების   მონიტორინგი.</w:t>
      </w:r>
    </w:p>
    <w:p w:rsidR="00064B6C" w:rsidRPr="00614FBF" w:rsidRDefault="00064B6C" w:rsidP="00064B6C">
      <w:pPr>
        <w:tabs>
          <w:tab w:val="left" w:pos="10260"/>
        </w:tabs>
        <w:spacing w:after="0" w:line="240" w:lineRule="auto"/>
        <w:ind w:right="50" w:firstLine="270"/>
        <w:jc w:val="both"/>
        <w:rPr>
          <w:rFonts w:ascii="Sylfaen" w:hAnsi="Sylfaen"/>
          <w:lang w:val="ka-GE"/>
        </w:rPr>
      </w:pPr>
    </w:p>
    <w:p w:rsidR="00064B6C" w:rsidRPr="00614FBF" w:rsidRDefault="00064B6C" w:rsidP="00064B6C">
      <w:pPr>
        <w:tabs>
          <w:tab w:val="left" w:pos="851"/>
          <w:tab w:val="left" w:pos="10260"/>
        </w:tabs>
        <w:spacing w:after="0" w:line="240" w:lineRule="auto"/>
        <w:ind w:right="50" w:firstLine="270"/>
        <w:jc w:val="both"/>
        <w:rPr>
          <w:rFonts w:ascii="Sylfaen" w:eastAsia="Calibri" w:hAnsi="Sylfaen" w:cs="Times New Roman"/>
          <w:lang w:val="ka-GE" w:eastAsia="en-US"/>
        </w:rPr>
      </w:pPr>
    </w:p>
    <w:p w:rsidR="00064B6C" w:rsidRPr="00614FBF" w:rsidRDefault="00064B6C" w:rsidP="00064B6C">
      <w:pPr>
        <w:tabs>
          <w:tab w:val="left" w:pos="10260"/>
        </w:tabs>
        <w:spacing w:after="0" w:line="240" w:lineRule="auto"/>
        <w:ind w:right="50" w:firstLine="270"/>
        <w:jc w:val="both"/>
        <w:rPr>
          <w:rFonts w:ascii="Sylfaen" w:hAnsi="Sylfaen"/>
          <w:lang w:val="ka-GE"/>
        </w:rPr>
      </w:pPr>
    </w:p>
    <w:p w:rsidR="00064B6C" w:rsidRPr="00614FBF" w:rsidRDefault="00064B6C" w:rsidP="00064B6C">
      <w:pPr>
        <w:tabs>
          <w:tab w:val="left" w:pos="10260"/>
        </w:tabs>
        <w:ind w:right="50" w:firstLine="270"/>
        <w:jc w:val="both"/>
        <w:rPr>
          <w:rFonts w:ascii="Sylfaen" w:eastAsia="Times New Roman" w:hAnsi="Sylfaen" w:cs="Times New Roman"/>
          <w:b/>
          <w:bCs/>
          <w:lang w:val="ka-GE"/>
        </w:rPr>
      </w:pPr>
      <w:r w:rsidRPr="00614FBF">
        <w:rPr>
          <w:rFonts w:ascii="Sylfaen" w:eastAsia="Times New Roman" w:hAnsi="Sylfaen" w:cs="Times New Roman"/>
          <w:b/>
          <w:bCs/>
          <w:lang w:val="ka-GE"/>
        </w:rPr>
        <w:t xml:space="preserve">5. </w:t>
      </w:r>
      <w:r w:rsidRPr="00614FBF">
        <w:rPr>
          <w:rFonts w:ascii="Sylfaen" w:eastAsia="Times New Roman" w:hAnsi="Sylfaen" w:cs="Times New Roman"/>
          <w:b/>
          <w:bCs/>
          <w:i/>
          <w:lang w:val="ka-GE"/>
        </w:rPr>
        <w:t>შიდა აუდიტის შედეგი</w:t>
      </w:r>
    </w:p>
    <w:p w:rsidR="00064B6C" w:rsidRPr="00614FBF" w:rsidRDefault="00064B6C" w:rsidP="00064B6C">
      <w:pPr>
        <w:pStyle w:val="ListParagraph"/>
        <w:tabs>
          <w:tab w:val="left" w:pos="851"/>
          <w:tab w:val="left" w:pos="10260"/>
        </w:tabs>
        <w:spacing w:after="0" w:line="240" w:lineRule="auto"/>
        <w:ind w:left="0" w:right="50" w:firstLine="270"/>
        <w:jc w:val="center"/>
        <w:rPr>
          <w:rFonts w:ascii="Sylfaen" w:hAnsi="Sylfaen"/>
          <w:b/>
          <w:bCs/>
          <w:lang w:val="ka-GE"/>
        </w:rPr>
      </w:pPr>
      <w:r w:rsidRPr="00614FBF">
        <w:rPr>
          <w:rFonts w:ascii="Sylfaen" w:hAnsi="Sylfaen"/>
          <w:b/>
          <w:bCs/>
          <w:lang w:val="ka-GE"/>
        </w:rPr>
        <w:t xml:space="preserve"> ა.(ა.)ი.პ „ტყიბულის მუნიციპალიტეტის  კომუნალური გაერთიანება“</w:t>
      </w:r>
    </w:p>
    <w:p w:rsidR="00064B6C" w:rsidRPr="00614FBF" w:rsidRDefault="00064B6C" w:rsidP="00064B6C">
      <w:pPr>
        <w:tabs>
          <w:tab w:val="left" w:pos="10260"/>
        </w:tabs>
        <w:spacing w:after="0" w:line="240" w:lineRule="auto"/>
        <w:ind w:right="50" w:firstLine="270"/>
        <w:jc w:val="both"/>
        <w:rPr>
          <w:rFonts w:ascii="Sylfaen" w:eastAsia="Calibri" w:hAnsi="Sylfaen" w:cs="Times New Roman"/>
          <w:b/>
          <w:bCs/>
          <w:lang w:val="ka-GE" w:eastAsia="en-US"/>
        </w:rPr>
      </w:pPr>
    </w:p>
    <w:p w:rsidR="00064B6C" w:rsidRPr="00614FBF" w:rsidRDefault="00064B6C" w:rsidP="00064B6C">
      <w:pPr>
        <w:pStyle w:val="ListParagraph"/>
        <w:numPr>
          <w:ilvl w:val="0"/>
          <w:numId w:val="40"/>
        </w:numPr>
        <w:tabs>
          <w:tab w:val="left" w:pos="360"/>
          <w:tab w:val="left" w:pos="10260"/>
        </w:tabs>
        <w:spacing w:line="256" w:lineRule="auto"/>
        <w:ind w:right="50"/>
        <w:rPr>
          <w:rFonts w:ascii="Sylfaen" w:hAnsi="Sylfaen" w:cs="Sylfaen"/>
          <w:b/>
        </w:rPr>
      </w:pPr>
      <w:bookmarkStart w:id="3" w:name="_Toc367189800"/>
      <w:r w:rsidRPr="00614FBF">
        <w:rPr>
          <w:rFonts w:ascii="Sylfaen" w:hAnsi="Sylfaen" w:cs="Sylfaen"/>
          <w:b/>
        </w:rPr>
        <w:t>შიდა აუდიტის მიზანი</w:t>
      </w:r>
      <w:bookmarkEnd w:id="3"/>
    </w:p>
    <w:p w:rsidR="00064B6C" w:rsidRPr="00614FBF" w:rsidRDefault="00064B6C" w:rsidP="00064B6C">
      <w:pPr>
        <w:tabs>
          <w:tab w:val="left" w:pos="360"/>
          <w:tab w:val="left" w:pos="10260"/>
        </w:tabs>
        <w:spacing w:after="0" w:line="240" w:lineRule="auto"/>
        <w:ind w:right="50" w:firstLine="270"/>
        <w:jc w:val="both"/>
        <w:rPr>
          <w:rFonts w:ascii="Sylfaen" w:eastAsia="Calibri" w:hAnsi="Sylfaen" w:cs="Times New Roman"/>
          <w:lang w:eastAsia="en-US"/>
        </w:rPr>
      </w:pPr>
      <w:r w:rsidRPr="00614FBF">
        <w:rPr>
          <w:rFonts w:ascii="Sylfaen" w:eastAsia="Calibri" w:hAnsi="Sylfaen" w:cs="Times New Roman"/>
          <w:lang w:eastAsia="en-US"/>
        </w:rPr>
        <w:t>ა(ა)იპ „ტყიბულის მუნიციპალიტეტის კომუნალური გაერთიანებ</w:t>
      </w:r>
      <w:r w:rsidRPr="00614FBF">
        <w:rPr>
          <w:rFonts w:ascii="Sylfaen" w:eastAsia="Calibri" w:hAnsi="Sylfaen" w:cs="Times New Roman"/>
          <w:lang w:val="ka-GE" w:eastAsia="en-US"/>
        </w:rPr>
        <w:t>ის“</w:t>
      </w:r>
      <w:r w:rsidRPr="00614FBF">
        <w:rPr>
          <w:rFonts w:ascii="Sylfaen" w:eastAsia="Calibri" w:hAnsi="Sylfaen" w:cs="Times New Roman"/>
          <w:lang w:eastAsia="en-US"/>
        </w:rPr>
        <w:t xml:space="preserve"> ფუნქციებიდან და ამოცანებიდან გამომდინარე, გაწეული მუშაობის შესწავლა და ანალიზი, აღმოჩენილი ხარვეზების აღმოსაფხვრელად რეკომენდაციების წარდგენა. </w:t>
      </w:r>
    </w:p>
    <w:p w:rsidR="00064B6C" w:rsidRPr="00614FBF" w:rsidRDefault="00064B6C" w:rsidP="00064B6C">
      <w:pPr>
        <w:tabs>
          <w:tab w:val="left" w:pos="360"/>
          <w:tab w:val="left" w:pos="10260"/>
        </w:tabs>
        <w:spacing w:after="0" w:line="240" w:lineRule="auto"/>
        <w:ind w:right="50" w:firstLine="270"/>
        <w:jc w:val="both"/>
        <w:rPr>
          <w:rFonts w:ascii="Sylfaen" w:eastAsia="Calibri" w:hAnsi="Sylfaen" w:cs="Times New Roman"/>
          <w:lang w:eastAsia="en-US"/>
        </w:rPr>
      </w:pPr>
      <w:r w:rsidRPr="00614FBF">
        <w:rPr>
          <w:rFonts w:ascii="Sylfaen" w:eastAsia="Calibri" w:hAnsi="Sylfaen" w:cs="Times New Roman"/>
          <w:lang w:eastAsia="en-US"/>
        </w:rPr>
        <w:t>აუდიტის ანგარიშის მომხმარებლებისათვის ინფორმაციის მიწოდება მიგნებების, დასკვნებისა და რეკომენდაციების შესახებ.</w:t>
      </w:r>
    </w:p>
    <w:p w:rsidR="00064B6C" w:rsidRPr="00614FBF" w:rsidRDefault="00064B6C" w:rsidP="00064B6C">
      <w:pPr>
        <w:tabs>
          <w:tab w:val="left" w:pos="360"/>
          <w:tab w:val="left" w:pos="10260"/>
        </w:tabs>
        <w:spacing w:after="0" w:line="240" w:lineRule="auto"/>
        <w:ind w:right="50" w:firstLine="270"/>
        <w:jc w:val="both"/>
        <w:rPr>
          <w:rFonts w:ascii="Sylfaen" w:eastAsia="Calibri" w:hAnsi="Sylfaen" w:cs="Times New Roman"/>
          <w:lang w:eastAsia="en-US"/>
        </w:rPr>
      </w:pPr>
    </w:p>
    <w:p w:rsidR="00064B6C" w:rsidRPr="00614FBF" w:rsidRDefault="00064B6C" w:rsidP="00064B6C">
      <w:pPr>
        <w:pStyle w:val="ListParagraph"/>
        <w:numPr>
          <w:ilvl w:val="0"/>
          <w:numId w:val="40"/>
        </w:numPr>
        <w:tabs>
          <w:tab w:val="left" w:pos="360"/>
          <w:tab w:val="left" w:pos="10260"/>
        </w:tabs>
        <w:spacing w:line="256" w:lineRule="auto"/>
        <w:ind w:right="50"/>
        <w:rPr>
          <w:rFonts w:ascii="Sylfaen" w:hAnsi="Sylfaen" w:cs="Sylfaen"/>
          <w:b/>
        </w:rPr>
      </w:pPr>
      <w:bookmarkStart w:id="4" w:name="_Toc367189801"/>
      <w:r w:rsidRPr="00614FBF">
        <w:rPr>
          <w:rFonts w:ascii="Sylfaen" w:hAnsi="Sylfaen" w:cs="Sylfaen"/>
          <w:b/>
        </w:rPr>
        <w:t>შიდა აუდიტის ამოცანები</w:t>
      </w:r>
      <w:bookmarkEnd w:id="4"/>
    </w:p>
    <w:p w:rsidR="00064B6C" w:rsidRPr="00614FBF" w:rsidRDefault="00064B6C" w:rsidP="00064B6C">
      <w:pPr>
        <w:tabs>
          <w:tab w:val="left" w:pos="10260"/>
        </w:tabs>
        <w:spacing w:after="160" w:line="256" w:lineRule="auto"/>
        <w:ind w:right="50" w:firstLine="270"/>
        <w:jc w:val="both"/>
        <w:rPr>
          <w:rFonts w:ascii="Sylfaen" w:eastAsia="Calibri" w:hAnsi="Sylfaen" w:cs="Times New Roman"/>
          <w:lang w:eastAsia="en-US"/>
        </w:rPr>
      </w:pPr>
      <w:r w:rsidRPr="00614FBF">
        <w:rPr>
          <w:rFonts w:ascii="Sylfaen" w:eastAsia="Calibri" w:hAnsi="Sylfaen" w:cs="Times New Roman"/>
          <w:b/>
          <w:lang w:eastAsia="en-US"/>
        </w:rPr>
        <w:t xml:space="preserve">1. </w:t>
      </w:r>
      <w:r w:rsidRPr="00614FBF">
        <w:rPr>
          <w:rFonts w:ascii="Sylfaen" w:eastAsia="Calibri" w:hAnsi="Sylfaen" w:cs="Times New Roman"/>
          <w:lang w:eastAsia="en-US"/>
        </w:rPr>
        <w:t>ა(ა)იპ</w:t>
      </w:r>
      <w:r w:rsidRPr="00614FBF">
        <w:rPr>
          <w:rFonts w:ascii="Sylfaen" w:eastAsia="Calibri" w:hAnsi="Sylfaen" w:cs="Times New Roman"/>
          <w:lang w:val="ka-GE" w:eastAsia="en-US"/>
        </w:rPr>
        <w:t>.</w:t>
      </w:r>
      <w:r w:rsidRPr="00614FBF">
        <w:rPr>
          <w:rFonts w:ascii="Sylfaen" w:eastAsia="Calibri" w:hAnsi="Sylfaen" w:cs="Times New Roman"/>
          <w:lang w:eastAsia="en-US"/>
        </w:rPr>
        <w:t xml:space="preserve"> „ტყიბულის მუნიციპალიტეტის კომუნალური გაერთიანების</w:t>
      </w:r>
      <w:r w:rsidRPr="00614FBF">
        <w:rPr>
          <w:rFonts w:ascii="Sylfaen" w:eastAsia="Calibri" w:hAnsi="Sylfaen" w:cs="Times New Roman"/>
          <w:lang w:val="ka-GE" w:eastAsia="en-US"/>
        </w:rPr>
        <w:t>“</w:t>
      </w:r>
      <w:r w:rsidRPr="00614FBF">
        <w:rPr>
          <w:rFonts w:ascii="Sylfaen" w:eastAsia="Calibri" w:hAnsi="Sylfaen" w:cs="Times New Roman"/>
          <w:lang w:eastAsia="en-US"/>
        </w:rPr>
        <w:t xml:space="preserve"> მარეგულირებელი   სამართლებრივი  აქტების  შესწავლა, გაწეული საქმიანობის მოქმედ კანონმდებლობასთან და მარეგულირებელ ნორმებთან შესაბამისობის შემოწმება.</w:t>
      </w:r>
    </w:p>
    <w:p w:rsidR="00064B6C" w:rsidRPr="00614FBF" w:rsidRDefault="00064B6C" w:rsidP="00064B6C">
      <w:pPr>
        <w:tabs>
          <w:tab w:val="left" w:pos="10260"/>
        </w:tabs>
        <w:spacing w:after="160" w:line="256" w:lineRule="auto"/>
        <w:ind w:right="50" w:firstLine="270"/>
        <w:jc w:val="both"/>
        <w:rPr>
          <w:rFonts w:ascii="Sylfaen" w:eastAsia="Calibri" w:hAnsi="Sylfaen" w:cs="Times New Roman"/>
          <w:lang w:eastAsia="en-US"/>
        </w:rPr>
      </w:pPr>
      <w:r w:rsidRPr="00614FBF">
        <w:rPr>
          <w:rFonts w:ascii="Sylfaen" w:eastAsia="Calibri" w:hAnsi="Sylfaen" w:cs="Times New Roman"/>
          <w:b/>
          <w:bCs/>
          <w:lang w:eastAsia="en-US"/>
        </w:rPr>
        <w:t>2</w:t>
      </w:r>
      <w:r w:rsidRPr="00614FBF">
        <w:rPr>
          <w:rFonts w:ascii="Sylfaen" w:eastAsia="Calibri" w:hAnsi="Sylfaen" w:cs="Times New Roman"/>
          <w:lang w:eastAsia="en-US"/>
        </w:rPr>
        <w:t>. სახელმწიფო შესყიდვების დაგეგმვის, შესყიდვების პროცედურების წინამოსამზადებელი სამუშაოების ჩატარების, სატენდერო პროცედურების წარმართვის, შესყიდვებთან დაკავშირებული ხელშეკრულებების შესრულების ზედამხედველობის, შესყიდული აქტივებისა და მომსახურების აღრიცხვის შესაბამისობის აუდიტი.</w:t>
      </w:r>
    </w:p>
    <w:p w:rsidR="00064B6C" w:rsidRPr="00614FBF" w:rsidRDefault="00064B6C" w:rsidP="00064B6C">
      <w:pPr>
        <w:tabs>
          <w:tab w:val="left" w:pos="10260"/>
        </w:tabs>
        <w:spacing w:after="160" w:line="256" w:lineRule="auto"/>
        <w:ind w:right="50" w:firstLine="270"/>
        <w:jc w:val="both"/>
        <w:rPr>
          <w:rFonts w:ascii="Sylfaen" w:eastAsia="Calibri" w:hAnsi="Sylfaen" w:cs="Times New Roman"/>
          <w:lang w:eastAsia="en-US"/>
        </w:rPr>
      </w:pPr>
      <w:r w:rsidRPr="00614FBF">
        <w:rPr>
          <w:rFonts w:ascii="Sylfaen" w:eastAsia="Calibri" w:hAnsi="Sylfaen" w:cs="Times New Roman"/>
          <w:b/>
          <w:bCs/>
          <w:lang w:eastAsia="en-US"/>
        </w:rPr>
        <w:t>3</w:t>
      </w:r>
      <w:r w:rsidRPr="00614FBF">
        <w:rPr>
          <w:rFonts w:ascii="Sylfaen" w:eastAsia="Calibri" w:hAnsi="Sylfaen" w:cs="Times New Roman"/>
          <w:lang w:eastAsia="en-US"/>
        </w:rPr>
        <w:t xml:space="preserve">. შემოსავლებისა და ხარჯების დაგეგმვის, საბიუჯეტო და არასაბიუჯეტო სახსრების ოპერაციების აღრიცხვის და ფინანსური ანგარიშების მომზადების, ძირითადი აქტივების, მატერიალური მარაგების, ფულადი ანგარიშების,  მოთხოვნებისა და ვალდებულებების ინვენტარიზაციის შესაბამისობისა და ფინანსური აუდიტი. </w:t>
      </w:r>
    </w:p>
    <w:p w:rsidR="00064B6C" w:rsidRPr="00614FBF" w:rsidRDefault="00064B6C" w:rsidP="00064B6C">
      <w:pPr>
        <w:tabs>
          <w:tab w:val="left" w:pos="10260"/>
        </w:tabs>
        <w:spacing w:after="160" w:line="256" w:lineRule="auto"/>
        <w:ind w:right="50" w:firstLine="270"/>
        <w:jc w:val="both"/>
        <w:rPr>
          <w:rFonts w:ascii="Sylfaen" w:eastAsia="Calibri" w:hAnsi="Sylfaen" w:cs="Times New Roman"/>
          <w:lang w:eastAsia="en-US"/>
        </w:rPr>
      </w:pPr>
      <w:r w:rsidRPr="00614FBF">
        <w:rPr>
          <w:rFonts w:ascii="Sylfaen" w:eastAsia="Calibri" w:hAnsi="Sylfaen" w:cs="Times New Roman"/>
          <w:b/>
          <w:bCs/>
          <w:lang w:eastAsia="en-US"/>
        </w:rPr>
        <w:t>4.</w:t>
      </w:r>
      <w:r w:rsidRPr="00614FBF">
        <w:rPr>
          <w:rFonts w:ascii="Sylfaen" w:eastAsia="Calibri" w:hAnsi="Sylfaen" w:cs="Times New Roman"/>
          <w:lang w:eastAsia="en-US"/>
        </w:rPr>
        <w:t xml:space="preserve"> ფინანსური, ადამიანური, მატერიალური და სხვა რესურსების გამოყენებისა და მართვის სფეროში განხორციელებული საქმიანობისა და მიღებული გადაწყვეტილებების ეფექტიანობის აუდიტი.</w:t>
      </w:r>
    </w:p>
    <w:p w:rsidR="00064B6C" w:rsidRPr="00614FBF" w:rsidRDefault="00064B6C" w:rsidP="00064B6C">
      <w:pPr>
        <w:tabs>
          <w:tab w:val="left" w:pos="851"/>
          <w:tab w:val="left" w:pos="10260"/>
        </w:tabs>
        <w:spacing w:after="0" w:line="240" w:lineRule="auto"/>
        <w:ind w:right="50" w:firstLine="270"/>
        <w:jc w:val="both"/>
        <w:rPr>
          <w:rFonts w:ascii="Sylfaen" w:eastAsia="Calibri" w:hAnsi="Sylfaen" w:cs="Times New Roman"/>
          <w:lang w:val="ka-GE" w:eastAsia="en-US"/>
        </w:rPr>
      </w:pPr>
    </w:p>
    <w:p w:rsidR="00064B6C" w:rsidRPr="00614FBF" w:rsidRDefault="00064B6C" w:rsidP="00064B6C">
      <w:pPr>
        <w:tabs>
          <w:tab w:val="left" w:pos="10260"/>
        </w:tabs>
        <w:spacing w:after="160" w:line="259" w:lineRule="auto"/>
        <w:ind w:right="50" w:firstLine="270"/>
        <w:contextualSpacing/>
        <w:jc w:val="both"/>
        <w:rPr>
          <w:rFonts w:ascii="Sylfaen" w:eastAsia="Calibri" w:hAnsi="Sylfaen" w:cs="Times New Roman"/>
          <w:color w:val="000000" w:themeColor="text1"/>
          <w:lang w:val="ka-GE" w:eastAsia="en-US"/>
        </w:rPr>
      </w:pPr>
    </w:p>
    <w:p w:rsidR="00064B6C" w:rsidRPr="00614FBF" w:rsidRDefault="00064B6C" w:rsidP="00064B6C">
      <w:pPr>
        <w:tabs>
          <w:tab w:val="left" w:pos="851"/>
          <w:tab w:val="left" w:pos="10260"/>
        </w:tabs>
        <w:spacing w:after="0" w:line="240" w:lineRule="auto"/>
        <w:ind w:right="50" w:firstLine="270"/>
        <w:jc w:val="both"/>
        <w:rPr>
          <w:rFonts w:ascii="Sylfaen" w:eastAsia="Calibri" w:hAnsi="Sylfaen" w:cs="Times New Roman"/>
          <w:lang w:val="ka-GE" w:eastAsia="en-US"/>
        </w:rPr>
      </w:pPr>
    </w:p>
    <w:p w:rsidR="00064B6C" w:rsidRPr="00614FBF" w:rsidRDefault="00064B6C" w:rsidP="00064B6C">
      <w:pPr>
        <w:tabs>
          <w:tab w:val="left" w:pos="851"/>
          <w:tab w:val="left" w:pos="10260"/>
        </w:tabs>
        <w:spacing w:after="0" w:line="240" w:lineRule="auto"/>
        <w:ind w:right="50" w:firstLine="270"/>
        <w:contextualSpacing/>
        <w:rPr>
          <w:rFonts w:ascii="Sylfaen" w:eastAsia="Calibri" w:hAnsi="Sylfaen" w:cs="Times New Roman"/>
          <w:b/>
          <w:color w:val="000000" w:themeColor="text1"/>
          <w:lang w:val="ka-GE" w:eastAsia="en-US"/>
        </w:rPr>
      </w:pPr>
      <w:r w:rsidRPr="00614FBF">
        <w:rPr>
          <w:rFonts w:ascii="Sylfaen" w:eastAsia="Calibri" w:hAnsi="Sylfaen" w:cs="Times New Roman"/>
          <w:b/>
          <w:color w:val="000000" w:themeColor="text1"/>
          <w:lang w:val="ka-GE" w:eastAsia="en-US"/>
        </w:rPr>
        <w:t>ძირითადი  აუდიტორული მიგნებები</w:t>
      </w:r>
    </w:p>
    <w:p w:rsidR="00064B6C" w:rsidRPr="00614FBF" w:rsidRDefault="00064B6C" w:rsidP="00064B6C">
      <w:pPr>
        <w:tabs>
          <w:tab w:val="left" w:pos="851"/>
          <w:tab w:val="left" w:pos="10260"/>
        </w:tabs>
        <w:spacing w:after="0" w:line="240" w:lineRule="auto"/>
        <w:ind w:right="50" w:firstLine="270"/>
        <w:contextualSpacing/>
        <w:rPr>
          <w:rFonts w:ascii="Sylfaen" w:eastAsia="Calibri" w:hAnsi="Sylfaen" w:cs="Times New Roman"/>
          <w:b/>
          <w:color w:val="0070C0"/>
          <w:lang w:val="ka-GE" w:eastAsia="en-US"/>
        </w:rPr>
      </w:pPr>
    </w:p>
    <w:p w:rsidR="00064B6C" w:rsidRPr="00614FBF" w:rsidRDefault="00064B6C" w:rsidP="00064B6C">
      <w:pPr>
        <w:tabs>
          <w:tab w:val="left" w:pos="10260"/>
        </w:tabs>
        <w:spacing w:after="160" w:line="256" w:lineRule="auto"/>
        <w:ind w:right="50" w:firstLine="270"/>
        <w:jc w:val="both"/>
        <w:rPr>
          <w:rFonts w:ascii="Sylfaen" w:eastAsia="Calibri" w:hAnsi="Sylfaen" w:cs="Times New Roman"/>
          <w:lang w:val="ka-GE" w:eastAsia="en-US"/>
        </w:rPr>
      </w:pPr>
      <w:r w:rsidRPr="00614FBF">
        <w:rPr>
          <w:rFonts w:ascii="Sylfaen" w:eastAsia="Calibri" w:hAnsi="Sylfaen" w:cs="Times New Roman"/>
          <w:lang w:val="ka-GE" w:eastAsia="en-US"/>
        </w:rPr>
        <w:t xml:space="preserve">  გაერთიანებას სახელმწიფო შესყიდვების ერთიან ელექტრონულ სისტემის ელექტრონული გეგმის</w:t>
      </w:r>
      <w:r w:rsidRPr="00614FBF">
        <w:rPr>
          <w:rFonts w:ascii="Sylfaen" w:eastAsia="Calibri" w:hAnsi="Sylfaen" w:cs="Times New Roman"/>
          <w:lang w:eastAsia="en-US"/>
        </w:rPr>
        <w:t xml:space="preserve"> </w:t>
      </w:r>
      <w:r w:rsidRPr="00614FBF">
        <w:rPr>
          <w:rFonts w:ascii="Sylfaen" w:eastAsia="Calibri" w:hAnsi="Sylfaen" w:cs="Times New Roman"/>
          <w:lang w:val="ka-GE" w:eastAsia="en-US"/>
        </w:rPr>
        <w:t>(</w:t>
      </w:r>
      <w:r w:rsidRPr="00614FBF">
        <w:rPr>
          <w:rFonts w:ascii="Sylfaen" w:eastAsia="Calibri" w:hAnsi="Sylfaen" w:cs="Times New Roman"/>
          <w:lang w:eastAsia="en-US"/>
        </w:rPr>
        <w:t>ePLAN</w:t>
      </w:r>
      <w:r w:rsidRPr="00614FBF">
        <w:rPr>
          <w:rFonts w:ascii="Sylfaen" w:eastAsia="Calibri" w:hAnsi="Sylfaen" w:cs="Times New Roman"/>
          <w:lang w:val="ka-GE" w:eastAsia="en-US"/>
        </w:rPr>
        <w:t xml:space="preserve">) მოდულში, სახელმწიფო შესყიდვების წლიური გეგმები წარდგენილი აქვს დაგვიანებით, 2022 წლის წლიური გეგმა რეგისტრირებულია 2021 წლის 31 დეკემბერს, ხოლო 2023 წლის წლიური გეგმა რეგისტრირებულია 2022 წლის 09 დეკემბერს. </w:t>
      </w:r>
      <w:r w:rsidRPr="00614FBF">
        <w:rPr>
          <w:rFonts w:ascii="Sylfaen" w:eastAsia="Calibri" w:hAnsi="Sylfaen" w:cs="Times New Roman"/>
          <w:b/>
          <w:lang w:val="ka-GE" w:eastAsia="en-US"/>
        </w:rPr>
        <w:t>„სახელმწიფო შესყიდვების შესახებ“ საქართველოს კანონის მე-9 მუხლის მე-4 პუნქტის მიხედვით, მომდევნო წლის შესყიდვების წლიურ გეგმას შემსყიდველი ორგანიზაციის ხელმძღვანელი წარუდგენს სააგენტოს არაუგვიანეს მიმდინარე წლის 20 ნოემბრისა, რის შემდეგაც შემსყიდველ ორგანიზაციას შეუძლია დაიწყოს მომდევნო წლისათვის/წლებისათვის აუცილებელი სახელმწიფო შესყიდვების განხორციელება.</w:t>
      </w:r>
    </w:p>
    <w:p w:rsidR="00064B6C" w:rsidRPr="00614FBF" w:rsidRDefault="00064B6C" w:rsidP="00064B6C">
      <w:pPr>
        <w:tabs>
          <w:tab w:val="left" w:pos="10260"/>
        </w:tabs>
        <w:spacing w:after="160" w:line="256" w:lineRule="auto"/>
        <w:ind w:right="50" w:firstLine="270"/>
        <w:jc w:val="both"/>
        <w:rPr>
          <w:rFonts w:ascii="Sylfaen" w:eastAsia="Calibri" w:hAnsi="Sylfaen" w:cs="Times New Roman"/>
          <w:b/>
          <w:lang w:val="ka-GE" w:eastAsia="en-US"/>
        </w:rPr>
      </w:pPr>
      <w:r w:rsidRPr="00614FBF">
        <w:rPr>
          <w:rFonts w:ascii="Sylfaen" w:eastAsiaTheme="minorHAnsi" w:hAnsi="Sylfaen" w:cs="LiberationSerif"/>
          <w:b/>
          <w:lang w:val="ka-GE" w:eastAsia="en-US"/>
        </w:rPr>
        <w:t>,,</w:t>
      </w:r>
      <w:r w:rsidRPr="00614FBF">
        <w:rPr>
          <w:rFonts w:ascii="Sylfaen" w:eastAsiaTheme="minorHAnsi" w:hAnsi="Sylfaen" w:cs="Sylfaen"/>
          <w:b/>
          <w:lang w:val="ka-GE" w:eastAsia="en-US"/>
        </w:rPr>
        <w:t>სახელმწიფო შესყიდვების შესახებ</w:t>
      </w:r>
      <w:r w:rsidRPr="00614FBF">
        <w:rPr>
          <w:rFonts w:ascii="Sylfaen" w:eastAsiaTheme="minorHAnsi" w:hAnsi="Sylfaen" w:cs="LiberationSerif"/>
          <w:b/>
          <w:lang w:val="ka-GE" w:eastAsia="en-US"/>
        </w:rPr>
        <w:t xml:space="preserve">” </w:t>
      </w:r>
      <w:r w:rsidRPr="00614FBF">
        <w:rPr>
          <w:rFonts w:ascii="Sylfaen" w:eastAsiaTheme="minorHAnsi" w:hAnsi="Sylfaen" w:cs="Sylfaen"/>
          <w:b/>
          <w:lang w:val="ka-GE" w:eastAsia="en-US"/>
        </w:rPr>
        <w:t>საქართველოს კანონის მე</w:t>
      </w:r>
      <w:r w:rsidRPr="00614FBF">
        <w:rPr>
          <w:rFonts w:ascii="Sylfaen" w:eastAsiaTheme="minorHAnsi" w:hAnsi="Sylfaen" w:cs="LiberationSerif"/>
          <w:b/>
          <w:lang w:val="ka-GE" w:eastAsia="en-US"/>
        </w:rPr>
        <w:t xml:space="preserve">-9 </w:t>
      </w:r>
      <w:r w:rsidRPr="00614FBF">
        <w:rPr>
          <w:rFonts w:ascii="Sylfaen" w:eastAsiaTheme="minorHAnsi" w:hAnsi="Sylfaen" w:cs="Sylfaen"/>
          <w:b/>
          <w:lang w:val="ka-GE" w:eastAsia="en-US"/>
        </w:rPr>
        <w:t>მუხლის პირველი პუნქტის მოთხოვნის თანახმად, შემსყიდველი ორგანიზაცია შესყიდვებს ახორციელებს წინასწარ განსაზღვრული შესყიდვების წლიური გეგმის შესაბამისად</w:t>
      </w:r>
      <w:r w:rsidRPr="00614FBF">
        <w:rPr>
          <w:rFonts w:ascii="Sylfaen" w:eastAsiaTheme="minorHAnsi" w:hAnsi="Sylfaen" w:cs="LiberationSerif"/>
          <w:b/>
          <w:lang w:val="ka-GE" w:eastAsia="en-US"/>
        </w:rPr>
        <w:t xml:space="preserve">. </w:t>
      </w:r>
      <w:r w:rsidRPr="00614FBF">
        <w:rPr>
          <w:rFonts w:ascii="Sylfaen" w:eastAsiaTheme="minorHAnsi" w:hAnsi="Sylfaen" w:cs="LiberationSerif"/>
          <w:lang w:val="ka-GE" w:eastAsia="en-US"/>
        </w:rPr>
        <w:t>შესამოწმებელ პერიოდში</w:t>
      </w:r>
      <w:r w:rsidRPr="00614FBF">
        <w:rPr>
          <w:rFonts w:ascii="Sylfaen" w:eastAsiaTheme="minorHAnsi" w:hAnsi="Sylfaen" w:cs="LiberationSerif"/>
          <w:b/>
          <w:lang w:val="ka-GE" w:eastAsia="en-US"/>
        </w:rPr>
        <w:t xml:space="preserve"> </w:t>
      </w:r>
      <w:r w:rsidRPr="00614FBF">
        <w:rPr>
          <w:rFonts w:ascii="Sylfaen" w:eastAsia="Calibri" w:hAnsi="Sylfaen" w:cs="Times New Roman"/>
          <w:lang w:val="ka-GE" w:eastAsia="en-US"/>
        </w:rPr>
        <w:t xml:space="preserve">შესყიდვები განხორციელებულია შესყიდვების წლიურ გეგმასთან შეუსაბამოდ. </w:t>
      </w:r>
      <w:r w:rsidRPr="00614FBF">
        <w:rPr>
          <w:rFonts w:ascii="Sylfaen" w:eastAsia="Sylfaen_PDF_Subset" w:hAnsi="Sylfaen" w:cs="Sylfaen_PDF_Subset"/>
          <w:color w:val="000000" w:themeColor="text1"/>
          <w:lang w:val="ka-GE" w:eastAsia="en-US"/>
        </w:rPr>
        <w:t xml:space="preserve">2022 წელს გაერთიანებას </w:t>
      </w:r>
      <w:r w:rsidRPr="00614FBF">
        <w:rPr>
          <w:rFonts w:ascii="Sylfaen" w:eastAsia="Calibri" w:hAnsi="Sylfaen" w:cs="Times New Roman"/>
          <w:lang w:val="ka-GE" w:eastAsia="en-US"/>
        </w:rPr>
        <w:t>შესყიდვები განხორციელებული აქვს ისე, რომ შესყიდვების წლიურ გეგმაში შესაბამის კოდებზე შესაბამისი ფინანსური უზრუნველყოფა არ ყოფილა</w:t>
      </w:r>
      <w:r w:rsidRPr="00614FBF">
        <w:rPr>
          <w:rFonts w:ascii="Sylfaen" w:eastAsia="Calibri" w:hAnsi="Sylfaen" w:cs="Times New Roman"/>
          <w:vertAlign w:val="superscript"/>
          <w:lang w:val="ka-GE" w:eastAsia="en-US"/>
        </w:rPr>
        <w:footnoteReference w:id="1"/>
      </w:r>
      <w:r w:rsidRPr="00614FBF">
        <w:rPr>
          <w:rFonts w:ascii="Sylfaen" w:eastAsia="Calibri" w:hAnsi="Sylfaen" w:cs="Times New Roman"/>
          <w:lang w:val="ka-GE" w:eastAsia="en-US"/>
        </w:rPr>
        <w:t>, ხოლო 2023 წელს პირიქით, ფაქტიურად განხორციელებულია გეგმით გათვალისწინებულზე ნაკლები შესყიდვა</w:t>
      </w:r>
      <w:r w:rsidRPr="00614FBF">
        <w:rPr>
          <w:rFonts w:ascii="Sylfaen" w:eastAsia="Calibri" w:hAnsi="Sylfaen" w:cs="Times New Roman"/>
          <w:vertAlign w:val="superscript"/>
          <w:lang w:val="ka-GE" w:eastAsia="en-US"/>
        </w:rPr>
        <w:footnoteReference w:id="2"/>
      </w:r>
      <w:r w:rsidRPr="00614FBF">
        <w:rPr>
          <w:rFonts w:ascii="Sylfaen" w:eastAsia="Calibri" w:hAnsi="Sylfaen" w:cs="Times New Roman"/>
          <w:lang w:val="ka-GE" w:eastAsia="en-US"/>
        </w:rPr>
        <w:t xml:space="preserve">, </w:t>
      </w:r>
      <w:r w:rsidRPr="00614FBF">
        <w:rPr>
          <w:rFonts w:ascii="Sylfaen" w:eastAsia="Calibri" w:hAnsi="Sylfaen" w:cs="Times New Roman"/>
          <w:b/>
          <w:lang w:val="ka-GE" w:eastAsia="en-US"/>
        </w:rPr>
        <w:t xml:space="preserve">მიუხედავად ამისა, გაერთიანებას არ მოუხდენია სახელმწიფო შესყიდვების გეგმისა და ფაქტიურად განხორციელებული შესყიდვების თანხვედრაში მოყვანა. </w:t>
      </w:r>
    </w:p>
    <w:p w:rsidR="00064B6C" w:rsidRPr="00614FBF" w:rsidRDefault="00064B6C" w:rsidP="00064B6C">
      <w:pPr>
        <w:tabs>
          <w:tab w:val="left" w:pos="10260"/>
        </w:tabs>
        <w:spacing w:after="160" w:line="256" w:lineRule="auto"/>
        <w:ind w:right="50" w:firstLine="270"/>
        <w:jc w:val="both"/>
        <w:rPr>
          <w:rFonts w:ascii="Sylfaen" w:eastAsia="Calibri" w:hAnsi="Sylfaen" w:cs="Times New Roman"/>
          <w:lang w:eastAsia="en-US"/>
        </w:rPr>
      </w:pPr>
      <w:r w:rsidRPr="00614FBF">
        <w:rPr>
          <w:rFonts w:ascii="Sylfaen" w:eastAsia="Calibri" w:hAnsi="Sylfaen" w:cs="Times New Roman"/>
          <w:b/>
          <w:lang w:eastAsia="en-US"/>
        </w:rPr>
        <w:t>შესყიდვების წლიური გეგმის პროექტის შემუშავების დროს, პოტენციური</w:t>
      </w:r>
      <w:r w:rsidRPr="00614FBF">
        <w:rPr>
          <w:rFonts w:ascii="Sylfaen" w:eastAsia="Calibri" w:hAnsi="Sylfaen" w:cs="Times New Roman"/>
          <w:b/>
          <w:lang w:val="ka-GE" w:eastAsia="en-US"/>
        </w:rPr>
        <w:t xml:space="preserve"> </w:t>
      </w:r>
      <w:r w:rsidRPr="00614FBF">
        <w:rPr>
          <w:rFonts w:ascii="Sylfaen" w:eastAsia="Calibri" w:hAnsi="Sylfaen" w:cs="Times New Roman"/>
          <w:b/>
          <w:lang w:eastAsia="en-US"/>
        </w:rPr>
        <w:t>მიმწოდებლების</w:t>
      </w:r>
      <w:r w:rsidRPr="00614FBF">
        <w:rPr>
          <w:rFonts w:ascii="Sylfaen" w:eastAsia="Calibri" w:hAnsi="Sylfaen" w:cs="Times New Roman"/>
          <w:b/>
          <w:lang w:val="ka-GE" w:eastAsia="en-US"/>
        </w:rPr>
        <w:t xml:space="preserve"> </w:t>
      </w:r>
      <w:r w:rsidRPr="00614FBF">
        <w:rPr>
          <w:rFonts w:ascii="Sylfaen" w:eastAsia="Calibri" w:hAnsi="Sylfaen" w:cs="Times New Roman"/>
          <w:b/>
          <w:lang w:eastAsia="en-US"/>
        </w:rPr>
        <w:t>გამოვლენისა</w:t>
      </w:r>
      <w:r w:rsidRPr="00614FBF">
        <w:rPr>
          <w:rFonts w:ascii="Sylfaen" w:eastAsia="Calibri" w:hAnsi="Sylfaen" w:cs="Times New Roman"/>
          <w:b/>
          <w:lang w:val="ka-GE" w:eastAsia="en-US"/>
        </w:rPr>
        <w:t xml:space="preserve"> </w:t>
      </w:r>
      <w:r w:rsidRPr="00614FBF">
        <w:rPr>
          <w:rFonts w:ascii="Sylfaen" w:eastAsia="Calibri" w:hAnsi="Sylfaen" w:cs="Times New Roman"/>
          <w:b/>
          <w:lang w:eastAsia="en-US"/>
        </w:rPr>
        <w:t>და</w:t>
      </w:r>
      <w:r w:rsidRPr="00614FBF">
        <w:rPr>
          <w:rFonts w:ascii="Sylfaen" w:eastAsia="Calibri" w:hAnsi="Sylfaen" w:cs="Times New Roman"/>
          <w:b/>
          <w:lang w:val="ka-GE" w:eastAsia="en-US"/>
        </w:rPr>
        <w:t xml:space="preserve"> </w:t>
      </w:r>
      <w:r w:rsidRPr="00614FBF">
        <w:rPr>
          <w:rFonts w:ascii="Sylfaen" w:eastAsia="Calibri" w:hAnsi="Sylfaen" w:cs="Times New Roman"/>
          <w:b/>
          <w:lang w:eastAsia="en-US"/>
        </w:rPr>
        <w:t>შემსყიდველი</w:t>
      </w:r>
      <w:r w:rsidRPr="00614FBF">
        <w:rPr>
          <w:rFonts w:ascii="Sylfaen" w:eastAsia="Calibri" w:hAnsi="Sylfaen" w:cs="Times New Roman"/>
          <w:b/>
          <w:lang w:val="ka-GE" w:eastAsia="en-US"/>
        </w:rPr>
        <w:t xml:space="preserve"> </w:t>
      </w:r>
      <w:r w:rsidRPr="00614FBF">
        <w:rPr>
          <w:rFonts w:ascii="Sylfaen" w:eastAsia="Calibri" w:hAnsi="Sylfaen" w:cs="Times New Roman"/>
          <w:b/>
          <w:lang w:eastAsia="en-US"/>
        </w:rPr>
        <w:t>ორგანიზაციისთვის მისაღები</w:t>
      </w:r>
      <w:r w:rsidRPr="00614FBF">
        <w:rPr>
          <w:rFonts w:ascii="Sylfaen" w:eastAsia="Calibri" w:hAnsi="Sylfaen" w:cs="Times New Roman"/>
          <w:b/>
          <w:lang w:val="ka-GE" w:eastAsia="en-US"/>
        </w:rPr>
        <w:t xml:space="preserve"> </w:t>
      </w:r>
      <w:r w:rsidRPr="00614FBF">
        <w:rPr>
          <w:rFonts w:ascii="Sylfaen" w:eastAsia="Calibri" w:hAnsi="Sylfaen" w:cs="Times New Roman"/>
          <w:b/>
          <w:lang w:eastAsia="en-US"/>
        </w:rPr>
        <w:t>ხელშეკრულების</w:t>
      </w:r>
      <w:r w:rsidRPr="00614FBF">
        <w:rPr>
          <w:rFonts w:ascii="Sylfaen" w:eastAsia="Calibri" w:hAnsi="Sylfaen" w:cs="Times New Roman"/>
          <w:b/>
          <w:lang w:val="ka-GE" w:eastAsia="en-US"/>
        </w:rPr>
        <w:t xml:space="preserve"> </w:t>
      </w:r>
      <w:r w:rsidRPr="00614FBF">
        <w:rPr>
          <w:rFonts w:ascii="Sylfaen" w:eastAsia="Calibri" w:hAnsi="Sylfaen" w:cs="Times New Roman"/>
          <w:b/>
          <w:lang w:eastAsia="en-US"/>
        </w:rPr>
        <w:t>პირობების</w:t>
      </w:r>
      <w:r w:rsidRPr="00614FBF">
        <w:rPr>
          <w:rFonts w:ascii="Sylfaen" w:eastAsia="Calibri" w:hAnsi="Sylfaen" w:cs="Times New Roman"/>
          <w:b/>
          <w:lang w:val="ka-GE" w:eastAsia="en-US"/>
        </w:rPr>
        <w:t xml:space="preserve"> </w:t>
      </w:r>
      <w:r w:rsidRPr="00614FBF">
        <w:rPr>
          <w:rFonts w:ascii="Sylfaen" w:eastAsia="Calibri" w:hAnsi="Sylfaen" w:cs="Times New Roman"/>
          <w:b/>
          <w:lang w:eastAsia="en-US"/>
        </w:rPr>
        <w:t>განსაზღვრის</w:t>
      </w:r>
      <w:r w:rsidRPr="00614FBF">
        <w:rPr>
          <w:rFonts w:ascii="Sylfaen" w:eastAsia="Calibri" w:hAnsi="Sylfaen" w:cs="Times New Roman"/>
          <w:b/>
          <w:lang w:val="ka-GE" w:eastAsia="en-US"/>
        </w:rPr>
        <w:t xml:space="preserve"> </w:t>
      </w:r>
      <w:r w:rsidRPr="00614FBF">
        <w:rPr>
          <w:rFonts w:ascii="Sylfaen" w:eastAsia="Calibri" w:hAnsi="Sylfaen" w:cs="Times New Roman"/>
          <w:b/>
          <w:lang w:eastAsia="en-US"/>
        </w:rPr>
        <w:t>მიზნით,</w:t>
      </w:r>
      <w:r w:rsidRPr="00614FBF">
        <w:rPr>
          <w:rFonts w:ascii="Sylfaen" w:eastAsia="Calibri" w:hAnsi="Sylfaen" w:cs="Times New Roman"/>
          <w:b/>
          <w:lang w:val="ka-GE" w:eastAsia="en-US"/>
        </w:rPr>
        <w:t xml:space="preserve"> </w:t>
      </w:r>
      <w:r w:rsidRPr="00614FBF">
        <w:rPr>
          <w:rFonts w:ascii="Sylfaen" w:eastAsia="Calibri" w:hAnsi="Sylfaen" w:cs="Times New Roman"/>
          <w:b/>
          <w:lang w:eastAsia="en-US"/>
        </w:rPr>
        <w:t>გათვალისწინებული უნდა</w:t>
      </w:r>
      <w:r w:rsidRPr="00614FBF">
        <w:rPr>
          <w:rFonts w:ascii="Sylfaen" w:eastAsia="Calibri" w:hAnsi="Sylfaen" w:cs="Times New Roman"/>
          <w:b/>
          <w:lang w:val="ka-GE" w:eastAsia="en-US"/>
        </w:rPr>
        <w:t xml:space="preserve"> </w:t>
      </w:r>
      <w:r w:rsidRPr="00614FBF">
        <w:rPr>
          <w:rFonts w:ascii="Sylfaen" w:eastAsia="Calibri" w:hAnsi="Sylfaen" w:cs="Times New Roman"/>
          <w:b/>
          <w:lang w:eastAsia="en-US"/>
        </w:rPr>
        <w:t>იქნეს</w:t>
      </w:r>
      <w:r w:rsidRPr="00614FBF">
        <w:rPr>
          <w:rFonts w:ascii="Sylfaen" w:eastAsia="Calibri" w:hAnsi="Sylfaen" w:cs="Times New Roman"/>
          <w:b/>
          <w:lang w:val="ka-GE" w:eastAsia="en-US"/>
        </w:rPr>
        <w:t xml:space="preserve"> </w:t>
      </w:r>
      <w:r w:rsidRPr="00614FBF">
        <w:rPr>
          <w:rFonts w:ascii="Sylfaen" w:eastAsia="Calibri" w:hAnsi="Sylfaen" w:cs="Times New Roman"/>
          <w:b/>
          <w:lang w:eastAsia="en-US"/>
        </w:rPr>
        <w:t>ბაზრის</w:t>
      </w:r>
      <w:r w:rsidRPr="00614FBF">
        <w:rPr>
          <w:rFonts w:ascii="Sylfaen" w:eastAsia="Calibri" w:hAnsi="Sylfaen" w:cs="Times New Roman"/>
          <w:b/>
          <w:lang w:val="ka-GE" w:eastAsia="en-US"/>
        </w:rPr>
        <w:t xml:space="preserve"> </w:t>
      </w:r>
      <w:r w:rsidRPr="00614FBF">
        <w:rPr>
          <w:rFonts w:ascii="Sylfaen" w:eastAsia="Calibri" w:hAnsi="Sylfaen" w:cs="Times New Roman"/>
          <w:b/>
          <w:lang w:eastAsia="en-US"/>
        </w:rPr>
        <w:t>კვლევის</w:t>
      </w:r>
      <w:r w:rsidRPr="00614FBF">
        <w:rPr>
          <w:rFonts w:ascii="Sylfaen" w:eastAsia="Calibri" w:hAnsi="Sylfaen" w:cs="Times New Roman"/>
          <w:b/>
          <w:lang w:val="ka-GE" w:eastAsia="en-US"/>
        </w:rPr>
        <w:t xml:space="preserve"> </w:t>
      </w:r>
      <w:r w:rsidRPr="00614FBF">
        <w:rPr>
          <w:rFonts w:ascii="Sylfaen" w:eastAsia="Calibri" w:hAnsi="Sylfaen" w:cs="Times New Roman"/>
          <w:b/>
          <w:lang w:eastAsia="en-US"/>
        </w:rPr>
        <w:t>შედეგები.</w:t>
      </w:r>
      <w:r w:rsidRPr="00614FBF">
        <w:rPr>
          <w:rFonts w:ascii="Sylfaen" w:eastAsia="Calibri" w:hAnsi="Sylfaen" w:cs="Times New Roman"/>
          <w:b/>
          <w:lang w:val="ka-GE" w:eastAsia="en-US"/>
        </w:rPr>
        <w:t xml:space="preserve"> </w:t>
      </w:r>
      <w:r w:rsidRPr="00614FBF">
        <w:rPr>
          <w:rFonts w:ascii="Sylfaen" w:eastAsia="Calibri" w:hAnsi="Sylfaen" w:cs="Times New Roman"/>
          <w:lang w:val="ka-GE" w:eastAsia="en-US"/>
        </w:rPr>
        <w:t>გაერთიანებამ ვერ</w:t>
      </w:r>
      <w:r w:rsidRPr="00614FBF">
        <w:rPr>
          <w:rFonts w:ascii="Sylfaen" w:eastAsia="Calibri" w:hAnsi="Sylfaen" w:cs="Times New Roman"/>
          <w:lang w:eastAsia="en-US"/>
        </w:rPr>
        <w:t xml:space="preserve"> წარმო</w:t>
      </w:r>
      <w:r w:rsidRPr="00614FBF">
        <w:rPr>
          <w:rFonts w:ascii="Sylfaen" w:eastAsia="Calibri" w:hAnsi="Sylfaen" w:cs="Times New Roman"/>
          <w:lang w:val="ka-GE" w:eastAsia="en-US"/>
        </w:rPr>
        <w:t>ა</w:t>
      </w:r>
      <w:r w:rsidRPr="00614FBF">
        <w:rPr>
          <w:rFonts w:ascii="Sylfaen" w:eastAsia="Calibri" w:hAnsi="Sylfaen" w:cs="Times New Roman"/>
          <w:lang w:eastAsia="en-US"/>
        </w:rPr>
        <w:t>დგ</w:t>
      </w:r>
      <w:r w:rsidRPr="00614FBF">
        <w:rPr>
          <w:rFonts w:ascii="Sylfaen" w:eastAsia="Calibri" w:hAnsi="Sylfaen" w:cs="Times New Roman"/>
          <w:lang w:val="ka-GE" w:eastAsia="en-US"/>
        </w:rPr>
        <w:t>ინა</w:t>
      </w:r>
      <w:r w:rsidRPr="00614FBF">
        <w:rPr>
          <w:rFonts w:ascii="Sylfaen" w:eastAsia="Calibri" w:hAnsi="Sylfaen" w:cs="Times New Roman"/>
          <w:lang w:eastAsia="en-US"/>
        </w:rPr>
        <w:t xml:space="preserve"> ბაზრის კვლევის განხორციელების დამადასტურებელი მტკიცებულებები</w:t>
      </w:r>
      <w:r w:rsidRPr="00614FBF">
        <w:rPr>
          <w:rFonts w:ascii="Sylfaen" w:eastAsia="Calibri" w:hAnsi="Sylfaen" w:cs="Times New Roman"/>
          <w:lang w:val="ka-GE" w:eastAsia="en-US"/>
        </w:rPr>
        <w:t>, რომლის საფუძველზეც გამოცხადდა ელექტრონული ტენდერები.</w:t>
      </w:r>
      <w:r w:rsidRPr="00614FBF">
        <w:rPr>
          <w:rFonts w:ascii="Sylfaen" w:eastAsia="Calibri" w:hAnsi="Sylfaen" w:cs="Times New Roman"/>
          <w:lang w:eastAsia="en-US"/>
        </w:rPr>
        <w:t xml:space="preserve"> </w:t>
      </w:r>
      <w:r w:rsidRPr="00614FBF">
        <w:rPr>
          <w:rFonts w:ascii="Sylfaen" w:eastAsia="Calibri" w:hAnsi="Sylfaen" w:cs="Times New Roman"/>
          <w:lang w:val="ka-GE" w:eastAsia="en-US"/>
        </w:rPr>
        <w:t xml:space="preserve"> </w:t>
      </w:r>
      <w:r w:rsidRPr="00614FBF">
        <w:rPr>
          <w:rFonts w:ascii="Sylfaen" w:eastAsia="Calibri" w:hAnsi="Sylfaen" w:cs="Times New Roman"/>
          <w:lang w:eastAsia="en-US"/>
        </w:rPr>
        <w:t>ჩატარებულ</w:t>
      </w:r>
      <w:r w:rsidRPr="00614FBF">
        <w:rPr>
          <w:rFonts w:ascii="Sylfaen" w:eastAsia="Calibri" w:hAnsi="Sylfaen" w:cs="Times New Roman"/>
          <w:lang w:val="ka-GE" w:eastAsia="en-US"/>
        </w:rPr>
        <w:t xml:space="preserve"> </w:t>
      </w:r>
      <w:r w:rsidRPr="00614FBF">
        <w:rPr>
          <w:rFonts w:ascii="Sylfaen" w:eastAsia="Calibri" w:hAnsi="Sylfaen" w:cs="Times New Roman"/>
          <w:lang w:eastAsia="en-US"/>
        </w:rPr>
        <w:t>ელექტრონულ</w:t>
      </w:r>
      <w:r w:rsidRPr="00614FBF">
        <w:rPr>
          <w:rFonts w:ascii="Sylfaen" w:eastAsia="Calibri" w:hAnsi="Sylfaen" w:cs="Times New Roman"/>
          <w:lang w:val="ka-GE" w:eastAsia="en-US"/>
        </w:rPr>
        <w:t xml:space="preserve"> </w:t>
      </w:r>
      <w:r w:rsidRPr="00614FBF">
        <w:rPr>
          <w:rFonts w:ascii="Sylfaen" w:eastAsia="Calibri" w:hAnsi="Sylfaen" w:cs="Times New Roman"/>
          <w:lang w:eastAsia="en-US"/>
        </w:rPr>
        <w:t>ტენდერებ</w:t>
      </w:r>
      <w:r w:rsidRPr="00614FBF">
        <w:rPr>
          <w:rFonts w:ascii="Sylfaen" w:eastAsia="Calibri" w:hAnsi="Sylfaen" w:cs="Times New Roman"/>
          <w:lang w:val="ka-GE" w:eastAsia="en-US"/>
        </w:rPr>
        <w:t>ში უმეტეს</w:t>
      </w:r>
      <w:r w:rsidRPr="00614FBF">
        <w:rPr>
          <w:rFonts w:ascii="Sylfaen" w:eastAsia="Calibri" w:hAnsi="Sylfaen" w:cs="Times New Roman"/>
          <w:lang w:eastAsia="en-US"/>
        </w:rPr>
        <w:t xml:space="preserve"> შემთხვევ</w:t>
      </w:r>
      <w:r w:rsidRPr="00614FBF">
        <w:rPr>
          <w:rFonts w:ascii="Sylfaen" w:eastAsia="Calibri" w:hAnsi="Sylfaen" w:cs="Times New Roman"/>
          <w:lang w:val="ka-GE" w:eastAsia="en-US"/>
        </w:rPr>
        <w:t>ა</w:t>
      </w:r>
      <w:r w:rsidRPr="00614FBF">
        <w:rPr>
          <w:rFonts w:ascii="Sylfaen" w:eastAsia="Calibri" w:hAnsi="Sylfaen" w:cs="Times New Roman"/>
          <w:lang w:eastAsia="en-US"/>
        </w:rPr>
        <w:t>ში მხოლოდ</w:t>
      </w:r>
      <w:r w:rsidRPr="00614FBF">
        <w:rPr>
          <w:rFonts w:ascii="Sylfaen" w:eastAsia="Calibri" w:hAnsi="Sylfaen" w:cs="Times New Roman"/>
          <w:lang w:val="ka-GE" w:eastAsia="en-US"/>
        </w:rPr>
        <w:t xml:space="preserve"> </w:t>
      </w:r>
      <w:r w:rsidRPr="00614FBF">
        <w:rPr>
          <w:rFonts w:ascii="Sylfaen" w:eastAsia="Calibri" w:hAnsi="Sylfaen" w:cs="Times New Roman"/>
          <w:lang w:eastAsia="en-US"/>
        </w:rPr>
        <w:t>ერთი პრეტენდენტი მონაწილეობს</w:t>
      </w:r>
      <w:r w:rsidRPr="00614FBF">
        <w:rPr>
          <w:rFonts w:ascii="Sylfaen" w:eastAsia="Calibri" w:hAnsi="Sylfaen" w:cs="Times New Roman"/>
          <w:lang w:val="ka-GE" w:eastAsia="en-US"/>
        </w:rPr>
        <w:t xml:space="preserve">. </w:t>
      </w:r>
      <w:r w:rsidRPr="00614FBF">
        <w:rPr>
          <w:rFonts w:ascii="Sylfaen" w:eastAsia="Calibri" w:hAnsi="Sylfaen" w:cs="Times New Roman"/>
          <w:lang w:eastAsia="en-US"/>
        </w:rPr>
        <w:t>შედეგად, შესყიდვის ობიექტის სავარაუდო ღირებულება და გამარჯვებული პრეტენდენტის საკონტრაქტო ფასი იდენტურია.</w:t>
      </w:r>
    </w:p>
    <w:p w:rsidR="00064B6C" w:rsidRPr="00614FBF" w:rsidRDefault="00064B6C" w:rsidP="00064B6C">
      <w:pPr>
        <w:tabs>
          <w:tab w:val="left" w:pos="10260"/>
        </w:tabs>
        <w:spacing w:after="160" w:line="256" w:lineRule="auto"/>
        <w:ind w:right="50" w:firstLine="270"/>
        <w:jc w:val="both"/>
        <w:rPr>
          <w:rFonts w:ascii="Sylfaen" w:eastAsia="Calibri" w:hAnsi="Sylfaen" w:cs="Times New Roman"/>
          <w:b/>
          <w:lang w:val="ka-GE" w:eastAsia="en-US"/>
        </w:rPr>
      </w:pPr>
      <w:r w:rsidRPr="00614FBF">
        <w:rPr>
          <w:rFonts w:ascii="Sylfaen" w:eastAsia="Calibri" w:hAnsi="Sylfaen" w:cs="Times New Roman"/>
          <w:lang w:val="ka-GE" w:eastAsia="en-US"/>
        </w:rPr>
        <w:lastRenderedPageBreak/>
        <w:t>შესამოწმებელ პერიოდში</w:t>
      </w:r>
      <w:r w:rsidRPr="00614FBF">
        <w:rPr>
          <w:rFonts w:ascii="Sylfaen" w:eastAsia="Calibri" w:hAnsi="Sylfaen" w:cs="Times New Roman"/>
          <w:lang w:val="en-US" w:eastAsia="en-US"/>
        </w:rPr>
        <w:t>,</w:t>
      </w:r>
      <w:r w:rsidRPr="00614FBF">
        <w:rPr>
          <w:rFonts w:ascii="Sylfaen" w:eastAsia="Calibri" w:hAnsi="Sylfaen" w:cs="Times New Roman"/>
          <w:lang w:val="ka-GE" w:eastAsia="en-US"/>
        </w:rPr>
        <w:t xml:space="preserve"> განხორციელებულ შესყიდვებში შეინიშნება მონეტარული ზღვრების თავის არიდების მიზნით შესყიდვების ხელოვნური დაყოფა, რაც ეწინააღმდეგება </w:t>
      </w:r>
      <w:r w:rsidRPr="00614FBF">
        <w:rPr>
          <w:rFonts w:ascii="Sylfaen" w:eastAsia="Calibri" w:hAnsi="Sylfaen" w:cs="Times New Roman"/>
          <w:b/>
          <w:lang w:val="ka-GE" w:eastAsia="en-US"/>
        </w:rPr>
        <w:t>"სახელმწიფო შესყიდვების შესახებ" საქართველოს კანონის მე–9 მუხლის მე–3 პუნქტის მოთხოვნას, რომლის თანახმად "შემსყიდველი ორგანიზაციის მიერ საბიუჯეტო (საფინანსო) წლის განმავლობაში ერთგვაროვანი საქონლის, მომსახურების ან სამუშაოს შესყიდვა განიხილება ერთ შესყიდვად, თუ ისინი ფინანსდება ერთი წყაროდან, გარდა ამ მუხლის 3</w:t>
      </w:r>
      <w:r w:rsidRPr="00614FBF">
        <w:rPr>
          <w:rFonts w:ascii="Sylfaen" w:eastAsia="Calibri" w:hAnsi="Sylfaen" w:cs="Times New Roman"/>
          <w:b/>
          <w:vertAlign w:val="superscript"/>
          <w:lang w:val="ka-GE" w:eastAsia="en-US"/>
        </w:rPr>
        <w:t>1</w:t>
      </w:r>
      <w:r w:rsidRPr="00614FBF">
        <w:rPr>
          <w:rFonts w:ascii="Sylfaen" w:eastAsia="Calibri" w:hAnsi="Sylfaen" w:cs="Times New Roman"/>
          <w:b/>
          <w:lang w:val="ka-GE" w:eastAsia="en-US"/>
        </w:rPr>
        <w:t xml:space="preserve"> პუნქტის "ა" და "ბ" ქვეპუნქტებით გათვალისწინებული შემთხვევებისა. დაუშვებელია სახელმწიფო შესყიდვის ხელოვნურად დაყოფა შესყიდვის საშუალებების იმ მონეტარული ზღვრებისათვის თავის არიდების მიზნით, რომელიც დადგენილია ამ კანონით."</w:t>
      </w:r>
    </w:p>
    <w:p w:rsidR="00064B6C" w:rsidRPr="00614FBF" w:rsidRDefault="00064B6C" w:rsidP="00064B6C">
      <w:pPr>
        <w:tabs>
          <w:tab w:val="left" w:pos="851"/>
          <w:tab w:val="left" w:pos="10170"/>
          <w:tab w:val="left" w:pos="10260"/>
        </w:tabs>
        <w:spacing w:after="0" w:line="240" w:lineRule="auto"/>
        <w:ind w:right="50" w:firstLine="270"/>
        <w:jc w:val="both"/>
        <w:rPr>
          <w:rFonts w:ascii="Sylfaen" w:eastAsia="Sylfaen_PDF_Subset" w:hAnsi="Sylfaen" w:cs="Sylfaen"/>
          <w:lang w:val="ka-GE" w:eastAsia="en-US"/>
        </w:rPr>
      </w:pPr>
      <w:r w:rsidRPr="00614FBF">
        <w:rPr>
          <w:rFonts w:ascii="Sylfaen" w:eastAsia="Calibri" w:hAnsi="Sylfaen" w:cs="Times New Roman"/>
          <w:lang w:val="ka-GE" w:eastAsia="en-US"/>
        </w:rPr>
        <w:t>სახელმწიფო შესყიდვების სააგენტოს თავმჯდომარის 2011 წლის 10 თებერვლის №2 ბრძანებით დამტკიცებული „შემსყიდველი ორგანიზაციის ანგარიშგების წესის“ მე-5 მუხლის პირველი პუნქტის მოთხოვნა</w:t>
      </w:r>
      <w:r>
        <w:rPr>
          <w:rFonts w:ascii="Sylfaen" w:eastAsia="Calibri" w:hAnsi="Sylfaen" w:cs="Times New Roman"/>
          <w:lang w:val="ka-GE" w:eastAsia="en-US"/>
        </w:rPr>
        <w:t xml:space="preserve"> -</w:t>
      </w:r>
      <w:r w:rsidRPr="00614FBF">
        <w:rPr>
          <w:rFonts w:ascii="Sylfaen" w:eastAsia="Calibri" w:hAnsi="Sylfaen" w:cs="Times New Roman"/>
          <w:b/>
          <w:lang w:val="ka-GE" w:eastAsia="en-US"/>
        </w:rPr>
        <w:t>„</w:t>
      </w:r>
      <w:r w:rsidRPr="00614FBF">
        <w:rPr>
          <w:rFonts w:ascii="Sylfaen" w:eastAsia="Sylfaen_PDF_Subset" w:hAnsi="Sylfaen" w:cs="Sylfaen"/>
          <w:b/>
          <w:lang w:val="ka-GE" w:eastAsia="en-US"/>
        </w:rPr>
        <w:t>შემსყიდველი</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ორგანიზაციის</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მიერ</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გამარტივებული</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შესყიდვის</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საფუძველზე</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დადებული</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ხელშეკრულება</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ხელშეკრულების</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დადებასთან</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დაკავშირებული დოკუმენტები,</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ამ</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ხელშეკრულების</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ცვლილების</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მათ</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შორის</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ხელშეკრულების</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შეწყვეტის</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ამსახველი დოკუმენტი</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რეგისტრირდება</w:t>
      </w:r>
      <w:r w:rsidRPr="00614FBF">
        <w:rPr>
          <w:rFonts w:ascii="Sylfaen" w:eastAsia="Sylfaen_PDF_Subset" w:hAnsi="Sylfaen" w:cs="Sylfaen_PDF_Subset"/>
          <w:b/>
          <w:lang w:val="ka-GE" w:eastAsia="en-US"/>
        </w:rPr>
        <w:t xml:space="preserve"> CMR-მოდულ</w:t>
      </w:r>
      <w:r w:rsidRPr="00614FBF">
        <w:rPr>
          <w:rFonts w:ascii="Sylfaen" w:eastAsia="Sylfaen_PDF_Subset" w:hAnsi="Sylfaen" w:cs="Sylfaen"/>
          <w:b/>
          <w:lang w:val="ka-GE" w:eastAsia="en-US"/>
        </w:rPr>
        <w:t>ში</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ხელშეკრულების</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დადებიდან</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ან</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ამ ხელშეკრულების</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ცვლილებიდან</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 xml:space="preserve">არაუგვიანეს </w:t>
      </w:r>
      <w:r w:rsidRPr="00614FBF">
        <w:rPr>
          <w:rFonts w:ascii="Sylfaen" w:eastAsia="Sylfaen_PDF_Subset" w:hAnsi="Sylfaen" w:cs="Sylfaen_PDF_Subset"/>
          <w:b/>
          <w:lang w:val="ka-GE" w:eastAsia="en-US"/>
        </w:rPr>
        <w:t xml:space="preserve">10 </w:t>
      </w:r>
      <w:r w:rsidRPr="00614FBF">
        <w:rPr>
          <w:rFonts w:ascii="Sylfaen" w:eastAsia="Sylfaen_PDF_Subset" w:hAnsi="Sylfaen" w:cs="Sylfaen"/>
          <w:b/>
          <w:lang w:val="ka-GE" w:eastAsia="en-US"/>
        </w:rPr>
        <w:t>დღის</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ვადაში</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ხელშეკრულების შესრულების</w:t>
      </w:r>
      <w:r w:rsidRPr="00614FBF">
        <w:rPr>
          <w:rFonts w:ascii="Sylfaen" w:eastAsia="Sylfaen_PDF_Subset" w:hAnsi="Sylfaen" w:cs="Sylfaen_PDF_Subset"/>
          <w:b/>
          <w:lang w:val="ka-GE" w:eastAsia="en-US"/>
        </w:rPr>
        <w:t>/</w:t>
      </w:r>
      <w:r w:rsidRPr="00614FBF">
        <w:rPr>
          <w:rFonts w:ascii="Sylfaen" w:eastAsia="Sylfaen_PDF_Subset" w:hAnsi="Sylfaen" w:cs="Sylfaen"/>
          <w:b/>
          <w:lang w:val="ka-GE" w:eastAsia="en-US"/>
        </w:rPr>
        <w:t xml:space="preserve">შეუსრულებლობის </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შემთხვევაში</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არაუგვიანეს</w:t>
      </w:r>
      <w:r w:rsidRPr="00614FBF">
        <w:rPr>
          <w:rFonts w:ascii="Sylfaen" w:eastAsia="Sylfaen_PDF_Subset" w:hAnsi="Sylfaen" w:cs="Sylfaen_PDF_Subset"/>
          <w:b/>
          <w:lang w:val="ka-GE" w:eastAsia="en-US"/>
        </w:rPr>
        <w:t xml:space="preserve">  10 </w:t>
      </w:r>
      <w:r w:rsidRPr="00614FBF">
        <w:rPr>
          <w:rFonts w:ascii="Sylfaen" w:eastAsia="Sylfaen_PDF_Subset" w:hAnsi="Sylfaen" w:cs="Sylfaen"/>
          <w:b/>
          <w:lang w:val="ka-GE" w:eastAsia="en-US"/>
        </w:rPr>
        <w:t>დღის</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ვადაში</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შემსყიდველი ორგანიზაცია ასევე</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ვალდებულია</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 xml:space="preserve">ატვირთოს ხელშეკრულების </w:t>
      </w:r>
      <w:r w:rsidRPr="00614FBF">
        <w:rPr>
          <w:rFonts w:ascii="Sylfaen" w:eastAsia="Sylfaen_PDF_Subset" w:hAnsi="Sylfaen" w:cs="Sylfaen_PDF_Subset"/>
          <w:b/>
          <w:lang w:val="ka-GE" w:eastAsia="en-US"/>
        </w:rPr>
        <w:t>შე</w:t>
      </w:r>
      <w:r w:rsidRPr="00614FBF">
        <w:rPr>
          <w:rFonts w:ascii="Sylfaen" w:eastAsia="Sylfaen_PDF_Subset" w:hAnsi="Sylfaen" w:cs="Sylfaen"/>
          <w:b/>
          <w:lang w:val="ka-GE" w:eastAsia="en-US"/>
        </w:rPr>
        <w:t>სრულების</w:t>
      </w:r>
      <w:r w:rsidRPr="00614FBF">
        <w:rPr>
          <w:rFonts w:ascii="Sylfaen" w:eastAsia="Sylfaen_PDF_Subset" w:hAnsi="Sylfaen" w:cs="Sylfaen_PDF_Subset"/>
          <w:b/>
          <w:lang w:val="ka-GE" w:eastAsia="en-US"/>
        </w:rPr>
        <w:t>/</w:t>
      </w:r>
      <w:r w:rsidRPr="00614FBF">
        <w:rPr>
          <w:rFonts w:ascii="Sylfaen" w:eastAsia="Sylfaen_PDF_Subset" w:hAnsi="Sylfaen" w:cs="Sylfaen"/>
          <w:b/>
          <w:lang w:val="ka-GE" w:eastAsia="en-US"/>
        </w:rPr>
        <w:t>შეუსრულებლობის დამადასტურებელი</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დოკუმენტაცია</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ასახოს</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საბოლოო</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ანგარიშსწორების</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შესახებ</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ინფორმაცია</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და მიანიჭოს</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ხელშეკრულებას</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შესაბამისი</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სტატუსი</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შესრულებული</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ხელშეკრულება</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ან</w:t>
      </w:r>
      <w:r w:rsidRPr="00614FBF">
        <w:rPr>
          <w:rFonts w:ascii="Sylfaen" w:eastAsia="Sylfaen_PDF_Subset" w:hAnsi="Sylfaen" w:cs="Sylfaen_PDF_Subset"/>
          <w:b/>
          <w:lang w:val="ka-GE" w:eastAsia="en-US"/>
        </w:rPr>
        <w:t xml:space="preserve"> „</w:t>
      </w:r>
      <w:r w:rsidRPr="00614FBF">
        <w:rPr>
          <w:rFonts w:ascii="Sylfaen" w:eastAsia="Sylfaen_PDF_Subset" w:hAnsi="Sylfaen" w:cs="Sylfaen"/>
          <w:b/>
          <w:lang w:val="ka-GE" w:eastAsia="en-US"/>
        </w:rPr>
        <w:t>შეუსრულებელი ხელშეკრულება</w:t>
      </w:r>
      <w:r w:rsidRPr="00614FBF">
        <w:rPr>
          <w:rFonts w:ascii="Sylfaen" w:eastAsia="Sylfaen_PDF_Subset" w:hAnsi="Sylfaen" w:cs="Sylfaen_PDF_Subset"/>
          <w:b/>
          <w:lang w:val="ka-GE" w:eastAsia="en-US"/>
        </w:rPr>
        <w:t xml:space="preserve">“)“. </w:t>
      </w:r>
      <w:r w:rsidRPr="00614FBF">
        <w:rPr>
          <w:rFonts w:ascii="Sylfaen" w:eastAsia="Calibri" w:hAnsi="Sylfaen" w:cs="Times New Roman"/>
          <w:lang w:val="ka-GE" w:eastAsia="en-US"/>
        </w:rPr>
        <w:t xml:space="preserve">შემოწმების პერიოდში, გაერთიანებას 2023 წლის 01 სექტემბრიდან დადებული ხელშეკრულებების, N182-დან N274 - ის ჩათვლით (სულ 92 ხელშეკრულება) შესრულება/შეუსრულებლობის დამადასტურებელი დოკუმენტები </w:t>
      </w:r>
      <w:r w:rsidRPr="00614FBF">
        <w:rPr>
          <w:rFonts w:ascii="Sylfaen" w:eastAsia="Sylfaen_PDF_Subset" w:hAnsi="Sylfaen" w:cs="Sylfaen_PDF_Subset"/>
          <w:color w:val="000000" w:themeColor="text1"/>
          <w:lang w:val="ka-GE" w:eastAsia="en-US"/>
        </w:rPr>
        <w:t>CMR-მოდულ</w:t>
      </w:r>
      <w:r w:rsidRPr="00614FBF">
        <w:rPr>
          <w:rFonts w:ascii="Sylfaen" w:eastAsia="Sylfaen_PDF_Subset" w:hAnsi="Sylfaen" w:cs="Sylfaen"/>
          <w:color w:val="000000" w:themeColor="text1"/>
          <w:lang w:val="ka-GE" w:eastAsia="en-US"/>
        </w:rPr>
        <w:t>ში</w:t>
      </w:r>
      <w:r w:rsidRPr="00614FBF">
        <w:rPr>
          <w:rFonts w:ascii="Sylfaen" w:eastAsia="Calibri" w:hAnsi="Sylfaen" w:cs="Times New Roman"/>
          <w:lang w:val="ka-GE" w:eastAsia="en-US"/>
        </w:rPr>
        <w:t xml:space="preserve"> სრულყოფილად რეგისტრირებული არ აქვს. ყველა ხელშეკრულებას „მიმდინარე“ სტატუსი აქვს.</w:t>
      </w:r>
      <w:r w:rsidRPr="00614FBF">
        <w:rPr>
          <w:rFonts w:ascii="Sylfaen" w:eastAsia="Calibri" w:hAnsi="Sylfaen" w:cs="Times New Roman"/>
          <w:vertAlign w:val="superscript"/>
          <w:lang w:val="ka-GE" w:eastAsia="en-US"/>
        </w:rPr>
        <w:footnoteReference w:id="3"/>
      </w:r>
      <w:r w:rsidRPr="00614FBF">
        <w:rPr>
          <w:rFonts w:ascii="Sylfaen" w:eastAsia="Calibri" w:hAnsi="Sylfaen" w:cs="Times New Roman"/>
          <w:lang w:val="ka-GE" w:eastAsia="en-US"/>
        </w:rPr>
        <w:t xml:space="preserve"> ასევე „მიმდინარე“ სტატუსი აქვს </w:t>
      </w:r>
      <w:r w:rsidRPr="00614FBF">
        <w:rPr>
          <w:rFonts w:ascii="Sylfaen" w:eastAsia="Times New Roman" w:hAnsi="Sylfaen" w:cs="Times New Roman"/>
          <w:bCs/>
          <w:lang w:eastAsia="en-US"/>
        </w:rPr>
        <w:t>NAT230005251</w:t>
      </w:r>
      <w:r w:rsidRPr="00614FBF">
        <w:rPr>
          <w:rFonts w:ascii="Sylfaen" w:eastAsia="Times New Roman" w:hAnsi="Sylfaen" w:cs="Times New Roman"/>
          <w:bCs/>
          <w:lang w:val="ka-GE" w:eastAsia="en-US"/>
        </w:rPr>
        <w:t xml:space="preserve"> ტენდერის ფარგლებში  2023 წლის 27 მარტს დადებულ N2 ხელშეკრულებას. 2022 წლის 09 დეკემბერს შპს „თეგეტა რითეილთან“ გადაუდებელი აუცილებლობით, გამარტივებული წესით დადებულ N261 ხელშეკრულებას </w:t>
      </w:r>
      <w:r w:rsidRPr="00614FBF">
        <w:rPr>
          <w:rFonts w:ascii="Sylfaen" w:eastAsia="Times New Roman" w:hAnsi="Sylfaen" w:cs="Times New Roman"/>
          <w:bCs/>
          <w:lang w:val="en-US" w:eastAsia="en-US"/>
        </w:rPr>
        <w:t xml:space="preserve">CMR220160506. </w:t>
      </w:r>
      <w:r w:rsidRPr="00614FBF">
        <w:rPr>
          <w:rFonts w:ascii="Sylfaen" w:eastAsia="Sylfaen_PDF_Subset" w:hAnsi="Sylfaen" w:cs="Sylfaen"/>
          <w:lang w:val="ka-GE" w:eastAsia="en-US"/>
        </w:rPr>
        <w:t xml:space="preserve">ხშირია შემთხვევები, როდესაც ხელშეკრულება </w:t>
      </w:r>
      <w:r w:rsidRPr="00614FBF">
        <w:rPr>
          <w:rFonts w:ascii="Sylfaen" w:eastAsia="Sylfaen_PDF_Subset" w:hAnsi="Sylfaen" w:cs="Sylfaen_PDF_Subset"/>
          <w:color w:val="000000" w:themeColor="text1"/>
          <w:lang w:val="ka-GE" w:eastAsia="en-US"/>
        </w:rPr>
        <w:t>CMR-მოდულ</w:t>
      </w:r>
      <w:r w:rsidRPr="00614FBF">
        <w:rPr>
          <w:rFonts w:ascii="Sylfaen" w:eastAsia="Sylfaen_PDF_Subset" w:hAnsi="Sylfaen" w:cs="Sylfaen"/>
          <w:color w:val="000000" w:themeColor="text1"/>
          <w:lang w:val="ka-GE" w:eastAsia="en-US"/>
        </w:rPr>
        <w:t>ში</w:t>
      </w:r>
      <w:r w:rsidRPr="00614FBF">
        <w:rPr>
          <w:rFonts w:ascii="Sylfaen" w:eastAsia="Sylfaen_PDF_Subset" w:hAnsi="Sylfaen" w:cs="Sylfaen_PDF_Subset"/>
          <w:color w:val="000000" w:themeColor="text1"/>
          <w:lang w:val="ka-GE" w:eastAsia="en-US"/>
        </w:rPr>
        <w:t xml:space="preserve"> </w:t>
      </w:r>
      <w:r w:rsidRPr="00614FBF">
        <w:rPr>
          <w:rFonts w:ascii="Sylfaen" w:eastAsia="Sylfaen_PDF_Subset" w:hAnsi="Sylfaen" w:cs="Sylfaen"/>
          <w:lang w:val="ka-GE" w:eastAsia="en-US"/>
        </w:rPr>
        <w:t>დარეგისტრირებულია დაგვიანებით.</w:t>
      </w:r>
    </w:p>
    <w:p w:rsidR="00064B6C" w:rsidRPr="00614FBF" w:rsidRDefault="00064B6C" w:rsidP="00064B6C">
      <w:pPr>
        <w:tabs>
          <w:tab w:val="left" w:pos="851"/>
          <w:tab w:val="left" w:pos="10170"/>
          <w:tab w:val="left" w:pos="10260"/>
        </w:tabs>
        <w:spacing w:after="0" w:line="240" w:lineRule="auto"/>
        <w:ind w:right="50" w:firstLine="270"/>
        <w:jc w:val="both"/>
        <w:rPr>
          <w:rFonts w:ascii="Sylfaen" w:eastAsia="Calibri" w:hAnsi="Sylfaen" w:cs="Times New Roman"/>
          <w:lang w:val="ka-GE" w:eastAsia="en-US"/>
        </w:rPr>
      </w:pPr>
      <w:r w:rsidRPr="00614FBF">
        <w:rPr>
          <w:rFonts w:ascii="Sylfaen" w:eastAsia="Calibri" w:hAnsi="Sylfaen" w:cs="Times New Roman"/>
          <w:lang w:val="ka-GE" w:eastAsia="en-US"/>
        </w:rPr>
        <w:t xml:space="preserve">შესამოწმებელ პერიოდში კომუნალური გაერთიანების საქმიანობაში ხშირი იყო სახელმწიფო შესყიდვების კანონმდებლობასთან შეუსაბამო ქმედებები (გაერთიანებაში არსებულ სახელმწიფო შესყიდვებთან დაკავშირებულ დარღვევებზე შენიშვნების სახით, სახელმწიფო შესყიდვების სააგენტოს მიერ რამდენიმე წერილია შესული). </w:t>
      </w:r>
    </w:p>
    <w:p w:rsidR="00064B6C" w:rsidRPr="00614FBF" w:rsidRDefault="00064B6C" w:rsidP="00064B6C">
      <w:pPr>
        <w:tabs>
          <w:tab w:val="left" w:pos="10260"/>
        </w:tabs>
        <w:spacing w:after="160" w:line="256" w:lineRule="auto"/>
        <w:ind w:right="50" w:firstLine="270"/>
        <w:jc w:val="both"/>
        <w:rPr>
          <w:rFonts w:ascii="Sylfaen" w:eastAsia="Calibri" w:hAnsi="Sylfaen" w:cs="Times New Roman"/>
          <w:color w:val="FF0000"/>
          <w:lang w:val="ka-GE" w:eastAsia="en-US"/>
        </w:rPr>
      </w:pPr>
      <w:r w:rsidRPr="00614FBF">
        <w:rPr>
          <w:rFonts w:ascii="Sylfaen" w:eastAsia="Calibri" w:hAnsi="Sylfaen" w:cs="Times New Roman"/>
          <w:b/>
          <w:lang w:val="ka-GE" w:eastAsia="en-US"/>
        </w:rPr>
        <w:t xml:space="preserve">შესამოწმებელ პერიოდში განხორციელებული შესყიდვების დროს (როგორიცაა სამეურნეო საქონელი, სათადარიგო ნაწილები, საპოხი მასალები, შეკეთება)  წარმოდგენილი არ არის დეფექტური და შესრულებული სამუშაოს აქტები. შეუძლებელია დაადგინო განხორციელებული შესყიდვების საჭიროება და შესრულების რეალობა. </w:t>
      </w:r>
      <w:r w:rsidRPr="00614FBF">
        <w:rPr>
          <w:rFonts w:ascii="Sylfaen" w:eastAsiaTheme="minorHAnsi" w:hAnsi="Sylfaen"/>
          <w:color w:val="000000" w:themeColor="text1"/>
          <w:lang w:val="ka-GE" w:eastAsia="en-US"/>
        </w:rPr>
        <w:t xml:space="preserve">არ ხდებოდა მატერიალური მარაგების ბუღალტრულ ანგარიშებში ასახვა, შეუძლებელია კონკრეტული თარიღისათვის გაერთიანებაში არსებული ვალდებულებებისა და მატერიალური მარაგების სიდიდის დადგენა, შეძენილი მატერიალური რესურსები შეძენისთანავე ხარჯად იყო აღიარებული. </w:t>
      </w:r>
      <w:r w:rsidRPr="00614FBF">
        <w:rPr>
          <w:rFonts w:ascii="Sylfaen" w:eastAsia="Calibri" w:hAnsi="Sylfaen" w:cs="Times New Roman"/>
          <w:b/>
          <w:bCs/>
          <w:lang w:val="ka-GE" w:eastAsia="en-US"/>
        </w:rPr>
        <w:t xml:space="preserve">„საბიუჯეტო ორგანიზაციების ბუღალტრული </w:t>
      </w:r>
      <w:r w:rsidRPr="00614FBF">
        <w:rPr>
          <w:rFonts w:ascii="Sylfaen" w:eastAsia="Calibri" w:hAnsi="Sylfaen" w:cs="Times New Roman"/>
          <w:b/>
          <w:bCs/>
          <w:lang w:val="ka-GE" w:eastAsia="en-US"/>
        </w:rPr>
        <w:lastRenderedPageBreak/>
        <w:t>აღრიცხვის ანგარიშთა გეგმის და მისი გამოყენების შესახებ ინსტრუქციის დამტკიცების თაობაზე“, საქართველოს ფინანსთა მინისტრის 2020 წლის 15 იანვრის N17 ბრძანების  მე-9 მუხლის მე-6 პუნქტის მიხედვით, „ანგარიშზე -„სხვა დანარჩენი მასალები და მარაგები“ (1-</w:t>
      </w:r>
      <w:r w:rsidRPr="00614FBF">
        <w:rPr>
          <w:rFonts w:ascii="Sylfaen" w:eastAsia="Calibri" w:hAnsi="Sylfaen" w:cs="Times New Roman"/>
          <w:b/>
          <w:bCs/>
          <w:color w:val="000000" w:themeColor="text1"/>
          <w:lang w:val="ka-GE" w:eastAsia="en-US"/>
        </w:rPr>
        <w:t xml:space="preserve">14-1420) აღირიცხება სამეურნეო მასალები, საკანცელარიო ნივთები, საწვავი სამეურნეო საჭიროებისათვის, საწვავი და ზეთი მანქანა-დანადგარებისათვის, კვების პროდუქტები და სხვადასხვა მატერიალური მარაგები, რომლებიც არ აღირიცხება მატერიალური მარაგების სხვა შესაბამის ანგარიშებზე.“ </w:t>
      </w:r>
      <w:r w:rsidRPr="00614FBF">
        <w:rPr>
          <w:rFonts w:ascii="Sylfaen" w:eastAsia="Calibri" w:hAnsi="Sylfaen" w:cs="Times New Roman"/>
          <w:bCs/>
          <w:color w:val="000000" w:themeColor="text1"/>
          <w:lang w:val="ka-GE" w:eastAsia="en-US"/>
        </w:rPr>
        <w:t>რაც შეეხება</w:t>
      </w:r>
      <w:r w:rsidRPr="00614FBF">
        <w:rPr>
          <w:rFonts w:ascii="Sylfaen" w:eastAsia="Calibri" w:hAnsi="Sylfaen" w:cs="Times New Roman"/>
          <w:b/>
          <w:bCs/>
          <w:color w:val="000000" w:themeColor="text1"/>
          <w:lang w:val="ka-GE" w:eastAsia="en-US"/>
        </w:rPr>
        <w:t xml:space="preserve"> </w:t>
      </w:r>
      <w:r w:rsidRPr="00614FBF">
        <w:rPr>
          <w:rFonts w:ascii="Sylfaen" w:eastAsia="Calibri" w:hAnsi="Sylfaen" w:cs="Times New Roman"/>
          <w:color w:val="000000" w:themeColor="text1"/>
          <w:lang w:val="ka-GE" w:eastAsia="en-US"/>
        </w:rPr>
        <w:t>სასაწყობო მეურნეობას,  შეძენილი  საქონელი/მასალების  მოძრაობის აღრიცხვა არ ხდებოდა. წარმოდგენილია მხოლოდ მოთხოვნა - გაცემის არასრულყოფილი ბარათები. სასაწყობო  მეურნეობიდან  მასალები  გაცემულია ისე, რომ საწყობში მათი მიღება დაფიქსირებული არ არის. შესაბამისად, შეუძლებელია დაადგინო კონკრეტულად რომელი შესყიდვის ფარგლებში მიღებული მასალა /საქონელი იქნა გაცემული.</w:t>
      </w:r>
    </w:p>
    <w:p w:rsidR="00064B6C" w:rsidRPr="00614FBF" w:rsidRDefault="00064B6C" w:rsidP="00064B6C">
      <w:pPr>
        <w:tabs>
          <w:tab w:val="left" w:pos="10260"/>
        </w:tabs>
        <w:spacing w:after="160" w:line="256" w:lineRule="auto"/>
        <w:ind w:right="50" w:firstLine="270"/>
        <w:jc w:val="both"/>
        <w:rPr>
          <w:rFonts w:ascii="Sylfaen" w:eastAsia="Calibri" w:hAnsi="Sylfaen" w:cs="Times New Roman"/>
          <w:color w:val="000000" w:themeColor="text1"/>
          <w:lang w:val="ka-GE" w:eastAsia="en-US"/>
        </w:rPr>
      </w:pPr>
      <w:r w:rsidRPr="00614FBF">
        <w:rPr>
          <w:rFonts w:ascii="Sylfaen" w:eastAsia="Calibri" w:hAnsi="Sylfaen" w:cs="Sylfaen"/>
          <w:b/>
          <w:lang w:val="ka-GE" w:eastAsia="en-US"/>
        </w:rPr>
        <w:t>მივლინება</w:t>
      </w:r>
      <w:r w:rsidRPr="00614FBF">
        <w:rPr>
          <w:rFonts w:ascii="Sylfaen" w:eastAsia="Calibri" w:hAnsi="Sylfaen" w:cs="Times New Roman"/>
          <w:b/>
          <w:lang w:val="ka-GE" w:eastAsia="en-US"/>
        </w:rPr>
        <w:t xml:space="preserve"> – „</w:t>
      </w:r>
      <w:r w:rsidRPr="00614FBF">
        <w:rPr>
          <w:rFonts w:ascii="Sylfaen" w:eastAsia="Calibri" w:hAnsi="Sylfaen" w:cs="Sylfaen"/>
          <w:b/>
          <w:lang w:val="ka-GE" w:eastAsia="en-US"/>
        </w:rPr>
        <w:t>დამქირავებლის</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ბრძანებით</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ან</w:t>
      </w:r>
      <w:r w:rsidRPr="00614FBF">
        <w:rPr>
          <w:rFonts w:ascii="Sylfaen" w:eastAsia="Calibri" w:hAnsi="Sylfaen" w:cs="Times New Roman"/>
          <w:b/>
          <w:lang w:val="ka-GE" w:eastAsia="en-US"/>
        </w:rPr>
        <w:t>/</w:t>
      </w:r>
      <w:r w:rsidRPr="00614FBF">
        <w:rPr>
          <w:rFonts w:ascii="Sylfaen" w:eastAsia="Calibri" w:hAnsi="Sylfaen" w:cs="Sylfaen"/>
          <w:b/>
          <w:lang w:val="ka-GE" w:eastAsia="en-US"/>
        </w:rPr>
        <w:t>და</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დავალებით</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დაქირავებულის</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გამგზავრება</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სამსახურებრივი</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დავალების</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შესასრულებლად</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მუდმივი</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სამუშაო</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ადგილის</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ფარგლებს</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გარეთ,</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როგორც</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ქვეყნის</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ფარგლებში</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ისე</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ქვეყნის</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ფარგლების</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გარეთ“</w:t>
      </w:r>
      <w:r w:rsidRPr="00614FBF">
        <w:rPr>
          <w:rFonts w:ascii="Sylfaen" w:eastAsia="Calibri" w:hAnsi="Sylfaen" w:cs="Times New Roman"/>
          <w:b/>
          <w:lang w:val="ka-GE" w:eastAsia="en-US"/>
        </w:rPr>
        <w:t xml:space="preserve">. </w:t>
      </w:r>
      <w:r w:rsidRPr="00614FBF">
        <w:rPr>
          <w:rFonts w:ascii="Sylfaen" w:eastAsia="Calibri" w:hAnsi="Sylfaen" w:cs="Times New Roman"/>
          <w:color w:val="000000" w:themeColor="text1"/>
          <w:lang w:val="ka-GE" w:eastAsia="en-US"/>
        </w:rPr>
        <w:t xml:space="preserve">შესამოწმებელ პერიოდში გაერთიანების თანამშრომლები ძირითადად მივლინებაში იმყოფებიან სახელმწიფო შესყიდვების შესახებ გაფორმებული ხელშეკრულებების ფარგლებში, შეძენილი საქონლის ტრანსპორტირებისათვის. საკუთარი ავტომობილებით. მივლინების ხარჯები ანაზღაურებული არ არის, ყველა შემთხვევაში მივლინებები ემსახურება საწვავის  ხარჯების ჩამოწერას. საბიუჯეტო ორგანიზაციები საწვავს შეიძენენ უშუალოდ იმ სატრანსპორტო საშუალებებისათვის, რომლებიც ორგანიზაციას შესაბამისი სამართლებრივი ფორმით გააჩნია და რომლებიც ამ ორგანიზაციის უშუალო ფუნქციების შესრულებას ემსახურებიან. ყველა შემთხვევაში საწვავის ჩამოწერა უნდა ხორციელდებოდეს სატრანსპორტო-საგზაო ბარათის გამოწერის საფუძველზე, როცა საჭიროებას წარმოადგენს რაიმე ტვირთის გადაზიდვის აუცილებლობა. ხოლო, როცა  გაერთიანებისათვის შეძენილი საქონლის ტრანსპორტირების მიზნით, ადმინისტრაციის თანამშრომლები საკუთარი ავტომობილით არიან მივლინებაში, ამ შემთხვევაში საქონლის შეძენის დამადასტურებელ სასაქონლო ზედნადებში უნდა მიეთითოს  ტრანსპორტირების დაწყებისა და დასრულების ადგილები და იმ სატრანსპორტო საშუალების მარკა და ნომერი, რომლითაც ხდება შეძენილი საქონლის ტრანსპორტირება. აღნიშნულით დადასტურდება გაერთიანების საჭიროებისათვის თანამშრომლის ავტომობილის გამოყენება და შესაძლებელი იქნება გახარჯული საწვავის ჩამოწერა. </w:t>
      </w:r>
    </w:p>
    <w:p w:rsidR="00064B6C" w:rsidRPr="00614FBF" w:rsidRDefault="00064B6C" w:rsidP="00064B6C">
      <w:pPr>
        <w:tabs>
          <w:tab w:val="left" w:pos="10260"/>
        </w:tabs>
        <w:spacing w:after="160" w:line="256" w:lineRule="auto"/>
        <w:ind w:right="50" w:firstLine="270"/>
        <w:jc w:val="both"/>
        <w:rPr>
          <w:rFonts w:ascii="Sylfaen" w:eastAsia="Calibri" w:hAnsi="Sylfaen" w:cs="Times New Roman"/>
          <w:b/>
          <w:lang w:val="ka-GE" w:eastAsia="en-US"/>
        </w:rPr>
      </w:pPr>
      <w:r w:rsidRPr="00614FBF">
        <w:rPr>
          <w:rFonts w:ascii="Sylfaen" w:eastAsia="Calibri" w:hAnsi="Sylfaen" w:cs="Times New Roman"/>
          <w:lang w:val="ka-GE" w:eastAsia="en-US"/>
        </w:rPr>
        <w:t xml:space="preserve">შესამოწმებელ </w:t>
      </w:r>
      <w:r>
        <w:rPr>
          <w:rFonts w:ascii="Sylfaen" w:eastAsia="Calibri" w:hAnsi="Sylfaen" w:cs="Times New Roman"/>
          <w:lang w:val="ka-GE" w:eastAsia="en-US"/>
        </w:rPr>
        <w:t>პე</w:t>
      </w:r>
      <w:r w:rsidRPr="00614FBF">
        <w:rPr>
          <w:rFonts w:ascii="Sylfaen" w:eastAsia="Calibri" w:hAnsi="Sylfaen" w:cs="Times New Roman"/>
          <w:lang w:val="ka-GE" w:eastAsia="en-US"/>
        </w:rPr>
        <w:t xml:space="preserve">რიოდში, CPV-90620000 </w:t>
      </w:r>
      <w:r w:rsidR="00E556DF">
        <w:rPr>
          <w:rFonts w:ascii="Sylfaen" w:eastAsia="Calibri" w:hAnsi="Sylfaen" w:cs="Times New Roman"/>
          <w:lang w:val="ka-GE" w:eastAsia="en-US"/>
        </w:rPr>
        <w:t>„</w:t>
      </w:r>
      <w:r w:rsidRPr="00614FBF">
        <w:rPr>
          <w:rFonts w:ascii="Sylfaen" w:eastAsia="Calibri" w:hAnsi="Sylfaen" w:cs="Times New Roman"/>
          <w:lang w:val="ka-GE" w:eastAsia="en-US"/>
        </w:rPr>
        <w:t>თოვლწმენდითი სამუშაოების</w:t>
      </w:r>
      <w:r w:rsidR="00E556DF">
        <w:rPr>
          <w:rFonts w:ascii="Sylfaen" w:eastAsia="Calibri" w:hAnsi="Sylfaen" w:cs="Times New Roman"/>
          <w:lang w:val="ka-GE" w:eastAsia="en-US"/>
        </w:rPr>
        <w:t>“</w:t>
      </w:r>
      <w:r w:rsidRPr="00614FBF">
        <w:rPr>
          <w:rFonts w:ascii="Sylfaen" w:eastAsia="Calibri" w:hAnsi="Sylfaen" w:cs="Times New Roman"/>
          <w:lang w:val="ka-GE" w:eastAsia="en-US"/>
        </w:rPr>
        <w:t xml:space="preserve"> შესრულების მომსახურების შესყიდვა განხორციელდა ჯამში 16381 ლარის ღირებულებით</w:t>
      </w:r>
      <w:r w:rsidRPr="00614FBF">
        <w:rPr>
          <w:rFonts w:ascii="Sylfaen" w:eastAsia="Calibri" w:hAnsi="Sylfaen" w:cs="Times New Roman"/>
          <w:vertAlign w:val="superscript"/>
          <w:lang w:val="ka-GE" w:eastAsia="en-US"/>
        </w:rPr>
        <w:footnoteReference w:id="4"/>
      </w:r>
      <w:r w:rsidRPr="00614FBF">
        <w:rPr>
          <w:rFonts w:ascii="Sylfaen" w:eastAsia="Calibri" w:hAnsi="Sylfaen" w:cs="Times New Roman"/>
          <w:lang w:val="ka-GE" w:eastAsia="en-US"/>
        </w:rPr>
        <w:t xml:space="preserve">. ამავდროულად, </w:t>
      </w:r>
      <w:r w:rsidR="00E556DF">
        <w:rPr>
          <w:rFonts w:ascii="Sylfaen" w:eastAsia="Calibri" w:hAnsi="Sylfaen" w:cs="Times New Roman"/>
          <w:lang w:val="ka-GE" w:eastAsia="en-US"/>
        </w:rPr>
        <w:t>„</w:t>
      </w:r>
      <w:r w:rsidRPr="00614FBF">
        <w:rPr>
          <w:rFonts w:ascii="Sylfaen" w:eastAsia="Calibri" w:hAnsi="Sylfaen" w:cs="Times New Roman"/>
          <w:lang w:val="ka-GE" w:eastAsia="en-US"/>
        </w:rPr>
        <w:t>თოვლწმენდის სამუშაოების</w:t>
      </w:r>
      <w:r w:rsidR="00E556DF">
        <w:rPr>
          <w:rFonts w:ascii="Sylfaen" w:eastAsia="Calibri" w:hAnsi="Sylfaen" w:cs="Times New Roman"/>
          <w:lang w:val="ka-GE" w:eastAsia="en-US"/>
        </w:rPr>
        <w:t>“</w:t>
      </w:r>
      <w:r w:rsidRPr="00614FBF">
        <w:rPr>
          <w:rFonts w:ascii="Sylfaen" w:eastAsia="Calibri" w:hAnsi="Sylfaen" w:cs="Times New Roman"/>
          <w:lang w:val="ka-GE" w:eastAsia="en-US"/>
        </w:rPr>
        <w:t xml:space="preserve"> შესასრულებლად დაქირავებული ოპერატორებისათვის,</w:t>
      </w:r>
      <w:r w:rsidRPr="00614FBF">
        <w:rPr>
          <w:rFonts w:ascii="Sylfaen" w:eastAsia="Calibri" w:hAnsi="Sylfaen" w:cs="Times New Roman"/>
          <w:vertAlign w:val="superscript"/>
          <w:lang w:val="ka-GE" w:eastAsia="en-US"/>
        </w:rPr>
        <w:footnoteReference w:id="5"/>
      </w:r>
      <w:r w:rsidRPr="00614FBF">
        <w:rPr>
          <w:rFonts w:ascii="Sylfaen" w:eastAsia="Calibri" w:hAnsi="Sylfaen" w:cs="Times New Roman"/>
          <w:lang w:val="ka-GE" w:eastAsia="en-US"/>
        </w:rPr>
        <w:t xml:space="preserve"> შტატგარეშე </w:t>
      </w:r>
      <w:r w:rsidRPr="00614FBF">
        <w:rPr>
          <w:rFonts w:ascii="Sylfaen" w:eastAsia="Calibri" w:hAnsi="Sylfaen" w:cs="Times New Roman"/>
          <w:lang w:val="ka-GE" w:eastAsia="en-US"/>
        </w:rPr>
        <w:lastRenderedPageBreak/>
        <w:t>მოსამსახურეთა ანაზღაურების მუხლიდან, ხელფასის სახით გაცემულია ჯამში 19318 ლარი</w:t>
      </w:r>
      <w:r w:rsidRPr="00614FBF">
        <w:rPr>
          <w:rFonts w:ascii="Sylfaen" w:eastAsia="Calibri" w:hAnsi="Sylfaen" w:cs="Times New Roman"/>
          <w:vertAlign w:val="superscript"/>
          <w:lang w:val="ka-GE" w:eastAsia="en-US"/>
        </w:rPr>
        <w:footnoteReference w:id="6"/>
      </w:r>
      <w:r w:rsidRPr="00614FBF">
        <w:rPr>
          <w:rFonts w:ascii="Sylfaen" w:eastAsia="Calibri" w:hAnsi="Sylfaen" w:cs="Times New Roman"/>
          <w:lang w:val="ka-GE" w:eastAsia="en-US"/>
        </w:rPr>
        <w:t xml:space="preserve">. წარმოდგენილი შესრულებული სამუშაოს აქტების მიხედვით, ოპერატორები </w:t>
      </w:r>
      <w:r w:rsidR="00E556DF">
        <w:rPr>
          <w:rFonts w:ascii="Sylfaen" w:eastAsia="Calibri" w:hAnsi="Sylfaen" w:cs="Times New Roman"/>
          <w:lang w:val="ka-GE" w:eastAsia="en-US"/>
        </w:rPr>
        <w:t>„</w:t>
      </w:r>
      <w:r w:rsidRPr="00614FBF">
        <w:rPr>
          <w:rFonts w:ascii="Sylfaen" w:eastAsia="Calibri" w:hAnsi="Sylfaen" w:cs="Times New Roman"/>
          <w:lang w:val="ka-GE" w:eastAsia="en-US"/>
        </w:rPr>
        <w:t>თოვლწმენდის სამუშაოებს</w:t>
      </w:r>
      <w:r w:rsidR="00E556DF">
        <w:rPr>
          <w:rFonts w:ascii="Sylfaen" w:eastAsia="Calibri" w:hAnsi="Sylfaen" w:cs="Times New Roman"/>
          <w:lang w:val="ka-GE" w:eastAsia="en-US"/>
        </w:rPr>
        <w:t>“</w:t>
      </w:r>
      <w:r w:rsidRPr="00614FBF">
        <w:rPr>
          <w:rFonts w:ascii="Sylfaen" w:eastAsia="Calibri" w:hAnsi="Sylfaen" w:cs="Times New Roman"/>
          <w:lang w:val="ka-GE" w:eastAsia="en-US"/>
        </w:rPr>
        <w:t xml:space="preserve"> ასრულებენ საკუთარი ტექნიკით (ბრძანებებში არ ჩანს რა სამუშაოებისათვის ინიშნებიან ოპერატორები ან რომელი სატრანსპორტო საშუალებების სამართავად). </w:t>
      </w:r>
      <w:r w:rsidRPr="00614FBF">
        <w:rPr>
          <w:rFonts w:ascii="Sylfaen" w:eastAsia="Calibri" w:hAnsi="Sylfaen" w:cs="Times New Roman"/>
          <w:b/>
          <w:lang w:val="ka-GE" w:eastAsia="en-US"/>
        </w:rPr>
        <w:t>ამ შემთხვევაში უნდა მომხდარიყო მათი, არა შტატგარეშე თანამშრომლებად აყვანა, არამედ აღნიშნული სამუშაოების შესასრულებლად, კანონის მოთხოვნების შესაბამისად, ყველა შემთხვევაში უნდა განხორციელებულიყო სახელმწიფო შესყიდვა.</w:t>
      </w:r>
    </w:p>
    <w:p w:rsidR="00064B6C" w:rsidRPr="00614FBF" w:rsidRDefault="00064B6C" w:rsidP="00064B6C">
      <w:pPr>
        <w:tabs>
          <w:tab w:val="left" w:pos="10260"/>
        </w:tabs>
        <w:spacing w:after="160" w:line="256" w:lineRule="auto"/>
        <w:ind w:right="50" w:firstLine="270"/>
        <w:jc w:val="both"/>
        <w:rPr>
          <w:rFonts w:ascii="Sylfaen" w:eastAsia="Calibri" w:hAnsi="Sylfaen" w:cs="Times New Roman"/>
          <w:lang w:val="ka-GE" w:eastAsia="en-US"/>
        </w:rPr>
      </w:pPr>
      <w:r w:rsidRPr="00614FBF">
        <w:rPr>
          <w:rFonts w:ascii="Sylfaen" w:eastAsia="Calibri" w:hAnsi="Sylfaen" w:cs="Times New Roman"/>
          <w:b/>
          <w:color w:val="000000" w:themeColor="text1"/>
          <w:lang w:val="ka-GE" w:eastAsia="en-US"/>
        </w:rPr>
        <w:t>შესამოწმებელ პერიოდში, პარალელურად, სეზონური სამუშაოს შესასრულებლად, შტატგარეშედ დანიშნულ ოპერატორთან, იგივე მომსახურების შესყიდვაზე, იგივე ვადებში, დადებულია სახელმწიფო შესყიდვის შესახებ ხელშეკრულებები</w:t>
      </w:r>
      <w:r w:rsidRPr="00614FBF">
        <w:rPr>
          <w:rFonts w:ascii="Sylfaen" w:eastAsia="Calibri" w:hAnsi="Sylfaen" w:cs="Times New Roman"/>
          <w:color w:val="000000" w:themeColor="text1"/>
          <w:lang w:val="ka-GE" w:eastAsia="en-US"/>
        </w:rPr>
        <w:t xml:space="preserve">. გაერთიანების დირექტორის 2021 წლის 31 დეკემბრის N193 ბრძანებით, მუხურის ადმინისტრაციულ ერთეულში ოპერატორად დანიშნულია - შტატგარეშე თანამშრომელი, ამირან ბოჭორიშვილი, სამი თვის ვადით, 2021 წლის 31 დეკემბრიდან 2022 წლის 01 აპრილამდე. ამავე პერიოდში, </w:t>
      </w:r>
      <w:r w:rsidRPr="00614FBF">
        <w:rPr>
          <w:rFonts w:ascii="Sylfaen" w:eastAsia="Calibri" w:hAnsi="Sylfaen" w:cs="Times New Roman"/>
          <w:b/>
          <w:color w:val="000000" w:themeColor="text1"/>
          <w:lang w:val="ka-GE" w:eastAsia="en-US"/>
        </w:rPr>
        <w:t xml:space="preserve"> </w:t>
      </w:r>
      <w:r w:rsidRPr="00614FBF">
        <w:rPr>
          <w:rFonts w:ascii="Sylfaen" w:eastAsia="Calibri" w:hAnsi="Sylfaen" w:cs="Times New Roman"/>
          <w:lang w:val="ka-GE" w:eastAsia="en-US"/>
        </w:rPr>
        <w:t xml:space="preserve">ი.მ. ამირან ბოჭორიშვილთან, იმავე ადმინისტრაციული ერთეულში, </w:t>
      </w:r>
      <w:r w:rsidR="00F31106">
        <w:rPr>
          <w:rFonts w:ascii="Sylfaen" w:eastAsia="Calibri" w:hAnsi="Sylfaen" w:cs="Times New Roman"/>
          <w:lang w:val="ka-GE" w:eastAsia="en-US"/>
        </w:rPr>
        <w:t>„</w:t>
      </w:r>
      <w:r w:rsidRPr="00614FBF">
        <w:rPr>
          <w:rFonts w:ascii="Sylfaen" w:eastAsia="Calibri" w:hAnsi="Sylfaen" w:cs="Times New Roman"/>
          <w:lang w:val="ka-GE" w:eastAsia="en-US"/>
        </w:rPr>
        <w:t>თოვლწმენდითი სამუშაოების</w:t>
      </w:r>
      <w:r w:rsidR="00F31106">
        <w:rPr>
          <w:rFonts w:ascii="Sylfaen" w:eastAsia="Calibri" w:hAnsi="Sylfaen" w:cs="Times New Roman"/>
          <w:lang w:val="ka-GE" w:eastAsia="en-US"/>
        </w:rPr>
        <w:t>“</w:t>
      </w:r>
      <w:r w:rsidRPr="00614FBF">
        <w:rPr>
          <w:rFonts w:ascii="Sylfaen" w:eastAsia="Calibri" w:hAnsi="Sylfaen" w:cs="Times New Roman"/>
          <w:lang w:val="ka-GE" w:eastAsia="en-US"/>
        </w:rPr>
        <w:t xml:space="preserve"> შესრულებაზე,  გაფორმებულია სახელმწიფო შესყიდვის შესახებ ორი ხელშეკრულება - 2022 წლის 11 იანვრის N09 და 2022 წლის 03 მარტის N55 ხელშეკრულება. ორივე ხელშეკრულების 5.2 მუხლით, მომსახურება განხორციელდება ხელშეკრულების გაფორმებიდან 2022 წლის 30 აპრილის ჩათვლით. ხელშეკრულებების ჯამური ღირებულება შეადგენს 3600 ლარს. ხელშეკრულებებით განსაზღვრული ანაზღაურება და შტატგარეშედ დაქირავებული ოპერატორის ანაზღაურება არის - „ერთი სამუშაო დღე 8 საათი - 200 ლარი, საათის</w:t>
      </w:r>
      <w:r w:rsidRPr="00614FBF">
        <w:rPr>
          <w:rFonts w:ascii="Sylfaen" w:eastAsia="Calibri" w:hAnsi="Sylfaen" w:cs="Times New Roman"/>
          <w:lang w:eastAsia="en-US"/>
        </w:rPr>
        <w:t xml:space="preserve"> </w:t>
      </w:r>
      <w:r w:rsidRPr="00614FBF">
        <w:rPr>
          <w:rFonts w:ascii="Sylfaen" w:eastAsia="Calibri" w:hAnsi="Sylfaen" w:cs="Times New Roman"/>
          <w:lang w:val="ka-GE" w:eastAsia="en-US"/>
        </w:rPr>
        <w:t>ღირებულება 25 ლარი“. წარმოდგენილი აქტების მიხედვით, ამირან ბოჭორიშვილს, შესრულებული სამუშაო, N09 ხელშეკრულების ფარგლებში იანვრის თვეში 9 დღე - 74 სთ, ღირებულება  1850 ლარი.</w:t>
      </w:r>
      <w:r w:rsidRPr="00614FBF">
        <w:rPr>
          <w:rFonts w:ascii="Sylfaen" w:eastAsia="Calibri" w:hAnsi="Sylfaen" w:cs="Times New Roman"/>
          <w:vertAlign w:val="superscript"/>
          <w:lang w:val="ka-GE" w:eastAsia="en-US"/>
        </w:rPr>
        <w:footnoteReference w:id="7"/>
      </w:r>
      <w:r w:rsidRPr="00614FBF">
        <w:rPr>
          <w:rFonts w:ascii="Sylfaen" w:eastAsia="Calibri" w:hAnsi="Sylfaen" w:cs="Times New Roman"/>
          <w:lang w:val="ka-GE" w:eastAsia="en-US"/>
        </w:rPr>
        <w:t xml:space="preserve"> N55 ხელშეკრულების ფარგლებში - მარტის თვეში 6 დღე (10, 11, 13, 19, 20 და 22 მარტს), ჯამში 44 სთ, 1100 ლარი</w:t>
      </w:r>
      <w:r w:rsidRPr="00614FBF">
        <w:rPr>
          <w:rFonts w:ascii="Sylfaen" w:eastAsia="Calibri" w:hAnsi="Sylfaen" w:cs="Times New Roman"/>
          <w:vertAlign w:val="superscript"/>
          <w:lang w:val="ka-GE" w:eastAsia="en-US"/>
        </w:rPr>
        <w:footnoteReference w:id="8"/>
      </w:r>
      <w:r w:rsidRPr="00614FBF">
        <w:rPr>
          <w:rFonts w:ascii="Sylfaen" w:eastAsia="Calibri" w:hAnsi="Sylfaen" w:cs="Times New Roman"/>
          <w:lang w:val="ka-GE" w:eastAsia="en-US"/>
        </w:rPr>
        <w:t xml:space="preserve">. ხოლო როგორც შტატგარეშე თანამშრომელს, ანაზღაურებული აქვს 7 დღის მარტის თვეში - 15, 16, 17, 18, 21, 29 და 30 მარტს (ჯამში 50 საათი - 1250 ლარი ხელზე რგებით).  იგივე, „ი/მ ამირან ბოჭორიშვილთან“, ტყიბულის მუნიციპალიტეტის მუხურის ადმინისტრაციულ ერთეულში, </w:t>
      </w:r>
      <w:r w:rsidR="00F31106">
        <w:rPr>
          <w:rFonts w:ascii="Sylfaen" w:eastAsia="Calibri" w:hAnsi="Sylfaen" w:cs="Times New Roman"/>
          <w:lang w:val="ka-GE" w:eastAsia="en-US"/>
        </w:rPr>
        <w:t>„</w:t>
      </w:r>
      <w:r w:rsidRPr="00614FBF">
        <w:rPr>
          <w:rFonts w:ascii="Sylfaen" w:eastAsia="Calibri" w:hAnsi="Sylfaen" w:cs="Times New Roman"/>
          <w:lang w:val="ka-GE" w:eastAsia="en-US"/>
        </w:rPr>
        <w:t>თოვლწმენდითი სამუშაოების</w:t>
      </w:r>
      <w:r w:rsidR="00F31106">
        <w:rPr>
          <w:rFonts w:ascii="Sylfaen" w:eastAsia="Calibri" w:hAnsi="Sylfaen" w:cs="Times New Roman"/>
          <w:lang w:val="ka-GE" w:eastAsia="en-US"/>
        </w:rPr>
        <w:t>“</w:t>
      </w:r>
      <w:r w:rsidRPr="00614FBF">
        <w:rPr>
          <w:rFonts w:ascii="Sylfaen" w:eastAsia="Calibri" w:hAnsi="Sylfaen" w:cs="Times New Roman"/>
          <w:lang w:val="ka-GE" w:eastAsia="en-US"/>
        </w:rPr>
        <w:t xml:space="preserve"> შესრულების მომსახურებაზე, 2023 წლის 03 და 22 თებერვალს დადებულია სახელმწიფო შესყიდვების შესახებ ორი - N31 და N33 ხელშეკრულება. ორივე ხელშეკრულების 5.2 მუხლით, მომსახურება განხორციელდება - ხელშეკრულების გაფორმებიდან 2023 წლის 30 აპრილის ჩათვლით. N31 ხელშეკრულების ჯამური ღირებულება შეადგენს 2500 ლარს, N33 ხელშეკრულების ღირებულებაა 700 ლარი (ორივე შემთხვევაში ერთი სამუშაო დღის ღირებულება (8 სთ) - 200 ლარი, საათის</w:t>
      </w:r>
      <w:r w:rsidRPr="00614FBF">
        <w:rPr>
          <w:rFonts w:ascii="Sylfaen" w:eastAsia="Calibri" w:hAnsi="Sylfaen" w:cs="Times New Roman"/>
          <w:lang w:eastAsia="en-US"/>
        </w:rPr>
        <w:t xml:space="preserve"> </w:t>
      </w:r>
      <w:r w:rsidRPr="00614FBF">
        <w:rPr>
          <w:rFonts w:ascii="Sylfaen" w:eastAsia="Calibri" w:hAnsi="Sylfaen" w:cs="Times New Roman"/>
          <w:lang w:val="ka-GE" w:eastAsia="en-US"/>
        </w:rPr>
        <w:t xml:space="preserve">ღირებულება 25 ლარი). წარმოდგენილი აქტების მიხედვით, N31 ხელშეკრულების ფარგლებში ანაზღაურებულია 10 სამუშაო დღე, ჯამში 100 საათი, (04 თებერვლიდან - 23 თებერვლის </w:t>
      </w:r>
      <w:r w:rsidRPr="00614FBF">
        <w:rPr>
          <w:rFonts w:ascii="Sylfaen" w:eastAsia="Calibri" w:hAnsi="Sylfaen" w:cs="Times New Roman"/>
          <w:lang w:val="ka-GE" w:eastAsia="en-US"/>
        </w:rPr>
        <w:lastRenderedPageBreak/>
        <w:t>ჩათვლით)</w:t>
      </w:r>
      <w:r w:rsidRPr="00614FBF">
        <w:rPr>
          <w:rFonts w:ascii="Sylfaen" w:eastAsia="Calibri" w:hAnsi="Sylfaen" w:cs="Times New Roman"/>
          <w:vertAlign w:val="superscript"/>
          <w:lang w:val="ka-GE" w:eastAsia="en-US"/>
        </w:rPr>
        <w:footnoteReference w:id="9"/>
      </w:r>
      <w:r w:rsidRPr="00614FBF">
        <w:rPr>
          <w:rFonts w:ascii="Sylfaen" w:eastAsia="Calibri" w:hAnsi="Sylfaen" w:cs="Times New Roman"/>
          <w:lang w:val="ka-GE" w:eastAsia="en-US"/>
        </w:rPr>
        <w:t>. ხოლო N33 ხელშეკრულების ფარგლებში ანაზღაურებული აქვს 3 სამუშაო დღე, ჯამში 28 საათი (24,25,26 თებერვ</w:t>
      </w:r>
      <w:r w:rsidR="00F31106">
        <w:rPr>
          <w:rFonts w:ascii="Sylfaen" w:eastAsia="Calibri" w:hAnsi="Sylfaen" w:cs="Times New Roman"/>
          <w:lang w:val="ka-GE" w:eastAsia="en-US"/>
        </w:rPr>
        <w:t>ა</w:t>
      </w:r>
      <w:r w:rsidRPr="00614FBF">
        <w:rPr>
          <w:rFonts w:ascii="Sylfaen" w:eastAsia="Calibri" w:hAnsi="Sylfaen" w:cs="Times New Roman"/>
          <w:lang w:val="ka-GE" w:eastAsia="en-US"/>
        </w:rPr>
        <w:t>ლი).</w:t>
      </w:r>
      <w:r w:rsidRPr="00614FBF">
        <w:rPr>
          <w:rFonts w:ascii="Sylfaen" w:eastAsia="Calibri" w:hAnsi="Sylfaen" w:cs="Times New Roman"/>
          <w:vertAlign w:val="superscript"/>
          <w:lang w:val="ka-GE" w:eastAsia="en-US"/>
        </w:rPr>
        <w:footnoteReference w:id="10"/>
      </w:r>
      <w:r w:rsidRPr="00614FBF">
        <w:rPr>
          <w:rFonts w:ascii="Sylfaen" w:eastAsia="Calibri" w:hAnsi="Sylfaen" w:cs="Times New Roman"/>
          <w:lang w:val="ka-GE" w:eastAsia="en-US"/>
        </w:rPr>
        <w:t xml:space="preserve"> </w:t>
      </w:r>
    </w:p>
    <w:p w:rsidR="00064B6C" w:rsidRPr="00614FBF" w:rsidRDefault="00064B6C" w:rsidP="00064B6C">
      <w:pPr>
        <w:tabs>
          <w:tab w:val="left" w:pos="10260"/>
        </w:tabs>
        <w:spacing w:after="160" w:line="256" w:lineRule="auto"/>
        <w:ind w:right="50" w:firstLine="270"/>
        <w:jc w:val="both"/>
        <w:rPr>
          <w:rFonts w:ascii="Sylfaen" w:eastAsia="Calibri" w:hAnsi="Sylfaen" w:cs="Times New Roman"/>
          <w:b/>
          <w:lang w:val="ka-GE" w:eastAsia="en-US"/>
        </w:rPr>
      </w:pPr>
      <w:r w:rsidRPr="00614FBF">
        <w:rPr>
          <w:rFonts w:ascii="Sylfaen" w:eastAsia="Calibri" w:hAnsi="Sylfaen" w:cs="Times New Roman"/>
          <w:b/>
          <w:lang w:val="ka-GE" w:eastAsia="en-US"/>
        </w:rPr>
        <w:t xml:space="preserve">შეუსაბამობებია </w:t>
      </w:r>
      <w:r w:rsidR="00F31106">
        <w:rPr>
          <w:rFonts w:ascii="Sylfaen" w:eastAsia="Calibri" w:hAnsi="Sylfaen" w:cs="Times New Roman"/>
          <w:b/>
          <w:lang w:val="ka-GE" w:eastAsia="en-US"/>
        </w:rPr>
        <w:t>„</w:t>
      </w:r>
      <w:r w:rsidRPr="00614FBF">
        <w:rPr>
          <w:rFonts w:ascii="Sylfaen" w:eastAsia="Calibri" w:hAnsi="Sylfaen" w:cs="Times New Roman"/>
          <w:b/>
          <w:lang w:val="ka-GE" w:eastAsia="en-US"/>
        </w:rPr>
        <w:t>თოვლწმენდის სამუშაოების</w:t>
      </w:r>
      <w:r w:rsidR="00F31106">
        <w:rPr>
          <w:rFonts w:ascii="Sylfaen" w:eastAsia="Calibri" w:hAnsi="Sylfaen" w:cs="Times New Roman"/>
          <w:b/>
          <w:lang w:val="ka-GE" w:eastAsia="en-US"/>
        </w:rPr>
        <w:t>“</w:t>
      </w:r>
      <w:r w:rsidRPr="00614FBF">
        <w:rPr>
          <w:rFonts w:ascii="Sylfaen" w:eastAsia="Calibri" w:hAnsi="Sylfaen" w:cs="Times New Roman"/>
          <w:b/>
          <w:lang w:val="ka-GE" w:eastAsia="en-US"/>
        </w:rPr>
        <w:t xml:space="preserve"> შესრულებაზე შედგენილ სამუშაოების აქტებში.</w:t>
      </w:r>
      <w:r w:rsidRPr="00614FBF">
        <w:rPr>
          <w:rFonts w:ascii="Sylfaen" w:eastAsia="Calibri" w:hAnsi="Sylfaen" w:cs="Times New Roman"/>
          <w:lang w:val="ka-GE" w:eastAsia="en-US"/>
        </w:rPr>
        <w:t xml:space="preserve"> ფ/პ ფრიდონი ფორჩხიძე, 2023 წლის 10 თებერვლის N28 ბრძანებით, ოპერატორად დანიშნულია ხრესილის თემში, წარმოდგენილი აქტების მიხედვით კი, ოპერატორმა პარალელურად იმუშავა საწირის ადმინისტრაციულ ერთეულში. მერის წარმომადგენლების მოხსენებითი ბარათების მიხედვით, ოპერატორმა ხრესილის ადმინისტრაციული ერთეულში შემავალ სოფლებში იმუშავა 16,17,23 და 24 თებერვალს, ჯამში 36 საათი, დღეში 9 სთ</w:t>
      </w:r>
      <w:r w:rsidRPr="00614FBF">
        <w:rPr>
          <w:rFonts w:ascii="Sylfaen" w:eastAsia="Calibri" w:hAnsi="Sylfaen" w:cs="Times New Roman"/>
          <w:vertAlign w:val="superscript"/>
          <w:lang w:val="ka-GE" w:eastAsia="en-US"/>
        </w:rPr>
        <w:footnoteReference w:id="11"/>
      </w:r>
      <w:r w:rsidRPr="00614FBF">
        <w:rPr>
          <w:rFonts w:ascii="Sylfaen" w:eastAsia="Calibri" w:hAnsi="Sylfaen" w:cs="Times New Roman"/>
          <w:lang w:val="ka-GE" w:eastAsia="en-US"/>
        </w:rPr>
        <w:t>, ხოლო საწირის ადმინისტრაციულ ერთეულში შემავალ სოფლებში 19, 20, 21, 22 და 23 თებერვალს, ჯამში 40 საათი, დღეში - 8 სთ,</w:t>
      </w:r>
      <w:r w:rsidRPr="00614FBF">
        <w:rPr>
          <w:rFonts w:ascii="Sylfaen" w:eastAsia="Calibri" w:hAnsi="Sylfaen" w:cs="Times New Roman"/>
          <w:vertAlign w:val="superscript"/>
          <w:lang w:val="ka-GE" w:eastAsia="en-US"/>
        </w:rPr>
        <w:footnoteReference w:id="12"/>
      </w:r>
      <w:r w:rsidRPr="00614FBF">
        <w:rPr>
          <w:rFonts w:ascii="Sylfaen" w:eastAsia="Calibri" w:hAnsi="Sylfaen" w:cs="Times New Roman"/>
          <w:lang w:val="ka-GE" w:eastAsia="en-US"/>
        </w:rPr>
        <w:t xml:space="preserve">  </w:t>
      </w:r>
      <w:r w:rsidRPr="00614FBF">
        <w:rPr>
          <w:rFonts w:ascii="Sylfaen" w:eastAsia="Calibri" w:hAnsi="Sylfaen" w:cs="Times New Roman"/>
          <w:b/>
          <w:lang w:val="ka-GE" w:eastAsia="en-US"/>
        </w:rPr>
        <w:t xml:space="preserve">ამავე პერიოდში, </w:t>
      </w:r>
      <w:r w:rsidRPr="00614FBF">
        <w:rPr>
          <w:rFonts w:ascii="Sylfaen" w:eastAsia="Calibri" w:hAnsi="Sylfaen" w:cs="Times New Roman"/>
          <w:lang w:val="ka-GE" w:eastAsia="en-US"/>
        </w:rPr>
        <w:t xml:space="preserve">ტყიბულის მუნიციპალიტეტის საწირის ადმინისტრაციულ ერთეულში </w:t>
      </w:r>
      <w:r w:rsidR="00F31106">
        <w:rPr>
          <w:rFonts w:ascii="Sylfaen" w:eastAsia="Calibri" w:hAnsi="Sylfaen" w:cs="Times New Roman"/>
          <w:lang w:val="ka-GE" w:eastAsia="en-US"/>
        </w:rPr>
        <w:t>„</w:t>
      </w:r>
      <w:r w:rsidRPr="00614FBF">
        <w:rPr>
          <w:rFonts w:ascii="Sylfaen" w:eastAsia="Calibri" w:hAnsi="Sylfaen" w:cs="Times New Roman"/>
          <w:lang w:val="ka-GE" w:eastAsia="en-US"/>
        </w:rPr>
        <w:t>თოვლწმენდითი სამუშაოების</w:t>
      </w:r>
      <w:r w:rsidR="00F31106">
        <w:rPr>
          <w:rFonts w:ascii="Sylfaen" w:eastAsia="Calibri" w:hAnsi="Sylfaen" w:cs="Times New Roman"/>
          <w:lang w:val="ka-GE" w:eastAsia="en-US"/>
        </w:rPr>
        <w:t>“</w:t>
      </w:r>
      <w:r w:rsidRPr="00614FBF">
        <w:rPr>
          <w:rFonts w:ascii="Sylfaen" w:eastAsia="Calibri" w:hAnsi="Sylfaen" w:cs="Times New Roman"/>
          <w:lang w:val="ka-GE" w:eastAsia="en-US"/>
        </w:rPr>
        <w:t xml:space="preserve"> შესრულების მომსახურებაზე (CPV-90620000), ი/მ</w:t>
      </w:r>
      <w:r w:rsidRPr="00614FBF">
        <w:rPr>
          <w:rFonts w:ascii="Sylfaen" w:eastAsia="Calibri" w:hAnsi="Sylfaen" w:cs="Times New Roman"/>
          <w:b/>
          <w:lang w:val="ka-GE" w:eastAsia="en-US"/>
        </w:rPr>
        <w:t xml:space="preserve"> </w:t>
      </w:r>
      <w:r w:rsidRPr="00614FBF">
        <w:rPr>
          <w:rFonts w:ascii="Sylfaen" w:eastAsia="Calibri" w:hAnsi="Sylfaen" w:cs="Times New Roman"/>
          <w:lang w:val="ka-GE" w:eastAsia="en-US"/>
        </w:rPr>
        <w:t xml:space="preserve">გოგიტა სახელაშვილთან დადებული იყო </w:t>
      </w:r>
      <w:r w:rsidRPr="00F31106">
        <w:rPr>
          <w:rFonts w:ascii="Sylfaen" w:eastAsia="Calibri" w:hAnsi="Sylfaen" w:cs="Times New Roman"/>
          <w:lang w:val="ka-GE" w:eastAsia="en-US"/>
        </w:rPr>
        <w:t>სახელმწიფო შესყიდვის შესახებ N36 ხელშეკრულება</w:t>
      </w:r>
      <w:r w:rsidRPr="00F31106">
        <w:rPr>
          <w:rFonts w:ascii="Sylfaen" w:eastAsia="Calibri" w:hAnsi="Sylfaen" w:cs="Times New Roman"/>
          <w:vertAlign w:val="superscript"/>
          <w:lang w:val="ka-GE" w:eastAsia="en-US"/>
        </w:rPr>
        <w:footnoteReference w:id="13"/>
      </w:r>
      <w:r w:rsidRPr="00F31106">
        <w:rPr>
          <w:rFonts w:ascii="Sylfaen" w:eastAsia="Calibri" w:hAnsi="Sylfaen" w:cs="Times New Roman"/>
          <w:lang w:val="ka-GE" w:eastAsia="en-US"/>
        </w:rPr>
        <w:t>.</w:t>
      </w:r>
    </w:p>
    <w:p w:rsidR="00064B6C" w:rsidRPr="00614FBF" w:rsidRDefault="00064B6C" w:rsidP="00064B6C">
      <w:pPr>
        <w:tabs>
          <w:tab w:val="left" w:pos="10260"/>
        </w:tabs>
        <w:spacing w:after="160" w:line="256" w:lineRule="auto"/>
        <w:ind w:right="50" w:firstLine="270"/>
        <w:jc w:val="both"/>
        <w:rPr>
          <w:rFonts w:ascii="Sylfaen" w:eastAsia="Calibri" w:hAnsi="Sylfaen" w:cs="Times New Roman"/>
          <w:lang w:val="ka-GE" w:eastAsia="en-US"/>
        </w:rPr>
      </w:pPr>
      <w:r w:rsidRPr="00614FBF">
        <w:rPr>
          <w:rFonts w:ascii="Sylfaen" w:eastAsia="Calibri" w:hAnsi="Sylfaen" w:cs="Times New Roman"/>
          <w:b/>
          <w:lang w:val="ka-GE" w:eastAsia="en-US"/>
        </w:rPr>
        <w:t>გაუგებარია რა პრინციპით ისაზღვრება სეზონური სამუშაოების შესასრულებლად, შტატგარეშედ დანიშნული ოპერატორების შრომის ანაზღაურება.</w:t>
      </w:r>
      <w:r w:rsidRPr="00614FBF">
        <w:rPr>
          <w:rFonts w:ascii="Sylfaen" w:eastAsia="Calibri" w:hAnsi="Sylfaen" w:cs="Times New Roman"/>
          <w:lang w:val="ka-GE" w:eastAsia="en-US"/>
        </w:rPr>
        <w:t xml:space="preserve"> 2022 წელს ხრესილის (N189 ბრძანება) მუხურისა (N193 ბრძანება) და საწირის (N187 ბრძანება) ადმინისტრაციულ ერთეულში დანიშნული ოპერატორების შრომის ანაზღაურება განსაზღვრულია ნამუშევარ 1 სთ-ზე 25 ლარი ხელზე რგებით. ჯვარისას ადმინისტრაციულ ერთეულში  - ნამუშევარ ერთ</w:t>
      </w:r>
      <w:r w:rsidRPr="00614FBF">
        <w:rPr>
          <w:rFonts w:ascii="Sylfaen" w:eastAsia="Calibri" w:hAnsi="Sylfaen" w:cs="Times New Roman"/>
          <w:color w:val="FF0000"/>
          <w:lang w:val="ka-GE" w:eastAsia="en-US"/>
        </w:rPr>
        <w:t xml:space="preserve"> </w:t>
      </w:r>
      <w:r w:rsidRPr="00614FBF">
        <w:rPr>
          <w:rFonts w:ascii="Sylfaen" w:eastAsia="Calibri" w:hAnsi="Sylfaen" w:cs="Times New Roman"/>
          <w:lang w:val="ka-GE" w:eastAsia="en-US"/>
        </w:rPr>
        <w:t>თვეზე</w:t>
      </w:r>
      <w:r w:rsidRPr="00614FBF">
        <w:rPr>
          <w:rFonts w:ascii="Sylfaen" w:eastAsia="Calibri" w:hAnsi="Sylfaen" w:cs="Times New Roman"/>
          <w:color w:val="FF0000"/>
          <w:lang w:val="ka-GE" w:eastAsia="en-US"/>
        </w:rPr>
        <w:t xml:space="preserve"> </w:t>
      </w:r>
      <w:r w:rsidRPr="00614FBF">
        <w:rPr>
          <w:rFonts w:ascii="Sylfaen" w:eastAsia="Calibri" w:hAnsi="Sylfaen" w:cs="Times New Roman"/>
          <w:lang w:val="ka-GE" w:eastAsia="en-US"/>
        </w:rPr>
        <w:t>250 ლარი, ხელზე რგებით (N188 ბრძანება). გურნის ადმინისტრაციულ ერთეულში  - ნამუშევარ ერთ დღეზე 250 ლარი, ხელზე რგებით (N192 ბრძანება); სოჩხეთის ადმინისტრაციულ ერთეულში დანიშნულია ორი ოპერატორი, რომელთაგან ერთის ანაზღაურება შეადგენს ნამუშევარ  ერთ დღეზე 300 ლარს, ხელზე რგებით (N191 ბრძანება), ხოლო მეორეს - ნამუშევარ  ერთ დღეზე 250 ლარი,  ხელზე რგებით (N190 ბრძანება). 2023 წელს ცუცხვათის ადმინისტრაციულ ერთეულში (N06 ბრძანება) ოპერატორის ხელფასი განსაზღვრულია ნამუშევარ 1 სთ-ზე 20 ლარი ხელზე რგებით. ხრესილის ადმინისტრაციულ ერთეულში (ბრძანება N28) დანიშნული ოპერატორის ხელფასი განსაზღვრულია ნამუშევარ 1 სთ-ზე 25 ლარი, ხელზე რგებით. ჯვარისაში და სოჩხეთის ადმინისტრაციულ ერთეულში დანიშნული ოპერატორების ანაზღაურება შეადგენს ნამუშევარ  ერთ დღეზე 300 ლარს ხელზე რგებით (N29, 30 და 31 ბრძანება). მსგავსი შეუსაბამობებია თოვლწმენდის სამუშაოების მომსახურების შესყიდვაზე დადებული სახელმწიფო შესყიდვების შესახებ ხელშეკრულებების შემთხვევაშიც.</w:t>
      </w:r>
    </w:p>
    <w:p w:rsidR="00064B6C" w:rsidRPr="00614FBF" w:rsidRDefault="00F31106" w:rsidP="00064B6C">
      <w:pPr>
        <w:tabs>
          <w:tab w:val="left" w:pos="10260"/>
        </w:tabs>
        <w:spacing w:after="160" w:line="256" w:lineRule="auto"/>
        <w:ind w:right="50" w:firstLine="270"/>
        <w:jc w:val="both"/>
        <w:rPr>
          <w:rFonts w:ascii="Sylfaen" w:eastAsia="Calibri" w:hAnsi="Sylfaen" w:cs="Times New Roman"/>
          <w:lang w:val="ka-GE" w:eastAsia="en-US"/>
        </w:rPr>
      </w:pPr>
      <w:r>
        <w:rPr>
          <w:rFonts w:ascii="Sylfaen" w:eastAsia="Calibri" w:hAnsi="Sylfaen" w:cs="Times New Roman"/>
          <w:lang w:val="ka-GE" w:eastAsia="en-US"/>
        </w:rPr>
        <w:t>„</w:t>
      </w:r>
      <w:r w:rsidR="00064B6C" w:rsidRPr="00614FBF">
        <w:rPr>
          <w:rFonts w:ascii="Sylfaen" w:eastAsia="Calibri" w:hAnsi="Sylfaen" w:cs="Times New Roman"/>
          <w:lang w:val="ka-GE" w:eastAsia="en-US"/>
        </w:rPr>
        <w:t>თოვლწმენდის სამუშაოების</w:t>
      </w:r>
      <w:r>
        <w:rPr>
          <w:rFonts w:ascii="Sylfaen" w:eastAsia="Calibri" w:hAnsi="Sylfaen" w:cs="Times New Roman"/>
          <w:lang w:val="ka-GE" w:eastAsia="en-US"/>
        </w:rPr>
        <w:t>“</w:t>
      </w:r>
      <w:r w:rsidR="00064B6C" w:rsidRPr="00614FBF">
        <w:rPr>
          <w:rFonts w:ascii="Sylfaen" w:eastAsia="Calibri" w:hAnsi="Sylfaen" w:cs="Times New Roman"/>
          <w:lang w:val="ka-GE" w:eastAsia="en-US"/>
        </w:rPr>
        <w:t xml:space="preserve"> შესრულებაზე, დადებული ხელშეკრულებ</w:t>
      </w:r>
      <w:r>
        <w:rPr>
          <w:rFonts w:ascii="Sylfaen" w:eastAsia="Calibri" w:hAnsi="Sylfaen" w:cs="Times New Roman"/>
          <w:lang w:val="ka-GE" w:eastAsia="en-US"/>
        </w:rPr>
        <w:t>ებ</w:t>
      </w:r>
      <w:r w:rsidR="00064B6C" w:rsidRPr="00614FBF">
        <w:rPr>
          <w:rFonts w:ascii="Sylfaen" w:eastAsia="Calibri" w:hAnsi="Sylfaen" w:cs="Times New Roman"/>
          <w:lang w:val="ka-GE" w:eastAsia="en-US"/>
        </w:rPr>
        <w:t>ის 3.2 პუნქტით განსაზღვრულია,</w:t>
      </w:r>
      <w:r w:rsidR="00064B6C" w:rsidRPr="00614FBF">
        <w:rPr>
          <w:rFonts w:ascii="Sylfaen" w:eastAsia="Calibri" w:hAnsi="Sylfaen" w:cs="Times New Roman"/>
          <w:lang w:val="en-US" w:eastAsia="en-US"/>
        </w:rPr>
        <w:t xml:space="preserve"> </w:t>
      </w:r>
      <w:r w:rsidR="00064B6C" w:rsidRPr="00614FBF">
        <w:rPr>
          <w:rFonts w:ascii="Sylfaen" w:eastAsia="Calibri" w:hAnsi="Sylfaen" w:cs="Times New Roman"/>
          <w:lang w:val="ka-GE" w:eastAsia="en-US"/>
        </w:rPr>
        <w:t xml:space="preserve"> რომ - „ხელშეკრულების ჯამური ღირებულება მოიცავს მიმწოდებლის ყველა ხარჯსა და საქართველოს კანონმდებლობით დადგენილ ყველა გადასახადს“. თუმცა წარმოდგენილი აქტების </w:t>
      </w:r>
      <w:r w:rsidR="00064B6C" w:rsidRPr="00614FBF">
        <w:rPr>
          <w:rFonts w:ascii="Sylfaen" w:eastAsia="Calibri" w:hAnsi="Sylfaen" w:cs="Times New Roman"/>
          <w:lang w:val="ka-GE" w:eastAsia="en-US"/>
        </w:rPr>
        <w:lastRenderedPageBreak/>
        <w:t xml:space="preserve">მიხედვით, ყველა შემთხვევაში, თოვლწმენდაზე ნამუშევარ სატრანსპორტო საშუალებებზე (ტრაქტორები) ჩამოწერილია საწვავი, ჯამში 2752 ლიტრი დიზელი. </w:t>
      </w:r>
    </w:p>
    <w:p w:rsidR="00064B6C" w:rsidRPr="00614FBF" w:rsidRDefault="00064B6C" w:rsidP="00064B6C">
      <w:pPr>
        <w:tabs>
          <w:tab w:val="left" w:pos="10260"/>
        </w:tabs>
        <w:spacing w:after="160" w:line="256" w:lineRule="auto"/>
        <w:ind w:right="50" w:firstLine="270"/>
        <w:jc w:val="both"/>
        <w:rPr>
          <w:rFonts w:ascii="Sylfaen" w:eastAsia="Calibri" w:hAnsi="Sylfaen" w:cs="Times New Roman"/>
          <w:b/>
          <w:lang w:val="ka-GE" w:eastAsia="en-US"/>
        </w:rPr>
      </w:pPr>
      <w:r w:rsidRPr="00614FBF">
        <w:rPr>
          <w:rFonts w:ascii="Sylfaen" w:eastAsia="Calibri" w:hAnsi="Sylfaen" w:cs="Times New Roman"/>
          <w:b/>
          <w:lang w:val="ka-GE" w:eastAsia="en-US"/>
        </w:rPr>
        <w:t xml:space="preserve">არის შემთხვევები, როდესაც შტატგარეშე მომუშავეთა ანაზღაურების მუხლიდან </w:t>
      </w:r>
      <w:r w:rsidRPr="00614FBF">
        <w:rPr>
          <w:rFonts w:ascii="Sylfaen" w:eastAsia="Calibri" w:hAnsi="Sylfaen" w:cs="Times New Roman"/>
          <w:lang w:val="ka-GE" w:eastAsia="en-US"/>
        </w:rPr>
        <w:t xml:space="preserve">გაცემულია ხელფასი </w:t>
      </w:r>
      <w:r w:rsidRPr="00614FBF">
        <w:rPr>
          <w:rFonts w:ascii="Sylfaen" w:eastAsia="Calibri" w:hAnsi="Sylfaen" w:cs="Times New Roman"/>
          <w:b/>
          <w:lang w:val="ka-GE" w:eastAsia="en-US"/>
        </w:rPr>
        <w:t xml:space="preserve">ოპერატორებზე, რომელთა აყვანის შესახებ  ბრძანება გამოცემული არ არის, შესაბამისად, არც შრომითი ხელშეკრულება არის დადებული. </w:t>
      </w:r>
      <w:r w:rsidRPr="00614FBF">
        <w:rPr>
          <w:rFonts w:ascii="Sylfaen" w:eastAsia="Calibri" w:hAnsi="Sylfaen" w:cs="Times New Roman"/>
          <w:lang w:val="ka-GE" w:eastAsia="en-US"/>
        </w:rPr>
        <w:t xml:space="preserve">ფ.პ ბოჭორიშვილ ამირანს, 2023 წლის აპრილის თვეში, როგორც შტატგარეშე თანამშრომელს ჩაერიცხა  1343,75 ლარი, მუხურის თემში </w:t>
      </w:r>
      <w:r w:rsidR="00F31106">
        <w:rPr>
          <w:rFonts w:ascii="Sylfaen" w:eastAsia="Calibri" w:hAnsi="Sylfaen" w:cs="Times New Roman"/>
          <w:lang w:val="ka-GE" w:eastAsia="en-US"/>
        </w:rPr>
        <w:t>„</w:t>
      </w:r>
      <w:r w:rsidRPr="00614FBF">
        <w:rPr>
          <w:rFonts w:ascii="Sylfaen" w:eastAsia="Calibri" w:hAnsi="Sylfaen" w:cs="Times New Roman"/>
          <w:lang w:val="ka-GE" w:eastAsia="en-US"/>
        </w:rPr>
        <w:t>თოვლწმენდითი სამუშაოების</w:t>
      </w:r>
      <w:r w:rsidR="00F31106">
        <w:rPr>
          <w:rFonts w:ascii="Sylfaen" w:eastAsia="Calibri" w:hAnsi="Sylfaen" w:cs="Times New Roman"/>
          <w:lang w:val="ka-GE" w:eastAsia="en-US"/>
        </w:rPr>
        <w:t>“</w:t>
      </w:r>
      <w:r w:rsidRPr="00614FBF">
        <w:rPr>
          <w:rFonts w:ascii="Sylfaen" w:eastAsia="Calibri" w:hAnsi="Sylfaen" w:cs="Times New Roman"/>
          <w:lang w:val="ka-GE" w:eastAsia="en-US"/>
        </w:rPr>
        <w:t xml:space="preserve"> შესრულებისათვის</w:t>
      </w:r>
      <w:r w:rsidRPr="00614FBF">
        <w:rPr>
          <w:rFonts w:ascii="Sylfaen" w:eastAsia="Calibri" w:hAnsi="Sylfaen" w:cs="Times New Roman"/>
          <w:vertAlign w:val="superscript"/>
          <w:lang w:val="ka-GE" w:eastAsia="en-US"/>
        </w:rPr>
        <w:footnoteReference w:id="14"/>
      </w:r>
      <w:r w:rsidRPr="00614FBF">
        <w:rPr>
          <w:rFonts w:ascii="Sylfaen" w:eastAsia="Calibri" w:hAnsi="Sylfaen" w:cs="Times New Roman"/>
          <w:lang w:val="ka-GE" w:eastAsia="en-US"/>
        </w:rPr>
        <w:t xml:space="preserve">. </w:t>
      </w:r>
      <w:r>
        <w:rPr>
          <w:rFonts w:ascii="Sylfaen" w:eastAsia="Calibri" w:hAnsi="Sylfaen" w:cs="Times New Roman"/>
          <w:lang w:val="ka-GE" w:eastAsia="en-US"/>
        </w:rPr>
        <w:t xml:space="preserve">ფ/პ </w:t>
      </w:r>
      <w:r w:rsidRPr="00614FBF">
        <w:rPr>
          <w:rFonts w:ascii="Sylfaen" w:eastAsia="Calibri" w:hAnsi="Sylfaen" w:cs="Times New Roman"/>
          <w:lang w:val="ka-GE" w:eastAsia="en-US"/>
        </w:rPr>
        <w:t xml:space="preserve">სპარტაკი გაბადაძეს, 2023 წლის აპრილში, როგორც შტატგარეშე თანამშრომელს, გურნის ადმინისტრაციულ ერთეულში თოვლწმენდითი სამუშაოების შესრულებისათვის, გადაუხადეს ხელფასი 1125 ლარი ისე, რომ არცერთ </w:t>
      </w:r>
      <w:r>
        <w:rPr>
          <w:rFonts w:ascii="Sylfaen" w:eastAsia="Calibri" w:hAnsi="Sylfaen" w:cs="Times New Roman"/>
          <w:lang w:val="ka-GE" w:eastAsia="en-US"/>
        </w:rPr>
        <w:t>შემთხვევ</w:t>
      </w:r>
      <w:r w:rsidRPr="00614FBF">
        <w:rPr>
          <w:rFonts w:ascii="Sylfaen" w:eastAsia="Calibri" w:hAnsi="Sylfaen" w:cs="Times New Roman"/>
          <w:lang w:val="ka-GE" w:eastAsia="en-US"/>
        </w:rPr>
        <w:t>აში არ არის ბრძანება მათი ოპერატორებად დანიშვნის შესახებ და არც ხელშეკრულებებია გაფორმებული</w:t>
      </w:r>
      <w:r w:rsidRPr="00614FBF">
        <w:rPr>
          <w:rFonts w:ascii="Sylfaen" w:eastAsia="Calibri" w:hAnsi="Sylfaen" w:cs="Times New Roman"/>
          <w:vertAlign w:val="superscript"/>
          <w:lang w:val="ka-GE" w:eastAsia="en-US"/>
        </w:rPr>
        <w:footnoteReference w:id="15"/>
      </w:r>
      <w:r w:rsidRPr="00614FBF">
        <w:rPr>
          <w:rFonts w:ascii="Sylfaen" w:eastAsia="Calibri" w:hAnsi="Sylfaen" w:cs="Times New Roman"/>
          <w:lang w:val="ka-GE" w:eastAsia="en-US"/>
        </w:rPr>
        <w:t xml:space="preserve">. </w:t>
      </w:r>
    </w:p>
    <w:p w:rsidR="00064B6C" w:rsidRPr="00614FBF" w:rsidRDefault="00064B6C" w:rsidP="00064B6C">
      <w:pPr>
        <w:tabs>
          <w:tab w:val="left" w:pos="10260"/>
        </w:tabs>
        <w:spacing w:after="0" w:line="240" w:lineRule="auto"/>
        <w:ind w:right="50" w:firstLine="270"/>
        <w:jc w:val="both"/>
        <w:rPr>
          <w:rFonts w:ascii="Sylfaen" w:hAnsi="Sylfaen" w:cs="Times New Roman"/>
          <w:color w:val="000000" w:themeColor="text1"/>
          <w:lang w:val="ka-GE" w:eastAsia="en-US"/>
        </w:rPr>
      </w:pPr>
      <w:r w:rsidRPr="00614FBF">
        <w:rPr>
          <w:rFonts w:ascii="Sylfaen" w:hAnsi="Sylfaen" w:cs="Times New Roman"/>
          <w:color w:val="000000" w:themeColor="text1"/>
          <w:lang w:val="ka-GE" w:eastAsia="en-US"/>
        </w:rPr>
        <w:t>2022 წლის იანვრის თვეში, კომუნალური გაერთიანების  ლოჯისტიკის საკითხების მენეჯერზე</w:t>
      </w:r>
      <w:r w:rsidRPr="00614FBF">
        <w:rPr>
          <w:rFonts w:ascii="Sylfaen" w:hAnsi="Sylfaen" w:cs="Times New Roman"/>
          <w:color w:val="000000" w:themeColor="text1"/>
          <w:lang w:val="en-US" w:eastAsia="en-US"/>
        </w:rPr>
        <w:t xml:space="preserve"> </w:t>
      </w:r>
      <w:r w:rsidRPr="00614FBF">
        <w:rPr>
          <w:rFonts w:ascii="Sylfaen" w:hAnsi="Sylfaen" w:cs="Times New Roman"/>
          <w:color w:val="000000" w:themeColor="text1"/>
          <w:lang w:val="ka-GE" w:eastAsia="en-US"/>
        </w:rPr>
        <w:t xml:space="preserve">სახელფასო ანაზღაურება დარიცხულია ორ სფეროში, 763 ლარი დარიცხულია კომუნალური სფეროში,  ხოლო 662 ლარი დარიცხულია  ტრანსპორტის განვითარების სფეროში. </w:t>
      </w:r>
      <w:r w:rsidRPr="00614FBF">
        <w:rPr>
          <w:rFonts w:ascii="Sylfaen" w:hAnsi="Sylfaen" w:cs="Times New Roman"/>
          <w:b/>
          <w:color w:val="000000" w:themeColor="text1"/>
          <w:lang w:val="ka-GE" w:eastAsia="en-US"/>
        </w:rPr>
        <w:t>გაერთიანებაში არ არსებობს რაიმე სამართლებრივი აქტი, რითაც გასაგები იქნებოდა აღნიშნულ პიროვნებაზე ერთ თვეში, ორ სხვადასხვა სფეროში ანაზღაურების გაცემის საჭიროება</w:t>
      </w:r>
      <w:r w:rsidRPr="00614FBF">
        <w:rPr>
          <w:rFonts w:ascii="Sylfaen" w:hAnsi="Sylfaen" w:cs="Times New Roman"/>
          <w:color w:val="000000" w:themeColor="text1"/>
          <w:lang w:val="ka-GE" w:eastAsia="en-US"/>
        </w:rPr>
        <w:t xml:space="preserve"> (შესამოწმებელ პერიოდში არ მომხდარა ზედმეტად ჩარიცხული სახელფასო ანაზღაურების კომუნალური გაერთიანების სახაზინო ანგარიშზე დაბრუნება).  დასუფთავების და ნარჩენების  გატანის სფეროში, 2022 წლის იანვრის თვეში, მეეზოვე</w:t>
      </w:r>
      <w:r w:rsidR="00F31106">
        <w:rPr>
          <w:rFonts w:ascii="Sylfaen" w:hAnsi="Sylfaen" w:cs="Times New Roman"/>
          <w:color w:val="000000" w:themeColor="text1"/>
          <w:lang w:val="ka-GE" w:eastAsia="en-US"/>
        </w:rPr>
        <w:t xml:space="preserve"> -</w:t>
      </w:r>
      <w:r w:rsidRPr="00614FBF">
        <w:rPr>
          <w:rFonts w:ascii="Sylfaen" w:hAnsi="Sylfaen" w:cs="Times New Roman"/>
          <w:color w:val="000000" w:themeColor="text1"/>
          <w:lang w:val="ka-GE" w:eastAsia="en-US"/>
        </w:rPr>
        <w:t xml:space="preserve"> მარინა გოტიაშვილზე</w:t>
      </w:r>
      <w:r w:rsidR="00F31106">
        <w:rPr>
          <w:rFonts w:ascii="Sylfaen" w:hAnsi="Sylfaen" w:cs="Times New Roman"/>
          <w:color w:val="000000" w:themeColor="text1"/>
          <w:lang w:val="ka-GE" w:eastAsia="en-US"/>
        </w:rPr>
        <w:t>,</w:t>
      </w:r>
      <w:r w:rsidRPr="00614FBF">
        <w:rPr>
          <w:rFonts w:ascii="Sylfaen" w:hAnsi="Sylfaen" w:cs="Times New Roman"/>
          <w:color w:val="000000" w:themeColor="text1"/>
          <w:lang w:val="ka-GE" w:eastAsia="en-US"/>
        </w:rPr>
        <w:t xml:space="preserve"> გაცემულია სახელფასო ანაზღაურება 518 ლარის ოდენობით.  აღნიშნული პიროვნება გაერთიანების მიერ წარმოდგენილ, დამტკიცებულ სახელობით საშტატო  ნუსხაში არ ირიცხება, არც სამუშაო დროის გამოყენების და ხელფასის გაანგარიშების აღრიცხვის ფორმაშია (ტაბელშია) შეყვანილი და მასთან არც შრომითი ხელშეკრულებაა დადებული.  გაუგებარია აღნიშნულ პიროვნებაზე რატომ მოხდა  სახელფასო  ანაზღაურების  გაცემა.</w:t>
      </w:r>
    </w:p>
    <w:p w:rsidR="00064B6C" w:rsidRPr="00614FBF" w:rsidRDefault="00064B6C" w:rsidP="00064B6C">
      <w:pPr>
        <w:tabs>
          <w:tab w:val="left" w:pos="10260"/>
        </w:tabs>
        <w:spacing w:after="0" w:line="240" w:lineRule="auto"/>
        <w:ind w:right="50" w:firstLine="270"/>
        <w:jc w:val="both"/>
        <w:rPr>
          <w:rFonts w:ascii="Sylfaen" w:eastAsia="Calibri" w:hAnsi="Sylfaen" w:cs="Times New Roman"/>
          <w:b/>
          <w:lang w:val="ka-GE" w:eastAsia="en-US"/>
        </w:rPr>
      </w:pPr>
      <w:r w:rsidRPr="00614FBF">
        <w:rPr>
          <w:rFonts w:ascii="Sylfaen" w:hAnsi="Sylfaen" w:cs="Times New Roman"/>
          <w:color w:val="000000" w:themeColor="text1"/>
          <w:lang w:val="ka-GE" w:eastAsia="en-US"/>
        </w:rPr>
        <w:t>ასევე</w:t>
      </w:r>
      <w:r>
        <w:rPr>
          <w:rFonts w:ascii="Sylfaen" w:hAnsi="Sylfaen" w:cs="Times New Roman"/>
          <w:color w:val="000000" w:themeColor="text1"/>
          <w:lang w:val="ka-GE" w:eastAsia="en-US"/>
        </w:rPr>
        <w:t>,</w:t>
      </w:r>
      <w:r w:rsidRPr="00614FBF">
        <w:rPr>
          <w:rFonts w:ascii="Sylfaen" w:hAnsi="Sylfaen" w:cs="Times New Roman"/>
          <w:color w:val="000000" w:themeColor="text1"/>
          <w:lang w:val="ka-GE" w:eastAsia="en-US"/>
        </w:rPr>
        <w:t xml:space="preserve"> არის შემთხვევები, როდესაც ერთ პიროვნებაზე ორ სხვადასხვა სფეროში არის სახელფასო ანაზღაურება დარიცხული, მომდევნო თვეში დაბრუნებულია ხელზე რგების თანხა, საშემოსავლო კი არ არის გასწორებული (დარიცხულია ზედმეტად).</w:t>
      </w:r>
    </w:p>
    <w:p w:rsidR="00064B6C" w:rsidRPr="00614FBF" w:rsidRDefault="00064B6C" w:rsidP="00064B6C">
      <w:pPr>
        <w:tabs>
          <w:tab w:val="left" w:pos="0"/>
          <w:tab w:val="left" w:pos="10260"/>
        </w:tabs>
        <w:spacing w:after="160" w:line="259" w:lineRule="auto"/>
        <w:ind w:right="50" w:firstLine="270"/>
        <w:jc w:val="both"/>
        <w:rPr>
          <w:rFonts w:ascii="Sylfaen" w:eastAsia="Calibri" w:hAnsi="Sylfaen" w:cs="Times New Roman"/>
          <w:lang w:val="ka-GE" w:eastAsia="en-US"/>
        </w:rPr>
      </w:pPr>
      <w:r w:rsidRPr="00614FBF">
        <w:rPr>
          <w:rFonts w:ascii="Sylfaen" w:eastAsia="Calibri" w:hAnsi="Sylfaen" w:cs="Times New Roman"/>
          <w:b/>
          <w:bCs/>
          <w:lang w:val="ka-GE" w:eastAsia="en-US"/>
        </w:rPr>
        <w:t xml:space="preserve">გაერთიანებას </w:t>
      </w:r>
      <w:r w:rsidRPr="00614FBF">
        <w:rPr>
          <w:rFonts w:ascii="Sylfaen" w:eastAsia="Calibri" w:hAnsi="Sylfaen" w:cs="Times New Roman"/>
          <w:lang w:val="ka-GE" w:eastAsia="en-US"/>
        </w:rPr>
        <w:t>ბუღალტრული აღრიცხვა - ანგარიშგება არ აქვს  ნაწარმოები</w:t>
      </w:r>
      <w:r w:rsidRPr="00614FBF">
        <w:rPr>
          <w:rFonts w:ascii="Sylfaen" w:eastAsia="Calibri" w:hAnsi="Sylfaen" w:cs="Times New Roman"/>
          <w:b/>
          <w:bCs/>
          <w:lang w:val="ka-GE" w:eastAsia="en-US"/>
        </w:rPr>
        <w:t xml:space="preserve"> საქართველოს ფინანსთა მინისტრის 2020 წლის 15 იანვრის  N17 ბრძანებით დამტკიცებული „საბიუჯეტო ორგანიზაციების ბუღალტრული აღრიცხვის ანგარიშთა გეგმის და მისი გამოყენების შესახებ“ ინსტრუქციის მოთხოვნების შესაბამისად. </w:t>
      </w:r>
      <w:r w:rsidRPr="00614FBF">
        <w:rPr>
          <w:rFonts w:ascii="Sylfaen" w:eastAsia="Calibri" w:hAnsi="Sylfaen" w:cs="Times New Roman"/>
          <w:b/>
          <w:bCs/>
          <w:color w:val="000000" w:themeColor="text1"/>
          <w:lang w:val="ka-GE" w:eastAsia="en-US"/>
        </w:rPr>
        <w:t>„საბიუჯეტო ორგანიზაციების მიერ საჯარო სექტორის ბუღალტრული აღრიცხვის საერთაშორისო სტანდარტების</w:t>
      </w:r>
      <w:r w:rsidRPr="00614FBF">
        <w:rPr>
          <w:rFonts w:ascii="Sylfaen" w:eastAsia="Sylfaen_PDF_Subset" w:hAnsi="Sylfaen" w:cs="Sylfaen_PDF_Subset"/>
          <w:b/>
          <w:bCs/>
          <w:lang w:val="ka-GE" w:eastAsia="en-US"/>
        </w:rPr>
        <w:t xml:space="preserve"> (</w:t>
      </w:r>
      <w:r w:rsidRPr="00614FBF">
        <w:rPr>
          <w:rFonts w:ascii="Sylfaen" w:eastAsia="Sylfaen_PDF_Subset" w:hAnsi="Sylfaen" w:cs="Sylfaen"/>
          <w:b/>
          <w:bCs/>
          <w:lang w:val="ka-GE" w:eastAsia="en-US"/>
        </w:rPr>
        <w:t>სსბასს</w:t>
      </w:r>
      <w:r w:rsidRPr="00614FBF">
        <w:rPr>
          <w:rFonts w:ascii="Sylfaen" w:eastAsia="Sylfaen_PDF_Subset" w:hAnsi="Sylfaen" w:cs="Sylfaen_PDF_Subset"/>
          <w:b/>
          <w:bCs/>
          <w:lang w:val="ka-GE" w:eastAsia="en-US"/>
        </w:rPr>
        <w:t>-</w:t>
      </w:r>
      <w:r w:rsidRPr="00614FBF">
        <w:rPr>
          <w:rFonts w:ascii="Sylfaen" w:eastAsia="Sylfaen_PDF_Subset" w:hAnsi="Sylfaen" w:cs="Sylfaen"/>
          <w:b/>
          <w:bCs/>
          <w:lang w:val="ka-GE" w:eastAsia="en-US"/>
        </w:rPr>
        <w:t>ების</w:t>
      </w:r>
      <w:r w:rsidRPr="00614FBF">
        <w:rPr>
          <w:rFonts w:ascii="Sylfaen" w:eastAsia="Sylfaen_PDF_Subset" w:hAnsi="Sylfaen" w:cs="Sylfaen_PDF_Subset"/>
          <w:b/>
          <w:bCs/>
          <w:lang w:val="ka-GE" w:eastAsia="en-US"/>
        </w:rPr>
        <w:t xml:space="preserve">) </w:t>
      </w:r>
      <w:r w:rsidRPr="00614FBF">
        <w:rPr>
          <w:rFonts w:ascii="Sylfaen" w:eastAsia="Sylfaen_PDF_Subset" w:hAnsi="Sylfaen" w:cs="Sylfaen"/>
          <w:b/>
          <w:bCs/>
          <w:lang w:val="ka-GE" w:eastAsia="en-US"/>
        </w:rPr>
        <w:t>საფუძველზე</w:t>
      </w:r>
      <w:r w:rsidRPr="00614FBF">
        <w:rPr>
          <w:rFonts w:ascii="Sylfaen" w:eastAsia="Sylfaen_PDF_Subset" w:hAnsi="Sylfaen" w:cs="Sylfaen_PDF_Subset"/>
          <w:b/>
          <w:bCs/>
          <w:lang w:val="ka-GE" w:eastAsia="en-US"/>
        </w:rPr>
        <w:t xml:space="preserve"> </w:t>
      </w:r>
      <w:r w:rsidRPr="00614FBF">
        <w:rPr>
          <w:rFonts w:ascii="Sylfaen" w:eastAsia="Sylfaen_PDF_Subset" w:hAnsi="Sylfaen" w:cs="Sylfaen"/>
          <w:b/>
          <w:bCs/>
          <w:lang w:val="ka-GE" w:eastAsia="en-US"/>
        </w:rPr>
        <w:t>ფინანსური</w:t>
      </w:r>
      <w:r w:rsidRPr="00614FBF">
        <w:rPr>
          <w:rFonts w:ascii="Sylfaen" w:eastAsia="Sylfaen_PDF_Subset" w:hAnsi="Sylfaen" w:cs="Sylfaen_PDF_Subset"/>
          <w:b/>
          <w:bCs/>
          <w:lang w:val="ka-GE" w:eastAsia="en-US"/>
        </w:rPr>
        <w:t xml:space="preserve"> </w:t>
      </w:r>
      <w:r w:rsidRPr="00614FBF">
        <w:rPr>
          <w:rFonts w:ascii="Sylfaen" w:eastAsia="Sylfaen_PDF_Subset" w:hAnsi="Sylfaen" w:cs="Sylfaen"/>
          <w:b/>
          <w:bCs/>
          <w:lang w:val="ka-GE" w:eastAsia="en-US"/>
        </w:rPr>
        <w:t>აღრიცხვა</w:t>
      </w:r>
      <w:r w:rsidRPr="00614FBF">
        <w:rPr>
          <w:rFonts w:ascii="Sylfaen" w:eastAsia="Sylfaen_PDF_Subset" w:hAnsi="Sylfaen" w:cs="Sylfaen_PDF_Subset"/>
          <w:b/>
          <w:bCs/>
          <w:lang w:val="ka-GE" w:eastAsia="en-US"/>
        </w:rPr>
        <w:t>-</w:t>
      </w:r>
      <w:r w:rsidRPr="00614FBF">
        <w:rPr>
          <w:rFonts w:ascii="Sylfaen" w:eastAsia="Sylfaen_PDF_Subset" w:hAnsi="Sylfaen" w:cs="Sylfaen"/>
          <w:b/>
          <w:bCs/>
          <w:lang w:val="ka-GE" w:eastAsia="en-US"/>
        </w:rPr>
        <w:t>ანგარიშგების</w:t>
      </w:r>
      <w:r w:rsidRPr="00614FBF">
        <w:rPr>
          <w:rFonts w:ascii="Sylfaen" w:eastAsia="Sylfaen_PDF_Subset" w:hAnsi="Sylfaen" w:cs="Sylfaen_PDF_Subset"/>
          <w:b/>
          <w:bCs/>
          <w:lang w:val="ka-GE" w:eastAsia="en-US"/>
        </w:rPr>
        <w:t xml:space="preserve"> </w:t>
      </w:r>
      <w:r w:rsidRPr="00614FBF">
        <w:rPr>
          <w:rFonts w:ascii="Sylfaen" w:eastAsia="Sylfaen_PDF_Subset" w:hAnsi="Sylfaen" w:cs="Sylfaen"/>
          <w:b/>
          <w:bCs/>
          <w:lang w:val="ka-GE" w:eastAsia="en-US"/>
        </w:rPr>
        <w:t>წარმოების</w:t>
      </w:r>
      <w:r w:rsidRPr="00614FBF">
        <w:rPr>
          <w:rFonts w:ascii="Sylfaen" w:eastAsia="Sylfaen_PDF_Subset" w:hAnsi="Sylfaen" w:cs="Sylfaen_PDF_Subset"/>
          <w:b/>
          <w:bCs/>
          <w:lang w:val="ka-GE" w:eastAsia="en-US"/>
        </w:rPr>
        <w:t xml:space="preserve"> </w:t>
      </w:r>
      <w:r w:rsidRPr="00614FBF">
        <w:rPr>
          <w:rFonts w:ascii="Sylfaen" w:eastAsia="Sylfaen_PDF_Subset" w:hAnsi="Sylfaen" w:cs="Sylfaen"/>
          <w:b/>
          <w:bCs/>
          <w:lang w:val="ka-GE" w:eastAsia="en-US"/>
        </w:rPr>
        <w:t>შესახებ</w:t>
      </w:r>
      <w:r w:rsidRPr="00614FBF">
        <w:rPr>
          <w:rFonts w:ascii="Sylfaen" w:eastAsia="Sylfaen_PDF_Subset" w:hAnsi="Sylfaen" w:cs="Sylfaen_PDF_Subset"/>
          <w:b/>
          <w:bCs/>
          <w:lang w:val="ka-GE" w:eastAsia="en-US"/>
        </w:rPr>
        <w:t xml:space="preserve">“ </w:t>
      </w:r>
      <w:r w:rsidRPr="00614FBF">
        <w:rPr>
          <w:rFonts w:ascii="Sylfaen" w:eastAsia="Calibri" w:hAnsi="Sylfaen" w:cs="Times New Roman"/>
          <w:b/>
          <w:bCs/>
          <w:color w:val="000000" w:themeColor="text1"/>
          <w:lang w:val="ka-GE" w:eastAsia="en-US"/>
        </w:rPr>
        <w:t xml:space="preserve">საქართველოს ფინანსთა მინისტრის 2020 წლის 05 მაისის N108 ბრძანებით დამტკიცებული ინსტრუქციის მე-6 მუხლის 1-ლი პუნქტის მიხედვით, </w:t>
      </w:r>
      <w:r w:rsidRPr="00614FBF">
        <w:rPr>
          <w:rFonts w:ascii="Sylfaen" w:eastAsia="Times New Roman" w:hAnsi="Sylfaen" w:cs="Sylfaen"/>
          <w:b/>
          <w:bCs/>
          <w:lang w:val="ka-GE" w:eastAsia="en-US"/>
        </w:rPr>
        <w:t>„ერთეული</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ბუღალტრულ</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აღრიცხვას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აწარმოებს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ეკონომიკური</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მოვლენების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დამადასტურებელი</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ბუღალტრული</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აღრიცხვის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დოკუმენტების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საფუძველზე</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მატერიალური</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ან</w:t>
      </w:r>
      <w:r w:rsidRPr="00614FBF">
        <w:rPr>
          <w:rFonts w:ascii="Sylfaen" w:eastAsia="Times New Roman" w:hAnsi="Sylfaen" w:cs="Times New Roman"/>
          <w:b/>
          <w:bCs/>
          <w:lang w:val="ka-GE" w:eastAsia="en-US"/>
        </w:rPr>
        <w:t>/</w:t>
      </w:r>
      <w:r w:rsidRPr="00614FBF">
        <w:rPr>
          <w:rFonts w:ascii="Sylfaen" w:eastAsia="Times New Roman" w:hAnsi="Sylfaen" w:cs="Sylfaen"/>
          <w:b/>
          <w:bCs/>
          <w:lang w:val="ka-GE" w:eastAsia="en-US"/>
        </w:rPr>
        <w:t>და</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ელექტრონული</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ფორმით“</w:t>
      </w:r>
      <w:r w:rsidRPr="00614FBF">
        <w:rPr>
          <w:rFonts w:ascii="Sylfaen" w:eastAsia="Times New Roman" w:hAnsi="Sylfaen" w:cs="Times New Roman"/>
          <w:b/>
          <w:bCs/>
          <w:lang w:val="ka-GE" w:eastAsia="en-US"/>
        </w:rPr>
        <w:t>.</w:t>
      </w:r>
      <w:r w:rsidRPr="00614FBF">
        <w:rPr>
          <w:rFonts w:ascii="Sylfaen" w:eastAsia="Times New Roman" w:hAnsi="Sylfaen" w:cs="Times New Roman"/>
          <w:lang w:val="ka-GE" w:eastAsia="en-US"/>
        </w:rPr>
        <w:t xml:space="preserve"> </w:t>
      </w:r>
      <w:r w:rsidRPr="00614FBF">
        <w:rPr>
          <w:rFonts w:ascii="Sylfaen" w:eastAsia="Times New Roman" w:hAnsi="Sylfaen" w:cs="Times New Roman"/>
          <w:b/>
          <w:bCs/>
          <w:lang w:val="ka-GE" w:eastAsia="en-US"/>
        </w:rPr>
        <w:t xml:space="preserve">ამავე მუხლის მე-3 პუნქტის მიხედვით, </w:t>
      </w:r>
      <w:r w:rsidRPr="00614FBF">
        <w:rPr>
          <w:rFonts w:ascii="Sylfaen" w:eastAsia="Times New Roman" w:hAnsi="Sylfaen" w:cs="Sylfaen"/>
          <w:b/>
          <w:bCs/>
          <w:lang w:val="ka-GE" w:eastAsia="en-US"/>
        </w:rPr>
        <w:t xml:space="preserve">ბუღალტრული აღრიცხვის დოკუმენტებია: ა) </w:t>
      </w:r>
      <w:r w:rsidRPr="00614FBF">
        <w:rPr>
          <w:rFonts w:ascii="Sylfaen" w:eastAsia="Times New Roman" w:hAnsi="Sylfaen" w:cs="Sylfaen"/>
          <w:b/>
          <w:bCs/>
          <w:spacing w:val="5"/>
          <w:lang w:val="ka-GE" w:eastAsia="en-US"/>
        </w:rPr>
        <w:t xml:space="preserve">ინდივიდუალური და </w:t>
      </w:r>
      <w:r w:rsidRPr="00614FBF">
        <w:rPr>
          <w:rFonts w:ascii="Sylfaen" w:eastAsia="Times New Roman" w:hAnsi="Sylfaen" w:cs="Sylfaen"/>
          <w:b/>
          <w:bCs/>
          <w:lang w:val="ka-GE" w:eastAsia="en-US"/>
        </w:rPr>
        <w:t>ნაერთი (კრებსითი)</w:t>
      </w:r>
      <w:r w:rsidRPr="00614FBF">
        <w:rPr>
          <w:rFonts w:ascii="Sylfaen" w:eastAsia="Times New Roman" w:hAnsi="Sylfaen" w:cs="Sylfaen"/>
          <w:b/>
          <w:bCs/>
          <w:spacing w:val="15"/>
          <w:lang w:val="ka-GE" w:eastAsia="en-US"/>
        </w:rPr>
        <w:t xml:space="preserve"> </w:t>
      </w:r>
      <w:r w:rsidRPr="00614FBF">
        <w:rPr>
          <w:rFonts w:ascii="Sylfaen" w:eastAsia="Times New Roman" w:hAnsi="Sylfaen" w:cs="Sylfaen"/>
          <w:b/>
          <w:bCs/>
          <w:spacing w:val="10"/>
          <w:lang w:val="ka-GE" w:eastAsia="en-US"/>
        </w:rPr>
        <w:t>პ</w:t>
      </w:r>
      <w:r w:rsidRPr="00614FBF">
        <w:rPr>
          <w:rFonts w:ascii="Sylfaen" w:eastAsia="Times New Roman" w:hAnsi="Sylfaen" w:cs="Sylfaen"/>
          <w:b/>
          <w:bCs/>
          <w:lang w:val="ka-GE" w:eastAsia="en-US"/>
        </w:rPr>
        <w:t xml:space="preserve">ირველადი აღრიცხვის დოკუმენტ(ებ)ი; ბ) მაგროვებელი დოკუმენტები. ხოლო ამავე </w:t>
      </w:r>
      <w:r w:rsidRPr="00614FBF">
        <w:rPr>
          <w:rFonts w:ascii="Sylfaen" w:eastAsia="Times New Roman" w:hAnsi="Sylfaen" w:cs="Sylfaen"/>
          <w:b/>
          <w:bCs/>
          <w:lang w:val="ka-GE" w:eastAsia="en-US"/>
        </w:rPr>
        <w:lastRenderedPageBreak/>
        <w:t>მუხლის მე-9 პუნქტის მიხედვით, „ინდივიდუალურ</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ან</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ნაერთ</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კრებსით</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პირველადი</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აღრიცხვის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დოკუმენტ</w:t>
      </w:r>
      <w:r w:rsidRPr="00614FBF">
        <w:rPr>
          <w:rFonts w:ascii="Sylfaen" w:eastAsia="Times New Roman" w:hAnsi="Sylfaen" w:cs="Times New Roman"/>
          <w:b/>
          <w:bCs/>
          <w:lang w:val="ka-GE" w:eastAsia="en-US"/>
        </w:rPr>
        <w:t>(</w:t>
      </w:r>
      <w:r w:rsidRPr="00614FBF">
        <w:rPr>
          <w:rFonts w:ascii="Sylfaen" w:eastAsia="Times New Roman" w:hAnsi="Sylfaen" w:cs="Sylfaen"/>
          <w:b/>
          <w:bCs/>
          <w:lang w:val="ka-GE" w:eastAsia="en-US"/>
        </w:rPr>
        <w:t>ებ</w:t>
      </w:r>
      <w:r w:rsidRPr="00614FBF">
        <w:rPr>
          <w:rFonts w:ascii="Sylfaen" w:eastAsia="Times New Roman" w:hAnsi="Sylfaen" w:cs="Times New Roman"/>
          <w:b/>
          <w:bCs/>
          <w:lang w:val="ka-GE" w:eastAsia="en-US"/>
        </w:rPr>
        <w:t>)</w:t>
      </w:r>
      <w:r w:rsidRPr="00614FBF">
        <w:rPr>
          <w:rFonts w:ascii="Sylfaen" w:eastAsia="Times New Roman" w:hAnsi="Sylfaen" w:cs="Sylfaen"/>
          <w:b/>
          <w:bCs/>
          <w:lang w:val="ka-GE" w:eastAsia="en-US"/>
        </w:rPr>
        <w:t>ში</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მოცემული</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ინფორმაცია</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ქრონოლოგიურად</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და</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სისტემატიზებულად</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ბუღალტრული</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აღრიცხვის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წარმოების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ზოგადი</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პრინციპების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დაცვით</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აისახება</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შესაბამის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მაგროვებელ</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დოკუმენტებში</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მაგროვებელი</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დოკუმენტების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მთავარი</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წიგნის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ან</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მსგავსი</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ფორმატის</w:t>
      </w:r>
      <w:r w:rsidRPr="00614FBF">
        <w:rPr>
          <w:rFonts w:ascii="Sylfaen" w:eastAsia="Times New Roman" w:hAnsi="Sylfaen" w:cs="Times New Roman"/>
          <w:b/>
          <w:bCs/>
          <w:lang w:val="ka-GE" w:eastAsia="en-US"/>
        </w:rPr>
        <w:t>/</w:t>
      </w:r>
      <w:r w:rsidRPr="00614FBF">
        <w:rPr>
          <w:rFonts w:ascii="Sylfaen" w:eastAsia="Times New Roman" w:hAnsi="Sylfaen" w:cs="Sylfaen"/>
          <w:b/>
          <w:bCs/>
          <w:lang w:val="ka-GE" w:eastAsia="en-US"/>
        </w:rPr>
        <w:t>დანიშნულების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მაგროვებელი</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დოკუმენტის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გარდა</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გამოყენების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აუცილებლობა</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ოპერაციების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მოცულობიდან</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ან</w:t>
      </w:r>
      <w:r w:rsidRPr="00614FBF">
        <w:rPr>
          <w:rFonts w:ascii="Sylfaen" w:eastAsia="Times New Roman" w:hAnsi="Sylfaen" w:cs="Times New Roman"/>
          <w:b/>
          <w:bCs/>
          <w:lang w:val="ka-GE" w:eastAsia="en-US"/>
        </w:rPr>
        <w:t>/</w:t>
      </w:r>
      <w:r w:rsidRPr="00614FBF">
        <w:rPr>
          <w:rFonts w:ascii="Sylfaen" w:eastAsia="Times New Roman" w:hAnsi="Sylfaen" w:cs="Sylfaen"/>
          <w:b/>
          <w:bCs/>
          <w:lang w:val="ka-GE" w:eastAsia="en-US"/>
        </w:rPr>
        <w:t>და</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ორგანიზაციის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სიდიდიდან</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გამომდინარე</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განისაზღვრება</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სააღრიცხვო</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პოლიტიკით</w:t>
      </w:r>
      <w:r w:rsidRPr="00614FBF">
        <w:rPr>
          <w:rFonts w:ascii="Sylfaen" w:eastAsia="Times New Roman" w:hAnsi="Sylfaen" w:cs="Times New Roman"/>
          <w:b/>
          <w:bCs/>
          <w:lang w:val="ka-GE" w:eastAsia="en-US"/>
        </w:rPr>
        <w:t>/</w:t>
      </w:r>
      <w:r w:rsidRPr="00614FBF">
        <w:rPr>
          <w:rFonts w:ascii="Sylfaen" w:eastAsia="Times New Roman" w:hAnsi="Sylfaen" w:cs="Sylfaen"/>
          <w:b/>
          <w:bCs/>
          <w:lang w:val="ka-GE" w:eastAsia="en-US"/>
        </w:rPr>
        <w:t>შიდა</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აღრიცხვის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პროცედურებით</w:t>
      </w:r>
      <w:r w:rsidRPr="00614FBF">
        <w:rPr>
          <w:rFonts w:ascii="Sylfaen" w:eastAsia="Times New Roman" w:hAnsi="Sylfaen" w:cs="Times New Roman"/>
          <w:b/>
          <w:bCs/>
          <w:lang w:val="ka-GE" w:eastAsia="en-US"/>
        </w:rPr>
        <w:t>.</w:t>
      </w:r>
      <w:r w:rsidRPr="00614FBF">
        <w:rPr>
          <w:rFonts w:ascii="Sylfaen" w:eastAsia="Times New Roman" w:hAnsi="Sylfaen" w:cs="Times New Roman"/>
          <w:lang w:val="ka-GE" w:eastAsia="en-US"/>
        </w:rPr>
        <w:t xml:space="preserve"> </w:t>
      </w:r>
      <w:r w:rsidRPr="00614FBF">
        <w:rPr>
          <w:rFonts w:ascii="Sylfaen" w:eastAsia="Times New Roman" w:hAnsi="Sylfaen" w:cs="Times New Roman"/>
          <w:b/>
          <w:bCs/>
          <w:lang w:val="ka-GE" w:eastAsia="en-US"/>
        </w:rPr>
        <w:t>„</w:t>
      </w:r>
      <w:r w:rsidRPr="00614FBF">
        <w:rPr>
          <w:rFonts w:ascii="Sylfaen" w:eastAsia="Times New Roman" w:hAnsi="Sylfaen" w:cs="Sylfaen"/>
          <w:b/>
          <w:bCs/>
          <w:lang w:val="ka-GE" w:eastAsia="en-US"/>
        </w:rPr>
        <w:t>მთავარი</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წიგნის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ან</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მსგავსი</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დანიშნულების</w:t>
      </w:r>
      <w:r w:rsidRPr="00614FBF">
        <w:rPr>
          <w:rFonts w:ascii="Sylfaen" w:eastAsia="Times New Roman" w:hAnsi="Sylfaen" w:cs="Times New Roman"/>
          <w:b/>
          <w:bCs/>
          <w:lang w:val="ka-GE" w:eastAsia="en-US"/>
        </w:rPr>
        <w:t>/</w:t>
      </w:r>
      <w:r w:rsidRPr="00614FBF">
        <w:rPr>
          <w:rFonts w:ascii="Sylfaen" w:eastAsia="Times New Roman" w:hAnsi="Sylfaen" w:cs="Sylfaen"/>
          <w:b/>
          <w:bCs/>
          <w:lang w:val="ka-GE" w:eastAsia="en-US"/>
        </w:rPr>
        <w:t>ფორმატის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მაგროვებელი</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დოკუმენტის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გამოყენება</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სავალდებულოა</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ყველა</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ერთეულისათვის“</w:t>
      </w:r>
      <w:r w:rsidRPr="00614FBF">
        <w:rPr>
          <w:rFonts w:ascii="Sylfaen" w:eastAsia="Times New Roman" w:hAnsi="Sylfaen" w:cs="Times New Roman"/>
          <w:b/>
          <w:bCs/>
          <w:lang w:val="ka-GE" w:eastAsia="en-US"/>
        </w:rPr>
        <w:t xml:space="preserve">. </w:t>
      </w:r>
      <w:r w:rsidRPr="00614FBF">
        <w:rPr>
          <w:rFonts w:ascii="Sylfaen" w:eastAsia="Calibri" w:hAnsi="Sylfaen" w:cs="Times New Roman"/>
          <w:color w:val="FF0000"/>
          <w:lang w:val="ka-GE" w:eastAsia="en-US"/>
        </w:rPr>
        <w:t xml:space="preserve"> </w:t>
      </w:r>
      <w:r w:rsidRPr="00614FBF">
        <w:rPr>
          <w:rFonts w:ascii="Sylfaen" w:eastAsia="Calibri" w:hAnsi="Sylfaen" w:cs="Times New Roman"/>
          <w:lang w:val="ka-GE" w:eastAsia="en-US"/>
        </w:rPr>
        <w:t>ბუღალტრული დოკუმენტების სახით წარმოდგენილია მხოლოდ ის დოკუმენტები, რომლებიც სახაზინო ანგარიშიდან თანხის გადასარიცხადაა საჭირო</w:t>
      </w:r>
      <w:r w:rsidRPr="00614FBF">
        <w:rPr>
          <w:rFonts w:ascii="Sylfaen" w:eastAsia="Calibri" w:hAnsi="Sylfaen" w:cs="Times New Roman"/>
          <w:vertAlign w:val="superscript"/>
          <w:lang w:val="ka-GE" w:eastAsia="en-US"/>
        </w:rPr>
        <w:footnoteReference w:id="16"/>
      </w:r>
      <w:r w:rsidRPr="00614FBF">
        <w:rPr>
          <w:rFonts w:ascii="Sylfaen" w:eastAsia="Calibri" w:hAnsi="Sylfaen" w:cs="Times New Roman"/>
          <w:lang w:val="ka-GE" w:eastAsia="en-US"/>
        </w:rPr>
        <w:t xml:space="preserve">. </w:t>
      </w:r>
      <w:r w:rsidRPr="00614FBF">
        <w:rPr>
          <w:rFonts w:ascii="Sylfaen" w:eastAsia="Calibri" w:hAnsi="Sylfaen" w:cs="Times New Roman"/>
          <w:color w:val="000000" w:themeColor="text1"/>
          <w:lang w:val="ka-GE" w:eastAsia="en-US"/>
        </w:rPr>
        <w:t xml:space="preserve">გაერთიანებაში არ წარმოებს  </w:t>
      </w:r>
      <w:r w:rsidRPr="00614FBF">
        <w:rPr>
          <w:rFonts w:ascii="Sylfaen" w:eastAsia="Calibri" w:hAnsi="Sylfaen" w:cs="Times New Roman"/>
          <w:lang w:val="ka-GE" w:eastAsia="en-US"/>
        </w:rPr>
        <w:t>სინთეზური  და  ანალიზური აღრიცხვა,  არ  არის  გახსნილი  სინთეზური  აღრიცხვის რეგისტრი „მთავარი  წიგნი“,  ანგარიშთა გეგმის  შესაბამისად არ  არის  შედგენილი  ბრუნვათა  უწყისი</w:t>
      </w:r>
      <w:r w:rsidRPr="00614FBF">
        <w:rPr>
          <w:rFonts w:ascii="Sylfaen" w:eastAsia="Calibri" w:hAnsi="Sylfaen" w:cs="Times New Roman"/>
          <w:lang w:val="en-US" w:eastAsia="en-US"/>
        </w:rPr>
        <w:t xml:space="preserve">. </w:t>
      </w:r>
    </w:p>
    <w:p w:rsidR="00064B6C" w:rsidRPr="00614FBF" w:rsidRDefault="00064B6C" w:rsidP="00064B6C">
      <w:pPr>
        <w:tabs>
          <w:tab w:val="left" w:pos="10260"/>
        </w:tabs>
        <w:autoSpaceDE w:val="0"/>
        <w:autoSpaceDN w:val="0"/>
        <w:adjustRightInd w:val="0"/>
        <w:spacing w:after="0" w:line="240" w:lineRule="auto"/>
        <w:ind w:right="50" w:firstLine="270"/>
        <w:jc w:val="both"/>
        <w:rPr>
          <w:rFonts w:ascii="Sylfaen" w:eastAsia="Sylfaen_PDF_Subset" w:hAnsi="Sylfaen" w:cs="Sylfaen_PDF_Subset"/>
          <w:lang w:val="ka-GE" w:eastAsia="en-US"/>
        </w:rPr>
      </w:pPr>
      <w:r w:rsidRPr="00614FBF">
        <w:rPr>
          <w:rFonts w:ascii="Sylfaen" w:eastAsia="Calibri" w:hAnsi="Sylfaen" w:cs="Times New Roman"/>
          <w:lang w:val="ka-GE" w:eastAsia="en-US"/>
        </w:rPr>
        <w:t xml:space="preserve">გაერთიანებას შეძენილი აქვს სხვადასხვა სახის სამეურნეო და სხვა საჭირო საქონელი, რომლის შეძენა, როგორც აქტივის მიღება, არ არის აღრიცხული, პირდაპირ ხარჯადაა აღიარებული. </w:t>
      </w:r>
      <w:r w:rsidRPr="00614FBF">
        <w:rPr>
          <w:rFonts w:ascii="Sylfaen" w:eastAsia="Times New Roman" w:hAnsi="Sylfaen" w:cs="Sylfaen"/>
          <w:b/>
          <w:bCs/>
          <w:lang w:val="ka-GE" w:eastAsia="en-US"/>
        </w:rPr>
        <w:t>საბიუჯეტო</w:t>
      </w:r>
      <w:r w:rsidRPr="00614FBF">
        <w:rPr>
          <w:rFonts w:ascii="Sylfaen" w:eastAsia="Times New Roman" w:hAnsi="Sylfaen" w:cs="Times New Roman"/>
          <w:lang w:val="ka-GE" w:eastAsia="en-US"/>
        </w:rPr>
        <w:t xml:space="preserve"> </w:t>
      </w:r>
      <w:r w:rsidRPr="00614FBF">
        <w:rPr>
          <w:rFonts w:ascii="Sylfaen" w:eastAsia="Times New Roman" w:hAnsi="Sylfaen" w:cs="Sylfaen"/>
          <w:b/>
          <w:bCs/>
          <w:lang w:val="ka-GE" w:eastAsia="en-US"/>
        </w:rPr>
        <w:t>ორგანიზაციების</w:t>
      </w:r>
      <w:r w:rsidRPr="00614FBF">
        <w:rPr>
          <w:rFonts w:ascii="Sylfaen" w:eastAsia="Times New Roman" w:hAnsi="Sylfaen" w:cs="Times New Roman"/>
          <w:lang w:val="ka-GE" w:eastAsia="en-US"/>
        </w:rPr>
        <w:t xml:space="preserve"> </w:t>
      </w:r>
      <w:r w:rsidRPr="00614FBF">
        <w:rPr>
          <w:rFonts w:ascii="Sylfaen" w:eastAsia="Times New Roman" w:hAnsi="Sylfaen" w:cs="Sylfaen"/>
          <w:b/>
          <w:bCs/>
          <w:lang w:val="ka-GE" w:eastAsia="en-US"/>
        </w:rPr>
        <w:t>ბუღალტრული</w:t>
      </w:r>
      <w:r w:rsidRPr="00614FBF">
        <w:rPr>
          <w:rFonts w:ascii="Sylfaen" w:eastAsia="Times New Roman" w:hAnsi="Sylfaen" w:cs="Times New Roman"/>
          <w:lang w:val="ka-GE" w:eastAsia="en-US"/>
        </w:rPr>
        <w:t xml:space="preserve"> </w:t>
      </w:r>
      <w:r w:rsidRPr="00614FBF">
        <w:rPr>
          <w:rFonts w:ascii="Sylfaen" w:eastAsia="Times New Roman" w:hAnsi="Sylfaen" w:cs="Sylfaen"/>
          <w:b/>
          <w:bCs/>
          <w:lang w:val="ka-GE" w:eastAsia="en-US"/>
        </w:rPr>
        <w:t>აღრიცხვის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ანგარიშთა</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გეგმის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და</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მისი</w:t>
      </w:r>
      <w:r w:rsidRPr="00614FBF">
        <w:rPr>
          <w:rFonts w:ascii="Sylfaen" w:eastAsia="Times New Roman" w:hAnsi="Sylfaen" w:cs="Times New Roman"/>
          <w:b/>
          <w:bCs/>
          <w:lang w:val="ka-GE" w:eastAsia="en-US"/>
        </w:rPr>
        <w:t> </w:t>
      </w:r>
      <w:r w:rsidRPr="00614FBF">
        <w:rPr>
          <w:rFonts w:ascii="Sylfaen" w:eastAsia="Times New Roman" w:hAnsi="Sylfaen" w:cs="Sylfaen"/>
          <w:b/>
          <w:bCs/>
          <w:lang w:val="ka-GE" w:eastAsia="en-US"/>
        </w:rPr>
        <w:t>გამოყენების</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შესახებ</w:t>
      </w:r>
      <w:r w:rsidRPr="00614FBF">
        <w:rPr>
          <w:rFonts w:ascii="Sylfaen" w:eastAsia="Times New Roman" w:hAnsi="Sylfaen" w:cs="Times New Roman"/>
          <w:b/>
          <w:bCs/>
          <w:lang w:val="ka-GE" w:eastAsia="en-US"/>
        </w:rPr>
        <w:t xml:space="preserve"> </w:t>
      </w:r>
      <w:r w:rsidRPr="00614FBF">
        <w:rPr>
          <w:rFonts w:ascii="Sylfaen" w:eastAsia="Times New Roman" w:hAnsi="Sylfaen" w:cs="Sylfaen"/>
          <w:b/>
          <w:bCs/>
          <w:lang w:val="ka-GE" w:eastAsia="en-US"/>
        </w:rPr>
        <w:t>ინსტრუქციის მიხედვით, „</w:t>
      </w:r>
      <w:r w:rsidRPr="00614FBF">
        <w:rPr>
          <w:rFonts w:ascii="Sylfaen" w:eastAsia="Calibri" w:hAnsi="Sylfaen" w:cs="Sylfaen"/>
          <w:b/>
          <w:lang w:val="ka-GE" w:eastAsia="en-US"/>
        </w:rPr>
        <w:t>ანგარიშზე</w:t>
      </w:r>
      <w:r w:rsidRPr="00614FBF">
        <w:rPr>
          <w:rFonts w:ascii="Sylfaen" w:eastAsia="Calibri" w:hAnsi="Sylfaen" w:cs="Times New Roman"/>
          <w:b/>
          <w:lang w:val="ka-GE" w:eastAsia="en-US"/>
        </w:rPr>
        <w:t xml:space="preserve"> – „</w:t>
      </w:r>
      <w:r w:rsidRPr="00614FBF">
        <w:rPr>
          <w:rFonts w:ascii="Sylfaen" w:eastAsia="Calibri" w:hAnsi="Sylfaen" w:cs="Sylfaen"/>
          <w:b/>
          <w:lang w:val="ka-GE" w:eastAsia="en-US"/>
        </w:rPr>
        <w:t>მცირეფასიანი</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აქტივები</w:t>
      </w:r>
      <w:r w:rsidRPr="00614FBF">
        <w:rPr>
          <w:rFonts w:ascii="Sylfaen" w:eastAsia="Calibri" w:hAnsi="Sylfaen" w:cs="Times New Roman"/>
          <w:b/>
          <w:lang w:val="ka-GE" w:eastAsia="en-US"/>
        </w:rPr>
        <w:t xml:space="preserve">“ (1-14-1410) </w:t>
      </w:r>
      <w:r w:rsidRPr="00614FBF">
        <w:rPr>
          <w:rFonts w:ascii="Sylfaen" w:eastAsia="Calibri" w:hAnsi="Sylfaen" w:cs="Sylfaen"/>
          <w:b/>
          <w:lang w:val="ka-GE" w:eastAsia="en-US"/>
        </w:rPr>
        <w:t>აღირიცხება</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საბიუჯეტო</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კლასიფიკაციით</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განსაზღვრული</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მცირეფასიანი</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აქტივები</w:t>
      </w:r>
      <w:r w:rsidRPr="00614FBF">
        <w:rPr>
          <w:rFonts w:ascii="Sylfaen" w:eastAsia="Calibri" w:hAnsi="Sylfaen" w:cs="Times New Roman"/>
          <w:b/>
          <w:lang w:val="ka-GE" w:eastAsia="en-US"/>
        </w:rPr>
        <w:t xml:space="preserve"> – </w:t>
      </w:r>
      <w:r w:rsidRPr="00614FBF">
        <w:rPr>
          <w:rFonts w:ascii="Sylfaen" w:eastAsia="Calibri" w:hAnsi="Sylfaen" w:cs="Sylfaen"/>
          <w:b/>
          <w:lang w:val="ka-GE" w:eastAsia="en-US"/>
        </w:rPr>
        <w:t>ტექნიკა</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ინვენტარი</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მოწყობილობა</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და</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სხვა</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მცირეფასიანი</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აქტივები</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რომლებიც</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მიუხედავად</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გამოყენების</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ვადის</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ხანგრძლივობისა</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განიხილება</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მოკლევადიან</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აქტივებად</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და</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აღირიცხება</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მატერიალური</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მარაგების</w:t>
      </w:r>
      <w:r w:rsidRPr="00614FBF">
        <w:rPr>
          <w:rFonts w:ascii="Sylfaen" w:eastAsia="Calibri" w:hAnsi="Sylfaen" w:cs="Times New Roman"/>
          <w:b/>
          <w:lang w:val="ka-GE" w:eastAsia="en-US"/>
        </w:rPr>
        <w:t xml:space="preserve"> </w:t>
      </w:r>
      <w:r w:rsidRPr="00614FBF">
        <w:rPr>
          <w:rFonts w:ascii="Sylfaen" w:eastAsia="Calibri" w:hAnsi="Sylfaen" w:cs="Sylfaen"/>
          <w:b/>
          <w:lang w:val="ka-GE" w:eastAsia="en-US"/>
        </w:rPr>
        <w:t>მსგავსად“</w:t>
      </w:r>
      <w:r w:rsidRPr="00614FBF">
        <w:rPr>
          <w:rFonts w:ascii="Sylfaen" w:eastAsia="Calibri" w:hAnsi="Sylfaen" w:cs="Times New Roman"/>
          <w:b/>
          <w:lang w:val="ka-GE" w:eastAsia="en-US"/>
        </w:rPr>
        <w:t xml:space="preserve">. </w:t>
      </w:r>
      <w:r w:rsidRPr="00614FBF">
        <w:rPr>
          <w:rFonts w:ascii="Sylfaen" w:eastAsia="Calibri" w:hAnsi="Sylfaen" w:cs="Times New Roman"/>
          <w:lang w:val="ka-GE" w:eastAsia="en-US"/>
        </w:rPr>
        <w:t xml:space="preserve"> გაერთიანებაში არ წარმოებს მოთხოვნებისა  და  ვალდებულებების  აღრიცხვა. შესაბამისად, აუდიტორთა ჯგუფისათვის რთულია წლის ბოლოს კრედიტორების წინაშე არსებული ვალდებულებებისა და მატერიალური რესურსების ხარჯვის რეალობისა და კანონიერების შეფასება. </w:t>
      </w:r>
    </w:p>
    <w:p w:rsidR="00064B6C" w:rsidRPr="00614FBF" w:rsidRDefault="00064B6C" w:rsidP="00064B6C">
      <w:pPr>
        <w:tabs>
          <w:tab w:val="left" w:pos="851"/>
          <w:tab w:val="left" w:pos="10260"/>
        </w:tabs>
        <w:spacing w:after="0" w:line="240" w:lineRule="auto"/>
        <w:ind w:right="50" w:firstLine="270"/>
        <w:jc w:val="both"/>
        <w:rPr>
          <w:rFonts w:ascii="Sylfaen" w:eastAsia="Calibri" w:hAnsi="Sylfaen" w:cs="Times New Roman"/>
          <w:b/>
          <w:color w:val="000000" w:themeColor="text1"/>
          <w:lang w:val="ka-GE" w:eastAsia="en-US"/>
        </w:rPr>
      </w:pPr>
      <w:r w:rsidRPr="00614FBF">
        <w:rPr>
          <w:rFonts w:ascii="Sylfaen" w:eastAsia="Sylfaen_PDF_Subset" w:hAnsi="Sylfaen" w:cs="Sylfaen_PDF_Subset"/>
          <w:color w:val="000000" w:themeColor="text1"/>
          <w:lang w:val="ka-GE" w:eastAsia="en-US"/>
        </w:rPr>
        <w:t xml:space="preserve">ინვენტარიზაცია არ არის ჩატარებული კანონის შესაბამისად. </w:t>
      </w:r>
      <w:r w:rsidRPr="00614FBF">
        <w:rPr>
          <w:rFonts w:ascii="Sylfaen" w:eastAsia="Calibri" w:hAnsi="Sylfaen" w:cs="Times New Roman"/>
          <w:color w:val="000000" w:themeColor="text1"/>
          <w:lang w:val="ka-GE" w:eastAsia="en-US"/>
        </w:rPr>
        <w:t xml:space="preserve">არ არსებობს ბუღალტრული  ჩანაწერები, რომლითაც  დადგინდება  გაერთიანების ქონების რეალური, ბუღალტრული და ფაქტიური ნაშთები.    გაერთიანების დირექტორის </w:t>
      </w:r>
      <w:r w:rsidRPr="00F31106">
        <w:rPr>
          <w:rFonts w:ascii="Sylfaen" w:eastAsia="Calibri" w:hAnsi="Sylfaen" w:cs="Times New Roman"/>
          <w:color w:val="000000" w:themeColor="text1"/>
          <w:lang w:val="ka-GE" w:eastAsia="en-US"/>
        </w:rPr>
        <w:t>2022 წლის  18 ნოემბრის N275 და  2023  წლის  20 ნოემბრის  N275  ბრძანებებით შექმნილია საინვენტარიზაციო კომისიები, თუმცა გაერთიანებამ ვერ წარმოადგინა საინვენტარიზაციო კომისიის მუშაობის შედეგი.</w:t>
      </w:r>
    </w:p>
    <w:p w:rsidR="00064B6C" w:rsidRPr="00614FBF" w:rsidRDefault="00064B6C" w:rsidP="00064B6C">
      <w:pPr>
        <w:tabs>
          <w:tab w:val="left" w:pos="0"/>
          <w:tab w:val="left" w:pos="10260"/>
        </w:tabs>
        <w:spacing w:after="160" w:line="256" w:lineRule="auto"/>
        <w:ind w:right="50" w:firstLine="270"/>
        <w:jc w:val="both"/>
        <w:rPr>
          <w:rFonts w:ascii="Sylfaen" w:eastAsia="Calibri" w:hAnsi="Sylfaen" w:cs="Times New Roman"/>
          <w:b/>
          <w:color w:val="000000" w:themeColor="text1"/>
          <w:lang w:val="ka-GE" w:eastAsia="en-US"/>
        </w:rPr>
      </w:pPr>
      <w:r w:rsidRPr="00614FBF">
        <w:rPr>
          <w:rFonts w:ascii="Sylfaen" w:eastAsia="Calibri" w:hAnsi="Sylfaen" w:cs="Times New Roman"/>
          <w:color w:val="000000" w:themeColor="text1"/>
          <w:lang w:val="ka-GE" w:eastAsia="en-US"/>
        </w:rPr>
        <w:t xml:space="preserve">გაერთიანებამ წარმოადგინა 2022 – 2023 წლის ფინანსური ანგარიშგება, რომლებიც შედგენილია ა(ა)იპ „საქართველოს ადგილობრივი თვითმმართველი ერთეულების ფინანსისტთა ასოციაციის“ მიერ (გაფორმებული მემორანდუმის ფარგლებში). ანგარიშგების შესადგენად გამოყენებულია სახაზინო პროგრამა, რადგან </w:t>
      </w:r>
      <w:r w:rsidRPr="00614FBF">
        <w:rPr>
          <w:rFonts w:ascii="Sylfaen" w:eastAsia="Calibri" w:hAnsi="Sylfaen" w:cs="Times New Roman"/>
          <w:b/>
          <w:color w:val="000000" w:themeColor="text1"/>
          <w:lang w:val="ka-GE" w:eastAsia="en-US"/>
        </w:rPr>
        <w:t xml:space="preserve">გაერთიანებას  არ აქვს ჩატარებული ინვენტარიზაცია, არ აწარმოებს   შესაბამისი  წესით ბუღალტრულ აღრიცხვას, შესაბამისად ფინანსურ ანგარიშგებაში ასახული აქტივების ღირებულება, მარაგებისა და დებიტორ-კრედიტორული დავალიანებების ოდენობა რამდენად სარწმუნოა, აუდიტორთა ჯგუფი მოსაზრებას ვერ გამოთქვამს. </w:t>
      </w:r>
    </w:p>
    <w:p w:rsidR="00064B6C" w:rsidRPr="00614FBF" w:rsidRDefault="00064B6C" w:rsidP="00064B6C">
      <w:pPr>
        <w:tabs>
          <w:tab w:val="left" w:pos="0"/>
          <w:tab w:val="left" w:pos="10260"/>
        </w:tabs>
        <w:spacing w:after="160" w:line="256" w:lineRule="auto"/>
        <w:ind w:right="50" w:firstLine="270"/>
        <w:jc w:val="both"/>
        <w:rPr>
          <w:rFonts w:ascii="Sylfaen" w:eastAsia="Calibri" w:hAnsi="Sylfaen" w:cs="Times New Roman"/>
          <w:b/>
          <w:color w:val="000000" w:themeColor="text1"/>
          <w:lang w:val="ka-GE" w:eastAsia="en-US"/>
        </w:rPr>
      </w:pPr>
      <w:r w:rsidRPr="00614FBF">
        <w:rPr>
          <w:rFonts w:ascii="Sylfaen" w:eastAsia="Calibri" w:hAnsi="Sylfaen" w:cs="Times New Roman"/>
          <w:color w:val="000000" w:themeColor="text1"/>
          <w:lang w:val="ka-GE" w:eastAsia="en-US"/>
        </w:rPr>
        <w:t xml:space="preserve">შესამოწმებელ პერიოდში  გაერთიანებას დადებული აქვს ქირავნობის შესახებ 17 ხელშეკრულება. ხელშეკრულებების უმრავლესობა დაუნომრავია, არ ხდება გაფორმებული  ხელშეკრულებების   რეგისტრაცია  სპეციალურ  დანომრილ  ჟურნალში,  ხშირ  შემთხვევაში   არ  არის  გაფორმებული   </w:t>
      </w:r>
      <w:r w:rsidRPr="00614FBF">
        <w:rPr>
          <w:rFonts w:ascii="Sylfaen" w:eastAsia="Calibri" w:hAnsi="Sylfaen" w:cs="Times New Roman"/>
          <w:color w:val="000000" w:themeColor="text1"/>
          <w:lang w:val="ka-GE" w:eastAsia="en-US"/>
        </w:rPr>
        <w:lastRenderedPageBreak/>
        <w:t>სატრანსპორტო  საგზაო  ბარათი. ქირავნობის შესახებ ხელშეკრულებების ჯამური ღირებ</w:t>
      </w:r>
      <w:r w:rsidR="00F31106">
        <w:rPr>
          <w:rFonts w:ascii="Sylfaen" w:eastAsia="Calibri" w:hAnsi="Sylfaen" w:cs="Times New Roman"/>
          <w:color w:val="000000" w:themeColor="text1"/>
          <w:lang w:val="ka-GE" w:eastAsia="en-US"/>
        </w:rPr>
        <w:t>უ</w:t>
      </w:r>
      <w:r w:rsidRPr="00614FBF">
        <w:rPr>
          <w:rFonts w:ascii="Sylfaen" w:eastAsia="Calibri" w:hAnsi="Sylfaen" w:cs="Times New Roman"/>
          <w:color w:val="000000" w:themeColor="text1"/>
          <w:lang w:val="ka-GE" w:eastAsia="en-US"/>
        </w:rPr>
        <w:t xml:space="preserve">ლება 2022  წელს  შეადგენს 11565 ლარს. ტექნიკის გაქირავებით მიღებული შემოსავალი შეადგენს ჯამში 15 095 ლარს.   2022 წელს, შპს  </w:t>
      </w:r>
      <w:r w:rsidRPr="00614FBF">
        <w:rPr>
          <w:rFonts w:ascii="Sylfaen" w:eastAsia="Calibri" w:hAnsi="Sylfaen" w:cs="Times New Roman"/>
          <w:color w:val="000000" w:themeColor="text1"/>
          <w:lang w:val="en-US" w:eastAsia="en-US"/>
        </w:rPr>
        <w:t>“</w:t>
      </w:r>
      <w:r w:rsidRPr="00614FBF">
        <w:rPr>
          <w:rFonts w:ascii="Sylfaen" w:eastAsia="Calibri" w:hAnsi="Sylfaen" w:cs="Times New Roman"/>
          <w:color w:val="000000" w:themeColor="text1"/>
          <w:lang w:val="ka-GE" w:eastAsia="en-US"/>
        </w:rPr>
        <w:t>ტყიბულგზასთან“   გაფორმებულია  ქირავნობის შესახებ სამი   ხელშეკრულება,</w:t>
      </w:r>
      <w:r w:rsidRPr="00614FBF">
        <w:rPr>
          <w:rFonts w:ascii="Sylfaen" w:eastAsia="Calibri" w:hAnsi="Sylfaen" w:cs="Times New Roman"/>
          <w:color w:val="000000" w:themeColor="text1"/>
          <w:vertAlign w:val="superscript"/>
          <w:lang w:val="ka-GE" w:eastAsia="en-US"/>
        </w:rPr>
        <w:footnoteReference w:id="17"/>
      </w:r>
      <w:r w:rsidRPr="00614FBF">
        <w:rPr>
          <w:rFonts w:ascii="Sylfaen" w:eastAsia="Calibri" w:hAnsi="Sylfaen" w:cs="Times New Roman"/>
          <w:color w:val="000000" w:themeColor="text1"/>
          <w:lang w:val="ka-GE" w:eastAsia="en-US"/>
        </w:rPr>
        <w:t xml:space="preserve">  ჯამური ღირებულებით</w:t>
      </w:r>
      <w:r w:rsidRPr="00614FBF">
        <w:rPr>
          <w:rFonts w:ascii="Sylfaen" w:eastAsia="Calibri" w:hAnsi="Sylfaen" w:cs="Times New Roman"/>
          <w:color w:val="000000" w:themeColor="text1"/>
          <w:lang w:val="en-US" w:eastAsia="en-US"/>
        </w:rPr>
        <w:t xml:space="preserve">  </w:t>
      </w:r>
      <w:r w:rsidRPr="00614FBF">
        <w:rPr>
          <w:rFonts w:ascii="Sylfaen" w:eastAsia="Calibri" w:hAnsi="Sylfaen" w:cs="Times New Roman"/>
          <w:color w:val="000000" w:themeColor="text1"/>
          <w:lang w:val="ka-GE" w:eastAsia="en-US"/>
        </w:rPr>
        <w:t>2420  ლარი.  წლის განმავლობაში შპს „ტყიბულგზას“ გაერთიანების სახაზინო ანგარიშზე ჩარიცხული აქვს  5920 ლარი (3500 ლარით მეტი, ვიდრე ხელშეკრულებებით იყო გათვალისწინებული). რადგან  დაწესებულებაში  არ  ხდება  მოთხოვნების  და  ვალდებულებების  აღრიცხვა,   ვერ  დგინდება  რატომ  მოხდა  შპს „ტყიბულგზას“  მიერ  აღნიშნული  ოდენობის  თანხის  გადახდა.</w:t>
      </w:r>
    </w:p>
    <w:p w:rsidR="00064B6C" w:rsidRPr="00802AE6" w:rsidRDefault="00064B6C" w:rsidP="00064B6C">
      <w:pPr>
        <w:tabs>
          <w:tab w:val="left" w:pos="10260"/>
        </w:tabs>
        <w:spacing w:after="0" w:line="240" w:lineRule="auto"/>
        <w:ind w:right="50" w:firstLine="270"/>
        <w:jc w:val="both"/>
        <w:rPr>
          <w:rFonts w:ascii="Sylfaen" w:eastAsia="Calibri" w:hAnsi="Sylfaen" w:cs="Times New Roman"/>
          <w:lang w:val="ka-GE" w:eastAsia="en-US"/>
        </w:rPr>
      </w:pPr>
      <w:r w:rsidRPr="00802AE6">
        <w:rPr>
          <w:rFonts w:ascii="Sylfaen" w:eastAsia="Calibri" w:hAnsi="Sylfaen" w:cs="Times New Roman"/>
          <w:lang w:val="ka-GE" w:eastAsia="en-US"/>
          <w14:textOutline w14:w="0" w14:cap="flat" w14:cmpd="sng" w14:algn="ctr">
            <w14:noFill/>
            <w14:prstDash w14:val="solid"/>
            <w14:round/>
          </w14:textOutline>
        </w:rPr>
        <w:t>დაწესებულებაში  დღეის  მდგომარეობით საწვავის ხარჯვასთან  დაკავშირებით არსებული კონტროლის  მექანიზმი  არასრულყოფილია   და  ვერ  იძლევა  დაწესებულების  მიერ   მოხმარებული  საწვავის ხარჯვის რეალურ  სურათს.   არსებული  კონტროლის  მექანიზმი  აუცილებლად   დასახვეწია  და აუცილებლობას  წარმოადგენს    დაწესებულების  მენეჯმენტის   მიერ  დამატებითი  კონტროლის  მექანიზმების   დანერგვა.   ავტოსატრანსპორტო  საშუალებების  უმრავლესობაზე.  მიუხედავად  გაცემული  რეკომენდაციისა,  არ  არის  ნაწარმოები  გავლილი  მანძილის  რეესტრი,   სატრანსპორტო  საგზაო  ბარათებში  არ  არის  აღრიცხული  სპიდომეტრის  ჩვენება   ავტოსატრანსპორტო  საშუალების    სადგომიდან  გასვლა   და  სადგომში  შემოსვლის  დრო,  შესაბამისად  არ  არის  სპეცტექნიკაზე  აღრიცხული  ნამუშევარი  საათების  რაოდენობა.</w:t>
      </w:r>
    </w:p>
    <w:p w:rsidR="00064B6C" w:rsidRPr="00802AE6" w:rsidRDefault="00064B6C" w:rsidP="00064B6C">
      <w:pPr>
        <w:tabs>
          <w:tab w:val="left" w:pos="10260"/>
        </w:tabs>
        <w:spacing w:after="160" w:line="256" w:lineRule="auto"/>
        <w:ind w:right="50" w:firstLine="270"/>
        <w:jc w:val="both"/>
        <w:rPr>
          <w:rFonts w:ascii="Sylfaen" w:eastAsia="Calibri" w:hAnsi="Sylfaen" w:cs="Times New Roman"/>
          <w:bCs/>
          <w:color w:val="000000" w:themeColor="text1"/>
          <w:lang w:val="ka-GE" w:eastAsia="en-US"/>
        </w:rPr>
      </w:pPr>
      <w:r w:rsidRPr="00802AE6">
        <w:rPr>
          <w:rFonts w:ascii="Sylfaen" w:eastAsia="Calibri" w:hAnsi="Sylfaen" w:cs="Times New Roman"/>
          <w:bCs/>
          <w:color w:val="000000" w:themeColor="text1"/>
          <w:lang w:val="ka-GE" w:eastAsia="en-US"/>
        </w:rPr>
        <w:t xml:space="preserve">გაერთიანებაში ყურადღება არ ექცევა დოკუმენტების გაფორმების სიზუსტესა </w:t>
      </w:r>
      <w:r w:rsidRPr="00802AE6">
        <w:rPr>
          <w:rFonts w:ascii="Sylfaen" w:eastAsia="Calibri" w:hAnsi="Sylfaen" w:cs="Times New Roman"/>
          <w:bCs/>
          <w:lang w:val="ka-GE" w:eastAsia="en-US"/>
        </w:rPr>
        <w:t>და შემდგომ მათ კონტროლს.</w:t>
      </w:r>
      <w:r w:rsidRPr="00802AE6">
        <w:rPr>
          <w:rFonts w:ascii="Sylfaen" w:eastAsia="Calibri" w:hAnsi="Sylfaen" w:cs="Times New Roman"/>
          <w:lang w:val="ka-GE" w:eastAsia="en-US"/>
        </w:rPr>
        <w:t xml:space="preserve"> </w:t>
      </w:r>
      <w:r w:rsidRPr="00802AE6">
        <w:rPr>
          <w:rFonts w:ascii="Sylfaen" w:eastAsia="Calibri" w:hAnsi="Sylfaen" w:cs="Times New Roman"/>
          <w:bCs/>
          <w:lang w:val="ka-GE" w:eastAsia="en-US"/>
        </w:rPr>
        <w:t>გაერთიანების მიერ ნაწარმოები დოკუმენტაცია არ არის სისტემაში მოყვანილი, ვერ იძლევა სრულფასოვან წარმოდგენას, დაწესებულებაში მიმდინარე პროცესებსა და მოვლენებზე.</w:t>
      </w:r>
      <w:r w:rsidRPr="00802AE6">
        <w:rPr>
          <w:rFonts w:ascii="Sylfaen" w:eastAsia="Calibri" w:hAnsi="Sylfaen" w:cs="Times New Roman"/>
          <w:bCs/>
          <w:color w:val="000000" w:themeColor="text1"/>
          <w:lang w:val="ka-GE" w:eastAsia="en-US"/>
        </w:rPr>
        <w:t xml:space="preserve"> </w:t>
      </w:r>
    </w:p>
    <w:p w:rsidR="00064B6C" w:rsidRPr="00802AE6" w:rsidRDefault="00064B6C" w:rsidP="00064B6C">
      <w:pPr>
        <w:tabs>
          <w:tab w:val="left" w:pos="10260"/>
        </w:tabs>
        <w:spacing w:after="0" w:line="240" w:lineRule="auto"/>
        <w:ind w:right="50" w:firstLine="270"/>
        <w:jc w:val="both"/>
        <w:rPr>
          <w:rFonts w:ascii="Sylfaen" w:eastAsia="Calibri" w:hAnsi="Sylfaen" w:cs="Times New Roman"/>
          <w:color w:val="538135" w:themeColor="accent6" w:themeShade="BF"/>
          <w:lang w:val="ka-GE" w:eastAsia="en-US"/>
        </w:rPr>
      </w:pPr>
      <w:r w:rsidRPr="00802AE6">
        <w:rPr>
          <w:rFonts w:ascii="Sylfaen" w:eastAsia="Calibri" w:hAnsi="Sylfaen" w:cs="Times New Roman"/>
          <w:color w:val="000000" w:themeColor="text1"/>
          <w:lang w:val="ka-GE" w:eastAsia="en-US"/>
        </w:rPr>
        <w:t>ზემოთ  მოყვანილი  გარემოებებიდან   შეიძლება  დავადგინოთ შემდეგი</w:t>
      </w:r>
      <w:r>
        <w:rPr>
          <w:rFonts w:ascii="Sylfaen" w:eastAsia="Calibri" w:hAnsi="Sylfaen" w:cs="Times New Roman"/>
          <w:color w:val="000000" w:themeColor="text1"/>
          <w:lang w:val="ka-GE" w:eastAsia="en-US"/>
        </w:rPr>
        <w:t xml:space="preserve"> -</w:t>
      </w:r>
      <w:r w:rsidRPr="00802AE6">
        <w:rPr>
          <w:rFonts w:ascii="Sylfaen" w:eastAsia="Calibri" w:hAnsi="Sylfaen" w:cs="Times New Roman"/>
          <w:color w:val="000000" w:themeColor="text1"/>
          <w:lang w:val="ka-GE" w:eastAsia="en-US"/>
        </w:rPr>
        <w:t xml:space="preserve">  </w:t>
      </w:r>
      <w:r w:rsidRPr="00802AE6">
        <w:rPr>
          <w:rFonts w:ascii="Sylfaen" w:eastAsia="Calibri" w:hAnsi="Sylfaen" w:cs="Times New Roman"/>
          <w:lang w:val="ka-GE" w:eastAsia="en-US"/>
        </w:rPr>
        <w:t>დაწესებულებაში   არსებული    ფინანსური  მართვის  და  კონტროლის  მექანიზმი  სათანადოდ ვერ უწყობს  ხელს  ორგანიზაციას  სტრატეგიული  მიზნების  მიღწევაში. ორგანიზაციის  ფინანსური  აღრიცხვა-ანგარიშგების  და ოპერაციული  ინფორმაციის  სანდოობა  და  მთლიანობა  ვერ  აკმაყოფილებს  დღევანდელ  მოთხოვნებს  და  სტანდარტებს,  საქმიანობის  პროცესების  და პროგრამების  ეფექტურობა  არ არის  საკმარისი. ორგანიზაციის  აქტივები  არასათანადოდაა  დაცული,  კანონმდებლობასთან,  მარეგულირებელ  დოკუმენტებთან,  პოლიტიკასთან, პროცედურებთან  და  კონტრაქტებთან  არსებობს  გარკვეული  შეუსაბამობა.</w:t>
      </w:r>
    </w:p>
    <w:p w:rsidR="00064B6C" w:rsidRPr="00802AE6" w:rsidRDefault="00064B6C" w:rsidP="00064B6C">
      <w:pPr>
        <w:tabs>
          <w:tab w:val="left" w:pos="851"/>
          <w:tab w:val="left" w:pos="10260"/>
        </w:tabs>
        <w:spacing w:after="0" w:line="240" w:lineRule="auto"/>
        <w:ind w:right="50" w:firstLine="270"/>
        <w:jc w:val="both"/>
        <w:rPr>
          <w:rFonts w:ascii="Sylfaen" w:eastAsia="Calibri" w:hAnsi="Sylfaen" w:cs="Times New Roman"/>
          <w:bCs/>
          <w:lang w:val="ka-GE" w:eastAsia="en-US"/>
        </w:rPr>
      </w:pPr>
    </w:p>
    <w:p w:rsidR="00064B6C" w:rsidRPr="00614FBF" w:rsidRDefault="00064B6C" w:rsidP="00064B6C">
      <w:pPr>
        <w:tabs>
          <w:tab w:val="left" w:pos="709"/>
          <w:tab w:val="left" w:pos="10260"/>
        </w:tabs>
        <w:spacing w:after="0" w:line="240" w:lineRule="auto"/>
        <w:ind w:right="50" w:firstLine="270"/>
        <w:contextualSpacing/>
        <w:rPr>
          <w:rFonts w:ascii="Sylfaen" w:eastAsia="Calibri" w:hAnsi="Sylfaen" w:cs="Times New Roman"/>
          <w:b/>
          <w:lang w:val="ka-GE" w:eastAsia="en-US"/>
        </w:rPr>
      </w:pPr>
      <w:r w:rsidRPr="00614FBF">
        <w:rPr>
          <w:rFonts w:ascii="Sylfaen" w:eastAsia="Calibri" w:hAnsi="Sylfaen" w:cs="Times New Roman"/>
          <w:b/>
          <w:lang w:val="ka-GE" w:eastAsia="en-US"/>
        </w:rPr>
        <w:t>გაცემული რეკომენდაციები</w:t>
      </w:r>
    </w:p>
    <w:p w:rsidR="00064B6C" w:rsidRDefault="00064B6C" w:rsidP="00064B6C">
      <w:pPr>
        <w:pStyle w:val="ListParagraph"/>
        <w:autoSpaceDE w:val="0"/>
        <w:autoSpaceDN w:val="0"/>
        <w:adjustRightInd w:val="0"/>
        <w:spacing w:after="0" w:line="240" w:lineRule="auto"/>
        <w:ind w:left="0" w:right="50"/>
        <w:jc w:val="both"/>
        <w:rPr>
          <w:rFonts w:ascii="Sylfaen" w:hAnsi="Sylfaen"/>
          <w:b/>
          <w:color w:val="0070C0"/>
          <w:lang w:val="ka-GE"/>
        </w:rPr>
      </w:pPr>
    </w:p>
    <w:p w:rsidR="00064B6C" w:rsidRPr="00A42147" w:rsidRDefault="00064B6C" w:rsidP="00064B6C">
      <w:pPr>
        <w:pStyle w:val="ListParagraph"/>
        <w:numPr>
          <w:ilvl w:val="0"/>
          <w:numId w:val="43"/>
        </w:numPr>
        <w:autoSpaceDE w:val="0"/>
        <w:autoSpaceDN w:val="0"/>
        <w:adjustRightInd w:val="0"/>
        <w:spacing w:after="0" w:line="240" w:lineRule="auto"/>
        <w:ind w:left="0" w:right="50" w:firstLine="270"/>
        <w:jc w:val="both"/>
        <w:rPr>
          <w:rFonts w:ascii="Sylfaen" w:hAnsi="Sylfaen"/>
          <w:bCs/>
          <w:color w:val="000000" w:themeColor="text1"/>
          <w:lang w:val="ka-GE"/>
        </w:rPr>
      </w:pPr>
      <w:r w:rsidRPr="00A42147">
        <w:rPr>
          <w:rFonts w:ascii="Sylfaen" w:hAnsi="Sylfaen"/>
          <w:bCs/>
          <w:lang w:val="ka-GE"/>
        </w:rPr>
        <w:t>სახელმწიფო შესყიდვების სააგენტოს თავმჯდომარის 2011 წლის 10 თებერვლის №2 ბრძანებით დამტკიცებული „შემსყიდველი ორგანიზაციის ანგარიშგების წესის“ მე-4 მუხლის პირველი პუნქტის შესაბამისად, დამტკიცდეს სახელმწიფო შესყიდვების წლიური გეგმა და შესყიდვები განხორციელდეს დამტკიცებული გეგმის შესაბამისად.</w:t>
      </w:r>
    </w:p>
    <w:p w:rsidR="00064B6C" w:rsidRPr="00A42147" w:rsidRDefault="00064B6C" w:rsidP="00064B6C">
      <w:pPr>
        <w:pStyle w:val="ListParagraph"/>
        <w:numPr>
          <w:ilvl w:val="0"/>
          <w:numId w:val="43"/>
        </w:numPr>
        <w:autoSpaceDE w:val="0"/>
        <w:autoSpaceDN w:val="0"/>
        <w:adjustRightInd w:val="0"/>
        <w:spacing w:after="0" w:line="240" w:lineRule="auto"/>
        <w:ind w:left="0" w:right="50" w:firstLine="270"/>
        <w:jc w:val="both"/>
        <w:rPr>
          <w:rFonts w:ascii="Sylfaen" w:hAnsi="Sylfaen"/>
          <w:bCs/>
          <w:color w:val="000000" w:themeColor="text1"/>
          <w:lang w:val="ka-GE"/>
        </w:rPr>
      </w:pPr>
      <w:r w:rsidRPr="00A42147">
        <w:rPr>
          <w:rFonts w:ascii="Sylfaen" w:hAnsi="Sylfaen"/>
          <w:bCs/>
          <w:color w:val="000000" w:themeColor="text1"/>
          <w:lang w:val="ka-GE"/>
        </w:rPr>
        <w:t xml:space="preserve">სახელმწიფო შესყიდვების წლიური გეგმა შედგეს ბიუჯეტის შესაბამისად და „სახელმწიფო შესყიდვების შესახებ“ საქართველოს კანონის მე-9 მუხლის 4′ პუნქტის მოთხოვნების გათვალისწინებით, </w:t>
      </w:r>
      <w:r w:rsidRPr="00A42147">
        <w:rPr>
          <w:rFonts w:ascii="Sylfaen" w:eastAsia="Sylfaen_PDF_Subset" w:hAnsi="Sylfaen" w:cs="Sylfaen"/>
          <w:bCs/>
          <w:color w:val="000000" w:themeColor="text1"/>
          <w:lang w:val="ka-GE"/>
        </w:rPr>
        <w:t xml:space="preserve">ადგილობრივი თვითმმართველი ერთეულის ბიუჯეტის შესახებ შესაბამისი ნორმატიული აქტის გამოქვეყნებიდან </w:t>
      </w:r>
      <w:r w:rsidRPr="00A42147">
        <w:rPr>
          <w:rFonts w:ascii="Sylfaen" w:eastAsia="Sylfaen_PDF_Subset" w:hAnsi="Sylfaen" w:cs="Sylfaen_PDF_Subset"/>
          <w:bCs/>
          <w:color w:val="000000" w:themeColor="text1"/>
          <w:lang w:val="ka-GE"/>
        </w:rPr>
        <w:t xml:space="preserve">10 </w:t>
      </w:r>
      <w:r w:rsidRPr="00A42147">
        <w:rPr>
          <w:rFonts w:ascii="Sylfaen" w:eastAsia="Sylfaen_PDF_Subset" w:hAnsi="Sylfaen" w:cs="Sylfaen"/>
          <w:bCs/>
          <w:color w:val="000000" w:themeColor="text1"/>
          <w:lang w:val="ka-GE"/>
        </w:rPr>
        <w:t>კალენდარული დღის ვადაში, მოხდეს შესაბამისი ცვლილებების შეტანა შესყიდვების წლიურ გეგმაში და შეცვლილი შესყიდვების წლიური გეგმის სააგენტოსთვის წარდგენა</w:t>
      </w:r>
      <w:r w:rsidRPr="00A42147">
        <w:rPr>
          <w:rFonts w:ascii="Sylfaen" w:eastAsia="Sylfaen_PDF_Subset" w:hAnsi="Sylfaen" w:cs="Sylfaen_PDF_Subset"/>
          <w:bCs/>
          <w:color w:val="000000" w:themeColor="text1"/>
          <w:lang w:val="ka-GE"/>
        </w:rPr>
        <w:t>.</w:t>
      </w:r>
    </w:p>
    <w:p w:rsidR="00064B6C" w:rsidRPr="00A42147" w:rsidRDefault="00064B6C" w:rsidP="00064B6C">
      <w:pPr>
        <w:pStyle w:val="ListParagraph"/>
        <w:numPr>
          <w:ilvl w:val="0"/>
          <w:numId w:val="43"/>
        </w:numPr>
        <w:autoSpaceDE w:val="0"/>
        <w:autoSpaceDN w:val="0"/>
        <w:adjustRightInd w:val="0"/>
        <w:spacing w:after="0" w:line="240" w:lineRule="auto"/>
        <w:ind w:left="0" w:right="50" w:firstLine="270"/>
        <w:jc w:val="both"/>
        <w:rPr>
          <w:rFonts w:ascii="Sylfaen" w:hAnsi="Sylfaen"/>
          <w:bCs/>
          <w:color w:val="000000" w:themeColor="text1"/>
          <w:lang w:val="ka-GE"/>
        </w:rPr>
      </w:pPr>
      <w:r w:rsidRPr="00A42147">
        <w:rPr>
          <w:rFonts w:ascii="Sylfaen" w:hAnsi="Sylfaen"/>
          <w:color w:val="000000" w:themeColor="text1"/>
          <w:lang w:val="ka-GE"/>
        </w:rPr>
        <w:lastRenderedPageBreak/>
        <w:t>გაერთიანებამ „სახელმწიფო შესყიდვების შესახებ“ საქართველოს კანონის მოთხოვნათა დაცვით,    დროულად და კვალიფიციურად დაგეგმოს სახელმწიფო შესყიდვები, მისი ყოველდღიური საქმიანობისათვის საჭირო საქონლის, სამუშაოსა და მომსახურებების შეძენის მიზნით, რათა არ მოხდეს ერთსა და იმავე მიმწოდებელთან, ერთსა და იმავე შესყიდვაზე, ერთსა და იმავე პერიოდში რამდენიმე ხელშეკრულების დადების საჭიროება. ასევე, თავიდან იქნება აცილებული გამარტივებული შესყიდვის განხორციელების აუცილებლობა.</w:t>
      </w:r>
    </w:p>
    <w:p w:rsidR="00064B6C" w:rsidRPr="00A42147" w:rsidRDefault="00064B6C" w:rsidP="00064B6C">
      <w:pPr>
        <w:pStyle w:val="ListParagraph"/>
        <w:numPr>
          <w:ilvl w:val="0"/>
          <w:numId w:val="43"/>
        </w:numPr>
        <w:autoSpaceDE w:val="0"/>
        <w:autoSpaceDN w:val="0"/>
        <w:adjustRightInd w:val="0"/>
        <w:spacing w:after="0" w:line="240" w:lineRule="auto"/>
        <w:ind w:left="0" w:right="50" w:firstLine="270"/>
        <w:jc w:val="both"/>
        <w:rPr>
          <w:rFonts w:ascii="Sylfaen" w:hAnsi="Sylfaen"/>
          <w:bCs/>
          <w:color w:val="000000" w:themeColor="text1"/>
          <w:lang w:val="ka-GE"/>
        </w:rPr>
      </w:pPr>
      <w:r w:rsidRPr="00A42147">
        <w:rPr>
          <w:rFonts w:ascii="Sylfaen" w:hAnsi="Sylfaen"/>
          <w:color w:val="000000" w:themeColor="text1"/>
          <w:lang w:val="ka-GE"/>
        </w:rPr>
        <w:t xml:space="preserve">მასალების შესყიდვა განხორციელდეს დეფექტური აქტის საფუძველზე. </w:t>
      </w:r>
      <w:r w:rsidRPr="00A42147">
        <w:rPr>
          <w:rFonts w:ascii="Sylfaen" w:hAnsi="Sylfaen"/>
          <w:bCs/>
          <w:color w:val="000000" w:themeColor="text1"/>
          <w:lang w:val="ka-GE"/>
        </w:rPr>
        <w:t>ყოველი განხორციელებული სამუშაოს/მომსახურების შესყიდვის შემთხვევაში შედგეს შესრულებული სამუშაოს აქტი, რომლითაც გასაგები იქნება შესყიდვის საჭიროება. განხორციელებული შესყიდვების დროს შესრულებული სამუშაოს აქტებში სრულყოფილად იქნას  შეტანილი თუ სად და რა მოცულობის  სამუშაო იქნა შესრულებული, რა რაოდენობით ნედლეული და მასალა იქნა  გახარჯული თითოეული  ობიექტის მიხედვით, ყოველივე ამან შემდგომში უნდა უზრუნველყოს  საბიუჯეტო სახსრების გამჭირვალე  და ეფექტური ხარჯვა.</w:t>
      </w:r>
    </w:p>
    <w:p w:rsidR="00064B6C" w:rsidRPr="00A42147" w:rsidRDefault="00064B6C" w:rsidP="00064B6C">
      <w:pPr>
        <w:pStyle w:val="ListParagraph"/>
        <w:numPr>
          <w:ilvl w:val="0"/>
          <w:numId w:val="43"/>
        </w:numPr>
        <w:autoSpaceDE w:val="0"/>
        <w:autoSpaceDN w:val="0"/>
        <w:adjustRightInd w:val="0"/>
        <w:spacing w:after="0" w:line="240" w:lineRule="auto"/>
        <w:ind w:left="0" w:right="50" w:firstLine="270"/>
        <w:jc w:val="both"/>
        <w:rPr>
          <w:rFonts w:ascii="Sylfaen" w:hAnsi="Sylfaen"/>
          <w:bCs/>
          <w:color w:val="000000" w:themeColor="text1"/>
          <w:lang w:val="ka-GE"/>
        </w:rPr>
      </w:pPr>
      <w:r w:rsidRPr="00A42147">
        <w:rPr>
          <w:rFonts w:ascii="Sylfaen" w:hAnsi="Sylfaen"/>
          <w:bCs/>
          <w:color w:val="000000" w:themeColor="text1"/>
          <w:lang w:val="ka-GE"/>
        </w:rPr>
        <w:t xml:space="preserve">წლის დასაწყისში შესყიდვები დაიგეგმოს და განხორციელდეს "სახელმწიფო შესყიდვების შესახებ" საქართველოს კანონის მე–9 მუხლის მე–3 პუნქტის მოთხოვნების გათვალისწინებით. </w:t>
      </w:r>
      <w:r w:rsidRPr="00A42147">
        <w:rPr>
          <w:rFonts w:ascii="Sylfaen" w:hAnsi="Sylfaen"/>
          <w:color w:val="000000" w:themeColor="text1"/>
          <w:lang w:val="ka-GE"/>
        </w:rPr>
        <w:t xml:space="preserve">რომლის </w:t>
      </w:r>
      <w:r w:rsidRPr="00A42147">
        <w:rPr>
          <w:rFonts w:ascii="Sylfaen" w:hAnsi="Sylfaen"/>
          <w:lang w:val="ka-GE"/>
        </w:rPr>
        <w:t>თანახმად "შემსყიდველი ორგანიზაციის მიერ საბიუჯეტო (საფინანსო) წლის განმავლობაში ერთგვაროვანი საქონლის, მომსახურების ან სამუშაოს შესყიდვა განიხილება ერთ შესყიდვად, თუ ისინი ფინანსდება ერთი წყაროდან, გარდა ამ მუხლის 3</w:t>
      </w:r>
      <w:r w:rsidRPr="00A42147">
        <w:rPr>
          <w:rFonts w:ascii="Sylfaen" w:hAnsi="Sylfaen"/>
          <w:vertAlign w:val="superscript"/>
          <w:lang w:val="ka-GE"/>
        </w:rPr>
        <w:t>1</w:t>
      </w:r>
      <w:r w:rsidRPr="00A42147">
        <w:rPr>
          <w:rFonts w:ascii="Sylfaen" w:hAnsi="Sylfaen"/>
          <w:lang w:val="ka-GE"/>
        </w:rPr>
        <w:t xml:space="preserve"> პუნქტის "ა" და "ბ" ქვეპუნქტებით გათვალისწინებული შემთხვევებისა. დაუშვებელია სახელმწიფო შესყიდვის ხელოვნურად დაყოფა შესყიდვის საშუალებების იმ მონეტარული ზღვრებისათვის თავის არიდების მიზნით, რომელიც დადგენილია ამ კანონით."</w:t>
      </w:r>
      <w:r w:rsidRPr="00A42147">
        <w:rPr>
          <w:rFonts w:ascii="Sylfaen" w:hAnsi="Sylfaen"/>
          <w:bCs/>
          <w:lang w:val="ka-GE"/>
        </w:rPr>
        <w:t xml:space="preserve"> </w:t>
      </w:r>
    </w:p>
    <w:p w:rsidR="00064B6C" w:rsidRPr="00A42147" w:rsidRDefault="00064B6C" w:rsidP="00064B6C">
      <w:pPr>
        <w:pStyle w:val="ListParagraph"/>
        <w:numPr>
          <w:ilvl w:val="0"/>
          <w:numId w:val="43"/>
        </w:numPr>
        <w:autoSpaceDE w:val="0"/>
        <w:autoSpaceDN w:val="0"/>
        <w:adjustRightInd w:val="0"/>
        <w:spacing w:after="0" w:line="240" w:lineRule="auto"/>
        <w:ind w:left="0" w:right="50" w:firstLine="270"/>
        <w:jc w:val="both"/>
        <w:rPr>
          <w:rFonts w:ascii="Sylfaen" w:hAnsi="Sylfaen"/>
          <w:bCs/>
          <w:color w:val="000000" w:themeColor="text1"/>
          <w:lang w:val="ka-GE"/>
        </w:rPr>
      </w:pPr>
      <w:r w:rsidRPr="00A42147">
        <w:rPr>
          <w:rFonts w:ascii="Sylfaen" w:eastAsiaTheme="minorHAnsi" w:hAnsi="Sylfaen" w:cs="Sylfaen"/>
          <w:color w:val="000000" w:themeColor="text1"/>
          <w:lang w:val="ka-GE"/>
        </w:rPr>
        <w:t>დადებული ხელშეკრულება, ხელშეკრულებაში განხორციელებული ცვლილება, ხელშეკრულების შესრულებასთან/შეუსრულებლობასთან დაკავშირებული ყველა დოკუმენტი, კანონის მოთხოვნის შესაბამისად, აიტვირთოს შესყიდვების სააგენტოს სისტემის შესაბამის ველში, არაუგვიანეს 10 დღის ვადაში.</w:t>
      </w:r>
    </w:p>
    <w:p w:rsidR="00064B6C" w:rsidRPr="00A42147" w:rsidRDefault="00064B6C" w:rsidP="00064B6C">
      <w:pPr>
        <w:pStyle w:val="ListParagraph"/>
        <w:numPr>
          <w:ilvl w:val="0"/>
          <w:numId w:val="43"/>
        </w:numPr>
        <w:tabs>
          <w:tab w:val="left" w:pos="851"/>
          <w:tab w:val="left" w:pos="9072"/>
          <w:tab w:val="left" w:pos="9214"/>
        </w:tabs>
        <w:autoSpaceDE w:val="0"/>
        <w:autoSpaceDN w:val="0"/>
        <w:adjustRightInd w:val="0"/>
        <w:spacing w:after="0" w:line="240" w:lineRule="auto"/>
        <w:ind w:left="0" w:right="50" w:firstLine="270"/>
        <w:jc w:val="both"/>
        <w:rPr>
          <w:rFonts w:ascii="Sylfaen" w:hAnsi="Sylfaen"/>
          <w:bCs/>
          <w:color w:val="000000" w:themeColor="text1"/>
          <w:lang w:val="ka-GE"/>
        </w:rPr>
      </w:pPr>
      <w:r w:rsidRPr="00A42147">
        <w:rPr>
          <w:rFonts w:ascii="Sylfaen" w:eastAsiaTheme="minorHAnsi" w:hAnsi="Sylfaen" w:cs="Sylfaen"/>
          <w:bCs/>
          <w:color w:val="000000" w:themeColor="text1"/>
          <w:lang w:val="ka-GE"/>
        </w:rPr>
        <w:t>გაერთიანებამ, სახელმწიფო შესყიდვების შესახებ ხელშეკრულებებში მაქსიმალურად დეტალურად დააკონკრეტოს შესყიდვის ობიექტი, მისი რაოდენობრივი, თვისობრივი მახასიათებლები, ფორმა, პარამეტრები და ა.შ. რათა უზრუნველყოს სასურველი ხარისხისა და მახასიათებლების მქონე საქონლის, სამუშაოს თუ მომსახურების მიღება.</w:t>
      </w:r>
    </w:p>
    <w:p w:rsidR="00064B6C" w:rsidRPr="00A42147" w:rsidRDefault="00064B6C" w:rsidP="00064B6C">
      <w:pPr>
        <w:pStyle w:val="ListParagraph"/>
        <w:numPr>
          <w:ilvl w:val="0"/>
          <w:numId w:val="43"/>
        </w:numPr>
        <w:tabs>
          <w:tab w:val="left" w:pos="851"/>
          <w:tab w:val="left" w:pos="9072"/>
          <w:tab w:val="left" w:pos="9214"/>
        </w:tabs>
        <w:autoSpaceDE w:val="0"/>
        <w:autoSpaceDN w:val="0"/>
        <w:adjustRightInd w:val="0"/>
        <w:spacing w:after="0" w:line="240" w:lineRule="auto"/>
        <w:ind w:left="0" w:right="50" w:firstLine="270"/>
        <w:jc w:val="both"/>
        <w:rPr>
          <w:rFonts w:ascii="Sylfaen" w:hAnsi="Sylfaen"/>
          <w:bCs/>
          <w:color w:val="000000" w:themeColor="text1"/>
          <w:lang w:val="ka-GE"/>
        </w:rPr>
      </w:pPr>
      <w:r w:rsidRPr="00A42147">
        <w:rPr>
          <w:rFonts w:ascii="Sylfaen" w:hAnsi="Sylfaen"/>
          <w:bCs/>
          <w:color w:val="000000" w:themeColor="text1"/>
          <w:lang w:val="ka-GE"/>
        </w:rPr>
        <w:t>მატერიალური მარაგების აღრიცხვა მოხდეს კანონის მოთხოვნების შესაბამისად. სასაწყობე მეურნეობაში მოწესრიგდეს მასალების მოძრაობის აღრიცხვა, სრულყოფილად აღირიცხოს  შეძენილი  მასალები. მასალების  გაცემა  მოხდეს შესაბამისი  მოთხოვნისა და გაცემის ნებართვის საფუძველზე.</w:t>
      </w:r>
    </w:p>
    <w:p w:rsidR="00064B6C" w:rsidRPr="00A42147" w:rsidRDefault="00064B6C" w:rsidP="00064B6C">
      <w:pPr>
        <w:pStyle w:val="ListParagraph"/>
        <w:numPr>
          <w:ilvl w:val="0"/>
          <w:numId w:val="43"/>
        </w:numPr>
        <w:tabs>
          <w:tab w:val="left" w:pos="851"/>
          <w:tab w:val="left" w:pos="9072"/>
          <w:tab w:val="left" w:pos="9214"/>
        </w:tabs>
        <w:autoSpaceDE w:val="0"/>
        <w:autoSpaceDN w:val="0"/>
        <w:adjustRightInd w:val="0"/>
        <w:spacing w:after="0" w:line="240" w:lineRule="auto"/>
        <w:ind w:left="0" w:right="50" w:firstLine="270"/>
        <w:jc w:val="both"/>
        <w:rPr>
          <w:rFonts w:ascii="Sylfaen" w:hAnsi="Sylfaen"/>
          <w:bCs/>
          <w:color w:val="000000" w:themeColor="text1"/>
          <w:lang w:val="ka-GE"/>
        </w:rPr>
      </w:pPr>
      <w:r w:rsidRPr="00A42147">
        <w:rPr>
          <w:rFonts w:ascii="Sylfaen" w:hAnsi="Sylfaen"/>
          <w:color w:val="000000" w:themeColor="text1"/>
          <w:lang w:val="ka-GE"/>
        </w:rPr>
        <w:t>იმ სატრანსპორტო საშუალებებზე, რომლითაც ხდება საქონლის ან მასალების გადაადგილება,  საწვავის ჩამოწერა მოხდეს სატრანსპორტო საგზაო ბარათის გამოწერის საფუძველზე, ხოლო შეძენილი საქონლის ტრანსპორტირების შემთხვევაში, სასაქონლო ზედნადებში მიეთითოს ტრანსპორტირების დაწყებისა და დასრულების ადგილები და იმ სატრანსპორტო საშუალების მარკა და ნომერი რომლითაც ხდება შეძენილი საქონლის ტრანსპორტირება.</w:t>
      </w:r>
    </w:p>
    <w:p w:rsidR="00064B6C" w:rsidRPr="00A42147" w:rsidRDefault="00064B6C" w:rsidP="00064B6C">
      <w:pPr>
        <w:pStyle w:val="ListParagraph"/>
        <w:numPr>
          <w:ilvl w:val="0"/>
          <w:numId w:val="43"/>
        </w:numPr>
        <w:tabs>
          <w:tab w:val="left" w:pos="851"/>
          <w:tab w:val="left" w:pos="9072"/>
          <w:tab w:val="left" w:pos="9214"/>
        </w:tabs>
        <w:autoSpaceDE w:val="0"/>
        <w:autoSpaceDN w:val="0"/>
        <w:adjustRightInd w:val="0"/>
        <w:spacing w:after="0" w:line="240" w:lineRule="auto"/>
        <w:ind w:left="0" w:right="50" w:firstLine="270"/>
        <w:jc w:val="both"/>
        <w:rPr>
          <w:rFonts w:ascii="Sylfaen" w:hAnsi="Sylfaen"/>
          <w:bCs/>
          <w:color w:val="000000" w:themeColor="text1"/>
          <w:lang w:val="ka-GE"/>
        </w:rPr>
      </w:pPr>
      <w:r w:rsidRPr="00A42147">
        <w:rPr>
          <w:rFonts w:ascii="Sylfaen" w:hAnsi="Sylfaen"/>
          <w:bCs/>
          <w:color w:val="000000" w:themeColor="text1"/>
          <w:lang w:val="ka-GE"/>
        </w:rPr>
        <w:t xml:space="preserve">დამტკიცებულ ასიგნებებში  შემდგომი ძირეული  ცვლილებების  თავიდან აცილების მიზნით, გაერთიანებამ უზრუნველყოს მისი ფუნქციონირებისათვის საჭირო ხარჯთაღრიცხვის სრულყოფილი დაგეგმვა და შესრულება. </w:t>
      </w:r>
    </w:p>
    <w:p w:rsidR="00064B6C" w:rsidRPr="00A42147" w:rsidRDefault="00064B6C" w:rsidP="00064B6C">
      <w:pPr>
        <w:pStyle w:val="ListParagraph"/>
        <w:numPr>
          <w:ilvl w:val="0"/>
          <w:numId w:val="43"/>
        </w:numPr>
        <w:tabs>
          <w:tab w:val="left" w:pos="851"/>
          <w:tab w:val="left" w:pos="9072"/>
          <w:tab w:val="left" w:pos="9214"/>
        </w:tabs>
        <w:autoSpaceDE w:val="0"/>
        <w:autoSpaceDN w:val="0"/>
        <w:adjustRightInd w:val="0"/>
        <w:spacing w:after="0" w:line="240" w:lineRule="auto"/>
        <w:ind w:left="0" w:right="50" w:firstLine="270"/>
        <w:jc w:val="both"/>
        <w:rPr>
          <w:rFonts w:ascii="Sylfaen" w:hAnsi="Sylfaen"/>
          <w:bCs/>
          <w:color w:val="000000" w:themeColor="text1"/>
          <w:lang w:val="ka-GE"/>
        </w:rPr>
      </w:pPr>
      <w:r w:rsidRPr="00A42147">
        <w:rPr>
          <w:rFonts w:ascii="Sylfaen" w:hAnsi="Sylfaen"/>
          <w:bCs/>
          <w:color w:val="000000" w:themeColor="text1"/>
          <w:lang w:val="ka-GE"/>
        </w:rPr>
        <w:t>ბიუჯეტის გეგმაში განხორციელებული ცვლილებების დროს, ყურადღება მიექცეს, რომ თანხვედრაში იყოს მერთან შეთანხმებული ბიუჯეტის გეგმა და გაერთიანების ყოველთვიური ხარჯებში ასახული გეგმები.</w:t>
      </w:r>
    </w:p>
    <w:p w:rsidR="00064B6C" w:rsidRPr="00A42147" w:rsidRDefault="00064B6C" w:rsidP="00064B6C">
      <w:pPr>
        <w:pStyle w:val="ListParagraph"/>
        <w:numPr>
          <w:ilvl w:val="0"/>
          <w:numId w:val="43"/>
        </w:numPr>
        <w:tabs>
          <w:tab w:val="left" w:pos="851"/>
          <w:tab w:val="left" w:pos="9072"/>
          <w:tab w:val="left" w:pos="9214"/>
        </w:tabs>
        <w:autoSpaceDE w:val="0"/>
        <w:autoSpaceDN w:val="0"/>
        <w:adjustRightInd w:val="0"/>
        <w:spacing w:after="0" w:line="240" w:lineRule="auto"/>
        <w:ind w:left="0" w:right="50" w:firstLine="270"/>
        <w:jc w:val="both"/>
        <w:rPr>
          <w:rFonts w:ascii="Sylfaen" w:hAnsi="Sylfaen"/>
          <w:bCs/>
          <w:color w:val="000000" w:themeColor="text1"/>
          <w:lang w:val="ka-GE"/>
        </w:rPr>
      </w:pPr>
      <w:r w:rsidRPr="00A42147">
        <w:rPr>
          <w:rFonts w:ascii="Sylfaen" w:hAnsi="Sylfaen"/>
          <w:bCs/>
          <w:color w:val="000000" w:themeColor="text1"/>
          <w:lang w:val="ka-GE"/>
        </w:rPr>
        <w:lastRenderedPageBreak/>
        <w:t xml:space="preserve">სახელფასო დანამატის გაცემა მოხდეს, საქართველოს კანონით, „საჯარო დაწესებულებაში შრომის ანაზღაურების შესახებ“, გათვალისწინებული მოთხოვნების შესაბამისად. </w:t>
      </w:r>
    </w:p>
    <w:p w:rsidR="00064B6C" w:rsidRPr="00A42147" w:rsidRDefault="00064B6C" w:rsidP="00064B6C">
      <w:pPr>
        <w:pStyle w:val="ListParagraph"/>
        <w:numPr>
          <w:ilvl w:val="0"/>
          <w:numId w:val="43"/>
        </w:numPr>
        <w:tabs>
          <w:tab w:val="left" w:pos="851"/>
          <w:tab w:val="left" w:pos="9072"/>
          <w:tab w:val="left" w:pos="9214"/>
        </w:tabs>
        <w:autoSpaceDE w:val="0"/>
        <w:autoSpaceDN w:val="0"/>
        <w:adjustRightInd w:val="0"/>
        <w:spacing w:after="0" w:line="240" w:lineRule="auto"/>
        <w:ind w:left="0" w:right="50" w:firstLine="270"/>
        <w:jc w:val="both"/>
        <w:rPr>
          <w:rFonts w:ascii="Sylfaen" w:hAnsi="Sylfaen"/>
          <w:bCs/>
          <w:color w:val="000000" w:themeColor="text1"/>
          <w:lang w:val="ka-GE"/>
        </w:rPr>
      </w:pPr>
      <w:r w:rsidRPr="00A42147">
        <w:rPr>
          <w:rFonts w:ascii="Sylfaen" w:hAnsi="Sylfaen"/>
          <w:color w:val="000000" w:themeColor="text1"/>
          <w:lang w:val="ka-GE"/>
        </w:rPr>
        <w:t>თუ ერთჯერადი მომსახურების სამუშაოების შესრულება აღემატება გაერთიანების ძალებს, მაშინ მომსახურების შესყიდვა მოხდეს კანონის შესაბამისად და არ მოხდეს ხარჯის გაწევა შტატგარეშე მომუშავეთა ანაზღაურების მუხლიდან.</w:t>
      </w:r>
    </w:p>
    <w:p w:rsidR="00064B6C" w:rsidRPr="00A42147" w:rsidRDefault="00064B6C" w:rsidP="00064B6C">
      <w:pPr>
        <w:pStyle w:val="ListParagraph"/>
        <w:numPr>
          <w:ilvl w:val="0"/>
          <w:numId w:val="43"/>
        </w:numPr>
        <w:tabs>
          <w:tab w:val="left" w:pos="851"/>
          <w:tab w:val="left" w:pos="9072"/>
          <w:tab w:val="left" w:pos="9214"/>
        </w:tabs>
        <w:autoSpaceDE w:val="0"/>
        <w:autoSpaceDN w:val="0"/>
        <w:adjustRightInd w:val="0"/>
        <w:spacing w:after="0" w:line="240" w:lineRule="auto"/>
        <w:ind w:left="0" w:right="50" w:firstLine="270"/>
        <w:jc w:val="both"/>
        <w:rPr>
          <w:rFonts w:ascii="Sylfaen" w:hAnsi="Sylfaen"/>
          <w:bCs/>
          <w:color w:val="000000" w:themeColor="text1"/>
          <w:lang w:val="ka-GE"/>
        </w:rPr>
      </w:pPr>
      <w:r w:rsidRPr="00A42147">
        <w:rPr>
          <w:rFonts w:ascii="Sylfaen" w:hAnsi="Sylfaen" w:cs="Sylfaen"/>
          <w:color w:val="000000" w:themeColor="text1"/>
          <w:lang w:val="ka-GE"/>
        </w:rPr>
        <w:t>გაერთიანებამ ბუღალტრული აღრიცხვა-ანგარიშგება აწარმოოს „საბიუჯეტო ორგანიზაციების მიერ საჯარო სექტორის ბუღალტრული აღრიცხვის საერთაშორისო სტანდარტების (სსბასს-ების) საფუძველზე ფინანსური აღრიცხვა-ანგარიშგების წარმოების შესახებ“ საქართველოს ფინანსთა მინისტრის 2020 წლის 05 მაისის N108 ბრძანებით დამტკიცებული ინსტრუქციის მოთხოვნების შესაბამისად.</w:t>
      </w:r>
    </w:p>
    <w:p w:rsidR="00064B6C" w:rsidRPr="00A42147" w:rsidRDefault="00064B6C" w:rsidP="00064B6C">
      <w:pPr>
        <w:pStyle w:val="ListParagraph"/>
        <w:numPr>
          <w:ilvl w:val="0"/>
          <w:numId w:val="43"/>
        </w:numPr>
        <w:tabs>
          <w:tab w:val="left" w:pos="851"/>
          <w:tab w:val="left" w:pos="9072"/>
          <w:tab w:val="left" w:pos="9214"/>
        </w:tabs>
        <w:autoSpaceDE w:val="0"/>
        <w:autoSpaceDN w:val="0"/>
        <w:adjustRightInd w:val="0"/>
        <w:spacing w:after="0" w:line="240" w:lineRule="auto"/>
        <w:ind w:left="0" w:right="50" w:firstLine="270"/>
        <w:jc w:val="both"/>
        <w:rPr>
          <w:rFonts w:ascii="Sylfaen" w:hAnsi="Sylfaen"/>
          <w:bCs/>
          <w:color w:val="000000" w:themeColor="text1"/>
          <w:lang w:val="ka-GE"/>
        </w:rPr>
      </w:pPr>
      <w:r w:rsidRPr="00A42147">
        <w:rPr>
          <w:rFonts w:ascii="Sylfaen" w:hAnsi="Sylfaen" w:cs="Sylfaen"/>
          <w:color w:val="000000" w:themeColor="text1"/>
          <w:lang w:val="ka-GE"/>
        </w:rPr>
        <w:t xml:space="preserve">გაერთიანებამ დაიცვას საქართველოს ფინანსთა მინისტრის 2020 წლის 15 იანვრის  N17 ბრძანებით დამტკიცებული „საბიუჯეტო ორგანიზაციების ბუღალტრული აღრიცხვის ანგარიშთა გეგმის და მისი გამოყენების შესახებ“ ინსტრუქციით გათვალისწინებული მოთხოვნები. </w:t>
      </w:r>
    </w:p>
    <w:p w:rsidR="00064B6C" w:rsidRPr="00A42147" w:rsidRDefault="00064B6C" w:rsidP="00064B6C">
      <w:pPr>
        <w:pStyle w:val="ListParagraph"/>
        <w:numPr>
          <w:ilvl w:val="0"/>
          <w:numId w:val="43"/>
        </w:numPr>
        <w:tabs>
          <w:tab w:val="left" w:pos="851"/>
          <w:tab w:val="left" w:pos="9072"/>
          <w:tab w:val="left" w:pos="9214"/>
        </w:tabs>
        <w:autoSpaceDE w:val="0"/>
        <w:autoSpaceDN w:val="0"/>
        <w:adjustRightInd w:val="0"/>
        <w:spacing w:after="0" w:line="240" w:lineRule="auto"/>
        <w:ind w:left="0" w:right="50" w:firstLine="270"/>
        <w:jc w:val="both"/>
        <w:rPr>
          <w:rFonts w:ascii="Sylfaen" w:hAnsi="Sylfaen"/>
          <w:bCs/>
          <w:lang w:val="ka-GE"/>
        </w:rPr>
      </w:pPr>
      <w:r w:rsidRPr="00A42147">
        <w:rPr>
          <w:rFonts w:ascii="Sylfaen" w:hAnsi="Sylfaen" w:cs="Sylfaen"/>
          <w:color w:val="000000" w:themeColor="text1"/>
          <w:lang w:val="ka-GE"/>
        </w:rPr>
        <w:t>გაერთიანებამ ინვენტარიზაცია ჩაატაროს საქართველოს ფინანსთა მინისტრის 2021 წლის 31 დეკემბრის №364 ბრძანებით დამტკიცებული „საბიუჯეტო ორგანიზაციების მიერ აქტივებისა და ვალდებულებების ინვენტარიზაციის ჩატარების და ინვენტარიზაციის შედეგების საჯარო სექტორის ბუღალტრული აღრიცხვის საერთაშორისო სტანდარტების (სსბასს-ების) საფუძველზე აღრიცხვა-ანგარიშგებაში ასახვის შესახებ“</w:t>
      </w:r>
      <w:r w:rsidR="00F31106">
        <w:rPr>
          <w:rFonts w:ascii="Sylfaen" w:hAnsi="Sylfaen" w:cs="Sylfaen"/>
          <w:color w:val="000000" w:themeColor="text1"/>
          <w:lang w:val="ka-GE"/>
        </w:rPr>
        <w:t xml:space="preserve"> </w:t>
      </w:r>
      <w:r w:rsidRPr="00A42147">
        <w:rPr>
          <w:rFonts w:ascii="Sylfaen" w:hAnsi="Sylfaen" w:cs="Sylfaen"/>
          <w:color w:val="000000" w:themeColor="text1"/>
          <w:lang w:val="ka-GE"/>
        </w:rPr>
        <w:t>ინსტრუქციის მოთხოვნების შესაბამისად.</w:t>
      </w:r>
    </w:p>
    <w:p w:rsidR="00064B6C" w:rsidRPr="00A42147" w:rsidRDefault="00064B6C" w:rsidP="00064B6C">
      <w:pPr>
        <w:pStyle w:val="ListParagraph"/>
        <w:numPr>
          <w:ilvl w:val="0"/>
          <w:numId w:val="43"/>
        </w:numPr>
        <w:tabs>
          <w:tab w:val="left" w:pos="851"/>
          <w:tab w:val="left" w:pos="9072"/>
          <w:tab w:val="left" w:pos="9214"/>
        </w:tabs>
        <w:autoSpaceDE w:val="0"/>
        <w:autoSpaceDN w:val="0"/>
        <w:adjustRightInd w:val="0"/>
        <w:spacing w:after="0" w:line="240" w:lineRule="auto"/>
        <w:ind w:left="0" w:right="50" w:firstLine="270"/>
        <w:jc w:val="both"/>
        <w:rPr>
          <w:rFonts w:ascii="Sylfaen" w:hAnsi="Sylfaen"/>
          <w:bCs/>
          <w:lang w:val="ka-GE"/>
        </w:rPr>
      </w:pPr>
      <w:r w:rsidRPr="00A42147">
        <w:rPr>
          <w:rFonts w:ascii="Sylfaen" w:hAnsi="Sylfaen" w:cs="Sylfaen"/>
          <w:lang w:val="ka-GE"/>
        </w:rPr>
        <w:t>ქირავნობის შესახებ ხელშეკრულებები დაინომროს და რეგისტრაციაში გატარდეს შესაბამის ზონარგაყრილ სარეგისტრაციო ჟურნალში.  ყველა  შემთხვევაში  მოხდეს   სატრანსპორტო   საგზაო  ბარათების  შევსება,  ასევე  მოხდეს   ტრანსპორტის  მიერ  გავლილი  მანძილის  და  საათობრივი  მუშაობის  აღრიცხვა.</w:t>
      </w:r>
    </w:p>
    <w:p w:rsidR="00064B6C" w:rsidRPr="00A42147" w:rsidRDefault="00064B6C" w:rsidP="00064B6C">
      <w:pPr>
        <w:pStyle w:val="ListParagraph"/>
        <w:numPr>
          <w:ilvl w:val="0"/>
          <w:numId w:val="43"/>
        </w:numPr>
        <w:tabs>
          <w:tab w:val="left" w:pos="851"/>
          <w:tab w:val="left" w:pos="9072"/>
          <w:tab w:val="left" w:pos="9214"/>
        </w:tabs>
        <w:autoSpaceDE w:val="0"/>
        <w:autoSpaceDN w:val="0"/>
        <w:adjustRightInd w:val="0"/>
        <w:spacing w:after="0" w:line="240" w:lineRule="auto"/>
        <w:ind w:left="0" w:right="50" w:firstLine="270"/>
        <w:jc w:val="both"/>
        <w:rPr>
          <w:rFonts w:ascii="Sylfaen" w:hAnsi="Sylfaen"/>
          <w:bCs/>
          <w:lang w:val="ka-GE"/>
        </w:rPr>
      </w:pPr>
      <w:r w:rsidRPr="00A42147">
        <w:rPr>
          <w:rFonts w:ascii="Sylfaen" w:hAnsi="Sylfaen" w:cs="Sylfaen"/>
          <w:lang w:val="ka-GE"/>
        </w:rPr>
        <w:t>გაერთიანებამ სატრანსპორტო საშუალებებისა და სპეც.</w:t>
      </w:r>
      <w:r w:rsidR="00F31106">
        <w:rPr>
          <w:rFonts w:ascii="Sylfaen" w:hAnsi="Sylfaen" w:cs="Sylfaen"/>
          <w:lang w:val="ka-GE"/>
        </w:rPr>
        <w:t xml:space="preserve"> </w:t>
      </w:r>
      <w:r w:rsidRPr="00A42147">
        <w:rPr>
          <w:rFonts w:ascii="Sylfaen" w:hAnsi="Sylfaen" w:cs="Sylfaen"/>
          <w:lang w:val="ka-GE"/>
        </w:rPr>
        <w:t>ტექნიკის საპასპორტო მონაცემებზე დაყრდნობით, ასევე საჭიროების შემთხვევაში, ქრონომეტრაჟის ჩატარებით და ექსპერტის დასკვნით, დაადგინოს საწვავის ხარჯვის ნორმები თითოეულ ტექნიკაზე, რომელიც დამტკიცებული იქნება დირექტორის ბრძანებით.</w:t>
      </w:r>
    </w:p>
    <w:p w:rsidR="00064B6C" w:rsidRPr="00A42147" w:rsidRDefault="00064B6C" w:rsidP="00064B6C">
      <w:pPr>
        <w:pStyle w:val="ListParagraph"/>
        <w:numPr>
          <w:ilvl w:val="0"/>
          <w:numId w:val="43"/>
        </w:numPr>
        <w:tabs>
          <w:tab w:val="left" w:pos="851"/>
          <w:tab w:val="left" w:pos="9072"/>
          <w:tab w:val="left" w:pos="9214"/>
        </w:tabs>
        <w:autoSpaceDE w:val="0"/>
        <w:autoSpaceDN w:val="0"/>
        <w:adjustRightInd w:val="0"/>
        <w:spacing w:after="0" w:line="240" w:lineRule="auto"/>
        <w:ind w:left="0" w:right="50" w:firstLine="270"/>
        <w:jc w:val="both"/>
        <w:rPr>
          <w:rFonts w:ascii="Sylfaen" w:hAnsi="Sylfaen"/>
          <w:bCs/>
          <w:lang w:val="ka-GE"/>
        </w:rPr>
      </w:pPr>
      <w:r w:rsidRPr="00A42147">
        <w:rPr>
          <w:rFonts w:ascii="Sylfaen" w:hAnsi="Sylfaen" w:cs="Sylfaen"/>
          <w:lang w:val="ka-GE"/>
        </w:rPr>
        <w:t>კომუნალურ გაერთიანებაში საწვავის ხარჯვასთან დაკავშირებით არსებული რისკების აღმოსაფხვრელად დაწესებულებამ უნდა აწარმოოს ავტოსატრანსპორტო საშუალების მიერ გავლილი მანძილის და   ნამუშევარი   საათების რეესტრი.   სატრანსპორტო საშუალებებზე  საწვავის  ჩამოწერა  მოხდეს   გავლილი  მანძილის,   ნამუშევარი დროისა და  შესრულებული  სამუშაოს  მოცულობის მიხედვით.</w:t>
      </w:r>
    </w:p>
    <w:p w:rsidR="00064B6C" w:rsidRPr="00A42147" w:rsidRDefault="00064B6C" w:rsidP="00064B6C">
      <w:pPr>
        <w:pStyle w:val="ListParagraph"/>
        <w:numPr>
          <w:ilvl w:val="0"/>
          <w:numId w:val="43"/>
        </w:numPr>
        <w:tabs>
          <w:tab w:val="left" w:pos="851"/>
          <w:tab w:val="left" w:pos="9072"/>
          <w:tab w:val="left" w:pos="9214"/>
        </w:tabs>
        <w:autoSpaceDE w:val="0"/>
        <w:autoSpaceDN w:val="0"/>
        <w:adjustRightInd w:val="0"/>
        <w:spacing w:after="0" w:line="240" w:lineRule="auto"/>
        <w:ind w:left="0" w:right="50" w:firstLine="270"/>
        <w:jc w:val="both"/>
        <w:rPr>
          <w:rFonts w:ascii="Sylfaen" w:hAnsi="Sylfaen"/>
          <w:bCs/>
          <w:lang w:val="ka-GE"/>
        </w:rPr>
      </w:pPr>
      <w:r w:rsidRPr="00A42147">
        <w:rPr>
          <w:rFonts w:ascii="Sylfaen" w:hAnsi="Sylfaen" w:cs="Sylfaen"/>
          <w:lang w:val="ka-GE"/>
        </w:rPr>
        <w:t xml:space="preserve">გაერთიანებამ მაქსიმალურად შეზღუდოს ავტოგასამართი სადგურიდან  ე.წ. უნომრო ბარათით საწვავის მიღება აგაი-ს სისტემაზე მყოფი სატრანსპორტო საშუალებებისათვის და მხოლოდ აუცილებლობის შემთხვევაში მოხდეს მისი გამოყენება. ე.წ. უნომრო ბარათით საწვავის გაცემის შემთხვევაში დოკუმენტურად მოხდეს სატრანსპორტო საშუალების იდენტიფიცირება და საწვავის გაცემის დანიშნულება. </w:t>
      </w:r>
    </w:p>
    <w:p w:rsidR="00064B6C" w:rsidRPr="00A42147" w:rsidRDefault="00064B6C" w:rsidP="00064B6C">
      <w:pPr>
        <w:pStyle w:val="ListParagraph"/>
        <w:numPr>
          <w:ilvl w:val="0"/>
          <w:numId w:val="43"/>
        </w:numPr>
        <w:tabs>
          <w:tab w:val="left" w:pos="851"/>
          <w:tab w:val="left" w:pos="9072"/>
          <w:tab w:val="left" w:pos="9214"/>
        </w:tabs>
        <w:autoSpaceDE w:val="0"/>
        <w:autoSpaceDN w:val="0"/>
        <w:adjustRightInd w:val="0"/>
        <w:spacing w:after="0" w:line="240" w:lineRule="auto"/>
        <w:ind w:left="0" w:right="50" w:firstLine="270"/>
        <w:jc w:val="both"/>
        <w:rPr>
          <w:rFonts w:ascii="Sylfaen" w:hAnsi="Sylfaen"/>
          <w:bCs/>
          <w:lang w:val="ka-GE"/>
        </w:rPr>
      </w:pPr>
      <w:r w:rsidRPr="00A42147">
        <w:rPr>
          <w:rFonts w:ascii="Sylfaen" w:hAnsi="Sylfaen"/>
          <w:lang w:val="ka-GE"/>
        </w:rPr>
        <w:t xml:space="preserve">როცა  კერძო პირი საკუთარი ტექნიკით მომსახურებას უწევს კომუნალურ    გაერთიანებას, ამ შემთხვევაში გაერთიანებამ სახელმწიფო შესყიდვის შესახებ ხელშეკრულება უნდა დადოს ტექნიკის მფლობელთან და არ უნდა გააფორმოს, როგორც შტატგარეშე თანამშრომელი. შესაბამისად, მომსახურების ღირებულება არ უნდა ანაზღაურდეს  შტატგარეშე მომუშავეთა ანაზღაურების მუხლიდან. </w:t>
      </w:r>
    </w:p>
    <w:p w:rsidR="00064B6C" w:rsidRDefault="00064B6C" w:rsidP="00064B6C">
      <w:pPr>
        <w:tabs>
          <w:tab w:val="left" w:pos="851"/>
          <w:tab w:val="left" w:pos="9072"/>
          <w:tab w:val="left" w:pos="9214"/>
          <w:tab w:val="left" w:pos="10260"/>
        </w:tabs>
        <w:spacing w:after="0" w:line="240" w:lineRule="auto"/>
        <w:ind w:right="50" w:firstLine="270"/>
        <w:jc w:val="both"/>
        <w:rPr>
          <w:rFonts w:ascii="Sylfaen" w:eastAsia="Calibri" w:hAnsi="Sylfaen" w:cs="Times New Roman"/>
          <w:b/>
          <w:bCs/>
          <w:color w:val="0070C0"/>
          <w:lang w:val="ka-GE" w:eastAsia="en-US"/>
        </w:rPr>
      </w:pPr>
    </w:p>
    <w:p w:rsidR="00ED4CCB" w:rsidRPr="00614FBF" w:rsidRDefault="00ED4CCB" w:rsidP="00064B6C">
      <w:pPr>
        <w:tabs>
          <w:tab w:val="left" w:pos="851"/>
          <w:tab w:val="left" w:pos="9072"/>
          <w:tab w:val="left" w:pos="9214"/>
          <w:tab w:val="left" w:pos="10260"/>
        </w:tabs>
        <w:spacing w:after="0" w:line="240" w:lineRule="auto"/>
        <w:ind w:right="50" w:firstLine="270"/>
        <w:jc w:val="both"/>
        <w:rPr>
          <w:rFonts w:ascii="Sylfaen" w:eastAsia="Calibri" w:hAnsi="Sylfaen" w:cs="Times New Roman"/>
          <w:b/>
          <w:bCs/>
          <w:color w:val="0070C0"/>
          <w:lang w:val="ka-GE" w:eastAsia="en-US"/>
        </w:rPr>
      </w:pPr>
    </w:p>
    <w:p w:rsidR="00064B6C" w:rsidRPr="00614FBF" w:rsidRDefault="00064B6C" w:rsidP="00064B6C">
      <w:pPr>
        <w:pStyle w:val="ListParagraph"/>
        <w:tabs>
          <w:tab w:val="left" w:pos="10260"/>
        </w:tabs>
        <w:spacing w:line="256" w:lineRule="auto"/>
        <w:ind w:left="0" w:right="50" w:firstLine="270"/>
        <w:jc w:val="both"/>
        <w:rPr>
          <w:rFonts w:ascii="Sylfaen" w:hAnsi="Sylfaen"/>
          <w:b/>
          <w:lang w:val="ka-GE"/>
        </w:rPr>
      </w:pPr>
    </w:p>
    <w:p w:rsidR="00064B6C" w:rsidRPr="00614FBF" w:rsidRDefault="00064B6C" w:rsidP="00064B6C">
      <w:pPr>
        <w:pStyle w:val="ListParagraph"/>
        <w:tabs>
          <w:tab w:val="left" w:pos="10260"/>
        </w:tabs>
        <w:spacing w:line="256" w:lineRule="auto"/>
        <w:ind w:left="0" w:right="50" w:firstLine="270"/>
        <w:jc w:val="both"/>
        <w:rPr>
          <w:rFonts w:ascii="Sylfaen" w:hAnsi="Sylfaen"/>
          <w:lang w:val="ka-GE"/>
        </w:rPr>
      </w:pPr>
      <w:r w:rsidRPr="00614FBF">
        <w:rPr>
          <w:rFonts w:ascii="Sylfaen" w:hAnsi="Sylfaen"/>
          <w:b/>
          <w:lang w:val="ka-GE"/>
        </w:rPr>
        <w:lastRenderedPageBreak/>
        <w:t>ტყიბულის მუნიციპალიტეტის მერიის ეკონომიკისა და ქონების მართვის სამსახური</w:t>
      </w:r>
    </w:p>
    <w:p w:rsidR="00064B6C" w:rsidRPr="00614FBF" w:rsidRDefault="00064B6C" w:rsidP="00064B6C">
      <w:pPr>
        <w:tabs>
          <w:tab w:val="left" w:pos="10260"/>
        </w:tabs>
        <w:spacing w:after="160" w:line="259" w:lineRule="auto"/>
        <w:ind w:right="50" w:firstLine="270"/>
        <w:contextualSpacing/>
        <w:jc w:val="both"/>
        <w:rPr>
          <w:rFonts w:ascii="Sylfaen" w:eastAsia="Calibri" w:hAnsi="Sylfaen" w:cs="Sylfaen"/>
          <w:b/>
          <w:lang w:eastAsia="en-US"/>
        </w:rPr>
      </w:pPr>
      <w:r w:rsidRPr="00614FBF">
        <w:rPr>
          <w:rFonts w:ascii="Sylfaen" w:eastAsia="Calibri" w:hAnsi="Sylfaen" w:cs="Sylfaen"/>
          <w:b/>
          <w:lang w:eastAsia="en-US"/>
        </w:rPr>
        <w:t>შიდა აუდიტის მიზანი</w:t>
      </w:r>
    </w:p>
    <w:p w:rsidR="00064B6C" w:rsidRPr="00A42147" w:rsidRDefault="00064B6C" w:rsidP="00064B6C">
      <w:pPr>
        <w:pStyle w:val="ListParagraph"/>
        <w:numPr>
          <w:ilvl w:val="0"/>
          <w:numId w:val="45"/>
        </w:numPr>
        <w:tabs>
          <w:tab w:val="left" w:pos="10260"/>
        </w:tabs>
        <w:autoSpaceDE w:val="0"/>
        <w:autoSpaceDN w:val="0"/>
        <w:adjustRightInd w:val="0"/>
        <w:spacing w:after="0" w:line="240" w:lineRule="auto"/>
        <w:ind w:left="180" w:right="50" w:hanging="180"/>
        <w:jc w:val="both"/>
        <w:rPr>
          <w:rFonts w:ascii="Sylfaen" w:eastAsiaTheme="minorHAnsi" w:hAnsi="Sylfaen" w:cs="Bebas Neue Bold"/>
          <w:lang w:val="en-US"/>
        </w:rPr>
      </w:pPr>
      <w:r w:rsidRPr="00A42147">
        <w:rPr>
          <w:rFonts w:ascii="Sylfaen" w:eastAsiaTheme="minorHAnsi" w:hAnsi="Sylfaen" w:cs="Sylfaen"/>
          <w:lang w:val="ka-GE"/>
        </w:rPr>
        <w:t xml:space="preserve">ტყიბულის მუნიციპალიტეტის მერიის ეკონომიკისა და ქონების მართვის სამსახურის საქმიანობის  დებულებით განსაზღვრულ ფუნქციებთან, </w:t>
      </w:r>
      <w:r w:rsidRPr="00A42147">
        <w:rPr>
          <w:rFonts w:ascii="Sylfaen" w:eastAsiaTheme="minorHAnsi" w:hAnsi="Sylfaen" w:cs="Sylfaen"/>
          <w:lang w:val="en-US"/>
        </w:rPr>
        <w:t>საკანონმდებლო და სხვა მარეგულირებელ ნორმებთან შესაბამისობის</w:t>
      </w:r>
      <w:r w:rsidRPr="00A42147">
        <w:rPr>
          <w:rFonts w:ascii="Sylfaen" w:eastAsiaTheme="minorHAnsi" w:hAnsi="Sylfaen" w:cs="Sylfaen"/>
          <w:lang w:val="ka-GE"/>
        </w:rPr>
        <w:t xml:space="preserve"> </w:t>
      </w:r>
      <w:r w:rsidRPr="00A42147">
        <w:rPr>
          <w:rFonts w:ascii="Sylfaen" w:eastAsiaTheme="minorHAnsi" w:hAnsi="Sylfaen" w:cs="Sylfaen"/>
          <w:lang w:val="en-US"/>
        </w:rPr>
        <w:t>დადგენა.</w:t>
      </w:r>
    </w:p>
    <w:p w:rsidR="00064B6C" w:rsidRPr="00A42147" w:rsidRDefault="00064B6C" w:rsidP="00064B6C">
      <w:pPr>
        <w:pStyle w:val="ListParagraph"/>
        <w:numPr>
          <w:ilvl w:val="0"/>
          <w:numId w:val="45"/>
        </w:numPr>
        <w:tabs>
          <w:tab w:val="left" w:pos="10260"/>
        </w:tabs>
        <w:autoSpaceDE w:val="0"/>
        <w:autoSpaceDN w:val="0"/>
        <w:adjustRightInd w:val="0"/>
        <w:spacing w:after="0" w:line="240" w:lineRule="auto"/>
        <w:ind w:left="180" w:right="50" w:hanging="180"/>
        <w:jc w:val="both"/>
        <w:rPr>
          <w:rFonts w:ascii="Sylfaen" w:eastAsiaTheme="minorHAnsi" w:hAnsi="Sylfaen" w:cs="BPG Ingiri Arial"/>
          <w:lang w:val="en-US"/>
        </w:rPr>
      </w:pPr>
      <w:r w:rsidRPr="00A42147">
        <w:rPr>
          <w:rFonts w:ascii="Sylfaen" w:eastAsiaTheme="minorHAnsi" w:hAnsi="Sylfaen" w:cs="Sylfaen"/>
          <w:lang w:val="ka-GE"/>
        </w:rPr>
        <w:t>ტყიბულის მუნიციპალიტეტის მერიის ეკონომიკისა და ქონების მართვის სამსახურის მიერ, მუნიციპალიტეტის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უძრავ</w:t>
      </w:r>
      <w:r w:rsidRPr="00A42147">
        <w:rPr>
          <w:rFonts w:ascii="Sylfaen" w:eastAsiaTheme="minorHAnsi" w:hAnsi="Sylfaen" w:cs="Sylfaen"/>
          <w:lang w:val="ka-GE"/>
        </w:rPr>
        <w:t>/მოძრავი</w:t>
      </w:r>
      <w:r w:rsidRPr="00A42147">
        <w:rPr>
          <w:rFonts w:ascii="Sylfaen" w:eastAsiaTheme="minorHAnsi" w:hAnsi="Sylfaen" w:cs="BPG Ingiri Arial"/>
          <w:lang w:val="en-US"/>
        </w:rPr>
        <w:t xml:space="preserve"> </w:t>
      </w:r>
      <w:r w:rsidRPr="00A42147">
        <w:rPr>
          <w:rFonts w:ascii="Sylfaen" w:eastAsiaTheme="minorHAnsi" w:hAnsi="Sylfaen" w:cs="Sylfaen"/>
          <w:lang w:val="en-US"/>
        </w:rPr>
        <w:t>ქონების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მართვის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თვალსაზრისით</w:t>
      </w:r>
      <w:r w:rsidRPr="00A42147">
        <w:rPr>
          <w:rFonts w:ascii="Sylfaen" w:eastAsiaTheme="minorHAnsi" w:hAnsi="Sylfaen" w:cs="BPG Ingiri Arial"/>
          <w:lang w:val="en-US"/>
        </w:rPr>
        <w:t xml:space="preserve"> </w:t>
      </w:r>
      <w:r w:rsidRPr="00A42147">
        <w:rPr>
          <w:rFonts w:ascii="Sylfaen" w:eastAsiaTheme="minorHAnsi" w:hAnsi="Sylfaen" w:cs="Sylfaen"/>
          <w:lang w:val="en-US"/>
        </w:rPr>
        <w:t>დანერგილი</w:t>
      </w:r>
      <w:r w:rsidRPr="00A42147">
        <w:rPr>
          <w:rFonts w:ascii="Sylfaen" w:eastAsiaTheme="minorHAnsi" w:hAnsi="Sylfaen" w:cs="BPG Ingiri Arial"/>
          <w:lang w:val="en-US"/>
        </w:rPr>
        <w:t xml:space="preserve"> </w:t>
      </w:r>
      <w:r w:rsidRPr="00A42147">
        <w:rPr>
          <w:rFonts w:ascii="Sylfaen" w:eastAsiaTheme="minorHAnsi" w:hAnsi="Sylfaen" w:cs="Sylfaen"/>
          <w:lang w:val="en-US"/>
        </w:rPr>
        <w:t>ღონისძიებების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ეფექტიანობის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შეფასება</w:t>
      </w:r>
      <w:r w:rsidRPr="00A42147">
        <w:rPr>
          <w:rFonts w:ascii="Sylfaen" w:eastAsiaTheme="minorHAnsi" w:hAnsi="Sylfaen" w:cs="BPG Ingiri Arial"/>
          <w:lang w:val="en-US"/>
        </w:rPr>
        <w:t xml:space="preserve">, </w:t>
      </w:r>
      <w:r w:rsidRPr="00A42147">
        <w:rPr>
          <w:rFonts w:ascii="Sylfaen" w:eastAsiaTheme="minorHAnsi" w:hAnsi="Sylfaen" w:cs="Sylfaen"/>
          <w:lang w:val="en-US"/>
        </w:rPr>
        <w:t>არსებული</w:t>
      </w:r>
      <w:r w:rsidRPr="00A42147">
        <w:rPr>
          <w:rFonts w:ascii="Sylfaen" w:eastAsiaTheme="minorHAnsi" w:hAnsi="Sylfaen" w:cs="BPG Ingiri Arial"/>
          <w:lang w:val="en-US"/>
        </w:rPr>
        <w:t xml:space="preserve"> </w:t>
      </w:r>
      <w:r w:rsidRPr="00A42147">
        <w:rPr>
          <w:rFonts w:ascii="Sylfaen" w:eastAsiaTheme="minorHAnsi" w:hAnsi="Sylfaen" w:cs="Sylfaen"/>
          <w:lang w:val="en-US"/>
        </w:rPr>
        <w:t>პრობლემების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გამომწვევი</w:t>
      </w:r>
      <w:r w:rsidRPr="00A42147">
        <w:rPr>
          <w:rFonts w:ascii="Sylfaen" w:eastAsiaTheme="minorHAnsi" w:hAnsi="Sylfaen" w:cs="BPG Ingiri Arial"/>
          <w:lang w:val="en-US"/>
        </w:rPr>
        <w:t xml:space="preserve"> </w:t>
      </w:r>
      <w:r w:rsidRPr="00A42147">
        <w:rPr>
          <w:rFonts w:ascii="Sylfaen" w:eastAsiaTheme="minorHAnsi" w:hAnsi="Sylfaen" w:cs="Sylfaen"/>
          <w:lang w:val="en-US"/>
        </w:rPr>
        <w:t>მიზეზების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მოძიება</w:t>
      </w:r>
      <w:r w:rsidRPr="00A42147">
        <w:rPr>
          <w:rFonts w:ascii="Sylfaen" w:eastAsiaTheme="minorHAnsi" w:hAnsi="Sylfaen" w:cs="BPG Ingiri Arial"/>
          <w:lang w:val="en-US"/>
        </w:rPr>
        <w:t xml:space="preserve"> </w:t>
      </w:r>
      <w:r w:rsidRPr="00A42147">
        <w:rPr>
          <w:rFonts w:ascii="Sylfaen" w:eastAsiaTheme="minorHAnsi" w:hAnsi="Sylfaen" w:cs="Sylfaen"/>
          <w:lang w:val="en-US"/>
        </w:rPr>
        <w:t>და</w:t>
      </w:r>
      <w:r w:rsidRPr="00A42147">
        <w:rPr>
          <w:rFonts w:ascii="Sylfaen" w:eastAsiaTheme="minorHAnsi" w:hAnsi="Sylfaen" w:cs="BPG Ingiri Arial"/>
          <w:lang w:val="en-US"/>
        </w:rPr>
        <w:t xml:space="preserve"> </w:t>
      </w:r>
      <w:r w:rsidRPr="00A42147">
        <w:rPr>
          <w:rFonts w:ascii="Sylfaen" w:eastAsiaTheme="minorHAnsi" w:hAnsi="Sylfaen" w:cs="Sylfaen"/>
          <w:lang w:val="en-US"/>
        </w:rPr>
        <w:t>შესაბამისი</w:t>
      </w:r>
      <w:r w:rsidRPr="00A42147">
        <w:rPr>
          <w:rFonts w:ascii="Sylfaen" w:eastAsiaTheme="minorHAnsi" w:hAnsi="Sylfaen" w:cs="BPG Ingiri Arial"/>
          <w:lang w:val="en-US"/>
        </w:rPr>
        <w:t xml:space="preserve"> </w:t>
      </w:r>
      <w:r w:rsidRPr="00A42147">
        <w:rPr>
          <w:rFonts w:ascii="Sylfaen" w:eastAsiaTheme="minorHAnsi" w:hAnsi="Sylfaen" w:cs="Sylfaen"/>
          <w:lang w:val="en-US"/>
        </w:rPr>
        <w:t>რეკომენდაციების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გაცემა</w:t>
      </w:r>
      <w:r w:rsidRPr="00A42147">
        <w:rPr>
          <w:rFonts w:ascii="Sylfaen" w:eastAsiaTheme="minorHAnsi" w:hAnsi="Sylfaen" w:cs="BPG Ingiri Arial"/>
          <w:lang w:val="en-US"/>
        </w:rPr>
        <w:t xml:space="preserve">. </w:t>
      </w:r>
    </w:p>
    <w:p w:rsidR="00064B6C" w:rsidRPr="00A42147" w:rsidRDefault="00064B6C" w:rsidP="00064B6C">
      <w:pPr>
        <w:pStyle w:val="ListParagraph"/>
        <w:numPr>
          <w:ilvl w:val="0"/>
          <w:numId w:val="45"/>
        </w:numPr>
        <w:tabs>
          <w:tab w:val="left" w:pos="10260"/>
        </w:tabs>
        <w:spacing w:line="259" w:lineRule="auto"/>
        <w:ind w:left="180" w:right="50" w:hanging="180"/>
        <w:rPr>
          <w:rFonts w:ascii="Sylfaen" w:eastAsiaTheme="minorHAnsi" w:hAnsi="Sylfaen" w:cs="BPG Ingiri Arial"/>
          <w:lang w:val="en-US"/>
        </w:rPr>
      </w:pPr>
      <w:proofErr w:type="gramStart"/>
      <w:r w:rsidRPr="00A42147">
        <w:rPr>
          <w:rFonts w:ascii="Sylfaen" w:eastAsiaTheme="minorHAnsi" w:hAnsi="Sylfaen" w:cs="Sylfaen"/>
          <w:lang w:val="en-US"/>
        </w:rPr>
        <w:t>ადამიანური</w:t>
      </w:r>
      <w:proofErr w:type="gramEnd"/>
      <w:r w:rsidRPr="00A42147">
        <w:rPr>
          <w:rFonts w:ascii="Sylfaen" w:eastAsiaTheme="minorHAnsi" w:hAnsi="Sylfaen" w:cs="BPG Ingiri Arial"/>
          <w:lang w:val="en-US"/>
        </w:rPr>
        <w:t xml:space="preserve">, </w:t>
      </w:r>
      <w:r w:rsidRPr="00A42147">
        <w:rPr>
          <w:rFonts w:ascii="Sylfaen" w:eastAsiaTheme="minorHAnsi" w:hAnsi="Sylfaen" w:cs="Sylfaen"/>
          <w:lang w:val="en-US"/>
        </w:rPr>
        <w:t>მატერიალური</w:t>
      </w:r>
      <w:r w:rsidRPr="00A42147">
        <w:rPr>
          <w:rFonts w:ascii="Sylfaen" w:eastAsiaTheme="minorHAnsi" w:hAnsi="Sylfaen" w:cs="BPG Ingiri Arial"/>
          <w:lang w:val="en-US"/>
        </w:rPr>
        <w:t xml:space="preserve"> </w:t>
      </w:r>
      <w:r w:rsidRPr="00A42147">
        <w:rPr>
          <w:rFonts w:ascii="Sylfaen" w:eastAsiaTheme="minorHAnsi" w:hAnsi="Sylfaen" w:cs="Sylfaen"/>
          <w:lang w:val="en-US"/>
        </w:rPr>
        <w:t>და</w:t>
      </w:r>
      <w:r w:rsidRPr="00A42147">
        <w:rPr>
          <w:rFonts w:ascii="Sylfaen" w:eastAsiaTheme="minorHAnsi" w:hAnsi="Sylfaen" w:cs="BPG Ingiri Arial"/>
          <w:lang w:val="en-US"/>
        </w:rPr>
        <w:t xml:space="preserve"> </w:t>
      </w:r>
      <w:r w:rsidRPr="00A42147">
        <w:rPr>
          <w:rFonts w:ascii="Sylfaen" w:eastAsiaTheme="minorHAnsi" w:hAnsi="Sylfaen" w:cs="Sylfaen"/>
          <w:lang w:val="en-US"/>
        </w:rPr>
        <w:t>სხვა</w:t>
      </w:r>
      <w:r w:rsidRPr="00A42147">
        <w:rPr>
          <w:rFonts w:ascii="Sylfaen" w:eastAsiaTheme="minorHAnsi" w:hAnsi="Sylfaen" w:cs="BPG Ingiri Arial"/>
          <w:lang w:val="en-US"/>
        </w:rPr>
        <w:t xml:space="preserve"> </w:t>
      </w:r>
      <w:r w:rsidRPr="00A42147">
        <w:rPr>
          <w:rFonts w:ascii="Sylfaen" w:eastAsiaTheme="minorHAnsi" w:hAnsi="Sylfaen" w:cs="Sylfaen"/>
          <w:lang w:val="en-US"/>
        </w:rPr>
        <w:t>რესურსების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გამოყენებისა</w:t>
      </w:r>
      <w:r w:rsidRPr="00A42147">
        <w:rPr>
          <w:rFonts w:ascii="Sylfaen" w:eastAsiaTheme="minorHAnsi" w:hAnsi="Sylfaen" w:cs="BPG Ingiri Arial"/>
          <w:lang w:val="en-US"/>
        </w:rPr>
        <w:t xml:space="preserve"> </w:t>
      </w:r>
      <w:r w:rsidRPr="00A42147">
        <w:rPr>
          <w:rFonts w:ascii="Sylfaen" w:eastAsiaTheme="minorHAnsi" w:hAnsi="Sylfaen" w:cs="Sylfaen"/>
          <w:lang w:val="en-US"/>
        </w:rPr>
        <w:t>და</w:t>
      </w:r>
      <w:r w:rsidRPr="00A42147">
        <w:rPr>
          <w:rFonts w:ascii="Sylfaen" w:eastAsiaTheme="minorHAnsi" w:hAnsi="Sylfaen" w:cs="BPG Ingiri Arial"/>
          <w:lang w:val="en-US"/>
        </w:rPr>
        <w:t xml:space="preserve"> </w:t>
      </w:r>
      <w:r w:rsidRPr="00A42147">
        <w:rPr>
          <w:rFonts w:ascii="Sylfaen" w:eastAsiaTheme="minorHAnsi" w:hAnsi="Sylfaen" w:cs="Sylfaen"/>
          <w:lang w:val="en-US"/>
        </w:rPr>
        <w:t>მართვის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სფეროში</w:t>
      </w:r>
      <w:r w:rsidRPr="00A42147">
        <w:rPr>
          <w:rFonts w:ascii="Sylfaen" w:eastAsiaTheme="minorHAnsi" w:hAnsi="Sylfaen" w:cs="BPG Ingiri Arial"/>
          <w:lang w:val="en-US"/>
        </w:rPr>
        <w:t xml:space="preserve"> </w:t>
      </w:r>
      <w:r w:rsidRPr="00A42147">
        <w:rPr>
          <w:rFonts w:ascii="Sylfaen" w:eastAsiaTheme="minorHAnsi" w:hAnsi="Sylfaen" w:cs="Sylfaen"/>
          <w:lang w:val="en-US"/>
        </w:rPr>
        <w:t>განხორციელებული</w:t>
      </w:r>
      <w:r w:rsidRPr="00A42147">
        <w:rPr>
          <w:rFonts w:ascii="Sylfaen" w:eastAsiaTheme="minorHAnsi" w:hAnsi="Sylfaen" w:cs="BPG Ingiri Arial"/>
          <w:lang w:val="en-US"/>
        </w:rPr>
        <w:t xml:space="preserve"> </w:t>
      </w:r>
      <w:r w:rsidRPr="00A42147">
        <w:rPr>
          <w:rFonts w:ascii="Sylfaen" w:eastAsiaTheme="minorHAnsi" w:hAnsi="Sylfaen" w:cs="Sylfaen"/>
          <w:lang w:val="en-US"/>
        </w:rPr>
        <w:t>საქმიანობისა</w:t>
      </w:r>
      <w:r w:rsidRPr="00A42147">
        <w:rPr>
          <w:rFonts w:ascii="Sylfaen" w:eastAsiaTheme="minorHAnsi" w:hAnsi="Sylfaen" w:cs="BPG Ingiri Arial"/>
          <w:lang w:val="en-US"/>
        </w:rPr>
        <w:t xml:space="preserve"> </w:t>
      </w:r>
      <w:r w:rsidRPr="00A42147">
        <w:rPr>
          <w:rFonts w:ascii="Sylfaen" w:eastAsiaTheme="minorHAnsi" w:hAnsi="Sylfaen" w:cs="Sylfaen"/>
          <w:lang w:val="en-US"/>
        </w:rPr>
        <w:t>და</w:t>
      </w:r>
      <w:r w:rsidRPr="00A42147">
        <w:rPr>
          <w:rFonts w:ascii="Sylfaen" w:eastAsiaTheme="minorHAnsi" w:hAnsi="Sylfaen" w:cs="BPG Ingiri Arial"/>
          <w:lang w:val="en-US"/>
        </w:rPr>
        <w:t xml:space="preserve"> </w:t>
      </w:r>
      <w:r w:rsidRPr="00A42147">
        <w:rPr>
          <w:rFonts w:ascii="Sylfaen" w:eastAsiaTheme="minorHAnsi" w:hAnsi="Sylfaen" w:cs="Sylfaen"/>
          <w:lang w:val="en-US"/>
        </w:rPr>
        <w:t>მიღებული</w:t>
      </w:r>
      <w:r w:rsidRPr="00A42147">
        <w:rPr>
          <w:rFonts w:ascii="Sylfaen" w:eastAsiaTheme="minorHAnsi" w:hAnsi="Sylfaen" w:cs="BPG Ingiri Arial"/>
          <w:lang w:val="en-US"/>
        </w:rPr>
        <w:t xml:space="preserve"> </w:t>
      </w:r>
      <w:r w:rsidRPr="00A42147">
        <w:rPr>
          <w:rFonts w:ascii="Sylfaen" w:eastAsiaTheme="minorHAnsi" w:hAnsi="Sylfaen" w:cs="Sylfaen"/>
          <w:lang w:val="en-US"/>
        </w:rPr>
        <w:t>გადაწყვეტილებების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ეფექტიანობის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შეფასება</w:t>
      </w:r>
      <w:r w:rsidRPr="00A42147">
        <w:rPr>
          <w:rFonts w:ascii="Sylfaen" w:eastAsiaTheme="minorHAnsi" w:hAnsi="Sylfaen" w:cs="BPG Ingiri Arial"/>
          <w:lang w:val="en-US"/>
        </w:rPr>
        <w:t>.</w:t>
      </w:r>
    </w:p>
    <w:p w:rsidR="00064B6C" w:rsidRPr="00A42147" w:rsidRDefault="00064B6C" w:rsidP="00064B6C">
      <w:pPr>
        <w:pStyle w:val="ListParagraph"/>
        <w:numPr>
          <w:ilvl w:val="0"/>
          <w:numId w:val="45"/>
        </w:numPr>
        <w:tabs>
          <w:tab w:val="left" w:pos="10260"/>
        </w:tabs>
        <w:autoSpaceDE w:val="0"/>
        <w:autoSpaceDN w:val="0"/>
        <w:adjustRightInd w:val="0"/>
        <w:spacing w:after="0" w:line="240" w:lineRule="auto"/>
        <w:ind w:left="180" w:right="50" w:hanging="180"/>
        <w:jc w:val="both"/>
        <w:rPr>
          <w:rFonts w:ascii="Sylfaen" w:eastAsiaTheme="minorHAnsi" w:hAnsi="Sylfaen" w:cs="BPG Ingiri Arial"/>
          <w:lang w:val="en-US"/>
        </w:rPr>
      </w:pPr>
      <w:r w:rsidRPr="00A42147">
        <w:rPr>
          <w:rFonts w:ascii="Sylfaen" w:eastAsiaTheme="minorHAnsi" w:hAnsi="Sylfaen" w:cs="BPG Ingiri Arial"/>
          <w:lang w:val="ka-GE"/>
        </w:rPr>
        <w:t>რამდენად სრულყოფილად ხდება მუნიციპალური ქონების მონაცემთა ბაზის შექმნა/განახლება?</w:t>
      </w:r>
    </w:p>
    <w:p w:rsidR="00064B6C" w:rsidRPr="00A42147" w:rsidRDefault="00064B6C" w:rsidP="00064B6C">
      <w:pPr>
        <w:pStyle w:val="ListParagraph"/>
        <w:numPr>
          <w:ilvl w:val="0"/>
          <w:numId w:val="45"/>
        </w:numPr>
        <w:tabs>
          <w:tab w:val="left" w:pos="10260"/>
        </w:tabs>
        <w:autoSpaceDE w:val="0"/>
        <w:autoSpaceDN w:val="0"/>
        <w:adjustRightInd w:val="0"/>
        <w:spacing w:after="0" w:line="240" w:lineRule="auto"/>
        <w:ind w:left="180" w:right="50" w:hanging="180"/>
        <w:jc w:val="both"/>
        <w:rPr>
          <w:rFonts w:ascii="Sylfaen" w:eastAsiaTheme="minorHAnsi" w:hAnsi="Sylfaen" w:cs="BPG Ingiri Arial"/>
          <w:lang w:val="en-US"/>
        </w:rPr>
      </w:pPr>
      <w:proofErr w:type="gramStart"/>
      <w:r w:rsidRPr="00A42147">
        <w:rPr>
          <w:rFonts w:ascii="Sylfaen" w:eastAsiaTheme="minorHAnsi" w:hAnsi="Sylfaen" w:cs="Sylfaen"/>
          <w:lang w:val="en-US"/>
        </w:rPr>
        <w:t>რამდენად</w:t>
      </w:r>
      <w:proofErr w:type="gramEnd"/>
      <w:r w:rsidRPr="00A42147">
        <w:rPr>
          <w:rFonts w:ascii="Sylfaen" w:eastAsiaTheme="minorHAnsi" w:hAnsi="Sylfaen" w:cs="BPG Ingiri Arial"/>
          <w:lang w:val="en-US"/>
        </w:rPr>
        <w:t xml:space="preserve"> </w:t>
      </w:r>
      <w:r w:rsidRPr="00A42147">
        <w:rPr>
          <w:rFonts w:ascii="Sylfaen" w:eastAsiaTheme="minorHAnsi" w:hAnsi="Sylfaen" w:cs="Sylfaen"/>
          <w:lang w:val="en-US"/>
        </w:rPr>
        <w:t>ეფექტიანად</w:t>
      </w:r>
      <w:r w:rsidRPr="00A42147">
        <w:rPr>
          <w:rFonts w:ascii="Sylfaen" w:eastAsiaTheme="minorHAnsi" w:hAnsi="Sylfaen" w:cs="BPG Ingiri Arial"/>
          <w:lang w:val="en-US"/>
        </w:rPr>
        <w:t xml:space="preserve"> </w:t>
      </w:r>
      <w:r w:rsidRPr="00A42147">
        <w:rPr>
          <w:rFonts w:ascii="Sylfaen" w:eastAsiaTheme="minorHAnsi" w:hAnsi="Sylfaen" w:cs="Sylfaen"/>
          <w:lang w:val="en-US"/>
        </w:rPr>
        <w:t>ხდება</w:t>
      </w:r>
      <w:r w:rsidRPr="00A42147">
        <w:rPr>
          <w:rFonts w:ascii="Sylfaen" w:eastAsiaTheme="minorHAnsi" w:hAnsi="Sylfaen" w:cs="BPG Ingiri Arial"/>
          <w:lang w:val="en-US"/>
        </w:rPr>
        <w:t xml:space="preserve"> </w:t>
      </w:r>
      <w:r w:rsidRPr="00A42147">
        <w:rPr>
          <w:rFonts w:ascii="Sylfaen" w:eastAsiaTheme="minorHAnsi" w:hAnsi="Sylfaen" w:cs="Sylfaen"/>
          <w:lang w:val="ka-GE"/>
        </w:rPr>
        <w:t>მუნიციპალიტეტის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ბალანსზე</w:t>
      </w:r>
      <w:r w:rsidRPr="00A42147">
        <w:rPr>
          <w:rFonts w:ascii="Sylfaen" w:eastAsiaTheme="minorHAnsi" w:hAnsi="Sylfaen" w:cs="BPG Ingiri Arial"/>
          <w:lang w:val="en-US"/>
        </w:rPr>
        <w:t xml:space="preserve"> </w:t>
      </w:r>
      <w:r w:rsidRPr="00A42147">
        <w:rPr>
          <w:rFonts w:ascii="Sylfaen" w:eastAsiaTheme="minorHAnsi" w:hAnsi="Sylfaen" w:cs="Sylfaen"/>
          <w:lang w:val="en-US"/>
        </w:rPr>
        <w:t>რიცხული</w:t>
      </w:r>
      <w:r w:rsidRPr="00A42147">
        <w:rPr>
          <w:rFonts w:ascii="Sylfaen" w:eastAsiaTheme="minorHAnsi" w:hAnsi="Sylfaen" w:cs="BPG Ingiri Arial"/>
          <w:lang w:val="en-US"/>
        </w:rPr>
        <w:t xml:space="preserve"> </w:t>
      </w:r>
      <w:r w:rsidRPr="00A42147">
        <w:rPr>
          <w:rFonts w:ascii="Sylfaen" w:eastAsiaTheme="minorHAnsi" w:hAnsi="Sylfaen" w:cs="Sylfaen"/>
          <w:lang w:val="en-US"/>
        </w:rPr>
        <w:t>ქონების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მართვა</w:t>
      </w:r>
      <w:r w:rsidRPr="00A42147">
        <w:rPr>
          <w:rFonts w:ascii="Sylfaen" w:eastAsiaTheme="minorHAnsi" w:hAnsi="Sylfaen" w:cs="BPG Ingiri Arial"/>
          <w:lang w:val="en-US"/>
        </w:rPr>
        <w:t xml:space="preserve">? </w:t>
      </w:r>
    </w:p>
    <w:p w:rsidR="00064B6C" w:rsidRPr="00A42147" w:rsidRDefault="00064B6C" w:rsidP="00064B6C">
      <w:pPr>
        <w:pStyle w:val="ListParagraph"/>
        <w:numPr>
          <w:ilvl w:val="0"/>
          <w:numId w:val="45"/>
        </w:numPr>
        <w:tabs>
          <w:tab w:val="left" w:pos="10260"/>
        </w:tabs>
        <w:autoSpaceDE w:val="0"/>
        <w:autoSpaceDN w:val="0"/>
        <w:adjustRightInd w:val="0"/>
        <w:spacing w:after="0" w:line="240" w:lineRule="auto"/>
        <w:ind w:left="180" w:right="50" w:hanging="180"/>
        <w:jc w:val="both"/>
        <w:rPr>
          <w:rFonts w:ascii="Sylfaen" w:eastAsiaTheme="minorHAnsi" w:hAnsi="Sylfaen" w:cs="BPG Ingiri Arial"/>
          <w:lang w:val="en-US"/>
        </w:rPr>
      </w:pPr>
      <w:proofErr w:type="gramStart"/>
      <w:r w:rsidRPr="00A42147">
        <w:rPr>
          <w:rFonts w:ascii="Sylfaen" w:eastAsiaTheme="minorHAnsi" w:hAnsi="Sylfaen" w:cs="Sylfaen"/>
          <w:lang w:val="en-US"/>
        </w:rPr>
        <w:t>რამდენად</w:t>
      </w:r>
      <w:proofErr w:type="gramEnd"/>
      <w:r w:rsidRPr="00A42147">
        <w:rPr>
          <w:rFonts w:ascii="Sylfaen" w:eastAsiaTheme="minorHAnsi" w:hAnsi="Sylfaen" w:cs="BPG Ingiri Arial"/>
          <w:lang w:val="en-US"/>
        </w:rPr>
        <w:t xml:space="preserve"> </w:t>
      </w:r>
      <w:r w:rsidRPr="00A42147">
        <w:rPr>
          <w:rFonts w:ascii="Sylfaen" w:eastAsiaTheme="minorHAnsi" w:hAnsi="Sylfaen" w:cs="Sylfaen"/>
          <w:lang w:val="en-US"/>
        </w:rPr>
        <w:t>სრულყოფილ</w:t>
      </w:r>
      <w:r w:rsidRPr="00A42147">
        <w:rPr>
          <w:rFonts w:ascii="Sylfaen" w:eastAsiaTheme="minorHAnsi" w:hAnsi="Sylfaen" w:cs="BPG Ingiri Arial"/>
          <w:lang w:val="en-US"/>
        </w:rPr>
        <w:t xml:space="preserve"> </w:t>
      </w:r>
      <w:r w:rsidRPr="00A42147">
        <w:rPr>
          <w:rFonts w:ascii="Sylfaen" w:eastAsiaTheme="minorHAnsi" w:hAnsi="Sylfaen" w:cs="Sylfaen"/>
          <w:lang w:val="en-US"/>
        </w:rPr>
        <w:t>ინფორმაციას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ფლობს</w:t>
      </w:r>
      <w:r w:rsidRPr="00A42147">
        <w:rPr>
          <w:rFonts w:ascii="Sylfaen" w:eastAsiaTheme="minorHAnsi" w:hAnsi="Sylfaen" w:cs="BPG Ingiri Arial"/>
          <w:lang w:val="en-US"/>
        </w:rPr>
        <w:t xml:space="preserve"> </w:t>
      </w:r>
      <w:r w:rsidRPr="00A42147">
        <w:rPr>
          <w:rFonts w:ascii="Sylfaen" w:eastAsiaTheme="minorHAnsi" w:hAnsi="Sylfaen" w:cs="Sylfaen"/>
          <w:lang w:val="ka-GE"/>
        </w:rPr>
        <w:t xml:space="preserve">სამსახური მერიის </w:t>
      </w:r>
      <w:r w:rsidRPr="00A42147">
        <w:rPr>
          <w:rFonts w:ascii="Sylfaen" w:eastAsiaTheme="minorHAnsi" w:hAnsi="Sylfaen" w:cs="Sylfaen"/>
          <w:lang w:val="en-US"/>
        </w:rPr>
        <w:t>ბალანსზე</w:t>
      </w:r>
      <w:r w:rsidRPr="00A42147">
        <w:rPr>
          <w:rFonts w:ascii="Sylfaen" w:eastAsiaTheme="minorHAnsi" w:hAnsi="Sylfaen" w:cs="BPG Ingiri Arial"/>
          <w:lang w:val="en-US"/>
        </w:rPr>
        <w:t xml:space="preserve"> </w:t>
      </w:r>
      <w:r w:rsidRPr="00A42147">
        <w:rPr>
          <w:rFonts w:ascii="Sylfaen" w:eastAsiaTheme="minorHAnsi" w:hAnsi="Sylfaen" w:cs="Sylfaen"/>
          <w:lang w:val="en-US"/>
        </w:rPr>
        <w:t>რიცხული</w:t>
      </w:r>
      <w:r w:rsidRPr="00A42147">
        <w:rPr>
          <w:rFonts w:ascii="Sylfaen" w:eastAsiaTheme="minorHAnsi" w:hAnsi="Sylfaen" w:cs="BPG Ingiri Arial"/>
          <w:lang w:val="en-US"/>
        </w:rPr>
        <w:t xml:space="preserve"> </w:t>
      </w:r>
      <w:r w:rsidRPr="00A42147">
        <w:rPr>
          <w:rFonts w:ascii="Sylfaen" w:eastAsiaTheme="minorHAnsi" w:hAnsi="Sylfaen" w:cs="Sylfaen"/>
          <w:lang w:val="en-US"/>
        </w:rPr>
        <w:t>უძრავი</w:t>
      </w:r>
      <w:r w:rsidRPr="00A42147">
        <w:rPr>
          <w:rFonts w:ascii="Sylfaen" w:eastAsiaTheme="minorHAnsi" w:hAnsi="Sylfaen" w:cs="BPG Ingiri Arial"/>
          <w:lang w:val="en-US"/>
        </w:rPr>
        <w:t xml:space="preserve"> </w:t>
      </w:r>
      <w:r w:rsidRPr="00A42147">
        <w:rPr>
          <w:rFonts w:ascii="Sylfaen" w:eastAsiaTheme="minorHAnsi" w:hAnsi="Sylfaen" w:cs="Sylfaen"/>
          <w:lang w:val="en-US"/>
        </w:rPr>
        <w:t>ქონების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შესახებ</w:t>
      </w:r>
      <w:r w:rsidRPr="00A42147">
        <w:rPr>
          <w:rFonts w:ascii="Sylfaen" w:eastAsiaTheme="minorHAnsi" w:hAnsi="Sylfaen" w:cs="BPG Ingiri Arial"/>
          <w:lang w:val="en-US"/>
        </w:rPr>
        <w:t xml:space="preserve">? </w:t>
      </w:r>
    </w:p>
    <w:p w:rsidR="00064B6C" w:rsidRPr="00A42147" w:rsidRDefault="00064B6C" w:rsidP="00064B6C">
      <w:pPr>
        <w:pStyle w:val="ListParagraph"/>
        <w:numPr>
          <w:ilvl w:val="0"/>
          <w:numId w:val="45"/>
        </w:numPr>
        <w:tabs>
          <w:tab w:val="left" w:pos="10260"/>
        </w:tabs>
        <w:autoSpaceDE w:val="0"/>
        <w:autoSpaceDN w:val="0"/>
        <w:adjustRightInd w:val="0"/>
        <w:spacing w:after="0" w:line="240" w:lineRule="auto"/>
        <w:ind w:left="180" w:right="50" w:hanging="180"/>
        <w:jc w:val="both"/>
        <w:rPr>
          <w:rFonts w:ascii="Sylfaen" w:eastAsiaTheme="minorHAnsi" w:hAnsi="Sylfaen" w:cs="BPG Ingiri Arial"/>
          <w:lang w:val="en-US"/>
        </w:rPr>
      </w:pPr>
      <w:r w:rsidRPr="00A42147">
        <w:rPr>
          <w:rFonts w:ascii="Sylfaen" w:hAnsi="Sylfaen" w:cs="BPG Ingiri Arial"/>
          <w:color w:val="211D1E"/>
          <w:lang w:val="ka-GE"/>
        </w:rPr>
        <w:t>შესაბამისობაშია თუ არა საინვენტარიზაციო აღწერის მონაცემები, ფინანსურ ანგარიშგებაში არსებულ მონაცემებთან?</w:t>
      </w:r>
      <w:r w:rsidRPr="00A42147">
        <w:rPr>
          <w:rFonts w:ascii="Sylfaen" w:hAnsi="Sylfaen" w:cs="BPG Ingiri Arial"/>
          <w:color w:val="211D1E"/>
        </w:rPr>
        <w:t xml:space="preserve"> </w:t>
      </w:r>
    </w:p>
    <w:p w:rsidR="00064B6C" w:rsidRPr="00A42147" w:rsidRDefault="00064B6C" w:rsidP="00064B6C">
      <w:pPr>
        <w:pStyle w:val="ListParagraph"/>
        <w:numPr>
          <w:ilvl w:val="0"/>
          <w:numId w:val="45"/>
        </w:numPr>
        <w:tabs>
          <w:tab w:val="left" w:pos="10260"/>
        </w:tabs>
        <w:autoSpaceDE w:val="0"/>
        <w:autoSpaceDN w:val="0"/>
        <w:adjustRightInd w:val="0"/>
        <w:spacing w:after="0" w:line="240" w:lineRule="auto"/>
        <w:ind w:left="180" w:right="50" w:hanging="180"/>
        <w:jc w:val="both"/>
        <w:rPr>
          <w:rFonts w:ascii="Sylfaen" w:eastAsiaTheme="minorHAnsi" w:hAnsi="Sylfaen" w:cs="BPG Ingiri Arial"/>
          <w:lang w:val="en-US"/>
        </w:rPr>
      </w:pPr>
      <w:proofErr w:type="gramStart"/>
      <w:r w:rsidRPr="00A42147">
        <w:rPr>
          <w:rFonts w:ascii="Sylfaen" w:eastAsiaTheme="minorHAnsi" w:hAnsi="Sylfaen" w:cs="Sylfaen"/>
          <w:lang w:val="en-US"/>
        </w:rPr>
        <w:t>პროდუქტიულად</w:t>
      </w:r>
      <w:proofErr w:type="gramEnd"/>
      <w:r w:rsidRPr="00A42147">
        <w:rPr>
          <w:rFonts w:ascii="Sylfaen" w:eastAsiaTheme="minorHAnsi" w:hAnsi="Sylfaen" w:cs="BPG Ingiri Arial"/>
          <w:lang w:val="en-US"/>
        </w:rPr>
        <w:t xml:space="preserve"> </w:t>
      </w:r>
      <w:r w:rsidRPr="00A42147">
        <w:rPr>
          <w:rFonts w:ascii="Sylfaen" w:eastAsiaTheme="minorHAnsi" w:hAnsi="Sylfaen" w:cs="Sylfaen"/>
          <w:lang w:val="en-US"/>
        </w:rPr>
        <w:t>ხდება</w:t>
      </w:r>
      <w:r w:rsidRPr="00A42147">
        <w:rPr>
          <w:rFonts w:ascii="Sylfaen" w:eastAsiaTheme="minorHAnsi" w:hAnsi="Sylfaen" w:cs="BPG Ingiri Arial"/>
          <w:lang w:val="en-US"/>
        </w:rPr>
        <w:t xml:space="preserve"> </w:t>
      </w:r>
      <w:r w:rsidRPr="00A42147">
        <w:rPr>
          <w:rFonts w:ascii="Sylfaen" w:eastAsiaTheme="minorHAnsi" w:hAnsi="Sylfaen" w:cs="BPG Ingiri Arial"/>
          <w:lang w:val="ka-GE"/>
        </w:rPr>
        <w:t xml:space="preserve">თუ არა </w:t>
      </w:r>
      <w:r w:rsidRPr="00A42147">
        <w:rPr>
          <w:rFonts w:ascii="Sylfaen" w:eastAsiaTheme="minorHAnsi" w:hAnsi="Sylfaen" w:cs="Sylfaen"/>
          <w:lang w:val="en-US"/>
        </w:rPr>
        <w:t>უძრავი</w:t>
      </w:r>
      <w:r w:rsidRPr="00A42147">
        <w:rPr>
          <w:rFonts w:ascii="Sylfaen" w:eastAsiaTheme="minorHAnsi" w:hAnsi="Sylfaen" w:cs="BPG Ingiri Arial"/>
          <w:lang w:val="en-US"/>
        </w:rPr>
        <w:t xml:space="preserve"> </w:t>
      </w:r>
      <w:r w:rsidRPr="00A42147">
        <w:rPr>
          <w:rFonts w:ascii="Sylfaen" w:eastAsiaTheme="minorHAnsi" w:hAnsi="Sylfaen" w:cs="Sylfaen"/>
          <w:lang w:val="en-US"/>
        </w:rPr>
        <w:t>ქონების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გამოყენება</w:t>
      </w:r>
      <w:r w:rsidRPr="00A42147">
        <w:rPr>
          <w:rFonts w:ascii="Sylfaen" w:eastAsiaTheme="minorHAnsi" w:hAnsi="Sylfaen" w:cs="BPG Ingiri Arial"/>
          <w:lang w:val="en-US"/>
        </w:rPr>
        <w:t>/</w:t>
      </w:r>
      <w:r w:rsidRPr="00A42147">
        <w:rPr>
          <w:rFonts w:ascii="Sylfaen" w:eastAsiaTheme="minorHAnsi" w:hAnsi="Sylfaen" w:cs="Sylfaen"/>
          <w:lang w:val="en-US"/>
        </w:rPr>
        <w:t>განკარგვა</w:t>
      </w:r>
      <w:r w:rsidRPr="00A42147">
        <w:rPr>
          <w:rFonts w:ascii="Sylfaen" w:eastAsiaTheme="minorHAnsi" w:hAnsi="Sylfaen" w:cs="BPG Ingiri Arial"/>
          <w:lang w:val="en-US"/>
        </w:rPr>
        <w:t>?</w:t>
      </w:r>
    </w:p>
    <w:p w:rsidR="00064B6C" w:rsidRPr="00A42147" w:rsidRDefault="00064B6C" w:rsidP="00064B6C">
      <w:pPr>
        <w:pStyle w:val="ListParagraph"/>
        <w:numPr>
          <w:ilvl w:val="0"/>
          <w:numId w:val="45"/>
        </w:numPr>
        <w:tabs>
          <w:tab w:val="left" w:pos="10260"/>
        </w:tabs>
        <w:autoSpaceDE w:val="0"/>
        <w:autoSpaceDN w:val="0"/>
        <w:adjustRightInd w:val="0"/>
        <w:spacing w:after="0" w:line="240" w:lineRule="auto"/>
        <w:ind w:left="180" w:right="50" w:hanging="180"/>
        <w:jc w:val="both"/>
        <w:rPr>
          <w:rFonts w:ascii="Sylfaen" w:eastAsiaTheme="minorHAnsi" w:hAnsi="Sylfaen" w:cs="BPG Ingiri Arial"/>
          <w:lang w:val="en-US"/>
        </w:rPr>
      </w:pPr>
      <w:proofErr w:type="gramStart"/>
      <w:r w:rsidRPr="00A42147">
        <w:rPr>
          <w:rFonts w:ascii="Sylfaen" w:eastAsiaTheme="minorHAnsi" w:hAnsi="Sylfaen" w:cs="Sylfaen"/>
          <w:lang w:val="en-US"/>
        </w:rPr>
        <w:t>რამდენად</w:t>
      </w:r>
      <w:proofErr w:type="gramEnd"/>
      <w:r w:rsidRPr="00A42147">
        <w:rPr>
          <w:rFonts w:ascii="Sylfaen" w:eastAsiaTheme="minorHAnsi" w:hAnsi="Sylfaen" w:cs="BPG Ingiri Arial"/>
          <w:lang w:val="en-US"/>
        </w:rPr>
        <w:t xml:space="preserve"> </w:t>
      </w:r>
      <w:r w:rsidRPr="00A42147">
        <w:rPr>
          <w:rFonts w:ascii="Sylfaen" w:eastAsiaTheme="minorHAnsi" w:hAnsi="Sylfaen" w:cs="Sylfaen"/>
          <w:lang w:val="en-US"/>
        </w:rPr>
        <w:t>გააჩნია</w:t>
      </w:r>
      <w:r w:rsidRPr="00A42147">
        <w:rPr>
          <w:rFonts w:ascii="Sylfaen" w:eastAsiaTheme="minorHAnsi" w:hAnsi="Sylfaen" w:cs="BPG Ingiri Arial"/>
          <w:lang w:val="en-US"/>
        </w:rPr>
        <w:t xml:space="preserve"> </w:t>
      </w:r>
      <w:r w:rsidRPr="00A42147">
        <w:rPr>
          <w:rFonts w:ascii="Sylfaen" w:eastAsiaTheme="minorHAnsi" w:hAnsi="Sylfaen" w:cs="Sylfaen"/>
          <w:lang w:val="ka-GE"/>
        </w:rPr>
        <w:t>სამსახურს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ხედვა</w:t>
      </w:r>
      <w:r w:rsidRPr="00A42147">
        <w:rPr>
          <w:rFonts w:ascii="Sylfaen" w:eastAsiaTheme="minorHAnsi" w:hAnsi="Sylfaen" w:cs="BPG Ingiri Arial"/>
          <w:lang w:val="en-US"/>
        </w:rPr>
        <w:t xml:space="preserve"> </w:t>
      </w:r>
      <w:r w:rsidRPr="00A42147">
        <w:rPr>
          <w:rFonts w:ascii="Sylfaen" w:eastAsiaTheme="minorHAnsi" w:hAnsi="Sylfaen" w:cs="Sylfaen"/>
          <w:lang w:val="en-US"/>
        </w:rPr>
        <w:t>და</w:t>
      </w:r>
      <w:r w:rsidRPr="00A42147">
        <w:rPr>
          <w:rFonts w:ascii="Sylfaen" w:eastAsiaTheme="minorHAnsi" w:hAnsi="Sylfaen" w:cs="BPG Ingiri Arial"/>
          <w:lang w:val="en-US"/>
        </w:rPr>
        <w:t xml:space="preserve"> </w:t>
      </w:r>
      <w:r w:rsidRPr="00A42147">
        <w:rPr>
          <w:rFonts w:ascii="Sylfaen" w:eastAsiaTheme="minorHAnsi" w:hAnsi="Sylfaen" w:cs="Sylfaen"/>
          <w:lang w:val="en-US"/>
        </w:rPr>
        <w:t>სტრატეგია</w:t>
      </w:r>
      <w:r w:rsidRPr="00A42147">
        <w:rPr>
          <w:rFonts w:ascii="Sylfaen" w:eastAsiaTheme="minorHAnsi" w:hAnsi="Sylfaen" w:cs="BPG Ingiri Arial"/>
          <w:lang w:val="en-US"/>
        </w:rPr>
        <w:t xml:space="preserve"> </w:t>
      </w:r>
      <w:r w:rsidRPr="00A42147">
        <w:rPr>
          <w:rFonts w:ascii="Sylfaen" w:eastAsiaTheme="minorHAnsi" w:hAnsi="Sylfaen" w:cs="Sylfaen"/>
          <w:lang w:val="en-US"/>
        </w:rPr>
        <w:t>გამოუყენებელი</w:t>
      </w:r>
      <w:r w:rsidRPr="00A42147">
        <w:rPr>
          <w:rFonts w:ascii="Sylfaen" w:eastAsiaTheme="minorHAnsi" w:hAnsi="Sylfaen" w:cs="BPG Ingiri Arial"/>
          <w:lang w:val="en-US"/>
        </w:rPr>
        <w:t xml:space="preserve"> </w:t>
      </w:r>
      <w:r w:rsidRPr="00A42147">
        <w:rPr>
          <w:rFonts w:ascii="Sylfaen" w:eastAsiaTheme="minorHAnsi" w:hAnsi="Sylfaen" w:cs="Sylfaen"/>
          <w:lang w:val="en-US"/>
        </w:rPr>
        <w:t>უძრავი</w:t>
      </w:r>
      <w:r w:rsidRPr="00A42147">
        <w:rPr>
          <w:rFonts w:ascii="Sylfaen" w:eastAsiaTheme="minorHAnsi" w:hAnsi="Sylfaen" w:cs="BPG Ingiri Arial"/>
          <w:lang w:val="en-US"/>
        </w:rPr>
        <w:t xml:space="preserve"> </w:t>
      </w:r>
      <w:r w:rsidRPr="00A42147">
        <w:rPr>
          <w:rFonts w:ascii="Sylfaen" w:eastAsiaTheme="minorHAnsi" w:hAnsi="Sylfaen" w:cs="Sylfaen"/>
          <w:lang w:val="en-US"/>
        </w:rPr>
        <w:t>ქონების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შემდგომი</w:t>
      </w:r>
      <w:r w:rsidRPr="00A42147">
        <w:rPr>
          <w:rFonts w:ascii="Sylfaen" w:eastAsiaTheme="minorHAnsi" w:hAnsi="Sylfaen" w:cs="BPG Ingiri Arial"/>
          <w:lang w:val="en-US"/>
        </w:rPr>
        <w:t xml:space="preserve"> </w:t>
      </w:r>
      <w:r w:rsidRPr="00A42147">
        <w:rPr>
          <w:rFonts w:ascii="Sylfaen" w:eastAsiaTheme="minorHAnsi" w:hAnsi="Sylfaen" w:cs="Sylfaen"/>
          <w:lang w:val="en-US"/>
        </w:rPr>
        <w:t>მართვის</w:t>
      </w:r>
      <w:r w:rsidRPr="00A42147">
        <w:rPr>
          <w:rFonts w:ascii="Sylfaen" w:eastAsiaTheme="minorHAnsi" w:hAnsi="Sylfaen" w:cs="BPG Ingiri Arial"/>
          <w:lang w:val="en-US"/>
        </w:rPr>
        <w:t xml:space="preserve"> </w:t>
      </w:r>
      <w:r w:rsidRPr="00A42147">
        <w:rPr>
          <w:rFonts w:ascii="Sylfaen" w:eastAsiaTheme="minorHAnsi" w:hAnsi="Sylfaen" w:cs="Sylfaen"/>
          <w:lang w:val="en-US"/>
        </w:rPr>
        <w:t>შესახებ</w:t>
      </w:r>
      <w:r w:rsidRPr="00A42147">
        <w:rPr>
          <w:rFonts w:ascii="Sylfaen" w:eastAsiaTheme="minorHAnsi" w:hAnsi="Sylfaen" w:cs="BPG Ingiri Arial"/>
          <w:lang w:val="en-US"/>
        </w:rPr>
        <w:t xml:space="preserve"> (</w:t>
      </w:r>
      <w:r w:rsidRPr="00A42147">
        <w:rPr>
          <w:rFonts w:ascii="Sylfaen" w:eastAsiaTheme="minorHAnsi" w:hAnsi="Sylfaen" w:cs="Sylfaen"/>
          <w:lang w:val="en-US"/>
        </w:rPr>
        <w:t>რამდენად</w:t>
      </w:r>
      <w:r w:rsidRPr="00A42147">
        <w:rPr>
          <w:rFonts w:ascii="Sylfaen" w:eastAsiaTheme="minorHAnsi" w:hAnsi="Sylfaen" w:cs="BPG Ingiri Arial"/>
          <w:lang w:val="en-US"/>
        </w:rPr>
        <w:t xml:space="preserve"> </w:t>
      </w:r>
      <w:r w:rsidRPr="00A42147">
        <w:rPr>
          <w:rFonts w:ascii="Sylfaen" w:eastAsiaTheme="minorHAnsi" w:hAnsi="Sylfaen" w:cs="Sylfaen"/>
          <w:lang w:val="en-US"/>
        </w:rPr>
        <w:t>დაგეგმილი</w:t>
      </w:r>
      <w:r w:rsidRPr="00A42147">
        <w:rPr>
          <w:rFonts w:ascii="Sylfaen" w:eastAsiaTheme="minorHAnsi" w:hAnsi="Sylfaen" w:cs="BPG Ingiri Arial"/>
          <w:lang w:val="en-US"/>
        </w:rPr>
        <w:t xml:space="preserve"> </w:t>
      </w:r>
      <w:r w:rsidRPr="00A42147">
        <w:rPr>
          <w:rFonts w:ascii="Sylfaen" w:eastAsiaTheme="minorHAnsi" w:hAnsi="Sylfaen" w:cs="Sylfaen"/>
          <w:lang w:val="en-US"/>
        </w:rPr>
        <w:t>და</w:t>
      </w:r>
      <w:r w:rsidRPr="00A42147">
        <w:rPr>
          <w:rFonts w:ascii="Sylfaen" w:eastAsiaTheme="minorHAnsi" w:hAnsi="Sylfaen" w:cs="BPG Ingiri Arial"/>
          <w:lang w:val="en-US"/>
        </w:rPr>
        <w:t xml:space="preserve"> </w:t>
      </w:r>
      <w:r w:rsidRPr="00A42147">
        <w:rPr>
          <w:rFonts w:ascii="Sylfaen" w:eastAsiaTheme="minorHAnsi" w:hAnsi="Sylfaen" w:cs="Sylfaen"/>
          <w:lang w:val="en-US"/>
        </w:rPr>
        <w:t>გაწერილია</w:t>
      </w:r>
      <w:r w:rsidRPr="00A42147">
        <w:rPr>
          <w:rFonts w:ascii="Sylfaen" w:eastAsiaTheme="minorHAnsi" w:hAnsi="Sylfaen" w:cs="BPG Ingiri Arial"/>
          <w:lang w:val="en-US"/>
        </w:rPr>
        <w:t xml:space="preserve"> </w:t>
      </w:r>
      <w:r w:rsidRPr="00A42147">
        <w:rPr>
          <w:rFonts w:ascii="Sylfaen" w:eastAsiaTheme="minorHAnsi" w:hAnsi="Sylfaen" w:cs="Sylfaen"/>
          <w:lang w:val="en-US"/>
        </w:rPr>
        <w:t>პროცესი</w:t>
      </w:r>
      <w:r w:rsidRPr="00A42147">
        <w:rPr>
          <w:rFonts w:ascii="Sylfaen" w:eastAsiaTheme="minorHAnsi" w:hAnsi="Sylfaen" w:cs="BPG Ingiri Arial"/>
          <w:lang w:val="en-US"/>
        </w:rPr>
        <w:t xml:space="preserve">)? </w:t>
      </w:r>
    </w:p>
    <w:p w:rsidR="00064B6C" w:rsidRPr="00A42147" w:rsidRDefault="00064B6C" w:rsidP="00064B6C">
      <w:pPr>
        <w:pStyle w:val="ListParagraph"/>
        <w:numPr>
          <w:ilvl w:val="0"/>
          <w:numId w:val="45"/>
        </w:numPr>
        <w:tabs>
          <w:tab w:val="left" w:pos="10260"/>
        </w:tabs>
        <w:autoSpaceDE w:val="0"/>
        <w:autoSpaceDN w:val="0"/>
        <w:adjustRightInd w:val="0"/>
        <w:spacing w:after="0" w:line="240" w:lineRule="auto"/>
        <w:ind w:left="180" w:right="50" w:hanging="180"/>
        <w:jc w:val="both"/>
        <w:rPr>
          <w:rFonts w:ascii="Sylfaen" w:eastAsiaTheme="minorHAnsi" w:hAnsi="Sylfaen" w:cs="BPG Ingiri Arial"/>
          <w:lang w:val="en-US"/>
        </w:rPr>
      </w:pPr>
      <w:r w:rsidRPr="00A42147">
        <w:rPr>
          <w:rFonts w:ascii="Sylfaen" w:hAnsi="Sylfaen"/>
          <w:lang w:val="ka-GE"/>
        </w:rPr>
        <w:t>რამდენად შესაბამისობაშია სარგებლობის ფორმით გაცემული ქონება (უზუფრუქტის, აღნაგობის, იჯარის, ქირავნობის, თხოვება), ხდება თუ არა მონიტორინგი, დროულად მიღებულია თუ არა შემოსავლები?</w:t>
      </w:r>
    </w:p>
    <w:p w:rsidR="00064B6C" w:rsidRPr="00A42147" w:rsidRDefault="00064B6C" w:rsidP="00064B6C">
      <w:pPr>
        <w:pStyle w:val="ListParagraph"/>
        <w:numPr>
          <w:ilvl w:val="0"/>
          <w:numId w:val="45"/>
        </w:numPr>
        <w:tabs>
          <w:tab w:val="left" w:pos="10260"/>
        </w:tabs>
        <w:spacing w:line="256" w:lineRule="auto"/>
        <w:ind w:left="180" w:right="50" w:hanging="180"/>
        <w:jc w:val="both"/>
        <w:rPr>
          <w:rFonts w:ascii="Sylfaen" w:hAnsi="Sylfaen"/>
        </w:rPr>
      </w:pPr>
      <w:r w:rsidRPr="00A42147">
        <w:rPr>
          <w:rFonts w:ascii="Sylfaen" w:eastAsiaTheme="minorHAnsi" w:hAnsi="Sylfaen" w:cs="Sylfaen"/>
          <w:lang w:val="ka-GE"/>
        </w:rPr>
        <w:t>რამდენად შესაბამისად არის დაგეგმილი და გამოცხადებული ელექტრონული აუქციონები. შესაბამისობაშია თუ არა საკრებულოს განკარგულებითა და მერის ბრძანებით დადგენილი და აუქციონზე გატანილი ქონების საწყისი საპრივატიზაციო ფასი?</w:t>
      </w:r>
    </w:p>
    <w:p w:rsidR="00064B6C" w:rsidRPr="00A42147" w:rsidRDefault="00064B6C" w:rsidP="00064B6C">
      <w:pPr>
        <w:pStyle w:val="ListParagraph"/>
        <w:numPr>
          <w:ilvl w:val="0"/>
          <w:numId w:val="45"/>
        </w:numPr>
        <w:tabs>
          <w:tab w:val="left" w:pos="10260"/>
        </w:tabs>
        <w:spacing w:line="256" w:lineRule="auto"/>
        <w:ind w:left="180" w:right="50" w:hanging="180"/>
        <w:jc w:val="both"/>
        <w:rPr>
          <w:rFonts w:ascii="Sylfaen" w:hAnsi="Sylfaen"/>
        </w:rPr>
      </w:pPr>
      <w:r w:rsidRPr="00A42147">
        <w:rPr>
          <w:rFonts w:ascii="Sylfaen" w:eastAsiaTheme="minorHAnsi" w:hAnsi="Sylfaen" w:cs="Sylfaen"/>
          <w:lang w:val="ka-GE"/>
        </w:rPr>
        <w:t>ხორციელდება თუ არა, პირობიანი ელექტრონული აუქციონების შემთხვევაში, პირობების შესრულების მონიტორინგი?</w:t>
      </w:r>
    </w:p>
    <w:p w:rsidR="00064B6C" w:rsidRPr="00A42147" w:rsidRDefault="00064B6C" w:rsidP="00064B6C">
      <w:pPr>
        <w:pStyle w:val="ListParagraph"/>
        <w:numPr>
          <w:ilvl w:val="0"/>
          <w:numId w:val="45"/>
        </w:numPr>
        <w:tabs>
          <w:tab w:val="left" w:pos="10260"/>
        </w:tabs>
        <w:spacing w:line="256" w:lineRule="auto"/>
        <w:ind w:left="180" w:right="50" w:hanging="180"/>
        <w:jc w:val="both"/>
        <w:rPr>
          <w:rFonts w:ascii="Sylfaen" w:hAnsi="Sylfaen"/>
        </w:rPr>
      </w:pPr>
      <w:r w:rsidRPr="00A42147">
        <w:rPr>
          <w:rFonts w:ascii="Sylfaen" w:hAnsi="Sylfaen"/>
          <w:lang w:val="ka-GE"/>
        </w:rPr>
        <w:t>არის თუ არა დანერგილი კონტროლის მექანიზმები?</w:t>
      </w:r>
    </w:p>
    <w:p w:rsidR="00064B6C" w:rsidRPr="00A42147" w:rsidRDefault="00064B6C" w:rsidP="00064B6C">
      <w:pPr>
        <w:pStyle w:val="ListParagraph"/>
        <w:numPr>
          <w:ilvl w:val="0"/>
          <w:numId w:val="45"/>
        </w:numPr>
        <w:tabs>
          <w:tab w:val="left" w:pos="0"/>
          <w:tab w:val="left" w:pos="10260"/>
        </w:tabs>
        <w:spacing w:after="0" w:line="240" w:lineRule="auto"/>
        <w:ind w:left="180" w:right="50" w:hanging="180"/>
        <w:jc w:val="both"/>
        <w:rPr>
          <w:rFonts w:ascii="Sylfaen" w:hAnsi="Sylfaen"/>
        </w:rPr>
      </w:pPr>
      <w:r w:rsidRPr="00A42147">
        <w:rPr>
          <w:rFonts w:ascii="Sylfaen" w:hAnsi="Sylfaen"/>
        </w:rPr>
        <w:t>აუდიტის ანგარიშის მომხმარებლებისათვის ინფორმაციის მიწოდება მიგნებების, დასკვნებისა და რეკომენდაციების შესახებ.</w:t>
      </w:r>
    </w:p>
    <w:p w:rsidR="00064B6C" w:rsidRPr="00614FBF" w:rsidRDefault="00064B6C" w:rsidP="00064B6C">
      <w:pPr>
        <w:tabs>
          <w:tab w:val="left" w:pos="10260"/>
        </w:tabs>
        <w:spacing w:after="160" w:line="259" w:lineRule="auto"/>
        <w:ind w:right="50" w:firstLine="270"/>
        <w:contextualSpacing/>
        <w:rPr>
          <w:rFonts w:ascii="Sylfaen" w:eastAsia="Calibri" w:hAnsi="Sylfaen" w:cs="Times New Roman"/>
          <w:lang w:eastAsia="en-US"/>
        </w:rPr>
      </w:pPr>
    </w:p>
    <w:p w:rsidR="00064B6C" w:rsidRPr="00614FBF" w:rsidRDefault="00064B6C" w:rsidP="00064B6C">
      <w:pPr>
        <w:tabs>
          <w:tab w:val="left" w:pos="360"/>
          <w:tab w:val="left" w:pos="10260"/>
        </w:tabs>
        <w:spacing w:after="160" w:line="256" w:lineRule="auto"/>
        <w:ind w:right="50" w:firstLine="270"/>
        <w:contextualSpacing/>
        <w:rPr>
          <w:rFonts w:ascii="Sylfaen" w:eastAsia="Calibri" w:hAnsi="Sylfaen" w:cs="Times New Roman"/>
          <w:b/>
          <w:lang w:eastAsia="en-US"/>
        </w:rPr>
      </w:pPr>
      <w:bookmarkStart w:id="5" w:name="_Toc367189802"/>
      <w:r w:rsidRPr="00614FBF">
        <w:rPr>
          <w:rFonts w:ascii="Sylfaen" w:eastAsia="Calibri" w:hAnsi="Sylfaen" w:cs="Sylfaen"/>
          <w:b/>
          <w:lang w:eastAsia="en-US"/>
        </w:rPr>
        <w:t>შიდა აუდიტის</w:t>
      </w:r>
      <w:r w:rsidRPr="00614FBF">
        <w:rPr>
          <w:rFonts w:ascii="Sylfaen" w:eastAsia="Calibri" w:hAnsi="Sylfaen" w:cs="Times New Roman"/>
          <w:b/>
          <w:lang w:eastAsia="en-US"/>
        </w:rPr>
        <w:t xml:space="preserve"> </w:t>
      </w:r>
      <w:r w:rsidRPr="00614FBF">
        <w:rPr>
          <w:rFonts w:ascii="Sylfaen" w:eastAsia="Calibri" w:hAnsi="Sylfaen" w:cs="Sylfaen"/>
          <w:b/>
          <w:lang w:eastAsia="en-US"/>
        </w:rPr>
        <w:t>მასშტაბი</w:t>
      </w:r>
      <w:bookmarkEnd w:id="5"/>
    </w:p>
    <w:p w:rsidR="00064B6C" w:rsidRPr="00614FBF" w:rsidRDefault="00064B6C" w:rsidP="00064B6C">
      <w:pPr>
        <w:tabs>
          <w:tab w:val="left" w:pos="360"/>
          <w:tab w:val="left" w:pos="10260"/>
        </w:tabs>
        <w:spacing w:after="0" w:line="240" w:lineRule="auto"/>
        <w:ind w:right="50" w:firstLine="270"/>
        <w:jc w:val="both"/>
        <w:rPr>
          <w:rFonts w:ascii="Sylfaen" w:eastAsia="Calibri" w:hAnsi="Sylfaen" w:cs="Times New Roman"/>
          <w:lang w:eastAsia="en-US"/>
        </w:rPr>
      </w:pPr>
      <w:r w:rsidRPr="00614FBF">
        <w:rPr>
          <w:rFonts w:ascii="Sylfaen" w:eastAsia="Calibri" w:hAnsi="Sylfaen" w:cs="Times New Roman"/>
          <w:lang w:eastAsia="en-US"/>
        </w:rPr>
        <w:t>აუდიტის მასშტაბად განისაზღვრა</w:t>
      </w:r>
      <w:r w:rsidRPr="00614FBF">
        <w:rPr>
          <w:rFonts w:ascii="Sylfaen" w:eastAsia="Calibri" w:hAnsi="Sylfaen" w:cs="Times New Roman"/>
          <w:b/>
          <w:lang w:eastAsia="en-US"/>
        </w:rPr>
        <w:t xml:space="preserve"> </w:t>
      </w:r>
      <w:r w:rsidRPr="00614FBF">
        <w:rPr>
          <w:rFonts w:ascii="Sylfaen" w:eastAsia="Calibri" w:hAnsi="Sylfaen" w:cs="Times New Roman"/>
          <w:lang w:eastAsia="en-US"/>
        </w:rPr>
        <w:t>ტყიბულის მუნიციპალიტეტის მერიის ეკონომიკისა და ქონების მართვის სამსახურის მიერ 2022 წლის 01 იანვრიდან - 2024 წლის 30 აპრილის ჩათვლით პერიოდში განხორციელებული საქმიანობა.</w:t>
      </w:r>
    </w:p>
    <w:p w:rsidR="00064B6C" w:rsidRPr="00614FBF" w:rsidRDefault="00064B6C" w:rsidP="00064B6C">
      <w:pPr>
        <w:tabs>
          <w:tab w:val="left" w:pos="360"/>
          <w:tab w:val="left" w:pos="10260"/>
        </w:tabs>
        <w:spacing w:before="120" w:after="120" w:line="256" w:lineRule="auto"/>
        <w:ind w:right="50" w:firstLine="270"/>
        <w:jc w:val="both"/>
        <w:rPr>
          <w:rFonts w:ascii="Sylfaen" w:eastAsia="Calibri" w:hAnsi="Sylfaen" w:cs="Times New Roman"/>
          <w:noProof/>
          <w:lang w:eastAsia="en-US"/>
        </w:rPr>
      </w:pPr>
      <w:r w:rsidRPr="00614FBF">
        <w:rPr>
          <w:rFonts w:ascii="Sylfaen" w:eastAsia="Calibri" w:hAnsi="Sylfaen" w:cs="Times New Roman"/>
          <w:noProof/>
          <w:lang w:eastAsia="en-US"/>
        </w:rPr>
        <w:t>ძირითადი დოკუმენტ</w:t>
      </w:r>
      <w:r w:rsidRPr="00614FBF">
        <w:rPr>
          <w:rFonts w:ascii="Sylfaen" w:eastAsia="Calibri" w:hAnsi="Sylfaen" w:cs="Times New Roman"/>
          <w:noProof/>
          <w:lang w:val="ka-GE" w:eastAsia="en-US"/>
        </w:rPr>
        <w:t>ები</w:t>
      </w:r>
      <w:r w:rsidRPr="00614FBF">
        <w:rPr>
          <w:rFonts w:ascii="Sylfaen" w:eastAsia="Calibri" w:hAnsi="Sylfaen" w:cs="Times New Roman"/>
          <w:noProof/>
          <w:lang w:eastAsia="en-US"/>
        </w:rPr>
        <w:t xml:space="preserve"> და ინფორმაცია, რომელიც შიდა აუდიტის ჯგუფმა  </w:t>
      </w:r>
      <w:r w:rsidRPr="00614FBF">
        <w:rPr>
          <w:rFonts w:ascii="Sylfaen" w:eastAsia="Calibri" w:hAnsi="Sylfaen" w:cs="Times New Roman"/>
          <w:noProof/>
          <w:lang w:val="ka-GE" w:eastAsia="en-US"/>
        </w:rPr>
        <w:t>შეისწავლა</w:t>
      </w:r>
      <w:r w:rsidRPr="00614FBF">
        <w:rPr>
          <w:rFonts w:ascii="Sylfaen" w:eastAsia="Calibri" w:hAnsi="Sylfaen" w:cs="Times New Roman"/>
          <w:noProof/>
          <w:lang w:eastAsia="en-US"/>
        </w:rPr>
        <w:t xml:space="preserve"> შიდა აუდიტის პროცესში:</w:t>
      </w:r>
    </w:p>
    <w:p w:rsidR="00064B6C" w:rsidRPr="00614FBF" w:rsidRDefault="00064B6C" w:rsidP="00064B6C">
      <w:pPr>
        <w:numPr>
          <w:ilvl w:val="0"/>
          <w:numId w:val="46"/>
        </w:numPr>
        <w:tabs>
          <w:tab w:val="left" w:pos="180"/>
          <w:tab w:val="left" w:pos="10260"/>
        </w:tabs>
        <w:spacing w:after="0" w:line="360" w:lineRule="auto"/>
        <w:ind w:left="270" w:right="50" w:hanging="270"/>
        <w:contextualSpacing/>
        <w:rPr>
          <w:rFonts w:ascii="Sylfaen" w:eastAsia="Calibri" w:hAnsi="Sylfaen" w:cs="Times New Roman"/>
          <w:lang w:eastAsia="en-US"/>
        </w:rPr>
      </w:pPr>
      <w:r w:rsidRPr="00614FBF">
        <w:rPr>
          <w:rFonts w:ascii="Sylfaen" w:hAnsi="Sylfaen" w:cs="Sylfaen"/>
          <w:lang w:val="ka-GE" w:eastAsia="en-US"/>
        </w:rPr>
        <w:t xml:space="preserve">სამსახურის </w:t>
      </w:r>
      <w:r w:rsidRPr="00614FBF">
        <w:rPr>
          <w:rFonts w:ascii="Sylfaen" w:hAnsi="Sylfaen" w:cs="Sylfaen"/>
          <w:lang w:eastAsia="en-US"/>
        </w:rPr>
        <w:t>დებულება</w:t>
      </w:r>
      <w:r w:rsidRPr="00614FBF">
        <w:rPr>
          <w:rFonts w:ascii="Sylfaen" w:hAnsi="Sylfaen" w:cs="Times New Roman"/>
          <w:lang w:eastAsia="en-US"/>
        </w:rPr>
        <w:t xml:space="preserve">, </w:t>
      </w:r>
      <w:r w:rsidRPr="00614FBF">
        <w:rPr>
          <w:rFonts w:ascii="Sylfaen" w:hAnsi="Sylfaen" w:cs="Sylfaen"/>
          <w:lang w:eastAsia="en-US"/>
        </w:rPr>
        <w:t>ინსტრუქციები</w:t>
      </w:r>
      <w:r w:rsidRPr="00614FBF">
        <w:rPr>
          <w:rFonts w:ascii="Sylfaen" w:hAnsi="Sylfaen" w:cs="Times New Roman"/>
          <w:lang w:eastAsia="en-US"/>
        </w:rPr>
        <w:t xml:space="preserve">, </w:t>
      </w:r>
      <w:r w:rsidRPr="00614FBF">
        <w:rPr>
          <w:rFonts w:ascii="Sylfaen" w:hAnsi="Sylfaen" w:cs="Sylfaen"/>
          <w:lang w:eastAsia="en-US"/>
        </w:rPr>
        <w:t>რეგულაციები</w:t>
      </w:r>
      <w:r w:rsidRPr="00614FBF">
        <w:rPr>
          <w:rFonts w:ascii="Sylfaen" w:hAnsi="Sylfaen" w:cs="Sylfaen"/>
          <w:lang w:val="ka-GE" w:eastAsia="en-US"/>
        </w:rPr>
        <w:t xml:space="preserve">  </w:t>
      </w:r>
    </w:p>
    <w:p w:rsidR="00064B6C" w:rsidRPr="00614FBF" w:rsidRDefault="00064B6C" w:rsidP="00064B6C">
      <w:pPr>
        <w:numPr>
          <w:ilvl w:val="0"/>
          <w:numId w:val="46"/>
        </w:numPr>
        <w:tabs>
          <w:tab w:val="left" w:pos="180"/>
          <w:tab w:val="left" w:pos="10260"/>
        </w:tabs>
        <w:spacing w:after="0" w:line="360" w:lineRule="auto"/>
        <w:ind w:left="270" w:right="50" w:hanging="270"/>
        <w:contextualSpacing/>
        <w:rPr>
          <w:rFonts w:ascii="Sylfaen" w:eastAsia="Calibri" w:hAnsi="Sylfaen" w:cs="Times New Roman"/>
          <w:lang w:eastAsia="en-US"/>
        </w:rPr>
      </w:pPr>
      <w:r w:rsidRPr="00614FBF">
        <w:rPr>
          <w:rFonts w:ascii="Sylfaen" w:hAnsi="Sylfaen" w:cs="Sylfaen"/>
          <w:lang w:eastAsia="en-US"/>
        </w:rPr>
        <w:t>სამუშაო</w:t>
      </w:r>
      <w:r w:rsidRPr="00614FBF">
        <w:rPr>
          <w:rFonts w:ascii="Sylfaen" w:hAnsi="Sylfaen" w:cs="Times New Roman"/>
          <w:lang w:eastAsia="en-US"/>
        </w:rPr>
        <w:t xml:space="preserve"> </w:t>
      </w:r>
      <w:r w:rsidRPr="00614FBF">
        <w:rPr>
          <w:rFonts w:ascii="Sylfaen" w:hAnsi="Sylfaen" w:cs="Sylfaen"/>
          <w:lang w:eastAsia="en-US"/>
        </w:rPr>
        <w:t>აღწერილობები</w:t>
      </w:r>
      <w:r w:rsidRPr="00614FBF">
        <w:rPr>
          <w:rFonts w:ascii="Sylfaen" w:hAnsi="Sylfaen" w:cs="Times New Roman"/>
          <w:lang w:eastAsia="en-US"/>
        </w:rPr>
        <w:t xml:space="preserve"> (</w:t>
      </w:r>
      <w:r w:rsidRPr="00614FBF">
        <w:rPr>
          <w:rFonts w:ascii="Sylfaen" w:hAnsi="Sylfaen" w:cs="Sylfaen"/>
          <w:lang w:eastAsia="en-US"/>
        </w:rPr>
        <w:t>თანამშრომელთა</w:t>
      </w:r>
      <w:r w:rsidRPr="00614FBF">
        <w:rPr>
          <w:rFonts w:ascii="Sylfaen" w:hAnsi="Sylfaen" w:cs="Times New Roman"/>
          <w:lang w:eastAsia="en-US"/>
        </w:rPr>
        <w:t xml:space="preserve"> </w:t>
      </w:r>
      <w:r w:rsidRPr="00614FBF">
        <w:rPr>
          <w:rFonts w:ascii="Sylfaen" w:hAnsi="Sylfaen" w:cs="Sylfaen"/>
          <w:lang w:eastAsia="en-US"/>
        </w:rPr>
        <w:t>ფუნქცია</w:t>
      </w:r>
      <w:r w:rsidRPr="00614FBF">
        <w:rPr>
          <w:rFonts w:ascii="Sylfaen" w:hAnsi="Sylfaen" w:cs="Times New Roman"/>
          <w:lang w:eastAsia="en-US"/>
        </w:rPr>
        <w:t>-</w:t>
      </w:r>
      <w:r w:rsidRPr="00614FBF">
        <w:rPr>
          <w:rFonts w:ascii="Sylfaen" w:hAnsi="Sylfaen" w:cs="Sylfaen"/>
          <w:lang w:eastAsia="en-US"/>
        </w:rPr>
        <w:t>მოვალეობები</w:t>
      </w:r>
      <w:r w:rsidRPr="00614FBF">
        <w:rPr>
          <w:rFonts w:ascii="Sylfaen" w:hAnsi="Sylfaen" w:cs="Times New Roman"/>
          <w:lang w:eastAsia="en-US"/>
        </w:rPr>
        <w:t>)</w:t>
      </w:r>
    </w:p>
    <w:p w:rsidR="00064B6C" w:rsidRPr="00614FBF" w:rsidRDefault="00064B6C" w:rsidP="00064B6C">
      <w:pPr>
        <w:numPr>
          <w:ilvl w:val="0"/>
          <w:numId w:val="46"/>
        </w:numPr>
        <w:tabs>
          <w:tab w:val="left" w:pos="180"/>
          <w:tab w:val="left" w:pos="10260"/>
        </w:tabs>
        <w:spacing w:after="0" w:line="256" w:lineRule="auto"/>
        <w:ind w:left="270" w:right="50" w:hanging="270"/>
        <w:jc w:val="both"/>
        <w:rPr>
          <w:rFonts w:ascii="Sylfaen" w:eastAsia="Calibri" w:hAnsi="Sylfaen" w:cs="Times New Roman"/>
          <w:noProof/>
          <w:lang w:eastAsia="en-US"/>
        </w:rPr>
      </w:pPr>
      <w:r w:rsidRPr="00614FBF">
        <w:rPr>
          <w:rFonts w:ascii="Sylfaen" w:eastAsia="Calibri" w:hAnsi="Sylfaen" w:cs="Times New Roman"/>
          <w:noProof/>
          <w:lang w:val="ka-GE" w:eastAsia="en-US"/>
        </w:rPr>
        <w:lastRenderedPageBreak/>
        <w:t>საინვენტარიზაციო მასალები;</w:t>
      </w:r>
      <w:r w:rsidRPr="00614FBF">
        <w:rPr>
          <w:rFonts w:ascii="Sylfaen" w:eastAsia="Calibri" w:hAnsi="Sylfaen" w:cs="Times New Roman"/>
          <w:noProof/>
          <w:lang w:eastAsia="en-US"/>
        </w:rPr>
        <w:t xml:space="preserve"> </w:t>
      </w:r>
    </w:p>
    <w:p w:rsidR="00064B6C" w:rsidRPr="00614FBF" w:rsidRDefault="00064B6C" w:rsidP="00064B6C">
      <w:pPr>
        <w:numPr>
          <w:ilvl w:val="0"/>
          <w:numId w:val="46"/>
        </w:numPr>
        <w:tabs>
          <w:tab w:val="left" w:pos="180"/>
          <w:tab w:val="left" w:pos="10260"/>
        </w:tabs>
        <w:spacing w:after="0" w:line="256" w:lineRule="auto"/>
        <w:ind w:left="270" w:right="50" w:hanging="270"/>
        <w:jc w:val="both"/>
        <w:rPr>
          <w:rFonts w:ascii="Sylfaen" w:eastAsia="Calibri" w:hAnsi="Sylfaen" w:cs="Times New Roman"/>
          <w:noProof/>
          <w:lang w:eastAsia="en-US"/>
        </w:rPr>
      </w:pPr>
      <w:r w:rsidRPr="00614FBF">
        <w:rPr>
          <w:rFonts w:ascii="Sylfaen" w:eastAsia="Calibri" w:hAnsi="Sylfaen" w:cs="Times New Roman"/>
          <w:noProof/>
          <w:lang w:val="ka-GE" w:eastAsia="en-US"/>
        </w:rPr>
        <w:t>მუნიციპალიტეტის 2023 წლის ფინანსური  ანგარიშგება;</w:t>
      </w:r>
    </w:p>
    <w:p w:rsidR="00064B6C" w:rsidRPr="00614FBF" w:rsidRDefault="00064B6C" w:rsidP="00064B6C">
      <w:pPr>
        <w:numPr>
          <w:ilvl w:val="0"/>
          <w:numId w:val="46"/>
        </w:numPr>
        <w:tabs>
          <w:tab w:val="left" w:pos="180"/>
          <w:tab w:val="left" w:pos="10260"/>
        </w:tabs>
        <w:autoSpaceDE w:val="0"/>
        <w:autoSpaceDN w:val="0"/>
        <w:adjustRightInd w:val="0"/>
        <w:spacing w:after="0" w:line="240" w:lineRule="auto"/>
        <w:ind w:left="270" w:right="50" w:hanging="270"/>
        <w:contextualSpacing/>
        <w:jc w:val="both"/>
        <w:rPr>
          <w:rFonts w:ascii="Sylfaen" w:eastAsia="Calibri" w:hAnsi="Sylfaen" w:cs="Times New Roman"/>
          <w:noProof/>
          <w:lang w:eastAsia="en-US"/>
        </w:rPr>
      </w:pPr>
      <w:r w:rsidRPr="00614FBF">
        <w:rPr>
          <w:rFonts w:ascii="Sylfaen" w:hAnsi="Sylfaen" w:cs="Sylfaen"/>
          <w:lang w:eastAsia="en-US"/>
        </w:rPr>
        <w:t>ქონების</w:t>
      </w:r>
      <w:r w:rsidRPr="00614FBF">
        <w:rPr>
          <w:rFonts w:ascii="Sylfaen" w:hAnsi="Sylfaen" w:cs="Times New Roman"/>
          <w:lang w:eastAsia="en-US"/>
        </w:rPr>
        <w:t xml:space="preserve"> პრივატიზების </w:t>
      </w:r>
      <w:r w:rsidRPr="00614FBF">
        <w:rPr>
          <w:rFonts w:ascii="Sylfaen" w:hAnsi="Sylfaen" w:cs="Times New Roman"/>
          <w:lang w:val="ka-GE" w:eastAsia="en-US"/>
        </w:rPr>
        <w:t>შესახებ დოკუმენტაცია (</w:t>
      </w:r>
      <w:r w:rsidRPr="00614FBF">
        <w:rPr>
          <w:rFonts w:ascii="Sylfaen" w:hAnsi="Sylfaen" w:cs="Sylfaen"/>
          <w:lang w:val="ka-GE" w:eastAsia="en-US"/>
        </w:rPr>
        <w:t>განკარგულებები, ბრძანებები);</w:t>
      </w:r>
    </w:p>
    <w:p w:rsidR="00064B6C" w:rsidRPr="00614FBF" w:rsidRDefault="00064B6C" w:rsidP="00064B6C">
      <w:pPr>
        <w:numPr>
          <w:ilvl w:val="0"/>
          <w:numId w:val="46"/>
        </w:numPr>
        <w:tabs>
          <w:tab w:val="left" w:pos="180"/>
          <w:tab w:val="left" w:pos="10260"/>
        </w:tabs>
        <w:autoSpaceDE w:val="0"/>
        <w:autoSpaceDN w:val="0"/>
        <w:adjustRightInd w:val="0"/>
        <w:spacing w:after="0" w:line="240" w:lineRule="auto"/>
        <w:ind w:left="270" w:right="50" w:hanging="270"/>
        <w:contextualSpacing/>
        <w:jc w:val="both"/>
        <w:rPr>
          <w:rFonts w:ascii="Sylfaen" w:eastAsia="Calibri" w:hAnsi="Sylfaen" w:cs="Times New Roman"/>
          <w:noProof/>
          <w:lang w:eastAsia="en-US"/>
        </w:rPr>
      </w:pPr>
      <w:r w:rsidRPr="00614FBF">
        <w:rPr>
          <w:rFonts w:ascii="Sylfaen" w:hAnsi="Sylfaen" w:cs="Sylfaen"/>
          <w:lang w:val="ka-GE" w:eastAsia="en-US"/>
        </w:rPr>
        <w:t xml:space="preserve">გამოცხადებული ელექტრონული </w:t>
      </w:r>
      <w:r w:rsidRPr="00614FBF">
        <w:rPr>
          <w:rFonts w:ascii="Sylfaen" w:hAnsi="Sylfaen" w:cs="Sylfaen"/>
          <w:lang w:eastAsia="en-US"/>
        </w:rPr>
        <w:t>აუქციონები</w:t>
      </w:r>
      <w:r w:rsidRPr="00614FBF">
        <w:rPr>
          <w:rFonts w:ascii="Sylfaen" w:hAnsi="Sylfaen" w:cs="Sylfaen"/>
          <w:lang w:val="en-US" w:eastAsia="en-US"/>
        </w:rPr>
        <w:t xml:space="preserve"> (eauction.ge</w:t>
      </w:r>
      <w:r w:rsidRPr="00614FBF">
        <w:rPr>
          <w:rFonts w:ascii="Sylfaen" w:hAnsi="Sylfaen" w:cs="Sylfaen"/>
          <w:lang w:val="ka-GE" w:eastAsia="en-US"/>
        </w:rPr>
        <w:t>)</w:t>
      </w:r>
      <w:r w:rsidRPr="00614FBF">
        <w:rPr>
          <w:rFonts w:ascii="Sylfaen" w:hAnsi="Sylfaen" w:cs="Sylfaen"/>
          <w:lang w:eastAsia="en-US"/>
        </w:rPr>
        <w:t>;</w:t>
      </w:r>
    </w:p>
    <w:p w:rsidR="00064B6C" w:rsidRPr="00614FBF" w:rsidRDefault="00064B6C" w:rsidP="00064B6C">
      <w:pPr>
        <w:numPr>
          <w:ilvl w:val="0"/>
          <w:numId w:val="46"/>
        </w:numPr>
        <w:tabs>
          <w:tab w:val="left" w:pos="180"/>
          <w:tab w:val="left" w:pos="10260"/>
        </w:tabs>
        <w:autoSpaceDE w:val="0"/>
        <w:autoSpaceDN w:val="0"/>
        <w:adjustRightInd w:val="0"/>
        <w:spacing w:after="0" w:line="240" w:lineRule="auto"/>
        <w:ind w:left="270" w:right="50" w:hanging="270"/>
        <w:contextualSpacing/>
        <w:jc w:val="both"/>
        <w:rPr>
          <w:rFonts w:ascii="Sylfaen" w:eastAsia="Calibri" w:hAnsi="Sylfaen" w:cs="Times New Roman"/>
          <w:noProof/>
          <w:lang w:eastAsia="en-US"/>
        </w:rPr>
      </w:pPr>
      <w:r w:rsidRPr="00614FBF">
        <w:rPr>
          <w:rFonts w:ascii="Sylfaen" w:hAnsi="Sylfaen" w:cs="Sylfaen"/>
          <w:lang w:val="ka-GE" w:eastAsia="en-US"/>
        </w:rPr>
        <w:t>ნასყიდობის/</w:t>
      </w:r>
      <w:r w:rsidRPr="00614FBF">
        <w:rPr>
          <w:rFonts w:ascii="Sylfaen" w:hAnsi="Sylfaen" w:cs="Sylfaen"/>
          <w:lang w:eastAsia="en-US"/>
        </w:rPr>
        <w:t>იჯარის/ქირავნობის</w:t>
      </w:r>
      <w:r w:rsidRPr="00614FBF">
        <w:rPr>
          <w:rFonts w:ascii="Sylfaen" w:hAnsi="Sylfaen" w:cs="Sylfaen"/>
          <w:lang w:val="ka-GE" w:eastAsia="en-US"/>
        </w:rPr>
        <w:t>/თხოვების/უზუფრუქტის</w:t>
      </w:r>
      <w:r w:rsidRPr="00614FBF">
        <w:rPr>
          <w:rFonts w:ascii="Sylfaen" w:hAnsi="Sylfaen" w:cs="Sylfaen"/>
          <w:lang w:eastAsia="en-US"/>
        </w:rPr>
        <w:t xml:space="preserve"> ხელშეკრულებები;</w:t>
      </w:r>
    </w:p>
    <w:p w:rsidR="00064B6C" w:rsidRPr="00614FBF" w:rsidRDefault="00064B6C" w:rsidP="00064B6C">
      <w:pPr>
        <w:numPr>
          <w:ilvl w:val="0"/>
          <w:numId w:val="46"/>
        </w:numPr>
        <w:tabs>
          <w:tab w:val="left" w:pos="180"/>
          <w:tab w:val="left" w:pos="10260"/>
        </w:tabs>
        <w:autoSpaceDE w:val="0"/>
        <w:autoSpaceDN w:val="0"/>
        <w:adjustRightInd w:val="0"/>
        <w:spacing w:after="0" w:line="240" w:lineRule="auto"/>
        <w:ind w:left="270" w:right="50" w:hanging="270"/>
        <w:contextualSpacing/>
        <w:jc w:val="both"/>
        <w:rPr>
          <w:rFonts w:ascii="Sylfaen" w:eastAsia="Calibri" w:hAnsi="Sylfaen" w:cs="Times New Roman"/>
          <w:noProof/>
          <w:lang w:eastAsia="en-US"/>
        </w:rPr>
      </w:pPr>
      <w:r w:rsidRPr="00614FBF">
        <w:rPr>
          <w:rFonts w:ascii="Sylfaen" w:eastAsia="Calibri" w:hAnsi="Sylfaen" w:cs="Times New Roman"/>
          <w:noProof/>
          <w:lang w:eastAsia="en-US"/>
        </w:rPr>
        <w:t>ხელმძღვანელობის ანგარიშები;</w:t>
      </w:r>
    </w:p>
    <w:p w:rsidR="00064B6C" w:rsidRPr="00614FBF" w:rsidRDefault="00064B6C" w:rsidP="00064B6C">
      <w:pPr>
        <w:numPr>
          <w:ilvl w:val="0"/>
          <w:numId w:val="46"/>
        </w:numPr>
        <w:tabs>
          <w:tab w:val="left" w:pos="180"/>
          <w:tab w:val="left" w:pos="10260"/>
        </w:tabs>
        <w:autoSpaceDE w:val="0"/>
        <w:autoSpaceDN w:val="0"/>
        <w:adjustRightInd w:val="0"/>
        <w:spacing w:after="0" w:line="240" w:lineRule="auto"/>
        <w:ind w:left="270" w:right="50" w:hanging="270"/>
        <w:contextualSpacing/>
        <w:jc w:val="both"/>
        <w:rPr>
          <w:rFonts w:ascii="Sylfaen" w:eastAsia="Calibri" w:hAnsi="Sylfaen" w:cs="Times New Roman"/>
          <w:noProof/>
          <w:lang w:eastAsia="en-US"/>
        </w:rPr>
      </w:pPr>
      <w:r w:rsidRPr="00614FBF">
        <w:rPr>
          <w:rFonts w:ascii="Sylfaen" w:eastAsia="Calibri" w:hAnsi="Sylfaen" w:cs="Times New Roman"/>
          <w:noProof/>
          <w:lang w:val="ka-GE" w:eastAsia="en-US"/>
        </w:rPr>
        <w:t xml:space="preserve">სამსახურის დოკუმენტბრუნვა </w:t>
      </w:r>
      <w:r w:rsidRPr="00614FBF">
        <w:rPr>
          <w:rFonts w:ascii="Sylfaen" w:eastAsia="Calibri" w:hAnsi="Sylfaen" w:cs="Times New Roman"/>
          <w:noProof/>
          <w:lang w:val="en-US" w:eastAsia="en-US"/>
        </w:rPr>
        <w:t xml:space="preserve">(MSDA) </w:t>
      </w:r>
      <w:r w:rsidRPr="00614FBF">
        <w:rPr>
          <w:rFonts w:ascii="Sylfaen" w:eastAsia="Calibri" w:hAnsi="Sylfaen" w:cs="Times New Roman"/>
          <w:noProof/>
          <w:lang w:val="ka-GE" w:eastAsia="en-US"/>
        </w:rPr>
        <w:t>მუნიციპალური სერვისების განვითარების სააგენტოს, ვებგვერდზე .</w:t>
      </w:r>
    </w:p>
    <w:p w:rsidR="00064B6C" w:rsidRPr="00614FBF" w:rsidRDefault="00064B6C" w:rsidP="00064B6C">
      <w:pPr>
        <w:numPr>
          <w:ilvl w:val="0"/>
          <w:numId w:val="46"/>
        </w:numPr>
        <w:tabs>
          <w:tab w:val="left" w:pos="180"/>
          <w:tab w:val="left" w:pos="10260"/>
        </w:tabs>
        <w:autoSpaceDE w:val="0"/>
        <w:autoSpaceDN w:val="0"/>
        <w:adjustRightInd w:val="0"/>
        <w:spacing w:after="0" w:line="240" w:lineRule="auto"/>
        <w:ind w:left="270" w:right="50" w:hanging="270"/>
        <w:contextualSpacing/>
        <w:jc w:val="both"/>
        <w:rPr>
          <w:rFonts w:ascii="Sylfaen" w:eastAsia="Calibri" w:hAnsi="Sylfaen" w:cs="Times New Roman"/>
          <w:noProof/>
          <w:lang w:eastAsia="en-US"/>
        </w:rPr>
      </w:pPr>
      <w:r w:rsidRPr="00614FBF">
        <w:rPr>
          <w:rFonts w:ascii="Sylfaen" w:eastAsia="Calibri" w:hAnsi="Sylfaen" w:cs="Times New Roman"/>
          <w:noProof/>
          <w:lang w:eastAsia="en-US"/>
        </w:rPr>
        <w:t>წინა აუდიტორული შემოწმებების შედეგები;</w:t>
      </w:r>
    </w:p>
    <w:p w:rsidR="00064B6C" w:rsidRPr="00A42147" w:rsidRDefault="00064B6C" w:rsidP="00064B6C">
      <w:pPr>
        <w:pStyle w:val="ListParagraph"/>
        <w:numPr>
          <w:ilvl w:val="0"/>
          <w:numId w:val="46"/>
        </w:numPr>
        <w:tabs>
          <w:tab w:val="left" w:pos="180"/>
          <w:tab w:val="left" w:pos="10260"/>
        </w:tabs>
        <w:spacing w:after="0" w:line="240" w:lineRule="auto"/>
        <w:ind w:left="270" w:right="50" w:hanging="270"/>
        <w:jc w:val="both"/>
        <w:rPr>
          <w:rFonts w:ascii="Sylfaen" w:hAnsi="Sylfaen"/>
        </w:rPr>
      </w:pPr>
      <w:r w:rsidRPr="00A42147">
        <w:rPr>
          <w:rFonts w:ascii="Sylfaen" w:hAnsi="Sylfaen"/>
        </w:rPr>
        <w:t>აუდიტორული შემოწმების შედეგად გამოვლენილ რისკის შემცველ საკითხებთან დაკავშირებით, შეს</w:t>
      </w:r>
      <w:r w:rsidRPr="00A42147">
        <w:rPr>
          <w:rFonts w:ascii="Sylfaen" w:hAnsi="Sylfaen"/>
          <w:lang w:val="ka-GE"/>
        </w:rPr>
        <w:t>წავლილი იქნა</w:t>
      </w:r>
      <w:r w:rsidRPr="00A42147">
        <w:rPr>
          <w:rFonts w:ascii="Sylfaen" w:hAnsi="Sylfaen"/>
        </w:rPr>
        <w:t xml:space="preserve"> სხვა პერიოდიც.</w:t>
      </w:r>
    </w:p>
    <w:p w:rsidR="00064B6C" w:rsidRPr="00614FBF" w:rsidRDefault="00064B6C" w:rsidP="00064B6C">
      <w:pPr>
        <w:tabs>
          <w:tab w:val="left" w:pos="180"/>
          <w:tab w:val="left" w:pos="10260"/>
        </w:tabs>
        <w:spacing w:after="0" w:line="240" w:lineRule="auto"/>
        <w:ind w:left="270" w:right="50" w:hanging="270"/>
        <w:jc w:val="both"/>
        <w:rPr>
          <w:rFonts w:ascii="Sylfaen" w:eastAsia="Calibri" w:hAnsi="Sylfaen" w:cs="Times New Roman"/>
          <w:lang w:eastAsia="en-US"/>
        </w:rPr>
      </w:pPr>
    </w:p>
    <w:p w:rsidR="00064B6C" w:rsidRPr="00614FBF" w:rsidRDefault="00064B6C" w:rsidP="00064B6C">
      <w:pPr>
        <w:tabs>
          <w:tab w:val="left" w:pos="851"/>
          <w:tab w:val="left" w:pos="10260"/>
        </w:tabs>
        <w:spacing w:after="0" w:line="240" w:lineRule="auto"/>
        <w:ind w:right="50" w:firstLine="270"/>
        <w:rPr>
          <w:rFonts w:ascii="Sylfaen" w:eastAsia="Calibri" w:hAnsi="Sylfaen" w:cs="Times New Roman"/>
          <w:b/>
          <w:color w:val="000000" w:themeColor="text1"/>
          <w:lang w:val="ka-GE" w:eastAsia="en-US"/>
        </w:rPr>
      </w:pPr>
      <w:r w:rsidRPr="00614FBF">
        <w:rPr>
          <w:rFonts w:ascii="Sylfaen" w:eastAsia="Calibri" w:hAnsi="Sylfaen" w:cs="Times New Roman"/>
          <w:b/>
          <w:color w:val="000000" w:themeColor="text1"/>
          <w:lang w:val="en-US" w:eastAsia="en-US"/>
        </w:rPr>
        <w:t xml:space="preserve"> </w:t>
      </w:r>
      <w:r w:rsidRPr="00614FBF">
        <w:rPr>
          <w:rFonts w:ascii="Sylfaen" w:eastAsia="Calibri" w:hAnsi="Sylfaen" w:cs="Times New Roman"/>
          <w:b/>
          <w:color w:val="000000" w:themeColor="text1"/>
          <w:lang w:val="ka-GE" w:eastAsia="en-US"/>
        </w:rPr>
        <w:t>ძირითადი მიგნებები</w:t>
      </w:r>
    </w:p>
    <w:p w:rsidR="00064B6C" w:rsidRPr="00614FBF" w:rsidRDefault="00064B6C" w:rsidP="00064B6C">
      <w:pPr>
        <w:tabs>
          <w:tab w:val="left" w:pos="851"/>
          <w:tab w:val="left" w:pos="10260"/>
        </w:tabs>
        <w:spacing w:after="0" w:line="240" w:lineRule="auto"/>
        <w:ind w:right="50" w:firstLine="270"/>
        <w:jc w:val="center"/>
        <w:rPr>
          <w:rFonts w:ascii="Sylfaen" w:eastAsia="Calibri" w:hAnsi="Sylfaen" w:cs="Times New Roman"/>
          <w:b/>
          <w:color w:val="000000" w:themeColor="text1"/>
          <w:lang w:val="ka-GE" w:eastAsia="en-US"/>
        </w:rPr>
      </w:pPr>
    </w:p>
    <w:p w:rsidR="00064B6C" w:rsidRPr="00A42147" w:rsidRDefault="00064B6C" w:rsidP="00064B6C">
      <w:pPr>
        <w:pStyle w:val="ListParagraph"/>
        <w:numPr>
          <w:ilvl w:val="0"/>
          <w:numId w:val="47"/>
        </w:numPr>
        <w:tabs>
          <w:tab w:val="left" w:pos="540"/>
          <w:tab w:val="left" w:pos="10260"/>
        </w:tabs>
        <w:spacing w:after="0" w:line="240" w:lineRule="auto"/>
        <w:ind w:left="0" w:right="50" w:firstLine="270"/>
        <w:jc w:val="both"/>
        <w:rPr>
          <w:rFonts w:ascii="Sylfaen" w:hAnsi="Sylfaen" w:cs="Sylfaen"/>
          <w:b/>
          <w:lang w:val="ka-GE"/>
        </w:rPr>
      </w:pPr>
      <w:r w:rsidRPr="00A42147">
        <w:rPr>
          <w:rFonts w:ascii="Sylfaen" w:hAnsi="Sylfaen" w:cs="BPG Ingiri Arial"/>
          <w:b/>
          <w:color w:val="211D1E"/>
          <w:lang w:val="ka-GE"/>
        </w:rPr>
        <w:t xml:space="preserve">სამსახურის მიერ წარმოდგენილი მუნიციპალიტეტის ქონების მონაცემთა ბაზა არ არის სრულყოფილი. </w:t>
      </w:r>
      <w:r w:rsidRPr="00A42147">
        <w:rPr>
          <w:rFonts w:ascii="Sylfaen" w:hAnsi="Sylfaen" w:cs="BPG Ingiri Arial"/>
          <w:color w:val="211D1E"/>
          <w:lang w:val="ka-GE"/>
        </w:rPr>
        <w:t xml:space="preserve">ბაზა მოიცავს მხოლოდ მუნიციპალიტეტის საკუთრებაში რეგისტრირებულ უძრავი ქონების - მიწა/შენობა-ნაგებობები და სატრანსპორტო საშუალებების ჩამონათვალს. ბაზაში არ არის ინფორმაცია მუნიციპალიტეტის  ბალანსზე  არსებული მცირეფასიანი  ინვენტარის - „სხვა მანქანა-დანადგარები და მოწყობილობები“ </w:t>
      </w:r>
      <w:r w:rsidRPr="00614FBF">
        <w:rPr>
          <w:vertAlign w:val="superscript"/>
          <w:lang w:val="ka-GE"/>
        </w:rPr>
        <w:footnoteReference w:id="18"/>
      </w:r>
      <w:r w:rsidRPr="00A42147">
        <w:rPr>
          <w:rFonts w:ascii="Sylfaen" w:hAnsi="Sylfaen" w:cs="BPG Ingiri Arial"/>
          <w:color w:val="211D1E"/>
          <w:lang w:val="ka-GE"/>
        </w:rPr>
        <w:t>, „არამატერიალური აქტივების“ და „მატერიალური მარაგების“</w:t>
      </w:r>
      <w:r w:rsidRPr="00614FBF">
        <w:rPr>
          <w:vertAlign w:val="superscript"/>
          <w:lang w:val="ka-GE"/>
        </w:rPr>
        <w:footnoteReference w:id="19"/>
      </w:r>
      <w:r w:rsidRPr="00A42147">
        <w:rPr>
          <w:rFonts w:ascii="Sylfaen" w:hAnsi="Sylfaen" w:cs="BPG Ingiri Arial"/>
          <w:color w:val="211D1E"/>
          <w:lang w:val="ka-GE"/>
        </w:rPr>
        <w:t xml:space="preserve">, შესახებ. </w:t>
      </w:r>
    </w:p>
    <w:p w:rsidR="00064B6C" w:rsidRPr="00A42147" w:rsidRDefault="00064B6C" w:rsidP="00064B6C">
      <w:pPr>
        <w:pStyle w:val="ListParagraph"/>
        <w:numPr>
          <w:ilvl w:val="0"/>
          <w:numId w:val="47"/>
        </w:numPr>
        <w:tabs>
          <w:tab w:val="left" w:pos="540"/>
          <w:tab w:val="left" w:pos="10260"/>
        </w:tabs>
        <w:spacing w:after="0" w:line="240" w:lineRule="auto"/>
        <w:ind w:left="0" w:right="50" w:firstLine="270"/>
        <w:jc w:val="both"/>
        <w:rPr>
          <w:rFonts w:ascii="Sylfaen" w:hAnsi="Sylfaen" w:cs="Sylfaen"/>
          <w:lang w:val="ka-GE"/>
        </w:rPr>
      </w:pPr>
      <w:r w:rsidRPr="00A42147">
        <w:rPr>
          <w:rFonts w:ascii="Sylfaen" w:hAnsi="Sylfaen" w:cs="Sylfaen"/>
          <w:b/>
          <w:lang w:val="ka-GE"/>
        </w:rPr>
        <w:t xml:space="preserve">რეალურად მუნიციპალიტეტი ფლობს გაცილებით  მეტი ღირებულების ქონებას, ვიდრე ეს ბალანსით არის წარმოდგენილი. </w:t>
      </w:r>
      <w:r w:rsidRPr="00A42147">
        <w:rPr>
          <w:rFonts w:ascii="Sylfaen" w:hAnsi="Sylfaen" w:cs="Sylfaen"/>
          <w:lang w:val="ka-GE"/>
        </w:rPr>
        <w:t xml:space="preserve">მუნიციპალიტეტის ბალანსზე ირიცხება </w:t>
      </w:r>
      <w:r w:rsidRPr="00A42147">
        <w:rPr>
          <w:rFonts w:ascii="Sylfaen" w:eastAsia="Times New Roman" w:hAnsi="Sylfaen" w:cs="Calibri"/>
          <w:bCs/>
          <w:lang w:val="ka-GE"/>
        </w:rPr>
        <w:t xml:space="preserve">ძირითადი აქტივები - </w:t>
      </w:r>
      <w:r w:rsidRPr="00A42147">
        <w:rPr>
          <w:rFonts w:ascii="Sylfaen" w:eastAsia="Times New Roman" w:hAnsi="Sylfaen" w:cs="Calibri"/>
          <w:lang w:val="en-US"/>
        </w:rPr>
        <w:t xml:space="preserve">48,983,297.21 </w:t>
      </w:r>
      <w:r w:rsidRPr="00A42147">
        <w:rPr>
          <w:rFonts w:ascii="Sylfaen" w:eastAsia="Times New Roman" w:hAnsi="Sylfaen" w:cs="Calibri"/>
          <w:lang w:val="ka-GE"/>
        </w:rPr>
        <w:t xml:space="preserve">ლარის ნარჩენი ღირებულებით, მათ შორის მიწა - 15000 ლარის ღირებულებით. </w:t>
      </w:r>
      <w:r w:rsidRPr="00A42147">
        <w:rPr>
          <w:rFonts w:ascii="Sylfaen" w:hAnsi="Sylfaen" w:cs="Sylfaen"/>
          <w:lang w:val="ka-GE"/>
        </w:rPr>
        <w:t>სამსახურის მიერ მოწოდებული ინფორმაციის თანახმად, 2024 წლის ივნისის მდგომარეობით, ტყიბულის მუნიციპალიტეტი ფლობს 262 დასახელების,  არასასოფლო-სამეურნეო დანიშნულების, 696048.54 მ</w:t>
      </w:r>
      <w:r w:rsidRPr="00A42147">
        <w:rPr>
          <w:rFonts w:ascii="Sylfaen" w:hAnsi="Sylfaen" w:cs="Sylfaen"/>
          <w:vertAlign w:val="superscript"/>
          <w:lang w:val="ka-GE"/>
        </w:rPr>
        <w:t>2</w:t>
      </w:r>
      <w:r w:rsidRPr="00A42147">
        <w:rPr>
          <w:rFonts w:ascii="Sylfaen" w:hAnsi="Sylfaen" w:cs="Sylfaen"/>
          <w:lang w:val="ka-GE"/>
        </w:rPr>
        <w:t xml:space="preserve"> მიწის ნაკვეთებს და 43775.52 მ</w:t>
      </w:r>
      <w:r w:rsidRPr="00A42147">
        <w:rPr>
          <w:rFonts w:ascii="Sylfaen" w:hAnsi="Sylfaen" w:cs="Sylfaen"/>
          <w:vertAlign w:val="superscript"/>
          <w:lang w:val="ka-GE"/>
        </w:rPr>
        <w:t>2</w:t>
      </w:r>
      <w:r w:rsidRPr="00A42147">
        <w:rPr>
          <w:rFonts w:ascii="Sylfaen" w:hAnsi="Sylfaen" w:cs="Sylfaen"/>
          <w:lang w:val="ka-GE"/>
        </w:rPr>
        <w:t xml:space="preserve"> ფართის შენობა-ნაგებობებს. მუნიციპალიტეტის ფაქტობრივ მფლობელობაში არსებული გარკვეული ოდენობის უძრავი ქონება/მიწის ნაკვეთები, აღრიცხულია მხოლოდ რაოდენობრივად, რადგან არ არის შეფასებული, ამის გამო, ღირებულებითი  მაჩვენებლით   ფინანსურ ანგარიშგებაში არ  არის   ასახული (ასახულია  მხოლოდ  მუნიციპალიტეტის  მიერ  შეძენილი მიწის ნაკვეთების ღირებულება-15000 ლარი).</w:t>
      </w:r>
    </w:p>
    <w:p w:rsidR="00064B6C" w:rsidRPr="00A42147" w:rsidRDefault="00064B6C" w:rsidP="00064B6C">
      <w:pPr>
        <w:pStyle w:val="ListParagraph"/>
        <w:numPr>
          <w:ilvl w:val="0"/>
          <w:numId w:val="47"/>
        </w:numPr>
        <w:tabs>
          <w:tab w:val="left" w:pos="540"/>
          <w:tab w:val="left" w:pos="10260"/>
        </w:tabs>
        <w:autoSpaceDE w:val="0"/>
        <w:autoSpaceDN w:val="0"/>
        <w:adjustRightInd w:val="0"/>
        <w:spacing w:after="0" w:line="240" w:lineRule="auto"/>
        <w:ind w:left="0" w:right="50" w:firstLine="270"/>
        <w:jc w:val="both"/>
        <w:rPr>
          <w:rFonts w:ascii="Sylfaen" w:hAnsi="Sylfaen" w:cs="BPG Ingiri Arial"/>
          <w:color w:val="211D1E"/>
          <w:lang w:val="ka-GE"/>
        </w:rPr>
      </w:pPr>
      <w:r w:rsidRPr="00A42147">
        <w:rPr>
          <w:rFonts w:ascii="Sylfaen" w:hAnsi="Sylfaen" w:cs="Sylfaen"/>
          <w:b/>
          <w:lang w:val="ka-GE"/>
        </w:rPr>
        <w:t>მუნიციპალიტეტის საკუთრებაში არსებული ძირითადი აქტივების მნიშვნელოვანი ნაწილის  საბალანსო  ღირებულება  არ  შეესაბამება  აქტივის რეალურ  ღირებულებას</w:t>
      </w:r>
      <w:r w:rsidRPr="00A42147">
        <w:rPr>
          <w:rFonts w:ascii="Sylfaen" w:hAnsi="Sylfaen" w:cs="Sylfaen"/>
          <w:lang w:val="ka-GE"/>
        </w:rPr>
        <w:t xml:space="preserve"> (არ მომხდარა აქტივის გადაფასება), </w:t>
      </w:r>
      <w:r w:rsidRPr="00A42147">
        <w:rPr>
          <w:rFonts w:ascii="Sylfaen" w:eastAsiaTheme="minorHAnsi" w:hAnsi="Sylfaen"/>
          <w:lang w:val="ka-GE"/>
        </w:rPr>
        <w:t>არის შემთხვევები, როდესაც აქტივი მხოლოდ მასზე დახარჯული სარემონტო სამუშაოების ღირებულებით არის ასახული ბალანსში. მუნიციპალიტეტის მიერ დაფუძნებულ ა(ა)იპ-ებში განხორციელებული აუდიტორული შემოწმების შედეგად გამოვლინდა, რომ ა(ა)იპ-ების მიერ უზუფრუქტით გადაცემულ ქონებაზე, გაწეული იყო კაპიტალური ხარჯები ისე, რომ არ მომხდარა ქონების ნარჩენი  საბალანსო  ღირებულების  ზრდა</w:t>
      </w:r>
      <w:r w:rsidRPr="00614FBF">
        <w:rPr>
          <w:rFonts w:eastAsiaTheme="minorHAnsi"/>
          <w:vertAlign w:val="superscript"/>
          <w:lang w:val="ka-GE"/>
        </w:rPr>
        <w:footnoteReference w:id="20"/>
      </w:r>
      <w:r w:rsidRPr="00A42147">
        <w:rPr>
          <w:rFonts w:ascii="Sylfaen" w:eastAsiaTheme="minorHAnsi" w:hAnsi="Sylfaen"/>
          <w:lang w:val="ka-GE"/>
        </w:rPr>
        <w:t xml:space="preserve">. </w:t>
      </w:r>
    </w:p>
    <w:p w:rsidR="00064B6C" w:rsidRPr="00A42147" w:rsidRDefault="00064B6C" w:rsidP="00064B6C">
      <w:pPr>
        <w:pStyle w:val="ListParagraph"/>
        <w:numPr>
          <w:ilvl w:val="0"/>
          <w:numId w:val="47"/>
        </w:numPr>
        <w:tabs>
          <w:tab w:val="left" w:pos="540"/>
          <w:tab w:val="left" w:pos="10260"/>
        </w:tabs>
        <w:autoSpaceDE w:val="0"/>
        <w:autoSpaceDN w:val="0"/>
        <w:adjustRightInd w:val="0"/>
        <w:spacing w:after="0" w:line="240" w:lineRule="auto"/>
        <w:ind w:left="0" w:right="50" w:firstLine="270"/>
        <w:jc w:val="both"/>
        <w:rPr>
          <w:rFonts w:ascii="Sylfaen" w:hAnsi="Sylfaen"/>
          <w:b/>
          <w:lang w:val="ka-GE"/>
        </w:rPr>
      </w:pPr>
      <w:r w:rsidRPr="00A42147">
        <w:rPr>
          <w:rFonts w:ascii="Sylfaen" w:hAnsi="Sylfaen" w:cs="BPG Ingiri Arial"/>
          <w:color w:val="211D1E"/>
          <w:lang w:val="ka-GE"/>
        </w:rPr>
        <w:t xml:space="preserve">ტყიბულის მუნიციპალიტეტის ქონების ბაზაში (ბალანსზე) ისევ ირიცხება თაყაიშვილის ქუჩა N31-ში არსებული სეისმური სადგური, რომელიც გასხვისებულია 2013 წელში, საჯარო აუქციონის წესით. ასევე, მუნიციპალიტეტის ბალანსში ასახულია საჯარო სკოლების რეაბილიტაცია/განახლებაზე </w:t>
      </w:r>
      <w:r w:rsidRPr="00A42147">
        <w:rPr>
          <w:rFonts w:ascii="Sylfaen" w:hAnsi="Sylfaen" w:cs="BPG Ingiri Arial"/>
          <w:color w:val="211D1E"/>
          <w:lang w:val="ka-GE"/>
        </w:rPr>
        <w:lastRenderedPageBreak/>
        <w:t>გაწეული ხარჯები. საჯარო სკოლები არ არის მუნიციპალიტეტის საკუთრება (არც რაიმე ფორმით გადმოცემა არ მომხდარა), შესაბამისად,  მათ რეაბილიტაცია/განახლებაზე გაწეული ხარჯის მუნიციპალიტეტის ბალანსზე ასახვა არ უნდა მომხდარიყო. შესამოწმებელ პერიოდში, მუნიციპალიტეტის საკუთრებად რეგისტრირებულია 48 დასახელების უძრავი ქონება. ქონების რეგისტრაცია ხდება საჭიროებებიდან გამომდინარე, არაგეგმურად. ხშირად, იმის მიხედვით, თუ რომელი უძრავი ქონების განკარგვასთან დაკავშირებით იქნება შემოსული წერილი. მუნიციპალიტეტის მიერ ქონების სახელმწიფოსათვის დაბრუნება/გადაცემა  ან პირიქით სახელმწიფოს მიერ ქონების გადმოცემა ხორციელდება მხოლოდ მუნიციპალიტეტის სახელზე რეგისტ</w:t>
      </w:r>
      <w:r w:rsidR="00F31106">
        <w:rPr>
          <w:rFonts w:ascii="Sylfaen" w:hAnsi="Sylfaen" w:cs="BPG Ingiri Arial"/>
          <w:color w:val="211D1E"/>
          <w:lang w:val="ka-GE"/>
        </w:rPr>
        <w:t>რ</w:t>
      </w:r>
      <w:r w:rsidRPr="00A42147">
        <w:rPr>
          <w:rFonts w:ascii="Sylfaen" w:hAnsi="Sylfaen" w:cs="BPG Ingiri Arial"/>
          <w:color w:val="211D1E"/>
          <w:lang w:val="ka-GE"/>
        </w:rPr>
        <w:t xml:space="preserve">აციით ან რეგისტრაციიდან მოხსნის ფორმით. განხილულიდან გამომდინარე,  </w:t>
      </w:r>
      <w:r w:rsidRPr="00A42147">
        <w:rPr>
          <w:rFonts w:ascii="Sylfaen" w:hAnsi="Sylfaen" w:cs="BPG Ingiri Arial"/>
          <w:b/>
          <w:color w:val="211D1E"/>
          <w:lang w:val="ka-GE"/>
        </w:rPr>
        <w:t>მუნიციპალიტეტის ბალანსზე არსებული უძრავი ქონების შესახებ ზუსტი, სანდო ინფორმაცია არ არსებობს.</w:t>
      </w:r>
    </w:p>
    <w:p w:rsidR="00064B6C" w:rsidRPr="00A42147" w:rsidRDefault="00064B6C" w:rsidP="00064B6C">
      <w:pPr>
        <w:pStyle w:val="ListParagraph"/>
        <w:numPr>
          <w:ilvl w:val="0"/>
          <w:numId w:val="47"/>
        </w:numPr>
        <w:tabs>
          <w:tab w:val="left" w:pos="540"/>
          <w:tab w:val="left" w:pos="10260"/>
        </w:tabs>
        <w:autoSpaceDE w:val="0"/>
        <w:autoSpaceDN w:val="0"/>
        <w:adjustRightInd w:val="0"/>
        <w:spacing w:after="0" w:line="240" w:lineRule="auto"/>
        <w:ind w:left="0" w:right="50" w:firstLine="270"/>
        <w:jc w:val="both"/>
        <w:rPr>
          <w:rFonts w:ascii="Sylfaen" w:hAnsi="Sylfaen"/>
          <w:b/>
          <w:lang w:val="ka-GE"/>
        </w:rPr>
      </w:pPr>
      <w:r w:rsidRPr="00A42147">
        <w:rPr>
          <w:rFonts w:ascii="Sylfaen" w:hAnsi="Sylfaen" w:cs="BPG Ingiri Arial"/>
          <w:color w:val="211D1E"/>
          <w:lang w:val="ka-GE"/>
        </w:rPr>
        <w:t>წარმოდგენილი საინვენტარიზაციო აღწერის მასალების მონაცემების სრულად შედარება, ვერ მოხერხდა ბალანსში არსებულ მონაცემებთან</w:t>
      </w:r>
      <w:r w:rsidRPr="00614FBF">
        <w:rPr>
          <w:vertAlign w:val="superscript"/>
          <w:lang w:val="ka-GE"/>
        </w:rPr>
        <w:footnoteReference w:id="21"/>
      </w:r>
      <w:r w:rsidRPr="00A42147">
        <w:rPr>
          <w:rFonts w:ascii="Sylfaen" w:hAnsi="Sylfaen" w:cs="BPG Ingiri Arial"/>
          <w:color w:val="211D1E"/>
          <w:lang w:val="ka-GE"/>
        </w:rPr>
        <w:t xml:space="preserve">. რადგან </w:t>
      </w:r>
      <w:r w:rsidRPr="00A42147">
        <w:rPr>
          <w:rFonts w:ascii="Sylfaen" w:hAnsi="Sylfaen" w:cs="BPG Ingiri Arial"/>
          <w:color w:val="211D1E"/>
        </w:rPr>
        <w:t xml:space="preserve"> მონაცემები</w:t>
      </w:r>
      <w:r w:rsidRPr="00A42147">
        <w:rPr>
          <w:rFonts w:ascii="Sylfaen" w:hAnsi="Sylfaen" w:cs="BPG Ingiri Arial"/>
          <w:color w:val="211D1E"/>
          <w:lang w:val="ka-GE"/>
        </w:rPr>
        <w:t xml:space="preserve"> საინვენტარიზაციო აღწერის უწყისებში (</w:t>
      </w:r>
      <w:r w:rsidRPr="00A42147">
        <w:rPr>
          <w:rFonts w:ascii="Sylfaen" w:hAnsi="Sylfaen" w:cs="BPG Ingiri Arial"/>
          <w:color w:val="211D1E"/>
        </w:rPr>
        <w:t>EXCEL-ის ფაილებში</w:t>
      </w:r>
      <w:r w:rsidRPr="00A42147">
        <w:rPr>
          <w:rFonts w:ascii="Sylfaen" w:hAnsi="Sylfaen" w:cs="BPG Ingiri Arial"/>
          <w:color w:val="211D1E"/>
          <w:lang w:val="ka-GE"/>
        </w:rPr>
        <w:t>)</w:t>
      </w:r>
      <w:r w:rsidRPr="00A42147">
        <w:rPr>
          <w:rFonts w:ascii="Sylfaen" w:hAnsi="Sylfaen" w:cs="BPG Ingiri Arial"/>
          <w:color w:val="211D1E"/>
        </w:rPr>
        <w:t xml:space="preserve"> </w:t>
      </w:r>
      <w:r w:rsidRPr="00A42147">
        <w:rPr>
          <w:rFonts w:ascii="Sylfaen" w:hAnsi="Sylfaen" w:cs="BPG Ingiri Arial"/>
          <w:color w:val="211D1E"/>
          <w:lang w:val="ka-GE"/>
        </w:rPr>
        <w:t xml:space="preserve">შეტანილია პასუხისმგებელი პირების ან ადგილმდებარეობის მიხედვით, არ არის ერთიანი ჩამონათვალი ბალანსზე არსებული ქონების შესახებ. </w:t>
      </w:r>
      <w:r w:rsidRPr="00A42147">
        <w:rPr>
          <w:rFonts w:ascii="Sylfaen" w:hAnsi="Sylfaen" w:cs="BPG Ingiri Arial"/>
          <w:b/>
          <w:color w:val="211D1E"/>
          <w:lang w:val="ka-GE"/>
        </w:rPr>
        <w:t xml:space="preserve">არ არის შედგენილი </w:t>
      </w:r>
      <w:r w:rsidRPr="00A42147">
        <w:rPr>
          <w:rFonts w:ascii="Sylfaen" w:eastAsia="Geo ABC" w:hAnsi="Sylfaen"/>
          <w:b/>
        </w:rPr>
        <w:t>ინვენტარიზაციის შედეგად გამოვლენილი შედეგების აღრიცხვის უწყისი</w:t>
      </w:r>
      <w:r w:rsidRPr="00A42147">
        <w:rPr>
          <w:rFonts w:ascii="Sylfaen" w:eastAsia="Geo ABC" w:hAnsi="Sylfaen"/>
          <w:b/>
          <w:lang w:val="ka-GE"/>
        </w:rPr>
        <w:t>, რომელშიც</w:t>
      </w:r>
      <w:r w:rsidRPr="00A42147">
        <w:rPr>
          <w:rFonts w:ascii="Sylfaen" w:hAnsi="Sylfaen"/>
          <w:b/>
        </w:rPr>
        <w:t xml:space="preserve"> აისახება საინვენტარიზაციო აღწერის შედეგები - სხვაობა ბუღალტრული აღრიცხვის მონაცემებსა და ინვენტარიზაციით დადგენილ ფაქტობრივ ნაშთებს შორის </w:t>
      </w:r>
      <w:r w:rsidRPr="00A42147">
        <w:rPr>
          <w:rFonts w:ascii="Sylfaen" w:hAnsi="Sylfaen"/>
          <w:b/>
          <w:lang w:val="ka-GE"/>
        </w:rPr>
        <w:t xml:space="preserve">(ინფორმაცია ჩამოწერილი ქონების რაოდენობისა და ღირებულების შესახებ). </w:t>
      </w:r>
    </w:p>
    <w:p w:rsidR="00064B6C" w:rsidRPr="00A42147" w:rsidRDefault="00064B6C" w:rsidP="00064B6C">
      <w:pPr>
        <w:pStyle w:val="ListParagraph"/>
        <w:numPr>
          <w:ilvl w:val="0"/>
          <w:numId w:val="47"/>
        </w:numPr>
        <w:tabs>
          <w:tab w:val="left" w:pos="540"/>
          <w:tab w:val="left" w:pos="10260"/>
        </w:tabs>
        <w:autoSpaceDE w:val="0"/>
        <w:autoSpaceDN w:val="0"/>
        <w:adjustRightInd w:val="0"/>
        <w:spacing w:after="0" w:line="240" w:lineRule="auto"/>
        <w:ind w:left="0" w:right="50" w:firstLine="270"/>
        <w:jc w:val="both"/>
        <w:rPr>
          <w:rFonts w:ascii="Sylfaen" w:hAnsi="Sylfaen"/>
          <w:lang w:val="ka-GE"/>
        </w:rPr>
      </w:pPr>
      <w:r w:rsidRPr="00A42147">
        <w:rPr>
          <w:rFonts w:ascii="Sylfaen" w:hAnsi="Sylfaen"/>
          <w:b/>
          <w:lang w:val="ka-GE"/>
        </w:rPr>
        <w:t>თანხვედრაში არ არის მუნიციპალიტეტის ბალანსზე რიცხული და სამსახურის მიერ აღრიცხული მოძრავი ქონება.</w:t>
      </w:r>
      <w:r w:rsidRPr="00A42147">
        <w:rPr>
          <w:rFonts w:ascii="Sylfaen" w:hAnsi="Sylfaen"/>
          <w:lang w:val="ka-GE"/>
        </w:rPr>
        <w:t xml:space="preserve"> კერძოდ, სატრანსპორტო საშუალებების შემთხვევაში, სხვაობაა წარმოდგენილ ქონების ბაზაში და საინვენტარიზაციო აღწერის უწყისებში არსებული ტექნიკის რაოდენობასა და დასახელებებს შორის. საინვენტარიზაციო აღრიცხვის დოკუმენტებში არ არის მითითებული სატრანსპორტო საშუალებების  გამოშვების წლები და არც საინვენტარიზაციო ნომრები აქვს მინიჭებული, ამიტომ სირთულეს წარმოადგენს მსგავსი დასახელების ტექნიკის იდენტიფიკაცია. </w:t>
      </w:r>
    </w:p>
    <w:p w:rsidR="00064B6C" w:rsidRPr="00A42147" w:rsidRDefault="00064B6C" w:rsidP="00064B6C">
      <w:pPr>
        <w:pStyle w:val="ListParagraph"/>
        <w:numPr>
          <w:ilvl w:val="0"/>
          <w:numId w:val="47"/>
        </w:numPr>
        <w:tabs>
          <w:tab w:val="left" w:pos="540"/>
          <w:tab w:val="left" w:pos="10260"/>
        </w:tabs>
        <w:autoSpaceDE w:val="0"/>
        <w:autoSpaceDN w:val="0"/>
        <w:adjustRightInd w:val="0"/>
        <w:spacing w:after="0" w:line="240" w:lineRule="auto"/>
        <w:ind w:left="0" w:right="50" w:firstLine="270"/>
        <w:jc w:val="both"/>
        <w:rPr>
          <w:rFonts w:ascii="Sylfaen" w:hAnsi="Sylfaen"/>
          <w:lang w:val="ka-GE"/>
        </w:rPr>
      </w:pPr>
      <w:r w:rsidRPr="00A42147">
        <w:rPr>
          <w:rFonts w:ascii="Sylfaen" w:hAnsi="Sylfaen"/>
          <w:b/>
          <w:lang w:val="ka-GE"/>
        </w:rPr>
        <w:t>არ არის შემუშავებული წინადადებები (რაიმე ტიპის დოკუმენტი), რომელიც იქნებოდა ბალანსზე რიცხული გამოუყენებელი ან გამოუსადეგარი ქონების ბალანსიდან ჩამოწერის საფუძველი.</w:t>
      </w:r>
      <w:r w:rsidRPr="00A42147">
        <w:rPr>
          <w:rFonts w:ascii="Sylfaen" w:hAnsi="Sylfaen"/>
          <w:lang w:val="ka-GE"/>
        </w:rPr>
        <w:t xml:space="preserve"> სტრუქტურულ ერთეულებს შორის ქონების გადაცემის/პრივატიზების შესახებ ინფორმაციის გაცვლა ხდება ძირითადად ინვენტარიზაციის პროცესში. </w:t>
      </w:r>
    </w:p>
    <w:p w:rsidR="00064B6C" w:rsidRPr="00A42147" w:rsidRDefault="00064B6C" w:rsidP="00064B6C">
      <w:pPr>
        <w:pStyle w:val="ListParagraph"/>
        <w:numPr>
          <w:ilvl w:val="0"/>
          <w:numId w:val="47"/>
        </w:numPr>
        <w:tabs>
          <w:tab w:val="left" w:pos="540"/>
          <w:tab w:val="left" w:pos="10260"/>
        </w:tabs>
        <w:autoSpaceDE w:val="0"/>
        <w:autoSpaceDN w:val="0"/>
        <w:adjustRightInd w:val="0"/>
        <w:spacing w:after="0" w:line="240" w:lineRule="auto"/>
        <w:ind w:left="0" w:right="50" w:firstLine="270"/>
        <w:jc w:val="both"/>
        <w:rPr>
          <w:rFonts w:ascii="Sylfaen" w:hAnsi="Sylfaen"/>
          <w:b/>
          <w:lang w:val="ka-GE"/>
        </w:rPr>
      </w:pPr>
      <w:r w:rsidRPr="00A42147">
        <w:rPr>
          <w:rFonts w:ascii="Sylfaen" w:hAnsi="Sylfaen"/>
          <w:b/>
          <w:lang w:val="ka-GE"/>
        </w:rPr>
        <w:t>ქონების სარგებლობის წესით გადაცემის შესახებ, ნაწილი ხელშეკრულებების, ქონების სარგებლობის  გათვალისწინებული ვადები ამოწურულია, მაგრამ არ მომხდარა  ხელშეკრულებების შეწყვეტა ან  მხარეებს შორის შეთანხმება ვადის გაგრძელების შესახებ.</w:t>
      </w:r>
      <w:r w:rsidRPr="00A42147">
        <w:rPr>
          <w:rFonts w:ascii="Sylfaen" w:hAnsi="Sylfaen"/>
          <w:lang w:val="ka-GE"/>
        </w:rPr>
        <w:t xml:space="preserve"> მუნიციპალიტეტის ქონება, რომელიც გადაცემულია უზუფრუქტის, აღნაგობის, იჯარის, ქირავნობის, თხოვების და საქართველოს სამოქალაქო კოდექსით გათვალისწინებული სარგებლობის სხვა ფორმებით, სარგებლობის ხელშეკრულების ვადის დამთავრების შემდგომ, უნდა დაუბრუნდეს მუნიციპალიტეტს, კანონმდებლობით დადგენილი წესით. </w:t>
      </w:r>
    </w:p>
    <w:p w:rsidR="00064B6C" w:rsidRDefault="00064B6C" w:rsidP="00064B6C">
      <w:pPr>
        <w:pStyle w:val="ListParagraph"/>
        <w:numPr>
          <w:ilvl w:val="0"/>
          <w:numId w:val="47"/>
        </w:numPr>
        <w:tabs>
          <w:tab w:val="left" w:pos="540"/>
          <w:tab w:val="left" w:pos="10260"/>
        </w:tabs>
        <w:autoSpaceDE w:val="0"/>
        <w:autoSpaceDN w:val="0"/>
        <w:adjustRightInd w:val="0"/>
        <w:spacing w:after="0" w:line="240" w:lineRule="auto"/>
        <w:ind w:left="0" w:right="50" w:firstLine="270"/>
        <w:jc w:val="both"/>
        <w:rPr>
          <w:rFonts w:ascii="Sylfaen" w:hAnsi="Sylfaen"/>
          <w:lang w:val="ka-GE"/>
        </w:rPr>
      </w:pPr>
      <w:r w:rsidRPr="00A42147">
        <w:rPr>
          <w:rFonts w:ascii="Sylfaen" w:hAnsi="Sylfaen"/>
          <w:b/>
          <w:lang w:val="ka-GE"/>
        </w:rPr>
        <w:t>არ  არის  შემუშავებული სტრატეგია, რომლის მიხედვითაც მოხდება საჭირო ან გამოუსადეგარი ქონების იდენტიფიცირება და მისი შემდგომი გამოყენების გზების განსაზღვრა.</w:t>
      </w:r>
      <w:r w:rsidRPr="00A42147">
        <w:rPr>
          <w:rFonts w:ascii="Sylfaen" w:hAnsi="Sylfaen"/>
          <w:lang w:val="ka-GE"/>
        </w:rPr>
        <w:t xml:space="preserve"> სამსახურის მიერ წარმოებული დოკუმენტაციის შესწავლის შედეგად გამოვლინდა, რომ სამსახურს არ მოუმზადებია შესაბამისი  წინადადება მუნიციპალური ქონების შექმნის, შეძენის, პრივატიზების ან სარგებლობაში გადაცემის საკითხებზე (არ არის მომზადებული რაიმე ტიპის დოკუმენტი, რომლითაც გასაგები </w:t>
      </w:r>
      <w:r w:rsidRPr="00A42147">
        <w:rPr>
          <w:rFonts w:ascii="Sylfaen" w:hAnsi="Sylfaen"/>
          <w:lang w:val="ka-GE"/>
        </w:rPr>
        <w:lastRenderedPageBreak/>
        <w:t>იქნებოდა ქონების საპრივატიზაციო ნუსხაში შეტანის აუცილებლობა ან საჭიროება)</w:t>
      </w:r>
      <w:r w:rsidRPr="00614FBF">
        <w:rPr>
          <w:vertAlign w:val="superscript"/>
          <w:lang w:val="ka-GE"/>
        </w:rPr>
        <w:footnoteReference w:id="22"/>
      </w:r>
      <w:r w:rsidRPr="00A42147">
        <w:rPr>
          <w:rFonts w:ascii="Sylfaen" w:hAnsi="Sylfaen"/>
          <w:lang w:val="ka-GE"/>
        </w:rPr>
        <w:t>. ასევე, ქონების დემონტაჟის შესახებ ელექტრონული აუქციონის გამოცხადებაზე გამოცემულია ბრძანებები, ისე რომ არ არის ქონების დემონტაჟის საჭიროებაზე რაიმე ტიპის დოკუმენტი შედგენილი.</w:t>
      </w:r>
    </w:p>
    <w:p w:rsidR="00064B6C" w:rsidRPr="00A42147" w:rsidRDefault="00064B6C" w:rsidP="00064B6C">
      <w:pPr>
        <w:pStyle w:val="ListParagraph"/>
        <w:numPr>
          <w:ilvl w:val="0"/>
          <w:numId w:val="47"/>
        </w:numPr>
        <w:tabs>
          <w:tab w:val="left" w:pos="540"/>
        </w:tabs>
        <w:autoSpaceDE w:val="0"/>
        <w:autoSpaceDN w:val="0"/>
        <w:adjustRightInd w:val="0"/>
        <w:spacing w:after="0" w:line="240" w:lineRule="auto"/>
        <w:ind w:left="0" w:right="50" w:firstLine="270"/>
        <w:jc w:val="both"/>
        <w:rPr>
          <w:rFonts w:ascii="Sylfaen" w:hAnsi="Sylfaen"/>
          <w:lang w:val="ka-GE"/>
        </w:rPr>
      </w:pPr>
      <w:r w:rsidRPr="00A42147">
        <w:rPr>
          <w:rFonts w:ascii="Sylfaen" w:hAnsi="Sylfaen"/>
          <w:b/>
          <w:lang w:val="ka-GE"/>
        </w:rPr>
        <w:t xml:space="preserve">არის შემთხვევები, როდესაც საპრივატიზაციო ნუსხაში შესული ქონება არ  შედის საპრივატიზაციო გეგმაში, ისე რომ მიზეზი დასაბუთებული არ არის. ორ შემთხვევაში სრულად არ არის შესრულებული მერის ბრძანება. </w:t>
      </w:r>
      <w:r w:rsidRPr="00A42147">
        <w:rPr>
          <w:rFonts w:ascii="Sylfaen" w:hAnsi="Sylfaen"/>
          <w:lang w:val="ka-GE"/>
        </w:rPr>
        <w:t>კერძოდ, მუნიციპალიტეტის მერის 2023 წლის 28 მარტის Nბ74.7423087001 ბრძანებით, ტყიბულის მუნიციპალიტეტის საკუთრებაში არსებული უძრავი ქონების პრივატიზებისა და დემონტაჟის განხორციელების  მიზნით, განსაზღვრულია ელექტრონული აუქციონის გამოცხადება 11 დასახელების უძრავ ქონებაზე. აქედან, სამი უძრავი ქონების აუქციონზე გატანა არ მომხდარა,  მიზეზი განმარტებული არ არის.   მუნიციპალიტეტის მერის 29/08/2023 წლის Nბ74. 74232412 ბრძანებით, მოძრავი ქონება - ავტობუსი „სეტრა სახ. ნომრით LW646LW“ საწყისი საპრივატიზაციო ფასი შეადგენდა 6000 ლარს,  ხოლო  ელექტრონულ აუქციონზე, ქონება გატანილია 4000 ლარად (ლოტის N922546).</w:t>
      </w:r>
    </w:p>
    <w:p w:rsidR="00064B6C" w:rsidRDefault="00064B6C" w:rsidP="00064B6C">
      <w:pPr>
        <w:pStyle w:val="ListParagraph"/>
        <w:numPr>
          <w:ilvl w:val="0"/>
          <w:numId w:val="47"/>
        </w:numPr>
        <w:tabs>
          <w:tab w:val="left" w:pos="540"/>
        </w:tabs>
        <w:autoSpaceDE w:val="0"/>
        <w:autoSpaceDN w:val="0"/>
        <w:adjustRightInd w:val="0"/>
        <w:spacing w:after="0" w:line="240" w:lineRule="auto"/>
        <w:ind w:left="0" w:right="50" w:firstLine="270"/>
        <w:jc w:val="both"/>
        <w:rPr>
          <w:rFonts w:ascii="Sylfaen" w:hAnsi="Sylfaen"/>
          <w:lang w:val="ka-GE"/>
        </w:rPr>
      </w:pPr>
      <w:r w:rsidRPr="00A42147">
        <w:rPr>
          <w:rFonts w:ascii="Sylfaen" w:hAnsi="Sylfaen"/>
          <w:b/>
          <w:lang w:val="ka-GE"/>
        </w:rPr>
        <w:t xml:space="preserve">ქონების პრივატიზების მიზნით, გამოცხადებულ ელექტრონული აუქციონებზე არის კანონთან შეუსაბამობების შემთხვევები. </w:t>
      </w:r>
      <w:r w:rsidRPr="00A42147">
        <w:rPr>
          <w:rFonts w:ascii="Sylfaen" w:hAnsi="Sylfaen"/>
          <w:lang w:val="ka-GE"/>
        </w:rPr>
        <w:t>რიგ შემთხვევაში სრულყოფილად არ არის შევსებული აუქციონის თვისებები/აღწერილობის ველი. შეუსაბამობებია ნასყიდობის  ხელშეკრულებასა და აუქციონის პირობებს შორის. ასევე, არის შემთხვევები, როდესაც აუქციონებზე გატანილი ქონების საკადასტრო კოდი და დოკუმენტებში მითითებული საკადასტრო კოდი არ არის თანხვედრაში.</w:t>
      </w:r>
      <w:r w:rsidRPr="00614FBF">
        <w:rPr>
          <w:vertAlign w:val="superscript"/>
          <w:lang w:val="ka-GE"/>
        </w:rPr>
        <w:footnoteReference w:id="23"/>
      </w:r>
      <w:r w:rsidRPr="00A42147">
        <w:rPr>
          <w:rFonts w:ascii="Sylfaen" w:hAnsi="Sylfaen"/>
          <w:lang w:val="ka-GE"/>
        </w:rPr>
        <w:t xml:space="preserve"> </w:t>
      </w:r>
    </w:p>
    <w:p w:rsidR="00064B6C" w:rsidRDefault="00064B6C" w:rsidP="00064B6C">
      <w:pPr>
        <w:pStyle w:val="ListParagraph"/>
        <w:numPr>
          <w:ilvl w:val="0"/>
          <w:numId w:val="47"/>
        </w:numPr>
        <w:tabs>
          <w:tab w:val="left" w:pos="540"/>
        </w:tabs>
        <w:autoSpaceDE w:val="0"/>
        <w:autoSpaceDN w:val="0"/>
        <w:adjustRightInd w:val="0"/>
        <w:spacing w:after="0" w:line="240" w:lineRule="auto"/>
        <w:ind w:left="0" w:right="50" w:firstLine="270"/>
        <w:jc w:val="both"/>
        <w:rPr>
          <w:rFonts w:ascii="Sylfaen" w:hAnsi="Sylfaen"/>
          <w:lang w:val="ka-GE"/>
        </w:rPr>
      </w:pPr>
      <w:r w:rsidRPr="00A42147">
        <w:rPr>
          <w:rFonts w:ascii="Sylfaen" w:hAnsi="Sylfaen"/>
          <w:b/>
          <w:lang w:val="ka-GE"/>
        </w:rPr>
        <w:t>პირობით გამოცხადებული ელექტრონული აუქციონების შემთხვევაში, აუქციონზე განსაზღვრული პირობები ხელშეკრულებით დადგენილ ვადებში არის თუ არა შესრულებული, რაიმე დოკუმენტი წარმოდგენილი არ არის</w:t>
      </w:r>
      <w:r w:rsidRPr="00A42147">
        <w:rPr>
          <w:rFonts w:ascii="Sylfaen" w:hAnsi="Sylfaen"/>
          <w:lang w:val="ka-GE"/>
        </w:rPr>
        <w:t xml:space="preserve"> </w:t>
      </w:r>
      <w:r w:rsidRPr="00A42147">
        <w:rPr>
          <w:rFonts w:ascii="Sylfaen" w:hAnsi="Sylfaen"/>
          <w:lang w:val="en-US"/>
        </w:rPr>
        <w:t>(</w:t>
      </w:r>
      <w:r w:rsidRPr="00A42147">
        <w:rPr>
          <w:rFonts w:ascii="Sylfaen" w:hAnsi="Sylfaen"/>
          <w:lang w:val="ka-GE"/>
        </w:rPr>
        <w:t>არც სამსახურის წლიურ ანგარიშებში არ არის ინფორმაცია პირობით გასხვისებული ქონების შემთხვევაში პირობის შესრულების შესახებ). ხშირია ხელშეკრულებით განსაზღვრული პირობების შეუსაბამოდ, პირობიანი ელექტრონული აუქციონით დადგენილი ვადების ცვლილების შემთხვევები.</w:t>
      </w:r>
      <w:r w:rsidRPr="00A42147">
        <w:rPr>
          <w:rFonts w:ascii="Sylfaen" w:hAnsi="Sylfaen"/>
          <w:b/>
          <w:lang w:val="ka-GE"/>
        </w:rPr>
        <w:t xml:space="preserve"> </w:t>
      </w:r>
      <w:r w:rsidRPr="00A42147">
        <w:rPr>
          <w:rFonts w:ascii="Sylfaen" w:hAnsi="Sylfaen"/>
          <w:lang w:val="ka-GE"/>
        </w:rPr>
        <w:t>პირობების შეუსრულებლობის გამო, ელექტრონულ აუქციონში გამარჯვებულთან გაგზავნილი არის წერილობითი გაფრთხილებები, მაგრამ არ არის გამოყენებული ხელშეკრულებით გათვალისწინებული სანქციები.</w:t>
      </w:r>
    </w:p>
    <w:p w:rsidR="00064B6C" w:rsidRDefault="00064B6C" w:rsidP="00064B6C">
      <w:pPr>
        <w:pStyle w:val="ListParagraph"/>
        <w:numPr>
          <w:ilvl w:val="0"/>
          <w:numId w:val="47"/>
        </w:numPr>
        <w:tabs>
          <w:tab w:val="left" w:pos="540"/>
        </w:tabs>
        <w:autoSpaceDE w:val="0"/>
        <w:autoSpaceDN w:val="0"/>
        <w:adjustRightInd w:val="0"/>
        <w:spacing w:after="0" w:line="240" w:lineRule="auto"/>
        <w:ind w:left="0" w:right="50" w:firstLine="270"/>
        <w:jc w:val="both"/>
        <w:rPr>
          <w:rFonts w:ascii="Sylfaen" w:hAnsi="Sylfaen"/>
          <w:lang w:val="ka-GE"/>
        </w:rPr>
      </w:pPr>
      <w:r w:rsidRPr="00A42147">
        <w:rPr>
          <w:rFonts w:ascii="Sylfaen" w:hAnsi="Sylfaen"/>
          <w:lang w:val="ka-GE"/>
        </w:rPr>
        <w:t>2022 წლის მაისამდე</w:t>
      </w:r>
      <w:r w:rsidRPr="00614FBF">
        <w:rPr>
          <w:vertAlign w:val="superscript"/>
          <w:lang w:val="ka-GE"/>
        </w:rPr>
        <w:footnoteReference w:id="24"/>
      </w:r>
      <w:r w:rsidRPr="00A42147">
        <w:rPr>
          <w:rFonts w:ascii="Sylfaen" w:hAnsi="Sylfaen"/>
          <w:lang w:val="ka-GE"/>
        </w:rPr>
        <w:t xml:space="preserve">, ეკონომიკისა და ქონების მართვის სამსახურის შემადგენელი ნაწილი იყო სტრუქტურული ქვედანაყოფი - მუნიციპალური ქონების მართვისა და აღრიცხვის განყოფილება, 2022 წლის მაისიდან შეიცვალა სამსახურის დებულება, რომელშიც </w:t>
      </w:r>
      <w:r w:rsidRPr="00A42147">
        <w:rPr>
          <w:rFonts w:ascii="Sylfaen" w:hAnsi="Sylfaen"/>
          <w:b/>
          <w:lang w:val="ka-GE"/>
        </w:rPr>
        <w:t>სამსახურის ფუნქცია-მოვალეობების ჩამონათვალში აღარ არის ის მნიშვნელოვანი ფუნქცია-მოვალეობები, რაც განსაზღვრული იყო განყოფილებისათვის და რასაც რეალურად ახორციელებს სამსახური.</w:t>
      </w:r>
      <w:r w:rsidRPr="00A42147">
        <w:rPr>
          <w:rFonts w:ascii="Sylfaen" w:hAnsi="Sylfaen"/>
          <w:lang w:val="ka-GE"/>
        </w:rPr>
        <w:t xml:space="preserve"> მუნიციპალური ქონების მართვისა და აღრიცხვის განყოფილებაზე დებულებით განსაზღვრული ფუნქციების ნაწილი დავალებული აქვთ სამსახურის მოხელეებს, ტყიბულის მუნიციპალიტეტის მერის ბ74.74221339 - 13.05.2022 ბრძანებით. აქვე უნდა ითქვას, რომ სამსახურის ერთ-ერთი მოხელის ფუნქცია/მოვალეობები სამსახურს დებულებით განსაზღვრული არ აქვს, ხოლო სხვა ფუნქციის შესრულება რაც სამსახურს დებულებით აქვს დადგენილი მოხელეს არ აკისრია. </w:t>
      </w:r>
    </w:p>
    <w:p w:rsidR="00064B6C" w:rsidRPr="00A42147" w:rsidRDefault="00064B6C" w:rsidP="00064B6C">
      <w:pPr>
        <w:pStyle w:val="ListParagraph"/>
        <w:numPr>
          <w:ilvl w:val="0"/>
          <w:numId w:val="47"/>
        </w:numPr>
        <w:tabs>
          <w:tab w:val="left" w:pos="540"/>
        </w:tabs>
        <w:autoSpaceDE w:val="0"/>
        <w:autoSpaceDN w:val="0"/>
        <w:adjustRightInd w:val="0"/>
        <w:spacing w:after="0" w:line="240" w:lineRule="auto"/>
        <w:ind w:left="0" w:right="50" w:firstLine="270"/>
        <w:jc w:val="both"/>
        <w:rPr>
          <w:rFonts w:ascii="Sylfaen" w:hAnsi="Sylfaen"/>
          <w:lang w:val="ka-GE"/>
        </w:rPr>
      </w:pPr>
      <w:r w:rsidRPr="00A42147">
        <w:rPr>
          <w:rFonts w:ascii="Sylfaen" w:hAnsi="Sylfaen"/>
          <w:lang w:val="ka-GE"/>
        </w:rPr>
        <w:t xml:space="preserve">ანგარიშში  დაფიქსირებული   შეუსაბამობების  და  ნაკლოვანებების  ძირითად  მიზეზს  წარმოადგენს  </w:t>
      </w:r>
      <w:r w:rsidRPr="00A42147">
        <w:rPr>
          <w:rFonts w:ascii="Sylfaen" w:hAnsi="Sylfaen"/>
          <w:b/>
          <w:lang w:val="ka-GE"/>
        </w:rPr>
        <w:t>სათანადო  კონტროლის  მექანიზმების  არ  არსებობა.</w:t>
      </w:r>
      <w:r w:rsidRPr="00A42147">
        <w:rPr>
          <w:rFonts w:ascii="Sylfaen" w:hAnsi="Sylfaen"/>
          <w:lang w:val="ka-GE"/>
        </w:rPr>
        <w:t xml:space="preserve"> აუდიტორული შემოწმების პროცესში გამოვლინდა, რომ მუნიციპალიტეტის მერიის ეკონომიკისა და ქონების მართვის სამსახურის </w:t>
      </w:r>
      <w:r w:rsidRPr="00A42147">
        <w:rPr>
          <w:rFonts w:ascii="Sylfaen" w:hAnsi="Sylfaen"/>
          <w:lang w:val="ka-GE"/>
        </w:rPr>
        <w:lastRenderedPageBreak/>
        <w:t xml:space="preserve">თანამშრომლები არ არიან დატვირთული თანაბარწილად, მათზე დაკისრებული ფუნქცია-მოვალეობების შესაბამისად. ძირითადად, ერთი და იგივე პირია პასუხისმგებელი დავალების შესრულებასა და კონტროლზე. </w:t>
      </w:r>
    </w:p>
    <w:p w:rsidR="00064B6C" w:rsidRPr="00614FBF" w:rsidRDefault="00064B6C" w:rsidP="00064B6C">
      <w:pPr>
        <w:tabs>
          <w:tab w:val="left" w:pos="709"/>
          <w:tab w:val="left" w:pos="10260"/>
        </w:tabs>
        <w:spacing w:after="0" w:line="240" w:lineRule="auto"/>
        <w:ind w:right="50" w:firstLine="270"/>
        <w:contextualSpacing/>
        <w:rPr>
          <w:rFonts w:ascii="Sylfaen" w:eastAsia="Calibri" w:hAnsi="Sylfaen" w:cs="Times New Roman"/>
          <w:b/>
          <w:lang w:val="ka-GE" w:eastAsia="en-US"/>
        </w:rPr>
      </w:pPr>
    </w:p>
    <w:p w:rsidR="00064B6C" w:rsidRPr="00614FBF" w:rsidRDefault="00064B6C" w:rsidP="00064B6C">
      <w:pPr>
        <w:tabs>
          <w:tab w:val="left" w:pos="709"/>
          <w:tab w:val="left" w:pos="10260"/>
        </w:tabs>
        <w:spacing w:after="0" w:line="240" w:lineRule="auto"/>
        <w:ind w:right="50" w:firstLine="270"/>
        <w:contextualSpacing/>
        <w:rPr>
          <w:rFonts w:ascii="Sylfaen" w:eastAsia="Calibri" w:hAnsi="Sylfaen" w:cs="Times New Roman"/>
          <w:b/>
          <w:lang w:val="ka-GE" w:eastAsia="en-US"/>
        </w:rPr>
      </w:pPr>
      <w:r w:rsidRPr="00614FBF">
        <w:rPr>
          <w:rFonts w:ascii="Sylfaen" w:eastAsia="Calibri" w:hAnsi="Sylfaen" w:cs="Times New Roman"/>
          <w:b/>
          <w:lang w:val="ka-GE" w:eastAsia="en-US"/>
        </w:rPr>
        <w:t>გაცემული რეკომენდაციები</w:t>
      </w:r>
    </w:p>
    <w:p w:rsidR="00064B6C" w:rsidRPr="00A42147" w:rsidRDefault="00064B6C" w:rsidP="00064B6C">
      <w:pPr>
        <w:tabs>
          <w:tab w:val="left" w:pos="540"/>
        </w:tabs>
        <w:spacing w:after="0" w:line="240" w:lineRule="auto"/>
        <w:ind w:right="-40" w:firstLine="270"/>
        <w:contextualSpacing/>
        <w:rPr>
          <w:rFonts w:ascii="Sylfaen" w:eastAsia="Calibri" w:hAnsi="Sylfaen" w:cs="Times New Roman"/>
          <w:color w:val="0070C0"/>
          <w:lang w:val="ka-GE" w:eastAsia="en-US"/>
        </w:rPr>
      </w:pPr>
    </w:p>
    <w:p w:rsidR="00064B6C" w:rsidRPr="00A42147" w:rsidRDefault="00064B6C" w:rsidP="00064B6C">
      <w:pPr>
        <w:numPr>
          <w:ilvl w:val="0"/>
          <w:numId w:val="35"/>
        </w:numPr>
        <w:tabs>
          <w:tab w:val="left" w:pos="540"/>
          <w:tab w:val="left" w:pos="851"/>
        </w:tabs>
        <w:spacing w:after="0" w:line="240" w:lineRule="auto"/>
        <w:ind w:left="0" w:right="-40" w:firstLine="270"/>
        <w:contextualSpacing/>
        <w:jc w:val="both"/>
        <w:rPr>
          <w:rFonts w:ascii="Sylfaen" w:eastAsiaTheme="minorHAnsi" w:hAnsi="Sylfaen"/>
          <w:lang w:val="ka-GE" w:eastAsia="en-US"/>
        </w:rPr>
      </w:pPr>
      <w:r w:rsidRPr="00A42147">
        <w:rPr>
          <w:rFonts w:ascii="Sylfaen" w:eastAsia="Calibri" w:hAnsi="Sylfaen" w:cs="Sylfaen"/>
          <w:lang w:val="ka-GE" w:eastAsia="en-US"/>
        </w:rPr>
        <w:t xml:space="preserve">სამსახურმა უზრუნველყოს </w:t>
      </w:r>
      <w:r w:rsidRPr="00A42147">
        <w:rPr>
          <w:rFonts w:ascii="Sylfaen" w:eastAsia="Calibri" w:hAnsi="Sylfaen" w:cs="Sylfaen"/>
          <w:lang w:eastAsia="en-US"/>
        </w:rPr>
        <w:t>მუნიციპალური</w:t>
      </w:r>
      <w:r w:rsidRPr="00A42147">
        <w:rPr>
          <w:rFonts w:ascii="Sylfaen" w:eastAsia="Calibri" w:hAnsi="Sylfaen" w:cs="Times New Roman"/>
          <w:lang w:eastAsia="en-US"/>
        </w:rPr>
        <w:t xml:space="preserve"> </w:t>
      </w:r>
      <w:r w:rsidRPr="00A42147">
        <w:rPr>
          <w:rFonts w:ascii="Sylfaen" w:eastAsia="Calibri" w:hAnsi="Sylfaen" w:cs="Sylfaen"/>
          <w:lang w:eastAsia="en-US"/>
        </w:rPr>
        <w:t>ქონების</w:t>
      </w:r>
      <w:r w:rsidRPr="00A42147">
        <w:rPr>
          <w:rFonts w:ascii="Sylfaen" w:eastAsia="Calibri" w:hAnsi="Sylfaen" w:cs="Times New Roman"/>
          <w:lang w:eastAsia="en-US"/>
        </w:rPr>
        <w:t xml:space="preserve"> </w:t>
      </w:r>
      <w:r w:rsidRPr="00A42147">
        <w:rPr>
          <w:rFonts w:ascii="Sylfaen" w:eastAsia="Calibri" w:hAnsi="Sylfaen" w:cs="Sylfaen"/>
          <w:lang w:eastAsia="en-US"/>
        </w:rPr>
        <w:t>მონაცემთა</w:t>
      </w:r>
      <w:r w:rsidRPr="00A42147">
        <w:rPr>
          <w:rFonts w:ascii="Sylfaen" w:eastAsia="Calibri" w:hAnsi="Sylfaen" w:cs="Times New Roman"/>
          <w:lang w:eastAsia="en-US"/>
        </w:rPr>
        <w:t xml:space="preserve"> </w:t>
      </w:r>
      <w:r w:rsidRPr="00A42147">
        <w:rPr>
          <w:rFonts w:ascii="Sylfaen" w:eastAsia="Calibri" w:hAnsi="Sylfaen" w:cs="Times New Roman"/>
          <w:lang w:val="ka-GE" w:eastAsia="en-US"/>
        </w:rPr>
        <w:t xml:space="preserve">სრულყოფილი </w:t>
      </w:r>
      <w:r w:rsidRPr="00A42147">
        <w:rPr>
          <w:rFonts w:ascii="Sylfaen" w:eastAsia="Calibri" w:hAnsi="Sylfaen" w:cs="Sylfaen"/>
          <w:lang w:eastAsia="en-US"/>
        </w:rPr>
        <w:t>ბაზის</w:t>
      </w:r>
      <w:r w:rsidRPr="00A42147">
        <w:rPr>
          <w:rFonts w:ascii="Sylfaen" w:eastAsia="Calibri" w:hAnsi="Sylfaen" w:cs="Times New Roman"/>
          <w:lang w:eastAsia="en-US"/>
        </w:rPr>
        <w:t xml:space="preserve"> </w:t>
      </w:r>
      <w:r w:rsidRPr="00A42147">
        <w:rPr>
          <w:rFonts w:ascii="Sylfaen" w:eastAsia="Calibri" w:hAnsi="Sylfaen" w:cs="Sylfaen"/>
          <w:lang w:eastAsia="en-US"/>
        </w:rPr>
        <w:t>შექმნა</w:t>
      </w:r>
      <w:r w:rsidRPr="00A42147">
        <w:rPr>
          <w:rFonts w:ascii="Sylfaen" w:eastAsia="Calibri" w:hAnsi="Sylfaen" w:cs="Times New Roman"/>
          <w:lang w:eastAsia="en-US"/>
        </w:rPr>
        <w:t xml:space="preserve"> </w:t>
      </w:r>
      <w:r w:rsidRPr="00A42147">
        <w:rPr>
          <w:rFonts w:ascii="Sylfaen" w:eastAsia="Calibri" w:hAnsi="Sylfaen" w:cs="Sylfaen"/>
          <w:lang w:eastAsia="en-US"/>
        </w:rPr>
        <w:t>და</w:t>
      </w:r>
      <w:r w:rsidRPr="00A42147">
        <w:rPr>
          <w:rFonts w:ascii="Sylfaen" w:eastAsia="Calibri" w:hAnsi="Sylfaen" w:cs="Times New Roman"/>
          <w:lang w:eastAsia="en-US"/>
        </w:rPr>
        <w:t xml:space="preserve"> </w:t>
      </w:r>
      <w:r w:rsidRPr="00A42147">
        <w:rPr>
          <w:rFonts w:ascii="Sylfaen" w:eastAsia="Calibri" w:hAnsi="Sylfaen" w:cs="Times New Roman"/>
          <w:lang w:val="ka-GE" w:eastAsia="en-US"/>
        </w:rPr>
        <w:t xml:space="preserve">შესაბამისად </w:t>
      </w:r>
      <w:r w:rsidRPr="00A42147">
        <w:rPr>
          <w:rFonts w:ascii="Sylfaen" w:eastAsia="Calibri" w:hAnsi="Sylfaen" w:cs="Sylfaen"/>
          <w:lang w:eastAsia="en-US"/>
        </w:rPr>
        <w:t>განახლება</w:t>
      </w:r>
      <w:r w:rsidRPr="00A42147">
        <w:rPr>
          <w:rFonts w:ascii="Sylfaen" w:eastAsia="Calibri" w:hAnsi="Sylfaen" w:cs="Sylfaen"/>
          <w:lang w:val="ka-GE" w:eastAsia="en-US"/>
        </w:rPr>
        <w:t xml:space="preserve"> (ბაზაში შევიდეს მუნიციპალიტეტის საკუთრებაში არსებული ყველა აქტივი). </w:t>
      </w:r>
    </w:p>
    <w:p w:rsidR="00064B6C" w:rsidRPr="00A42147" w:rsidRDefault="00064B6C" w:rsidP="00064B6C">
      <w:pPr>
        <w:numPr>
          <w:ilvl w:val="0"/>
          <w:numId w:val="35"/>
        </w:numPr>
        <w:tabs>
          <w:tab w:val="left" w:pos="540"/>
          <w:tab w:val="left" w:pos="851"/>
        </w:tabs>
        <w:spacing w:after="0" w:line="240" w:lineRule="auto"/>
        <w:ind w:left="0" w:right="-40" w:firstLine="270"/>
        <w:contextualSpacing/>
        <w:jc w:val="both"/>
        <w:rPr>
          <w:rFonts w:ascii="Sylfaen" w:eastAsiaTheme="minorHAnsi" w:hAnsi="Sylfaen"/>
          <w:lang w:val="ka-GE" w:eastAsia="en-US"/>
        </w:rPr>
      </w:pPr>
      <w:r w:rsidRPr="00A42147">
        <w:rPr>
          <w:rFonts w:ascii="Sylfaen" w:eastAsiaTheme="minorHAnsi" w:hAnsi="Sylfaen" w:cs="Sylfaen"/>
          <w:color w:val="211D1E"/>
          <w:lang w:val="ka-GE" w:eastAsia="en-US"/>
        </w:rPr>
        <w:t>შესაბამის სტრუქტურულ ერთეულებს შორის განხორციელდეს დროული კომუნიკაცია, რათა უზრუნველყოფილი  იქნას  მუნიციპალიტეტის საკუთრებაში არსებული/ბალანსზე რიცხული ქონების შესახებ სრულყოფილი ინფორმაციის მოპოვება, არასაგადასახადო შემოსავლების ადგილობრივ ბიუჯეტში დროული მობილიზება, ხელშეკრულების პირობების დარღვევის შემთხვევაში სათანადო ღონისძიებების გატარება.</w:t>
      </w:r>
    </w:p>
    <w:p w:rsidR="00064B6C" w:rsidRPr="00A42147" w:rsidRDefault="00064B6C" w:rsidP="00064B6C">
      <w:pPr>
        <w:numPr>
          <w:ilvl w:val="0"/>
          <w:numId w:val="35"/>
        </w:numPr>
        <w:tabs>
          <w:tab w:val="left" w:pos="540"/>
          <w:tab w:val="left" w:pos="851"/>
        </w:tabs>
        <w:spacing w:after="0" w:line="240" w:lineRule="auto"/>
        <w:ind w:left="0" w:right="-40" w:firstLine="270"/>
        <w:contextualSpacing/>
        <w:jc w:val="both"/>
        <w:rPr>
          <w:rFonts w:ascii="Sylfaen" w:eastAsia="Calibri" w:hAnsi="Sylfaen" w:cs="BPG Ingiri Arial"/>
          <w:color w:val="211D1E"/>
          <w:lang w:val="ka-GE" w:eastAsia="en-US"/>
        </w:rPr>
      </w:pPr>
      <w:r w:rsidRPr="00A42147">
        <w:rPr>
          <w:rFonts w:ascii="Sylfaen" w:eastAsia="Calibri" w:hAnsi="Sylfaen" w:cs="BPG Ingiri Arial"/>
          <w:color w:val="211D1E"/>
          <w:lang w:val="ka-GE" w:eastAsia="en-US"/>
        </w:rPr>
        <w:t xml:space="preserve">დაზუსტდეს და თანხვედრაში მოვიდეს მუნიციპალიტეტის ბალანსზე რიცხული და სამსახურის მიერ აღრიცხული მოძრავი ქონება. კერძოდ, სატრანსპორტო საშუალებების შემთხვევაში სამსახურის მიერ შედგენილ ქონების ბაზასა და საინვენტარიზაციო აღრიცხვის დოკუმენტებში არსებული სხვაობა - ტექნიკის რაოდენობას, დასახელებასა და გამოშვების წლებს შორის.  </w:t>
      </w:r>
    </w:p>
    <w:p w:rsidR="00064B6C" w:rsidRPr="00A42147" w:rsidRDefault="00064B6C" w:rsidP="00064B6C">
      <w:pPr>
        <w:numPr>
          <w:ilvl w:val="0"/>
          <w:numId w:val="35"/>
        </w:numPr>
        <w:tabs>
          <w:tab w:val="left" w:pos="540"/>
        </w:tabs>
        <w:spacing w:after="160" w:line="256" w:lineRule="auto"/>
        <w:ind w:left="0" w:right="-40" w:firstLine="270"/>
        <w:contextualSpacing/>
        <w:jc w:val="both"/>
        <w:rPr>
          <w:rFonts w:ascii="Sylfaen" w:eastAsia="Calibri" w:hAnsi="Sylfaen" w:cs="Times New Roman"/>
          <w:lang w:eastAsia="en-US"/>
        </w:rPr>
      </w:pPr>
      <w:r w:rsidRPr="00A42147">
        <w:rPr>
          <w:rFonts w:ascii="Sylfaen" w:eastAsia="Calibri" w:hAnsi="Sylfaen" w:cs="BPG Ingiri Arial"/>
          <w:color w:val="211D1E"/>
          <w:lang w:val="ka-GE" w:eastAsia="en-US"/>
        </w:rPr>
        <w:t>ინვენტარიზაციის კომისიის მიერ, შედგენილი იქნას ინვენტარიზაციის შედეგად გამოვლენილი შედეგების აღრიცხვის  სრულყოფილი უწყისი, რომელშიც აისახება საინვენტარიზაციო აღწერის შედეგები - სხვაობა ბუღალტრული აღრიცხვის მონაცემებსა და ინვენტარიზაციით დადგენილ ფაქტობრივ ნაშთებს შორის (ინფორმაცია ჩამოწერილი ქონების რაოდენობისა და ღირებულების შესახებ).</w:t>
      </w:r>
    </w:p>
    <w:p w:rsidR="00064B6C" w:rsidRPr="00A42147" w:rsidRDefault="00064B6C" w:rsidP="00064B6C">
      <w:pPr>
        <w:numPr>
          <w:ilvl w:val="0"/>
          <w:numId w:val="35"/>
        </w:numPr>
        <w:tabs>
          <w:tab w:val="left" w:pos="540"/>
        </w:tabs>
        <w:spacing w:after="160" w:line="256" w:lineRule="auto"/>
        <w:ind w:left="0" w:right="-40" w:firstLine="270"/>
        <w:contextualSpacing/>
        <w:jc w:val="both"/>
        <w:rPr>
          <w:rFonts w:ascii="Sylfaen" w:eastAsia="Calibri" w:hAnsi="Sylfaen" w:cs="Times New Roman"/>
          <w:lang w:eastAsia="en-US"/>
        </w:rPr>
      </w:pPr>
      <w:r w:rsidRPr="00A42147">
        <w:rPr>
          <w:rFonts w:ascii="Sylfaen" w:eastAsia="Calibri" w:hAnsi="Sylfaen" w:cs="BPG Ingiri Arial"/>
          <w:color w:val="211D1E"/>
          <w:lang w:val="ka-GE" w:eastAsia="en-US"/>
        </w:rPr>
        <w:t>საინვენტარიზაციო კომისიას სრულყოფილად მიეწოდოს ინფორმაცია ფინანსურ ანგარიშგებაში ასახული მონაცემების შესახებ, რათა გამოირიცხოს შეუსაბამობა ფინანსურ ანგარიშგებაში ასახულ მონაცემებსა და საინვენტარიზაციო აღწერის უწყისების მონაცემებს შორის.</w:t>
      </w:r>
    </w:p>
    <w:p w:rsidR="00064B6C" w:rsidRPr="00A42147" w:rsidRDefault="00064B6C" w:rsidP="00064B6C">
      <w:pPr>
        <w:numPr>
          <w:ilvl w:val="0"/>
          <w:numId w:val="35"/>
        </w:numPr>
        <w:tabs>
          <w:tab w:val="left" w:pos="540"/>
        </w:tabs>
        <w:spacing w:after="160" w:line="256" w:lineRule="auto"/>
        <w:ind w:left="0" w:right="-40" w:firstLine="270"/>
        <w:contextualSpacing/>
        <w:jc w:val="both"/>
        <w:rPr>
          <w:rFonts w:ascii="Sylfaen" w:eastAsia="Calibri" w:hAnsi="Sylfaen" w:cs="Times New Roman"/>
          <w:lang w:eastAsia="en-US"/>
        </w:rPr>
      </w:pPr>
      <w:r w:rsidRPr="00A42147">
        <w:rPr>
          <w:rFonts w:ascii="Sylfaen" w:eastAsia="Calibri" w:hAnsi="Sylfaen" w:cs="Times New Roman"/>
          <w:lang w:eastAsia="en-US"/>
        </w:rPr>
        <w:t>მუნიციპალიტეტის ქონება, რომელიც გადაცემულია უზუფრუქტის, აღნაგობის, იჯარის, ქირავნობის, თხოვების და საქართველოს სამოქალაქო კოდექსით გათვალისწინებული სარგებლობის სხვა ფორმებით, სარგებლობის ხელშეკრულების ვადის დამთავრების შემდ</w:t>
      </w:r>
      <w:r w:rsidRPr="00A42147">
        <w:rPr>
          <w:rFonts w:ascii="Sylfaen" w:eastAsia="Calibri" w:hAnsi="Sylfaen" w:cs="Times New Roman"/>
          <w:lang w:val="ka-GE" w:eastAsia="en-US"/>
        </w:rPr>
        <w:t>ეგ</w:t>
      </w:r>
      <w:r w:rsidRPr="00A42147">
        <w:rPr>
          <w:rFonts w:ascii="Sylfaen" w:eastAsia="Calibri" w:hAnsi="Sylfaen" w:cs="Times New Roman"/>
          <w:lang w:eastAsia="en-US"/>
        </w:rPr>
        <w:t xml:space="preserve">, ურთიერთშეთანხმებით მოხდეს ხელშეკრულების ვადის გაგრძელება ან დაუბრუნდეს </w:t>
      </w:r>
      <w:r w:rsidRPr="00A42147">
        <w:rPr>
          <w:rFonts w:ascii="Sylfaen" w:eastAsia="Calibri" w:hAnsi="Sylfaen" w:cs="Times New Roman"/>
          <w:lang w:val="ka-GE" w:eastAsia="en-US"/>
        </w:rPr>
        <w:t>მ</w:t>
      </w:r>
      <w:r w:rsidRPr="00A42147">
        <w:rPr>
          <w:rFonts w:ascii="Sylfaen" w:eastAsia="Calibri" w:hAnsi="Sylfaen" w:cs="Times New Roman"/>
          <w:lang w:eastAsia="en-US"/>
        </w:rPr>
        <w:t>უნიციპალიტეტს, კანონმდებლობით დადგენილი წესით.</w:t>
      </w:r>
      <w:r w:rsidRPr="00A42147">
        <w:rPr>
          <w:rFonts w:ascii="Sylfaen" w:eastAsia="Calibri" w:hAnsi="Sylfaen" w:cs="Times New Roman"/>
          <w:lang w:val="ka-GE" w:eastAsia="en-US"/>
        </w:rPr>
        <w:t xml:space="preserve"> </w:t>
      </w:r>
    </w:p>
    <w:p w:rsidR="00064B6C" w:rsidRPr="00A42147" w:rsidRDefault="00064B6C" w:rsidP="00064B6C">
      <w:pPr>
        <w:numPr>
          <w:ilvl w:val="0"/>
          <w:numId w:val="35"/>
        </w:numPr>
        <w:tabs>
          <w:tab w:val="left" w:pos="540"/>
          <w:tab w:val="left" w:pos="851"/>
        </w:tabs>
        <w:spacing w:after="0" w:line="240" w:lineRule="auto"/>
        <w:ind w:left="0" w:right="-40" w:firstLine="270"/>
        <w:contextualSpacing/>
        <w:jc w:val="both"/>
        <w:rPr>
          <w:rFonts w:ascii="Sylfaen" w:eastAsia="Calibri" w:hAnsi="Sylfaen" w:cs="Times New Roman"/>
          <w:lang w:val="ka-GE" w:eastAsia="en-US"/>
        </w:rPr>
      </w:pPr>
      <w:r w:rsidRPr="00A42147">
        <w:rPr>
          <w:rFonts w:ascii="Sylfaen" w:eastAsia="Calibri" w:hAnsi="Sylfaen" w:cs="Times New Roman"/>
          <w:color w:val="000000" w:themeColor="text1"/>
          <w:lang w:val="ka-GE" w:eastAsia="en-US"/>
        </w:rPr>
        <w:t>დასაბუთდეს ქონების საპრივატიზაციო ნუსხაში შეტანის აუცილებლობა ან საჭიროება. ასევე, დასაბუთდეს საპრივატიზაციო ნუსხით გათვალისწინებული ქონების შემდგომ საპრივატიზაციო გეგმაში არ მოხვედრის მიზეზი, ან ბრძანებით განსაზღვრული საპრივატიზებო ქონების აუქციონზე არ გატანის მიზეზი.</w:t>
      </w:r>
    </w:p>
    <w:p w:rsidR="00064B6C" w:rsidRPr="00A42147" w:rsidRDefault="00064B6C" w:rsidP="00064B6C">
      <w:pPr>
        <w:numPr>
          <w:ilvl w:val="0"/>
          <w:numId w:val="35"/>
        </w:numPr>
        <w:tabs>
          <w:tab w:val="left" w:pos="540"/>
          <w:tab w:val="left" w:pos="851"/>
        </w:tabs>
        <w:spacing w:after="0" w:line="240" w:lineRule="auto"/>
        <w:ind w:left="0" w:right="-40" w:firstLine="270"/>
        <w:contextualSpacing/>
        <w:jc w:val="both"/>
        <w:rPr>
          <w:rFonts w:ascii="Sylfaen" w:eastAsia="Calibri" w:hAnsi="Sylfaen" w:cs="Times New Roman"/>
          <w:lang w:val="ka-GE" w:eastAsia="en-US"/>
        </w:rPr>
      </w:pPr>
      <w:r w:rsidRPr="00A42147">
        <w:rPr>
          <w:rFonts w:ascii="Sylfaen" w:eastAsia="Calibri" w:hAnsi="Sylfaen" w:cs="Times New Roman"/>
          <w:lang w:val="ka-GE" w:eastAsia="en-US"/>
        </w:rPr>
        <w:t>ქონების პირობებიანი აუქციონის წესით პრივატიზების შემთხვევაში, შემუშავდეს პირობების დადგენილ ვადაში შესრულების კონტროლის მექანიზმი. პირობიან ელექტრონული აუქციონზე გამარჯვებულის მიერ, პირობის შეუსრულებლობის შემთხვევაში, გატარებული იქნას ხელშეკრულებით განსაზღვრული სანქციები.</w:t>
      </w:r>
    </w:p>
    <w:p w:rsidR="00064B6C" w:rsidRPr="00A42147" w:rsidRDefault="00064B6C" w:rsidP="00064B6C">
      <w:pPr>
        <w:numPr>
          <w:ilvl w:val="0"/>
          <w:numId w:val="35"/>
        </w:numPr>
        <w:tabs>
          <w:tab w:val="left" w:pos="540"/>
          <w:tab w:val="left" w:pos="851"/>
        </w:tabs>
        <w:spacing w:after="0" w:line="240" w:lineRule="auto"/>
        <w:ind w:left="0" w:right="-40" w:firstLine="270"/>
        <w:contextualSpacing/>
        <w:jc w:val="both"/>
        <w:rPr>
          <w:rFonts w:ascii="Sylfaen" w:eastAsiaTheme="minorHAnsi" w:hAnsi="Sylfaen" w:cs="Sylfaen"/>
          <w:lang w:val="ka-GE" w:eastAsia="en-US"/>
        </w:rPr>
      </w:pPr>
      <w:r w:rsidRPr="00A42147">
        <w:rPr>
          <w:rFonts w:ascii="Sylfaen" w:eastAsiaTheme="minorHAnsi" w:hAnsi="Sylfaen" w:cs="Sylfaen"/>
          <w:lang w:val="ka-GE" w:eastAsia="en-US"/>
        </w:rPr>
        <w:t>ელექტრონული აუქციონის გამოცხადების შემთხვევაში, სასურველია შემუშავდეს</w:t>
      </w:r>
      <w:r w:rsidRPr="00A42147">
        <w:rPr>
          <w:rFonts w:ascii="Sylfaen" w:eastAsiaTheme="minorHAnsi" w:hAnsi="Sylfaen" w:cs="Sylfaen"/>
          <w:lang w:val="en-US" w:eastAsia="en-US"/>
        </w:rPr>
        <w:t xml:space="preserve"> ინფორმაციის გავრცელების დამატებითი ღონისძიებები, კონკურენციის </w:t>
      </w:r>
      <w:r w:rsidRPr="00A42147">
        <w:rPr>
          <w:rFonts w:ascii="Sylfaen" w:eastAsiaTheme="minorHAnsi" w:hAnsi="Sylfaen" w:cs="Sylfaen"/>
          <w:lang w:val="ka-GE" w:eastAsia="en-US"/>
        </w:rPr>
        <w:t>გაზრდის მიზნით.</w:t>
      </w:r>
    </w:p>
    <w:p w:rsidR="00064B6C" w:rsidRPr="00A42147" w:rsidRDefault="00064B6C" w:rsidP="00064B6C">
      <w:pPr>
        <w:numPr>
          <w:ilvl w:val="0"/>
          <w:numId w:val="35"/>
        </w:numPr>
        <w:tabs>
          <w:tab w:val="left" w:pos="540"/>
          <w:tab w:val="left" w:pos="851"/>
        </w:tabs>
        <w:spacing w:after="0" w:line="240" w:lineRule="auto"/>
        <w:ind w:left="0" w:right="-40" w:firstLine="270"/>
        <w:contextualSpacing/>
        <w:jc w:val="both"/>
        <w:rPr>
          <w:rFonts w:ascii="Sylfaen" w:eastAsiaTheme="minorHAnsi" w:hAnsi="Sylfaen" w:cs="Sylfaen"/>
          <w:lang w:val="ka-GE" w:eastAsia="en-US"/>
        </w:rPr>
      </w:pPr>
      <w:r w:rsidRPr="00A42147">
        <w:rPr>
          <w:rFonts w:ascii="Sylfaen" w:eastAsiaTheme="minorHAnsi" w:hAnsi="Sylfaen" w:cs="Sylfaen"/>
          <w:lang w:val="ka-GE" w:eastAsia="en-US"/>
        </w:rPr>
        <w:t xml:space="preserve">შემუშავებული იქნას კონტროლის მექანიზმი, რომელიც გამორიცხავს შეუსაბამობებს, გამოცხადებულ ელექტრონულ აუქციონზე ასახულ მონაცემებსა და საკუთრების მოწმობაში/ხელშეკრულებაში შეტანილ მონაცემებს შორის. ასევე, გამორიცხავს სხვაობას, ქონების, </w:t>
      </w:r>
      <w:r w:rsidRPr="00A42147">
        <w:rPr>
          <w:rFonts w:ascii="Sylfaen" w:eastAsiaTheme="minorHAnsi" w:hAnsi="Sylfaen" w:cs="Sylfaen"/>
          <w:lang w:val="ka-GE" w:eastAsia="en-US"/>
        </w:rPr>
        <w:lastRenderedPageBreak/>
        <w:t>საკრებულოს განკარგულებით/მერის ბრძანებით დადგენილ და აუქციონზე მითითებულ საწყის საპრივატიზაციო ფასს შორის.</w:t>
      </w:r>
    </w:p>
    <w:p w:rsidR="00064B6C" w:rsidRPr="00A42147" w:rsidRDefault="00064B6C" w:rsidP="00064B6C">
      <w:pPr>
        <w:numPr>
          <w:ilvl w:val="0"/>
          <w:numId w:val="35"/>
        </w:numPr>
        <w:tabs>
          <w:tab w:val="left" w:pos="540"/>
        </w:tabs>
        <w:spacing w:after="160" w:line="259" w:lineRule="auto"/>
        <w:ind w:left="0" w:right="-40" w:firstLine="270"/>
        <w:contextualSpacing/>
        <w:jc w:val="both"/>
        <w:rPr>
          <w:rFonts w:ascii="Sylfaen" w:eastAsiaTheme="minorHAnsi" w:hAnsi="Sylfaen"/>
          <w:lang w:val="ka-GE" w:eastAsia="en-US"/>
        </w:rPr>
      </w:pPr>
      <w:r w:rsidRPr="00A42147">
        <w:rPr>
          <w:rFonts w:ascii="Sylfaen" w:eastAsia="Calibri" w:hAnsi="Sylfaen" w:cs="Times New Roman"/>
          <w:noProof/>
          <w:lang w:eastAsia="en-US"/>
        </w:rPr>
        <w:t xml:space="preserve">შესაბამისობაში მოვიდეს </w:t>
      </w:r>
      <w:r w:rsidRPr="00A42147">
        <w:rPr>
          <w:rFonts w:ascii="Sylfaen" w:eastAsia="Calibri" w:hAnsi="Sylfaen" w:cs="Times New Roman"/>
          <w:noProof/>
          <w:lang w:val="ka-GE" w:eastAsia="en-US"/>
        </w:rPr>
        <w:t xml:space="preserve">სამსახურისათვის </w:t>
      </w:r>
      <w:r w:rsidRPr="00A42147">
        <w:rPr>
          <w:rFonts w:ascii="Sylfaen" w:eastAsia="Calibri" w:hAnsi="Sylfaen" w:cs="Times New Roman"/>
          <w:noProof/>
          <w:lang w:eastAsia="en-US"/>
        </w:rPr>
        <w:t xml:space="preserve">დებულებით განსაზღვრული ფუნქცია-მოვალეობები </w:t>
      </w:r>
      <w:r w:rsidRPr="00A42147">
        <w:rPr>
          <w:rFonts w:ascii="Sylfaen" w:eastAsia="Calibri" w:hAnsi="Sylfaen" w:cs="Times New Roman"/>
          <w:noProof/>
          <w:lang w:val="ka-GE" w:eastAsia="en-US"/>
        </w:rPr>
        <w:t xml:space="preserve">და </w:t>
      </w:r>
      <w:r w:rsidRPr="00A42147">
        <w:rPr>
          <w:rFonts w:ascii="Sylfaen" w:eastAsia="Calibri" w:hAnsi="Sylfaen" w:cs="Times New Roman"/>
          <w:noProof/>
          <w:lang w:eastAsia="en-US"/>
        </w:rPr>
        <w:t xml:space="preserve">სამსახურის </w:t>
      </w:r>
      <w:r w:rsidRPr="00A42147">
        <w:rPr>
          <w:rFonts w:ascii="Sylfaen" w:eastAsia="Calibri" w:hAnsi="Sylfaen" w:cs="Times New Roman"/>
          <w:noProof/>
          <w:lang w:val="ka-GE" w:eastAsia="en-US"/>
        </w:rPr>
        <w:t>ფაქტიური</w:t>
      </w:r>
      <w:r w:rsidRPr="00A42147">
        <w:rPr>
          <w:rFonts w:ascii="Sylfaen" w:eastAsia="Calibri" w:hAnsi="Sylfaen" w:cs="Times New Roman"/>
          <w:noProof/>
          <w:lang w:eastAsia="en-US"/>
        </w:rPr>
        <w:t xml:space="preserve"> საქმიანობა.</w:t>
      </w:r>
      <w:r w:rsidRPr="00A42147">
        <w:rPr>
          <w:rFonts w:ascii="Sylfaen" w:eastAsia="Calibri" w:hAnsi="Sylfaen" w:cs="Times New Roman"/>
          <w:noProof/>
          <w:lang w:val="ka-GE" w:eastAsia="en-US"/>
        </w:rPr>
        <w:t xml:space="preserve"> </w:t>
      </w:r>
      <w:r w:rsidRPr="00A42147">
        <w:rPr>
          <w:rFonts w:ascii="Sylfaen" w:eastAsiaTheme="minorHAnsi" w:hAnsi="Sylfaen"/>
          <w:lang w:val="ka-GE" w:eastAsia="en-US"/>
        </w:rPr>
        <w:t>სამსახურისათვის დებულებით დადგენილი ფუნქცია-მოვალეობები გადანაწილდეს სამსახურის ყველა თანამშრომელზე ისე, რომ ერთი და იგივე პირი არ იყოს პასუხისმგებელი ქმედების განხორციელებასა და კონტროლზე.</w:t>
      </w:r>
    </w:p>
    <w:p w:rsidR="00064B6C" w:rsidRPr="00A42147" w:rsidRDefault="00064B6C" w:rsidP="00064B6C">
      <w:pPr>
        <w:numPr>
          <w:ilvl w:val="0"/>
          <w:numId w:val="35"/>
        </w:numPr>
        <w:tabs>
          <w:tab w:val="left" w:pos="540"/>
          <w:tab w:val="left" w:pos="851"/>
        </w:tabs>
        <w:spacing w:after="0" w:line="240" w:lineRule="auto"/>
        <w:ind w:left="0" w:right="-40" w:firstLine="270"/>
        <w:contextualSpacing/>
        <w:jc w:val="both"/>
        <w:rPr>
          <w:rFonts w:ascii="Sylfaen" w:eastAsiaTheme="minorHAnsi" w:hAnsi="Sylfaen"/>
          <w:lang w:val="ka-GE" w:eastAsia="en-US"/>
        </w:rPr>
      </w:pPr>
      <w:r w:rsidRPr="00A42147">
        <w:rPr>
          <w:rFonts w:ascii="Sylfaen" w:eastAsiaTheme="minorHAnsi" w:hAnsi="Sylfaen"/>
          <w:lang w:val="ka-GE" w:eastAsia="en-US"/>
        </w:rPr>
        <w:t xml:space="preserve"> გონივრულ  ვადაში  შემუშავდეს და  სათანადო  </w:t>
      </w:r>
      <w:r w:rsidR="00F31106">
        <w:rPr>
          <w:rFonts w:ascii="Sylfaen" w:eastAsiaTheme="minorHAnsi" w:hAnsi="Sylfaen"/>
          <w:lang w:val="ka-GE" w:eastAsia="en-US"/>
        </w:rPr>
        <w:t>წე</w:t>
      </w:r>
      <w:r w:rsidRPr="00A42147">
        <w:rPr>
          <w:rFonts w:ascii="Sylfaen" w:eastAsiaTheme="minorHAnsi" w:hAnsi="Sylfaen"/>
          <w:lang w:val="ka-GE" w:eastAsia="en-US"/>
        </w:rPr>
        <w:t>სით  დაინერგოს  კონტროლის  ისეთი  სისტემა  რომელიც  მინიმუმამდე  შეამცირებს სამსახურში არსებულ  შეუსაბამობებს  და  ნაკლოვანებებს.</w:t>
      </w:r>
    </w:p>
    <w:p w:rsidR="00064B6C" w:rsidRPr="00A42147" w:rsidRDefault="00064B6C" w:rsidP="00064B6C">
      <w:pPr>
        <w:tabs>
          <w:tab w:val="left" w:pos="540"/>
        </w:tabs>
        <w:spacing w:after="160" w:line="256" w:lineRule="auto"/>
        <w:ind w:right="-40" w:firstLine="270"/>
        <w:rPr>
          <w:rFonts w:ascii="Sylfaen" w:eastAsia="Calibri" w:hAnsi="Sylfaen" w:cs="Times New Roman"/>
          <w:lang w:eastAsia="en-US"/>
        </w:rPr>
      </w:pPr>
    </w:p>
    <w:p w:rsidR="00064B6C" w:rsidRPr="00614FBF" w:rsidRDefault="00064B6C" w:rsidP="00064B6C">
      <w:pPr>
        <w:tabs>
          <w:tab w:val="left" w:pos="851"/>
          <w:tab w:val="left" w:pos="10260"/>
        </w:tabs>
        <w:spacing w:after="0" w:line="240" w:lineRule="auto"/>
        <w:ind w:right="50" w:firstLine="270"/>
        <w:jc w:val="center"/>
        <w:rPr>
          <w:rFonts w:ascii="Sylfaen" w:eastAsiaTheme="minorHAnsi" w:hAnsi="Sylfaen"/>
          <w:b/>
          <w:lang w:val="ka-GE"/>
        </w:rPr>
      </w:pPr>
      <w:r w:rsidRPr="00614FBF">
        <w:rPr>
          <w:rFonts w:ascii="Sylfaen" w:eastAsiaTheme="minorHAnsi" w:hAnsi="Sylfaen"/>
          <w:b/>
          <w:lang w:val="ka-GE"/>
        </w:rPr>
        <w:t>ა(ა)იპ „ტყიბულის მუნიციპალიტეტის სპორტული ცენტრი“</w:t>
      </w:r>
    </w:p>
    <w:p w:rsidR="00064B6C" w:rsidRPr="00614FBF" w:rsidRDefault="00064B6C" w:rsidP="00064B6C">
      <w:pPr>
        <w:tabs>
          <w:tab w:val="left" w:pos="851"/>
          <w:tab w:val="left" w:pos="10260"/>
        </w:tabs>
        <w:spacing w:after="0" w:line="240" w:lineRule="auto"/>
        <w:ind w:right="50" w:firstLine="270"/>
        <w:jc w:val="center"/>
        <w:rPr>
          <w:rFonts w:ascii="Sylfaen" w:eastAsia="Calibri" w:hAnsi="Sylfaen" w:cs="Times New Roman"/>
          <w:b/>
          <w:color w:val="000000" w:themeColor="text1"/>
          <w:lang w:val="ka-GE" w:eastAsia="en-US"/>
        </w:rPr>
      </w:pPr>
    </w:p>
    <w:p w:rsidR="00064B6C" w:rsidRPr="00614FBF" w:rsidRDefault="00064B6C" w:rsidP="00064B6C">
      <w:pPr>
        <w:tabs>
          <w:tab w:val="left" w:pos="10260"/>
        </w:tabs>
        <w:spacing w:line="240" w:lineRule="auto"/>
        <w:ind w:right="50" w:firstLine="270"/>
        <w:jc w:val="both"/>
        <w:rPr>
          <w:rFonts w:ascii="Sylfaen" w:hAnsi="Sylfaen" w:cs="Sylfaen"/>
          <w:b/>
        </w:rPr>
      </w:pPr>
      <w:r w:rsidRPr="00614FBF">
        <w:rPr>
          <w:rFonts w:ascii="Sylfaen" w:hAnsi="Sylfaen" w:cs="Sylfaen"/>
          <w:b/>
        </w:rPr>
        <w:t>შიდა აუდიტის მიზანი</w:t>
      </w:r>
    </w:p>
    <w:p w:rsidR="00064B6C" w:rsidRPr="00614FBF" w:rsidRDefault="00064B6C" w:rsidP="00064B6C">
      <w:pPr>
        <w:pStyle w:val="ListParagraph"/>
        <w:tabs>
          <w:tab w:val="left" w:pos="10260"/>
        </w:tabs>
        <w:spacing w:line="240" w:lineRule="auto"/>
        <w:ind w:left="0" w:right="50" w:firstLine="270"/>
        <w:jc w:val="both"/>
        <w:rPr>
          <w:rFonts w:ascii="Sylfaen" w:hAnsi="Sylfaen"/>
        </w:rPr>
      </w:pPr>
      <w:r w:rsidRPr="00614FBF">
        <w:rPr>
          <w:rFonts w:ascii="Sylfaen" w:hAnsi="Sylfaen"/>
        </w:rPr>
        <w:t xml:space="preserve">ა(ა)იპ „ტყიბულის მუნიციპალიტეტის </w:t>
      </w:r>
      <w:r w:rsidRPr="00614FBF">
        <w:rPr>
          <w:rFonts w:ascii="Sylfaen" w:hAnsi="Sylfaen"/>
          <w:lang w:val="ka-GE"/>
        </w:rPr>
        <w:t>სპორტული ცენტრი</w:t>
      </w:r>
      <w:r w:rsidRPr="00614FBF">
        <w:rPr>
          <w:rFonts w:ascii="Sylfaen" w:hAnsi="Sylfaen"/>
        </w:rPr>
        <w:t xml:space="preserve">ს“ ფუნქციებიდან და ამოცანებიდან გამომდინარე, გაწეული მუშაობის შესწავლა და ანალიზი, აღმოჩენილი ხარვეზების აღმოსაფხვრელად რეკომენდაციების წარდგენა. </w:t>
      </w:r>
    </w:p>
    <w:p w:rsidR="00064B6C" w:rsidRPr="00614FBF" w:rsidRDefault="00064B6C" w:rsidP="00064B6C">
      <w:pPr>
        <w:pStyle w:val="ListParagraph"/>
        <w:tabs>
          <w:tab w:val="left" w:pos="10260"/>
        </w:tabs>
        <w:spacing w:line="240" w:lineRule="auto"/>
        <w:ind w:left="0" w:right="50" w:firstLine="270"/>
        <w:jc w:val="both"/>
        <w:rPr>
          <w:rFonts w:ascii="Sylfaen" w:hAnsi="Sylfaen"/>
        </w:rPr>
      </w:pPr>
      <w:r w:rsidRPr="00614FBF">
        <w:rPr>
          <w:rFonts w:ascii="Sylfaen" w:hAnsi="Sylfaen"/>
        </w:rPr>
        <w:t>აუდიტის ანგარიშის მომხმარებლებისათვის ინფორმაციის მიწოდება მიგნებების, დასკვნებისა და რეკომენდაციების შესახებ.</w:t>
      </w:r>
    </w:p>
    <w:p w:rsidR="00064B6C" w:rsidRDefault="00064B6C" w:rsidP="00064B6C">
      <w:pPr>
        <w:pStyle w:val="ListParagraph"/>
        <w:tabs>
          <w:tab w:val="left" w:pos="10260"/>
        </w:tabs>
        <w:spacing w:line="240" w:lineRule="auto"/>
        <w:ind w:left="0" w:right="50" w:firstLine="270"/>
        <w:jc w:val="both"/>
        <w:rPr>
          <w:rFonts w:ascii="Sylfaen" w:hAnsi="Sylfaen"/>
          <w:lang w:val="ka-GE"/>
        </w:rPr>
      </w:pPr>
    </w:p>
    <w:p w:rsidR="00064B6C" w:rsidRPr="00614FBF" w:rsidRDefault="00064B6C" w:rsidP="00064B6C">
      <w:pPr>
        <w:pStyle w:val="ListParagraph"/>
        <w:tabs>
          <w:tab w:val="left" w:pos="10260"/>
        </w:tabs>
        <w:spacing w:line="240" w:lineRule="auto"/>
        <w:ind w:left="0" w:right="50" w:firstLine="270"/>
        <w:jc w:val="both"/>
        <w:rPr>
          <w:rFonts w:ascii="Sylfaen" w:hAnsi="Sylfaen"/>
          <w:lang w:val="ka-GE"/>
        </w:rPr>
      </w:pPr>
      <w:r w:rsidRPr="00614FBF">
        <w:rPr>
          <w:rFonts w:ascii="Sylfaen" w:hAnsi="Sylfaen"/>
          <w:lang w:val="ka-GE"/>
        </w:rPr>
        <w:t>აუდიტის კითხვები:</w:t>
      </w:r>
    </w:p>
    <w:p w:rsidR="00064B6C" w:rsidRPr="00614FBF" w:rsidRDefault="00064B6C" w:rsidP="00064B6C">
      <w:pPr>
        <w:widowControl w:val="0"/>
        <w:numPr>
          <w:ilvl w:val="0"/>
          <w:numId w:val="37"/>
        </w:numPr>
        <w:tabs>
          <w:tab w:val="left" w:pos="10260"/>
        </w:tabs>
        <w:autoSpaceDE w:val="0"/>
        <w:autoSpaceDN w:val="0"/>
        <w:adjustRightInd w:val="0"/>
        <w:spacing w:before="120" w:after="120" w:line="240" w:lineRule="auto"/>
        <w:ind w:right="50" w:firstLine="270"/>
        <w:contextualSpacing/>
        <w:jc w:val="both"/>
        <w:rPr>
          <w:rFonts w:ascii="Sylfaen" w:eastAsiaTheme="minorHAnsi" w:hAnsi="Sylfaen" w:cs="Calibri"/>
          <w:lang w:val="en-US"/>
        </w:rPr>
      </w:pPr>
      <w:r w:rsidRPr="00614FBF">
        <w:rPr>
          <w:rFonts w:ascii="Sylfaen" w:eastAsiaTheme="minorHAnsi" w:hAnsi="Sylfaen" w:cs="Sylfaen"/>
          <w:lang w:val="ka-GE"/>
        </w:rPr>
        <w:t xml:space="preserve"> ცენტრის საქმიანობა შესაბამისობაშია თუ არა  წესდებით განსაზღვრულ ფუნქციებთან, </w:t>
      </w:r>
      <w:r w:rsidRPr="00614FBF">
        <w:rPr>
          <w:rFonts w:ascii="Sylfaen" w:eastAsiaTheme="minorHAnsi" w:hAnsi="Sylfaen" w:cs="Sylfaen"/>
          <w:lang w:val="en-US"/>
        </w:rPr>
        <w:t>საკანონმდებლო და სხვა მარეგულირებელ ნორმებთან</w:t>
      </w:r>
      <w:r w:rsidRPr="00614FBF">
        <w:rPr>
          <w:rFonts w:ascii="Sylfaen" w:eastAsiaTheme="minorHAnsi" w:hAnsi="Sylfaen" w:cs="Sylfaen"/>
          <w:lang w:val="ka-GE"/>
        </w:rPr>
        <w:t>?</w:t>
      </w:r>
    </w:p>
    <w:p w:rsidR="00064B6C" w:rsidRPr="00614FBF" w:rsidRDefault="00064B6C" w:rsidP="00064B6C">
      <w:pPr>
        <w:numPr>
          <w:ilvl w:val="0"/>
          <w:numId w:val="37"/>
        </w:numPr>
        <w:tabs>
          <w:tab w:val="left" w:pos="10260"/>
        </w:tabs>
        <w:spacing w:after="160" w:line="240" w:lineRule="auto"/>
        <w:ind w:right="50" w:firstLine="270"/>
        <w:contextualSpacing/>
        <w:jc w:val="both"/>
        <w:rPr>
          <w:rFonts w:ascii="Sylfaen" w:eastAsiaTheme="minorHAnsi" w:hAnsi="Sylfaen" w:cs="Calibri"/>
          <w:lang w:val="en-US"/>
        </w:rPr>
      </w:pPr>
      <w:r w:rsidRPr="00614FBF">
        <w:rPr>
          <w:rFonts w:ascii="Sylfaen" w:eastAsiaTheme="minorHAnsi" w:hAnsi="Sylfaen" w:cs="Calibri"/>
          <w:lang w:val="en-US"/>
        </w:rPr>
        <w:t xml:space="preserve"> </w:t>
      </w:r>
      <w:proofErr w:type="gramStart"/>
      <w:r w:rsidRPr="00614FBF">
        <w:rPr>
          <w:rFonts w:ascii="Sylfaen" w:eastAsiaTheme="minorHAnsi" w:hAnsi="Sylfaen" w:cs="Calibri"/>
          <w:lang w:val="en-US"/>
        </w:rPr>
        <w:t>არის</w:t>
      </w:r>
      <w:proofErr w:type="gramEnd"/>
      <w:r w:rsidRPr="00614FBF">
        <w:rPr>
          <w:rFonts w:ascii="Sylfaen" w:eastAsiaTheme="minorHAnsi" w:hAnsi="Sylfaen" w:cs="Calibri"/>
          <w:lang w:val="en-US"/>
        </w:rPr>
        <w:t xml:space="preserve"> თუ არა დანერგილი კონტროლის მექანიზმები?</w:t>
      </w:r>
    </w:p>
    <w:p w:rsidR="00064B6C" w:rsidRPr="00614FBF" w:rsidRDefault="00064B6C" w:rsidP="00064B6C">
      <w:pPr>
        <w:numPr>
          <w:ilvl w:val="0"/>
          <w:numId w:val="37"/>
        </w:numPr>
        <w:tabs>
          <w:tab w:val="left" w:pos="10260"/>
        </w:tabs>
        <w:autoSpaceDE w:val="0"/>
        <w:autoSpaceDN w:val="0"/>
        <w:adjustRightInd w:val="0"/>
        <w:spacing w:after="0" w:line="240" w:lineRule="auto"/>
        <w:ind w:right="50" w:firstLine="270"/>
        <w:contextualSpacing/>
        <w:jc w:val="both"/>
        <w:rPr>
          <w:rFonts w:ascii="Sylfaen" w:eastAsiaTheme="minorHAnsi" w:hAnsi="Sylfaen" w:cs="Bebas Neue Bold"/>
          <w:lang w:val="en-US"/>
        </w:rPr>
      </w:pPr>
      <w:r w:rsidRPr="00614FBF">
        <w:rPr>
          <w:rFonts w:ascii="Sylfaen" w:eastAsiaTheme="minorHAnsi" w:hAnsi="Sylfaen" w:cs="Bebas Neue Bold"/>
          <w:lang w:val="ka-GE"/>
        </w:rPr>
        <w:t xml:space="preserve"> </w:t>
      </w:r>
      <w:proofErr w:type="gramStart"/>
      <w:r w:rsidRPr="00614FBF">
        <w:rPr>
          <w:rFonts w:ascii="Sylfaen" w:eastAsiaTheme="minorHAnsi" w:hAnsi="Sylfaen" w:cs="Bebas Neue Bold"/>
          <w:lang w:val="en-US"/>
        </w:rPr>
        <w:t>სახელმწიფო</w:t>
      </w:r>
      <w:proofErr w:type="gramEnd"/>
      <w:r w:rsidRPr="00614FBF">
        <w:rPr>
          <w:rFonts w:ascii="Sylfaen" w:eastAsiaTheme="minorHAnsi" w:hAnsi="Sylfaen" w:cs="Bebas Neue Bold"/>
          <w:lang w:val="en-US"/>
        </w:rPr>
        <w:t xml:space="preserve"> შესყიდვები </w:t>
      </w:r>
      <w:r w:rsidRPr="00614FBF">
        <w:rPr>
          <w:rFonts w:ascii="Sylfaen" w:eastAsiaTheme="minorHAnsi" w:hAnsi="Sylfaen" w:cs="Bebas Neue Bold"/>
          <w:lang w:val="ka-GE"/>
        </w:rPr>
        <w:t>ი</w:t>
      </w:r>
      <w:r w:rsidRPr="00614FBF">
        <w:rPr>
          <w:rFonts w:ascii="Sylfaen" w:eastAsiaTheme="minorHAnsi" w:hAnsi="Sylfaen" w:cs="Bebas Neue Bold"/>
          <w:lang w:val="en-US"/>
        </w:rPr>
        <w:t>გეგმ</w:t>
      </w:r>
      <w:r w:rsidRPr="00614FBF">
        <w:rPr>
          <w:rFonts w:ascii="Sylfaen" w:eastAsiaTheme="minorHAnsi" w:hAnsi="Sylfaen" w:cs="Bebas Neue Bold"/>
          <w:lang w:val="ka-GE"/>
        </w:rPr>
        <w:t>ება</w:t>
      </w:r>
      <w:r w:rsidRPr="00614FBF">
        <w:rPr>
          <w:rFonts w:ascii="Sylfaen" w:eastAsiaTheme="minorHAnsi" w:hAnsi="Sylfaen" w:cs="Bebas Neue Bold"/>
          <w:lang w:val="en-US"/>
        </w:rPr>
        <w:t xml:space="preserve"> </w:t>
      </w:r>
      <w:r w:rsidRPr="00614FBF">
        <w:rPr>
          <w:rFonts w:ascii="Sylfaen" w:eastAsiaTheme="minorHAnsi" w:hAnsi="Sylfaen" w:cs="Bebas Neue Bold"/>
          <w:lang w:val="ka-GE"/>
        </w:rPr>
        <w:t>და ხორციელდება თუ არა მარეგულირებელი ჩარჩოს შესაბამისად?</w:t>
      </w:r>
    </w:p>
    <w:p w:rsidR="00064B6C" w:rsidRPr="00614FBF" w:rsidRDefault="00064B6C" w:rsidP="00064B6C">
      <w:pPr>
        <w:numPr>
          <w:ilvl w:val="0"/>
          <w:numId w:val="37"/>
        </w:numPr>
        <w:tabs>
          <w:tab w:val="left" w:pos="10260"/>
        </w:tabs>
        <w:autoSpaceDE w:val="0"/>
        <w:autoSpaceDN w:val="0"/>
        <w:adjustRightInd w:val="0"/>
        <w:spacing w:after="0" w:line="240" w:lineRule="auto"/>
        <w:ind w:right="50" w:firstLine="270"/>
        <w:contextualSpacing/>
        <w:jc w:val="both"/>
        <w:rPr>
          <w:rFonts w:ascii="Sylfaen" w:eastAsiaTheme="minorHAnsi" w:hAnsi="Sylfaen" w:cs="Bebas Neue Bold"/>
          <w:lang w:val="en-US"/>
        </w:rPr>
      </w:pPr>
      <w:r w:rsidRPr="00614FBF">
        <w:rPr>
          <w:rFonts w:ascii="Sylfaen" w:eastAsiaTheme="minorHAnsi" w:hAnsi="Sylfaen" w:cs="Bebas Neue Bold"/>
          <w:lang w:val="ka-GE"/>
        </w:rPr>
        <w:t xml:space="preserve"> </w:t>
      </w:r>
      <w:proofErr w:type="gramStart"/>
      <w:r w:rsidRPr="00614FBF">
        <w:rPr>
          <w:rFonts w:ascii="Sylfaen" w:eastAsiaTheme="minorHAnsi" w:hAnsi="Sylfaen" w:cs="Bebas Neue Bold"/>
          <w:lang w:val="en-US"/>
        </w:rPr>
        <w:t>ბიუჯეტი</w:t>
      </w:r>
      <w:proofErr w:type="gramEnd"/>
      <w:r w:rsidRPr="00614FBF">
        <w:rPr>
          <w:rFonts w:ascii="Sylfaen" w:eastAsiaTheme="minorHAnsi" w:hAnsi="Sylfaen" w:cs="Bebas Neue Bold"/>
          <w:lang w:val="en-US"/>
        </w:rPr>
        <w:t xml:space="preserve"> დაგეგმილია და ხარჯები გაწეულია დადგენილი ნორმების შესაბამისად?</w:t>
      </w:r>
    </w:p>
    <w:p w:rsidR="00064B6C" w:rsidRPr="00614FBF" w:rsidRDefault="00064B6C" w:rsidP="00064B6C">
      <w:pPr>
        <w:widowControl w:val="0"/>
        <w:numPr>
          <w:ilvl w:val="0"/>
          <w:numId w:val="37"/>
        </w:numPr>
        <w:tabs>
          <w:tab w:val="left" w:pos="10260"/>
        </w:tabs>
        <w:autoSpaceDE w:val="0"/>
        <w:autoSpaceDN w:val="0"/>
        <w:adjustRightInd w:val="0"/>
        <w:spacing w:before="120" w:after="120" w:line="240" w:lineRule="auto"/>
        <w:ind w:right="50" w:firstLine="270"/>
        <w:contextualSpacing/>
        <w:jc w:val="both"/>
        <w:rPr>
          <w:rFonts w:ascii="Sylfaen" w:eastAsiaTheme="minorHAnsi" w:hAnsi="Sylfaen" w:cs="Calibri"/>
          <w:lang w:val="en-US"/>
        </w:rPr>
      </w:pPr>
      <w:r w:rsidRPr="00614FBF">
        <w:rPr>
          <w:rFonts w:ascii="Sylfaen" w:hAnsi="Sylfaen"/>
          <w:lang w:val="ka-GE"/>
        </w:rPr>
        <w:t xml:space="preserve"> ბუღალტრული აღრიცხვა ნაწარმოებია და ფინანსური ანგარიშგება მომზადებულია თუ არა მოქმედ კანონმდებლობასა და სტანდარტებთან შესაბამისად?</w:t>
      </w:r>
    </w:p>
    <w:p w:rsidR="00064B6C" w:rsidRPr="00614FBF" w:rsidRDefault="00064B6C" w:rsidP="00064B6C">
      <w:pPr>
        <w:widowControl w:val="0"/>
        <w:numPr>
          <w:ilvl w:val="0"/>
          <w:numId w:val="37"/>
        </w:numPr>
        <w:tabs>
          <w:tab w:val="left" w:pos="10260"/>
        </w:tabs>
        <w:autoSpaceDE w:val="0"/>
        <w:autoSpaceDN w:val="0"/>
        <w:adjustRightInd w:val="0"/>
        <w:spacing w:before="120" w:after="120" w:line="240" w:lineRule="auto"/>
        <w:ind w:right="50" w:firstLine="270"/>
        <w:contextualSpacing/>
        <w:jc w:val="both"/>
        <w:rPr>
          <w:rFonts w:ascii="Sylfaen" w:eastAsiaTheme="minorHAnsi" w:hAnsi="Sylfaen" w:cs="Calibri"/>
          <w:lang w:val="en-US"/>
        </w:rPr>
      </w:pPr>
      <w:r w:rsidRPr="00614FBF">
        <w:rPr>
          <w:rFonts w:ascii="Sylfaen" w:eastAsiaTheme="minorHAnsi" w:hAnsi="Sylfaen" w:cs="Calibri"/>
          <w:lang w:val="ka-GE"/>
        </w:rPr>
        <w:t xml:space="preserve"> </w:t>
      </w:r>
      <w:proofErr w:type="gramStart"/>
      <w:r w:rsidRPr="00614FBF">
        <w:rPr>
          <w:rFonts w:ascii="Sylfaen" w:eastAsiaTheme="minorHAnsi" w:hAnsi="Sylfaen" w:cs="Calibri"/>
          <w:lang w:val="en-US"/>
        </w:rPr>
        <w:t>სალარო</w:t>
      </w:r>
      <w:proofErr w:type="gramEnd"/>
      <w:r w:rsidRPr="00614FBF">
        <w:rPr>
          <w:rFonts w:ascii="Sylfaen" w:eastAsiaTheme="minorHAnsi" w:hAnsi="Sylfaen" w:cs="Calibri"/>
          <w:lang w:val="en-US"/>
        </w:rPr>
        <w:t xml:space="preserve"> ოპერაციები წარმოებულია თუ არა დადგენილი ნორმების შესაბამისად?</w:t>
      </w:r>
    </w:p>
    <w:p w:rsidR="00064B6C" w:rsidRPr="00614FBF" w:rsidRDefault="00064B6C" w:rsidP="00064B6C">
      <w:pPr>
        <w:widowControl w:val="0"/>
        <w:numPr>
          <w:ilvl w:val="0"/>
          <w:numId w:val="37"/>
        </w:numPr>
        <w:tabs>
          <w:tab w:val="left" w:pos="10260"/>
        </w:tabs>
        <w:autoSpaceDE w:val="0"/>
        <w:autoSpaceDN w:val="0"/>
        <w:adjustRightInd w:val="0"/>
        <w:spacing w:before="120" w:after="120" w:line="240" w:lineRule="auto"/>
        <w:ind w:right="50" w:firstLine="270"/>
        <w:contextualSpacing/>
        <w:jc w:val="both"/>
        <w:rPr>
          <w:rFonts w:ascii="Sylfaen" w:eastAsiaTheme="minorHAnsi" w:hAnsi="Sylfaen" w:cs="Calibri"/>
          <w:lang w:val="en-US"/>
        </w:rPr>
      </w:pPr>
      <w:r w:rsidRPr="00614FBF">
        <w:rPr>
          <w:rFonts w:ascii="Sylfaen" w:hAnsi="Sylfaen"/>
          <w:lang w:val="ka-GE"/>
        </w:rPr>
        <w:t xml:space="preserve"> ძირითადი აქტივების, მატერიალური მარაგების, ფულადი ანგარიშების,  მოთხოვნებისა და ვალდებულებების ინვენტარიზაცია ჩატარებულია თუ არა დადგენილი ნორმების შესაბამისად?</w:t>
      </w:r>
    </w:p>
    <w:p w:rsidR="00064B6C" w:rsidRPr="00614FBF" w:rsidRDefault="00064B6C" w:rsidP="00064B6C">
      <w:pPr>
        <w:widowControl w:val="0"/>
        <w:numPr>
          <w:ilvl w:val="0"/>
          <w:numId w:val="37"/>
        </w:numPr>
        <w:tabs>
          <w:tab w:val="left" w:pos="10260"/>
        </w:tabs>
        <w:autoSpaceDE w:val="0"/>
        <w:autoSpaceDN w:val="0"/>
        <w:adjustRightInd w:val="0"/>
        <w:spacing w:before="120" w:after="120" w:line="240" w:lineRule="auto"/>
        <w:ind w:right="50" w:firstLine="270"/>
        <w:contextualSpacing/>
        <w:jc w:val="both"/>
        <w:rPr>
          <w:rFonts w:ascii="Sylfaen" w:eastAsiaTheme="minorHAnsi" w:hAnsi="Sylfaen" w:cs="Calibri"/>
          <w:lang w:val="en-US"/>
        </w:rPr>
      </w:pPr>
      <w:r w:rsidRPr="00614FBF">
        <w:rPr>
          <w:rFonts w:ascii="Sylfaen" w:eastAsiaTheme="minorHAnsi" w:hAnsi="Sylfaen" w:cs="Calibri"/>
          <w:lang w:val="ka-GE"/>
        </w:rPr>
        <w:t xml:space="preserve"> წესდებით განსაზღვრული მიზნებისა და ამოცანების შესასრულებლად </w:t>
      </w:r>
      <w:r w:rsidRPr="00614FBF">
        <w:rPr>
          <w:rFonts w:ascii="Sylfaen" w:eastAsiaTheme="minorHAnsi" w:hAnsi="Sylfaen" w:cs="Calibri"/>
          <w:lang w:val="en-US"/>
        </w:rPr>
        <w:t xml:space="preserve">რამდენად პროდუქტიული და საკმარისია </w:t>
      </w:r>
      <w:r w:rsidRPr="00614FBF">
        <w:rPr>
          <w:rFonts w:ascii="Sylfaen" w:eastAsiaTheme="minorHAnsi" w:hAnsi="Sylfaen" w:cs="Calibri"/>
          <w:lang w:val="ka-GE"/>
        </w:rPr>
        <w:t xml:space="preserve"> ცენტრის მიერ </w:t>
      </w:r>
      <w:r w:rsidRPr="00614FBF">
        <w:rPr>
          <w:rFonts w:ascii="Sylfaen" w:eastAsiaTheme="minorHAnsi" w:hAnsi="Sylfaen" w:cs="Calibri"/>
          <w:lang w:val="en-US"/>
        </w:rPr>
        <w:t>განხორციელებული ღონისძიებები?</w:t>
      </w:r>
    </w:p>
    <w:p w:rsidR="00064B6C" w:rsidRPr="00614FBF" w:rsidRDefault="00064B6C" w:rsidP="00064B6C">
      <w:pPr>
        <w:numPr>
          <w:ilvl w:val="0"/>
          <w:numId w:val="37"/>
        </w:numPr>
        <w:tabs>
          <w:tab w:val="left" w:pos="10260"/>
        </w:tabs>
        <w:spacing w:after="160" w:line="240" w:lineRule="auto"/>
        <w:ind w:right="50" w:firstLine="270"/>
        <w:contextualSpacing/>
        <w:jc w:val="both"/>
        <w:rPr>
          <w:rFonts w:ascii="Sylfaen" w:eastAsiaTheme="minorHAnsi" w:hAnsi="Sylfaen"/>
          <w:lang w:val="ka-GE"/>
        </w:rPr>
      </w:pPr>
      <w:r w:rsidRPr="00614FBF">
        <w:rPr>
          <w:rFonts w:ascii="Sylfaen" w:eastAsiaTheme="minorHAnsi" w:hAnsi="Sylfaen"/>
          <w:lang w:val="ka-GE"/>
        </w:rPr>
        <w:t xml:space="preserve">   რამდენად ეფექტურია -  ადამიანური, მატერიალური და სხვა რესურსების გამოყენება</w:t>
      </w:r>
      <w:r w:rsidRPr="00614FBF">
        <w:rPr>
          <w:rFonts w:ascii="Sylfaen" w:eastAsiaTheme="minorHAnsi" w:hAnsi="Sylfaen"/>
          <w:lang w:val="en-US"/>
        </w:rPr>
        <w:t>,</w:t>
      </w:r>
      <w:r w:rsidRPr="00614FBF">
        <w:rPr>
          <w:rFonts w:ascii="Sylfaen" w:eastAsiaTheme="minorHAnsi" w:hAnsi="Sylfaen"/>
          <w:lang w:val="ka-GE"/>
        </w:rPr>
        <w:t xml:space="preserve"> მართვის სფეროში განხორციელებული საქმიანობა და მიღებული გადაწყვეტილებები?</w:t>
      </w:r>
    </w:p>
    <w:p w:rsidR="00064B6C" w:rsidRPr="00614FBF" w:rsidRDefault="00064B6C" w:rsidP="00064B6C">
      <w:pPr>
        <w:pStyle w:val="ListParagraph"/>
        <w:tabs>
          <w:tab w:val="left" w:pos="360"/>
          <w:tab w:val="left" w:pos="10260"/>
        </w:tabs>
        <w:spacing w:after="200" w:line="240" w:lineRule="auto"/>
        <w:ind w:left="0" w:right="50" w:firstLine="270"/>
        <w:rPr>
          <w:rFonts w:ascii="Sylfaen" w:hAnsi="Sylfaen"/>
          <w:b/>
        </w:rPr>
      </w:pPr>
      <w:r w:rsidRPr="00614FBF">
        <w:rPr>
          <w:rFonts w:ascii="Sylfaen" w:hAnsi="Sylfaen" w:cs="Sylfaen"/>
          <w:b/>
        </w:rPr>
        <w:t>შიდა აუდიტის</w:t>
      </w:r>
      <w:r w:rsidRPr="00614FBF">
        <w:rPr>
          <w:rFonts w:ascii="Sylfaen" w:hAnsi="Sylfaen"/>
          <w:b/>
        </w:rPr>
        <w:t xml:space="preserve"> </w:t>
      </w:r>
      <w:r w:rsidRPr="00614FBF">
        <w:rPr>
          <w:rFonts w:ascii="Sylfaen" w:hAnsi="Sylfaen" w:cs="Sylfaen"/>
          <w:b/>
        </w:rPr>
        <w:t>მასშტაბი</w:t>
      </w:r>
    </w:p>
    <w:p w:rsidR="00064B6C" w:rsidRPr="00614FBF" w:rsidRDefault="00064B6C" w:rsidP="00064B6C">
      <w:pPr>
        <w:tabs>
          <w:tab w:val="left" w:pos="360"/>
          <w:tab w:val="left" w:pos="10260"/>
        </w:tabs>
        <w:spacing w:after="0" w:line="240" w:lineRule="auto"/>
        <w:ind w:right="50" w:firstLine="270"/>
        <w:jc w:val="both"/>
        <w:rPr>
          <w:rFonts w:ascii="Sylfaen" w:hAnsi="Sylfaen"/>
        </w:rPr>
      </w:pPr>
      <w:r w:rsidRPr="00614FBF">
        <w:rPr>
          <w:rFonts w:ascii="Sylfaen" w:hAnsi="Sylfaen"/>
        </w:rPr>
        <w:t>აუდიტის მასშტაბად განისაზღვრა</w:t>
      </w:r>
      <w:r w:rsidRPr="00614FBF">
        <w:rPr>
          <w:rFonts w:ascii="Sylfaen" w:hAnsi="Sylfaen"/>
          <w:b/>
        </w:rPr>
        <w:t xml:space="preserve"> </w:t>
      </w:r>
      <w:r w:rsidRPr="00614FBF">
        <w:rPr>
          <w:rFonts w:ascii="Sylfaen" w:hAnsi="Sylfaen"/>
          <w:lang w:val="ka-GE"/>
        </w:rPr>
        <w:t xml:space="preserve">ა(ა)იპ </w:t>
      </w:r>
      <w:r w:rsidRPr="00614FBF">
        <w:rPr>
          <w:rFonts w:ascii="Sylfaen" w:hAnsi="Sylfaen"/>
        </w:rPr>
        <w:t xml:space="preserve">ტყიბულის მუნიციპალიტეტის </w:t>
      </w:r>
      <w:r w:rsidRPr="00614FBF">
        <w:rPr>
          <w:rFonts w:ascii="Sylfaen" w:hAnsi="Sylfaen"/>
          <w:lang w:val="ka-GE"/>
        </w:rPr>
        <w:t>სპორტული ცენტრის</w:t>
      </w:r>
      <w:r w:rsidRPr="00614FBF">
        <w:rPr>
          <w:rFonts w:ascii="Sylfaen" w:hAnsi="Sylfaen"/>
        </w:rPr>
        <w:t xml:space="preserve"> მიერ 2022 წლის 01 იანვრიდან - 2024 წლის </w:t>
      </w:r>
      <w:r w:rsidRPr="00614FBF">
        <w:rPr>
          <w:rFonts w:ascii="Sylfaen" w:hAnsi="Sylfaen"/>
          <w:lang w:val="ka-GE"/>
        </w:rPr>
        <w:t>31 აგვისტოს</w:t>
      </w:r>
      <w:r w:rsidRPr="00614FBF">
        <w:rPr>
          <w:rFonts w:ascii="Sylfaen" w:hAnsi="Sylfaen"/>
        </w:rPr>
        <w:t xml:space="preserve"> ჩათვლით პერიოდში განხორციელებული საქმიანობა.</w:t>
      </w:r>
      <w:r w:rsidRPr="00614FBF">
        <w:rPr>
          <w:rStyle w:val="FootnoteReference"/>
          <w:rFonts w:ascii="Sylfaen" w:hAnsi="Sylfaen"/>
        </w:rPr>
        <w:footnoteReference w:id="25"/>
      </w:r>
    </w:p>
    <w:p w:rsidR="00064B6C" w:rsidRPr="00614FBF" w:rsidRDefault="00064B6C" w:rsidP="00064B6C">
      <w:pPr>
        <w:tabs>
          <w:tab w:val="left" w:pos="851"/>
          <w:tab w:val="left" w:pos="10260"/>
        </w:tabs>
        <w:spacing w:after="0" w:line="240" w:lineRule="auto"/>
        <w:ind w:right="50" w:firstLine="270"/>
        <w:jc w:val="center"/>
        <w:rPr>
          <w:rFonts w:ascii="Sylfaen" w:eastAsia="Calibri" w:hAnsi="Sylfaen" w:cs="Times New Roman"/>
          <w:b/>
          <w:color w:val="000000" w:themeColor="text1"/>
          <w:lang w:val="ka-GE" w:eastAsia="en-US"/>
        </w:rPr>
      </w:pPr>
    </w:p>
    <w:p w:rsidR="00064B6C" w:rsidRPr="00614FBF" w:rsidRDefault="00064B6C" w:rsidP="00064B6C">
      <w:pPr>
        <w:tabs>
          <w:tab w:val="left" w:pos="851"/>
          <w:tab w:val="left" w:pos="10260"/>
        </w:tabs>
        <w:spacing w:after="0" w:line="240" w:lineRule="auto"/>
        <w:ind w:right="50" w:firstLine="270"/>
        <w:rPr>
          <w:rFonts w:ascii="Sylfaen" w:hAnsi="Sylfaen"/>
          <w:b/>
          <w:color w:val="000000" w:themeColor="text1"/>
          <w:lang w:val="ka-GE"/>
        </w:rPr>
      </w:pPr>
    </w:p>
    <w:p w:rsidR="00064B6C" w:rsidRPr="00614FBF" w:rsidRDefault="00064B6C" w:rsidP="00064B6C">
      <w:pPr>
        <w:tabs>
          <w:tab w:val="left" w:pos="851"/>
          <w:tab w:val="left" w:pos="10260"/>
        </w:tabs>
        <w:spacing w:after="0" w:line="240" w:lineRule="auto"/>
        <w:ind w:right="50" w:firstLine="270"/>
        <w:rPr>
          <w:rFonts w:ascii="Sylfaen" w:hAnsi="Sylfaen"/>
          <w:b/>
          <w:color w:val="000000" w:themeColor="text1"/>
          <w:lang w:val="ka-GE"/>
        </w:rPr>
      </w:pPr>
      <w:r w:rsidRPr="00614FBF">
        <w:rPr>
          <w:rFonts w:ascii="Sylfaen" w:hAnsi="Sylfaen"/>
          <w:b/>
          <w:color w:val="000000" w:themeColor="text1"/>
          <w:lang w:val="ka-GE"/>
        </w:rPr>
        <w:t>ძირითადი მიგნებები</w:t>
      </w:r>
    </w:p>
    <w:p w:rsidR="00064B6C" w:rsidRPr="00614FBF" w:rsidRDefault="00064B6C" w:rsidP="00064B6C">
      <w:pPr>
        <w:tabs>
          <w:tab w:val="left" w:pos="851"/>
          <w:tab w:val="left" w:pos="10260"/>
        </w:tabs>
        <w:spacing w:after="0" w:line="240" w:lineRule="auto"/>
        <w:ind w:right="50" w:firstLine="270"/>
        <w:jc w:val="center"/>
        <w:rPr>
          <w:rFonts w:ascii="Sylfaen" w:hAnsi="Sylfaen"/>
          <w:b/>
          <w:color w:val="000000" w:themeColor="text1"/>
          <w:lang w:val="ka-GE"/>
        </w:rPr>
      </w:pPr>
    </w:p>
    <w:p w:rsidR="00064B6C" w:rsidRPr="00614FBF" w:rsidRDefault="00064B6C" w:rsidP="00064B6C">
      <w:pPr>
        <w:tabs>
          <w:tab w:val="left" w:pos="10260"/>
        </w:tabs>
        <w:spacing w:after="0" w:line="240" w:lineRule="auto"/>
        <w:ind w:right="50" w:firstLine="270"/>
        <w:jc w:val="both"/>
        <w:rPr>
          <w:rFonts w:ascii="Sylfaen" w:hAnsi="Sylfaen"/>
          <w:lang w:val="ka-GE"/>
        </w:rPr>
      </w:pPr>
      <w:r w:rsidRPr="00614FBF">
        <w:rPr>
          <w:rFonts w:ascii="Sylfaen" w:hAnsi="Sylfaen"/>
          <w:lang w:val="ka-GE"/>
        </w:rPr>
        <w:t xml:space="preserve">სახელმწიფო შესყიდვები არ იგეგმება წინა წლების გამოცდილებისა და საჭიროებებიდან გამომდინარე, რაც იწვევს გეგმებში ხშირ ცვლილებებს. ცენტრი წლის ბოლოს არ ახდენდა სახელმწიფო შესყიდვების გეგმისა და ფაქტიურად განხორციელებული შესყიდვების თანხვედრაში მოყვანას. </w:t>
      </w:r>
    </w:p>
    <w:p w:rsidR="00064B6C" w:rsidRPr="00614FBF" w:rsidRDefault="00064B6C" w:rsidP="00064B6C">
      <w:pPr>
        <w:tabs>
          <w:tab w:val="left" w:pos="10260"/>
        </w:tabs>
        <w:spacing w:line="240" w:lineRule="auto"/>
        <w:ind w:right="50" w:firstLine="270"/>
        <w:jc w:val="both"/>
        <w:rPr>
          <w:rFonts w:ascii="Sylfaen" w:hAnsi="Sylfaen"/>
        </w:rPr>
      </w:pPr>
      <w:r w:rsidRPr="00614FBF">
        <w:rPr>
          <w:rFonts w:ascii="Sylfaen" w:eastAsia="Sylfaen_PDF_Subset" w:hAnsi="Sylfaen" w:cs="Sylfaen"/>
          <w:lang w:val="ka-GE"/>
        </w:rPr>
        <w:t xml:space="preserve">ხელშეკრულების </w:t>
      </w:r>
      <w:r w:rsidRPr="00614FBF">
        <w:rPr>
          <w:rFonts w:ascii="Sylfaen" w:eastAsia="Sylfaen_PDF_Subset" w:hAnsi="Sylfaen" w:cs="Sylfaen_PDF_Subset"/>
          <w:lang w:val="ka-GE"/>
        </w:rPr>
        <w:t>შე</w:t>
      </w:r>
      <w:r w:rsidRPr="00614FBF">
        <w:rPr>
          <w:rFonts w:ascii="Sylfaen" w:eastAsia="Sylfaen_PDF_Subset" w:hAnsi="Sylfaen" w:cs="Sylfaen"/>
          <w:lang w:val="ka-GE"/>
        </w:rPr>
        <w:t>სრულების</w:t>
      </w:r>
      <w:r w:rsidRPr="00614FBF">
        <w:rPr>
          <w:rFonts w:ascii="Sylfaen" w:eastAsia="Sylfaen_PDF_Subset" w:hAnsi="Sylfaen" w:cs="Sylfaen_PDF_Subset"/>
          <w:lang w:val="ka-GE"/>
        </w:rPr>
        <w:t>/</w:t>
      </w:r>
      <w:r w:rsidRPr="00614FBF">
        <w:rPr>
          <w:rFonts w:ascii="Sylfaen" w:eastAsia="Sylfaen_PDF_Subset" w:hAnsi="Sylfaen" w:cs="Sylfaen"/>
          <w:lang w:val="ka-GE"/>
        </w:rPr>
        <w:t>შეუსრულებლობის დამადასტურებელი</w:t>
      </w:r>
      <w:r w:rsidRPr="00614FBF">
        <w:rPr>
          <w:rFonts w:ascii="Sylfaen" w:eastAsia="Sylfaen_PDF_Subset" w:hAnsi="Sylfaen" w:cs="Sylfaen_PDF_Subset"/>
          <w:lang w:val="ka-GE"/>
        </w:rPr>
        <w:t xml:space="preserve"> </w:t>
      </w:r>
      <w:r w:rsidRPr="00614FBF">
        <w:rPr>
          <w:rFonts w:ascii="Sylfaen" w:eastAsia="Sylfaen_PDF_Subset" w:hAnsi="Sylfaen" w:cs="Sylfaen"/>
          <w:lang w:val="ka-GE"/>
        </w:rPr>
        <w:t>დოკუმენტაცია</w:t>
      </w:r>
      <w:r w:rsidRPr="00614FBF">
        <w:rPr>
          <w:rFonts w:ascii="Sylfaen" w:eastAsia="Sylfaen_PDF_Subset" w:hAnsi="Sylfaen" w:cs="Sylfaen_PDF_Subset"/>
          <w:lang w:val="ka-GE"/>
        </w:rPr>
        <w:t xml:space="preserve">, </w:t>
      </w:r>
      <w:r w:rsidRPr="00614FBF">
        <w:rPr>
          <w:rFonts w:ascii="Sylfaen" w:eastAsia="Sylfaen_PDF_Subset" w:hAnsi="Sylfaen" w:cs="Sylfaen"/>
          <w:lang w:val="ka-GE"/>
        </w:rPr>
        <w:t>საბოლოო</w:t>
      </w:r>
      <w:r w:rsidRPr="00614FBF">
        <w:rPr>
          <w:rFonts w:ascii="Sylfaen" w:eastAsia="Sylfaen_PDF_Subset" w:hAnsi="Sylfaen" w:cs="Sylfaen_PDF_Subset"/>
          <w:lang w:val="ka-GE"/>
        </w:rPr>
        <w:t xml:space="preserve"> </w:t>
      </w:r>
      <w:r w:rsidRPr="00614FBF">
        <w:rPr>
          <w:rFonts w:ascii="Sylfaen" w:eastAsia="Sylfaen_PDF_Subset" w:hAnsi="Sylfaen" w:cs="Sylfaen"/>
          <w:lang w:val="ka-GE"/>
        </w:rPr>
        <w:t>ანგარიშსწორების</w:t>
      </w:r>
      <w:r w:rsidRPr="00614FBF">
        <w:rPr>
          <w:rFonts w:ascii="Sylfaen" w:eastAsia="Sylfaen_PDF_Subset" w:hAnsi="Sylfaen" w:cs="Sylfaen_PDF_Subset"/>
          <w:lang w:val="ka-GE"/>
        </w:rPr>
        <w:t xml:space="preserve"> </w:t>
      </w:r>
      <w:r w:rsidRPr="00614FBF">
        <w:rPr>
          <w:rFonts w:ascii="Sylfaen" w:eastAsia="Sylfaen_PDF_Subset" w:hAnsi="Sylfaen" w:cs="Sylfaen"/>
          <w:lang w:val="ka-GE"/>
        </w:rPr>
        <w:t>შესახებ</w:t>
      </w:r>
      <w:r w:rsidRPr="00614FBF">
        <w:rPr>
          <w:rFonts w:ascii="Sylfaen" w:eastAsia="Sylfaen_PDF_Subset" w:hAnsi="Sylfaen" w:cs="Sylfaen_PDF_Subset"/>
          <w:lang w:val="ka-GE"/>
        </w:rPr>
        <w:t xml:space="preserve"> </w:t>
      </w:r>
      <w:r w:rsidRPr="00614FBF">
        <w:rPr>
          <w:rFonts w:ascii="Sylfaen" w:eastAsia="Sylfaen_PDF_Subset" w:hAnsi="Sylfaen" w:cs="Sylfaen"/>
          <w:lang w:val="ka-GE"/>
        </w:rPr>
        <w:t>ინფორმაცია, სრულყოფილად არ არის რეგისტრირებული</w:t>
      </w:r>
      <w:r w:rsidRPr="00614FBF">
        <w:rPr>
          <w:rFonts w:ascii="Sylfaen" w:eastAsia="Sylfaen_PDF_Subset" w:hAnsi="Sylfaen" w:cs="Sylfaen_PDF_Subset"/>
          <w:lang w:val="ka-GE"/>
        </w:rPr>
        <w:t xml:space="preserve"> CMR-მოდულ</w:t>
      </w:r>
      <w:r w:rsidRPr="00614FBF">
        <w:rPr>
          <w:rFonts w:ascii="Sylfaen" w:eastAsia="Sylfaen_PDF_Subset" w:hAnsi="Sylfaen" w:cs="Sylfaen"/>
          <w:lang w:val="ka-GE"/>
        </w:rPr>
        <w:t>ში</w:t>
      </w:r>
      <w:r w:rsidRPr="00614FBF">
        <w:rPr>
          <w:rFonts w:ascii="Sylfaen" w:eastAsia="Sylfaen_PDF_Subset" w:hAnsi="Sylfaen" w:cs="Sylfaen_PDF_Subset"/>
          <w:lang w:val="ka-GE"/>
        </w:rPr>
        <w:t>.</w:t>
      </w:r>
      <w:r w:rsidRPr="00614FBF">
        <w:rPr>
          <w:rFonts w:ascii="Sylfaen" w:hAnsi="Sylfaen"/>
          <w:lang w:val="ka-GE"/>
        </w:rPr>
        <w:t xml:space="preserve"> სახელმწიფო შესყიდვების შესახებ ხელშეკრულებების ნაწილი შედგენილია ბუნდოვნად. მათში არ ჩანს შესასყიდი ობიექტის ზუსტი დასახელება, მახასიათებლები და პარამეტრები, </w:t>
      </w:r>
      <w:r w:rsidRPr="00614FBF">
        <w:rPr>
          <w:rFonts w:ascii="Sylfaen" w:hAnsi="Sylfaen"/>
          <w:bCs/>
          <w:lang w:val="ka-GE"/>
        </w:rPr>
        <w:t>ვერ ხერხდება ხელშეკრულებაში  დაფიქსირებული ღირებულების  საბაზრო  ღირებულებასთან  შედარება</w:t>
      </w:r>
      <w:r w:rsidRPr="00614FBF">
        <w:rPr>
          <w:rFonts w:ascii="Sylfaen" w:hAnsi="Sylfaen"/>
        </w:rPr>
        <w:t>.</w:t>
      </w:r>
      <w:r w:rsidRPr="00614FBF">
        <w:rPr>
          <w:rFonts w:ascii="Sylfaen" w:hAnsi="Sylfaen"/>
          <w:lang w:val="ka-GE"/>
        </w:rPr>
        <w:t xml:space="preserve"> სრულყოფილად არ არის შედგენილი შესყიდვების დოკუმენტაცია.</w:t>
      </w:r>
      <w:r w:rsidRPr="00614FBF">
        <w:rPr>
          <w:rStyle w:val="FootnoteReference"/>
          <w:rFonts w:ascii="Sylfaen" w:hAnsi="Sylfaen"/>
          <w:lang w:val="ka-GE"/>
        </w:rPr>
        <w:footnoteReference w:id="26"/>
      </w:r>
      <w:r w:rsidRPr="00614FBF">
        <w:rPr>
          <w:rFonts w:ascii="Sylfaen" w:hAnsi="Sylfaen"/>
          <w:lang w:val="ka-GE"/>
        </w:rPr>
        <w:t xml:space="preserve"> </w:t>
      </w:r>
      <w:r w:rsidRPr="00614FBF">
        <w:rPr>
          <w:rFonts w:ascii="Sylfaen" w:hAnsi="Sylfaen"/>
        </w:rPr>
        <w:t xml:space="preserve">განხორციელებული შესყიდვების დროს (სამეურნეო საქონელი, სარემონტო საშუალებები) უმეტეს შემთხვევაში წარმოდგენილი არ არის ხარჯთაღრიცხვის, დეფექტური და შესრულებული სამუშაოს აქტები. </w:t>
      </w:r>
    </w:p>
    <w:p w:rsidR="00064B6C" w:rsidRPr="00614FBF" w:rsidRDefault="00064B6C" w:rsidP="00064B6C">
      <w:pPr>
        <w:tabs>
          <w:tab w:val="left" w:pos="10260"/>
        </w:tabs>
        <w:spacing w:line="240" w:lineRule="auto"/>
        <w:ind w:right="50" w:firstLine="270"/>
        <w:jc w:val="both"/>
        <w:rPr>
          <w:rFonts w:ascii="Sylfaen" w:hAnsi="Sylfaen"/>
          <w:lang w:val="ka-GE"/>
        </w:rPr>
      </w:pPr>
      <w:r w:rsidRPr="00614FBF">
        <w:rPr>
          <w:rFonts w:ascii="Sylfaen" w:hAnsi="Sylfaen"/>
          <w:lang w:val="ka-GE"/>
        </w:rPr>
        <w:t xml:space="preserve">არ არის დაცული საქართველოს კანონის “სახელმწიფო შესყიდვების შესახებ“  მე-8 მუხლის მოთხოვნა </w:t>
      </w:r>
      <w:r w:rsidRPr="00614FBF">
        <w:rPr>
          <w:rStyle w:val="highlight"/>
          <w:rFonts w:ascii="Sylfaen" w:hAnsi="Sylfaen"/>
        </w:rPr>
        <w:t>ინტერესთა</w:t>
      </w:r>
      <w:r w:rsidRPr="00614FBF">
        <w:rPr>
          <w:rFonts w:ascii="Sylfaen" w:hAnsi="Sylfaen"/>
        </w:rPr>
        <w:t xml:space="preserve"> </w:t>
      </w:r>
      <w:r w:rsidRPr="00614FBF">
        <w:rPr>
          <w:rFonts w:ascii="Sylfaen" w:hAnsi="Sylfaen" w:cs="Sylfaen"/>
        </w:rPr>
        <w:t>კონფლიქტის</w:t>
      </w:r>
      <w:r w:rsidRPr="00614FBF">
        <w:rPr>
          <w:rFonts w:ascii="Sylfaen" w:hAnsi="Sylfaen"/>
        </w:rPr>
        <w:t xml:space="preserve"> </w:t>
      </w:r>
      <w:r w:rsidRPr="00614FBF">
        <w:rPr>
          <w:rFonts w:ascii="Sylfaen" w:hAnsi="Sylfaen" w:cs="Sylfaen"/>
        </w:rPr>
        <w:t>თავიდან</w:t>
      </w:r>
      <w:r w:rsidRPr="00614FBF">
        <w:rPr>
          <w:rFonts w:ascii="Sylfaen" w:hAnsi="Sylfaen"/>
        </w:rPr>
        <w:t xml:space="preserve"> </w:t>
      </w:r>
      <w:r w:rsidRPr="00614FBF">
        <w:rPr>
          <w:rFonts w:ascii="Sylfaen" w:hAnsi="Sylfaen" w:cs="Sylfaen"/>
        </w:rPr>
        <w:t>აცილების</w:t>
      </w:r>
      <w:r w:rsidRPr="00614FBF">
        <w:rPr>
          <w:rFonts w:ascii="Sylfaen" w:hAnsi="Sylfaen"/>
        </w:rPr>
        <w:t xml:space="preserve"> </w:t>
      </w:r>
      <w:r w:rsidRPr="00614FBF">
        <w:rPr>
          <w:rFonts w:ascii="Sylfaen" w:hAnsi="Sylfaen" w:cs="Sylfaen"/>
        </w:rPr>
        <w:t>პირობები</w:t>
      </w:r>
      <w:r w:rsidRPr="00614FBF">
        <w:rPr>
          <w:rFonts w:ascii="Sylfaen" w:hAnsi="Sylfaen" w:cs="Sylfaen"/>
          <w:lang w:val="ka-GE"/>
        </w:rPr>
        <w:t xml:space="preserve">ს შესახებ. </w:t>
      </w:r>
    </w:p>
    <w:p w:rsidR="00064B6C" w:rsidRPr="00614FBF" w:rsidRDefault="00064B6C" w:rsidP="00064B6C">
      <w:pPr>
        <w:tabs>
          <w:tab w:val="left" w:pos="10260"/>
        </w:tabs>
        <w:spacing w:line="240" w:lineRule="auto"/>
        <w:ind w:right="50" w:firstLine="270"/>
        <w:jc w:val="both"/>
        <w:rPr>
          <w:rFonts w:ascii="Sylfaen" w:hAnsi="Sylfaen"/>
        </w:rPr>
      </w:pPr>
      <w:r w:rsidRPr="00614FBF">
        <w:rPr>
          <w:rFonts w:ascii="Sylfaen" w:hAnsi="Sylfaen"/>
        </w:rPr>
        <w:t>ხაზინის ამონაწერის მიხედვით, პროგრამული კოდებ</w:t>
      </w:r>
      <w:r w:rsidRPr="00614FBF">
        <w:rPr>
          <w:rFonts w:ascii="Sylfaen" w:hAnsi="Sylfaen"/>
          <w:lang w:val="ka-GE"/>
        </w:rPr>
        <w:t>ისათვის გამოყოფილი სუბსიდიის</w:t>
      </w:r>
      <w:r w:rsidRPr="00614FBF">
        <w:rPr>
          <w:rFonts w:ascii="Sylfaen" w:hAnsi="Sylfaen"/>
        </w:rPr>
        <w:t xml:space="preserve"> ხარჯვა ხდება პროგრამული ბიუჯეტით განსაზღვრული მიზნების შეუსაბამოდ (ღონისძიებების ხარჯები გაწეულია  ყველა პროგრამული კოდიდან. ასევე, ხელფასების გაცემა ხდება</w:t>
      </w:r>
      <w:r w:rsidRPr="00614FBF">
        <w:rPr>
          <w:rFonts w:ascii="Sylfaen" w:hAnsi="Sylfaen"/>
          <w:lang w:val="ka-GE"/>
        </w:rPr>
        <w:t xml:space="preserve"> </w:t>
      </w:r>
      <w:r w:rsidRPr="00614FBF">
        <w:rPr>
          <w:rFonts w:ascii="Sylfaen" w:hAnsi="Sylfaen"/>
        </w:rPr>
        <w:t xml:space="preserve">სხვადასხვა კოდით).  </w:t>
      </w:r>
    </w:p>
    <w:p w:rsidR="00064B6C" w:rsidRPr="00614FBF" w:rsidRDefault="00064B6C" w:rsidP="00064B6C">
      <w:pPr>
        <w:tabs>
          <w:tab w:val="left" w:pos="10260"/>
        </w:tabs>
        <w:spacing w:line="240" w:lineRule="auto"/>
        <w:ind w:right="50" w:firstLine="270"/>
        <w:jc w:val="both"/>
        <w:rPr>
          <w:rFonts w:ascii="Sylfaen" w:hAnsi="Sylfaen"/>
          <w:lang w:val="ka-GE"/>
        </w:rPr>
      </w:pPr>
      <w:r w:rsidRPr="00614FBF">
        <w:rPr>
          <w:rFonts w:ascii="Sylfaen" w:hAnsi="Sylfaen"/>
        </w:rPr>
        <w:t>ცენტრი არ ხელმძღვანელობ</w:t>
      </w:r>
      <w:r w:rsidRPr="00614FBF">
        <w:rPr>
          <w:rFonts w:ascii="Sylfaen" w:hAnsi="Sylfaen"/>
          <w:lang w:val="ka-GE"/>
        </w:rPr>
        <w:t>ს</w:t>
      </w:r>
      <w:r w:rsidRPr="00614FBF">
        <w:rPr>
          <w:rFonts w:ascii="Sylfaen" w:hAnsi="Sylfaen"/>
        </w:rPr>
        <w:t xml:space="preserve"> მერთან შეთანხმებული და დამტკიცებული ბიუჯეტით. ცენტრის მიერ წარმოდგენილი ყოველთვიურ, ფაქტიური ხარჯის  დამადასტურებელ ფორმებში ჩაშლილი ბიუჯეტის გეგმა უმეტეს შემთხვევაში  განსხვავდება დამტკიცებული ბიუჯეტისაგან</w:t>
      </w:r>
      <w:r w:rsidRPr="00614FBF">
        <w:rPr>
          <w:rFonts w:ascii="Sylfaen" w:hAnsi="Sylfaen"/>
          <w:lang w:val="ka-GE"/>
        </w:rPr>
        <w:t>.</w:t>
      </w:r>
      <w:r w:rsidRPr="00614FBF">
        <w:rPr>
          <w:rFonts w:ascii="Sylfaen" w:hAnsi="Sylfaen"/>
        </w:rPr>
        <w:t xml:space="preserve"> შესაბამისად</w:t>
      </w:r>
      <w:r w:rsidRPr="00614FBF">
        <w:rPr>
          <w:rFonts w:ascii="Sylfaen" w:hAnsi="Sylfaen"/>
          <w:lang w:val="ka-GE"/>
        </w:rPr>
        <w:t>,</w:t>
      </w:r>
      <w:r w:rsidRPr="00614FBF">
        <w:rPr>
          <w:rFonts w:ascii="Sylfaen" w:hAnsi="Sylfaen"/>
        </w:rPr>
        <w:t xml:space="preserve"> ხარჯებიც გაწეული</w:t>
      </w:r>
      <w:r w:rsidRPr="00614FBF">
        <w:rPr>
          <w:rFonts w:ascii="Sylfaen" w:hAnsi="Sylfaen"/>
          <w:lang w:val="ka-GE"/>
        </w:rPr>
        <w:t>ა</w:t>
      </w:r>
      <w:r w:rsidRPr="00614FBF">
        <w:rPr>
          <w:rFonts w:ascii="Sylfaen" w:hAnsi="Sylfaen"/>
        </w:rPr>
        <w:t xml:space="preserve"> მერთან შეთანხმებული და დამტკიცებული ბიუჯეტის შეუსაბამოდ.</w:t>
      </w:r>
      <w:r w:rsidRPr="00614FBF">
        <w:rPr>
          <w:rFonts w:ascii="Sylfaen" w:hAnsi="Sylfaen"/>
          <w:lang w:val="ka-GE"/>
        </w:rPr>
        <w:t xml:space="preserve"> </w:t>
      </w:r>
    </w:p>
    <w:p w:rsidR="00064B6C" w:rsidRPr="00614FBF" w:rsidRDefault="00064B6C" w:rsidP="00064B6C">
      <w:pPr>
        <w:tabs>
          <w:tab w:val="left" w:pos="10260"/>
        </w:tabs>
        <w:spacing w:line="240" w:lineRule="auto"/>
        <w:ind w:right="50" w:firstLine="270"/>
        <w:jc w:val="both"/>
        <w:rPr>
          <w:rFonts w:ascii="Sylfaen" w:hAnsi="Sylfaen"/>
        </w:rPr>
      </w:pPr>
      <w:r w:rsidRPr="00614FBF">
        <w:rPr>
          <w:rFonts w:ascii="Sylfaen" w:hAnsi="Sylfaen"/>
        </w:rPr>
        <w:t>ცენტრს ბუღალტრული აღრიცხვა - ანგარიშგება არ აქვს  ნაწარმოები საქართველოს ფინანსთა მინისტრის 2020 წლის 15 იანვრის  N17 ბრძანებით დამტკიცებული „საბიუჯეტო ორგანიზაციების ბუღალტრული აღრიცხვის ანგარიშთა გეგმის და მისი გამოყენების შესახებ“ ინსტრუქციის მოთხოვნების შესაბამისად.</w:t>
      </w:r>
      <w:r w:rsidRPr="00614FBF">
        <w:rPr>
          <w:rFonts w:ascii="Sylfaen" w:hAnsi="Sylfaen"/>
          <w:lang w:val="ka-GE"/>
        </w:rPr>
        <w:t xml:space="preserve"> </w:t>
      </w:r>
    </w:p>
    <w:p w:rsidR="00064B6C" w:rsidRPr="00614FBF" w:rsidRDefault="00064B6C" w:rsidP="00064B6C">
      <w:pPr>
        <w:tabs>
          <w:tab w:val="left" w:pos="10260"/>
        </w:tabs>
        <w:spacing w:line="240" w:lineRule="auto"/>
        <w:ind w:right="50" w:firstLine="270"/>
        <w:jc w:val="both"/>
        <w:rPr>
          <w:rFonts w:ascii="Sylfaen" w:hAnsi="Sylfaen"/>
        </w:rPr>
      </w:pPr>
      <w:r w:rsidRPr="00614FBF">
        <w:rPr>
          <w:rFonts w:ascii="Sylfaen" w:hAnsi="Sylfaen"/>
          <w:lang w:val="ka-GE"/>
        </w:rPr>
        <w:t xml:space="preserve">ჩატარებული </w:t>
      </w:r>
      <w:r w:rsidRPr="00614FBF">
        <w:rPr>
          <w:rFonts w:ascii="Sylfaen" w:hAnsi="Sylfaen"/>
        </w:rPr>
        <w:t>ინვენტარიზაცია</w:t>
      </w:r>
      <w:r w:rsidRPr="00614FBF">
        <w:rPr>
          <w:rFonts w:ascii="Sylfaen" w:hAnsi="Sylfaen"/>
          <w:lang w:val="ka-GE"/>
        </w:rPr>
        <w:t xml:space="preserve"> არ არის შესაბამისობაში</w:t>
      </w:r>
      <w:r w:rsidRPr="00614FBF">
        <w:rPr>
          <w:rFonts w:ascii="Sylfaen" w:hAnsi="Sylfaen"/>
        </w:rPr>
        <w:t xml:space="preserve"> საქართველოს ფინანსთა მინისტრის 2021 წლის 31 დეკემბრის №364 ბრძანებით დამტკიცებული „საბიუჯეტო ორგანიზაციების მიერ აქტივებისა და ვალდებულებების ინვენტარიზაციის ჩატარების და ინვენტარიზაციის შედეგების საჯარო სექტორის </w:t>
      </w:r>
      <w:r w:rsidRPr="00614FBF">
        <w:rPr>
          <w:rFonts w:ascii="Sylfaen" w:hAnsi="Sylfaen"/>
        </w:rPr>
        <w:lastRenderedPageBreak/>
        <w:t>ბუღალტრული აღრიცხვის საერთაშორისო სტანდარტების (სსბასს-ების) საფუძველზე აღრიცხვა-ანგარიშგებაში ასახვის შესახებ“ ინსტრუქციის მოთხოვნებ</w:t>
      </w:r>
      <w:r w:rsidRPr="00614FBF">
        <w:rPr>
          <w:rFonts w:ascii="Sylfaen" w:hAnsi="Sylfaen"/>
          <w:lang w:val="ka-GE"/>
        </w:rPr>
        <w:t>თან.</w:t>
      </w:r>
    </w:p>
    <w:p w:rsidR="00064B6C" w:rsidRPr="00614FBF" w:rsidRDefault="00064B6C" w:rsidP="00064B6C">
      <w:pPr>
        <w:tabs>
          <w:tab w:val="left" w:pos="10260"/>
        </w:tabs>
        <w:spacing w:line="240" w:lineRule="auto"/>
        <w:ind w:right="50" w:firstLine="270"/>
        <w:jc w:val="both"/>
        <w:rPr>
          <w:rFonts w:ascii="Sylfaen" w:hAnsi="Sylfaen"/>
        </w:rPr>
      </w:pPr>
      <w:r w:rsidRPr="00614FBF">
        <w:rPr>
          <w:rFonts w:ascii="Sylfaen" w:hAnsi="Sylfaen"/>
        </w:rPr>
        <w:t xml:space="preserve">ცენტრს საკუთარ შემოსავალში ასახული და ხარჯად აღიარებული აქვს, მხოლოდ სალაროდან სახაზინო ანგარიშზე </w:t>
      </w:r>
      <w:r w:rsidRPr="00614FBF">
        <w:rPr>
          <w:rFonts w:ascii="Sylfaen" w:hAnsi="Sylfaen"/>
          <w:lang w:val="ka-GE"/>
        </w:rPr>
        <w:t>ასახული</w:t>
      </w:r>
      <w:r w:rsidRPr="00614FBF">
        <w:rPr>
          <w:rFonts w:ascii="Sylfaen" w:hAnsi="Sylfaen"/>
        </w:rPr>
        <w:t xml:space="preserve"> თანხები. </w:t>
      </w:r>
      <w:r w:rsidRPr="00614FBF">
        <w:rPr>
          <w:rFonts w:ascii="Sylfaen" w:hAnsi="Sylfaen"/>
          <w:lang w:val="ka-GE"/>
        </w:rPr>
        <w:t>ხ</w:t>
      </w:r>
      <w:r w:rsidRPr="00614FBF">
        <w:rPr>
          <w:rFonts w:ascii="Sylfaen" w:hAnsi="Sylfaen"/>
        </w:rPr>
        <w:t xml:space="preserve">ოლო სალაროდან სახაზინო ანგარიშზე თანხის გადატანის, ბანკის მომსახურების საფასური, არც შემოსავალში და არც ხარჯებში ასახული არ არის.  </w:t>
      </w:r>
    </w:p>
    <w:p w:rsidR="00064B6C" w:rsidRPr="00614FBF" w:rsidRDefault="00064B6C" w:rsidP="00064B6C">
      <w:pPr>
        <w:tabs>
          <w:tab w:val="left" w:pos="10260"/>
        </w:tabs>
        <w:spacing w:line="240" w:lineRule="auto"/>
        <w:ind w:right="50" w:firstLine="270"/>
        <w:jc w:val="both"/>
        <w:rPr>
          <w:rFonts w:ascii="Sylfaen" w:hAnsi="Sylfaen"/>
        </w:rPr>
      </w:pPr>
      <w:r w:rsidRPr="00614FBF">
        <w:rPr>
          <w:rFonts w:ascii="Sylfaen" w:hAnsi="Sylfaen"/>
        </w:rPr>
        <w:t>ცენტრის დირექტორის ბრძანებებით, საცურაო აუზზე, ერთ მომხმარებელზე ერთი საათის ღირებულება დადგენილი</w:t>
      </w:r>
      <w:r w:rsidRPr="00614FBF">
        <w:rPr>
          <w:rFonts w:ascii="Sylfaen" w:hAnsi="Sylfaen"/>
          <w:lang w:val="ka-GE"/>
        </w:rPr>
        <w:t>ა</w:t>
      </w:r>
      <w:r w:rsidRPr="00614FBF">
        <w:rPr>
          <w:rFonts w:ascii="Sylfaen" w:hAnsi="Sylfaen"/>
        </w:rPr>
        <w:t xml:space="preserve"> 3</w:t>
      </w:r>
      <w:r w:rsidRPr="00614FBF">
        <w:rPr>
          <w:rFonts w:ascii="Sylfaen" w:hAnsi="Sylfaen"/>
          <w:lang w:val="ka-GE"/>
        </w:rPr>
        <w:t>(სამი)</w:t>
      </w:r>
      <w:r w:rsidRPr="00614FBF">
        <w:rPr>
          <w:rFonts w:ascii="Sylfaen" w:hAnsi="Sylfaen"/>
        </w:rPr>
        <w:t xml:space="preserve"> ლარი. ადგილობრივი თვითმმართველობის კოდექსის 24-ე მუხლის მე-2 პუნქტისა და მე-16 მუხლის მე-2 პუნქტის დ) ქვეპუნქტის თანახმად, ადგილობრივი გადასახადებისა და მოსაკრებლების შემოღება და გაუქმება კანონით დადგენილი წესით, მათი განაკვეთების დადგენა კანონით გათვალისწინებული ზღვრული ოდენობების ფარგლებში, არის მუნიციპალიტეტის საკრებულოს უფლებამოსილება. </w:t>
      </w:r>
    </w:p>
    <w:p w:rsidR="00064B6C" w:rsidRPr="00614FBF" w:rsidRDefault="00064B6C" w:rsidP="00064B6C">
      <w:pPr>
        <w:tabs>
          <w:tab w:val="left" w:pos="10260"/>
        </w:tabs>
        <w:spacing w:line="240" w:lineRule="auto"/>
        <w:ind w:right="50" w:firstLine="270"/>
        <w:jc w:val="both"/>
        <w:rPr>
          <w:rFonts w:ascii="Sylfaen" w:hAnsi="Sylfaen"/>
        </w:rPr>
      </w:pPr>
      <w:r w:rsidRPr="00614FBF">
        <w:rPr>
          <w:rFonts w:ascii="Sylfaen" w:hAnsi="Sylfaen"/>
          <w:lang w:val="ka-GE"/>
        </w:rPr>
        <w:t xml:space="preserve">კანონით დადგენილი წესის შესაბამისად, </w:t>
      </w:r>
      <w:r w:rsidRPr="00614FBF">
        <w:rPr>
          <w:rFonts w:ascii="Sylfaen" w:hAnsi="Sylfaen"/>
        </w:rPr>
        <w:t>მომსახურების მიწოდების ღირებულების ნაღდი ფულით ანაზღაურებისას</w:t>
      </w:r>
      <w:r w:rsidRPr="00614FBF">
        <w:rPr>
          <w:rFonts w:ascii="Sylfaen" w:hAnsi="Sylfaen"/>
          <w:lang w:val="ka-GE"/>
        </w:rPr>
        <w:t>,</w:t>
      </w:r>
      <w:r w:rsidRPr="00614FBF">
        <w:rPr>
          <w:rFonts w:ascii="Sylfaen" w:hAnsi="Sylfaen"/>
        </w:rPr>
        <w:t xml:space="preserve"> </w:t>
      </w:r>
      <w:r w:rsidRPr="00614FBF">
        <w:rPr>
          <w:rFonts w:ascii="Sylfaen" w:hAnsi="Sylfaen"/>
          <w:lang w:val="ka-GE"/>
        </w:rPr>
        <w:t xml:space="preserve">არ ხდებოდა </w:t>
      </w:r>
      <w:r w:rsidRPr="00614FBF">
        <w:rPr>
          <w:rFonts w:ascii="Sylfaen" w:hAnsi="Sylfaen"/>
        </w:rPr>
        <w:t>სსა-ის მიერ ამობეჭდილი ჩეკის გაცემა</w:t>
      </w:r>
      <w:r w:rsidRPr="00614FBF">
        <w:rPr>
          <w:rFonts w:ascii="Sylfaen" w:hAnsi="Sylfaen"/>
          <w:lang w:val="ka-GE"/>
        </w:rPr>
        <w:t>.</w:t>
      </w:r>
      <w:r w:rsidRPr="00614FBF">
        <w:rPr>
          <w:rFonts w:ascii="Sylfaen" w:hAnsi="Sylfaen"/>
          <w:b/>
        </w:rPr>
        <w:t xml:space="preserve"> </w:t>
      </w:r>
      <w:r w:rsidRPr="00614FBF">
        <w:rPr>
          <w:rFonts w:ascii="Sylfaen" w:hAnsi="Sylfaen"/>
        </w:rPr>
        <w:t xml:space="preserve">სალაროს წიგნის ჩანაწერების მიხედვით, სალაროში შესულია ჯამური თანხები, რომელიც ძირითადად სალაროზე შესვლის დღესაა სახაზინო ანგარიშზე </w:t>
      </w:r>
      <w:r w:rsidRPr="00614FBF">
        <w:rPr>
          <w:rFonts w:ascii="Sylfaen" w:hAnsi="Sylfaen"/>
          <w:lang w:val="ka-GE"/>
        </w:rPr>
        <w:t>ჩარიცხული</w:t>
      </w:r>
      <w:r w:rsidRPr="00614FBF">
        <w:rPr>
          <w:rFonts w:ascii="Sylfaen" w:hAnsi="Sylfaen"/>
        </w:rPr>
        <w:t>. სალარო აპარატზე ჩეკიც ამოწერილია სალაროზე შესული ჯამური თანხით, შეტანის დღეს</w:t>
      </w:r>
      <w:r w:rsidRPr="00614FBF">
        <w:rPr>
          <w:rStyle w:val="FootnoteReference"/>
          <w:rFonts w:ascii="Sylfaen" w:hAnsi="Sylfaen"/>
        </w:rPr>
        <w:footnoteReference w:id="27"/>
      </w:r>
      <w:r w:rsidRPr="00614FBF">
        <w:rPr>
          <w:rFonts w:ascii="Sylfaen" w:hAnsi="Sylfaen"/>
        </w:rPr>
        <w:t xml:space="preserve">.  </w:t>
      </w:r>
    </w:p>
    <w:p w:rsidR="00064B6C" w:rsidRPr="00614FBF" w:rsidRDefault="00064B6C" w:rsidP="00064B6C">
      <w:pPr>
        <w:tabs>
          <w:tab w:val="left" w:pos="10260"/>
        </w:tabs>
        <w:spacing w:line="240" w:lineRule="auto"/>
        <w:ind w:right="50" w:firstLine="270"/>
        <w:jc w:val="both"/>
        <w:rPr>
          <w:rFonts w:ascii="Sylfaen" w:hAnsi="Sylfaen"/>
        </w:rPr>
      </w:pPr>
      <w:r w:rsidRPr="00614FBF">
        <w:rPr>
          <w:rFonts w:ascii="Sylfaen" w:hAnsi="Sylfaen"/>
        </w:rPr>
        <w:t>ცენტრი არ აწარმოებს ბუღალტრულ აღრიცხვას, ფინანსური ანგარიშგების შესადგენად გამოყენებულია სახაზინო პროგრამა, ამიტომ ფინანსურ ანგარიშგებაში ასახული აქტივების ღირებულება, მარაგებისა და დებიტორ-კრედიტორული დავალიანებების ოდენობა სარწმუნო არ არის.</w:t>
      </w:r>
    </w:p>
    <w:p w:rsidR="00064B6C" w:rsidRPr="00614FBF" w:rsidRDefault="00064B6C" w:rsidP="00064B6C">
      <w:pPr>
        <w:tabs>
          <w:tab w:val="left" w:pos="10260"/>
        </w:tabs>
        <w:spacing w:line="240" w:lineRule="auto"/>
        <w:ind w:right="50" w:firstLine="270"/>
        <w:jc w:val="both"/>
        <w:rPr>
          <w:rFonts w:ascii="Sylfaen" w:hAnsi="Sylfaen"/>
        </w:rPr>
      </w:pPr>
      <w:r w:rsidRPr="00614FBF">
        <w:rPr>
          <w:rFonts w:ascii="Sylfaen" w:hAnsi="Sylfaen"/>
        </w:rPr>
        <w:t xml:space="preserve">შესამოწმებელ პერიოდში ცენტრს, მერთან შეთანხმებული და დამტკიცებული აქვს  საშტატო ნუსხა და სახელფასო ფონდი, სადაც მოცემულია შტატით გათვალისწინებული თანამდებობების დასახელება, რაოდენობა და შესაბამისი თანამდებობრივი სარგო. დამატებით არ დამტკიცებულა ნუსხა, სადაც მითითებული იქნებოდა შესაბამისი სტრუქტურული ერთეულები და თანამშრომელთა თანამდებობები. დამტკიცებული საშტატო ნუსხით, ხშირად ერთსა და იმავე </w:t>
      </w:r>
      <w:r w:rsidRPr="00614FBF">
        <w:rPr>
          <w:rFonts w:ascii="Sylfaen" w:hAnsi="Sylfaen"/>
          <w:lang w:val="ka-GE"/>
        </w:rPr>
        <w:t>თანამდებობაზე არსებულ რამდენიმე საშტატო ერთეულის</w:t>
      </w:r>
      <w:r w:rsidRPr="00614FBF">
        <w:rPr>
          <w:rFonts w:ascii="Sylfaen" w:hAnsi="Sylfaen"/>
        </w:rPr>
        <w:t xml:space="preserve"> თანამდებობრივი სარგო განსხვავებულია, ამიტომ სირთულეს წარმოადგენს საშტატო ნუსხით კონკრეტულ თანამდებობაზე განსაზღვრული ანაზღაურებისა და თანამშრომლებზე გაცემული ანაზღაურების შესაბამისობის შედარება.</w:t>
      </w:r>
      <w:r w:rsidRPr="00614FBF">
        <w:rPr>
          <w:rFonts w:ascii="Sylfaen" w:hAnsi="Sylfaen"/>
          <w:lang w:val="ka-GE"/>
        </w:rPr>
        <w:t xml:space="preserve"> </w:t>
      </w:r>
    </w:p>
    <w:p w:rsidR="00064B6C" w:rsidRPr="00614FBF" w:rsidRDefault="00064B6C" w:rsidP="00064B6C">
      <w:pPr>
        <w:tabs>
          <w:tab w:val="left" w:pos="10260"/>
        </w:tabs>
        <w:spacing w:line="240" w:lineRule="auto"/>
        <w:ind w:right="50" w:firstLine="270"/>
        <w:jc w:val="both"/>
        <w:rPr>
          <w:rFonts w:ascii="Sylfaen" w:hAnsi="Sylfaen"/>
        </w:rPr>
      </w:pPr>
      <w:r w:rsidRPr="00614FBF">
        <w:rPr>
          <w:rFonts w:ascii="Sylfaen" w:hAnsi="Sylfaen"/>
        </w:rPr>
        <w:t xml:space="preserve">თანამშრომლებზე და  შრომითი ხელშეკრულებით დასაქმებულ პირებზე </w:t>
      </w:r>
      <w:r w:rsidRPr="00614FBF">
        <w:rPr>
          <w:rFonts w:ascii="Sylfaen" w:hAnsi="Sylfaen"/>
          <w:lang w:val="ka-GE"/>
        </w:rPr>
        <w:t xml:space="preserve">„სახელფასო </w:t>
      </w:r>
      <w:r w:rsidRPr="00614FBF">
        <w:rPr>
          <w:rFonts w:ascii="Sylfaen" w:hAnsi="Sylfaen"/>
        </w:rPr>
        <w:t>დანამატები</w:t>
      </w:r>
      <w:r w:rsidRPr="00614FBF">
        <w:rPr>
          <w:rFonts w:ascii="Sylfaen" w:hAnsi="Sylfaen"/>
          <w:lang w:val="ka-GE"/>
        </w:rPr>
        <w:t xml:space="preserve">“ </w:t>
      </w:r>
      <w:r w:rsidRPr="00614FBF">
        <w:rPr>
          <w:rFonts w:ascii="Sylfaen" w:hAnsi="Sylfaen"/>
        </w:rPr>
        <w:t>გაცემულია ისე, რომ მერთან შეთანხმებულ და დამტკიცებულ ბიუჯეტში</w:t>
      </w:r>
      <w:r w:rsidRPr="00614FBF">
        <w:rPr>
          <w:rFonts w:ascii="Sylfaen" w:hAnsi="Sylfaen"/>
          <w:lang w:val="ka-GE"/>
        </w:rPr>
        <w:t xml:space="preserve"> სახელფასო დანამატის მუხლი დაგეგმილი არ არის, ხარჯი აისახება თანამდებობრივ სარგოს მუხლში. სახელფასო </w:t>
      </w:r>
      <w:r w:rsidRPr="00614FBF">
        <w:rPr>
          <w:rFonts w:ascii="Sylfaen" w:hAnsi="Sylfaen"/>
        </w:rPr>
        <w:t xml:space="preserve">დანამატის გაცემაზე </w:t>
      </w:r>
      <w:r w:rsidRPr="00614FBF">
        <w:rPr>
          <w:rFonts w:ascii="Sylfaen" w:hAnsi="Sylfaen"/>
          <w:lang w:val="ka-GE"/>
        </w:rPr>
        <w:t xml:space="preserve">არ არის გამოცემული </w:t>
      </w:r>
      <w:r w:rsidRPr="00614FBF">
        <w:rPr>
          <w:rFonts w:ascii="Sylfaen" w:hAnsi="Sylfaen"/>
        </w:rPr>
        <w:t xml:space="preserve">დირექტორის </w:t>
      </w:r>
      <w:r w:rsidRPr="00614FBF">
        <w:rPr>
          <w:rFonts w:ascii="Sylfaen" w:hAnsi="Sylfaen"/>
          <w:lang w:val="ka-GE"/>
        </w:rPr>
        <w:t xml:space="preserve">ინდივიდუალური ადმინისტრაციულ-სამართლებრივი აქტები. </w:t>
      </w:r>
    </w:p>
    <w:p w:rsidR="00064B6C" w:rsidRPr="00614FBF" w:rsidRDefault="00064B6C" w:rsidP="00064B6C">
      <w:pPr>
        <w:tabs>
          <w:tab w:val="left" w:pos="10260"/>
        </w:tabs>
        <w:spacing w:line="240" w:lineRule="auto"/>
        <w:ind w:right="50" w:firstLine="270"/>
        <w:jc w:val="both"/>
        <w:rPr>
          <w:rFonts w:ascii="Sylfaen" w:hAnsi="Sylfaen"/>
        </w:rPr>
      </w:pPr>
      <w:r w:rsidRPr="00614FBF">
        <w:rPr>
          <w:rFonts w:ascii="Sylfaen" w:hAnsi="Sylfaen"/>
        </w:rPr>
        <w:t xml:space="preserve">ცენტრის დირექტორის ბრძანებებით, გაცემულია ფულადი ჯილდო/პრემია ჩემპიონატში გამარჯვებულ გუნდებსა და მათ მწვრთნელზე, რაც მთლიანად ღონისძიებების ხარჯებშია ასახული.   მწვრთნელი, რომელიც დასაქმებულია ცენტრში, შედის მის საშტატო რიცხოვნობაში, საქართველოს </w:t>
      </w:r>
      <w:r w:rsidRPr="00614FBF">
        <w:rPr>
          <w:rFonts w:ascii="Sylfaen" w:hAnsi="Sylfaen"/>
        </w:rPr>
        <w:lastRenderedPageBreak/>
        <w:t>საბიუჯეტო კლასიფიკაციის შესაბამისად, მასზე გაცემული ჯილდო/პრემია აისახება შრომის ანაზღაურებაში (21), კერძოდ,  ჯილდო/პრემიის მუხლით (21113)</w:t>
      </w:r>
      <w:r w:rsidRPr="00614FBF">
        <w:rPr>
          <w:rFonts w:ascii="Sylfaen" w:hAnsi="Sylfaen"/>
          <w:lang w:val="ka-GE"/>
        </w:rPr>
        <w:t>.</w:t>
      </w:r>
    </w:p>
    <w:p w:rsidR="00064B6C" w:rsidRPr="00614FBF" w:rsidRDefault="00064B6C" w:rsidP="00064B6C">
      <w:pPr>
        <w:tabs>
          <w:tab w:val="left" w:pos="10260"/>
        </w:tabs>
        <w:spacing w:line="240" w:lineRule="auto"/>
        <w:ind w:right="50" w:firstLine="270"/>
        <w:jc w:val="both"/>
        <w:rPr>
          <w:rFonts w:ascii="Sylfaen" w:hAnsi="Sylfaen"/>
        </w:rPr>
      </w:pPr>
      <w:r w:rsidRPr="00614FBF">
        <w:rPr>
          <w:rFonts w:ascii="Sylfaen" w:hAnsi="Sylfaen"/>
        </w:rPr>
        <w:t xml:space="preserve">შტატგარეშე მომუშავეთა ანაზღაურების მუხლით, </w:t>
      </w:r>
      <w:r w:rsidRPr="00614FBF">
        <w:rPr>
          <w:rFonts w:ascii="Sylfaen" w:hAnsi="Sylfaen"/>
          <w:lang w:val="ka-GE"/>
        </w:rPr>
        <w:t>ხელფასები გაცემულია</w:t>
      </w:r>
      <w:r w:rsidRPr="00614FBF">
        <w:rPr>
          <w:rFonts w:ascii="Sylfaen" w:hAnsi="Sylfaen"/>
        </w:rPr>
        <w:t xml:space="preserve"> ფ/პირ</w:t>
      </w:r>
      <w:r w:rsidRPr="00614FBF">
        <w:rPr>
          <w:rFonts w:ascii="Sylfaen" w:hAnsi="Sylfaen"/>
          <w:lang w:val="ka-GE"/>
        </w:rPr>
        <w:t>ებ</w:t>
      </w:r>
      <w:r w:rsidRPr="00614FBF">
        <w:rPr>
          <w:rFonts w:ascii="Sylfaen" w:hAnsi="Sylfaen"/>
        </w:rPr>
        <w:t>ზე, ისე, რომ შტატგარეშე თანამშრომლად აყვანის შესახებ დირექტორის ბრძანება გამოცემული არ არის.</w:t>
      </w:r>
      <w:r w:rsidRPr="00614FBF">
        <w:rPr>
          <w:rFonts w:ascii="Sylfaen" w:hAnsi="Sylfaen"/>
          <w:lang w:val="ka-GE"/>
        </w:rPr>
        <w:t xml:space="preserve"> აღნიშნულ პირებთან დადებულია ხელშეკრულებები „მომსახურების შესახებ“. ხელშეკრულებების მიხედვით, ყველა შემთხვევაში, მოხდა სხვადასხვა სამუშაოების შესრულების მომსახურების შესყიდვა, ამიტომ შესყიდვები უნდა განხორციელებულიყო  „სახელმწიფო შესყიდვების შესახებ“ საქართველოს კანონის მოთხოვნების გათვალისწინებით.</w:t>
      </w:r>
    </w:p>
    <w:p w:rsidR="00064B6C" w:rsidRPr="00614FBF" w:rsidRDefault="00064B6C" w:rsidP="00064B6C">
      <w:pPr>
        <w:tabs>
          <w:tab w:val="left" w:pos="10260"/>
        </w:tabs>
        <w:spacing w:line="240" w:lineRule="auto"/>
        <w:ind w:right="50" w:firstLine="270"/>
        <w:jc w:val="both"/>
        <w:rPr>
          <w:rFonts w:ascii="Sylfaen" w:hAnsi="Sylfaen"/>
          <w:lang w:val="ka-GE"/>
        </w:rPr>
      </w:pPr>
      <w:r w:rsidRPr="00614FBF">
        <w:rPr>
          <w:rFonts w:ascii="Sylfaen" w:hAnsi="Sylfaen"/>
        </w:rPr>
        <w:t>მივლინების შესახებ დირექტორის ბრძანებები</w:t>
      </w:r>
      <w:r w:rsidRPr="00614FBF">
        <w:rPr>
          <w:rFonts w:ascii="Sylfaen" w:hAnsi="Sylfaen"/>
          <w:lang w:val="ka-GE"/>
        </w:rPr>
        <w:t>თ</w:t>
      </w:r>
      <w:r w:rsidRPr="00614FBF">
        <w:rPr>
          <w:rFonts w:ascii="Sylfaen" w:hAnsi="Sylfaen"/>
        </w:rPr>
        <w:t>,</w:t>
      </w:r>
      <w:r w:rsidRPr="00614FBF">
        <w:rPr>
          <w:rFonts w:ascii="Sylfaen" w:hAnsi="Sylfaen"/>
          <w:lang w:val="ka-GE"/>
        </w:rPr>
        <w:t xml:space="preserve"> </w:t>
      </w:r>
      <w:r w:rsidRPr="00614FBF">
        <w:rPr>
          <w:rFonts w:ascii="Sylfaen" w:hAnsi="Sylfaen"/>
        </w:rPr>
        <w:t xml:space="preserve">თითოეულ მონაწილეზე გზის და დღიური ხარჯი, </w:t>
      </w:r>
      <w:r w:rsidRPr="00614FBF">
        <w:rPr>
          <w:rFonts w:ascii="Sylfaen" w:hAnsi="Sylfaen"/>
          <w:lang w:val="ka-GE"/>
        </w:rPr>
        <w:t>გამოიყოფა „</w:t>
      </w:r>
      <w:r w:rsidRPr="00614FBF">
        <w:rPr>
          <w:rFonts w:ascii="Sylfaen" w:hAnsi="Sylfaen"/>
        </w:rPr>
        <w:t xml:space="preserve">საქართველოს ფინანსთა მინისტრის 2005 წლის 5 აპრილის N220 ბრძანების შესაბამისად.“  </w:t>
      </w:r>
      <w:r w:rsidRPr="00614FBF">
        <w:rPr>
          <w:rFonts w:ascii="Sylfaen" w:hAnsi="Sylfaen"/>
          <w:lang w:val="ka-GE"/>
        </w:rPr>
        <w:t xml:space="preserve">ცენტრს </w:t>
      </w:r>
      <w:r w:rsidRPr="00614FBF">
        <w:rPr>
          <w:rFonts w:ascii="Sylfaen" w:hAnsi="Sylfaen"/>
        </w:rPr>
        <w:t>სპორტსმენების დღიური სამივლინებო ხარჯი</w:t>
      </w:r>
      <w:r w:rsidRPr="00614FBF">
        <w:rPr>
          <w:rFonts w:ascii="Sylfaen" w:hAnsi="Sylfaen"/>
          <w:lang w:val="ka-GE"/>
        </w:rPr>
        <w:t>,</w:t>
      </w:r>
      <w:r w:rsidRPr="00614FBF">
        <w:rPr>
          <w:rFonts w:ascii="Sylfaen" w:hAnsi="Sylfaen"/>
        </w:rPr>
        <w:t xml:space="preserve"> 2022-2023 წლებში</w:t>
      </w:r>
      <w:r w:rsidRPr="00614FBF">
        <w:rPr>
          <w:rFonts w:ascii="Sylfaen" w:hAnsi="Sylfaen"/>
          <w:lang w:val="ka-GE"/>
        </w:rPr>
        <w:t>,</w:t>
      </w:r>
      <w:r w:rsidRPr="00614FBF">
        <w:rPr>
          <w:rFonts w:ascii="Sylfaen" w:hAnsi="Sylfaen"/>
        </w:rPr>
        <w:t xml:space="preserve"> ძირითადად ანაზღაურებული</w:t>
      </w:r>
      <w:r w:rsidRPr="00614FBF">
        <w:rPr>
          <w:rFonts w:ascii="Sylfaen" w:hAnsi="Sylfaen"/>
          <w:lang w:val="ka-GE"/>
        </w:rPr>
        <w:t xml:space="preserve"> აქვს</w:t>
      </w:r>
      <w:r w:rsidRPr="00614FBF">
        <w:rPr>
          <w:rFonts w:ascii="Sylfaen" w:hAnsi="Sylfaen"/>
        </w:rPr>
        <w:t xml:space="preserve"> 15 ლარით</w:t>
      </w:r>
      <w:r w:rsidRPr="00614FBF">
        <w:rPr>
          <w:rFonts w:ascii="Sylfaen" w:hAnsi="Sylfaen"/>
          <w:lang w:val="ka-GE"/>
        </w:rPr>
        <w:t xml:space="preserve"> (</w:t>
      </w:r>
      <w:r w:rsidRPr="00614FBF">
        <w:rPr>
          <w:rFonts w:ascii="Sylfaen" w:hAnsi="Sylfaen"/>
          <w:lang w:val="en-US"/>
        </w:rPr>
        <w:t xml:space="preserve">2023 </w:t>
      </w:r>
      <w:r w:rsidRPr="00614FBF">
        <w:rPr>
          <w:rFonts w:ascii="Sylfaen" w:hAnsi="Sylfaen"/>
          <w:lang w:val="ka-GE"/>
        </w:rPr>
        <w:t>წელში რამდენიმე შემთხვევაში არის გაცემული 30 ლარი)</w:t>
      </w:r>
      <w:r w:rsidRPr="00614FBF">
        <w:rPr>
          <w:rFonts w:ascii="Sylfaen" w:hAnsi="Sylfaen"/>
        </w:rPr>
        <w:t>, 2024 წელ</w:t>
      </w:r>
      <w:r w:rsidRPr="00614FBF">
        <w:rPr>
          <w:rFonts w:ascii="Sylfaen" w:hAnsi="Sylfaen"/>
          <w:lang w:val="ka-GE"/>
        </w:rPr>
        <w:t>ში - 30 ლარით</w:t>
      </w:r>
      <w:r w:rsidRPr="00614FBF">
        <w:rPr>
          <w:rStyle w:val="FootnoteReference"/>
          <w:rFonts w:ascii="Sylfaen" w:hAnsi="Sylfaen"/>
        </w:rPr>
        <w:footnoteReference w:id="28"/>
      </w:r>
      <w:r w:rsidRPr="00614FBF">
        <w:rPr>
          <w:rFonts w:ascii="Sylfaen" w:hAnsi="Sylfaen"/>
          <w:lang w:val="ka-GE"/>
        </w:rPr>
        <w:t xml:space="preserve">. ფინანსთა მინისტრის </w:t>
      </w:r>
      <w:r w:rsidRPr="00614FBF">
        <w:rPr>
          <w:rFonts w:ascii="Sylfaen" w:hAnsi="Sylfaen"/>
        </w:rPr>
        <w:t>ბრძანებით განსაზღვრულია „დაქირავებულისათვის გადახდილი სამივლინებო ხარჯების ნორმები“, ცენტრის სპორტსმენები არ არიან „დაქირავებულები“,  მსგავსი ხარჯების ნორმებს არ აწესრიგებს საკანონმდებლო ჩარჩო, არც მუნიციპალიტეტის საკრებულოს აქვს დადგენილი სპორტსმენთა ღონისძიებებში მონაწილეობის სამივლინებო ნორმები.</w:t>
      </w:r>
    </w:p>
    <w:p w:rsidR="00064B6C" w:rsidRPr="00614FBF" w:rsidRDefault="00064B6C" w:rsidP="00064B6C">
      <w:pPr>
        <w:tabs>
          <w:tab w:val="left" w:pos="10260"/>
        </w:tabs>
        <w:spacing w:line="240" w:lineRule="auto"/>
        <w:ind w:right="50" w:firstLine="270"/>
        <w:jc w:val="both"/>
        <w:rPr>
          <w:rFonts w:ascii="Sylfaen" w:hAnsi="Sylfaen"/>
        </w:rPr>
      </w:pPr>
      <w:r w:rsidRPr="00614FBF">
        <w:rPr>
          <w:rFonts w:ascii="Sylfaen" w:hAnsi="Sylfaen"/>
        </w:rPr>
        <w:t>სპორტული გუნდების მივლინებების</w:t>
      </w:r>
      <w:r w:rsidRPr="00614FBF">
        <w:rPr>
          <w:rFonts w:ascii="Sylfaen" w:hAnsi="Sylfaen"/>
          <w:lang w:val="ka-GE"/>
        </w:rPr>
        <w:t>ათვის გამოყოფილი</w:t>
      </w:r>
      <w:r w:rsidRPr="00614FBF">
        <w:rPr>
          <w:rFonts w:ascii="Sylfaen" w:hAnsi="Sylfaen"/>
        </w:rPr>
        <w:t xml:space="preserve"> ხარჯი</w:t>
      </w:r>
      <w:r w:rsidRPr="00614FBF">
        <w:rPr>
          <w:rFonts w:ascii="Sylfaen" w:hAnsi="Sylfaen"/>
          <w:lang w:val="ka-GE"/>
        </w:rPr>
        <w:t>,</w:t>
      </w:r>
      <w:r w:rsidRPr="00614FBF">
        <w:rPr>
          <w:rFonts w:ascii="Sylfaen" w:hAnsi="Sylfaen"/>
        </w:rPr>
        <w:t xml:space="preserve"> </w:t>
      </w:r>
      <w:r w:rsidRPr="00614FBF">
        <w:rPr>
          <w:rFonts w:ascii="Sylfaen" w:hAnsi="Sylfaen"/>
          <w:lang w:val="ka-GE"/>
        </w:rPr>
        <w:t>სრულად,</w:t>
      </w:r>
      <w:r w:rsidRPr="00614FBF">
        <w:rPr>
          <w:rFonts w:ascii="Sylfaen" w:hAnsi="Sylfaen"/>
        </w:rPr>
        <w:t xml:space="preserve"> ერიცხება მწვრთნელს</w:t>
      </w:r>
      <w:r w:rsidRPr="00614FBF">
        <w:rPr>
          <w:rFonts w:ascii="Sylfaen" w:hAnsi="Sylfaen"/>
          <w:lang w:val="ka-GE"/>
        </w:rPr>
        <w:t xml:space="preserve"> პირად ანგარიშზე</w:t>
      </w:r>
      <w:r w:rsidRPr="00614FBF">
        <w:rPr>
          <w:rFonts w:ascii="Sylfaen" w:hAnsi="Sylfaen"/>
        </w:rPr>
        <w:t>, რომელიც პასუხისმგებელია გუნდების ტრანსპორტირებასა და თანხის განკარგვაზე. ტრანსპორტირების ხარჯი</w:t>
      </w:r>
      <w:r w:rsidRPr="00614FBF">
        <w:rPr>
          <w:rFonts w:ascii="Sylfaen" w:hAnsi="Sylfaen"/>
          <w:lang w:val="ka-GE"/>
        </w:rPr>
        <w:t>,</w:t>
      </w:r>
      <w:r w:rsidRPr="00614FBF">
        <w:rPr>
          <w:rFonts w:ascii="Sylfaen" w:hAnsi="Sylfaen"/>
        </w:rPr>
        <w:t xml:space="preserve"> </w:t>
      </w:r>
      <w:r w:rsidRPr="00614FBF">
        <w:rPr>
          <w:rFonts w:ascii="Sylfaen" w:hAnsi="Sylfaen"/>
          <w:lang w:val="ka-GE"/>
        </w:rPr>
        <w:t xml:space="preserve">გამოიყოფა </w:t>
      </w:r>
      <w:r w:rsidRPr="00614FBF">
        <w:rPr>
          <w:rFonts w:ascii="Sylfaen" w:hAnsi="Sylfaen"/>
        </w:rPr>
        <w:t>საზოგადოებრივი ტრანსპორტის მგზავრობის ღირებულება თითოეულ სპორტსმენზე. 2022 წელში, სამივლინებო თანხის მიზნობრივად ხარჯვის დამადასტურებელ დოკუმენტებში</w:t>
      </w:r>
      <w:r w:rsidRPr="00614FBF">
        <w:rPr>
          <w:rFonts w:ascii="Sylfaen" w:hAnsi="Sylfaen"/>
          <w:lang w:val="ka-GE"/>
        </w:rPr>
        <w:t>,</w:t>
      </w:r>
      <w:r w:rsidRPr="00614FBF">
        <w:rPr>
          <w:rFonts w:ascii="Sylfaen" w:hAnsi="Sylfaen"/>
        </w:rPr>
        <w:t xml:space="preserve"> წარმოდგენილია პასუხისმგებელ მწვრთნელსა და მძღოლს შორის გაფ</w:t>
      </w:r>
      <w:r w:rsidRPr="00614FBF">
        <w:rPr>
          <w:rFonts w:ascii="Sylfaen" w:hAnsi="Sylfaen"/>
          <w:lang w:val="ka-GE"/>
        </w:rPr>
        <w:t xml:space="preserve">ორმებული </w:t>
      </w:r>
      <w:r w:rsidRPr="00614FBF">
        <w:rPr>
          <w:rFonts w:ascii="Sylfaen" w:hAnsi="Sylfaen"/>
        </w:rPr>
        <w:t>მიღება-ჩაბარების აქტები</w:t>
      </w:r>
      <w:r w:rsidRPr="00614FBF">
        <w:rPr>
          <w:rFonts w:ascii="Sylfaen" w:hAnsi="Sylfaen"/>
          <w:lang w:val="ka-GE"/>
        </w:rPr>
        <w:t xml:space="preserve"> </w:t>
      </w:r>
      <w:r w:rsidRPr="00614FBF">
        <w:rPr>
          <w:rFonts w:ascii="Sylfaen" w:hAnsi="Sylfaen"/>
        </w:rPr>
        <w:t xml:space="preserve">- „ტრანსპორტის მომსახურეობაზე“, </w:t>
      </w:r>
      <w:r w:rsidRPr="00614FBF">
        <w:rPr>
          <w:rFonts w:ascii="Sylfaen" w:hAnsi="Sylfaen"/>
          <w:lang w:val="ka-GE"/>
        </w:rPr>
        <w:t xml:space="preserve">რაც ეწინააღმდეგება სახელმწიფო შესყიდვების შესახებ კანონმდებლობას. </w:t>
      </w:r>
      <w:r w:rsidRPr="00614FBF">
        <w:rPr>
          <w:rFonts w:ascii="Sylfaen" w:hAnsi="Sylfaen"/>
        </w:rPr>
        <w:t>ტრანსპორტი</w:t>
      </w:r>
      <w:r w:rsidRPr="00614FBF">
        <w:rPr>
          <w:rFonts w:ascii="Sylfaen" w:hAnsi="Sylfaen"/>
          <w:lang w:val="ka-GE"/>
        </w:rPr>
        <w:t>ს მომსახურების შესყიდვა</w:t>
      </w:r>
      <w:r w:rsidRPr="00614FBF">
        <w:rPr>
          <w:rFonts w:ascii="Sylfaen" w:hAnsi="Sylfaen"/>
        </w:rPr>
        <w:t xml:space="preserve"> უნდა განხორციელდეს სახელმწიფო  შესყიდვების კანონის მოთხოვნების გათვალისწინებით.</w:t>
      </w:r>
    </w:p>
    <w:p w:rsidR="00064B6C" w:rsidRPr="00614FBF" w:rsidRDefault="00064B6C" w:rsidP="00064B6C">
      <w:pPr>
        <w:tabs>
          <w:tab w:val="left" w:pos="10260"/>
        </w:tabs>
        <w:spacing w:line="240" w:lineRule="auto"/>
        <w:ind w:right="50" w:firstLine="270"/>
        <w:jc w:val="both"/>
        <w:rPr>
          <w:rFonts w:ascii="Sylfaen" w:hAnsi="Sylfaen"/>
        </w:rPr>
      </w:pPr>
      <w:r w:rsidRPr="00614FBF">
        <w:rPr>
          <w:rFonts w:ascii="Sylfaen" w:hAnsi="Sylfaen"/>
          <w:lang w:val="ka-GE"/>
        </w:rPr>
        <w:t>სა</w:t>
      </w:r>
      <w:r w:rsidRPr="00614FBF">
        <w:rPr>
          <w:rFonts w:ascii="Sylfaen" w:hAnsi="Sylfaen"/>
        </w:rPr>
        <w:t>მივლინებ</w:t>
      </w:r>
      <w:r w:rsidRPr="00614FBF">
        <w:rPr>
          <w:rFonts w:ascii="Sylfaen" w:hAnsi="Sylfaen"/>
          <w:lang w:val="ka-GE"/>
        </w:rPr>
        <w:t>ო</w:t>
      </w:r>
      <w:r w:rsidRPr="00614FBF">
        <w:rPr>
          <w:rFonts w:ascii="Sylfaen" w:hAnsi="Sylfaen"/>
        </w:rPr>
        <w:t xml:space="preserve"> ხარჯებთან ერთად</w:t>
      </w:r>
      <w:r w:rsidRPr="00614FBF">
        <w:rPr>
          <w:rFonts w:ascii="Sylfaen" w:hAnsi="Sylfaen"/>
          <w:lang w:val="ka-GE"/>
        </w:rPr>
        <w:t>,</w:t>
      </w:r>
      <w:r w:rsidRPr="00614FBF">
        <w:rPr>
          <w:rFonts w:ascii="Sylfaen" w:hAnsi="Sylfaen"/>
        </w:rPr>
        <w:t xml:space="preserve"> მწვრთნელის ანგარიშზე ირიცხება ტურნირებზე გუნდების მონაწილეობის </w:t>
      </w:r>
      <w:r w:rsidRPr="00614FBF">
        <w:rPr>
          <w:rFonts w:ascii="Sylfaen" w:hAnsi="Sylfaen"/>
          <w:lang w:val="ka-GE"/>
        </w:rPr>
        <w:t>„</w:t>
      </w:r>
      <w:r w:rsidRPr="00614FBF">
        <w:rPr>
          <w:rFonts w:ascii="Sylfaen" w:hAnsi="Sylfaen"/>
        </w:rPr>
        <w:t>სასტარტო შესატანი</w:t>
      </w:r>
      <w:r w:rsidRPr="00614FBF">
        <w:rPr>
          <w:rFonts w:ascii="Sylfaen" w:hAnsi="Sylfaen"/>
          <w:lang w:val="ka-GE"/>
        </w:rPr>
        <w:t>“</w:t>
      </w:r>
      <w:r w:rsidRPr="00614FBF">
        <w:rPr>
          <w:rFonts w:ascii="Sylfaen" w:hAnsi="Sylfaen"/>
        </w:rPr>
        <w:t>, რომელიც დადგენილია ტურნირის დებულებით. მივლინების ხარჯების დამადასტურებელ დოკუმენტებთან, არ არის წარმოდგენილი სასტარტო შესატანის ხარჯის დამადასტურებელი დოკუმენტ</w:t>
      </w:r>
      <w:r w:rsidRPr="00614FBF">
        <w:rPr>
          <w:rFonts w:ascii="Sylfaen" w:hAnsi="Sylfaen"/>
          <w:lang w:val="ka-GE"/>
        </w:rPr>
        <w:t>ებ</w:t>
      </w:r>
      <w:r w:rsidRPr="00614FBF">
        <w:rPr>
          <w:rFonts w:ascii="Sylfaen" w:hAnsi="Sylfaen"/>
        </w:rPr>
        <w:t xml:space="preserve">ი. აღნიშნული ხარჯის </w:t>
      </w:r>
      <w:r w:rsidRPr="00614FBF">
        <w:rPr>
          <w:rFonts w:ascii="Sylfaen" w:hAnsi="Sylfaen"/>
          <w:lang w:val="ka-GE"/>
        </w:rPr>
        <w:t>ჩარიცხვა</w:t>
      </w:r>
      <w:r w:rsidRPr="00614FBF">
        <w:rPr>
          <w:rFonts w:ascii="Sylfaen" w:hAnsi="Sylfaen"/>
        </w:rPr>
        <w:t xml:space="preserve"> უნდა ხდებოდეს </w:t>
      </w:r>
      <w:r w:rsidRPr="00614FBF">
        <w:rPr>
          <w:rFonts w:ascii="Sylfaen" w:hAnsi="Sylfaen"/>
          <w:lang w:val="ka-GE"/>
        </w:rPr>
        <w:t>შესაბამის ანგარიშზე</w:t>
      </w:r>
      <w:r w:rsidRPr="00614FBF">
        <w:rPr>
          <w:rFonts w:ascii="Sylfaen" w:hAnsi="Sylfaen"/>
        </w:rPr>
        <w:t xml:space="preserve"> და არა  მწვრთნელის პირად ანგარიშზე</w:t>
      </w:r>
      <w:r w:rsidRPr="00614FBF">
        <w:rPr>
          <w:rFonts w:ascii="Sylfaen" w:hAnsi="Sylfaen"/>
          <w:lang w:val="ka-GE"/>
        </w:rPr>
        <w:t>.</w:t>
      </w:r>
      <w:r w:rsidRPr="00614FBF">
        <w:rPr>
          <w:rFonts w:ascii="Sylfaen" w:hAnsi="Sylfaen"/>
        </w:rPr>
        <w:t xml:space="preserve"> </w:t>
      </w:r>
    </w:p>
    <w:p w:rsidR="00064B6C" w:rsidRPr="00614FBF" w:rsidRDefault="00064B6C" w:rsidP="00064B6C">
      <w:pPr>
        <w:tabs>
          <w:tab w:val="left" w:pos="10260"/>
        </w:tabs>
        <w:spacing w:line="240" w:lineRule="auto"/>
        <w:ind w:right="50" w:firstLine="270"/>
        <w:jc w:val="both"/>
        <w:rPr>
          <w:rFonts w:ascii="Sylfaen" w:hAnsi="Sylfaen"/>
          <w:lang w:val="en-US"/>
        </w:rPr>
      </w:pPr>
      <w:r w:rsidRPr="00614FBF">
        <w:rPr>
          <w:rFonts w:ascii="Sylfaen" w:hAnsi="Sylfaen"/>
          <w:lang w:val="ka-GE"/>
        </w:rPr>
        <w:t xml:space="preserve">არასრულყოფილია </w:t>
      </w:r>
      <w:r w:rsidRPr="00614FBF">
        <w:rPr>
          <w:rFonts w:ascii="Sylfaen" w:hAnsi="Sylfaen"/>
        </w:rPr>
        <w:t xml:space="preserve">მივლინების ხარჯების დამადასტურებელ დოკუმენტები - </w:t>
      </w:r>
      <w:r w:rsidRPr="00614FBF">
        <w:rPr>
          <w:rFonts w:ascii="Sylfaen" w:hAnsi="Sylfaen"/>
          <w:lang w:val="ka-GE"/>
        </w:rPr>
        <w:t xml:space="preserve">არის შემთხვევები, როდესაც </w:t>
      </w:r>
      <w:r w:rsidRPr="00614FBF">
        <w:rPr>
          <w:rFonts w:ascii="Sylfaen" w:hAnsi="Sylfaen"/>
        </w:rPr>
        <w:t>ხარჯთაღრიცვა არ დასტურდება შესაბამისი ხელმოწერითა და ბეჭედით, შეუვსებელია სამივლინებო მოწმობა, სასტუმროს მომსახურების</w:t>
      </w:r>
      <w:r w:rsidRPr="00614FBF">
        <w:rPr>
          <w:rFonts w:ascii="Sylfaen" w:hAnsi="Sylfaen"/>
          <w:lang w:val="ka-GE"/>
        </w:rPr>
        <w:t xml:space="preserve"> შემთხვევაში არ არის წარმოდგენილი </w:t>
      </w:r>
      <w:r w:rsidRPr="00614FBF">
        <w:rPr>
          <w:rFonts w:ascii="Sylfaen" w:hAnsi="Sylfaen"/>
        </w:rPr>
        <w:t>ხარჯის დამადასტურებელი დოკუმენტები.</w:t>
      </w:r>
      <w:r w:rsidRPr="00614FBF">
        <w:rPr>
          <w:rFonts w:ascii="Sylfaen" w:hAnsi="Sylfaen"/>
          <w:lang w:val="ka-GE"/>
        </w:rPr>
        <w:t xml:space="preserve"> რამდენიმე შემთხვევაში </w:t>
      </w:r>
      <w:r w:rsidRPr="00614FBF">
        <w:rPr>
          <w:rFonts w:ascii="Sylfaen" w:hAnsi="Sylfaen"/>
        </w:rPr>
        <w:t xml:space="preserve">წარმოდგენილი სამივლინებო მოწმობა </w:t>
      </w:r>
      <w:r w:rsidRPr="00614FBF">
        <w:rPr>
          <w:rFonts w:ascii="Sylfaen" w:hAnsi="Sylfaen"/>
          <w:lang w:val="ka-GE"/>
        </w:rPr>
        <w:t>შევსებულია</w:t>
      </w:r>
      <w:r w:rsidRPr="00614FBF">
        <w:rPr>
          <w:rFonts w:ascii="Sylfaen" w:hAnsi="Sylfaen"/>
        </w:rPr>
        <w:t xml:space="preserve"> </w:t>
      </w:r>
      <w:r w:rsidRPr="00614FBF">
        <w:rPr>
          <w:rFonts w:ascii="Sylfaen" w:hAnsi="Sylfaen"/>
          <w:lang w:val="ka-GE"/>
        </w:rPr>
        <w:t xml:space="preserve">არასრულყოფილად, </w:t>
      </w:r>
      <w:r w:rsidRPr="00614FBF">
        <w:rPr>
          <w:rFonts w:ascii="Sylfaen" w:hAnsi="Sylfaen"/>
        </w:rPr>
        <w:t>არ არის გაანგარიშებული გზის, დღიური და სასტუმროს ხარჯი, დოკუმენტზე არ არის მწვრთნელის ხელმოწერა</w:t>
      </w:r>
      <w:r w:rsidRPr="00614FBF">
        <w:rPr>
          <w:rFonts w:ascii="Sylfaen" w:hAnsi="Sylfaen"/>
          <w:lang w:val="ka-GE"/>
        </w:rPr>
        <w:t>.</w:t>
      </w:r>
      <w:r w:rsidRPr="00614FBF">
        <w:rPr>
          <w:rFonts w:ascii="Sylfaen" w:hAnsi="Sylfaen"/>
        </w:rPr>
        <w:t xml:space="preserve"> არ ჩანს სამგზავრო ღირებულების გაანგარიშება რის საფუძველზე ხდება.</w:t>
      </w:r>
      <w:r w:rsidRPr="00614FBF">
        <w:rPr>
          <w:rFonts w:ascii="Sylfaen" w:hAnsi="Sylfaen"/>
          <w:lang w:val="en-US"/>
        </w:rPr>
        <w:t xml:space="preserve">  </w:t>
      </w:r>
    </w:p>
    <w:p w:rsidR="00064B6C" w:rsidRPr="00614FBF" w:rsidRDefault="00064B6C" w:rsidP="00064B6C">
      <w:pPr>
        <w:tabs>
          <w:tab w:val="left" w:pos="10260"/>
        </w:tabs>
        <w:spacing w:line="240" w:lineRule="auto"/>
        <w:ind w:right="50" w:firstLine="270"/>
        <w:jc w:val="both"/>
        <w:rPr>
          <w:rFonts w:ascii="Sylfaen" w:hAnsi="Sylfaen"/>
        </w:rPr>
      </w:pPr>
      <w:r w:rsidRPr="00614FBF">
        <w:rPr>
          <w:rFonts w:ascii="Sylfaen" w:hAnsi="Sylfaen"/>
        </w:rPr>
        <w:t xml:space="preserve">ღონისძიებების შესახებ გამოცემულ ბრძანებებს ძირითადად ახლავს ხარჯთაღრიცხვა, თუმცა უმეტეს შემთხვევაში სირთულეს წარმოადგენს დადგენა კონკრეტული ღონისძიების ფარგლებში გაწეული </w:t>
      </w:r>
      <w:r w:rsidRPr="00614FBF">
        <w:rPr>
          <w:rFonts w:ascii="Sylfaen" w:hAnsi="Sylfaen"/>
        </w:rPr>
        <w:lastRenderedPageBreak/>
        <w:t xml:space="preserve">ხარჯი შეესაბამება თუ არა ხარჯთაღრიცხვას. არის შემთხვევები, როდესაც ღონისძიებებისათვის განხორციელებულია შესყიდვები ისე, რომ შესყიდვის საჭიროებაზე </w:t>
      </w:r>
      <w:r w:rsidRPr="00614FBF">
        <w:rPr>
          <w:rFonts w:ascii="Sylfaen" w:hAnsi="Sylfaen"/>
          <w:lang w:val="ka-GE"/>
        </w:rPr>
        <w:t>რაიმე სახის დოკუმენტი შედგენილი არ არის</w:t>
      </w:r>
      <w:r w:rsidRPr="00614FBF">
        <w:rPr>
          <w:rFonts w:ascii="Sylfaen" w:hAnsi="Sylfaen"/>
        </w:rPr>
        <w:t>.</w:t>
      </w:r>
    </w:p>
    <w:p w:rsidR="00064B6C" w:rsidRPr="00614FBF" w:rsidRDefault="00064B6C" w:rsidP="00064B6C">
      <w:pPr>
        <w:tabs>
          <w:tab w:val="left" w:pos="10260"/>
        </w:tabs>
        <w:spacing w:line="240" w:lineRule="auto"/>
        <w:ind w:right="50" w:firstLine="270"/>
        <w:jc w:val="both"/>
        <w:rPr>
          <w:rFonts w:ascii="Sylfaen" w:hAnsi="Sylfaen"/>
        </w:rPr>
      </w:pPr>
      <w:r w:rsidRPr="00614FBF">
        <w:rPr>
          <w:rFonts w:ascii="Sylfaen" w:hAnsi="Sylfaen"/>
        </w:rPr>
        <w:t xml:space="preserve">ცენტრში სრულყოფილად არ მიმდინარეობს ადმინისტრაციული საქმისწარმოება, დოკუმენტაცია არ არის სისტემაში მოყვანილი, არ წარმოებს ბუღალტრული აღრიცხვა, წარმოდგენილი არასრულყოფილი დოკუმენტები ვერ იძლევა სრულფასოვან წარმოდგენას, დაწესებულებაში მიმდინარე პროცესებსა და მოვლენებზე. ყურადღება არ ექცევა დოკუმენტების გაფორმების სიზუსტესა და შემდგომ მათ კონტროლს. </w:t>
      </w:r>
      <w:r w:rsidRPr="00614FBF">
        <w:rPr>
          <w:rFonts w:ascii="Sylfaen" w:hAnsi="Sylfaen"/>
          <w:lang w:val="ka-GE"/>
        </w:rPr>
        <w:t xml:space="preserve">ცენტრს, არც შინაგანაწესით და არც დირექტორის ბრძანებებით არ აქვს განსაზღვრული საგუნდო და ინდივიდუალური სპორტული სახეობების რაოდენობა, არ არის დადგენილი მოსწავლეთა მიღების წესი, საგაკვეთილო/საწვრთნელი პროცესის ხანგრძლივობა და რაოდენობა. დირექტორის ბრძანებით არ არის დადგენილი ცენტრში მოსწავლეთა რაოდენობა და სპორტული სახეობების მიხედვით, მოსწავლეთა განაწილება. არ არის დამტკიცებული ცენტრის სამუშაო წლიური გეგმა, რომელშიც გაწერილი იქნებოდა წლის განმავლობაში ჩასატარებელი ღონისძიებები. </w:t>
      </w:r>
    </w:p>
    <w:p w:rsidR="00064B6C" w:rsidRPr="00614FBF" w:rsidRDefault="00064B6C" w:rsidP="00064B6C">
      <w:pPr>
        <w:tabs>
          <w:tab w:val="left" w:pos="10260"/>
        </w:tabs>
        <w:spacing w:line="240" w:lineRule="auto"/>
        <w:ind w:right="50" w:firstLine="270"/>
        <w:jc w:val="both"/>
        <w:rPr>
          <w:rFonts w:ascii="Sylfaen" w:hAnsi="Sylfaen"/>
        </w:rPr>
      </w:pPr>
    </w:p>
    <w:p w:rsidR="00064B6C" w:rsidRPr="00A42147" w:rsidRDefault="00064B6C" w:rsidP="00064B6C">
      <w:pPr>
        <w:pStyle w:val="ListParagraph"/>
        <w:tabs>
          <w:tab w:val="left" w:pos="540"/>
        </w:tabs>
        <w:spacing w:after="0" w:line="240" w:lineRule="auto"/>
        <w:ind w:left="270" w:right="50"/>
        <w:rPr>
          <w:rFonts w:ascii="Sylfaen" w:hAnsi="Sylfaen"/>
          <w:b/>
          <w:lang w:val="ka-GE"/>
        </w:rPr>
      </w:pPr>
      <w:r w:rsidRPr="00A42147">
        <w:rPr>
          <w:rFonts w:ascii="Sylfaen" w:hAnsi="Sylfaen"/>
          <w:b/>
          <w:lang w:val="ka-GE"/>
        </w:rPr>
        <w:t>გაცემული რეკომენდაციები</w:t>
      </w:r>
    </w:p>
    <w:p w:rsidR="00064B6C" w:rsidRPr="00A42147" w:rsidRDefault="00064B6C" w:rsidP="00064B6C">
      <w:pPr>
        <w:tabs>
          <w:tab w:val="left" w:pos="540"/>
        </w:tabs>
        <w:spacing w:after="0" w:line="240" w:lineRule="auto"/>
        <w:ind w:right="50" w:firstLine="270"/>
        <w:jc w:val="center"/>
        <w:rPr>
          <w:rFonts w:ascii="Sylfaen" w:hAnsi="Sylfaen"/>
          <w:lang w:val="ka-GE"/>
        </w:rPr>
      </w:pPr>
    </w:p>
    <w:p w:rsidR="00064B6C" w:rsidRPr="00A42147" w:rsidRDefault="00064B6C" w:rsidP="00064B6C">
      <w:pPr>
        <w:pStyle w:val="ListParagraph"/>
        <w:numPr>
          <w:ilvl w:val="0"/>
          <w:numId w:val="48"/>
        </w:numPr>
        <w:tabs>
          <w:tab w:val="left" w:pos="0"/>
          <w:tab w:val="left" w:pos="540"/>
        </w:tabs>
        <w:spacing w:line="240" w:lineRule="auto"/>
        <w:ind w:left="0" w:right="50" w:firstLine="270"/>
        <w:jc w:val="both"/>
        <w:rPr>
          <w:rFonts w:ascii="Sylfaen" w:hAnsi="Sylfaen"/>
          <w:lang w:val="ka-GE"/>
        </w:rPr>
      </w:pPr>
      <w:r w:rsidRPr="00A42147">
        <w:rPr>
          <w:rFonts w:ascii="Sylfaen" w:eastAsiaTheme="minorHAnsi" w:hAnsi="Sylfaen" w:cs="Sylfaen"/>
          <w:bCs/>
          <w:lang w:val="ka-GE"/>
        </w:rPr>
        <w:t>სრულად იქნას დაცული სახელმწიფო შესყიდვების შესახებ კანონმდებლობით დადგენილი ნორმები. კანონის მოთხოვნების სრულყოფილად დაცვისათვის გაწერილი იქნას კონტროლის სრულყოფილი მექანიზმები.</w:t>
      </w:r>
      <w:r w:rsidRPr="00A42147">
        <w:rPr>
          <w:rFonts w:ascii="Sylfaen" w:hAnsi="Sylfaen" w:cs="Sylfaen"/>
          <w:color w:val="FF0000"/>
          <w:lang w:val="ka-GE"/>
        </w:rPr>
        <w:t xml:space="preserve"> </w:t>
      </w:r>
    </w:p>
    <w:p w:rsidR="00064B6C" w:rsidRPr="00A42147" w:rsidRDefault="00064B6C" w:rsidP="00064B6C">
      <w:pPr>
        <w:pStyle w:val="ListParagraph"/>
        <w:numPr>
          <w:ilvl w:val="0"/>
          <w:numId w:val="48"/>
        </w:numPr>
        <w:tabs>
          <w:tab w:val="left" w:pos="0"/>
          <w:tab w:val="left" w:pos="540"/>
        </w:tabs>
        <w:spacing w:line="240" w:lineRule="auto"/>
        <w:ind w:left="0" w:right="50" w:firstLine="270"/>
        <w:jc w:val="both"/>
        <w:rPr>
          <w:rFonts w:ascii="Sylfaen" w:hAnsi="Sylfaen"/>
        </w:rPr>
      </w:pPr>
      <w:r w:rsidRPr="00A42147">
        <w:rPr>
          <w:rFonts w:ascii="Sylfaen" w:hAnsi="Sylfaen"/>
        </w:rPr>
        <w:t xml:space="preserve">ქვეპროგრამების ფარგლებში მისაღებ სუბსიდიაზე, </w:t>
      </w:r>
      <w:r w:rsidRPr="00A42147">
        <w:rPr>
          <w:rFonts w:ascii="Sylfaen" w:hAnsi="Sylfaen"/>
          <w:lang w:val="ka-GE"/>
        </w:rPr>
        <w:t xml:space="preserve">ბიუჯეტის გეგმა შედგეს </w:t>
      </w:r>
      <w:r w:rsidRPr="00A42147">
        <w:rPr>
          <w:rFonts w:ascii="Sylfaen" w:hAnsi="Sylfaen"/>
        </w:rPr>
        <w:t>პროგრამული ბიუჯეტით ქვეპროგრამებისათვის განსაზღვრული მიზნების შესაბამ</w:t>
      </w:r>
      <w:r w:rsidRPr="00A42147">
        <w:rPr>
          <w:rFonts w:ascii="Sylfaen" w:hAnsi="Sylfaen"/>
          <w:lang w:val="ka-GE"/>
        </w:rPr>
        <w:t>ისად,</w:t>
      </w:r>
      <w:r w:rsidRPr="00A42147">
        <w:rPr>
          <w:rFonts w:ascii="Sylfaen" w:hAnsi="Sylfaen"/>
        </w:rPr>
        <w:t xml:space="preserve"> ხარჯები </w:t>
      </w:r>
      <w:r w:rsidRPr="00A42147">
        <w:rPr>
          <w:rFonts w:ascii="Sylfaen" w:hAnsi="Sylfaen"/>
          <w:lang w:val="ka-GE"/>
        </w:rPr>
        <w:t xml:space="preserve">გაწეული იქნას </w:t>
      </w:r>
      <w:r w:rsidRPr="00A42147">
        <w:rPr>
          <w:rFonts w:ascii="Sylfaen" w:hAnsi="Sylfaen"/>
        </w:rPr>
        <w:t>მერთან შეთანხმებული და დამტკიცებული ბიუჯეტი</w:t>
      </w:r>
      <w:r w:rsidRPr="00A42147">
        <w:rPr>
          <w:rFonts w:ascii="Sylfaen" w:hAnsi="Sylfaen"/>
          <w:lang w:val="ka-GE"/>
        </w:rPr>
        <w:t xml:space="preserve">ს შესაბამისად.  </w:t>
      </w:r>
    </w:p>
    <w:p w:rsidR="00064B6C" w:rsidRPr="00A42147" w:rsidRDefault="00064B6C" w:rsidP="00064B6C">
      <w:pPr>
        <w:pStyle w:val="ListParagraph"/>
        <w:numPr>
          <w:ilvl w:val="0"/>
          <w:numId w:val="48"/>
        </w:numPr>
        <w:tabs>
          <w:tab w:val="left" w:pos="0"/>
          <w:tab w:val="left" w:pos="540"/>
        </w:tabs>
        <w:spacing w:line="240" w:lineRule="auto"/>
        <w:ind w:left="0" w:right="50" w:firstLine="270"/>
        <w:jc w:val="both"/>
        <w:rPr>
          <w:rFonts w:ascii="Sylfaen" w:hAnsi="Sylfaen"/>
        </w:rPr>
      </w:pPr>
      <w:r w:rsidRPr="00A42147">
        <w:rPr>
          <w:rFonts w:ascii="Sylfaen" w:hAnsi="Sylfaen"/>
          <w:bCs/>
          <w:lang w:val="ka-GE"/>
        </w:rPr>
        <w:t xml:space="preserve">ცენტრმა დაიცვას საქართველოს ფინანსთა მინისტრის 2020 წლის 15 იანვრის  N17 ბრძანებით დამტკიცებული „საბიუჯეტო ორგანიზაციების ბუღალტრული აღრიცხვის ანგარიშთა გეგმის და მისი გამოყენების შესახებ“ ინსტრუქციით გათვალისწინებული მოთხოვნები.  </w:t>
      </w:r>
    </w:p>
    <w:p w:rsidR="00064B6C" w:rsidRPr="00A42147" w:rsidRDefault="00064B6C" w:rsidP="00064B6C">
      <w:pPr>
        <w:pStyle w:val="ListParagraph"/>
        <w:numPr>
          <w:ilvl w:val="0"/>
          <w:numId w:val="48"/>
        </w:numPr>
        <w:tabs>
          <w:tab w:val="left" w:pos="540"/>
          <w:tab w:val="left" w:pos="630"/>
          <w:tab w:val="left" w:pos="10170"/>
        </w:tabs>
        <w:spacing w:after="0" w:line="240" w:lineRule="auto"/>
        <w:ind w:left="0" w:right="50" w:firstLine="270"/>
        <w:jc w:val="both"/>
        <w:rPr>
          <w:rFonts w:ascii="Sylfaen" w:hAnsi="Sylfaen"/>
          <w:bCs/>
          <w:color w:val="000000" w:themeColor="text1"/>
          <w:lang w:val="ka-GE"/>
        </w:rPr>
      </w:pPr>
      <w:r w:rsidRPr="00A42147">
        <w:rPr>
          <w:rFonts w:ascii="Sylfaen" w:hAnsi="Sylfaen"/>
          <w:bCs/>
          <w:color w:val="000000" w:themeColor="text1"/>
          <w:lang w:val="ka-GE"/>
        </w:rPr>
        <w:t>ცენტრმა ბუღალტრული აღრიცხვა-ანგარიშგება აწარმოოს „საბიუჯეტო ორგანიზაციების მიერ საჯარო სექტორის ბუღალტრული აღრიცხვის საერთაშორისო სტანდარტების</w:t>
      </w:r>
      <w:r w:rsidRPr="00A42147">
        <w:rPr>
          <w:rFonts w:ascii="Sylfaen" w:eastAsia="Sylfaen_PDF_Subset" w:hAnsi="Sylfaen" w:cs="Sylfaen_PDF_Subset"/>
          <w:bCs/>
          <w:lang w:val="ka-GE"/>
        </w:rPr>
        <w:t xml:space="preserve"> (</w:t>
      </w:r>
      <w:r w:rsidRPr="00A42147">
        <w:rPr>
          <w:rFonts w:ascii="Sylfaen" w:eastAsia="Sylfaen_PDF_Subset" w:hAnsi="Sylfaen" w:cs="Sylfaen"/>
          <w:bCs/>
          <w:lang w:val="ka-GE"/>
        </w:rPr>
        <w:t>სსბასს</w:t>
      </w:r>
      <w:r w:rsidRPr="00A42147">
        <w:rPr>
          <w:rFonts w:ascii="Sylfaen" w:eastAsia="Sylfaen_PDF_Subset" w:hAnsi="Sylfaen" w:cs="Sylfaen_PDF_Subset"/>
          <w:bCs/>
          <w:lang w:val="ka-GE"/>
        </w:rPr>
        <w:t>-</w:t>
      </w:r>
      <w:r w:rsidRPr="00A42147">
        <w:rPr>
          <w:rFonts w:ascii="Sylfaen" w:eastAsia="Sylfaen_PDF_Subset" w:hAnsi="Sylfaen" w:cs="Sylfaen"/>
          <w:bCs/>
          <w:lang w:val="ka-GE"/>
        </w:rPr>
        <w:t>ების</w:t>
      </w:r>
      <w:r w:rsidRPr="00A42147">
        <w:rPr>
          <w:rFonts w:ascii="Sylfaen" w:eastAsia="Sylfaen_PDF_Subset" w:hAnsi="Sylfaen" w:cs="Sylfaen_PDF_Subset"/>
          <w:bCs/>
          <w:lang w:val="ka-GE"/>
        </w:rPr>
        <w:t xml:space="preserve">) </w:t>
      </w:r>
      <w:r w:rsidRPr="00A42147">
        <w:rPr>
          <w:rFonts w:ascii="Sylfaen" w:eastAsia="Sylfaen_PDF_Subset" w:hAnsi="Sylfaen" w:cs="Sylfaen"/>
          <w:bCs/>
          <w:lang w:val="ka-GE"/>
        </w:rPr>
        <w:t>საფუძველზე</w:t>
      </w:r>
      <w:r w:rsidRPr="00A42147">
        <w:rPr>
          <w:rFonts w:ascii="Sylfaen" w:eastAsia="Sylfaen_PDF_Subset" w:hAnsi="Sylfaen" w:cs="Sylfaen_PDF_Subset"/>
          <w:bCs/>
          <w:lang w:val="ka-GE"/>
        </w:rPr>
        <w:t xml:space="preserve"> </w:t>
      </w:r>
      <w:r w:rsidRPr="00A42147">
        <w:rPr>
          <w:rFonts w:ascii="Sylfaen" w:eastAsia="Sylfaen_PDF_Subset" w:hAnsi="Sylfaen" w:cs="Sylfaen"/>
          <w:bCs/>
          <w:lang w:val="ka-GE"/>
        </w:rPr>
        <w:t>ფინანსური</w:t>
      </w:r>
      <w:r w:rsidRPr="00A42147">
        <w:rPr>
          <w:rFonts w:ascii="Sylfaen" w:eastAsia="Sylfaen_PDF_Subset" w:hAnsi="Sylfaen" w:cs="Sylfaen_PDF_Subset"/>
          <w:bCs/>
          <w:lang w:val="ka-GE"/>
        </w:rPr>
        <w:t xml:space="preserve"> </w:t>
      </w:r>
      <w:r w:rsidRPr="00A42147">
        <w:rPr>
          <w:rFonts w:ascii="Sylfaen" w:eastAsia="Sylfaen_PDF_Subset" w:hAnsi="Sylfaen" w:cs="Sylfaen"/>
          <w:bCs/>
          <w:lang w:val="ka-GE"/>
        </w:rPr>
        <w:t>აღრიცხვა</w:t>
      </w:r>
      <w:r w:rsidRPr="00A42147">
        <w:rPr>
          <w:rFonts w:ascii="Sylfaen" w:eastAsia="Sylfaen_PDF_Subset" w:hAnsi="Sylfaen" w:cs="Sylfaen_PDF_Subset"/>
          <w:bCs/>
          <w:lang w:val="ka-GE"/>
        </w:rPr>
        <w:t>-</w:t>
      </w:r>
      <w:r w:rsidRPr="00A42147">
        <w:rPr>
          <w:rFonts w:ascii="Sylfaen" w:eastAsia="Sylfaen_PDF_Subset" w:hAnsi="Sylfaen" w:cs="Sylfaen"/>
          <w:bCs/>
          <w:lang w:val="ka-GE"/>
        </w:rPr>
        <w:t>ანგარიშგების</w:t>
      </w:r>
      <w:r w:rsidRPr="00A42147">
        <w:rPr>
          <w:rFonts w:ascii="Sylfaen" w:eastAsia="Sylfaen_PDF_Subset" w:hAnsi="Sylfaen" w:cs="Sylfaen_PDF_Subset"/>
          <w:bCs/>
          <w:lang w:val="ka-GE"/>
        </w:rPr>
        <w:t xml:space="preserve"> </w:t>
      </w:r>
      <w:r w:rsidRPr="00A42147">
        <w:rPr>
          <w:rFonts w:ascii="Sylfaen" w:eastAsia="Sylfaen_PDF_Subset" w:hAnsi="Sylfaen" w:cs="Sylfaen"/>
          <w:bCs/>
          <w:lang w:val="ka-GE"/>
        </w:rPr>
        <w:t>წარმოების</w:t>
      </w:r>
      <w:r w:rsidRPr="00A42147">
        <w:rPr>
          <w:rFonts w:ascii="Sylfaen" w:eastAsia="Sylfaen_PDF_Subset" w:hAnsi="Sylfaen" w:cs="Sylfaen_PDF_Subset"/>
          <w:bCs/>
          <w:lang w:val="ka-GE"/>
        </w:rPr>
        <w:t xml:space="preserve"> </w:t>
      </w:r>
      <w:r w:rsidRPr="00A42147">
        <w:rPr>
          <w:rFonts w:ascii="Sylfaen" w:eastAsia="Sylfaen_PDF_Subset" w:hAnsi="Sylfaen" w:cs="Sylfaen"/>
          <w:bCs/>
          <w:lang w:val="ka-GE"/>
        </w:rPr>
        <w:t>შესახებ</w:t>
      </w:r>
      <w:r w:rsidRPr="00A42147">
        <w:rPr>
          <w:rFonts w:ascii="Sylfaen" w:eastAsia="Sylfaen_PDF_Subset" w:hAnsi="Sylfaen" w:cs="Sylfaen_PDF_Subset"/>
          <w:bCs/>
          <w:lang w:val="ka-GE"/>
        </w:rPr>
        <w:t xml:space="preserve">“ </w:t>
      </w:r>
      <w:r w:rsidRPr="00A42147">
        <w:rPr>
          <w:rFonts w:ascii="Sylfaen" w:hAnsi="Sylfaen"/>
          <w:bCs/>
          <w:color w:val="000000" w:themeColor="text1"/>
          <w:lang w:val="ka-GE"/>
        </w:rPr>
        <w:t>საქართველოს ფინანსთა მინისტრის 2020 წლის 05 მაისის N108 ბრძანებით დამტკიცებული ინსტრუქციის მოთხოვნების შესაბამისად.</w:t>
      </w:r>
    </w:p>
    <w:p w:rsidR="00064B6C" w:rsidRPr="00A42147" w:rsidRDefault="00064B6C" w:rsidP="00064B6C">
      <w:pPr>
        <w:pStyle w:val="ListParagraph"/>
        <w:numPr>
          <w:ilvl w:val="0"/>
          <w:numId w:val="48"/>
        </w:numPr>
        <w:tabs>
          <w:tab w:val="left" w:pos="540"/>
        </w:tabs>
        <w:spacing w:after="0" w:line="240" w:lineRule="auto"/>
        <w:ind w:left="0" w:right="50" w:firstLine="270"/>
        <w:jc w:val="both"/>
        <w:rPr>
          <w:rFonts w:ascii="Sylfaen" w:hAnsi="Sylfaen"/>
          <w:bCs/>
          <w:color w:val="0D0D0D" w:themeColor="text1" w:themeTint="F2"/>
          <w:lang w:val="ka-GE"/>
        </w:rPr>
      </w:pPr>
      <w:r w:rsidRPr="00A42147">
        <w:rPr>
          <w:rFonts w:ascii="Sylfaen" w:hAnsi="Sylfaen"/>
          <w:bCs/>
          <w:color w:val="0D0D0D" w:themeColor="text1" w:themeTint="F2"/>
          <w:lang w:val="ka-GE"/>
        </w:rPr>
        <w:t>ცენტრმა ინვენტარიზაცია ჩაატაროს საქართველოს ფინანსთა მინისტრის 2021 წლის 31 დეკემბრის №364 ბრძანებით დამტკიცებული „საბიუჯეტო ორგანიზაციების მიერ აქტივებისა და ვალდებულებების ინვენტარიზაციის ჩატარების და ინვენტარიზაციის შედეგების საჯარო სექტორის ბუღალტრული აღრიცხვის საერთაშორისო სტანდარტების (სსბასს-ების) საფუძველზე აღრიცხვა-ანგარიშგებაში ასახვის შესახებ“ ინსტრუქციის მოთხოვნების შესაბამისად.</w:t>
      </w:r>
    </w:p>
    <w:p w:rsidR="00064B6C" w:rsidRPr="00A42147" w:rsidRDefault="00064B6C" w:rsidP="00064B6C">
      <w:pPr>
        <w:pStyle w:val="ListParagraph"/>
        <w:numPr>
          <w:ilvl w:val="0"/>
          <w:numId w:val="48"/>
        </w:numPr>
        <w:tabs>
          <w:tab w:val="left" w:pos="0"/>
          <w:tab w:val="left" w:pos="540"/>
        </w:tabs>
        <w:spacing w:after="0" w:line="240" w:lineRule="auto"/>
        <w:ind w:left="0" w:right="50" w:firstLine="270"/>
        <w:jc w:val="both"/>
        <w:rPr>
          <w:rFonts w:ascii="Sylfaen" w:hAnsi="Sylfaen"/>
          <w:color w:val="000000" w:themeColor="text1"/>
          <w:lang w:val="ka-GE"/>
        </w:rPr>
      </w:pPr>
      <w:r w:rsidRPr="00A42147">
        <w:rPr>
          <w:rFonts w:ascii="Sylfaen" w:eastAsia="Sylfaen" w:hAnsi="Sylfaen" w:cs="Sylfaen"/>
          <w:color w:val="000000" w:themeColor="text1"/>
          <w:lang w:val="ka-GE"/>
        </w:rPr>
        <w:t>მომსახურების</w:t>
      </w:r>
      <w:r w:rsidRPr="00A42147">
        <w:rPr>
          <w:rFonts w:ascii="Sylfaen" w:eastAsia="Sylfaen" w:hAnsi="Sylfaen"/>
          <w:color w:val="000000" w:themeColor="text1"/>
          <w:lang w:val="ka-GE"/>
        </w:rPr>
        <w:t xml:space="preserve"> </w:t>
      </w:r>
      <w:r w:rsidRPr="00A42147">
        <w:rPr>
          <w:rFonts w:ascii="Sylfaen" w:eastAsia="Sylfaen" w:hAnsi="Sylfaen" w:cs="Sylfaen"/>
          <w:color w:val="000000" w:themeColor="text1"/>
          <w:lang w:val="ka-GE"/>
        </w:rPr>
        <w:t>მიწოდების</w:t>
      </w:r>
      <w:r w:rsidRPr="00A42147">
        <w:rPr>
          <w:rFonts w:ascii="Sylfaen" w:eastAsia="Sylfaen" w:hAnsi="Sylfaen"/>
          <w:color w:val="000000" w:themeColor="text1"/>
          <w:lang w:val="ka-GE"/>
        </w:rPr>
        <w:t xml:space="preserve"> </w:t>
      </w:r>
      <w:r w:rsidRPr="00A42147">
        <w:rPr>
          <w:rFonts w:ascii="Sylfaen" w:eastAsia="Sylfaen" w:hAnsi="Sylfaen" w:cs="Sylfaen"/>
          <w:color w:val="000000" w:themeColor="text1"/>
          <w:lang w:val="ka-GE"/>
        </w:rPr>
        <w:t>ღირებულების</w:t>
      </w:r>
      <w:r w:rsidRPr="00A42147">
        <w:rPr>
          <w:rFonts w:ascii="Sylfaen" w:eastAsia="Sylfaen" w:hAnsi="Sylfaen"/>
          <w:color w:val="000000" w:themeColor="text1"/>
          <w:lang w:val="ka-GE"/>
        </w:rPr>
        <w:t xml:space="preserve"> </w:t>
      </w:r>
      <w:r w:rsidRPr="00A42147">
        <w:rPr>
          <w:rFonts w:ascii="Sylfaen" w:eastAsia="Sylfaen" w:hAnsi="Sylfaen" w:cs="Sylfaen"/>
          <w:color w:val="000000" w:themeColor="text1"/>
          <w:lang w:val="ka-GE"/>
        </w:rPr>
        <w:t>ნაღდი</w:t>
      </w:r>
      <w:r w:rsidRPr="00A42147">
        <w:rPr>
          <w:rFonts w:ascii="Sylfaen" w:eastAsia="Sylfaen" w:hAnsi="Sylfaen"/>
          <w:color w:val="000000" w:themeColor="text1"/>
          <w:lang w:val="ka-GE"/>
        </w:rPr>
        <w:t xml:space="preserve"> </w:t>
      </w:r>
      <w:r w:rsidRPr="00A42147">
        <w:rPr>
          <w:rFonts w:ascii="Sylfaen" w:eastAsia="Sylfaen" w:hAnsi="Sylfaen" w:cs="Sylfaen"/>
          <w:color w:val="000000" w:themeColor="text1"/>
          <w:lang w:val="ka-GE"/>
        </w:rPr>
        <w:t>ფულით</w:t>
      </w:r>
      <w:r w:rsidRPr="00A42147">
        <w:rPr>
          <w:rFonts w:ascii="Sylfaen" w:eastAsia="Sylfaen" w:hAnsi="Sylfaen"/>
          <w:color w:val="000000" w:themeColor="text1"/>
          <w:lang w:val="ka-GE"/>
        </w:rPr>
        <w:t xml:space="preserve"> </w:t>
      </w:r>
      <w:r w:rsidRPr="00A42147">
        <w:rPr>
          <w:rFonts w:ascii="Sylfaen" w:eastAsia="Sylfaen" w:hAnsi="Sylfaen" w:cs="Sylfaen"/>
          <w:color w:val="000000" w:themeColor="text1"/>
          <w:lang w:val="ka-GE"/>
        </w:rPr>
        <w:t>ანაზღაურებისას,</w:t>
      </w:r>
      <w:r w:rsidRPr="00A42147">
        <w:rPr>
          <w:rFonts w:ascii="Sylfaen" w:eastAsia="Sylfaen" w:hAnsi="Sylfaen"/>
          <w:color w:val="000000" w:themeColor="text1"/>
          <w:lang w:val="ka-GE"/>
        </w:rPr>
        <w:t xml:space="preserve"> </w:t>
      </w:r>
      <w:r w:rsidRPr="00A42147">
        <w:rPr>
          <w:rFonts w:ascii="Sylfaen" w:eastAsia="Sylfaen" w:hAnsi="Sylfaen" w:cs="Sylfaen"/>
          <w:color w:val="000000" w:themeColor="text1"/>
          <w:lang w:val="ka-GE"/>
        </w:rPr>
        <w:t>მომხმარებელზე</w:t>
      </w:r>
      <w:r w:rsidRPr="00A42147">
        <w:rPr>
          <w:rFonts w:ascii="Sylfaen" w:eastAsia="Sylfaen" w:hAnsi="Sylfaen"/>
          <w:color w:val="000000" w:themeColor="text1"/>
          <w:lang w:val="ka-GE"/>
        </w:rPr>
        <w:t xml:space="preserve"> </w:t>
      </w:r>
      <w:r w:rsidRPr="00A42147">
        <w:rPr>
          <w:rFonts w:ascii="Sylfaen" w:eastAsia="Sylfaen" w:hAnsi="Sylfaen" w:cs="Sylfaen"/>
          <w:color w:val="000000" w:themeColor="text1"/>
          <w:lang w:val="ka-GE"/>
        </w:rPr>
        <w:t>სსა</w:t>
      </w:r>
      <w:r w:rsidRPr="00A42147">
        <w:rPr>
          <w:rFonts w:ascii="Sylfaen" w:eastAsia="Sylfaen" w:hAnsi="Sylfaen"/>
          <w:color w:val="000000" w:themeColor="text1"/>
          <w:lang w:val="ka-GE"/>
        </w:rPr>
        <w:t>-</w:t>
      </w:r>
      <w:r w:rsidRPr="00A42147">
        <w:rPr>
          <w:rFonts w:ascii="Sylfaen" w:eastAsia="Sylfaen" w:hAnsi="Sylfaen" w:cs="Sylfaen"/>
          <w:color w:val="000000" w:themeColor="text1"/>
          <w:lang w:val="ka-GE"/>
        </w:rPr>
        <w:t>ის</w:t>
      </w:r>
      <w:r w:rsidRPr="00A42147">
        <w:rPr>
          <w:rFonts w:ascii="Sylfaen" w:eastAsia="Sylfaen" w:hAnsi="Sylfaen"/>
          <w:color w:val="000000" w:themeColor="text1"/>
          <w:lang w:val="ka-GE"/>
        </w:rPr>
        <w:t xml:space="preserve"> </w:t>
      </w:r>
      <w:r w:rsidRPr="00A42147">
        <w:rPr>
          <w:rFonts w:ascii="Sylfaen" w:eastAsia="Sylfaen" w:hAnsi="Sylfaen" w:cs="Sylfaen"/>
          <w:color w:val="000000" w:themeColor="text1"/>
          <w:lang w:val="ka-GE"/>
        </w:rPr>
        <w:t>მიერ</w:t>
      </w:r>
      <w:r w:rsidRPr="00A42147">
        <w:rPr>
          <w:rFonts w:ascii="Sylfaen" w:eastAsia="Sylfaen" w:hAnsi="Sylfaen"/>
          <w:color w:val="000000" w:themeColor="text1"/>
          <w:lang w:val="ka-GE"/>
        </w:rPr>
        <w:t xml:space="preserve"> </w:t>
      </w:r>
      <w:r w:rsidRPr="00A42147">
        <w:rPr>
          <w:rFonts w:ascii="Sylfaen" w:eastAsia="Sylfaen" w:hAnsi="Sylfaen" w:cs="Sylfaen"/>
          <w:color w:val="000000" w:themeColor="text1"/>
          <w:lang w:val="ka-GE"/>
        </w:rPr>
        <w:t>ამობეჭდილი</w:t>
      </w:r>
      <w:r w:rsidRPr="00A42147">
        <w:rPr>
          <w:rFonts w:ascii="Sylfaen" w:eastAsia="Sylfaen" w:hAnsi="Sylfaen"/>
          <w:color w:val="000000" w:themeColor="text1"/>
          <w:lang w:val="ka-GE"/>
        </w:rPr>
        <w:t xml:space="preserve"> </w:t>
      </w:r>
      <w:r w:rsidRPr="00A42147">
        <w:rPr>
          <w:rFonts w:ascii="Sylfaen" w:eastAsia="Sylfaen" w:hAnsi="Sylfaen" w:cs="Sylfaen"/>
          <w:color w:val="000000" w:themeColor="text1"/>
          <w:lang w:val="ka-GE"/>
        </w:rPr>
        <w:t>ჩეკის</w:t>
      </w:r>
      <w:r w:rsidRPr="00A42147">
        <w:rPr>
          <w:rFonts w:ascii="Sylfaen" w:eastAsia="Sylfaen" w:hAnsi="Sylfaen"/>
          <w:color w:val="000000" w:themeColor="text1"/>
          <w:lang w:val="ka-GE"/>
        </w:rPr>
        <w:t xml:space="preserve"> </w:t>
      </w:r>
      <w:r w:rsidRPr="00A42147">
        <w:rPr>
          <w:rFonts w:ascii="Sylfaen" w:eastAsia="Sylfaen" w:hAnsi="Sylfaen" w:cs="Sylfaen"/>
          <w:color w:val="000000" w:themeColor="text1"/>
          <w:lang w:val="ka-GE"/>
        </w:rPr>
        <w:t xml:space="preserve">გაცემა მოხდეს </w:t>
      </w:r>
      <w:r w:rsidRPr="00A42147">
        <w:rPr>
          <w:rFonts w:ascii="Sylfaen" w:hAnsi="Sylfaen" w:cs="Sylfaen"/>
          <w:color w:val="000000" w:themeColor="text1"/>
          <w:lang w:val="ka-GE"/>
        </w:rPr>
        <w:t>ფინანსთა</w:t>
      </w:r>
      <w:r w:rsidRPr="00A42147">
        <w:rPr>
          <w:rFonts w:ascii="Sylfaen" w:hAnsi="Sylfaen"/>
          <w:color w:val="000000" w:themeColor="text1"/>
          <w:lang w:val="ka-GE"/>
        </w:rPr>
        <w:t xml:space="preserve"> </w:t>
      </w:r>
      <w:r w:rsidRPr="00A42147">
        <w:rPr>
          <w:rFonts w:ascii="Sylfaen" w:hAnsi="Sylfaen" w:cs="Sylfaen"/>
          <w:color w:val="000000" w:themeColor="text1"/>
          <w:lang w:val="ka-GE"/>
        </w:rPr>
        <w:t>მინისტრის</w:t>
      </w:r>
      <w:r w:rsidRPr="00A42147">
        <w:rPr>
          <w:rFonts w:ascii="Sylfaen" w:hAnsi="Sylfaen"/>
          <w:color w:val="000000" w:themeColor="text1"/>
          <w:lang w:val="ka-GE"/>
        </w:rPr>
        <w:t xml:space="preserve"> 2010 </w:t>
      </w:r>
      <w:r w:rsidRPr="00A42147">
        <w:rPr>
          <w:rFonts w:ascii="Sylfaen" w:hAnsi="Sylfaen" w:cs="Sylfaen"/>
          <w:color w:val="000000" w:themeColor="text1"/>
          <w:lang w:val="ka-GE"/>
        </w:rPr>
        <w:t>წლის</w:t>
      </w:r>
      <w:r w:rsidRPr="00A42147">
        <w:rPr>
          <w:rFonts w:ascii="Sylfaen" w:hAnsi="Sylfaen"/>
          <w:color w:val="000000" w:themeColor="text1"/>
          <w:lang w:val="ka-GE"/>
        </w:rPr>
        <w:t xml:space="preserve"> 31 </w:t>
      </w:r>
      <w:r w:rsidRPr="00A42147">
        <w:rPr>
          <w:rFonts w:ascii="Sylfaen" w:hAnsi="Sylfaen" w:cs="Sylfaen"/>
          <w:color w:val="000000" w:themeColor="text1"/>
          <w:lang w:val="ka-GE"/>
        </w:rPr>
        <w:t>დეკემბრის</w:t>
      </w:r>
      <w:r w:rsidRPr="00A42147">
        <w:rPr>
          <w:rFonts w:ascii="Sylfaen" w:hAnsi="Sylfaen"/>
          <w:color w:val="000000" w:themeColor="text1"/>
          <w:lang w:val="ka-GE"/>
        </w:rPr>
        <w:t xml:space="preserve"> N994 </w:t>
      </w:r>
      <w:r w:rsidRPr="00A42147">
        <w:rPr>
          <w:rFonts w:ascii="Sylfaen" w:hAnsi="Sylfaen" w:cs="Sylfaen"/>
          <w:color w:val="000000" w:themeColor="text1"/>
          <w:lang w:val="ka-GE"/>
        </w:rPr>
        <w:t xml:space="preserve">ბრძანებით დამტკიცებული </w:t>
      </w:r>
      <w:r w:rsidRPr="00A42147">
        <w:rPr>
          <w:rFonts w:ascii="Sylfaen" w:hAnsi="Sylfaen"/>
          <w:color w:val="000000" w:themeColor="text1"/>
          <w:lang w:val="ka-GE"/>
        </w:rPr>
        <w:t xml:space="preserve"> „</w:t>
      </w:r>
      <w:r w:rsidRPr="00A42147">
        <w:rPr>
          <w:rFonts w:ascii="Sylfaen" w:hAnsi="Sylfaen" w:cs="Sylfaen"/>
          <w:bCs/>
          <w:color w:val="000000" w:themeColor="text1"/>
          <w:lang w:val="ka-GE"/>
        </w:rPr>
        <w:t>მიმდინარე</w:t>
      </w:r>
      <w:r w:rsidRPr="00A42147">
        <w:rPr>
          <w:rFonts w:ascii="Sylfaen" w:hAnsi="Sylfaen"/>
          <w:bCs/>
          <w:color w:val="000000" w:themeColor="text1"/>
          <w:lang w:val="ka-GE"/>
        </w:rPr>
        <w:t xml:space="preserve"> </w:t>
      </w:r>
      <w:r w:rsidRPr="00A42147">
        <w:rPr>
          <w:rFonts w:ascii="Sylfaen" w:hAnsi="Sylfaen" w:cs="Sylfaen"/>
          <w:bCs/>
          <w:color w:val="000000" w:themeColor="text1"/>
          <w:lang w:val="ka-GE"/>
        </w:rPr>
        <w:t>კონტროლის</w:t>
      </w:r>
      <w:r w:rsidRPr="00A42147">
        <w:rPr>
          <w:rFonts w:ascii="Sylfaen" w:hAnsi="Sylfaen"/>
          <w:bCs/>
          <w:color w:val="000000" w:themeColor="text1"/>
          <w:lang w:val="ka-GE"/>
        </w:rPr>
        <w:t xml:space="preserve"> </w:t>
      </w:r>
      <w:r w:rsidRPr="00A42147">
        <w:rPr>
          <w:rFonts w:ascii="Sylfaen" w:hAnsi="Sylfaen" w:cs="Sylfaen"/>
          <w:bCs/>
          <w:color w:val="000000" w:themeColor="text1"/>
          <w:lang w:val="ka-GE"/>
        </w:rPr>
        <w:t>პროცედურების</w:t>
      </w:r>
      <w:r w:rsidRPr="00A42147">
        <w:rPr>
          <w:rFonts w:ascii="Sylfaen" w:hAnsi="Sylfaen"/>
          <w:bCs/>
          <w:color w:val="000000" w:themeColor="text1"/>
          <w:lang w:val="ka-GE"/>
        </w:rPr>
        <w:t xml:space="preserve"> </w:t>
      </w:r>
      <w:r w:rsidRPr="00A42147">
        <w:rPr>
          <w:rFonts w:ascii="Sylfaen" w:hAnsi="Sylfaen" w:cs="Sylfaen"/>
          <w:bCs/>
          <w:color w:val="000000" w:themeColor="text1"/>
          <w:lang w:val="ka-GE"/>
        </w:rPr>
        <w:t>ჩატარების</w:t>
      </w:r>
      <w:r w:rsidRPr="00A42147">
        <w:rPr>
          <w:rFonts w:ascii="Sylfaen" w:hAnsi="Sylfaen"/>
          <w:bCs/>
          <w:color w:val="000000" w:themeColor="text1"/>
          <w:lang w:val="ka-GE"/>
        </w:rPr>
        <w:t xml:space="preserve">, </w:t>
      </w:r>
      <w:r w:rsidRPr="00A42147">
        <w:rPr>
          <w:rFonts w:ascii="Sylfaen" w:hAnsi="Sylfaen" w:cs="Sylfaen"/>
          <w:bCs/>
          <w:color w:val="000000" w:themeColor="text1"/>
          <w:lang w:val="ka-GE"/>
        </w:rPr>
        <w:t>სასაქონლო</w:t>
      </w:r>
      <w:r w:rsidRPr="00A42147">
        <w:rPr>
          <w:rFonts w:ascii="Sylfaen" w:hAnsi="Sylfaen"/>
          <w:bCs/>
          <w:color w:val="000000" w:themeColor="text1"/>
          <w:lang w:val="ka-GE"/>
        </w:rPr>
        <w:t>-</w:t>
      </w:r>
      <w:r w:rsidRPr="00A42147">
        <w:rPr>
          <w:rFonts w:ascii="Sylfaen" w:hAnsi="Sylfaen" w:cs="Sylfaen"/>
          <w:bCs/>
          <w:color w:val="000000" w:themeColor="text1"/>
          <w:lang w:val="ka-GE"/>
        </w:rPr>
        <w:t>მატერიალურ</w:t>
      </w:r>
      <w:r w:rsidRPr="00A42147">
        <w:rPr>
          <w:rFonts w:ascii="Sylfaen" w:hAnsi="Sylfaen"/>
          <w:bCs/>
          <w:color w:val="000000" w:themeColor="text1"/>
          <w:lang w:val="ka-GE"/>
        </w:rPr>
        <w:t xml:space="preserve"> </w:t>
      </w:r>
      <w:r w:rsidRPr="00A42147">
        <w:rPr>
          <w:rFonts w:ascii="Sylfaen" w:hAnsi="Sylfaen" w:cs="Sylfaen"/>
          <w:bCs/>
          <w:color w:val="000000" w:themeColor="text1"/>
          <w:lang w:val="ka-GE"/>
        </w:rPr>
        <w:t>ფასეულობათა</w:t>
      </w:r>
      <w:r w:rsidRPr="00A42147">
        <w:rPr>
          <w:rFonts w:ascii="Sylfaen" w:hAnsi="Sylfaen"/>
          <w:bCs/>
          <w:color w:val="000000" w:themeColor="text1"/>
          <w:lang w:val="ka-GE"/>
        </w:rPr>
        <w:t xml:space="preserve"> </w:t>
      </w:r>
      <w:r w:rsidRPr="00A42147">
        <w:rPr>
          <w:rFonts w:ascii="Sylfaen" w:hAnsi="Sylfaen" w:cs="Sylfaen"/>
          <w:bCs/>
          <w:color w:val="000000" w:themeColor="text1"/>
          <w:lang w:val="ka-GE"/>
        </w:rPr>
        <w:t>ჩამოწერის</w:t>
      </w:r>
      <w:r w:rsidRPr="00A42147">
        <w:rPr>
          <w:rFonts w:ascii="Sylfaen" w:hAnsi="Sylfaen"/>
          <w:bCs/>
          <w:color w:val="000000" w:themeColor="text1"/>
          <w:lang w:val="ka-GE"/>
        </w:rPr>
        <w:t xml:space="preserve">, </w:t>
      </w:r>
      <w:r w:rsidRPr="00A42147">
        <w:rPr>
          <w:rFonts w:ascii="Sylfaen" w:hAnsi="Sylfaen" w:cs="Sylfaen"/>
          <w:bCs/>
          <w:color w:val="000000" w:themeColor="text1"/>
          <w:lang w:val="ka-GE"/>
        </w:rPr>
        <w:t>საგადასახადო</w:t>
      </w:r>
      <w:r w:rsidRPr="00A42147">
        <w:rPr>
          <w:rFonts w:ascii="Sylfaen" w:hAnsi="Sylfaen"/>
          <w:bCs/>
          <w:color w:val="000000" w:themeColor="text1"/>
          <w:lang w:val="ka-GE"/>
        </w:rPr>
        <w:t xml:space="preserve"> </w:t>
      </w:r>
      <w:r w:rsidRPr="00A42147">
        <w:rPr>
          <w:rFonts w:ascii="Sylfaen" w:hAnsi="Sylfaen" w:cs="Sylfaen"/>
          <w:bCs/>
          <w:color w:val="000000" w:themeColor="text1"/>
          <w:lang w:val="ka-GE"/>
        </w:rPr>
        <w:t>დავალიანების</w:t>
      </w:r>
      <w:r w:rsidRPr="00A42147">
        <w:rPr>
          <w:rFonts w:ascii="Sylfaen" w:hAnsi="Sylfaen"/>
          <w:bCs/>
          <w:color w:val="000000" w:themeColor="text1"/>
          <w:lang w:val="ka-GE"/>
        </w:rPr>
        <w:t xml:space="preserve"> </w:t>
      </w:r>
      <w:r w:rsidRPr="00A42147">
        <w:rPr>
          <w:rFonts w:ascii="Sylfaen" w:hAnsi="Sylfaen" w:cs="Sylfaen"/>
          <w:bCs/>
          <w:color w:val="000000" w:themeColor="text1"/>
          <w:lang w:val="ka-GE"/>
        </w:rPr>
        <w:t>გადახდევინების</w:t>
      </w:r>
      <w:r w:rsidRPr="00A42147">
        <w:rPr>
          <w:rFonts w:ascii="Sylfaen" w:hAnsi="Sylfaen"/>
          <w:bCs/>
          <w:color w:val="000000" w:themeColor="text1"/>
          <w:lang w:val="ka-GE"/>
        </w:rPr>
        <w:t xml:space="preserve"> </w:t>
      </w:r>
      <w:r w:rsidRPr="00A42147">
        <w:rPr>
          <w:rFonts w:ascii="Sylfaen" w:hAnsi="Sylfaen" w:cs="Sylfaen"/>
          <w:bCs/>
          <w:color w:val="000000" w:themeColor="text1"/>
          <w:lang w:val="ka-GE"/>
        </w:rPr>
        <w:t>უზრუნველყოფის</w:t>
      </w:r>
      <w:r w:rsidRPr="00A42147">
        <w:rPr>
          <w:rFonts w:ascii="Sylfaen" w:hAnsi="Sylfaen"/>
          <w:bCs/>
          <w:color w:val="000000" w:themeColor="text1"/>
          <w:lang w:val="ka-GE"/>
        </w:rPr>
        <w:t xml:space="preserve"> </w:t>
      </w:r>
      <w:r w:rsidRPr="00A42147">
        <w:rPr>
          <w:rFonts w:ascii="Sylfaen" w:hAnsi="Sylfaen" w:cs="Sylfaen"/>
          <w:bCs/>
          <w:color w:val="000000" w:themeColor="text1"/>
          <w:lang w:val="ka-GE"/>
        </w:rPr>
        <w:t>ღონისძიებების</w:t>
      </w:r>
      <w:r w:rsidRPr="00A42147">
        <w:rPr>
          <w:rFonts w:ascii="Sylfaen" w:hAnsi="Sylfaen"/>
          <w:bCs/>
          <w:color w:val="000000" w:themeColor="text1"/>
          <w:lang w:val="ka-GE"/>
        </w:rPr>
        <w:t xml:space="preserve"> </w:t>
      </w:r>
      <w:r w:rsidRPr="00A42147">
        <w:rPr>
          <w:rFonts w:ascii="Sylfaen" w:hAnsi="Sylfaen" w:cs="Sylfaen"/>
          <w:bCs/>
          <w:color w:val="000000" w:themeColor="text1"/>
          <w:lang w:val="ka-GE"/>
        </w:rPr>
        <w:t>განხორციელების</w:t>
      </w:r>
      <w:r w:rsidRPr="00A42147">
        <w:rPr>
          <w:rFonts w:ascii="Sylfaen" w:hAnsi="Sylfaen"/>
          <w:bCs/>
          <w:color w:val="000000" w:themeColor="text1"/>
          <w:lang w:val="ka-GE"/>
        </w:rPr>
        <w:t xml:space="preserve">, </w:t>
      </w:r>
      <w:r w:rsidRPr="00A42147">
        <w:rPr>
          <w:rFonts w:ascii="Sylfaen" w:hAnsi="Sylfaen" w:cs="Sylfaen"/>
          <w:bCs/>
          <w:color w:val="000000" w:themeColor="text1"/>
          <w:lang w:val="ka-GE"/>
        </w:rPr>
        <w:t>სამართალდარღვევათა</w:t>
      </w:r>
      <w:r w:rsidRPr="00A42147">
        <w:rPr>
          <w:rFonts w:ascii="Sylfaen" w:hAnsi="Sylfaen"/>
          <w:bCs/>
          <w:color w:val="000000" w:themeColor="text1"/>
          <w:lang w:val="ka-GE"/>
        </w:rPr>
        <w:t xml:space="preserve"> </w:t>
      </w:r>
      <w:r w:rsidRPr="00A42147">
        <w:rPr>
          <w:rFonts w:ascii="Sylfaen" w:hAnsi="Sylfaen" w:cs="Sylfaen"/>
          <w:bCs/>
          <w:color w:val="000000" w:themeColor="text1"/>
          <w:lang w:val="ka-GE"/>
        </w:rPr>
        <w:t>საქმისწარმოების</w:t>
      </w:r>
      <w:r w:rsidRPr="00A42147">
        <w:rPr>
          <w:rFonts w:ascii="Sylfaen" w:hAnsi="Sylfaen"/>
          <w:bCs/>
          <w:color w:val="000000" w:themeColor="text1"/>
          <w:lang w:val="ka-GE"/>
        </w:rPr>
        <w:t xml:space="preserve"> </w:t>
      </w:r>
      <w:r w:rsidRPr="00A42147">
        <w:rPr>
          <w:rFonts w:ascii="Sylfaen" w:hAnsi="Sylfaen" w:cs="Sylfaen"/>
          <w:bCs/>
          <w:color w:val="000000" w:themeColor="text1"/>
          <w:lang w:val="ka-GE"/>
        </w:rPr>
        <w:t>წესის</w:t>
      </w:r>
      <w:r w:rsidRPr="00A42147">
        <w:rPr>
          <w:rFonts w:ascii="Sylfaen" w:hAnsi="Sylfaen"/>
          <w:bCs/>
          <w:color w:val="000000" w:themeColor="text1"/>
          <w:lang w:val="ka-GE"/>
        </w:rPr>
        <w:t>“ მოთხოვნების დაცვით.</w:t>
      </w:r>
    </w:p>
    <w:p w:rsidR="00064B6C" w:rsidRPr="00A42147" w:rsidRDefault="00064B6C" w:rsidP="00064B6C">
      <w:pPr>
        <w:pStyle w:val="ListParagraph"/>
        <w:numPr>
          <w:ilvl w:val="0"/>
          <w:numId w:val="48"/>
        </w:numPr>
        <w:tabs>
          <w:tab w:val="left" w:pos="540"/>
          <w:tab w:val="left" w:pos="851"/>
        </w:tabs>
        <w:spacing w:after="0" w:line="240" w:lineRule="auto"/>
        <w:ind w:left="0" w:right="50" w:firstLine="270"/>
        <w:jc w:val="both"/>
        <w:rPr>
          <w:rFonts w:ascii="Sylfaen" w:eastAsia="Sylfaen_PDF_Subset" w:hAnsi="Sylfaen" w:cs="Sylfaen_PDF_Subset"/>
          <w:lang w:val="ka-GE"/>
        </w:rPr>
      </w:pPr>
      <w:r w:rsidRPr="00A42147">
        <w:rPr>
          <w:rFonts w:ascii="Sylfaen" w:eastAsia="Sylfaen_PDF_Subset" w:hAnsi="Sylfaen" w:cs="Sylfaen_PDF_Subset"/>
          <w:lang w:val="ka-GE"/>
        </w:rPr>
        <w:lastRenderedPageBreak/>
        <w:t>ცენტრმა, ნებისმიერი სახის გადასახადი, შემოიღოს მუნიციპალიტეტის საკრებულოს მიერ დადგენილი ტარიფის მიხედვით. ცენტრმა მიმართოს მუნიციპალიტეტის მერს/საკრებულოს სპორტსმენთა ღონისძიებებში მონაწილეობის სამივლინებო ხარჯის ნორმების დადგენის თაობაზე.</w:t>
      </w:r>
    </w:p>
    <w:p w:rsidR="00064B6C" w:rsidRPr="00A42147" w:rsidRDefault="00064B6C" w:rsidP="00064B6C">
      <w:pPr>
        <w:pStyle w:val="ListParagraph"/>
        <w:numPr>
          <w:ilvl w:val="0"/>
          <w:numId w:val="48"/>
        </w:numPr>
        <w:tabs>
          <w:tab w:val="left" w:pos="540"/>
        </w:tabs>
        <w:spacing w:line="240" w:lineRule="auto"/>
        <w:ind w:left="0" w:right="50" w:firstLine="270"/>
        <w:jc w:val="both"/>
        <w:rPr>
          <w:rFonts w:ascii="Sylfaen" w:hAnsi="Sylfaen"/>
          <w:lang w:val="ka-GE"/>
        </w:rPr>
      </w:pPr>
      <w:r w:rsidRPr="00A42147">
        <w:rPr>
          <w:rFonts w:ascii="Sylfaen" w:hAnsi="Sylfaen"/>
          <w:lang w:val="ka-GE"/>
        </w:rPr>
        <w:t xml:space="preserve">ერთჯერადი მომსახურების სამუშაოების შესრულების მომსახურებასა და </w:t>
      </w:r>
      <w:r w:rsidRPr="00A42147">
        <w:rPr>
          <w:rFonts w:ascii="Sylfaen" w:hAnsi="Sylfaen"/>
        </w:rPr>
        <w:t>გუნდური მივლინების შემთხვევაში ტრანსპორტის მომსახურების შესყიდვა განხორციელდეს სახელმწიფო  შესყიდვების კანონის მოთხოვნების გათვალისწინებით</w:t>
      </w:r>
      <w:r w:rsidRPr="00A42147">
        <w:rPr>
          <w:rFonts w:ascii="Sylfaen" w:hAnsi="Sylfaen"/>
          <w:lang w:val="ka-GE"/>
        </w:rPr>
        <w:t>.</w:t>
      </w:r>
      <w:r w:rsidRPr="00A42147">
        <w:rPr>
          <w:rFonts w:ascii="Sylfaen" w:hAnsi="Sylfaen"/>
        </w:rPr>
        <w:t xml:space="preserve"> </w:t>
      </w:r>
    </w:p>
    <w:p w:rsidR="00064B6C" w:rsidRPr="00A42147" w:rsidRDefault="00064B6C" w:rsidP="00064B6C">
      <w:pPr>
        <w:pStyle w:val="ListParagraph"/>
        <w:numPr>
          <w:ilvl w:val="0"/>
          <w:numId w:val="48"/>
        </w:numPr>
        <w:tabs>
          <w:tab w:val="left" w:pos="540"/>
        </w:tabs>
        <w:spacing w:line="240" w:lineRule="auto"/>
        <w:ind w:left="0" w:right="50" w:firstLine="270"/>
        <w:jc w:val="both"/>
        <w:rPr>
          <w:rFonts w:ascii="Sylfaen" w:hAnsi="Sylfaen"/>
          <w:lang w:val="ka-GE"/>
        </w:rPr>
      </w:pPr>
      <w:r w:rsidRPr="00A42147">
        <w:rPr>
          <w:rFonts w:ascii="Sylfaen" w:eastAsiaTheme="minorHAnsi" w:hAnsi="Sylfaen" w:cstheme="minorBidi"/>
          <w:lang w:val="ka-GE"/>
        </w:rPr>
        <w:t xml:space="preserve"> ტურნირებზე გუნდების მონაწილეობის სასტარტო შესატანის ჩარიცხვა მოხდეს შესაბამის ანგარიშზე და არა  მწვრთნელის პირად ანგარიშზე ჩარიცხვით.</w:t>
      </w:r>
    </w:p>
    <w:p w:rsidR="00064B6C" w:rsidRPr="00A42147" w:rsidRDefault="00064B6C" w:rsidP="00064B6C">
      <w:pPr>
        <w:pStyle w:val="ListParagraph"/>
        <w:numPr>
          <w:ilvl w:val="0"/>
          <w:numId w:val="48"/>
        </w:numPr>
        <w:tabs>
          <w:tab w:val="left" w:pos="540"/>
        </w:tabs>
        <w:spacing w:line="240" w:lineRule="auto"/>
        <w:ind w:left="0" w:right="50" w:firstLine="270"/>
        <w:jc w:val="both"/>
        <w:rPr>
          <w:rFonts w:ascii="Sylfaen" w:hAnsi="Sylfaen"/>
          <w:lang w:val="ka-GE"/>
        </w:rPr>
      </w:pPr>
      <w:r w:rsidRPr="00A42147">
        <w:rPr>
          <w:rFonts w:ascii="Sylfaen" w:hAnsi="Sylfaen" w:cs="Sylfaen"/>
          <w:lang w:val="ka-GE"/>
        </w:rPr>
        <w:t xml:space="preserve"> </w:t>
      </w:r>
      <w:r w:rsidRPr="00A42147">
        <w:rPr>
          <w:rFonts w:ascii="Sylfaen" w:hAnsi="Sylfaen"/>
          <w:shd w:val="clear" w:color="auto" w:fill="FFFFFF" w:themeFill="background1"/>
          <w:lang w:val="ka-GE"/>
        </w:rPr>
        <w:t>ცენტრმა ძირითადი საქმიანობის მიმართულებით, წესდებით განსაზღვრული მიზნებისა და ამოცანების შესასრულებლად, საქმიანობა მოაწესრიგოს შესაბამისი მარეგულირებელი სამართლებრივი აქტებით,</w:t>
      </w:r>
      <w:r w:rsidRPr="00A42147">
        <w:rPr>
          <w:rFonts w:ascii="Sylfaen" w:hAnsi="Sylfaen"/>
          <w:lang w:val="ka-GE"/>
        </w:rPr>
        <w:t xml:space="preserve"> </w:t>
      </w:r>
      <w:r w:rsidRPr="00A42147">
        <w:rPr>
          <w:rFonts w:ascii="Sylfaen" w:hAnsi="Sylfaen" w:cs="Sylfaen"/>
          <w:lang w:val="ka-GE"/>
        </w:rPr>
        <w:t xml:space="preserve">ყურადღება მიექცეს </w:t>
      </w:r>
      <w:r w:rsidRPr="00A42147">
        <w:rPr>
          <w:rFonts w:ascii="Sylfaen" w:hAnsi="Sylfaen"/>
          <w:lang w:val="ka-GE"/>
        </w:rPr>
        <w:t xml:space="preserve">ადმინისტრაციული საქმის წარმოებას, დოკუმენტების შექმნა/წარმოება განხორციელდეს კანონით გათვალისწინებული მოთხოვნების დაცვით. </w:t>
      </w:r>
      <w:r w:rsidRPr="00A42147">
        <w:rPr>
          <w:rFonts w:ascii="Sylfaen" w:hAnsi="Sylfaen"/>
        </w:rPr>
        <w:t xml:space="preserve"> ყურადღება </w:t>
      </w:r>
      <w:r w:rsidRPr="00A42147">
        <w:rPr>
          <w:rFonts w:ascii="Sylfaen" w:hAnsi="Sylfaen"/>
          <w:lang w:val="ka-GE"/>
        </w:rPr>
        <w:t>მიექცეს</w:t>
      </w:r>
      <w:r w:rsidRPr="00A42147">
        <w:rPr>
          <w:rFonts w:ascii="Sylfaen" w:hAnsi="Sylfaen"/>
        </w:rPr>
        <w:t xml:space="preserve"> დოკუმენტების გაფორმების სიზუსტესა და შემდგომ მათ კონტროლს. </w:t>
      </w:r>
    </w:p>
    <w:p w:rsidR="00064B6C" w:rsidRPr="00614FBF" w:rsidRDefault="00064B6C" w:rsidP="00064B6C">
      <w:pPr>
        <w:tabs>
          <w:tab w:val="left" w:pos="10260"/>
        </w:tabs>
        <w:spacing w:line="240" w:lineRule="auto"/>
        <w:ind w:right="50" w:firstLine="270"/>
        <w:jc w:val="both"/>
        <w:rPr>
          <w:rFonts w:ascii="Sylfaen" w:hAnsi="Sylfaen"/>
          <w:b/>
          <w:lang w:val="ka-GE"/>
        </w:rPr>
      </w:pPr>
    </w:p>
    <w:p w:rsidR="00064B6C" w:rsidRPr="00614FBF" w:rsidRDefault="00064B6C" w:rsidP="00064B6C">
      <w:pPr>
        <w:tabs>
          <w:tab w:val="left" w:pos="851"/>
          <w:tab w:val="left" w:pos="10260"/>
        </w:tabs>
        <w:spacing w:after="0" w:line="240" w:lineRule="auto"/>
        <w:ind w:right="50" w:firstLine="270"/>
        <w:jc w:val="both"/>
        <w:rPr>
          <w:rFonts w:ascii="Sylfaen" w:eastAsia="Calibri" w:hAnsi="Sylfaen" w:cs="Times New Roman"/>
          <w:lang w:val="ka-GE" w:eastAsia="en-US"/>
        </w:rPr>
      </w:pPr>
    </w:p>
    <w:p w:rsidR="00064B6C" w:rsidRPr="00614FBF" w:rsidRDefault="00064B6C" w:rsidP="00064B6C">
      <w:pPr>
        <w:pStyle w:val="ListParagraph"/>
        <w:numPr>
          <w:ilvl w:val="0"/>
          <w:numId w:val="49"/>
        </w:numPr>
        <w:tabs>
          <w:tab w:val="left" w:pos="10260"/>
        </w:tabs>
        <w:ind w:right="50"/>
        <w:rPr>
          <w:rFonts w:ascii="Sylfaen" w:eastAsia="Times New Roman" w:hAnsi="Sylfaen"/>
          <w:b/>
          <w:i/>
          <w:iCs/>
          <w:lang w:val="ka-GE"/>
        </w:rPr>
      </w:pPr>
      <w:bookmarkStart w:id="6" w:name="_Hlk122953135"/>
      <w:r w:rsidRPr="00614FBF">
        <w:rPr>
          <w:rFonts w:ascii="Sylfaen" w:eastAsia="Times New Roman" w:hAnsi="Sylfaen"/>
          <w:b/>
          <w:i/>
          <w:iCs/>
          <w:lang w:val="ka-GE"/>
        </w:rPr>
        <w:t>მონიტორინგის შედეგი</w:t>
      </w:r>
    </w:p>
    <w:p w:rsidR="00064B6C" w:rsidRPr="00614FBF" w:rsidRDefault="00064B6C" w:rsidP="00064B6C">
      <w:pPr>
        <w:pStyle w:val="ListParagraph"/>
        <w:tabs>
          <w:tab w:val="left" w:pos="10260"/>
        </w:tabs>
        <w:ind w:left="0" w:right="50" w:firstLine="270"/>
        <w:rPr>
          <w:rFonts w:ascii="Sylfaen" w:eastAsia="Times New Roman" w:hAnsi="Sylfaen"/>
          <w:b/>
          <w:i/>
          <w:iCs/>
          <w:lang w:val="ka-GE"/>
        </w:rPr>
      </w:pPr>
    </w:p>
    <w:bookmarkEnd w:id="6"/>
    <w:p w:rsidR="00064B6C" w:rsidRPr="00614FBF" w:rsidRDefault="00064B6C" w:rsidP="00064B6C">
      <w:pPr>
        <w:pStyle w:val="ListParagraph"/>
        <w:tabs>
          <w:tab w:val="left" w:pos="10260"/>
        </w:tabs>
        <w:ind w:left="0" w:right="50" w:firstLine="270"/>
        <w:jc w:val="both"/>
        <w:rPr>
          <w:rFonts w:ascii="Sylfaen" w:hAnsi="Sylfaen"/>
          <w:lang w:val="ka-GE"/>
        </w:rPr>
      </w:pPr>
      <w:r w:rsidRPr="00614FBF">
        <w:rPr>
          <w:rFonts w:ascii="Sylfaen" w:hAnsi="Sylfaen"/>
          <w:b/>
          <w:lang w:val="ka-GE"/>
        </w:rPr>
        <w:t>ა(ა)იპ „ტყიბულის მუნიციპალიტეტის კულტურის ობიექტების გაერთიანებას“</w:t>
      </w:r>
      <w:r w:rsidRPr="00614FBF">
        <w:rPr>
          <w:rFonts w:ascii="Sylfaen" w:hAnsi="Sylfaen"/>
          <w:lang w:val="ka-GE"/>
        </w:rPr>
        <w:t xml:space="preserve"> ძირითადად გათვალისწინებული აქვს 2023 წელში ჩატარებული გეგმიური შიდა აუდიტორული შემოწმების შედეგად გაცემული რეკომენდაციები. სულ გაცემული იქნა 20 რეკომენდაცია,  მონიტორინგის პერიოდში შესრულებულია 8 რეკომენდაცია (40%), ნაწილობრივ შესრულებულია 6 რეკომენდაცია (30%), ვერ შეფასდა 1 და შეუსრულებელია 5 რეკომენდაცია (25%). </w:t>
      </w:r>
    </w:p>
    <w:p w:rsidR="00064B6C" w:rsidRPr="00614FBF" w:rsidRDefault="00064B6C" w:rsidP="00064B6C">
      <w:pPr>
        <w:pStyle w:val="ListParagraph"/>
        <w:tabs>
          <w:tab w:val="left" w:pos="10260"/>
        </w:tabs>
        <w:ind w:left="0" w:right="50" w:firstLine="270"/>
        <w:jc w:val="both"/>
        <w:rPr>
          <w:rFonts w:ascii="Sylfaen" w:hAnsi="Sylfaen"/>
          <w:lang w:val="ka-GE"/>
        </w:rPr>
      </w:pPr>
    </w:p>
    <w:p w:rsidR="00064B6C" w:rsidRPr="00614FBF" w:rsidRDefault="00064B6C" w:rsidP="00064B6C">
      <w:pPr>
        <w:pStyle w:val="ListParagraph"/>
        <w:tabs>
          <w:tab w:val="left" w:pos="10260"/>
        </w:tabs>
        <w:ind w:left="0" w:right="50" w:firstLine="270"/>
        <w:jc w:val="both"/>
        <w:rPr>
          <w:rFonts w:ascii="Sylfaen" w:hAnsi="Sylfaen"/>
          <w:lang w:val="ka-GE"/>
        </w:rPr>
      </w:pPr>
      <w:r w:rsidRPr="00614FBF">
        <w:rPr>
          <w:rFonts w:ascii="Sylfaen" w:hAnsi="Sylfaen"/>
          <w:b/>
          <w:lang w:val="ka-GE"/>
        </w:rPr>
        <w:t>ა(ა)იპ „ტყიბულის მუნიციპალიტეტის კომუნალურ გაერთიანებას“</w:t>
      </w:r>
      <w:r w:rsidRPr="00614FBF">
        <w:rPr>
          <w:rFonts w:ascii="Sylfaen" w:hAnsi="Sylfaen"/>
          <w:lang w:val="ka-GE"/>
        </w:rPr>
        <w:t xml:space="preserve"> ძირითადად გათვალისწინებული აქვს, 2024 წელში ჩატარებული გეგმიური შიდა აუდიტორული შემოწმების შედეგად, გაცემული რეკომენდაციები. სულ გაცემული იქნა 21 რეკომენდაცია. აქედან,  მონიტორინგის პერიოდში შესრულებულია 7 რეკომენდაცია (34%), ნაწილობრივ შესრულებულია 5 რეკომენდაცია (23%), შესრულების პროცესშია 2 რეკომენდაცია (10%), ვერ შეფასდა 1 (5%) და შეუსრულებელია 6 რეკომენდაცია (28%). </w:t>
      </w:r>
    </w:p>
    <w:p w:rsidR="00064B6C" w:rsidRPr="00614FBF" w:rsidRDefault="00064B6C" w:rsidP="00064B6C">
      <w:pPr>
        <w:pStyle w:val="ListParagraph"/>
        <w:tabs>
          <w:tab w:val="left" w:pos="10260"/>
        </w:tabs>
        <w:ind w:left="0" w:right="50" w:firstLine="270"/>
        <w:jc w:val="both"/>
        <w:rPr>
          <w:rFonts w:ascii="Sylfaen" w:hAnsi="Sylfaen"/>
        </w:rPr>
      </w:pPr>
    </w:p>
    <w:p w:rsidR="00064B6C" w:rsidRPr="00614FBF" w:rsidRDefault="00064B6C" w:rsidP="00064B6C">
      <w:pPr>
        <w:pStyle w:val="ListParagraph"/>
        <w:tabs>
          <w:tab w:val="left" w:pos="10260"/>
        </w:tabs>
        <w:ind w:left="0" w:right="50" w:firstLine="270"/>
        <w:jc w:val="both"/>
        <w:rPr>
          <w:rFonts w:ascii="Sylfaen" w:hAnsi="Sylfaen"/>
        </w:rPr>
      </w:pPr>
      <w:r w:rsidRPr="00614FBF">
        <w:rPr>
          <w:rFonts w:ascii="Sylfaen" w:hAnsi="Sylfaen"/>
          <w:b/>
          <w:lang w:val="ka-GE"/>
        </w:rPr>
        <w:t xml:space="preserve">ტყიბულის მუნიციპალიტეტის მერიის ეკონომიკისა და ქონების მართვის სამსახურს, 2024 წელში ჩატარებული გეგმიური შიდა აუდიტორული შემოწმების შედეგად, გაცემული რეკომენდაციები </w:t>
      </w:r>
      <w:r w:rsidRPr="00614FBF">
        <w:rPr>
          <w:rFonts w:ascii="Sylfaen" w:hAnsi="Sylfaen"/>
          <w:b/>
          <w:bCs/>
          <w:noProof/>
          <w:lang w:val="ka-GE"/>
        </w:rPr>
        <w:t xml:space="preserve">გათვალისწინებული აქვს. </w:t>
      </w:r>
      <w:r w:rsidRPr="00614FBF">
        <w:rPr>
          <w:rFonts w:ascii="Sylfaen" w:hAnsi="Sylfaen"/>
          <w:bCs/>
          <w:noProof/>
          <w:lang w:val="ka-GE"/>
        </w:rPr>
        <w:t xml:space="preserve">სულ, </w:t>
      </w:r>
      <w:r w:rsidRPr="00614FBF">
        <w:rPr>
          <w:rFonts w:ascii="Sylfaen" w:hAnsi="Sylfaen"/>
          <w:lang w:val="ka-GE"/>
        </w:rPr>
        <w:t xml:space="preserve">გაცემული იქნა 12 რეკომენდაცია. აქედან,  მონიტორინგის პერიოდში შესრულებულია 6 რეკომენდაცია (50%), შესრულების პროცესშია 5 რეკომენდაცია (42%), ობიექტური მიზეზებით, შეუსრულებელია 1 რეკომენდაცია (8%). </w:t>
      </w:r>
    </w:p>
    <w:p w:rsidR="00064B6C" w:rsidRPr="00614FBF" w:rsidRDefault="00064B6C" w:rsidP="00064B6C">
      <w:pPr>
        <w:pStyle w:val="ListParagraph"/>
        <w:tabs>
          <w:tab w:val="left" w:pos="10260"/>
        </w:tabs>
        <w:ind w:left="0" w:right="50" w:firstLine="270"/>
        <w:jc w:val="both"/>
        <w:rPr>
          <w:rFonts w:ascii="Sylfaen" w:hAnsi="Sylfaen"/>
        </w:rPr>
      </w:pPr>
    </w:p>
    <w:p w:rsidR="00064B6C" w:rsidRPr="00614FBF" w:rsidRDefault="00064B6C" w:rsidP="00064B6C">
      <w:pPr>
        <w:tabs>
          <w:tab w:val="left" w:pos="10260"/>
        </w:tabs>
        <w:ind w:right="50" w:firstLine="270"/>
        <w:rPr>
          <w:rFonts w:ascii="Sylfaen" w:eastAsia="Sylfaen_PDF_Subset" w:hAnsi="Sylfaen" w:cs="Sylfaen"/>
          <w:b/>
          <w:bCs/>
          <w:i/>
          <w:lang w:val="ka-GE"/>
        </w:rPr>
      </w:pPr>
      <w:bookmarkStart w:id="7" w:name="_Hlk122954051"/>
      <w:r w:rsidRPr="00614FBF">
        <w:rPr>
          <w:rFonts w:ascii="Sylfaen" w:eastAsia="Sylfaen_PDF_Subset" w:hAnsi="Sylfaen" w:cs="Sylfaen"/>
          <w:b/>
          <w:bCs/>
          <w:i/>
          <w:lang w:val="ka-GE"/>
        </w:rPr>
        <w:t>7. წლიური  გეგმის  შესრულება  მდგომარეობა</w:t>
      </w:r>
    </w:p>
    <w:bookmarkEnd w:id="7"/>
    <w:p w:rsidR="00064B6C" w:rsidRDefault="00064B6C" w:rsidP="00064B6C">
      <w:pPr>
        <w:tabs>
          <w:tab w:val="left" w:pos="10260"/>
        </w:tabs>
        <w:ind w:right="50" w:firstLine="270"/>
        <w:jc w:val="both"/>
        <w:rPr>
          <w:rFonts w:ascii="Sylfaen" w:eastAsia="Sylfaen_PDF_Subset" w:hAnsi="Sylfaen" w:cs="Sylfaen"/>
          <w:bCs/>
          <w:lang w:val="ka-GE"/>
        </w:rPr>
      </w:pPr>
      <w:r w:rsidRPr="00614FBF">
        <w:rPr>
          <w:rFonts w:ascii="Sylfaen" w:eastAsia="Sylfaen_PDF_Subset" w:hAnsi="Sylfaen" w:cs="Sylfaen"/>
          <w:bCs/>
          <w:lang w:val="ka-GE"/>
        </w:rPr>
        <w:t xml:space="preserve">     შიდა  აუდიტის  სამსახურის  მიერ,  2024  წლის  სამუშაო   გეგმა  შესრულდა განსაზღვრულ  ვადებში.  გარდა  ამისა,  შიდა  აუდიტის  სამსახური,  პარალელურად,   ასრულებდა  მერის  მიერ  მიღებულ  დავალებებს.  ყველა  დავალება  შესრულებულია  კანონით  განსაზღვრულ  ვადებში.</w:t>
      </w:r>
    </w:p>
    <w:p w:rsidR="00F31106" w:rsidRPr="00614FBF" w:rsidRDefault="00F31106" w:rsidP="00064B6C">
      <w:pPr>
        <w:tabs>
          <w:tab w:val="left" w:pos="10260"/>
        </w:tabs>
        <w:ind w:right="50" w:firstLine="270"/>
        <w:jc w:val="both"/>
        <w:rPr>
          <w:rFonts w:ascii="Sylfaen" w:eastAsia="Sylfaen_PDF_Subset" w:hAnsi="Sylfaen" w:cs="Sylfaen"/>
          <w:bCs/>
          <w:lang w:val="ka-GE"/>
        </w:rPr>
      </w:pPr>
    </w:p>
    <w:p w:rsidR="00064B6C" w:rsidRPr="00614FBF" w:rsidRDefault="00064B6C" w:rsidP="00064B6C">
      <w:pPr>
        <w:tabs>
          <w:tab w:val="left" w:pos="10260"/>
        </w:tabs>
        <w:ind w:right="50" w:firstLine="270"/>
        <w:jc w:val="both"/>
        <w:rPr>
          <w:rFonts w:ascii="Sylfaen" w:eastAsia="Sylfaen_PDF_Subset" w:hAnsi="Sylfaen" w:cs="Sylfaen"/>
          <w:b/>
          <w:bCs/>
          <w:i/>
          <w:iCs/>
          <w:lang w:val="ka-GE"/>
        </w:rPr>
      </w:pPr>
      <w:r w:rsidRPr="00614FBF">
        <w:rPr>
          <w:rFonts w:ascii="Sylfaen" w:eastAsia="Sylfaen_PDF_Subset" w:hAnsi="Sylfaen" w:cs="Sylfaen"/>
          <w:b/>
          <w:bCs/>
          <w:i/>
          <w:iCs/>
          <w:lang w:val="ka-GE"/>
        </w:rPr>
        <w:t>8.  რესურსების მართვა</w:t>
      </w:r>
    </w:p>
    <w:p w:rsidR="00064B6C" w:rsidRPr="00614FBF" w:rsidRDefault="00064B6C" w:rsidP="00064B6C">
      <w:pPr>
        <w:tabs>
          <w:tab w:val="left" w:pos="10260"/>
        </w:tabs>
        <w:ind w:right="50" w:firstLine="270"/>
        <w:jc w:val="both"/>
        <w:rPr>
          <w:rFonts w:ascii="Sylfaen" w:eastAsia="Sylfaen_PDF_Subset" w:hAnsi="Sylfaen" w:cs="Sylfaen"/>
          <w:bCs/>
          <w:lang w:val="ka-GE"/>
        </w:rPr>
      </w:pPr>
      <w:r w:rsidRPr="00614FBF">
        <w:rPr>
          <w:rFonts w:ascii="Sylfaen" w:eastAsia="Sylfaen_PDF_Subset" w:hAnsi="Sylfaen" w:cs="Sylfaen"/>
          <w:bCs/>
          <w:lang w:val="ka-GE"/>
        </w:rPr>
        <w:t xml:space="preserve">   ტყიბულის მუნიციპალიტეტის მერიის  შიდა  აუდიტის  სამსახური, თითოეულ შესამოწმებელ ობიექტზე,  მუშაობას  წარმართავს დამტკიცებული ინდივიდუალური  სამუშაო  გეგმით. აუდიტის პროცესში  ჩართულია  ყველა  თანამშრომელი.  შესაბამისად,  მათ შორის სამუშაო,  შეძლებისდაგვარად,    ნაწილდება  თანაბრად.</w:t>
      </w:r>
    </w:p>
    <w:p w:rsidR="00064B6C" w:rsidRPr="00614FBF" w:rsidRDefault="00064B6C" w:rsidP="00064B6C">
      <w:pPr>
        <w:tabs>
          <w:tab w:val="left" w:pos="10260"/>
        </w:tabs>
        <w:ind w:right="50" w:firstLine="270"/>
        <w:jc w:val="both"/>
        <w:rPr>
          <w:rFonts w:ascii="Sylfaen" w:eastAsia="Sylfaen_PDF_Subset" w:hAnsi="Sylfaen" w:cs="Sylfaen"/>
          <w:b/>
          <w:bCs/>
          <w:i/>
          <w:iCs/>
          <w:lang w:val="ka-GE"/>
        </w:rPr>
      </w:pPr>
      <w:r w:rsidRPr="00614FBF">
        <w:rPr>
          <w:rFonts w:ascii="Sylfaen" w:eastAsia="Sylfaen_PDF_Subset" w:hAnsi="Sylfaen" w:cs="Sylfaen"/>
          <w:b/>
          <w:bCs/>
          <w:i/>
          <w:iCs/>
          <w:lang w:val="ka-GE"/>
        </w:rPr>
        <w:t>9.  კვალიფიკაციის  ასამაღლებელი  ღონისძიებები</w:t>
      </w:r>
    </w:p>
    <w:p w:rsidR="00064B6C" w:rsidRPr="00614FBF" w:rsidRDefault="00064B6C" w:rsidP="00064B6C">
      <w:pPr>
        <w:tabs>
          <w:tab w:val="left" w:pos="10260"/>
        </w:tabs>
        <w:ind w:right="50" w:firstLine="270"/>
        <w:jc w:val="both"/>
        <w:rPr>
          <w:rFonts w:ascii="Sylfaen" w:eastAsia="Sylfaen_PDF_Subset" w:hAnsi="Sylfaen" w:cs="Sylfaen"/>
          <w:bCs/>
          <w:lang w:val="ka-GE"/>
        </w:rPr>
      </w:pPr>
      <w:r w:rsidRPr="00614FBF">
        <w:rPr>
          <w:rFonts w:ascii="Sylfaen" w:eastAsia="Sylfaen_PDF_Subset" w:hAnsi="Sylfaen" w:cs="Sylfaen"/>
          <w:bCs/>
          <w:lang w:val="ka-GE"/>
        </w:rPr>
        <w:t xml:space="preserve">   ტყიბულის  მუნიციპალიტეტის  შიდა  აუდიტის  სამსახური  სისტემატურად  ჩართულია   საქართველოს  ფინანსთა  სამინისტროს,  სახელმწიფო  შიდა  კონტროლის  დეპარტამენტის ჰარმონიზაციის  ცენტრის  მიერ,  დაგეგმილ ტრენინგ/ვებინარებში. სამსახურის ორმა მოხელემ, მაისის თვეში, გაიარა სსიპ საჯარო აუდიტის ინსტიტუტის მიერ ორგანიზებული ტრენინგი - „ეფექტიანობის აუდიტი“. სამსახურის ხელმძღვანელი ჩართულია შიდა აუდიტორთა სერტიფიცირების პროგრამაში.</w:t>
      </w:r>
    </w:p>
    <w:p w:rsidR="00064B6C" w:rsidRPr="00614FBF" w:rsidRDefault="00064B6C" w:rsidP="00064B6C">
      <w:pPr>
        <w:pStyle w:val="ListParagraph"/>
        <w:numPr>
          <w:ilvl w:val="0"/>
          <w:numId w:val="19"/>
        </w:numPr>
        <w:ind w:left="0" w:right="50" w:firstLine="270"/>
        <w:jc w:val="both"/>
        <w:rPr>
          <w:rFonts w:ascii="Sylfaen" w:hAnsi="Sylfaen"/>
          <w:lang w:val="ka-GE"/>
        </w:rPr>
      </w:pPr>
      <w:r w:rsidRPr="00614FBF">
        <w:rPr>
          <w:rFonts w:ascii="Sylfaen" w:hAnsi="Sylfaen" w:cs="Sylfaen"/>
          <w:b/>
          <w:i/>
          <w:lang w:val="ka-GE"/>
        </w:rPr>
        <w:t>მნიშვნელოვანი</w:t>
      </w:r>
      <w:r w:rsidRPr="00614FBF">
        <w:rPr>
          <w:rFonts w:ascii="Sylfaen" w:hAnsi="Sylfaen"/>
          <w:b/>
          <w:i/>
          <w:lang w:val="ka-GE"/>
        </w:rPr>
        <w:t xml:space="preserve">  მოლოდინები</w:t>
      </w:r>
    </w:p>
    <w:p w:rsidR="00064B6C" w:rsidRPr="00614FBF" w:rsidRDefault="00064B6C" w:rsidP="00064B6C">
      <w:pPr>
        <w:tabs>
          <w:tab w:val="left" w:pos="10260"/>
        </w:tabs>
        <w:ind w:right="50" w:firstLine="270"/>
        <w:jc w:val="both"/>
        <w:rPr>
          <w:rFonts w:ascii="Sylfaen" w:hAnsi="Sylfaen"/>
          <w:lang w:val="en-US"/>
        </w:rPr>
      </w:pPr>
      <w:r w:rsidRPr="00614FBF">
        <w:rPr>
          <w:rFonts w:ascii="Sylfaen" w:hAnsi="Sylfaen"/>
          <w:lang w:val="ka-GE"/>
        </w:rPr>
        <w:t>შემოწმებულ  ობიეტების  მუშაობის  ეფექტურობის  გაზრდა  და  რისკების  მინიმუმამდე  დაყვანა.  გაცემული  რეკომენდაციების  შესრულება  სამოქმედო  გეგმის  შესაბამისად</w:t>
      </w:r>
      <w:r w:rsidRPr="00614FBF">
        <w:rPr>
          <w:rFonts w:ascii="Sylfaen" w:hAnsi="Sylfaen"/>
          <w:lang w:val="en-US"/>
        </w:rPr>
        <w:t>.</w:t>
      </w:r>
    </w:p>
    <w:p w:rsidR="00064B6C" w:rsidRPr="00614FBF" w:rsidRDefault="00064B6C" w:rsidP="00064B6C">
      <w:pPr>
        <w:tabs>
          <w:tab w:val="left" w:pos="10260"/>
        </w:tabs>
        <w:ind w:right="50" w:firstLine="270"/>
        <w:jc w:val="both"/>
        <w:rPr>
          <w:rFonts w:ascii="Sylfaen" w:hAnsi="Sylfaen"/>
          <w:lang w:val="ka-GE"/>
        </w:rPr>
      </w:pPr>
    </w:p>
    <w:p w:rsidR="00064B6C" w:rsidRPr="00614FBF" w:rsidRDefault="00064B6C" w:rsidP="00064B6C">
      <w:pPr>
        <w:tabs>
          <w:tab w:val="left" w:pos="10260"/>
        </w:tabs>
        <w:ind w:right="50" w:firstLine="270"/>
        <w:jc w:val="both"/>
        <w:rPr>
          <w:rFonts w:ascii="Sylfaen" w:hAnsi="Sylfaen"/>
          <w:b/>
          <w:bCs/>
          <w:color w:val="FF0000"/>
          <w:lang w:val="ka-GE"/>
        </w:rPr>
      </w:pPr>
      <w:r w:rsidRPr="00614FBF">
        <w:rPr>
          <w:rFonts w:ascii="Sylfaen" w:hAnsi="Sylfaen"/>
          <w:lang w:val="ka-GE"/>
        </w:rPr>
        <w:t xml:space="preserve"> </w:t>
      </w:r>
      <w:r w:rsidRPr="00614FBF">
        <w:rPr>
          <w:rFonts w:ascii="Sylfaen" w:hAnsi="Sylfaen"/>
          <w:b/>
          <w:bCs/>
          <w:lang w:val="ka-GE"/>
        </w:rPr>
        <w:t xml:space="preserve">სამსახურს, მასზე დაკისრებული ფუნქცია-მოვალეობების სრულყოფილად  შესასრულებლად,  აუცილებლად  ესაჭიროება, მატერიალურ-ტექნიკური  ბაზის  შევსება- განახლება.  </w:t>
      </w:r>
    </w:p>
    <w:p w:rsidR="00555F96" w:rsidRDefault="00555F96"/>
    <w:sectPr w:rsidR="00555F96" w:rsidSect="002D0955">
      <w:headerReference w:type="default" r:id="rId7"/>
      <w:footerReference w:type="default" r:id="rId8"/>
      <w:pgSz w:w="12240" w:h="15840"/>
      <w:pgMar w:top="1134" w:right="850" w:bottom="1134"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284" w:rsidRDefault="00D56284" w:rsidP="00064B6C">
      <w:pPr>
        <w:spacing w:after="0" w:line="240" w:lineRule="auto"/>
      </w:pPr>
      <w:r>
        <w:separator/>
      </w:r>
    </w:p>
  </w:endnote>
  <w:endnote w:type="continuationSeparator" w:id="0">
    <w:p w:rsidR="00D56284" w:rsidRDefault="00D56284" w:rsidP="0006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BPG Ingiri 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Serif">
    <w:altName w:val="Times New Roman"/>
    <w:panose1 w:val="00000000000000000000"/>
    <w:charset w:val="CC"/>
    <w:family w:val="auto"/>
    <w:notTrueType/>
    <w:pitch w:val="default"/>
    <w:sig w:usb0="00000201" w:usb1="00000000" w:usb2="00000000" w:usb3="00000000" w:csb0="00000004" w:csb1="00000000"/>
  </w:font>
  <w:font w:name="Bebas Neue Bold">
    <w:altName w:val="Bebas Neue Bold"/>
    <w:panose1 w:val="00000000000000000000"/>
    <w:charset w:val="00"/>
    <w:family w:val="swiss"/>
    <w:notTrueType/>
    <w:pitch w:val="default"/>
    <w:sig w:usb0="00000003" w:usb1="00000000" w:usb2="00000000" w:usb3="00000000" w:csb0="00000001" w:csb1="00000000"/>
  </w:font>
  <w:font w:name="Geo AB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50E" w:rsidRPr="00852FB7" w:rsidRDefault="00F37E46">
    <w:pPr>
      <w:pStyle w:val="Header"/>
      <w:pBdr>
        <w:top w:val="single" w:sz="6" w:space="10" w:color="5B9BD5" w:themeColor="accent1"/>
      </w:pBdr>
      <w:spacing w:before="240"/>
      <w:jc w:val="center"/>
      <w:rPr>
        <w:rFonts w:ascii="Sylfaen" w:hAnsi="Sylfaen"/>
        <w:color w:val="5B9BD5" w:themeColor="accent1"/>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2FB7">
      <w:rPr>
        <w:rFonts w:ascii="Sylfaen" w:hAnsi="Sylfaen"/>
        <w:color w:val="5B9BD5" w:themeColor="accent1"/>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შიდა აუდიტის სამსახური</w:t>
    </w:r>
  </w:p>
  <w:p w:rsidR="00F1750E" w:rsidRDefault="00D56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284" w:rsidRDefault="00D56284" w:rsidP="00064B6C">
      <w:pPr>
        <w:spacing w:after="0" w:line="240" w:lineRule="auto"/>
      </w:pPr>
      <w:r>
        <w:separator/>
      </w:r>
    </w:p>
  </w:footnote>
  <w:footnote w:type="continuationSeparator" w:id="0">
    <w:p w:rsidR="00D56284" w:rsidRDefault="00D56284" w:rsidP="00064B6C">
      <w:pPr>
        <w:spacing w:after="0" w:line="240" w:lineRule="auto"/>
      </w:pPr>
      <w:r>
        <w:continuationSeparator/>
      </w:r>
    </w:p>
  </w:footnote>
  <w:footnote w:id="1">
    <w:p w:rsidR="00064B6C" w:rsidRPr="00946736" w:rsidRDefault="00064B6C" w:rsidP="00064B6C">
      <w:pPr>
        <w:ind w:firstLine="360"/>
        <w:jc w:val="both"/>
        <w:rPr>
          <w:lang w:val="ka-GE"/>
        </w:rPr>
      </w:pPr>
      <w:r>
        <w:rPr>
          <w:rStyle w:val="FootnoteReference"/>
        </w:rPr>
        <w:footnoteRef/>
      </w:r>
      <w:r>
        <w:t xml:space="preserve"> </w:t>
      </w:r>
      <w:r w:rsidRPr="00946736">
        <w:rPr>
          <w:rFonts w:ascii="Sylfaen" w:hAnsi="Sylfaen" w:cs="Sylfaen"/>
          <w:sz w:val="18"/>
          <w:szCs w:val="18"/>
          <w:lang w:val="ka-GE"/>
        </w:rPr>
        <w:t>2022 წლის განმავლობაში,</w:t>
      </w:r>
      <w:r w:rsidRPr="00946736">
        <w:rPr>
          <w:rFonts w:ascii="Sylfaen" w:hAnsi="Sylfaen"/>
          <w:sz w:val="18"/>
          <w:szCs w:val="18"/>
          <w:lang w:val="ka-GE"/>
        </w:rPr>
        <w:t xml:space="preserve"> </w:t>
      </w:r>
      <w:r w:rsidRPr="00946736">
        <w:rPr>
          <w:rFonts w:ascii="Sylfaen" w:hAnsi="Sylfaen" w:cs="Sylfaen"/>
          <w:sz w:val="18"/>
          <w:szCs w:val="18"/>
          <w:lang w:val="ka-GE"/>
        </w:rPr>
        <w:t>ელექტრონული</w:t>
      </w:r>
      <w:r w:rsidRPr="00946736">
        <w:rPr>
          <w:rFonts w:ascii="Sylfaen" w:hAnsi="Sylfaen"/>
          <w:sz w:val="18"/>
          <w:szCs w:val="18"/>
          <w:lang w:val="ka-GE"/>
        </w:rPr>
        <w:t xml:space="preserve"> </w:t>
      </w:r>
      <w:r w:rsidRPr="00946736">
        <w:rPr>
          <w:rFonts w:ascii="Sylfaen" w:hAnsi="Sylfaen" w:cs="Sylfaen"/>
          <w:sz w:val="18"/>
          <w:szCs w:val="18"/>
          <w:lang w:val="ka-GE"/>
        </w:rPr>
        <w:t>ტენდერის</w:t>
      </w:r>
      <w:r w:rsidRPr="00946736">
        <w:rPr>
          <w:rFonts w:ascii="Sylfaen" w:hAnsi="Sylfaen"/>
          <w:sz w:val="18"/>
          <w:szCs w:val="18"/>
          <w:lang w:val="ka-GE"/>
        </w:rPr>
        <w:t xml:space="preserve">, </w:t>
      </w:r>
      <w:r w:rsidRPr="00946736">
        <w:rPr>
          <w:rFonts w:ascii="Sylfaen" w:hAnsi="Sylfaen" w:cs="Sylfaen"/>
          <w:sz w:val="18"/>
          <w:szCs w:val="18"/>
          <w:lang w:val="ka-GE"/>
        </w:rPr>
        <w:t>კონსოლიდირებული</w:t>
      </w:r>
      <w:r w:rsidRPr="00946736">
        <w:rPr>
          <w:rFonts w:ascii="Sylfaen" w:hAnsi="Sylfaen"/>
          <w:sz w:val="18"/>
          <w:szCs w:val="18"/>
          <w:lang w:val="ka-GE"/>
        </w:rPr>
        <w:t xml:space="preserve"> </w:t>
      </w:r>
      <w:r w:rsidRPr="00946736">
        <w:rPr>
          <w:rFonts w:ascii="Sylfaen" w:hAnsi="Sylfaen" w:cs="Sylfaen"/>
          <w:sz w:val="18"/>
          <w:szCs w:val="18"/>
          <w:lang w:val="ka-GE"/>
        </w:rPr>
        <w:t>ტენდერისა</w:t>
      </w:r>
      <w:r w:rsidRPr="00946736">
        <w:rPr>
          <w:rFonts w:ascii="Sylfaen" w:hAnsi="Sylfaen"/>
          <w:sz w:val="18"/>
          <w:szCs w:val="18"/>
          <w:lang w:val="ka-GE"/>
        </w:rPr>
        <w:t xml:space="preserve"> </w:t>
      </w:r>
      <w:r w:rsidRPr="00946736">
        <w:rPr>
          <w:rFonts w:ascii="Sylfaen" w:hAnsi="Sylfaen" w:cs="Sylfaen"/>
          <w:sz w:val="18"/>
          <w:szCs w:val="18"/>
          <w:lang w:val="ka-GE"/>
        </w:rPr>
        <w:t>და</w:t>
      </w:r>
      <w:r w:rsidRPr="00946736">
        <w:rPr>
          <w:rFonts w:ascii="Sylfaen" w:hAnsi="Sylfaen"/>
          <w:sz w:val="18"/>
          <w:szCs w:val="18"/>
          <w:lang w:val="ka-GE"/>
        </w:rPr>
        <w:t xml:space="preserve"> </w:t>
      </w:r>
      <w:r w:rsidRPr="00946736">
        <w:rPr>
          <w:rFonts w:ascii="Sylfaen" w:hAnsi="Sylfaen" w:cs="Sylfaen"/>
          <w:sz w:val="18"/>
          <w:szCs w:val="18"/>
          <w:lang w:val="ka-GE"/>
        </w:rPr>
        <w:t>გამარტივებული</w:t>
      </w:r>
      <w:r w:rsidRPr="00946736">
        <w:rPr>
          <w:rFonts w:ascii="Sylfaen" w:hAnsi="Sylfaen"/>
          <w:sz w:val="18"/>
          <w:szCs w:val="18"/>
          <w:lang w:val="ka-GE"/>
        </w:rPr>
        <w:t xml:space="preserve"> </w:t>
      </w:r>
      <w:r w:rsidRPr="00946736">
        <w:rPr>
          <w:rFonts w:ascii="Sylfaen" w:hAnsi="Sylfaen" w:cs="Sylfaen"/>
          <w:sz w:val="18"/>
          <w:szCs w:val="18"/>
          <w:lang w:val="ka-GE"/>
        </w:rPr>
        <w:t>შესყიდვის</w:t>
      </w:r>
      <w:r w:rsidRPr="00946736">
        <w:rPr>
          <w:rFonts w:ascii="Sylfaen" w:hAnsi="Sylfaen"/>
          <w:sz w:val="18"/>
          <w:szCs w:val="18"/>
          <w:lang w:val="ka-GE"/>
        </w:rPr>
        <w:t xml:space="preserve"> </w:t>
      </w:r>
      <w:r w:rsidRPr="00946736">
        <w:rPr>
          <w:rFonts w:ascii="Sylfaen" w:hAnsi="Sylfaen" w:cs="Sylfaen"/>
          <w:sz w:val="18"/>
          <w:szCs w:val="18"/>
          <w:lang w:val="ka-GE"/>
        </w:rPr>
        <w:t>საშუალებით</w:t>
      </w:r>
      <w:r w:rsidRPr="00946736">
        <w:rPr>
          <w:rFonts w:ascii="Sylfaen" w:hAnsi="Sylfaen"/>
          <w:sz w:val="18"/>
          <w:szCs w:val="18"/>
          <w:lang w:val="ka-GE"/>
        </w:rPr>
        <w:t xml:space="preserve">, გაერთიანებას დადებული აქვს სულ 274 ხელშეკრულება, ჯამური ღირებულებით 613 900.11 ლარი, მაშინ, როდესაც შესყიდვების წლიური გეგმის საბოლოო, ჯამური ღირებულება </w:t>
      </w:r>
      <w:r w:rsidRPr="00946736">
        <w:rPr>
          <w:rFonts w:ascii="Sylfaen" w:hAnsi="Sylfaen"/>
          <w:color w:val="000000" w:themeColor="text1"/>
          <w:sz w:val="18"/>
          <w:szCs w:val="18"/>
          <w:lang w:val="ka-GE"/>
        </w:rPr>
        <w:t xml:space="preserve">შეადგენს 372 153 ლარს. ფაქტიურად </w:t>
      </w:r>
      <w:r w:rsidRPr="00946736">
        <w:rPr>
          <w:rFonts w:ascii="Sylfaen" w:hAnsi="Sylfaen"/>
          <w:sz w:val="18"/>
          <w:szCs w:val="18"/>
          <w:lang w:val="ka-GE"/>
        </w:rPr>
        <w:t xml:space="preserve">განხორციელდა 606 218.78 ლარის ღირებულების შესყიდვა. </w:t>
      </w:r>
    </w:p>
  </w:footnote>
  <w:footnote w:id="2">
    <w:p w:rsidR="00064B6C" w:rsidRPr="00946736" w:rsidRDefault="00064B6C" w:rsidP="00064B6C">
      <w:pPr>
        <w:ind w:firstLine="360"/>
        <w:jc w:val="both"/>
        <w:rPr>
          <w:rFonts w:ascii="Sylfaen" w:hAnsi="Sylfaen"/>
          <w:b/>
          <w:sz w:val="18"/>
          <w:szCs w:val="18"/>
          <w:lang w:val="ka-GE"/>
        </w:rPr>
      </w:pPr>
      <w:r w:rsidRPr="00946736">
        <w:rPr>
          <w:rStyle w:val="FootnoteReference"/>
          <w:rFonts w:ascii="Sylfaen" w:hAnsi="Sylfaen"/>
          <w:sz w:val="18"/>
          <w:szCs w:val="18"/>
        </w:rPr>
        <w:footnoteRef/>
      </w:r>
      <w:r w:rsidRPr="00946736">
        <w:rPr>
          <w:rFonts w:ascii="Sylfaen" w:hAnsi="Sylfaen"/>
          <w:sz w:val="18"/>
          <w:szCs w:val="18"/>
        </w:rPr>
        <w:t xml:space="preserve"> </w:t>
      </w:r>
      <w:r w:rsidRPr="00946736">
        <w:rPr>
          <w:rFonts w:ascii="Sylfaen" w:hAnsi="Sylfaen" w:cs="Sylfaen"/>
          <w:sz w:val="18"/>
          <w:szCs w:val="18"/>
          <w:lang w:val="ka-GE"/>
        </w:rPr>
        <w:t>2023 წლის განმავლობაში,</w:t>
      </w:r>
      <w:r w:rsidRPr="00946736">
        <w:rPr>
          <w:rFonts w:ascii="Sylfaen" w:hAnsi="Sylfaen"/>
          <w:sz w:val="18"/>
          <w:szCs w:val="18"/>
          <w:lang w:val="ka-GE"/>
        </w:rPr>
        <w:t xml:space="preserve"> </w:t>
      </w:r>
      <w:r w:rsidRPr="00946736">
        <w:rPr>
          <w:rFonts w:ascii="Sylfaen" w:hAnsi="Sylfaen" w:cs="Sylfaen"/>
          <w:sz w:val="18"/>
          <w:szCs w:val="18"/>
          <w:lang w:val="ka-GE"/>
        </w:rPr>
        <w:t>ელექტრონული</w:t>
      </w:r>
      <w:r w:rsidRPr="00946736">
        <w:rPr>
          <w:rFonts w:ascii="Sylfaen" w:hAnsi="Sylfaen"/>
          <w:sz w:val="18"/>
          <w:szCs w:val="18"/>
          <w:lang w:val="ka-GE"/>
        </w:rPr>
        <w:t xml:space="preserve"> </w:t>
      </w:r>
      <w:r w:rsidRPr="00946736">
        <w:rPr>
          <w:rFonts w:ascii="Sylfaen" w:hAnsi="Sylfaen" w:cs="Sylfaen"/>
          <w:sz w:val="18"/>
          <w:szCs w:val="18"/>
          <w:lang w:val="ka-GE"/>
        </w:rPr>
        <w:t>ტენდერის</w:t>
      </w:r>
      <w:r w:rsidRPr="00946736">
        <w:rPr>
          <w:rFonts w:ascii="Sylfaen" w:hAnsi="Sylfaen"/>
          <w:sz w:val="18"/>
          <w:szCs w:val="18"/>
          <w:lang w:val="ka-GE"/>
        </w:rPr>
        <w:t xml:space="preserve">, </w:t>
      </w:r>
      <w:r w:rsidRPr="00946736">
        <w:rPr>
          <w:rFonts w:ascii="Sylfaen" w:hAnsi="Sylfaen" w:cs="Sylfaen"/>
          <w:sz w:val="18"/>
          <w:szCs w:val="18"/>
          <w:lang w:val="ka-GE"/>
        </w:rPr>
        <w:t>კონსოლიდირებული</w:t>
      </w:r>
      <w:r w:rsidRPr="00946736">
        <w:rPr>
          <w:rFonts w:ascii="Sylfaen" w:hAnsi="Sylfaen"/>
          <w:sz w:val="18"/>
          <w:szCs w:val="18"/>
          <w:lang w:val="ka-GE"/>
        </w:rPr>
        <w:t xml:space="preserve"> </w:t>
      </w:r>
      <w:r w:rsidRPr="00946736">
        <w:rPr>
          <w:rFonts w:ascii="Sylfaen" w:hAnsi="Sylfaen" w:cs="Sylfaen"/>
          <w:sz w:val="18"/>
          <w:szCs w:val="18"/>
          <w:lang w:val="ka-GE"/>
        </w:rPr>
        <w:t>ტენდერისა</w:t>
      </w:r>
      <w:r w:rsidRPr="00946736">
        <w:rPr>
          <w:rFonts w:ascii="Sylfaen" w:hAnsi="Sylfaen"/>
          <w:sz w:val="18"/>
          <w:szCs w:val="18"/>
          <w:lang w:val="ka-GE"/>
        </w:rPr>
        <w:t xml:space="preserve"> </w:t>
      </w:r>
      <w:r w:rsidRPr="00946736">
        <w:rPr>
          <w:rFonts w:ascii="Sylfaen" w:hAnsi="Sylfaen" w:cs="Sylfaen"/>
          <w:sz w:val="18"/>
          <w:szCs w:val="18"/>
          <w:lang w:val="ka-GE"/>
        </w:rPr>
        <w:t>და</w:t>
      </w:r>
      <w:r w:rsidRPr="00946736">
        <w:rPr>
          <w:rFonts w:ascii="Sylfaen" w:hAnsi="Sylfaen"/>
          <w:sz w:val="18"/>
          <w:szCs w:val="18"/>
          <w:lang w:val="ka-GE"/>
        </w:rPr>
        <w:t xml:space="preserve"> </w:t>
      </w:r>
      <w:r w:rsidRPr="00946736">
        <w:rPr>
          <w:rFonts w:ascii="Sylfaen" w:hAnsi="Sylfaen" w:cs="Sylfaen"/>
          <w:sz w:val="18"/>
          <w:szCs w:val="18"/>
          <w:lang w:val="ka-GE"/>
        </w:rPr>
        <w:t>გამარტივებული</w:t>
      </w:r>
      <w:r w:rsidRPr="00946736">
        <w:rPr>
          <w:rFonts w:ascii="Sylfaen" w:hAnsi="Sylfaen"/>
          <w:sz w:val="18"/>
          <w:szCs w:val="18"/>
          <w:lang w:val="ka-GE"/>
        </w:rPr>
        <w:t xml:space="preserve"> </w:t>
      </w:r>
      <w:r w:rsidRPr="00946736">
        <w:rPr>
          <w:rFonts w:ascii="Sylfaen" w:hAnsi="Sylfaen" w:cs="Sylfaen"/>
          <w:sz w:val="18"/>
          <w:szCs w:val="18"/>
          <w:lang w:val="ka-GE"/>
        </w:rPr>
        <w:t>შესყიდვის</w:t>
      </w:r>
      <w:r w:rsidRPr="00946736">
        <w:rPr>
          <w:rFonts w:ascii="Sylfaen" w:hAnsi="Sylfaen"/>
          <w:sz w:val="18"/>
          <w:szCs w:val="18"/>
          <w:lang w:val="ka-GE"/>
        </w:rPr>
        <w:t xml:space="preserve"> </w:t>
      </w:r>
      <w:r w:rsidRPr="00946736">
        <w:rPr>
          <w:rFonts w:ascii="Sylfaen" w:hAnsi="Sylfaen" w:cs="Sylfaen"/>
          <w:sz w:val="18"/>
          <w:szCs w:val="18"/>
          <w:lang w:val="ka-GE"/>
        </w:rPr>
        <w:t>საშუალებით</w:t>
      </w:r>
      <w:r w:rsidRPr="00946736">
        <w:rPr>
          <w:rFonts w:ascii="Sylfaen" w:hAnsi="Sylfaen"/>
          <w:sz w:val="18"/>
          <w:szCs w:val="18"/>
          <w:lang w:val="ka-GE"/>
        </w:rPr>
        <w:t xml:space="preserve">, გაერთიანებას დადებული აქვს სულ 274 ხელშეკრულება, ჯამური ღირებულებით 561 198.60 ლარი, შესყიდვების წლიური გეგმის საბოლოო, ჯამური ღირებულება </w:t>
      </w:r>
      <w:r w:rsidRPr="00946736">
        <w:rPr>
          <w:rFonts w:ascii="Sylfaen" w:hAnsi="Sylfaen"/>
          <w:color w:val="000000" w:themeColor="text1"/>
          <w:sz w:val="18"/>
          <w:szCs w:val="18"/>
          <w:lang w:val="ka-GE"/>
        </w:rPr>
        <w:t xml:space="preserve">შეადგენს 626 380 ლარს. ფაქტიურად </w:t>
      </w:r>
      <w:r w:rsidRPr="00946736">
        <w:rPr>
          <w:rFonts w:ascii="Sylfaen" w:hAnsi="Sylfaen"/>
          <w:sz w:val="18"/>
          <w:szCs w:val="18"/>
          <w:lang w:val="ka-GE"/>
        </w:rPr>
        <w:t>განხორციელდა 541 787.95 ლარის ღირებულების შესყიდვა</w:t>
      </w:r>
      <w:r>
        <w:rPr>
          <w:rFonts w:ascii="Sylfaen" w:hAnsi="Sylfaen"/>
          <w:sz w:val="18"/>
          <w:szCs w:val="18"/>
          <w:lang w:val="ka-GE"/>
        </w:rPr>
        <w:t>.</w:t>
      </w:r>
      <w:r w:rsidRPr="00946736">
        <w:rPr>
          <w:rFonts w:ascii="Sylfaen" w:hAnsi="Sylfaen"/>
          <w:sz w:val="18"/>
          <w:szCs w:val="18"/>
          <w:lang w:val="ka-GE"/>
        </w:rPr>
        <w:t xml:space="preserve"> </w:t>
      </w:r>
    </w:p>
    <w:p w:rsidR="00064B6C" w:rsidRPr="00946736" w:rsidRDefault="00064B6C" w:rsidP="00064B6C">
      <w:pPr>
        <w:pStyle w:val="FootnoteText"/>
        <w:rPr>
          <w:lang w:val="ka-GE"/>
        </w:rPr>
      </w:pPr>
    </w:p>
  </w:footnote>
  <w:footnote w:id="3">
    <w:p w:rsidR="00064B6C" w:rsidRDefault="00064B6C" w:rsidP="00064B6C">
      <w:pPr>
        <w:tabs>
          <w:tab w:val="left" w:pos="851"/>
          <w:tab w:val="left" w:pos="10170"/>
        </w:tabs>
        <w:spacing w:after="0" w:line="240" w:lineRule="auto"/>
        <w:ind w:right="-6"/>
        <w:jc w:val="both"/>
        <w:rPr>
          <w:rFonts w:ascii="Sylfaen" w:hAnsi="Sylfaen"/>
          <w:lang w:val="ka-GE"/>
        </w:rPr>
      </w:pPr>
      <w:r>
        <w:rPr>
          <w:rStyle w:val="FootnoteReference"/>
        </w:rPr>
        <w:footnoteRef/>
      </w:r>
      <w:r>
        <w:rPr>
          <w:rFonts w:ascii="Sylfaen" w:hAnsi="Sylfaen"/>
          <w:lang w:val="ka-GE"/>
        </w:rPr>
        <w:t xml:space="preserve"> </w:t>
      </w:r>
      <w:r w:rsidRPr="00091993">
        <w:rPr>
          <w:rFonts w:ascii="Sylfaen" w:hAnsi="Sylfaen"/>
          <w:sz w:val="18"/>
          <w:szCs w:val="18"/>
          <w:lang w:val="ka-GE"/>
        </w:rPr>
        <w:t>ხაზინის ამონაწერის მიხედვით N182-დან N266 - ის ჩათვლით, ხელშეკრულების ფარგლებში განხორციელებული შესყიდვები მიმწოდებლებს ანაზღაურებული აქვთ</w:t>
      </w:r>
      <w:r>
        <w:rPr>
          <w:rFonts w:ascii="Sylfaen" w:hAnsi="Sylfaen"/>
          <w:sz w:val="18"/>
          <w:szCs w:val="18"/>
          <w:lang w:val="ka-GE"/>
        </w:rPr>
        <w:t xml:space="preserve"> (სულ 85 ხელშეკრულება)</w:t>
      </w:r>
      <w:r w:rsidRPr="00091993">
        <w:rPr>
          <w:rFonts w:ascii="Sylfaen" w:hAnsi="Sylfaen"/>
          <w:sz w:val="18"/>
          <w:szCs w:val="18"/>
          <w:lang w:val="ka-GE"/>
        </w:rPr>
        <w:t>.</w:t>
      </w:r>
    </w:p>
    <w:p w:rsidR="00064B6C" w:rsidRPr="00091993" w:rsidRDefault="00064B6C" w:rsidP="00064B6C">
      <w:pPr>
        <w:pStyle w:val="FootnoteText"/>
        <w:rPr>
          <w:rFonts w:ascii="Sylfaen" w:hAnsi="Sylfaen"/>
          <w:lang w:val="ka-GE"/>
        </w:rPr>
      </w:pPr>
    </w:p>
  </w:footnote>
  <w:footnote w:id="4">
    <w:p w:rsidR="00064B6C" w:rsidRPr="003F0953" w:rsidRDefault="00064B6C" w:rsidP="00064B6C">
      <w:pPr>
        <w:pStyle w:val="FootnoteText"/>
        <w:rPr>
          <w:lang w:val="ka-GE"/>
        </w:rPr>
      </w:pPr>
      <w:r>
        <w:rPr>
          <w:rStyle w:val="FootnoteReference"/>
        </w:rPr>
        <w:footnoteRef/>
      </w:r>
      <w:r>
        <w:t xml:space="preserve"> </w:t>
      </w:r>
      <w:r>
        <w:rPr>
          <w:lang w:val="ka-GE"/>
        </w:rPr>
        <w:t>2022 წელში 4 ხელშეკრულება 4850 ლარის ღირებულების, 2023 წელში 5 ხელშეკრულება 11531 ლარის ღირებულებით.</w:t>
      </w:r>
    </w:p>
  </w:footnote>
  <w:footnote w:id="5">
    <w:p w:rsidR="00064B6C" w:rsidRPr="00F814B3" w:rsidRDefault="00064B6C" w:rsidP="00064B6C">
      <w:pPr>
        <w:jc w:val="both"/>
        <w:rPr>
          <w:lang w:val="ka-GE"/>
        </w:rPr>
      </w:pPr>
      <w:r>
        <w:rPr>
          <w:rStyle w:val="FootnoteReference"/>
        </w:rPr>
        <w:footnoteRef/>
      </w:r>
      <w:r>
        <w:t xml:space="preserve"> </w:t>
      </w:r>
      <w:r w:rsidRPr="00F814B3">
        <w:rPr>
          <w:rFonts w:ascii="Sylfaen" w:hAnsi="Sylfaen"/>
          <w:sz w:val="18"/>
          <w:szCs w:val="18"/>
          <w:lang w:val="ka-GE"/>
        </w:rPr>
        <w:t xml:space="preserve">კომუნალური გაერთიანების დირექტორის </w:t>
      </w:r>
      <w:r w:rsidRPr="00F814B3">
        <w:rPr>
          <w:rFonts w:ascii="Sylfaen" w:hAnsi="Sylfaen"/>
          <w:sz w:val="18"/>
          <w:szCs w:val="18"/>
        </w:rPr>
        <w:t xml:space="preserve">2021 </w:t>
      </w:r>
      <w:r w:rsidRPr="00F814B3">
        <w:rPr>
          <w:rFonts w:ascii="Sylfaen" w:hAnsi="Sylfaen"/>
          <w:sz w:val="18"/>
          <w:szCs w:val="18"/>
          <w:lang w:val="ka-GE"/>
        </w:rPr>
        <w:t>წლის 31 დეკემბერის ბრძანებებით (N187, N188, N189, N190, N191, N192, N193),  სეზონური სამუშაოების შესასრულებლად, „ოპერატორებად“ აყვანილია</w:t>
      </w:r>
      <w:r w:rsidRPr="00F814B3">
        <w:rPr>
          <w:rFonts w:ascii="Sylfaen" w:hAnsi="Sylfaen"/>
          <w:sz w:val="18"/>
          <w:szCs w:val="18"/>
        </w:rPr>
        <w:t xml:space="preserve"> 7</w:t>
      </w:r>
      <w:r w:rsidRPr="00F814B3">
        <w:rPr>
          <w:rFonts w:ascii="Sylfaen" w:hAnsi="Sylfaen"/>
          <w:sz w:val="18"/>
          <w:szCs w:val="18"/>
          <w:lang w:val="ka-GE"/>
        </w:rPr>
        <w:t xml:space="preserve"> შტატგარეშე თანამშრომელი სამი თვის ვადით (2021 წლის 31 დეკემბრიდან 2022 წლის 01 აპრილამდე)</w:t>
      </w:r>
      <w:r w:rsidRPr="00F814B3">
        <w:rPr>
          <w:rStyle w:val="FootnoteReference"/>
          <w:rFonts w:ascii="Sylfaen" w:hAnsi="Sylfaen"/>
          <w:sz w:val="18"/>
          <w:szCs w:val="18"/>
          <w:lang w:val="ka-GE"/>
        </w:rPr>
        <w:footnoteRef/>
      </w:r>
      <w:r w:rsidRPr="00F814B3">
        <w:rPr>
          <w:rFonts w:ascii="Sylfaen" w:hAnsi="Sylfaen"/>
          <w:sz w:val="18"/>
          <w:szCs w:val="18"/>
          <w:lang w:val="ka-GE"/>
        </w:rPr>
        <w:t xml:space="preserve">. </w:t>
      </w:r>
      <w:r w:rsidRPr="00F814B3">
        <w:rPr>
          <w:rFonts w:ascii="Sylfaen" w:hAnsi="Sylfaen"/>
          <w:sz w:val="18"/>
          <w:szCs w:val="18"/>
        </w:rPr>
        <w:t>202</w:t>
      </w:r>
      <w:r w:rsidRPr="00F814B3">
        <w:rPr>
          <w:rFonts w:ascii="Sylfaen" w:hAnsi="Sylfaen"/>
          <w:sz w:val="18"/>
          <w:szCs w:val="18"/>
          <w:lang w:val="ka-GE"/>
        </w:rPr>
        <w:t>3</w:t>
      </w:r>
      <w:r w:rsidRPr="00F814B3">
        <w:rPr>
          <w:rFonts w:ascii="Sylfaen" w:hAnsi="Sylfaen"/>
          <w:sz w:val="18"/>
          <w:szCs w:val="18"/>
        </w:rPr>
        <w:t xml:space="preserve"> </w:t>
      </w:r>
      <w:r w:rsidRPr="00F814B3">
        <w:rPr>
          <w:rFonts w:ascii="Sylfaen" w:hAnsi="Sylfaen"/>
          <w:sz w:val="18"/>
          <w:szCs w:val="18"/>
          <w:lang w:val="ka-GE"/>
        </w:rPr>
        <w:t>წლის 24 იანვრის N06 ბრძანებით 1 შტატგარეშე თანამშრომელი სამი თვის ვადით (25.01.2023 – 25.04 2023) და 10 თებერვლის N28, N29, N30, N31 ბრძანებებით,</w:t>
      </w:r>
      <w:r w:rsidRPr="00F814B3">
        <w:rPr>
          <w:rFonts w:ascii="Sylfaen" w:hAnsi="Sylfaen"/>
          <w:sz w:val="18"/>
          <w:szCs w:val="18"/>
        </w:rPr>
        <w:t xml:space="preserve"> </w:t>
      </w:r>
      <w:r w:rsidRPr="00F814B3">
        <w:rPr>
          <w:rFonts w:ascii="Sylfaen" w:hAnsi="Sylfaen"/>
          <w:sz w:val="18"/>
          <w:szCs w:val="18"/>
          <w:lang w:val="ka-GE"/>
        </w:rPr>
        <w:t xml:space="preserve">4 შტატგარეშე თანამშრომელი, ორი თვის ვადით (2023 წლის 10 თებერვლიდან 2023 წლის 10 აპრილამდე). </w:t>
      </w:r>
    </w:p>
  </w:footnote>
  <w:footnote w:id="6">
    <w:p w:rsidR="00064B6C" w:rsidRPr="00F814B3" w:rsidRDefault="00064B6C" w:rsidP="00064B6C">
      <w:pPr>
        <w:jc w:val="both"/>
        <w:rPr>
          <w:lang w:val="ka-GE"/>
        </w:rPr>
      </w:pPr>
      <w:r w:rsidRPr="00F814B3">
        <w:rPr>
          <w:rStyle w:val="FootnoteReference"/>
        </w:rPr>
        <w:footnoteRef/>
      </w:r>
      <w:r w:rsidRPr="00F814B3">
        <w:t xml:space="preserve"> </w:t>
      </w:r>
      <w:r w:rsidRPr="00F814B3">
        <w:rPr>
          <w:rFonts w:ascii="Sylfaen" w:hAnsi="Sylfaen"/>
          <w:sz w:val="18"/>
          <w:szCs w:val="18"/>
          <w:lang w:val="ka-GE"/>
        </w:rPr>
        <w:t>2022 წელში - 10875 ლარი, 2023 წელში - 8443 ლარი.</w:t>
      </w:r>
    </w:p>
  </w:footnote>
  <w:footnote w:id="7">
    <w:p w:rsidR="00064B6C" w:rsidRPr="008321E4" w:rsidRDefault="00064B6C" w:rsidP="00064B6C">
      <w:pPr>
        <w:jc w:val="both"/>
        <w:rPr>
          <w:rFonts w:ascii="Sylfaen" w:hAnsi="Sylfaen"/>
          <w:sz w:val="18"/>
          <w:szCs w:val="18"/>
          <w:lang w:val="ka-GE"/>
        </w:rPr>
      </w:pPr>
      <w:r w:rsidRPr="006B31BA">
        <w:rPr>
          <w:rStyle w:val="FootnoteReference"/>
          <w:rFonts w:ascii="Sylfaen" w:hAnsi="Sylfaen"/>
          <w:sz w:val="18"/>
          <w:szCs w:val="18"/>
        </w:rPr>
        <w:footnoteRef/>
      </w:r>
      <w:r w:rsidRPr="006B31BA">
        <w:rPr>
          <w:rFonts w:ascii="Sylfaen" w:hAnsi="Sylfaen"/>
          <w:sz w:val="18"/>
          <w:szCs w:val="18"/>
        </w:rPr>
        <w:t xml:space="preserve"> </w:t>
      </w:r>
      <w:r w:rsidRPr="008321E4">
        <w:rPr>
          <w:rFonts w:ascii="Sylfaen" w:hAnsi="Sylfaen"/>
          <w:sz w:val="18"/>
          <w:szCs w:val="18"/>
          <w:lang w:val="ka-GE"/>
        </w:rPr>
        <w:t>მიღება-ჩაბარების აქტი N1 10.02.2022 - 03.01.2022 – 8სთ; 05.01.2022 – 9 სთ; 06.01.2022-09 სთ; 07.01.2022 – 6სთ; 08.01.2022 – 7 სთ; 09.01.2022 – 09 სთ; 16.01.2022 – 09 სთ; 17.01.2022 – 8 სთ; 18.01.2022- 9სთ.</w:t>
      </w:r>
    </w:p>
  </w:footnote>
  <w:footnote w:id="8">
    <w:p w:rsidR="00064B6C" w:rsidRPr="008321E4" w:rsidRDefault="00064B6C" w:rsidP="00064B6C">
      <w:pPr>
        <w:jc w:val="both"/>
        <w:rPr>
          <w:rFonts w:ascii="Sylfaen" w:hAnsi="Sylfaen"/>
          <w:sz w:val="18"/>
          <w:szCs w:val="18"/>
          <w:lang w:val="ka-GE"/>
        </w:rPr>
      </w:pPr>
      <w:r w:rsidRPr="008321E4">
        <w:rPr>
          <w:rStyle w:val="FootnoteReference"/>
          <w:rFonts w:ascii="Sylfaen" w:hAnsi="Sylfaen"/>
          <w:sz w:val="18"/>
          <w:szCs w:val="18"/>
        </w:rPr>
        <w:footnoteRef/>
      </w:r>
      <w:r w:rsidRPr="008321E4">
        <w:rPr>
          <w:rFonts w:ascii="Sylfaen" w:hAnsi="Sylfaen"/>
          <w:sz w:val="18"/>
          <w:szCs w:val="18"/>
        </w:rPr>
        <w:t xml:space="preserve"> </w:t>
      </w:r>
      <w:r w:rsidRPr="008321E4">
        <w:rPr>
          <w:rFonts w:ascii="Sylfaen" w:hAnsi="Sylfaen"/>
          <w:sz w:val="18"/>
          <w:szCs w:val="18"/>
          <w:lang w:val="ka-GE"/>
        </w:rPr>
        <w:t>შესრულებული სამუშაოს აქტები წარმოდგენილია 12.04.2022 (იმუშავა 44 საათი).</w:t>
      </w:r>
    </w:p>
  </w:footnote>
  <w:footnote w:id="9">
    <w:p w:rsidR="00064B6C" w:rsidRPr="008321E4" w:rsidRDefault="00064B6C" w:rsidP="00064B6C">
      <w:pPr>
        <w:jc w:val="both"/>
        <w:rPr>
          <w:rFonts w:ascii="Sylfaen" w:hAnsi="Sylfaen"/>
          <w:sz w:val="18"/>
          <w:szCs w:val="18"/>
          <w:lang w:val="ka-GE"/>
        </w:rPr>
      </w:pPr>
      <w:r w:rsidRPr="008321E4">
        <w:rPr>
          <w:rStyle w:val="FootnoteReference"/>
          <w:rFonts w:ascii="Sylfaen" w:hAnsi="Sylfaen"/>
          <w:sz w:val="18"/>
          <w:szCs w:val="18"/>
        </w:rPr>
        <w:footnoteRef/>
      </w:r>
      <w:r w:rsidRPr="008321E4">
        <w:rPr>
          <w:rFonts w:ascii="Sylfaen" w:hAnsi="Sylfaen"/>
          <w:sz w:val="18"/>
          <w:szCs w:val="18"/>
        </w:rPr>
        <w:t xml:space="preserve"> </w:t>
      </w:r>
      <w:r w:rsidRPr="008321E4">
        <w:rPr>
          <w:rFonts w:ascii="Sylfaen" w:hAnsi="Sylfaen"/>
          <w:sz w:val="18"/>
          <w:szCs w:val="18"/>
          <w:lang w:val="ka-GE"/>
        </w:rPr>
        <w:t>შესრულებული სამუშაოს აქტები წარმოდგენილია 06.03.2023 წ</w:t>
      </w:r>
    </w:p>
  </w:footnote>
  <w:footnote w:id="10">
    <w:p w:rsidR="00064B6C" w:rsidRPr="008321E4" w:rsidRDefault="00064B6C" w:rsidP="00064B6C">
      <w:pPr>
        <w:jc w:val="both"/>
        <w:rPr>
          <w:rFonts w:ascii="Sylfaen" w:hAnsi="Sylfaen"/>
          <w:sz w:val="18"/>
          <w:szCs w:val="18"/>
          <w:lang w:val="ka-GE"/>
        </w:rPr>
      </w:pPr>
      <w:r w:rsidRPr="008321E4">
        <w:rPr>
          <w:rStyle w:val="FootnoteReference"/>
          <w:rFonts w:ascii="Sylfaen" w:hAnsi="Sylfaen"/>
          <w:sz w:val="18"/>
          <w:szCs w:val="18"/>
        </w:rPr>
        <w:footnoteRef/>
      </w:r>
      <w:r w:rsidRPr="008321E4">
        <w:rPr>
          <w:rFonts w:ascii="Sylfaen" w:hAnsi="Sylfaen"/>
          <w:sz w:val="18"/>
          <w:szCs w:val="18"/>
        </w:rPr>
        <w:t xml:space="preserve"> </w:t>
      </w:r>
      <w:r w:rsidRPr="008321E4">
        <w:rPr>
          <w:rFonts w:ascii="Sylfaen" w:hAnsi="Sylfaen"/>
          <w:sz w:val="18"/>
          <w:szCs w:val="18"/>
          <w:lang w:val="ka-GE"/>
        </w:rPr>
        <w:t>შესრულებული სამუშაოს აქტები  წარმოდგენილია 15.03.2023 წ</w:t>
      </w:r>
    </w:p>
  </w:footnote>
  <w:footnote w:id="11">
    <w:p w:rsidR="00064B6C" w:rsidRPr="004524A6" w:rsidRDefault="00064B6C" w:rsidP="00064B6C">
      <w:pPr>
        <w:pStyle w:val="FootnoteText"/>
        <w:rPr>
          <w:lang w:val="ka-GE"/>
        </w:rPr>
      </w:pPr>
      <w:r w:rsidRPr="004524A6">
        <w:rPr>
          <w:rStyle w:val="FootnoteReference"/>
        </w:rPr>
        <w:footnoteRef/>
      </w:r>
      <w:r w:rsidRPr="004524A6">
        <w:t xml:space="preserve"> </w:t>
      </w:r>
      <w:r w:rsidRPr="004524A6">
        <w:rPr>
          <w:rFonts w:ascii="Sylfaen" w:hAnsi="Sylfaen"/>
          <w:sz w:val="18"/>
          <w:szCs w:val="18"/>
          <w:lang w:val="ka-GE"/>
        </w:rPr>
        <w:t>27.02.2023 წლის აქტი, წერილი N16-74230669</w:t>
      </w:r>
    </w:p>
  </w:footnote>
  <w:footnote w:id="12">
    <w:p w:rsidR="00064B6C" w:rsidRPr="006D25FE" w:rsidRDefault="00064B6C" w:rsidP="00064B6C">
      <w:pPr>
        <w:pStyle w:val="FootnoteText"/>
        <w:rPr>
          <w:sz w:val="16"/>
          <w:szCs w:val="16"/>
          <w:lang w:val="ka-GE"/>
        </w:rPr>
      </w:pPr>
      <w:r w:rsidRPr="004524A6">
        <w:rPr>
          <w:rStyle w:val="FootnoteReference"/>
        </w:rPr>
        <w:footnoteRef/>
      </w:r>
      <w:r w:rsidRPr="004524A6">
        <w:t xml:space="preserve"> </w:t>
      </w:r>
      <w:r w:rsidRPr="004524A6">
        <w:rPr>
          <w:rFonts w:ascii="Sylfaen" w:hAnsi="Sylfaen"/>
          <w:sz w:val="18"/>
          <w:szCs w:val="18"/>
          <w:lang w:val="ka-GE"/>
        </w:rPr>
        <w:t>28.02.23 წლის აქტი, წერილი N11-74230616.</w:t>
      </w:r>
      <w:r w:rsidRPr="006D25FE">
        <w:rPr>
          <w:rFonts w:ascii="Sylfaen" w:hAnsi="Sylfaen"/>
          <w:sz w:val="22"/>
          <w:szCs w:val="22"/>
          <w:lang w:val="ka-GE"/>
        </w:rPr>
        <w:t xml:space="preserve"> </w:t>
      </w:r>
      <w:r w:rsidRPr="006D25FE">
        <w:rPr>
          <w:rFonts w:ascii="Sylfaen" w:hAnsi="Sylfaen"/>
          <w:sz w:val="16"/>
          <w:szCs w:val="16"/>
          <w:lang w:val="ka-GE"/>
        </w:rPr>
        <w:t>ოპერატორმა 23 თებერვალს</w:t>
      </w:r>
      <w:r>
        <w:rPr>
          <w:rFonts w:ascii="Sylfaen" w:hAnsi="Sylfaen"/>
          <w:sz w:val="16"/>
          <w:szCs w:val="16"/>
          <w:lang w:val="ka-GE"/>
        </w:rPr>
        <w:t xml:space="preserve"> იმუშავა</w:t>
      </w:r>
      <w:r w:rsidRPr="006D25FE">
        <w:rPr>
          <w:rFonts w:ascii="Sylfaen" w:hAnsi="Sylfaen"/>
          <w:sz w:val="16"/>
          <w:szCs w:val="16"/>
          <w:lang w:val="ka-GE"/>
        </w:rPr>
        <w:t xml:space="preserve"> ორივე ადმინისტრაციულ ერთეულში  (9 სთ ხრესილი და 8 სთ საწირე).</w:t>
      </w:r>
    </w:p>
  </w:footnote>
  <w:footnote w:id="13">
    <w:p w:rsidR="00064B6C" w:rsidRPr="00EA4B0A" w:rsidRDefault="00064B6C" w:rsidP="00064B6C">
      <w:pPr>
        <w:pStyle w:val="FootnoteText"/>
        <w:rPr>
          <w:lang w:val="ka-GE"/>
        </w:rPr>
      </w:pPr>
      <w:r w:rsidRPr="004524A6">
        <w:rPr>
          <w:rStyle w:val="FootnoteReference"/>
        </w:rPr>
        <w:footnoteRef/>
      </w:r>
      <w:r w:rsidRPr="004524A6">
        <w:t xml:space="preserve"> </w:t>
      </w:r>
      <w:r w:rsidRPr="004524A6">
        <w:rPr>
          <w:rFonts w:ascii="Sylfaen" w:hAnsi="Sylfaen"/>
          <w:lang w:val="ka-GE"/>
        </w:rPr>
        <w:t xml:space="preserve">2023 წლის 23 თებერვლის ხელშეკრულება, </w:t>
      </w:r>
      <w:r w:rsidRPr="00D53453">
        <w:rPr>
          <w:rFonts w:ascii="Sylfaen" w:hAnsi="Sylfaen"/>
          <w:lang w:val="ka-GE"/>
        </w:rPr>
        <w:t>რომლის 5.2 მუხლის მიხედვით „მომსახურება განხორციელდება ხელშეკრულების გაფორმებიდან 2022 წლის 30 აპრილის ჩათვლით“.</w:t>
      </w:r>
      <w:r>
        <w:rPr>
          <w:rStyle w:val="FootnoteReference"/>
          <w:rFonts w:ascii="Sylfaen" w:hAnsi="Sylfaen"/>
          <w:lang w:val="ka-GE"/>
        </w:rPr>
        <w:footnoteRef/>
      </w:r>
    </w:p>
  </w:footnote>
  <w:footnote w:id="14">
    <w:p w:rsidR="00064B6C" w:rsidRPr="000A6AC9" w:rsidRDefault="00064B6C" w:rsidP="00064B6C">
      <w:pPr>
        <w:pStyle w:val="FootnoteText"/>
        <w:rPr>
          <w:lang w:val="ka-GE"/>
        </w:rPr>
      </w:pPr>
      <w:r>
        <w:rPr>
          <w:rStyle w:val="FootnoteReference"/>
        </w:rPr>
        <w:footnoteRef/>
      </w:r>
      <w:r>
        <w:t xml:space="preserve"> </w:t>
      </w:r>
      <w:r w:rsidRPr="000A6AC9">
        <w:rPr>
          <w:rFonts w:ascii="Sylfaen" w:hAnsi="Sylfaen"/>
          <w:sz w:val="18"/>
          <w:szCs w:val="18"/>
          <w:lang w:val="ka-GE"/>
        </w:rPr>
        <w:t>ანაზღაურება მოხდა მერის წარმომადგენლის, მუხურის ადმინისტრაციულ ერთეულში, 2023 წლის 16 მარტის N18-742307541 მოხსენებითი ბარათის საფუძველზე</w:t>
      </w:r>
      <w:r>
        <w:rPr>
          <w:rFonts w:ascii="Sylfaen" w:hAnsi="Sylfaen"/>
          <w:sz w:val="18"/>
          <w:szCs w:val="18"/>
          <w:lang w:val="ka-GE"/>
        </w:rPr>
        <w:t xml:space="preserve">, </w:t>
      </w:r>
      <w:r w:rsidRPr="008321E4">
        <w:rPr>
          <w:rFonts w:ascii="Sylfaen" w:hAnsi="Sylfaen"/>
          <w:sz w:val="18"/>
          <w:szCs w:val="18"/>
          <w:lang w:val="ka-GE"/>
        </w:rPr>
        <w:t>შესრულებული სამუშაოს აქტი</w:t>
      </w:r>
      <w:r>
        <w:rPr>
          <w:rFonts w:ascii="Sylfaen" w:hAnsi="Sylfaen"/>
          <w:sz w:val="18"/>
          <w:szCs w:val="18"/>
          <w:lang w:val="ka-GE"/>
        </w:rPr>
        <w:t xml:space="preserve"> წარმოდგენილია</w:t>
      </w:r>
      <w:r w:rsidRPr="008321E4">
        <w:rPr>
          <w:rFonts w:ascii="Sylfaen" w:hAnsi="Sylfaen"/>
          <w:sz w:val="18"/>
          <w:szCs w:val="18"/>
          <w:lang w:val="ka-GE"/>
        </w:rPr>
        <w:t xml:space="preserve"> 2023 წლის 15 მარტს, ოპერტატორმა იმუშავა 4 დღე, 43 სთ. აუნაზღაურდა 1 სთ -25 ლარი ხელზე რგებით.</w:t>
      </w:r>
    </w:p>
  </w:footnote>
  <w:footnote w:id="15">
    <w:p w:rsidR="00064B6C" w:rsidRPr="000A6AC9" w:rsidRDefault="00064B6C" w:rsidP="00064B6C">
      <w:pPr>
        <w:pStyle w:val="FootnoteText"/>
        <w:rPr>
          <w:rFonts w:ascii="Sylfaen" w:hAnsi="Sylfaen"/>
          <w:sz w:val="18"/>
          <w:szCs w:val="18"/>
          <w:lang w:val="ka-GE"/>
        </w:rPr>
      </w:pPr>
      <w:r w:rsidRPr="008321E4">
        <w:rPr>
          <w:rStyle w:val="FootnoteReference"/>
          <w:rFonts w:ascii="Sylfaen" w:hAnsi="Sylfaen"/>
          <w:sz w:val="18"/>
          <w:szCs w:val="18"/>
        </w:rPr>
        <w:footnoteRef/>
      </w:r>
      <w:r>
        <w:rPr>
          <w:rFonts w:ascii="Sylfaen" w:hAnsi="Sylfaen"/>
          <w:lang w:val="ka-GE"/>
        </w:rPr>
        <w:t xml:space="preserve"> </w:t>
      </w:r>
      <w:r w:rsidRPr="000A6AC9">
        <w:rPr>
          <w:rFonts w:ascii="Sylfaen" w:hAnsi="Sylfaen"/>
          <w:sz w:val="18"/>
          <w:szCs w:val="18"/>
          <w:lang w:val="ka-GE"/>
        </w:rPr>
        <w:t>ანაზღაურება მოხდა მერის წარმომადგენლის, გურნის ადმინისტრაციულ ერთეულში, 2023 წლის 21 მარტის N15-742308016 მოხსენებითი ბარათის საფუძველზე</w:t>
      </w:r>
      <w:r w:rsidRPr="000A6AC9">
        <w:rPr>
          <w:rFonts w:ascii="Sylfaen" w:hAnsi="Sylfaen"/>
          <w:sz w:val="18"/>
          <w:szCs w:val="18"/>
        </w:rPr>
        <w:t xml:space="preserve"> </w:t>
      </w:r>
      <w:r w:rsidRPr="000A6AC9">
        <w:rPr>
          <w:rFonts w:ascii="Sylfaen" w:hAnsi="Sylfaen"/>
          <w:sz w:val="18"/>
          <w:szCs w:val="18"/>
          <w:lang w:val="ka-GE"/>
        </w:rPr>
        <w:t>წარმოდგენილია შესრულებული სამუშაოს აქტები 2023 წლის 16, 17, 22, 23 თებერვალს, ოპერატორმა იმუშავა 4 დღე, აუნაზღაურდა დღეში 300 ლარი, ჯამში 1200 ლარი ხელზე რგებით.</w:t>
      </w:r>
    </w:p>
  </w:footnote>
  <w:footnote w:id="16">
    <w:p w:rsidR="00064B6C" w:rsidRPr="004D21AC" w:rsidRDefault="00064B6C" w:rsidP="00064B6C">
      <w:pPr>
        <w:spacing w:after="0" w:line="240" w:lineRule="auto"/>
        <w:ind w:firstLine="450"/>
        <w:jc w:val="both"/>
        <w:rPr>
          <w:rFonts w:ascii="Sylfaen" w:hAnsi="Sylfaen"/>
          <w:lang w:val="ka-GE"/>
        </w:rPr>
      </w:pPr>
      <w:r>
        <w:rPr>
          <w:rStyle w:val="FootnoteReference"/>
        </w:rPr>
        <w:footnoteRef/>
      </w:r>
      <w:r>
        <w:t xml:space="preserve"> </w:t>
      </w:r>
      <w:r w:rsidRPr="0058633F">
        <w:rPr>
          <w:rFonts w:ascii="Sylfaen" w:hAnsi="Sylfaen"/>
          <w:color w:val="000000" w:themeColor="text1"/>
          <w:sz w:val="18"/>
          <w:szCs w:val="18"/>
          <w:lang w:val="ka-GE"/>
        </w:rPr>
        <w:t xml:space="preserve">დოკუმენტები არ არის სისტემატიზირებული და ქრონოლოგიური თანმიმდევრობით ასახული თითოეული ანგარიშისათვის გახსნილ მემორიალურ ორდერებში. </w:t>
      </w:r>
      <w:r w:rsidRPr="0058633F">
        <w:rPr>
          <w:rFonts w:ascii="Sylfaen" w:hAnsi="Sylfaen"/>
          <w:sz w:val="18"/>
          <w:szCs w:val="18"/>
          <w:lang w:val="ka-GE"/>
        </w:rPr>
        <w:t>წარმოდგენილი დოკუმენტები არ არის შესაბამისად დანომრილი და აკინძული.</w:t>
      </w:r>
    </w:p>
    <w:p w:rsidR="00064B6C" w:rsidRPr="0058633F" w:rsidRDefault="00064B6C" w:rsidP="00064B6C">
      <w:pPr>
        <w:pStyle w:val="FootnoteText"/>
        <w:rPr>
          <w:lang w:val="ka-GE"/>
        </w:rPr>
      </w:pPr>
    </w:p>
  </w:footnote>
  <w:footnote w:id="17">
    <w:p w:rsidR="00064B6C" w:rsidRPr="00284A48" w:rsidRDefault="00064B6C" w:rsidP="00064B6C">
      <w:pPr>
        <w:pStyle w:val="FootnoteText"/>
        <w:rPr>
          <w:lang w:val="ka-GE"/>
        </w:rPr>
      </w:pPr>
      <w:r>
        <w:rPr>
          <w:rStyle w:val="FootnoteReference"/>
        </w:rPr>
        <w:footnoteRef/>
      </w:r>
      <w:r>
        <w:t xml:space="preserve"> </w:t>
      </w:r>
      <w:r>
        <w:rPr>
          <w:lang w:val="ka-GE"/>
        </w:rPr>
        <w:t>2021 წლის 31 დეკემბრის N1, 2022 წლის 01 აპრილის N2; 2022 წლის 17 აპრილი N5.</w:t>
      </w:r>
    </w:p>
  </w:footnote>
  <w:footnote w:id="18">
    <w:p w:rsidR="00064B6C" w:rsidRPr="002E2826" w:rsidRDefault="00064B6C" w:rsidP="00064B6C">
      <w:pPr>
        <w:pStyle w:val="FootnoteText"/>
        <w:rPr>
          <w:rFonts w:ascii="Sylfaen" w:hAnsi="Sylfaen"/>
          <w:sz w:val="16"/>
          <w:szCs w:val="16"/>
          <w:lang w:val="ka-GE"/>
        </w:rPr>
      </w:pPr>
      <w:r>
        <w:rPr>
          <w:rStyle w:val="FootnoteReference"/>
        </w:rPr>
        <w:footnoteRef/>
      </w:r>
      <w:r>
        <w:t xml:space="preserve"> </w:t>
      </w:r>
      <w:r w:rsidRPr="002E2826">
        <w:rPr>
          <w:rFonts w:ascii="Sylfaen" w:hAnsi="Sylfaen"/>
          <w:sz w:val="16"/>
          <w:szCs w:val="16"/>
          <w:lang w:val="ka-GE"/>
        </w:rPr>
        <w:t>407</w:t>
      </w:r>
      <w:r>
        <w:rPr>
          <w:rFonts w:ascii="Sylfaen" w:hAnsi="Sylfaen"/>
          <w:sz w:val="16"/>
          <w:szCs w:val="16"/>
          <w:lang w:val="ka-GE"/>
        </w:rPr>
        <w:t>.</w:t>
      </w:r>
      <w:r w:rsidRPr="002E2826">
        <w:rPr>
          <w:rFonts w:ascii="Sylfaen" w:hAnsi="Sylfaen"/>
          <w:sz w:val="16"/>
          <w:szCs w:val="16"/>
          <w:lang w:val="ka-GE"/>
        </w:rPr>
        <w:t xml:space="preserve">277.31 ლარის ნარჩენი ღირებულებით </w:t>
      </w:r>
      <w:r w:rsidRPr="002E2826">
        <w:rPr>
          <w:rFonts w:ascii="Sylfaen" w:hAnsi="Sylfaen" w:cs="BPG Ingiri Arial"/>
          <w:color w:val="211D1E"/>
          <w:sz w:val="16"/>
          <w:szCs w:val="16"/>
          <w:lang w:val="ka-GE"/>
        </w:rPr>
        <w:t xml:space="preserve"> </w:t>
      </w:r>
    </w:p>
  </w:footnote>
  <w:footnote w:id="19">
    <w:p w:rsidR="00064B6C" w:rsidRPr="00556A2F" w:rsidRDefault="00064B6C" w:rsidP="00064B6C">
      <w:pPr>
        <w:pStyle w:val="FootnoteText"/>
        <w:rPr>
          <w:lang w:val="ka-GE"/>
        </w:rPr>
      </w:pPr>
      <w:r w:rsidRPr="002E2826">
        <w:rPr>
          <w:rStyle w:val="FootnoteReference"/>
          <w:rFonts w:ascii="Sylfaen" w:hAnsi="Sylfaen"/>
          <w:sz w:val="16"/>
          <w:szCs w:val="16"/>
        </w:rPr>
        <w:footnoteRef/>
      </w:r>
      <w:r w:rsidRPr="002E2826">
        <w:rPr>
          <w:rFonts w:ascii="Sylfaen" w:hAnsi="Sylfaen"/>
          <w:sz w:val="16"/>
          <w:szCs w:val="16"/>
        </w:rPr>
        <w:t xml:space="preserve"> </w:t>
      </w:r>
      <w:r w:rsidRPr="002E2826">
        <w:rPr>
          <w:rFonts w:ascii="Sylfaen" w:hAnsi="Sylfaen"/>
          <w:sz w:val="16"/>
          <w:szCs w:val="16"/>
        </w:rPr>
        <w:t>44779.11  ლარის  ღირებულებით</w:t>
      </w:r>
    </w:p>
  </w:footnote>
  <w:footnote w:id="20">
    <w:p w:rsidR="00064B6C" w:rsidRPr="000649FD" w:rsidRDefault="00064B6C" w:rsidP="00064B6C">
      <w:pPr>
        <w:pStyle w:val="FootnoteText"/>
        <w:rPr>
          <w:sz w:val="16"/>
          <w:szCs w:val="16"/>
          <w:lang w:val="ka-GE"/>
        </w:rPr>
      </w:pPr>
      <w:r>
        <w:rPr>
          <w:rStyle w:val="FootnoteReference"/>
        </w:rPr>
        <w:footnoteRef/>
      </w:r>
      <w:r>
        <w:t xml:space="preserve"> </w:t>
      </w:r>
      <w:r w:rsidRPr="000649FD">
        <w:rPr>
          <w:rFonts w:ascii="Sylfaen" w:hAnsi="Sylfaen"/>
          <w:sz w:val="16"/>
          <w:szCs w:val="16"/>
          <w:lang w:val="ka-GE"/>
        </w:rPr>
        <w:t>დანახარჯები, რაც იწვევს აქტივების არსებით გაუმჯობესებას, წარმოადგენს კაპიტალურ შეკეთებას, ემატება აქტივების საბალანსო ღირებულებას.</w:t>
      </w:r>
    </w:p>
  </w:footnote>
  <w:footnote w:id="21">
    <w:p w:rsidR="00064B6C" w:rsidRPr="00390427" w:rsidRDefault="00064B6C" w:rsidP="00064B6C">
      <w:pPr>
        <w:pStyle w:val="FootnoteText"/>
        <w:rPr>
          <w:rFonts w:ascii="Sylfaen" w:hAnsi="Sylfaen"/>
          <w:sz w:val="16"/>
          <w:szCs w:val="16"/>
          <w:lang w:val="ka-GE"/>
        </w:rPr>
      </w:pPr>
      <w:r>
        <w:rPr>
          <w:rStyle w:val="FootnoteReference"/>
        </w:rPr>
        <w:footnoteRef/>
      </w:r>
      <w:r>
        <w:t xml:space="preserve"> </w:t>
      </w:r>
      <w:r w:rsidRPr="00FF57CB">
        <w:rPr>
          <w:rFonts w:ascii="Sylfaen" w:hAnsi="Sylfaen"/>
          <w:sz w:val="16"/>
          <w:szCs w:val="16"/>
          <w:lang w:val="ka-GE"/>
        </w:rPr>
        <w:t>„</w:t>
      </w:r>
      <w:r w:rsidRPr="00FF57CB">
        <w:rPr>
          <w:rFonts w:ascii="Sylfaen" w:eastAsia="Times New Roman" w:hAnsi="Sylfaen" w:cs="Calibri"/>
          <w:bCs/>
          <w:sz w:val="16"/>
          <w:szCs w:val="16"/>
          <w:lang w:val="ka-GE"/>
        </w:rPr>
        <w:t>სხვა მანქანა-დანადგარები და მოწყობილობებს“, რაც მუნიციპალიტეტის ბალანსზე ირიცხება 407,277.31 ლარის ნარჩენი ღირებულებით. სამსახურის მიერ  წარმოდგენილ  ბაზაში   მანქანა-დანადგარები და მოწყობილობები აღრიცხული არ არის.</w:t>
      </w:r>
      <w:r>
        <w:rPr>
          <w:rFonts w:ascii="Sylfaen" w:eastAsia="Times New Roman" w:hAnsi="Sylfaen" w:cs="Calibri"/>
          <w:bCs/>
          <w:sz w:val="16"/>
          <w:szCs w:val="16"/>
          <w:lang w:val="ka-GE"/>
        </w:rPr>
        <w:t xml:space="preserve"> ასევე, ბალანსში - </w:t>
      </w:r>
      <w:r w:rsidRPr="00390427">
        <w:rPr>
          <w:rFonts w:ascii="Sylfaen" w:hAnsi="Sylfaen" w:cs="BPG Ingiri Arial"/>
          <w:color w:val="211D1E"/>
          <w:sz w:val="16"/>
          <w:szCs w:val="16"/>
          <w:lang w:val="ka-GE"/>
        </w:rPr>
        <w:t>44779.11  ლარის  ღირებულებით</w:t>
      </w:r>
      <w:r>
        <w:rPr>
          <w:rFonts w:ascii="Sylfaen" w:hAnsi="Sylfaen" w:cs="BPG Ingiri Arial"/>
          <w:color w:val="211D1E"/>
          <w:sz w:val="16"/>
          <w:szCs w:val="16"/>
          <w:lang w:val="ka-GE"/>
        </w:rPr>
        <w:t>,</w:t>
      </w:r>
      <w:r w:rsidRPr="00390427">
        <w:rPr>
          <w:rFonts w:ascii="Sylfaen" w:hAnsi="Sylfaen" w:cs="BPG Ingiri Arial"/>
          <w:color w:val="211D1E"/>
          <w:sz w:val="16"/>
          <w:szCs w:val="16"/>
          <w:lang w:val="ka-GE"/>
        </w:rPr>
        <w:t xml:space="preserve"> </w:t>
      </w:r>
      <w:r>
        <w:rPr>
          <w:rFonts w:ascii="Sylfaen" w:eastAsia="Times New Roman" w:hAnsi="Sylfaen" w:cs="Calibri"/>
          <w:bCs/>
          <w:sz w:val="16"/>
          <w:szCs w:val="16"/>
          <w:lang w:val="ka-GE"/>
        </w:rPr>
        <w:t xml:space="preserve">ასახული </w:t>
      </w:r>
      <w:r w:rsidRPr="00390427">
        <w:rPr>
          <w:rFonts w:ascii="Sylfaen" w:hAnsi="Sylfaen" w:cs="BPG Ingiri Arial"/>
          <w:color w:val="211D1E"/>
          <w:sz w:val="16"/>
          <w:szCs w:val="16"/>
          <w:lang w:val="ka-GE"/>
        </w:rPr>
        <w:t>„მატერიალური მარაგების“ შესახებ ინფორმაცია, საინვენტარიზაციო აღწერის მასალებში არ არის წარმოდგენილი.</w:t>
      </w:r>
      <w:r w:rsidRPr="00390427">
        <w:rPr>
          <w:rFonts w:ascii="Sylfaen" w:eastAsia="Times New Roman" w:hAnsi="Sylfaen" w:cs="Calibri"/>
          <w:bCs/>
          <w:sz w:val="16"/>
          <w:szCs w:val="16"/>
          <w:lang w:val="ka-GE"/>
        </w:rPr>
        <w:t xml:space="preserve"> </w:t>
      </w:r>
    </w:p>
  </w:footnote>
  <w:footnote w:id="22">
    <w:p w:rsidR="00064B6C" w:rsidRPr="000C621E" w:rsidRDefault="00064B6C" w:rsidP="00064B6C">
      <w:pPr>
        <w:pStyle w:val="FootnoteText"/>
        <w:rPr>
          <w:sz w:val="16"/>
          <w:szCs w:val="16"/>
          <w:lang w:val="ka-GE"/>
        </w:rPr>
      </w:pPr>
      <w:r>
        <w:rPr>
          <w:rStyle w:val="FootnoteReference"/>
        </w:rPr>
        <w:footnoteRef/>
      </w:r>
      <w:r>
        <w:t xml:space="preserve"> </w:t>
      </w:r>
      <w:r w:rsidRPr="000C621E">
        <w:rPr>
          <w:rFonts w:ascii="Sylfaen" w:hAnsi="Sylfaen"/>
          <w:sz w:val="16"/>
          <w:szCs w:val="16"/>
          <w:lang w:val="ka-GE"/>
        </w:rPr>
        <w:t>დებულების მიხედვით, სამსახური უზრუნველყოფს წინადადებებისა და საჭირო დოკუმენტაციის მომზადებას მუნიციპალური ქონების შექმნის, შეძენის, პრივატიზების ან სარგებლობაში გადაცემის საკითხებზე.</w:t>
      </w:r>
    </w:p>
  </w:footnote>
  <w:footnote w:id="23">
    <w:p w:rsidR="00064B6C" w:rsidRPr="00B63263" w:rsidRDefault="00064B6C" w:rsidP="00064B6C">
      <w:pPr>
        <w:pStyle w:val="FootnoteText"/>
        <w:rPr>
          <w:lang w:val="ka-GE"/>
        </w:rPr>
      </w:pPr>
      <w:r>
        <w:rPr>
          <w:rStyle w:val="FootnoteReference"/>
        </w:rPr>
        <w:footnoteRef/>
      </w:r>
      <w:r>
        <w:t xml:space="preserve"> </w:t>
      </w:r>
      <w:r w:rsidRPr="00B63263">
        <w:rPr>
          <w:rFonts w:ascii="Sylfaen" w:hAnsi="Sylfaen"/>
          <w:sz w:val="16"/>
          <w:szCs w:val="16"/>
        </w:rPr>
        <w:t>ელექტრონულ აუქციონები - ლოტის N893318, ლოტი N-931724, ლოტის N908081, ლოტი N922548</w:t>
      </w:r>
    </w:p>
  </w:footnote>
  <w:footnote w:id="24">
    <w:p w:rsidR="00064B6C" w:rsidRPr="00AA4105" w:rsidRDefault="00064B6C" w:rsidP="00064B6C">
      <w:pPr>
        <w:pStyle w:val="FootnoteText"/>
        <w:rPr>
          <w:rFonts w:ascii="Sylfaen" w:hAnsi="Sylfaen"/>
          <w:lang w:val="ka-GE"/>
        </w:rPr>
      </w:pPr>
      <w:r>
        <w:rPr>
          <w:rStyle w:val="FootnoteReference"/>
        </w:rPr>
        <w:footnoteRef/>
      </w:r>
      <w:r>
        <w:t xml:space="preserve"> </w:t>
      </w:r>
      <w:r w:rsidRPr="00AA4105">
        <w:rPr>
          <w:rFonts w:ascii="Sylfaen" w:hAnsi="Sylfaen"/>
          <w:noProof/>
          <w:sz w:val="16"/>
          <w:szCs w:val="16"/>
        </w:rPr>
        <w:t xml:space="preserve">ტყიბულის მუნიციპალიტეტის </w:t>
      </w:r>
      <w:r w:rsidRPr="00AA4105">
        <w:rPr>
          <w:rFonts w:ascii="Sylfaen" w:hAnsi="Sylfaen"/>
          <w:noProof/>
          <w:sz w:val="16"/>
          <w:szCs w:val="16"/>
          <w:lang w:val="ka-GE"/>
        </w:rPr>
        <w:t>საკრებულოს 2022 წლის 3 მაისის</w:t>
      </w:r>
      <w:r w:rsidRPr="00AA4105">
        <w:rPr>
          <w:rFonts w:ascii="Sylfaen" w:hAnsi="Sylfaen"/>
          <w:noProof/>
          <w:sz w:val="16"/>
          <w:szCs w:val="16"/>
        </w:rPr>
        <w:t xml:space="preserve"> N</w:t>
      </w:r>
      <w:r w:rsidRPr="00AA4105">
        <w:rPr>
          <w:rFonts w:ascii="Sylfaen" w:hAnsi="Sylfaen"/>
          <w:noProof/>
          <w:sz w:val="16"/>
          <w:szCs w:val="16"/>
          <w:lang w:val="ka-GE"/>
        </w:rPr>
        <w:t>15 დადგენილება</w:t>
      </w:r>
      <w:r w:rsidRPr="00AA4105">
        <w:rPr>
          <w:rFonts w:ascii="Sylfaen" w:hAnsi="Sylfaen"/>
          <w:noProof/>
          <w:sz w:val="16"/>
          <w:szCs w:val="16"/>
        </w:rPr>
        <w:t>,</w:t>
      </w:r>
    </w:p>
    <w:p w:rsidR="00064B6C" w:rsidRPr="00AA4105" w:rsidRDefault="00064B6C" w:rsidP="00064B6C">
      <w:pPr>
        <w:pStyle w:val="FootnoteText"/>
        <w:rPr>
          <w:rFonts w:ascii="Sylfaen" w:hAnsi="Sylfaen"/>
          <w:lang w:val="ka-GE"/>
        </w:rPr>
      </w:pPr>
    </w:p>
  </w:footnote>
  <w:footnote w:id="25">
    <w:p w:rsidR="00064B6C" w:rsidRPr="00BE5995" w:rsidRDefault="00064B6C" w:rsidP="00064B6C">
      <w:pPr>
        <w:tabs>
          <w:tab w:val="left" w:pos="360"/>
        </w:tabs>
        <w:spacing w:before="120" w:after="120"/>
        <w:ind w:left="426" w:firstLine="141"/>
        <w:jc w:val="both"/>
        <w:rPr>
          <w:rFonts w:ascii="Sylfaen" w:eastAsiaTheme="minorHAnsi" w:hAnsi="Sylfaen"/>
          <w:sz w:val="16"/>
          <w:szCs w:val="16"/>
          <w:lang w:val="ka-GE"/>
        </w:rPr>
      </w:pPr>
      <w:r>
        <w:rPr>
          <w:rStyle w:val="FootnoteReference"/>
        </w:rPr>
        <w:footnoteRef/>
      </w:r>
      <w:r>
        <w:t xml:space="preserve"> </w:t>
      </w:r>
      <w:r w:rsidRPr="00BE5995">
        <w:rPr>
          <w:rFonts w:ascii="Sylfaen" w:hAnsi="Sylfaen"/>
          <w:noProof/>
          <w:sz w:val="16"/>
          <w:szCs w:val="16"/>
        </w:rPr>
        <w:t>ძირითადი დოკუმენტ</w:t>
      </w:r>
      <w:r w:rsidRPr="00BE5995">
        <w:rPr>
          <w:rFonts w:ascii="Sylfaen" w:hAnsi="Sylfaen"/>
          <w:noProof/>
          <w:sz w:val="16"/>
          <w:szCs w:val="16"/>
          <w:lang w:val="ka-GE"/>
        </w:rPr>
        <w:t>ები</w:t>
      </w:r>
      <w:r w:rsidRPr="00BE5995">
        <w:rPr>
          <w:rFonts w:ascii="Sylfaen" w:hAnsi="Sylfaen"/>
          <w:noProof/>
          <w:sz w:val="16"/>
          <w:szCs w:val="16"/>
        </w:rPr>
        <w:t xml:space="preserve"> და ინფორმაცია, რომელიც შიდა აუდიტის ჯგუფმა  </w:t>
      </w:r>
      <w:r w:rsidRPr="00BE5995">
        <w:rPr>
          <w:rFonts w:ascii="Sylfaen" w:hAnsi="Sylfaen"/>
          <w:noProof/>
          <w:sz w:val="16"/>
          <w:szCs w:val="16"/>
          <w:lang w:val="ka-GE"/>
        </w:rPr>
        <w:t>შეისწავლა</w:t>
      </w:r>
      <w:r w:rsidRPr="00BE5995">
        <w:rPr>
          <w:rFonts w:ascii="Sylfaen" w:hAnsi="Sylfaen"/>
          <w:noProof/>
          <w:sz w:val="16"/>
          <w:szCs w:val="16"/>
        </w:rPr>
        <w:t xml:space="preserve"> შიდა აუდიტის პროცესში</w:t>
      </w:r>
      <w:r>
        <w:rPr>
          <w:rFonts w:ascii="Sylfaen" w:hAnsi="Sylfaen"/>
          <w:noProof/>
          <w:sz w:val="16"/>
          <w:szCs w:val="16"/>
        </w:rPr>
        <w:t>:</w:t>
      </w:r>
      <w:r>
        <w:rPr>
          <w:rFonts w:ascii="Sylfaen" w:hAnsi="Sylfaen"/>
          <w:noProof/>
          <w:sz w:val="16"/>
          <w:szCs w:val="16"/>
          <w:lang w:val="ka-GE"/>
        </w:rPr>
        <w:t xml:space="preserve"> </w:t>
      </w:r>
      <w:r w:rsidRPr="00BE5995">
        <w:rPr>
          <w:rFonts w:ascii="Sylfaen" w:hAnsi="Sylfaen"/>
          <w:sz w:val="16"/>
          <w:szCs w:val="16"/>
          <w:lang w:val="ka-GE"/>
        </w:rPr>
        <w:t xml:space="preserve">შინაგანაწესი, </w:t>
      </w:r>
      <w:r w:rsidRPr="00BE5995">
        <w:rPr>
          <w:rFonts w:ascii="Sylfaen" w:hAnsi="Sylfaen" w:cs="Sylfaen"/>
          <w:sz w:val="16"/>
          <w:szCs w:val="16"/>
          <w:lang w:val="ka-GE"/>
        </w:rPr>
        <w:t>ინსტრუქციები</w:t>
      </w:r>
      <w:r w:rsidRPr="00BE5995">
        <w:rPr>
          <w:rFonts w:ascii="Sylfaen" w:hAnsi="Sylfaen"/>
          <w:sz w:val="16"/>
          <w:szCs w:val="16"/>
          <w:lang w:val="ka-GE"/>
        </w:rPr>
        <w:t xml:space="preserve">, </w:t>
      </w:r>
      <w:r w:rsidRPr="00BE5995">
        <w:rPr>
          <w:rFonts w:ascii="Sylfaen" w:hAnsi="Sylfaen" w:cs="Sylfaen"/>
          <w:sz w:val="16"/>
          <w:szCs w:val="16"/>
          <w:lang w:val="ka-GE"/>
        </w:rPr>
        <w:t>წესები</w:t>
      </w:r>
      <w:r w:rsidRPr="00BE5995">
        <w:rPr>
          <w:rFonts w:ascii="Sylfaen" w:hAnsi="Sylfaen"/>
          <w:sz w:val="16"/>
          <w:szCs w:val="16"/>
          <w:lang w:val="ka-GE"/>
        </w:rPr>
        <w:t xml:space="preserve">, </w:t>
      </w:r>
      <w:r w:rsidRPr="00BE5995">
        <w:rPr>
          <w:rFonts w:ascii="Sylfaen" w:hAnsi="Sylfaen" w:cs="Sylfaen"/>
          <w:sz w:val="16"/>
          <w:szCs w:val="16"/>
          <w:lang w:val="ka-GE"/>
        </w:rPr>
        <w:t>რეგულაციები;</w:t>
      </w:r>
      <w:r>
        <w:rPr>
          <w:rFonts w:ascii="Sylfaen" w:hAnsi="Sylfaen" w:cs="Sylfaen"/>
          <w:sz w:val="16"/>
          <w:szCs w:val="16"/>
          <w:lang w:val="ka-GE"/>
        </w:rPr>
        <w:t xml:space="preserve"> </w:t>
      </w:r>
      <w:r w:rsidRPr="00BE5995">
        <w:rPr>
          <w:rFonts w:ascii="Sylfaen" w:eastAsiaTheme="minorHAnsi" w:hAnsi="Sylfaen" w:cs="Sylfaen"/>
          <w:sz w:val="16"/>
          <w:szCs w:val="16"/>
          <w:lang w:val="en-US"/>
        </w:rPr>
        <w:t>საშტატო ნუსხა და კადრებით უზრუნველყოფა</w:t>
      </w:r>
      <w:r w:rsidRPr="00BE5995">
        <w:rPr>
          <w:rFonts w:ascii="Sylfaen" w:eastAsiaTheme="minorHAnsi" w:hAnsi="Sylfaen" w:cs="Sylfaen"/>
          <w:sz w:val="16"/>
          <w:szCs w:val="16"/>
          <w:lang w:val="ka-GE"/>
        </w:rPr>
        <w:t>;</w:t>
      </w:r>
      <w:r>
        <w:rPr>
          <w:rFonts w:ascii="Sylfaen" w:eastAsiaTheme="minorHAnsi" w:hAnsi="Sylfaen" w:cs="Sylfaen"/>
          <w:sz w:val="16"/>
          <w:szCs w:val="16"/>
          <w:lang w:val="ka-GE"/>
        </w:rPr>
        <w:t xml:space="preserve"> </w:t>
      </w:r>
      <w:r w:rsidRPr="00BE5995">
        <w:rPr>
          <w:rFonts w:ascii="Sylfaen" w:hAnsi="Sylfaen" w:cs="Sylfaen"/>
          <w:sz w:val="16"/>
          <w:szCs w:val="16"/>
          <w:lang w:val="ka-GE"/>
        </w:rPr>
        <w:t>სამუშაო</w:t>
      </w:r>
      <w:r w:rsidRPr="00BE5995">
        <w:rPr>
          <w:rFonts w:ascii="Sylfaen" w:hAnsi="Sylfaen"/>
          <w:sz w:val="16"/>
          <w:szCs w:val="16"/>
          <w:lang w:val="ka-GE"/>
        </w:rPr>
        <w:t xml:space="preserve"> </w:t>
      </w:r>
      <w:r w:rsidRPr="00BE5995">
        <w:rPr>
          <w:rFonts w:ascii="Sylfaen" w:hAnsi="Sylfaen" w:cs="Sylfaen"/>
          <w:sz w:val="16"/>
          <w:szCs w:val="16"/>
          <w:lang w:val="ka-GE"/>
        </w:rPr>
        <w:t>აღწერილობები</w:t>
      </w:r>
      <w:r w:rsidRPr="00BE5995">
        <w:rPr>
          <w:rFonts w:ascii="Sylfaen" w:hAnsi="Sylfaen"/>
          <w:sz w:val="16"/>
          <w:szCs w:val="16"/>
          <w:lang w:val="ka-GE"/>
        </w:rPr>
        <w:t xml:space="preserve"> (</w:t>
      </w:r>
      <w:r w:rsidRPr="00BE5995">
        <w:rPr>
          <w:rFonts w:ascii="Sylfaen" w:hAnsi="Sylfaen" w:cs="Sylfaen"/>
          <w:sz w:val="16"/>
          <w:szCs w:val="16"/>
          <w:lang w:val="ka-GE"/>
        </w:rPr>
        <w:t>თანამშრომელთა</w:t>
      </w:r>
      <w:r w:rsidRPr="00BE5995">
        <w:rPr>
          <w:rFonts w:ascii="Sylfaen" w:hAnsi="Sylfaen"/>
          <w:sz w:val="16"/>
          <w:szCs w:val="16"/>
          <w:lang w:val="ka-GE"/>
        </w:rPr>
        <w:t xml:space="preserve"> </w:t>
      </w:r>
      <w:r w:rsidRPr="00BE5995">
        <w:rPr>
          <w:rFonts w:ascii="Sylfaen" w:hAnsi="Sylfaen" w:cs="Sylfaen"/>
          <w:sz w:val="16"/>
          <w:szCs w:val="16"/>
          <w:lang w:val="ka-GE"/>
        </w:rPr>
        <w:t>ფუნქცია</w:t>
      </w:r>
      <w:r w:rsidRPr="00BE5995">
        <w:rPr>
          <w:rFonts w:ascii="Sylfaen" w:hAnsi="Sylfaen"/>
          <w:sz w:val="16"/>
          <w:szCs w:val="16"/>
          <w:lang w:val="ka-GE"/>
        </w:rPr>
        <w:t>-</w:t>
      </w:r>
      <w:r w:rsidRPr="00BE5995">
        <w:rPr>
          <w:rFonts w:ascii="Sylfaen" w:hAnsi="Sylfaen" w:cs="Sylfaen"/>
          <w:sz w:val="16"/>
          <w:szCs w:val="16"/>
          <w:lang w:val="ka-GE"/>
        </w:rPr>
        <w:t>მოვალეობები</w:t>
      </w:r>
      <w:r w:rsidRPr="00BE5995">
        <w:rPr>
          <w:rFonts w:ascii="Sylfaen" w:hAnsi="Sylfaen"/>
          <w:sz w:val="16"/>
          <w:szCs w:val="16"/>
          <w:lang w:val="ka-GE"/>
        </w:rPr>
        <w:t>);</w:t>
      </w:r>
      <w:r>
        <w:rPr>
          <w:rFonts w:ascii="Sylfaen" w:hAnsi="Sylfaen"/>
          <w:sz w:val="16"/>
          <w:szCs w:val="16"/>
          <w:lang w:val="ka-GE"/>
        </w:rPr>
        <w:t xml:space="preserve"> </w:t>
      </w:r>
      <w:r w:rsidRPr="00BE5995">
        <w:rPr>
          <w:rFonts w:ascii="Sylfaen" w:hAnsi="Sylfaen"/>
          <w:noProof/>
          <w:sz w:val="16"/>
          <w:szCs w:val="16"/>
          <w:lang w:val="ka-GE"/>
        </w:rPr>
        <w:t>პოლიტიკის განმსაზღვრელი დოკუმენტები, წლიური გეგმები, ღონისძიებები, მეცადინეობები;</w:t>
      </w:r>
      <w:r>
        <w:rPr>
          <w:rFonts w:ascii="Sylfaen" w:hAnsi="Sylfaen"/>
          <w:noProof/>
          <w:sz w:val="16"/>
          <w:szCs w:val="16"/>
          <w:lang w:val="ka-GE"/>
        </w:rPr>
        <w:t xml:space="preserve"> </w:t>
      </w:r>
      <w:r w:rsidRPr="00BE5995">
        <w:rPr>
          <w:rFonts w:ascii="Sylfaen" w:hAnsi="Sylfaen"/>
          <w:noProof/>
          <w:sz w:val="16"/>
          <w:szCs w:val="16"/>
          <w:lang w:val="ka-GE"/>
        </w:rPr>
        <w:t>ბიუჯეტის/შესყიდვების გეგმები;</w:t>
      </w:r>
      <w:r>
        <w:rPr>
          <w:rFonts w:ascii="Sylfaen" w:hAnsi="Sylfaen"/>
          <w:noProof/>
          <w:sz w:val="16"/>
          <w:szCs w:val="16"/>
          <w:lang w:val="ka-GE"/>
        </w:rPr>
        <w:t xml:space="preserve"> </w:t>
      </w:r>
      <w:r w:rsidRPr="00BE5995">
        <w:rPr>
          <w:rFonts w:ascii="Sylfaen" w:hAnsi="Sylfaen"/>
          <w:noProof/>
          <w:sz w:val="16"/>
          <w:szCs w:val="16"/>
          <w:lang w:val="ka-GE"/>
        </w:rPr>
        <w:t>სახელმწიფო შესყიდვების შესახებ ხელშეკრულებები;</w:t>
      </w:r>
      <w:r>
        <w:rPr>
          <w:rFonts w:ascii="Sylfaen" w:hAnsi="Sylfaen"/>
          <w:noProof/>
          <w:sz w:val="16"/>
          <w:szCs w:val="16"/>
          <w:lang w:val="ka-GE"/>
        </w:rPr>
        <w:t xml:space="preserve"> </w:t>
      </w:r>
      <w:r w:rsidRPr="00BE5995">
        <w:rPr>
          <w:rFonts w:ascii="Sylfaen" w:hAnsi="Sylfaen"/>
          <w:noProof/>
          <w:sz w:val="16"/>
          <w:szCs w:val="16"/>
          <w:lang w:val="ka-GE"/>
        </w:rPr>
        <w:t>შემოსავლები/ სალარო;</w:t>
      </w:r>
      <w:r>
        <w:rPr>
          <w:rFonts w:ascii="Sylfaen" w:hAnsi="Sylfaen"/>
          <w:noProof/>
          <w:sz w:val="16"/>
          <w:szCs w:val="16"/>
          <w:lang w:val="ka-GE"/>
        </w:rPr>
        <w:t xml:space="preserve"> </w:t>
      </w:r>
      <w:r w:rsidRPr="00BE5995">
        <w:rPr>
          <w:rFonts w:ascii="Sylfaen" w:hAnsi="Sylfaen"/>
          <w:noProof/>
          <w:sz w:val="16"/>
          <w:szCs w:val="16"/>
          <w:lang w:val="ka-GE"/>
        </w:rPr>
        <w:t>მივლინენები;</w:t>
      </w:r>
      <w:r>
        <w:rPr>
          <w:rFonts w:ascii="Sylfaen" w:hAnsi="Sylfaen"/>
          <w:noProof/>
          <w:sz w:val="16"/>
          <w:szCs w:val="16"/>
          <w:lang w:val="ka-GE"/>
        </w:rPr>
        <w:t xml:space="preserve"> </w:t>
      </w:r>
      <w:r w:rsidRPr="00BE5995">
        <w:rPr>
          <w:rFonts w:ascii="Sylfaen" w:hAnsi="Sylfaen"/>
          <w:noProof/>
          <w:sz w:val="16"/>
          <w:szCs w:val="16"/>
          <w:lang w:val="ka-GE"/>
        </w:rPr>
        <w:t>ხელმძღვანელობის ანგარიშები;</w:t>
      </w:r>
      <w:r>
        <w:rPr>
          <w:rFonts w:ascii="Sylfaen" w:hAnsi="Sylfaen"/>
          <w:noProof/>
          <w:sz w:val="16"/>
          <w:szCs w:val="16"/>
          <w:lang w:val="ka-GE"/>
        </w:rPr>
        <w:t xml:space="preserve"> </w:t>
      </w:r>
      <w:r w:rsidRPr="00BE5995">
        <w:rPr>
          <w:rFonts w:ascii="Sylfaen" w:hAnsi="Sylfaen" w:cs="Sylfaen"/>
          <w:sz w:val="16"/>
          <w:szCs w:val="16"/>
          <w:lang w:val="ka-GE"/>
        </w:rPr>
        <w:t>განხორციელებული შესყიდვები;</w:t>
      </w:r>
      <w:r>
        <w:rPr>
          <w:rFonts w:ascii="Sylfaen" w:hAnsi="Sylfaen" w:cs="Sylfaen"/>
          <w:sz w:val="16"/>
          <w:szCs w:val="16"/>
          <w:lang w:val="ka-GE"/>
        </w:rPr>
        <w:t xml:space="preserve"> </w:t>
      </w:r>
      <w:r w:rsidRPr="00BE5995">
        <w:rPr>
          <w:rFonts w:ascii="Sylfaen" w:hAnsi="Sylfaen" w:cs="Sylfaen"/>
          <w:sz w:val="16"/>
          <w:szCs w:val="16"/>
          <w:lang w:val="ka-GE"/>
        </w:rPr>
        <w:t xml:space="preserve">ხაზინის ამონაწერები, ხარჯები; </w:t>
      </w:r>
      <w:r w:rsidRPr="00BE5995">
        <w:rPr>
          <w:rFonts w:ascii="Sylfaen" w:eastAsiaTheme="minorHAnsi" w:hAnsi="Sylfaen"/>
          <w:sz w:val="16"/>
          <w:szCs w:val="16"/>
          <w:lang w:val="ka-GE"/>
        </w:rPr>
        <w:t>ფინანსური ანგარიშგება;</w:t>
      </w:r>
      <w:r>
        <w:rPr>
          <w:rFonts w:ascii="Sylfaen" w:eastAsiaTheme="minorHAnsi" w:hAnsi="Sylfaen"/>
          <w:sz w:val="16"/>
          <w:szCs w:val="16"/>
          <w:lang w:val="ka-GE"/>
        </w:rPr>
        <w:t xml:space="preserve"> </w:t>
      </w:r>
      <w:r w:rsidRPr="00BE5995">
        <w:rPr>
          <w:rFonts w:ascii="Sylfaen" w:eastAsiaTheme="minorHAnsi" w:hAnsi="Sylfaen"/>
          <w:sz w:val="16"/>
          <w:szCs w:val="16"/>
          <w:lang w:val="ka-GE"/>
        </w:rPr>
        <w:t>შემოსული და გასული კორესპოდენცია;</w:t>
      </w:r>
    </w:p>
    <w:p w:rsidR="00064B6C" w:rsidRPr="00A952A2" w:rsidRDefault="00064B6C" w:rsidP="00064B6C">
      <w:pPr>
        <w:tabs>
          <w:tab w:val="left" w:pos="180"/>
        </w:tabs>
        <w:spacing w:line="259" w:lineRule="auto"/>
        <w:ind w:left="360"/>
        <w:contextualSpacing/>
        <w:jc w:val="both"/>
        <w:rPr>
          <w:rFonts w:ascii="Sylfaen" w:hAnsi="Sylfaen"/>
          <w:noProof/>
          <w:lang w:val="ka-GE"/>
        </w:rPr>
      </w:pPr>
    </w:p>
    <w:p w:rsidR="00064B6C" w:rsidRPr="00BE5995" w:rsidRDefault="00064B6C" w:rsidP="00064B6C">
      <w:pPr>
        <w:pStyle w:val="FootnoteText"/>
        <w:rPr>
          <w:lang w:val="ka-GE"/>
        </w:rPr>
      </w:pPr>
    </w:p>
  </w:footnote>
  <w:footnote w:id="26">
    <w:p w:rsidR="00064B6C" w:rsidRPr="007E45DC" w:rsidRDefault="00064B6C" w:rsidP="00064B6C">
      <w:pPr>
        <w:pStyle w:val="FootnoteText"/>
        <w:jc w:val="both"/>
        <w:rPr>
          <w:rFonts w:ascii="Sylfaen" w:hAnsi="Sylfaen"/>
          <w:sz w:val="16"/>
          <w:szCs w:val="16"/>
          <w:lang w:val="ka-GE"/>
        </w:rPr>
      </w:pPr>
      <w:r>
        <w:rPr>
          <w:rStyle w:val="FootnoteReference"/>
        </w:rPr>
        <w:footnoteRef/>
      </w:r>
      <w:r>
        <w:t xml:space="preserve"> </w:t>
      </w:r>
      <w:r w:rsidRPr="007E45DC">
        <w:rPr>
          <w:rFonts w:ascii="Sylfaen" w:hAnsi="Sylfaen"/>
          <w:sz w:val="16"/>
          <w:szCs w:val="16"/>
        </w:rPr>
        <w:t>რამდენიმე შემთხვევაში, ხელშეკრულებაში მითითებულია სხვა CPV კოდი, ხოლო სისტემაში მითითებულია სხვა CPV კოდი, რამდენიმე ხელშეკრულებაში მითითებული არ არის  შესყიდვის  CPV კოდი. შესყიდვის დამადასტურებელი მიღება-ჩაბარების აქტები არ დასტურდება შესაბამისი ხელმოწერებით. ხელშეკრულების დადების თარიღი და ხელმოწერის თარიღი არ არის თანხვედრაში.</w:t>
      </w:r>
    </w:p>
  </w:footnote>
  <w:footnote w:id="27">
    <w:p w:rsidR="00064B6C" w:rsidRPr="007B26AD" w:rsidRDefault="00064B6C" w:rsidP="00064B6C">
      <w:pPr>
        <w:pStyle w:val="FootnoteText"/>
        <w:rPr>
          <w:lang w:val="ka-GE"/>
        </w:rPr>
      </w:pPr>
      <w:r>
        <w:rPr>
          <w:rStyle w:val="FootnoteReference"/>
        </w:rPr>
        <w:footnoteRef/>
      </w:r>
      <w:r>
        <w:t xml:space="preserve"> </w:t>
      </w:r>
      <w:r w:rsidRPr="007B26AD">
        <w:rPr>
          <w:rFonts w:ascii="Sylfaen" w:hAnsi="Sylfaen"/>
          <w:sz w:val="16"/>
          <w:szCs w:val="16"/>
        </w:rPr>
        <w:t xml:space="preserve">შესამოწმებელ პერიოდში (2022-2024წწ) დირექტორის ბრძანებებით საცურაო აუზის გახსნა ხდებოდა ივნისის თვიდან, მუშაობს სამი თვე. სამი თვის განმავლობაში სალაროზე თანხები შესულია და შესაბამისი ჩეკი ამოღებულია 2022 წელში 6-ჯერ, 2023 წელში 6-ჯერ და 2024 წელში 10 - ჯერ. </w:t>
      </w:r>
    </w:p>
  </w:footnote>
  <w:footnote w:id="28">
    <w:p w:rsidR="00064B6C" w:rsidRPr="00E547C9" w:rsidRDefault="00064B6C" w:rsidP="00064B6C">
      <w:pPr>
        <w:pStyle w:val="FootnoteText"/>
        <w:rPr>
          <w:lang w:val="ka-GE"/>
        </w:rPr>
      </w:pPr>
      <w:r>
        <w:rPr>
          <w:rStyle w:val="FootnoteReference"/>
        </w:rPr>
        <w:footnoteRef/>
      </w:r>
      <w:r>
        <w:t xml:space="preserve"> </w:t>
      </w:r>
      <w:r w:rsidRPr="00870C7A">
        <w:rPr>
          <w:rFonts w:ascii="Sylfaen" w:hAnsi="Sylfaen"/>
          <w:sz w:val="16"/>
          <w:szCs w:val="16"/>
          <w:lang w:val="ka-GE"/>
        </w:rPr>
        <w:t>2022 წლის 29 სექტემბრის N336 ბრძანებით განხორციელებული ცვლილებით</w:t>
      </w:r>
      <w:r w:rsidRPr="00870C7A">
        <w:rPr>
          <w:rFonts w:ascii="Sylfaen" w:hAnsi="Sylfaen"/>
          <w:sz w:val="16"/>
          <w:szCs w:val="16"/>
        </w:rPr>
        <w:t>,</w:t>
      </w:r>
      <w:r w:rsidRPr="00E547C9">
        <w:rPr>
          <w:rFonts w:ascii="Sylfaen" w:hAnsi="Sylfaen"/>
          <w:sz w:val="16"/>
          <w:szCs w:val="16"/>
        </w:rPr>
        <w:t xml:space="preserve"> მივლინების სადღეღამისო ხარჯის ნორმა განსაზღვრულია 30 ლარის ოდენობით</w:t>
      </w:r>
      <w:r>
        <w:rPr>
          <w:rFonts w:ascii="Sylfaen" w:hAnsi="Sylfae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50E" w:rsidRPr="00852FB7" w:rsidRDefault="00F37E46" w:rsidP="00852FB7">
    <w:pPr>
      <w:pStyle w:val="Header"/>
      <w:jc w:val="center"/>
      <w:rPr>
        <w:color w:val="5B9BD5" w:themeColor="accent1"/>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2FB7">
      <w:rPr>
        <w:noProof/>
        <w:color w:val="5B9BD5" w:themeColor="accent1"/>
        <w:sz w:val="20"/>
        <w:szCs w:val="20"/>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g">
          <w:drawing>
            <wp:anchor distT="0" distB="0" distL="114300" distR="114300" simplePos="0" relativeHeight="251659264" behindDoc="0" locked="0" layoutInCell="1" allowOverlap="1" wp14:anchorId="17C052D8" wp14:editId="4836E888">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750E" w:rsidRDefault="00F37E46">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D4CCB">
                              <w:rPr>
                                <w:noProof/>
                                <w:color w:val="FFFFFF" w:themeColor="background1"/>
                                <w:sz w:val="24"/>
                                <w:szCs w:val="24"/>
                              </w:rPr>
                              <w:t>3</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C052D8" id="Group 167" o:spid="_x0000_s1026"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F1750E" w:rsidRDefault="00F37E46">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D4CCB">
                        <w:rPr>
                          <w:noProof/>
                          <w:color w:val="FFFFFF" w:themeColor="background1"/>
                          <w:sz w:val="24"/>
                          <w:szCs w:val="24"/>
                        </w:rPr>
                        <w:t>3</w:t>
                      </w:r>
                      <w:r>
                        <w:rPr>
                          <w:noProof/>
                          <w:color w:val="FFFFFF" w:themeColor="background1"/>
                          <w:sz w:val="24"/>
                          <w:szCs w:val="24"/>
                        </w:rPr>
                        <w:fldChar w:fldCharType="end"/>
                      </w:r>
                    </w:p>
                  </w:txbxContent>
                </v:textbox>
              </v:shape>
              <w10:wrap anchorx="page" anchory="page"/>
            </v:group>
          </w:pict>
        </mc:Fallback>
      </mc:AlternateContent>
    </w:r>
    <w:r w:rsidRPr="00852FB7">
      <w:rPr>
        <w:color w:val="5B9BD5" w:themeColor="accent1"/>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წლიური ანგარიში</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0E07C54"/>
    <w:lvl w:ilvl="0">
      <w:numFmt w:val="bullet"/>
      <w:lvlText w:val="*"/>
      <w:lvlJc w:val="left"/>
    </w:lvl>
  </w:abstractNum>
  <w:abstractNum w:abstractNumId="1" w15:restartNumberingAfterBreak="0">
    <w:nsid w:val="003A5A1C"/>
    <w:multiLevelType w:val="hybridMultilevel"/>
    <w:tmpl w:val="0C849622"/>
    <w:lvl w:ilvl="0" w:tplc="461C11A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427B45"/>
    <w:multiLevelType w:val="hybridMultilevel"/>
    <w:tmpl w:val="64A0C75C"/>
    <w:lvl w:ilvl="0" w:tplc="10889946">
      <w:start w:val="1"/>
      <w:numFmt w:val="decimal"/>
      <w:lvlText w:val="%1."/>
      <w:lvlJc w:val="left"/>
      <w:pPr>
        <w:ind w:left="1215" w:hanging="360"/>
      </w:pPr>
      <w:rPr>
        <w:rFonts w:cs="Sylfaen"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01821246"/>
    <w:multiLevelType w:val="hybridMultilevel"/>
    <w:tmpl w:val="D36C8CEE"/>
    <w:lvl w:ilvl="0" w:tplc="B9047CE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BB47A7"/>
    <w:multiLevelType w:val="hybridMultilevel"/>
    <w:tmpl w:val="271E2D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CFE0EE9"/>
    <w:multiLevelType w:val="hybridMultilevel"/>
    <w:tmpl w:val="AFFE2F1E"/>
    <w:lvl w:ilvl="0" w:tplc="7A768AC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87B5D"/>
    <w:multiLevelType w:val="hybridMultilevel"/>
    <w:tmpl w:val="DC60F994"/>
    <w:lvl w:ilvl="0" w:tplc="BB56616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0FA97647"/>
    <w:multiLevelType w:val="hybridMultilevel"/>
    <w:tmpl w:val="9A6EE0C2"/>
    <w:lvl w:ilvl="0" w:tplc="6108C992">
      <w:start w:val="5"/>
      <w:numFmt w:val="decimal"/>
      <w:lvlText w:val="%1."/>
      <w:lvlJc w:val="left"/>
      <w:pPr>
        <w:ind w:left="630" w:hanging="360"/>
      </w:pPr>
      <w:rPr>
        <w:rFonts w:cs="Sylfae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27829CE"/>
    <w:multiLevelType w:val="hybridMultilevel"/>
    <w:tmpl w:val="C27210A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4FC3D46"/>
    <w:multiLevelType w:val="hybridMultilevel"/>
    <w:tmpl w:val="2A50832C"/>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C26206"/>
    <w:multiLevelType w:val="hybridMultilevel"/>
    <w:tmpl w:val="CEE2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73A10"/>
    <w:multiLevelType w:val="hybridMultilevel"/>
    <w:tmpl w:val="AC62D212"/>
    <w:lvl w:ilvl="0" w:tplc="3FCE0F5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8A745F5"/>
    <w:multiLevelType w:val="hybridMultilevel"/>
    <w:tmpl w:val="6D4A3288"/>
    <w:lvl w:ilvl="0" w:tplc="461C11A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BCC6688"/>
    <w:multiLevelType w:val="hybridMultilevel"/>
    <w:tmpl w:val="2C2CDDA6"/>
    <w:lvl w:ilvl="0" w:tplc="85FE0B98">
      <w:start w:val="1"/>
      <w:numFmt w:val="upperRoman"/>
      <w:lvlText w:val="%1."/>
      <w:lvlJc w:val="left"/>
      <w:pPr>
        <w:ind w:left="990" w:hanging="72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4" w15:restartNumberingAfterBreak="0">
    <w:nsid w:val="2EE83896"/>
    <w:multiLevelType w:val="hybridMultilevel"/>
    <w:tmpl w:val="D41CC074"/>
    <w:lvl w:ilvl="0" w:tplc="9230A8DA">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4639F9"/>
    <w:multiLevelType w:val="hybridMultilevel"/>
    <w:tmpl w:val="970E7B4A"/>
    <w:lvl w:ilvl="0" w:tplc="687CF236">
      <w:start w:val="6"/>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6" w15:restartNumberingAfterBreak="0">
    <w:nsid w:val="34FC6F5E"/>
    <w:multiLevelType w:val="hybridMultilevel"/>
    <w:tmpl w:val="C45E0000"/>
    <w:lvl w:ilvl="0" w:tplc="0409000F">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71139EC"/>
    <w:multiLevelType w:val="hybridMultilevel"/>
    <w:tmpl w:val="80F48A9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3C1A76A0"/>
    <w:multiLevelType w:val="hybridMultilevel"/>
    <w:tmpl w:val="02F4C0E6"/>
    <w:lvl w:ilvl="0" w:tplc="B21691BC">
      <w:start w:val="1"/>
      <w:numFmt w:val="decimal"/>
      <w:lvlText w:val="%1."/>
      <w:lvlJc w:val="left"/>
      <w:pPr>
        <w:ind w:left="644" w:hanging="360"/>
      </w:pPr>
      <w:rPr>
        <w:rFonts w:ascii="Sylfaen" w:eastAsiaTheme="minorHAnsi" w:hAnsi="Sylfaen" w:cs="Sylfae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E1C0B81"/>
    <w:multiLevelType w:val="multilevel"/>
    <w:tmpl w:val="051ECFE8"/>
    <w:lvl w:ilvl="0">
      <w:start w:val="1"/>
      <w:numFmt w:val="decimal"/>
      <w:lvlText w:val="%1"/>
      <w:lvlJc w:val="left"/>
      <w:pPr>
        <w:ind w:left="360" w:hanging="360"/>
      </w:pPr>
      <w:rPr>
        <w:rFonts w:ascii="Sylfaen" w:hAnsi="Sylfaen" w:cs="Sylfaen" w:hint="default"/>
      </w:rPr>
    </w:lvl>
    <w:lvl w:ilvl="1">
      <w:start w:val="3"/>
      <w:numFmt w:val="decimal"/>
      <w:lvlText w:val="%1.%2"/>
      <w:lvlJc w:val="left"/>
      <w:pPr>
        <w:ind w:left="360" w:hanging="36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080" w:hanging="1080"/>
      </w:pPr>
      <w:rPr>
        <w:rFonts w:ascii="Sylfaen" w:hAnsi="Sylfaen" w:cs="Sylfaen" w:hint="default"/>
      </w:rPr>
    </w:lvl>
    <w:lvl w:ilvl="6">
      <w:start w:val="1"/>
      <w:numFmt w:val="decimal"/>
      <w:lvlText w:val="%1.%2.%3.%4.%5.%6.%7"/>
      <w:lvlJc w:val="left"/>
      <w:pPr>
        <w:ind w:left="1440" w:hanging="1440"/>
      </w:pPr>
      <w:rPr>
        <w:rFonts w:ascii="Sylfaen" w:hAnsi="Sylfaen" w:cs="Sylfaen" w:hint="default"/>
      </w:rPr>
    </w:lvl>
    <w:lvl w:ilvl="7">
      <w:start w:val="1"/>
      <w:numFmt w:val="decimal"/>
      <w:lvlText w:val="%1.%2.%3.%4.%5.%6.%7.%8"/>
      <w:lvlJc w:val="left"/>
      <w:pPr>
        <w:ind w:left="1440" w:hanging="1440"/>
      </w:pPr>
      <w:rPr>
        <w:rFonts w:ascii="Sylfaen" w:hAnsi="Sylfaen" w:cs="Sylfaen" w:hint="default"/>
      </w:rPr>
    </w:lvl>
    <w:lvl w:ilvl="8">
      <w:start w:val="1"/>
      <w:numFmt w:val="decimal"/>
      <w:lvlText w:val="%1.%2.%3.%4.%5.%6.%7.%8.%9"/>
      <w:lvlJc w:val="left"/>
      <w:pPr>
        <w:ind w:left="1800" w:hanging="1800"/>
      </w:pPr>
      <w:rPr>
        <w:rFonts w:ascii="Sylfaen" w:hAnsi="Sylfaen" w:cs="Sylfaen" w:hint="default"/>
      </w:rPr>
    </w:lvl>
  </w:abstractNum>
  <w:abstractNum w:abstractNumId="20" w15:restartNumberingAfterBreak="0">
    <w:nsid w:val="3F1A7B73"/>
    <w:multiLevelType w:val="hybridMultilevel"/>
    <w:tmpl w:val="FEB2C118"/>
    <w:lvl w:ilvl="0" w:tplc="6E9CC3EE">
      <w:start w:val="10"/>
      <w:numFmt w:val="decimal"/>
      <w:lvlText w:val="%1."/>
      <w:lvlJc w:val="left"/>
      <w:pPr>
        <w:ind w:left="720" w:hanging="360"/>
      </w:pPr>
      <w:rPr>
        <w:rFonts w:cs="Sylfaen"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614F0D"/>
    <w:multiLevelType w:val="multilevel"/>
    <w:tmpl w:val="95320C4C"/>
    <w:lvl w:ilvl="0">
      <w:start w:val="1"/>
      <w:numFmt w:val="decimal"/>
      <w:lvlText w:val="%1."/>
      <w:lvlJc w:val="left"/>
      <w:pPr>
        <w:ind w:left="1080" w:hanging="360"/>
      </w:pPr>
      <w:rPr>
        <w:rFonts w:hint="default"/>
      </w:rPr>
    </w:lvl>
    <w:lvl w:ilvl="1">
      <w:start w:val="1"/>
      <w:numFmt w:val="decimal"/>
      <w:isLgl/>
      <w:lvlText w:val="%1.%2."/>
      <w:lvlJc w:val="left"/>
      <w:pPr>
        <w:ind w:left="1470" w:hanging="39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2" w15:restartNumberingAfterBreak="0">
    <w:nsid w:val="46091980"/>
    <w:multiLevelType w:val="hybridMultilevel"/>
    <w:tmpl w:val="0438597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6626676"/>
    <w:multiLevelType w:val="hybridMultilevel"/>
    <w:tmpl w:val="3542809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D527B0D"/>
    <w:multiLevelType w:val="hybridMultilevel"/>
    <w:tmpl w:val="C9844208"/>
    <w:lvl w:ilvl="0" w:tplc="BB56616E">
      <w:start w:val="1"/>
      <w:numFmt w:val="decimal"/>
      <w:lvlText w:val="%1."/>
      <w:lvlJc w:val="left"/>
      <w:pPr>
        <w:ind w:left="126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4E3E6AA2"/>
    <w:multiLevelType w:val="hybridMultilevel"/>
    <w:tmpl w:val="4D60F520"/>
    <w:lvl w:ilvl="0" w:tplc="BB56616E">
      <w:start w:val="1"/>
      <w:numFmt w:val="decimal"/>
      <w:lvlText w:val="%1."/>
      <w:lvlJc w:val="left"/>
      <w:pPr>
        <w:ind w:left="126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4EE272E3"/>
    <w:multiLevelType w:val="hybridMultilevel"/>
    <w:tmpl w:val="8B2A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BB5C09"/>
    <w:multiLevelType w:val="hybridMultilevel"/>
    <w:tmpl w:val="334EAD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537A3FAE"/>
    <w:multiLevelType w:val="hybridMultilevel"/>
    <w:tmpl w:val="50E85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F15DA9"/>
    <w:multiLevelType w:val="hybridMultilevel"/>
    <w:tmpl w:val="DB32B2E6"/>
    <w:lvl w:ilvl="0" w:tplc="1E30881A">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5030B21"/>
    <w:multiLevelType w:val="hybridMultilevel"/>
    <w:tmpl w:val="2B303A70"/>
    <w:lvl w:ilvl="0" w:tplc="1D8AB9AC">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5543288B"/>
    <w:multiLevelType w:val="hybridMultilevel"/>
    <w:tmpl w:val="C778CAE0"/>
    <w:lvl w:ilvl="0" w:tplc="9B50ED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B12B68"/>
    <w:multiLevelType w:val="hybridMultilevel"/>
    <w:tmpl w:val="FADA0238"/>
    <w:lvl w:ilvl="0" w:tplc="FAEEFEEC">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3" w15:restartNumberingAfterBreak="0">
    <w:nsid w:val="57CC6CCB"/>
    <w:multiLevelType w:val="hybridMultilevel"/>
    <w:tmpl w:val="D9D0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544E37"/>
    <w:multiLevelType w:val="hybridMultilevel"/>
    <w:tmpl w:val="7EE6B24C"/>
    <w:lvl w:ilvl="0" w:tplc="A7FAC9F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5B1C0755"/>
    <w:multiLevelType w:val="hybridMultilevel"/>
    <w:tmpl w:val="B3DEEE0E"/>
    <w:lvl w:ilvl="0" w:tplc="763C688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6" w15:restartNumberingAfterBreak="0">
    <w:nsid w:val="6029626C"/>
    <w:multiLevelType w:val="hybridMultilevel"/>
    <w:tmpl w:val="46FA727A"/>
    <w:lvl w:ilvl="0" w:tplc="56DCA534">
      <w:start w:val="5"/>
      <w:numFmt w:val="decimal"/>
      <w:lvlText w:val="%1."/>
      <w:lvlJc w:val="left"/>
      <w:pPr>
        <w:ind w:left="630" w:hanging="360"/>
      </w:pPr>
      <w:rPr>
        <w:rFonts w:cs="Sylfae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0C51E7A"/>
    <w:multiLevelType w:val="hybridMultilevel"/>
    <w:tmpl w:val="D696E7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624362A5"/>
    <w:multiLevelType w:val="hybridMultilevel"/>
    <w:tmpl w:val="997A86DE"/>
    <w:lvl w:ilvl="0" w:tplc="18BEA4FA">
      <w:start w:val="1"/>
      <w:numFmt w:val="decimal"/>
      <w:lvlText w:val="%1."/>
      <w:lvlJc w:val="left"/>
      <w:pPr>
        <w:ind w:left="1080" w:hanging="360"/>
      </w:pPr>
      <w:rPr>
        <w:rFonts w:eastAsiaTheme="minorHAnsi" w:cs="Sylfaen_PDF_Subset"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74806DF"/>
    <w:multiLevelType w:val="multilevel"/>
    <w:tmpl w:val="A00677E0"/>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40" w15:restartNumberingAfterBreak="0">
    <w:nsid w:val="68EB4C6A"/>
    <w:multiLevelType w:val="hybridMultilevel"/>
    <w:tmpl w:val="A7804262"/>
    <w:lvl w:ilvl="0" w:tplc="1D8AB9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B5E3A64"/>
    <w:multiLevelType w:val="hybridMultilevel"/>
    <w:tmpl w:val="87DCA59E"/>
    <w:lvl w:ilvl="0" w:tplc="D0BC31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C2D810A"/>
    <w:multiLevelType w:val="hybridMultilevel"/>
    <w:tmpl w:val="31C82A3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3096C01"/>
    <w:multiLevelType w:val="hybridMultilevel"/>
    <w:tmpl w:val="FEF8F7CC"/>
    <w:lvl w:ilvl="0" w:tplc="C6809F76">
      <w:start w:val="1"/>
      <w:numFmt w:val="decimal"/>
      <w:lvlText w:val="%1."/>
      <w:lvlJc w:val="left"/>
      <w:pPr>
        <w:ind w:left="360" w:hanging="360"/>
      </w:pPr>
      <w:rPr>
        <w:rFonts w:cs="BPG Ingiri Arial" w:hint="default"/>
        <w:b w:val="0"/>
        <w:color w:val="211D1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758D78A1"/>
    <w:multiLevelType w:val="hybridMultilevel"/>
    <w:tmpl w:val="F04ACE4E"/>
    <w:lvl w:ilvl="0" w:tplc="284687BE">
      <w:start w:val="2"/>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75F456E0"/>
    <w:multiLevelType w:val="hybridMultilevel"/>
    <w:tmpl w:val="2BF252FE"/>
    <w:lvl w:ilvl="0" w:tplc="E8BAE286">
      <w:start w:val="1"/>
      <w:numFmt w:val="decimal"/>
      <w:lvlText w:val="%1."/>
      <w:lvlJc w:val="left"/>
      <w:pPr>
        <w:ind w:left="360" w:hanging="360"/>
      </w:pPr>
      <w:rPr>
        <w:rFonts w:ascii="Sylfaen" w:hAnsi="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011001"/>
    <w:multiLevelType w:val="hybridMultilevel"/>
    <w:tmpl w:val="7126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FC3F80"/>
    <w:multiLevelType w:val="hybridMultilevel"/>
    <w:tmpl w:val="0BE25554"/>
    <w:lvl w:ilvl="0" w:tplc="8DCC651A">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8" w15:restartNumberingAfterBreak="0">
    <w:nsid w:val="7C8E2676"/>
    <w:multiLevelType w:val="hybridMultilevel"/>
    <w:tmpl w:val="5E56A84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8"/>
  </w:num>
  <w:num w:numId="2">
    <w:abstractNumId w:val="2"/>
  </w:num>
  <w:num w:numId="3">
    <w:abstractNumId w:val="41"/>
  </w:num>
  <w:num w:numId="4">
    <w:abstractNumId w:val="13"/>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4"/>
  </w:num>
  <w:num w:numId="9">
    <w:abstractNumId w:val="14"/>
  </w:num>
  <w:num w:numId="10">
    <w:abstractNumId w:val="35"/>
  </w:num>
  <w:num w:numId="11">
    <w:abstractNumId w:val="17"/>
  </w:num>
  <w:num w:numId="12">
    <w:abstractNumId w:val="12"/>
  </w:num>
  <w:num w:numId="13">
    <w:abstractNumId w:val="5"/>
  </w:num>
  <w:num w:numId="14">
    <w:abstractNumId w:val="18"/>
  </w:num>
  <w:num w:numId="15">
    <w:abstractNumId w:val="34"/>
  </w:num>
  <w:num w:numId="16">
    <w:abstractNumId w:val="7"/>
  </w:num>
  <w:num w:numId="17">
    <w:abstractNumId w:val="36"/>
  </w:num>
  <w:num w:numId="18">
    <w:abstractNumId w:val="11"/>
  </w:num>
  <w:num w:numId="19">
    <w:abstractNumId w:val="20"/>
  </w:num>
  <w:num w:numId="20">
    <w:abstractNumId w:val="3"/>
  </w:num>
  <w:num w:numId="21">
    <w:abstractNumId w:val="16"/>
  </w:num>
  <w:num w:numId="22">
    <w:abstractNumId w:val="40"/>
  </w:num>
  <w:num w:numId="23">
    <w:abstractNumId w:val="31"/>
  </w:num>
  <w:num w:numId="24">
    <w:abstractNumId w:val="4"/>
  </w:num>
  <w:num w:numId="25">
    <w:abstractNumId w:val="30"/>
  </w:num>
  <w:num w:numId="26">
    <w:abstractNumId w:val="22"/>
  </w:num>
  <w:num w:numId="27">
    <w:abstractNumId w:val="21"/>
  </w:num>
  <w:num w:numId="28">
    <w:abstractNumId w:val="9"/>
  </w:num>
  <w:num w:numId="29">
    <w:abstractNumId w:val="42"/>
  </w:num>
  <w:num w:numId="30">
    <w:abstractNumId w:val="19"/>
  </w:num>
  <w:num w:numId="31">
    <w:abstractNumId w:val="10"/>
  </w:num>
  <w:num w:numId="32">
    <w:abstractNumId w:val="26"/>
  </w:num>
  <w:num w:numId="33">
    <w:abstractNumId w:val="39"/>
  </w:num>
  <w:num w:numId="34">
    <w:abstractNumId w:val="43"/>
  </w:num>
  <w:num w:numId="35">
    <w:abstractNumId w:val="28"/>
  </w:num>
  <w:num w:numId="36">
    <w:abstractNumId w:val="29"/>
  </w:num>
  <w:num w:numId="37">
    <w:abstractNumId w:val="0"/>
    <w:lvlOverride w:ilvl="0">
      <w:lvl w:ilvl="0">
        <w:numFmt w:val="bullet"/>
        <w:lvlText w:val=""/>
        <w:legacy w:legacy="1" w:legacySpace="0" w:legacyIndent="0"/>
        <w:lvlJc w:val="left"/>
        <w:rPr>
          <w:rFonts w:ascii="Symbol" w:hAnsi="Symbol" w:hint="default"/>
        </w:rPr>
      </w:lvl>
    </w:lvlOverride>
  </w:num>
  <w:num w:numId="38">
    <w:abstractNumId w:val="45"/>
  </w:num>
  <w:num w:numId="39">
    <w:abstractNumId w:val="23"/>
  </w:num>
  <w:num w:numId="40">
    <w:abstractNumId w:val="8"/>
  </w:num>
  <w:num w:numId="41">
    <w:abstractNumId w:val="33"/>
  </w:num>
  <w:num w:numId="42">
    <w:abstractNumId w:val="46"/>
  </w:num>
  <w:num w:numId="43">
    <w:abstractNumId w:val="6"/>
  </w:num>
  <w:num w:numId="44">
    <w:abstractNumId w:val="48"/>
  </w:num>
  <w:num w:numId="45">
    <w:abstractNumId w:val="37"/>
  </w:num>
  <w:num w:numId="46">
    <w:abstractNumId w:val="27"/>
  </w:num>
  <w:num w:numId="47">
    <w:abstractNumId w:val="24"/>
  </w:num>
  <w:num w:numId="48">
    <w:abstractNumId w:val="25"/>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ACF"/>
    <w:rsid w:val="00064B6C"/>
    <w:rsid w:val="00555F96"/>
    <w:rsid w:val="00C61ACF"/>
    <w:rsid w:val="00D56284"/>
    <w:rsid w:val="00E556DF"/>
    <w:rsid w:val="00ED4CCB"/>
    <w:rsid w:val="00F31106"/>
    <w:rsid w:val="00F3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032C"/>
  <w15:chartTrackingRefBased/>
  <w15:docId w15:val="{FD0AA5AD-03F0-426A-B79C-06513382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B6C"/>
    <w:pPr>
      <w:spacing w:after="200" w:line="276" w:lineRule="auto"/>
    </w:pPr>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4B6C"/>
    <w:rPr>
      <w:b/>
      <w:bCs/>
    </w:rPr>
  </w:style>
  <w:style w:type="paragraph" w:customStyle="1" w:styleId="Default">
    <w:name w:val="Default"/>
    <w:rsid w:val="00064B6C"/>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064B6C"/>
    <w:pPr>
      <w:tabs>
        <w:tab w:val="center" w:pos="4844"/>
        <w:tab w:val="right" w:pos="9689"/>
      </w:tabs>
      <w:spacing w:after="0" w:line="240" w:lineRule="auto"/>
    </w:pPr>
  </w:style>
  <w:style w:type="character" w:customStyle="1" w:styleId="HeaderChar">
    <w:name w:val="Header Char"/>
    <w:basedOn w:val="DefaultParagraphFont"/>
    <w:link w:val="Header"/>
    <w:uiPriority w:val="99"/>
    <w:rsid w:val="00064B6C"/>
    <w:rPr>
      <w:rFonts w:eastAsiaTheme="minorEastAsia"/>
      <w:lang w:val="ru-RU" w:eastAsia="ru-RU"/>
    </w:rPr>
  </w:style>
  <w:style w:type="paragraph" w:styleId="Footer">
    <w:name w:val="footer"/>
    <w:basedOn w:val="Normal"/>
    <w:link w:val="FooterChar"/>
    <w:uiPriority w:val="99"/>
    <w:unhideWhenUsed/>
    <w:rsid w:val="00064B6C"/>
    <w:pPr>
      <w:tabs>
        <w:tab w:val="center" w:pos="4844"/>
        <w:tab w:val="right" w:pos="9689"/>
      </w:tabs>
      <w:spacing w:after="0" w:line="240" w:lineRule="auto"/>
    </w:pPr>
  </w:style>
  <w:style w:type="character" w:customStyle="1" w:styleId="FooterChar">
    <w:name w:val="Footer Char"/>
    <w:basedOn w:val="DefaultParagraphFont"/>
    <w:link w:val="Footer"/>
    <w:uiPriority w:val="99"/>
    <w:rsid w:val="00064B6C"/>
    <w:rPr>
      <w:rFonts w:eastAsiaTheme="minorEastAsia"/>
      <w:lang w:val="ru-RU" w:eastAsia="ru-RU"/>
    </w:rPr>
  </w:style>
  <w:style w:type="paragraph" w:customStyle="1" w:styleId="msonormal0">
    <w:name w:val="msonormal"/>
    <w:basedOn w:val="Normal"/>
    <w:rsid w:val="00064B6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064B6C"/>
    <w:pPr>
      <w:spacing w:after="0" w:line="240" w:lineRule="auto"/>
    </w:pPr>
    <w:rPr>
      <w:rFonts w:ascii="Calibri" w:eastAsia="Calibri" w:hAnsi="Calibri" w:cs="Times New Roman"/>
    </w:rPr>
  </w:style>
  <w:style w:type="paragraph" w:styleId="ListParagraph">
    <w:name w:val="List Paragraph"/>
    <w:basedOn w:val="Normal"/>
    <w:uiPriority w:val="34"/>
    <w:qFormat/>
    <w:rsid w:val="00064B6C"/>
    <w:pPr>
      <w:spacing w:after="160" w:line="254" w:lineRule="auto"/>
      <w:ind w:left="720"/>
      <w:contextualSpacing/>
    </w:pPr>
    <w:rPr>
      <w:rFonts w:ascii="Calibri" w:eastAsia="Calibri" w:hAnsi="Calibri" w:cs="Times New Roman"/>
      <w:lang w:eastAsia="en-US"/>
    </w:rPr>
  </w:style>
  <w:style w:type="character" w:customStyle="1" w:styleId="highlight">
    <w:name w:val="highlight"/>
    <w:basedOn w:val="DefaultParagraphFont"/>
    <w:rsid w:val="00064B6C"/>
  </w:style>
  <w:style w:type="paragraph" w:styleId="NormalWeb">
    <w:name w:val="Normal (Web)"/>
    <w:basedOn w:val="Normal"/>
    <w:unhideWhenUsed/>
    <w:rsid w:val="00064B6C"/>
    <w:pPr>
      <w:spacing w:before="100" w:beforeAutospacing="1" w:after="100" w:afterAutospacing="1" w:line="240" w:lineRule="auto"/>
    </w:pPr>
    <w:rPr>
      <w:rFonts w:ascii="Times New Roman" w:hAnsi="Times New Roman" w:cs="Times New Roman"/>
      <w:sz w:val="24"/>
      <w:szCs w:val="24"/>
      <w:lang w:val="en-US" w:eastAsia="en-US"/>
    </w:rPr>
  </w:style>
  <w:style w:type="paragraph" w:styleId="FootnoteText">
    <w:name w:val="footnote text"/>
    <w:basedOn w:val="Normal"/>
    <w:link w:val="FootnoteTextChar"/>
    <w:uiPriority w:val="99"/>
    <w:semiHidden/>
    <w:unhideWhenUsed/>
    <w:rsid w:val="00064B6C"/>
    <w:pPr>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064B6C"/>
    <w:rPr>
      <w:rFonts w:ascii="Calibri" w:eastAsia="Calibri" w:hAnsi="Calibri" w:cs="Times New Roman"/>
      <w:sz w:val="20"/>
      <w:szCs w:val="20"/>
      <w:lang w:val="ru-RU"/>
    </w:rPr>
  </w:style>
  <w:style w:type="character" w:styleId="FootnoteReference">
    <w:name w:val="footnote reference"/>
    <w:basedOn w:val="DefaultParagraphFont"/>
    <w:uiPriority w:val="99"/>
    <w:semiHidden/>
    <w:unhideWhenUsed/>
    <w:rsid w:val="00064B6C"/>
    <w:rPr>
      <w:vertAlign w:val="superscript"/>
    </w:rPr>
  </w:style>
  <w:style w:type="paragraph" w:customStyle="1" w:styleId="a">
    <w:name w:val="??????"/>
    <w:basedOn w:val="Normal"/>
    <w:rsid w:val="00064B6C"/>
    <w:pPr>
      <w:widowControl w:val="0"/>
      <w:spacing w:before="120" w:after="240"/>
      <w:jc w:val="both"/>
    </w:pPr>
    <w:rPr>
      <w:rFonts w:ascii="Sylfaen" w:eastAsia="Sylfaen" w:hAnsi="Sylfaen" w:cs="Arial"/>
      <w:sz w:val="18"/>
      <w:szCs w:val="20"/>
      <w:lang w:val="en-US" w:eastAsia="en-US"/>
    </w:rPr>
  </w:style>
  <w:style w:type="table" w:styleId="TableGrid">
    <w:name w:val="Table Grid"/>
    <w:basedOn w:val="TableNormal"/>
    <w:uiPriority w:val="39"/>
    <w:rsid w:val="00064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_xml"/>
    <w:basedOn w:val="PlainText"/>
    <w:link w:val="abzacixmlChar"/>
    <w:autoRedefine/>
    <w:rsid w:val="00064B6C"/>
    <w:pPr>
      <w:tabs>
        <w:tab w:val="left" w:pos="5400"/>
      </w:tabs>
      <w:ind w:right="-6" w:firstLine="270"/>
      <w:jc w:val="both"/>
    </w:pPr>
    <w:rPr>
      <w:rFonts w:ascii="Sylfaen" w:eastAsia="Times New Roman" w:hAnsi="Sylfaen" w:cs="Sylfaen"/>
      <w:b/>
      <w:sz w:val="22"/>
      <w:szCs w:val="20"/>
      <w:lang w:val="ka-GE" w:eastAsia="en-US"/>
    </w:rPr>
  </w:style>
  <w:style w:type="character" w:customStyle="1" w:styleId="abzacixmlChar">
    <w:name w:val="abzaci_xml Char"/>
    <w:link w:val="abzacixml"/>
    <w:rsid w:val="00064B6C"/>
    <w:rPr>
      <w:rFonts w:ascii="Sylfaen" w:eastAsia="Times New Roman" w:hAnsi="Sylfaen" w:cs="Sylfaen"/>
      <w:b/>
      <w:szCs w:val="20"/>
      <w:lang w:val="ka-GE"/>
    </w:rPr>
  </w:style>
  <w:style w:type="paragraph" w:styleId="PlainText">
    <w:name w:val="Plain Text"/>
    <w:basedOn w:val="Normal"/>
    <w:link w:val="PlainTextChar"/>
    <w:uiPriority w:val="99"/>
    <w:semiHidden/>
    <w:unhideWhenUsed/>
    <w:rsid w:val="00064B6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64B6C"/>
    <w:rPr>
      <w:rFonts w:ascii="Consolas" w:eastAsiaTheme="minorEastAsia" w:hAnsi="Consolas"/>
      <w:sz w:val="21"/>
      <w:szCs w:val="2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10012</Words>
  <Characters>57072</Characters>
  <Application>Microsoft Office Word</Application>
  <DocSecurity>0</DocSecurity>
  <Lines>475</Lines>
  <Paragraphs>133</Paragraphs>
  <ScaleCrop>false</ScaleCrop>
  <Company/>
  <LinksUpToDate>false</LinksUpToDate>
  <CharactersWithSpaces>66951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 Barbakadze</dc:creator>
  <cp:keywords/>
  <dc:description/>
  <cp:lastModifiedBy>Pati Barbakadze</cp:lastModifiedBy>
  <cp:revision>6</cp:revision>
  <dcterms:created xsi:type="dcterms:W3CDTF">2025-01-14T10:50:00Z</dcterms:created>
  <dcterms:modified xsi:type="dcterms:W3CDTF">2025-01-14T11:03:00Z</dcterms:modified>
</cp:coreProperties>
</file>