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926B6" w14:textId="77777777" w:rsidR="00BE32EA" w:rsidRDefault="00BE32EA" w:rsidP="00212409">
      <w:pPr>
        <w:ind w:left="3150" w:hanging="3150"/>
        <w:rPr>
          <w:rFonts w:ascii="Sylfaen" w:hAnsi="Sylfaen"/>
          <w:sz w:val="28"/>
          <w:szCs w:val="28"/>
          <w:lang w:val="ka-GE"/>
        </w:rPr>
      </w:pPr>
    </w:p>
    <w:p w14:paraId="0A0EF6A7" w14:textId="77777777" w:rsidR="00BE32EA" w:rsidRDefault="00BE32EA" w:rsidP="00212409">
      <w:pPr>
        <w:ind w:left="3150" w:hanging="3150"/>
        <w:rPr>
          <w:rFonts w:ascii="Sylfaen" w:hAnsi="Sylfaen"/>
          <w:sz w:val="28"/>
          <w:szCs w:val="28"/>
          <w:lang w:val="ka-GE"/>
        </w:rPr>
      </w:pPr>
    </w:p>
    <w:p w14:paraId="69C7BECE" w14:textId="77777777" w:rsidR="00BE32EA" w:rsidRDefault="00BE32EA" w:rsidP="00212409">
      <w:pPr>
        <w:ind w:left="3150" w:hanging="3150"/>
        <w:rPr>
          <w:rFonts w:ascii="Sylfaen" w:hAnsi="Sylfaen"/>
          <w:sz w:val="28"/>
          <w:szCs w:val="28"/>
          <w:lang w:val="ka-GE"/>
        </w:rPr>
      </w:pPr>
    </w:p>
    <w:p w14:paraId="71EEF58B" w14:textId="77777777" w:rsidR="00BE32EA" w:rsidRPr="00BE32EA" w:rsidRDefault="00BE32EA" w:rsidP="00BE32EA">
      <w:pPr>
        <w:spacing w:after="0" w:line="240" w:lineRule="auto"/>
        <w:rPr>
          <w:rFonts w:eastAsia="Times New Roman" w:cs="Times New Roman"/>
          <w:sz w:val="24"/>
          <w:szCs w:val="24"/>
          <w:lang w:val="ru-RU" w:eastAsia="ru-RU"/>
        </w:rPr>
      </w:pPr>
    </w:p>
    <w:p w14:paraId="774EC729" w14:textId="77777777" w:rsidR="00BE32EA" w:rsidRPr="00BE32EA" w:rsidRDefault="00BE32EA" w:rsidP="00BE32EA">
      <w:pPr>
        <w:spacing w:after="0" w:line="240" w:lineRule="auto"/>
        <w:jc w:val="center"/>
        <w:rPr>
          <w:rFonts w:ascii="Sylfaen" w:eastAsia="Times New Roman" w:hAnsi="Sylfaen" w:cs="Times New Roman"/>
          <w:b/>
          <w:sz w:val="36"/>
          <w:szCs w:val="36"/>
          <w:lang w:val="ka-GE" w:eastAsia="ru-RU"/>
        </w:rPr>
      </w:pPr>
    </w:p>
    <w:p w14:paraId="243B5EDE" w14:textId="099071A8" w:rsidR="00BE32EA" w:rsidRPr="00BE32EA" w:rsidRDefault="00BE32EA" w:rsidP="00BE32EA">
      <w:pPr>
        <w:spacing w:after="0" w:line="240" w:lineRule="auto"/>
        <w:jc w:val="center"/>
        <w:rPr>
          <w:rFonts w:ascii="Sylfaen" w:eastAsia="Times New Roman" w:hAnsi="Sylfaen" w:cs="Times New Roman"/>
          <w:b/>
          <w:sz w:val="36"/>
          <w:szCs w:val="36"/>
          <w:lang w:val="ka-GE" w:eastAsia="ru-RU"/>
        </w:rPr>
      </w:pPr>
      <w:r w:rsidRPr="00BE32EA">
        <w:rPr>
          <w:rFonts w:ascii="Sylfaen" w:eastAsia="Times New Roman" w:hAnsi="Sylfaen" w:cs="Times New Roman"/>
          <w:b/>
          <w:noProof/>
          <w:sz w:val="36"/>
          <w:szCs w:val="36"/>
        </w:rPr>
        <w:drawing>
          <wp:inline distT="0" distB="0" distL="0" distR="0" wp14:anchorId="3477C5E0" wp14:editId="3E56232E">
            <wp:extent cx="3542030" cy="3211830"/>
            <wp:effectExtent l="0" t="0" r="0" b="0"/>
            <wp:docPr id="2" name="Рисунок 2" descr="გერბ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გერბი"/>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2030" cy="3211830"/>
                    </a:xfrm>
                    <a:prstGeom prst="rect">
                      <a:avLst/>
                    </a:prstGeom>
                    <a:noFill/>
                    <a:ln>
                      <a:noFill/>
                    </a:ln>
                  </pic:spPr>
                </pic:pic>
              </a:graphicData>
            </a:graphic>
          </wp:inline>
        </w:drawing>
      </w:r>
    </w:p>
    <w:p w14:paraId="14B31E94" w14:textId="77777777" w:rsidR="00BE32EA" w:rsidRPr="00BE32EA" w:rsidRDefault="00BE32EA" w:rsidP="00BE32EA">
      <w:pPr>
        <w:spacing w:after="0" w:line="240" w:lineRule="auto"/>
        <w:jc w:val="center"/>
        <w:rPr>
          <w:rFonts w:ascii="Sylfaen" w:eastAsia="Times New Roman" w:hAnsi="Sylfaen" w:cs="Times New Roman"/>
          <w:b/>
          <w:sz w:val="36"/>
          <w:szCs w:val="36"/>
          <w:lang w:eastAsia="ru-RU"/>
        </w:rPr>
      </w:pPr>
    </w:p>
    <w:p w14:paraId="36A8C286" w14:textId="77777777" w:rsidR="00BE32EA" w:rsidRPr="00BE32EA" w:rsidRDefault="00BE32EA" w:rsidP="00BE32EA">
      <w:pPr>
        <w:spacing w:after="0" w:line="240" w:lineRule="auto"/>
        <w:jc w:val="center"/>
        <w:rPr>
          <w:rFonts w:ascii="Sylfaen" w:eastAsia="Times New Roman" w:hAnsi="Sylfaen" w:cs="Times New Roman"/>
          <w:b/>
          <w:sz w:val="36"/>
          <w:szCs w:val="36"/>
          <w:lang w:eastAsia="ru-RU"/>
        </w:rPr>
      </w:pPr>
    </w:p>
    <w:p w14:paraId="4C7CBD68" w14:textId="77777777" w:rsidR="00BE32EA" w:rsidRDefault="00BE32EA" w:rsidP="00BE32EA">
      <w:pPr>
        <w:jc w:val="center"/>
        <w:rPr>
          <w:rFonts w:ascii="Sylfaen" w:hAnsi="Sylfaen"/>
          <w:b/>
          <w:sz w:val="36"/>
          <w:lang w:val="ka-GE"/>
        </w:rPr>
      </w:pPr>
    </w:p>
    <w:p w14:paraId="687B0AFB" w14:textId="5E06300C" w:rsidR="00BE32EA" w:rsidRPr="0047184B" w:rsidRDefault="00BE32EA" w:rsidP="00BE32EA">
      <w:pPr>
        <w:jc w:val="center"/>
        <w:rPr>
          <w:rFonts w:ascii="Sylfaen" w:hAnsi="Sylfaen"/>
          <w:b/>
          <w:sz w:val="30"/>
          <w:szCs w:val="30"/>
          <w:lang w:val="ka-GE"/>
        </w:rPr>
      </w:pPr>
      <w:r>
        <w:rPr>
          <w:rFonts w:ascii="Sylfaen" w:hAnsi="Sylfaen"/>
          <w:b/>
          <w:sz w:val="30"/>
          <w:szCs w:val="30"/>
          <w:lang w:val="ka-GE"/>
        </w:rPr>
        <w:t>ტყიბულის</w:t>
      </w:r>
      <w:r w:rsidRPr="0047184B">
        <w:rPr>
          <w:rFonts w:ascii="Sylfaen" w:hAnsi="Sylfaen"/>
          <w:b/>
          <w:sz w:val="30"/>
          <w:szCs w:val="30"/>
          <w:lang w:val="ka-GE"/>
        </w:rPr>
        <w:t xml:space="preserve"> მუნიციპალიტეტის</w:t>
      </w:r>
      <w:r w:rsidR="00010A02">
        <w:rPr>
          <w:rFonts w:ascii="Sylfaen" w:hAnsi="Sylfaen"/>
          <w:b/>
          <w:sz w:val="30"/>
          <w:szCs w:val="30"/>
          <w:lang w:val="ka-GE"/>
        </w:rPr>
        <w:t xml:space="preserve"> 202</w:t>
      </w:r>
      <w:r w:rsidR="00010A02">
        <w:rPr>
          <w:rFonts w:ascii="Sylfaen" w:hAnsi="Sylfaen"/>
          <w:b/>
          <w:sz w:val="30"/>
          <w:szCs w:val="30"/>
        </w:rPr>
        <w:t>4</w:t>
      </w:r>
      <w:r w:rsidRPr="0047184B">
        <w:rPr>
          <w:rFonts w:ascii="Sylfaen" w:hAnsi="Sylfaen"/>
          <w:b/>
          <w:sz w:val="30"/>
          <w:szCs w:val="30"/>
          <w:lang w:val="ka-GE"/>
        </w:rPr>
        <w:t xml:space="preserve"> წლის ბიუჯეტის</w:t>
      </w:r>
    </w:p>
    <w:p w14:paraId="536134F8" w14:textId="77777777" w:rsidR="00BE32EA" w:rsidRPr="0047184B" w:rsidRDefault="00BE32EA" w:rsidP="00BE32EA">
      <w:pPr>
        <w:jc w:val="center"/>
        <w:rPr>
          <w:rFonts w:ascii="Sylfaen" w:hAnsi="Sylfaen"/>
          <w:b/>
          <w:sz w:val="30"/>
          <w:szCs w:val="30"/>
          <w:lang w:val="ka-GE"/>
        </w:rPr>
      </w:pPr>
      <w:r w:rsidRPr="0047184B">
        <w:rPr>
          <w:rFonts w:ascii="Sylfaen" w:hAnsi="Sylfaen"/>
          <w:b/>
          <w:sz w:val="30"/>
          <w:szCs w:val="30"/>
          <w:lang w:val="ka-GE"/>
        </w:rPr>
        <w:t>შესრულების ანგარიში</w:t>
      </w:r>
    </w:p>
    <w:p w14:paraId="5339FC9D" w14:textId="77777777" w:rsidR="00BE32EA" w:rsidRPr="0047184B" w:rsidRDefault="00BE32EA" w:rsidP="00BE32EA">
      <w:pPr>
        <w:jc w:val="center"/>
        <w:rPr>
          <w:rFonts w:ascii="Sylfaen" w:hAnsi="Sylfaen"/>
          <w:b/>
          <w:sz w:val="30"/>
          <w:szCs w:val="30"/>
          <w:lang w:val="ka-GE"/>
        </w:rPr>
      </w:pPr>
    </w:p>
    <w:p w14:paraId="03BC9002" w14:textId="77777777" w:rsidR="00BE32EA" w:rsidRPr="00BE32EA" w:rsidRDefault="00BE32EA" w:rsidP="00BE32EA">
      <w:pPr>
        <w:spacing w:after="0" w:line="240" w:lineRule="auto"/>
        <w:jc w:val="center"/>
        <w:rPr>
          <w:rFonts w:ascii="AcadNusx" w:eastAsia="Times New Roman" w:hAnsi="AcadNusx" w:cs="Times New Roman"/>
          <w:sz w:val="36"/>
          <w:szCs w:val="36"/>
          <w:lang w:eastAsia="ru-RU"/>
        </w:rPr>
      </w:pPr>
    </w:p>
    <w:p w14:paraId="73ED4795" w14:textId="77777777" w:rsidR="00BE32EA" w:rsidRPr="00BE32EA" w:rsidRDefault="00BE32EA" w:rsidP="00BE32EA">
      <w:pPr>
        <w:spacing w:after="0" w:line="240" w:lineRule="auto"/>
        <w:jc w:val="center"/>
        <w:rPr>
          <w:rFonts w:ascii="AcadNusx" w:eastAsia="Times New Roman" w:hAnsi="AcadNusx" w:cs="Times New Roman"/>
          <w:sz w:val="36"/>
          <w:szCs w:val="36"/>
          <w:lang w:eastAsia="ru-RU"/>
        </w:rPr>
      </w:pPr>
    </w:p>
    <w:p w14:paraId="70E01B6F" w14:textId="77777777" w:rsidR="00BE32EA" w:rsidRPr="00BE32EA" w:rsidRDefault="00BE32EA" w:rsidP="00BE32EA">
      <w:pPr>
        <w:spacing w:after="0" w:line="240" w:lineRule="auto"/>
        <w:jc w:val="center"/>
        <w:rPr>
          <w:rFonts w:ascii="AcadNusx" w:eastAsia="Times New Roman" w:hAnsi="AcadNusx" w:cs="Times New Roman"/>
          <w:sz w:val="36"/>
          <w:szCs w:val="36"/>
          <w:lang w:eastAsia="ru-RU"/>
        </w:rPr>
      </w:pPr>
    </w:p>
    <w:p w14:paraId="60895859" w14:textId="77777777" w:rsidR="00BE32EA" w:rsidRPr="00BE32EA" w:rsidRDefault="00BE32EA" w:rsidP="00BE32EA">
      <w:pPr>
        <w:spacing w:after="0" w:line="240" w:lineRule="auto"/>
        <w:jc w:val="center"/>
        <w:rPr>
          <w:rFonts w:ascii="AcadNusx" w:eastAsia="Times New Roman" w:hAnsi="AcadNusx" w:cs="Times New Roman"/>
          <w:sz w:val="36"/>
          <w:szCs w:val="36"/>
          <w:lang w:eastAsia="ru-RU"/>
        </w:rPr>
      </w:pPr>
    </w:p>
    <w:p w14:paraId="2A40CC00" w14:textId="77777777" w:rsidR="00BE32EA" w:rsidRDefault="00BE32EA" w:rsidP="00BB1ADD">
      <w:pPr>
        <w:rPr>
          <w:rFonts w:ascii="Sylfaen" w:hAnsi="Sylfaen"/>
          <w:sz w:val="28"/>
          <w:szCs w:val="28"/>
          <w:lang w:val="ka-GE"/>
        </w:rPr>
      </w:pPr>
    </w:p>
    <w:p w14:paraId="120A551D" w14:textId="316FF7A7" w:rsidR="00384F99" w:rsidRDefault="00384F99" w:rsidP="00442780">
      <w:pPr>
        <w:jc w:val="both"/>
      </w:pPr>
    </w:p>
    <w:p w14:paraId="6DBF2835" w14:textId="77777777" w:rsidR="00212409" w:rsidRDefault="00212409" w:rsidP="00212409">
      <w:pPr>
        <w:spacing w:line="360" w:lineRule="auto"/>
        <w:ind w:left="2880" w:firstLine="720"/>
        <w:rPr>
          <w:rFonts w:ascii="Sylfaen" w:hAnsi="Sylfaen"/>
          <w:b/>
          <w:lang w:val="ka-GE"/>
        </w:rPr>
      </w:pPr>
      <w:r w:rsidRPr="00A93A22">
        <w:rPr>
          <w:rFonts w:ascii="Sylfaen" w:hAnsi="Sylfaen"/>
          <w:b/>
          <w:lang w:val="ka-GE"/>
        </w:rPr>
        <w:lastRenderedPageBreak/>
        <w:t>I თავი.</w:t>
      </w:r>
    </w:p>
    <w:p w14:paraId="433B9D7F" w14:textId="79A755D4" w:rsidR="00F2587E" w:rsidRDefault="00212409" w:rsidP="006F7359">
      <w:pPr>
        <w:spacing w:line="360" w:lineRule="auto"/>
        <w:jc w:val="center"/>
        <w:rPr>
          <w:rFonts w:ascii="Sylfaen" w:hAnsi="Sylfaen"/>
          <w:b/>
          <w:lang w:val="ka-GE"/>
        </w:rPr>
      </w:pPr>
      <w:r w:rsidRPr="00A93A22">
        <w:rPr>
          <w:rFonts w:ascii="Sylfaen" w:hAnsi="Sylfaen"/>
          <w:b/>
          <w:lang w:val="ka-GE"/>
        </w:rPr>
        <w:t>მუნიციპალიტეტის ბიუჯეტის ძირითადი მაჩვენებლების</w:t>
      </w:r>
      <w:r>
        <w:rPr>
          <w:rFonts w:ascii="Sylfaen" w:hAnsi="Sylfaen"/>
          <w:b/>
        </w:rPr>
        <w:t xml:space="preserve"> </w:t>
      </w:r>
      <w:r w:rsidRPr="00A93A22">
        <w:rPr>
          <w:rFonts w:ascii="Sylfaen" w:hAnsi="Sylfaen"/>
          <w:b/>
          <w:lang w:val="ka-GE"/>
        </w:rPr>
        <w:t>შესრულება</w:t>
      </w:r>
    </w:p>
    <w:p w14:paraId="43EE333B" w14:textId="29091B89" w:rsidR="009B2C22" w:rsidRPr="00F2587E" w:rsidRDefault="009B2C22" w:rsidP="006F7359">
      <w:pPr>
        <w:pStyle w:val="ListParagraph"/>
        <w:numPr>
          <w:ilvl w:val="0"/>
          <w:numId w:val="1"/>
        </w:numPr>
        <w:tabs>
          <w:tab w:val="left" w:pos="270"/>
        </w:tabs>
        <w:spacing w:line="360" w:lineRule="auto"/>
        <w:ind w:left="0" w:firstLine="0"/>
        <w:rPr>
          <w:rFonts w:ascii="Sylfaen" w:hAnsi="Sylfaen"/>
          <w:b/>
          <w:lang w:val="ka-GE"/>
        </w:rPr>
      </w:pPr>
      <w:r w:rsidRPr="00212409">
        <w:rPr>
          <w:rFonts w:ascii="Sylfaen" w:hAnsi="Sylfaen"/>
          <w:b/>
          <w:lang w:val="ka-GE"/>
        </w:rPr>
        <w:t xml:space="preserve">ბიუჯეტის ბალანსი საბიუჯეტო კლასიფიკაციის </w:t>
      </w:r>
      <w:r w:rsidR="00F2587E">
        <w:rPr>
          <w:rFonts w:ascii="Sylfaen" w:hAnsi="Sylfaen"/>
          <w:b/>
          <w:lang w:val="ka-GE"/>
        </w:rPr>
        <w:t>მიხედვით</w:t>
      </w:r>
    </w:p>
    <w:tbl>
      <w:tblPr>
        <w:tblW w:w="11057" w:type="dxa"/>
        <w:tblInd w:w="-459" w:type="dxa"/>
        <w:tblLayout w:type="fixed"/>
        <w:tblLook w:val="04A0" w:firstRow="1" w:lastRow="0" w:firstColumn="1" w:lastColumn="0" w:noHBand="0" w:noVBand="1"/>
      </w:tblPr>
      <w:tblGrid>
        <w:gridCol w:w="1843"/>
        <w:gridCol w:w="1140"/>
        <w:gridCol w:w="1192"/>
        <w:gridCol w:w="1151"/>
        <w:gridCol w:w="1140"/>
        <w:gridCol w:w="1189"/>
        <w:gridCol w:w="1134"/>
        <w:gridCol w:w="830"/>
        <w:gridCol w:w="708"/>
        <w:gridCol w:w="730"/>
      </w:tblGrid>
      <w:tr w:rsidR="003C7911" w:rsidRPr="003C7911" w14:paraId="4EB7B726" w14:textId="77777777" w:rsidTr="00F31BBB">
        <w:trPr>
          <w:trHeight w:val="300"/>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81F59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bookmarkStart w:id="0" w:name="RANGE!B1:K45"/>
            <w:r w:rsidRPr="003C7911">
              <w:rPr>
                <w:rFonts w:ascii="Arial CYR" w:eastAsia="Times New Roman" w:hAnsi="Arial CYR" w:cs="Arial CYR"/>
                <w:b/>
                <w:bCs/>
                <w:sz w:val="16"/>
                <w:szCs w:val="16"/>
                <w:lang w:val="ru-RU" w:eastAsia="ru-RU"/>
              </w:rPr>
              <w:t xml:space="preserve">   </w:t>
            </w:r>
            <w:bookmarkEnd w:id="0"/>
          </w:p>
        </w:tc>
        <w:tc>
          <w:tcPr>
            <w:tcW w:w="348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4B821BC"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2024 </w:t>
            </w:r>
            <w:r w:rsidRPr="003C7911">
              <w:rPr>
                <w:rFonts w:ascii="Sylfaen" w:eastAsia="Times New Roman" w:hAnsi="Sylfaen" w:cs="Sylfaen"/>
                <w:b/>
                <w:bCs/>
                <w:sz w:val="16"/>
                <w:szCs w:val="16"/>
                <w:lang w:val="ru-RU" w:eastAsia="ru-RU"/>
              </w:rPr>
              <w:t>წლის</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გეგმა</w:t>
            </w:r>
            <w:r w:rsidRPr="003C7911">
              <w:rPr>
                <w:rFonts w:ascii="Arial CYR" w:eastAsia="Times New Roman" w:hAnsi="Arial CYR" w:cs="Arial CYR"/>
                <w:b/>
                <w:bCs/>
                <w:sz w:val="16"/>
                <w:szCs w:val="16"/>
                <w:lang w:val="ru-RU" w:eastAsia="ru-RU"/>
              </w:rPr>
              <w:t xml:space="preserve"> </w:t>
            </w:r>
          </w:p>
        </w:tc>
        <w:tc>
          <w:tcPr>
            <w:tcW w:w="346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6F30EC0"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2024 </w:t>
            </w:r>
            <w:r w:rsidRPr="003C7911">
              <w:rPr>
                <w:rFonts w:ascii="Sylfaen" w:eastAsia="Times New Roman" w:hAnsi="Sylfaen" w:cs="Sylfaen"/>
                <w:b/>
                <w:bCs/>
                <w:sz w:val="16"/>
                <w:szCs w:val="16"/>
                <w:lang w:val="ru-RU" w:eastAsia="ru-RU"/>
              </w:rPr>
              <w:t>წლის</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ფაქტი</w:t>
            </w:r>
            <w:r w:rsidRPr="003C7911">
              <w:rPr>
                <w:rFonts w:ascii="Arial CYR" w:eastAsia="Times New Roman" w:hAnsi="Arial CYR" w:cs="Arial CYR"/>
                <w:b/>
                <w:bCs/>
                <w:sz w:val="16"/>
                <w:szCs w:val="16"/>
                <w:lang w:val="ru-RU" w:eastAsia="ru-RU"/>
              </w:rPr>
              <w:t xml:space="preserve"> </w:t>
            </w:r>
          </w:p>
        </w:tc>
        <w:tc>
          <w:tcPr>
            <w:tcW w:w="2268"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589B37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შესრულება</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ში</w:t>
            </w:r>
            <w:r w:rsidRPr="003C7911">
              <w:rPr>
                <w:rFonts w:ascii="Arial CYR" w:eastAsia="Times New Roman" w:hAnsi="Arial CYR" w:cs="Arial CYR"/>
                <w:b/>
                <w:bCs/>
                <w:sz w:val="16"/>
                <w:szCs w:val="16"/>
                <w:lang w:val="ru-RU" w:eastAsia="ru-RU"/>
              </w:rPr>
              <w:t xml:space="preserve"> </w:t>
            </w:r>
          </w:p>
        </w:tc>
      </w:tr>
      <w:tr w:rsidR="003C7911" w:rsidRPr="003C7911" w14:paraId="17E04A19" w14:textId="77777777" w:rsidTr="00F31BBB">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hideMark/>
          </w:tcPr>
          <w:p w14:paraId="78FA067E" w14:textId="77777777" w:rsidR="003C7911" w:rsidRPr="003C7911" w:rsidRDefault="003C7911" w:rsidP="003C7911">
            <w:pPr>
              <w:spacing w:after="0" w:line="240" w:lineRule="auto"/>
              <w:rPr>
                <w:rFonts w:ascii="Arial CYR" w:eastAsia="Times New Roman" w:hAnsi="Arial CYR" w:cs="Arial CYR"/>
                <w:b/>
                <w:bCs/>
                <w:sz w:val="16"/>
                <w:szCs w:val="16"/>
                <w:lang w:val="ru-RU" w:eastAsia="ru-RU"/>
              </w:rPr>
            </w:pP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2AD7F9E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სულ</w:t>
            </w:r>
            <w:r w:rsidRPr="003C7911">
              <w:rPr>
                <w:rFonts w:ascii="Arial CYR" w:eastAsia="Times New Roman" w:hAnsi="Arial CYR" w:cs="Arial CYR"/>
                <w:sz w:val="16"/>
                <w:szCs w:val="16"/>
                <w:lang w:val="ru-RU" w:eastAsia="ru-RU"/>
              </w:rPr>
              <w:t xml:space="preserve"> </w:t>
            </w:r>
          </w:p>
        </w:tc>
        <w:tc>
          <w:tcPr>
            <w:tcW w:w="234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99C1A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მათ</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შორის</w:t>
            </w:r>
            <w:r w:rsidRPr="003C7911">
              <w:rPr>
                <w:rFonts w:ascii="Arial CYR" w:eastAsia="Times New Roman" w:hAnsi="Arial CYR" w:cs="Arial CYR"/>
                <w:sz w:val="16"/>
                <w:szCs w:val="16"/>
                <w:lang w:val="ru-RU" w:eastAsia="ru-RU"/>
              </w:rPr>
              <w:t xml:space="preserve"> </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37A6A46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სულ</w:t>
            </w:r>
            <w:r w:rsidRPr="003C7911">
              <w:rPr>
                <w:rFonts w:ascii="Arial CYR" w:eastAsia="Times New Roman" w:hAnsi="Arial CYR" w:cs="Arial CYR"/>
                <w:sz w:val="16"/>
                <w:szCs w:val="16"/>
                <w:lang w:val="ru-RU" w:eastAsia="ru-RU"/>
              </w:rPr>
              <w:t xml:space="preserve"> </w:t>
            </w:r>
          </w:p>
        </w:tc>
        <w:tc>
          <w:tcPr>
            <w:tcW w:w="23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FE6FAC"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მათ</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შორის</w:t>
            </w:r>
            <w:r w:rsidRPr="003C7911">
              <w:rPr>
                <w:rFonts w:ascii="Arial CYR" w:eastAsia="Times New Roman" w:hAnsi="Arial CYR" w:cs="Arial CYR"/>
                <w:sz w:val="16"/>
                <w:szCs w:val="16"/>
                <w:lang w:val="ru-RU" w:eastAsia="ru-RU"/>
              </w:rPr>
              <w:t xml:space="preserve"> </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14:paraId="520EC1F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სულ</w:t>
            </w:r>
            <w:r w:rsidRPr="003C7911">
              <w:rPr>
                <w:rFonts w:ascii="Arial CYR" w:eastAsia="Times New Roman" w:hAnsi="Arial CYR" w:cs="Arial CYR"/>
                <w:sz w:val="16"/>
                <w:szCs w:val="16"/>
                <w:lang w:val="ru-RU" w:eastAsia="ru-RU"/>
              </w:rPr>
              <w:t xml:space="preserve"> </w:t>
            </w:r>
          </w:p>
        </w:tc>
        <w:tc>
          <w:tcPr>
            <w:tcW w:w="143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333E0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მათ</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შორის</w:t>
            </w:r>
            <w:r w:rsidRPr="003C7911">
              <w:rPr>
                <w:rFonts w:ascii="Arial CYR" w:eastAsia="Times New Roman" w:hAnsi="Arial CYR" w:cs="Arial CYR"/>
                <w:sz w:val="16"/>
                <w:szCs w:val="16"/>
                <w:lang w:val="ru-RU" w:eastAsia="ru-RU"/>
              </w:rPr>
              <w:t xml:space="preserve"> </w:t>
            </w:r>
          </w:p>
        </w:tc>
      </w:tr>
      <w:tr w:rsidR="003C7911" w:rsidRPr="003C7911" w14:paraId="6E52CE1C" w14:textId="77777777" w:rsidTr="00F31BBB">
        <w:trPr>
          <w:trHeight w:val="495"/>
        </w:trPr>
        <w:tc>
          <w:tcPr>
            <w:tcW w:w="1843" w:type="dxa"/>
            <w:vMerge/>
            <w:tcBorders>
              <w:top w:val="single" w:sz="4" w:space="0" w:color="auto"/>
              <w:left w:val="single" w:sz="4" w:space="0" w:color="auto"/>
              <w:bottom w:val="single" w:sz="4" w:space="0" w:color="000000"/>
              <w:right w:val="single" w:sz="4" w:space="0" w:color="auto"/>
            </w:tcBorders>
            <w:vAlign w:val="center"/>
            <w:hideMark/>
          </w:tcPr>
          <w:p w14:paraId="12875E9A" w14:textId="77777777" w:rsidR="003C7911" w:rsidRPr="003C7911" w:rsidRDefault="003C7911" w:rsidP="003C7911">
            <w:pPr>
              <w:spacing w:after="0" w:line="240" w:lineRule="auto"/>
              <w:rPr>
                <w:rFonts w:ascii="Arial CYR" w:eastAsia="Times New Roman" w:hAnsi="Arial CYR" w:cs="Arial CYR"/>
                <w:b/>
                <w:bCs/>
                <w:sz w:val="16"/>
                <w:szCs w:val="16"/>
                <w:lang w:val="ru-RU" w:eastAsia="ru-RU"/>
              </w:rPr>
            </w:pPr>
          </w:p>
        </w:tc>
        <w:tc>
          <w:tcPr>
            <w:tcW w:w="1140" w:type="dxa"/>
            <w:vMerge/>
            <w:tcBorders>
              <w:top w:val="nil"/>
              <w:left w:val="single" w:sz="4" w:space="0" w:color="auto"/>
              <w:bottom w:val="single" w:sz="4" w:space="0" w:color="000000"/>
              <w:right w:val="single" w:sz="4" w:space="0" w:color="auto"/>
            </w:tcBorders>
            <w:vAlign w:val="center"/>
            <w:hideMark/>
          </w:tcPr>
          <w:p w14:paraId="6E44F24A"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p>
        </w:tc>
        <w:tc>
          <w:tcPr>
            <w:tcW w:w="1192" w:type="dxa"/>
            <w:tcBorders>
              <w:top w:val="nil"/>
              <w:left w:val="nil"/>
              <w:bottom w:val="single" w:sz="4" w:space="0" w:color="auto"/>
              <w:right w:val="single" w:sz="4" w:space="0" w:color="auto"/>
            </w:tcBorders>
            <w:shd w:val="clear" w:color="auto" w:fill="auto"/>
            <w:vAlign w:val="center"/>
            <w:hideMark/>
          </w:tcPr>
          <w:p w14:paraId="660FF17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საკუთარი</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შემოსავლები</w:t>
            </w:r>
            <w:r w:rsidRPr="003C7911">
              <w:rPr>
                <w:rFonts w:ascii="Arial CYR" w:eastAsia="Times New Roman" w:hAnsi="Arial CYR" w:cs="Arial CYR"/>
                <w:sz w:val="16"/>
                <w:szCs w:val="16"/>
                <w:lang w:val="ru-RU" w:eastAsia="ru-RU"/>
              </w:rPr>
              <w:t xml:space="preserve"> </w:t>
            </w:r>
          </w:p>
        </w:tc>
        <w:tc>
          <w:tcPr>
            <w:tcW w:w="1151" w:type="dxa"/>
            <w:tcBorders>
              <w:top w:val="nil"/>
              <w:left w:val="nil"/>
              <w:bottom w:val="single" w:sz="4" w:space="0" w:color="auto"/>
              <w:right w:val="single" w:sz="4" w:space="0" w:color="auto"/>
            </w:tcBorders>
            <w:shd w:val="clear" w:color="auto" w:fill="auto"/>
            <w:vAlign w:val="center"/>
            <w:hideMark/>
          </w:tcPr>
          <w:p w14:paraId="0CB095A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სახელმწიფო</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ბიუჯეტის</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ფონდები</w:t>
            </w:r>
            <w:r w:rsidRPr="003C7911">
              <w:rPr>
                <w:rFonts w:ascii="Arial CYR" w:eastAsia="Times New Roman" w:hAnsi="Arial CYR" w:cs="Arial CYR"/>
                <w:sz w:val="16"/>
                <w:szCs w:val="16"/>
                <w:lang w:val="ru-RU" w:eastAsia="ru-RU"/>
              </w:rPr>
              <w:t xml:space="preserve"> </w:t>
            </w:r>
          </w:p>
        </w:tc>
        <w:tc>
          <w:tcPr>
            <w:tcW w:w="1140" w:type="dxa"/>
            <w:vMerge/>
            <w:tcBorders>
              <w:top w:val="nil"/>
              <w:left w:val="single" w:sz="4" w:space="0" w:color="auto"/>
              <w:bottom w:val="single" w:sz="4" w:space="0" w:color="000000"/>
              <w:right w:val="single" w:sz="4" w:space="0" w:color="auto"/>
            </w:tcBorders>
            <w:vAlign w:val="center"/>
            <w:hideMark/>
          </w:tcPr>
          <w:p w14:paraId="6D697BC2"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p>
        </w:tc>
        <w:tc>
          <w:tcPr>
            <w:tcW w:w="1189" w:type="dxa"/>
            <w:tcBorders>
              <w:top w:val="nil"/>
              <w:left w:val="nil"/>
              <w:bottom w:val="single" w:sz="4" w:space="0" w:color="auto"/>
              <w:right w:val="single" w:sz="4" w:space="0" w:color="auto"/>
            </w:tcBorders>
            <w:shd w:val="clear" w:color="auto" w:fill="auto"/>
            <w:vAlign w:val="center"/>
            <w:hideMark/>
          </w:tcPr>
          <w:p w14:paraId="02BDB0C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საკუთარი</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შემოსავლები</w:t>
            </w:r>
            <w:r w:rsidRPr="003C7911">
              <w:rPr>
                <w:rFonts w:ascii="Arial CYR" w:eastAsia="Times New Roman" w:hAnsi="Arial CYR" w:cs="Arial CYR"/>
                <w:sz w:val="16"/>
                <w:szCs w:val="16"/>
                <w:lang w:val="ru-RU"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2325F2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სახელმწიფო</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ბიუჯეტის</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ფონდები</w:t>
            </w:r>
            <w:r w:rsidRPr="003C7911">
              <w:rPr>
                <w:rFonts w:ascii="Arial CYR" w:eastAsia="Times New Roman" w:hAnsi="Arial CYR" w:cs="Arial CYR"/>
                <w:sz w:val="16"/>
                <w:szCs w:val="16"/>
                <w:lang w:val="ru-RU" w:eastAsia="ru-RU"/>
              </w:rPr>
              <w:t xml:space="preserve"> </w:t>
            </w:r>
          </w:p>
        </w:tc>
        <w:tc>
          <w:tcPr>
            <w:tcW w:w="830" w:type="dxa"/>
            <w:vMerge/>
            <w:tcBorders>
              <w:top w:val="nil"/>
              <w:left w:val="single" w:sz="4" w:space="0" w:color="auto"/>
              <w:bottom w:val="single" w:sz="4" w:space="0" w:color="000000"/>
              <w:right w:val="single" w:sz="4" w:space="0" w:color="auto"/>
            </w:tcBorders>
            <w:vAlign w:val="center"/>
            <w:hideMark/>
          </w:tcPr>
          <w:p w14:paraId="217A7914"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p>
        </w:tc>
        <w:tc>
          <w:tcPr>
            <w:tcW w:w="708" w:type="dxa"/>
            <w:tcBorders>
              <w:top w:val="nil"/>
              <w:left w:val="nil"/>
              <w:bottom w:val="single" w:sz="4" w:space="0" w:color="auto"/>
              <w:right w:val="single" w:sz="4" w:space="0" w:color="auto"/>
            </w:tcBorders>
            <w:shd w:val="clear" w:color="auto" w:fill="auto"/>
            <w:vAlign w:val="center"/>
            <w:hideMark/>
          </w:tcPr>
          <w:p w14:paraId="7283A71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საკუთარი</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შემოსავლები</w:t>
            </w:r>
            <w:r w:rsidRPr="003C7911">
              <w:rPr>
                <w:rFonts w:ascii="Arial CYR" w:eastAsia="Times New Roman" w:hAnsi="Arial CYR" w:cs="Arial CYR"/>
                <w:sz w:val="16"/>
                <w:szCs w:val="16"/>
                <w:lang w:val="ru-RU" w:eastAsia="ru-RU"/>
              </w:rPr>
              <w:t xml:space="preserve"> </w:t>
            </w:r>
          </w:p>
        </w:tc>
        <w:tc>
          <w:tcPr>
            <w:tcW w:w="730" w:type="dxa"/>
            <w:tcBorders>
              <w:top w:val="nil"/>
              <w:left w:val="nil"/>
              <w:bottom w:val="single" w:sz="4" w:space="0" w:color="auto"/>
              <w:right w:val="single" w:sz="4" w:space="0" w:color="auto"/>
            </w:tcBorders>
            <w:shd w:val="clear" w:color="auto" w:fill="auto"/>
            <w:vAlign w:val="center"/>
            <w:hideMark/>
          </w:tcPr>
          <w:p w14:paraId="3FAD16DC"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სახელმწიფო</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ბიუჯეტის</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ფონდები</w:t>
            </w:r>
            <w:r w:rsidRPr="003C7911">
              <w:rPr>
                <w:rFonts w:ascii="Arial CYR" w:eastAsia="Times New Roman" w:hAnsi="Arial CYR" w:cs="Arial CYR"/>
                <w:sz w:val="16"/>
                <w:szCs w:val="16"/>
                <w:lang w:val="ru-RU" w:eastAsia="ru-RU"/>
              </w:rPr>
              <w:t xml:space="preserve"> </w:t>
            </w:r>
          </w:p>
        </w:tc>
      </w:tr>
      <w:tr w:rsidR="003C7911" w:rsidRPr="003C7911" w14:paraId="79DA3946" w14:textId="77777777" w:rsidTr="00F31BBB">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79BA005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I. </w:t>
            </w:r>
            <w:r w:rsidRPr="003C7911">
              <w:rPr>
                <w:rFonts w:ascii="Sylfaen" w:eastAsia="Times New Roman" w:hAnsi="Sylfaen" w:cs="Sylfaen"/>
                <w:b/>
                <w:bCs/>
                <w:sz w:val="16"/>
                <w:szCs w:val="16"/>
                <w:lang w:val="ru-RU" w:eastAsia="ru-RU"/>
              </w:rPr>
              <w:t>შემოსავლები</w:t>
            </w:r>
            <w:r w:rsidRPr="003C7911">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FAC8A62"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24 442,4   </w:t>
            </w:r>
          </w:p>
        </w:tc>
        <w:tc>
          <w:tcPr>
            <w:tcW w:w="1192" w:type="dxa"/>
            <w:tcBorders>
              <w:top w:val="nil"/>
              <w:left w:val="nil"/>
              <w:bottom w:val="single" w:sz="4" w:space="0" w:color="auto"/>
              <w:right w:val="single" w:sz="4" w:space="0" w:color="auto"/>
            </w:tcBorders>
            <w:shd w:val="clear" w:color="000000" w:fill="FFFFFF"/>
            <w:noWrap/>
            <w:vAlign w:val="center"/>
            <w:hideMark/>
          </w:tcPr>
          <w:p w14:paraId="4945BE0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12 360,2   </w:t>
            </w:r>
          </w:p>
        </w:tc>
        <w:tc>
          <w:tcPr>
            <w:tcW w:w="1151" w:type="dxa"/>
            <w:tcBorders>
              <w:top w:val="nil"/>
              <w:left w:val="nil"/>
              <w:bottom w:val="single" w:sz="4" w:space="0" w:color="auto"/>
              <w:right w:val="single" w:sz="4" w:space="0" w:color="auto"/>
            </w:tcBorders>
            <w:shd w:val="clear" w:color="000000" w:fill="FFFFFF"/>
            <w:noWrap/>
            <w:vAlign w:val="center"/>
            <w:hideMark/>
          </w:tcPr>
          <w:p w14:paraId="1397BFBA"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12 082,2   </w:t>
            </w:r>
          </w:p>
        </w:tc>
        <w:tc>
          <w:tcPr>
            <w:tcW w:w="1140" w:type="dxa"/>
            <w:tcBorders>
              <w:top w:val="nil"/>
              <w:left w:val="nil"/>
              <w:bottom w:val="single" w:sz="4" w:space="0" w:color="auto"/>
              <w:right w:val="single" w:sz="4" w:space="0" w:color="auto"/>
            </w:tcBorders>
            <w:shd w:val="clear" w:color="000000" w:fill="FFFFFF"/>
            <w:noWrap/>
            <w:vAlign w:val="center"/>
            <w:hideMark/>
          </w:tcPr>
          <w:p w14:paraId="3FA30A5A"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24 261,0   </w:t>
            </w:r>
          </w:p>
        </w:tc>
        <w:tc>
          <w:tcPr>
            <w:tcW w:w="1189" w:type="dxa"/>
            <w:tcBorders>
              <w:top w:val="nil"/>
              <w:left w:val="nil"/>
              <w:bottom w:val="single" w:sz="4" w:space="0" w:color="auto"/>
              <w:right w:val="single" w:sz="4" w:space="0" w:color="auto"/>
            </w:tcBorders>
            <w:shd w:val="clear" w:color="000000" w:fill="FFFFFF"/>
            <w:noWrap/>
            <w:vAlign w:val="center"/>
            <w:hideMark/>
          </w:tcPr>
          <w:p w14:paraId="6CD0F8F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12 202,9   </w:t>
            </w:r>
          </w:p>
        </w:tc>
        <w:tc>
          <w:tcPr>
            <w:tcW w:w="1134" w:type="dxa"/>
            <w:tcBorders>
              <w:top w:val="nil"/>
              <w:left w:val="nil"/>
              <w:bottom w:val="single" w:sz="4" w:space="0" w:color="auto"/>
              <w:right w:val="single" w:sz="4" w:space="0" w:color="auto"/>
            </w:tcBorders>
            <w:shd w:val="clear" w:color="000000" w:fill="FFFFFF"/>
            <w:noWrap/>
            <w:vAlign w:val="center"/>
            <w:hideMark/>
          </w:tcPr>
          <w:p w14:paraId="27ECB0A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12 058,1   </w:t>
            </w:r>
          </w:p>
        </w:tc>
        <w:tc>
          <w:tcPr>
            <w:tcW w:w="830" w:type="dxa"/>
            <w:tcBorders>
              <w:top w:val="nil"/>
              <w:left w:val="nil"/>
              <w:bottom w:val="single" w:sz="4" w:space="0" w:color="auto"/>
              <w:right w:val="single" w:sz="4" w:space="0" w:color="auto"/>
            </w:tcBorders>
            <w:shd w:val="clear" w:color="000000" w:fill="FFFFFF"/>
            <w:noWrap/>
            <w:vAlign w:val="center"/>
            <w:hideMark/>
          </w:tcPr>
          <w:p w14:paraId="3E4250C9"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99,3   </w:t>
            </w:r>
          </w:p>
        </w:tc>
        <w:tc>
          <w:tcPr>
            <w:tcW w:w="708" w:type="dxa"/>
            <w:tcBorders>
              <w:top w:val="nil"/>
              <w:left w:val="nil"/>
              <w:bottom w:val="single" w:sz="4" w:space="0" w:color="auto"/>
              <w:right w:val="single" w:sz="4" w:space="0" w:color="auto"/>
            </w:tcBorders>
            <w:shd w:val="clear" w:color="000000" w:fill="FFFFFF"/>
            <w:noWrap/>
            <w:vAlign w:val="center"/>
            <w:hideMark/>
          </w:tcPr>
          <w:p w14:paraId="1121FF7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98,7   </w:t>
            </w:r>
          </w:p>
        </w:tc>
        <w:tc>
          <w:tcPr>
            <w:tcW w:w="730" w:type="dxa"/>
            <w:tcBorders>
              <w:top w:val="nil"/>
              <w:left w:val="nil"/>
              <w:bottom w:val="single" w:sz="4" w:space="0" w:color="auto"/>
              <w:right w:val="single" w:sz="4" w:space="0" w:color="auto"/>
            </w:tcBorders>
            <w:shd w:val="clear" w:color="000000" w:fill="FFFFFF"/>
            <w:noWrap/>
            <w:vAlign w:val="center"/>
            <w:hideMark/>
          </w:tcPr>
          <w:p w14:paraId="605361C2"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99,8   </w:t>
            </w:r>
          </w:p>
        </w:tc>
      </w:tr>
      <w:tr w:rsidR="003C7911" w:rsidRPr="003C7911" w14:paraId="1306741D" w14:textId="77777777" w:rsidTr="00F31BBB">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43D41E8D"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გადასახადები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3BA4E542"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9 812,0   </w:t>
            </w:r>
          </w:p>
        </w:tc>
        <w:tc>
          <w:tcPr>
            <w:tcW w:w="1192" w:type="dxa"/>
            <w:tcBorders>
              <w:top w:val="nil"/>
              <w:left w:val="nil"/>
              <w:bottom w:val="single" w:sz="4" w:space="0" w:color="auto"/>
              <w:right w:val="single" w:sz="4" w:space="0" w:color="auto"/>
            </w:tcBorders>
            <w:shd w:val="clear" w:color="000000" w:fill="FFFFFF"/>
            <w:noWrap/>
            <w:vAlign w:val="center"/>
            <w:hideMark/>
          </w:tcPr>
          <w:p w14:paraId="3FFBED3E"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9 812,0   </w:t>
            </w:r>
          </w:p>
        </w:tc>
        <w:tc>
          <w:tcPr>
            <w:tcW w:w="1151" w:type="dxa"/>
            <w:tcBorders>
              <w:top w:val="nil"/>
              <w:left w:val="nil"/>
              <w:bottom w:val="single" w:sz="4" w:space="0" w:color="auto"/>
              <w:right w:val="single" w:sz="4" w:space="0" w:color="auto"/>
            </w:tcBorders>
            <w:shd w:val="clear" w:color="000000" w:fill="FFFFFF"/>
            <w:noWrap/>
            <w:vAlign w:val="center"/>
            <w:hideMark/>
          </w:tcPr>
          <w:p w14:paraId="3EC93C5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491BAC4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10 013,4   </w:t>
            </w:r>
          </w:p>
        </w:tc>
        <w:tc>
          <w:tcPr>
            <w:tcW w:w="1189" w:type="dxa"/>
            <w:tcBorders>
              <w:top w:val="nil"/>
              <w:left w:val="nil"/>
              <w:bottom w:val="single" w:sz="4" w:space="0" w:color="auto"/>
              <w:right w:val="single" w:sz="4" w:space="0" w:color="auto"/>
            </w:tcBorders>
            <w:shd w:val="clear" w:color="000000" w:fill="FFFFFF"/>
            <w:noWrap/>
            <w:vAlign w:val="center"/>
            <w:hideMark/>
          </w:tcPr>
          <w:p w14:paraId="45AC996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10 013,4   </w:t>
            </w:r>
          </w:p>
        </w:tc>
        <w:tc>
          <w:tcPr>
            <w:tcW w:w="1134" w:type="dxa"/>
            <w:tcBorders>
              <w:top w:val="nil"/>
              <w:left w:val="nil"/>
              <w:bottom w:val="single" w:sz="4" w:space="0" w:color="auto"/>
              <w:right w:val="single" w:sz="4" w:space="0" w:color="auto"/>
            </w:tcBorders>
            <w:shd w:val="clear" w:color="000000" w:fill="FFFFFF"/>
            <w:noWrap/>
            <w:vAlign w:val="center"/>
            <w:hideMark/>
          </w:tcPr>
          <w:p w14:paraId="0986B39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0FA40B7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102,1   </w:t>
            </w:r>
          </w:p>
        </w:tc>
        <w:tc>
          <w:tcPr>
            <w:tcW w:w="708" w:type="dxa"/>
            <w:tcBorders>
              <w:top w:val="nil"/>
              <w:left w:val="nil"/>
              <w:bottom w:val="single" w:sz="4" w:space="0" w:color="auto"/>
              <w:right w:val="single" w:sz="4" w:space="0" w:color="auto"/>
            </w:tcBorders>
            <w:shd w:val="clear" w:color="000000" w:fill="FFFFFF"/>
            <w:noWrap/>
            <w:vAlign w:val="center"/>
            <w:hideMark/>
          </w:tcPr>
          <w:p w14:paraId="2358676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102,1   </w:t>
            </w:r>
          </w:p>
        </w:tc>
        <w:tc>
          <w:tcPr>
            <w:tcW w:w="730" w:type="dxa"/>
            <w:tcBorders>
              <w:top w:val="nil"/>
              <w:left w:val="nil"/>
              <w:bottom w:val="single" w:sz="4" w:space="0" w:color="auto"/>
              <w:right w:val="single" w:sz="4" w:space="0" w:color="auto"/>
            </w:tcBorders>
            <w:shd w:val="clear" w:color="000000" w:fill="FFFFFF"/>
            <w:noWrap/>
            <w:vAlign w:val="center"/>
            <w:hideMark/>
          </w:tcPr>
          <w:p w14:paraId="1184142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r>
      <w:tr w:rsidR="003C7911" w:rsidRPr="003C7911" w14:paraId="328C10CE" w14:textId="77777777" w:rsidTr="00F31BBB">
        <w:trPr>
          <w:trHeight w:val="33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79A142BD"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გრანტები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3A8A546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13 855,0   </w:t>
            </w:r>
          </w:p>
        </w:tc>
        <w:tc>
          <w:tcPr>
            <w:tcW w:w="1192" w:type="dxa"/>
            <w:tcBorders>
              <w:top w:val="nil"/>
              <w:left w:val="nil"/>
              <w:bottom w:val="single" w:sz="4" w:space="0" w:color="auto"/>
              <w:right w:val="single" w:sz="4" w:space="0" w:color="auto"/>
            </w:tcBorders>
            <w:shd w:val="clear" w:color="000000" w:fill="FFFFFF"/>
            <w:noWrap/>
            <w:vAlign w:val="center"/>
            <w:hideMark/>
          </w:tcPr>
          <w:p w14:paraId="67D5DEE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1 772,8   </w:t>
            </w:r>
          </w:p>
        </w:tc>
        <w:tc>
          <w:tcPr>
            <w:tcW w:w="1151" w:type="dxa"/>
            <w:tcBorders>
              <w:top w:val="nil"/>
              <w:left w:val="nil"/>
              <w:bottom w:val="single" w:sz="4" w:space="0" w:color="auto"/>
              <w:right w:val="single" w:sz="4" w:space="0" w:color="auto"/>
            </w:tcBorders>
            <w:shd w:val="clear" w:color="000000" w:fill="FFFFFF"/>
            <w:noWrap/>
            <w:vAlign w:val="center"/>
            <w:hideMark/>
          </w:tcPr>
          <w:p w14:paraId="12D4D65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12 082,2   </w:t>
            </w:r>
          </w:p>
        </w:tc>
        <w:tc>
          <w:tcPr>
            <w:tcW w:w="1140" w:type="dxa"/>
            <w:tcBorders>
              <w:top w:val="nil"/>
              <w:left w:val="nil"/>
              <w:bottom w:val="single" w:sz="4" w:space="0" w:color="auto"/>
              <w:right w:val="single" w:sz="4" w:space="0" w:color="auto"/>
            </w:tcBorders>
            <w:shd w:val="clear" w:color="000000" w:fill="FFFFFF"/>
            <w:noWrap/>
            <w:vAlign w:val="center"/>
            <w:hideMark/>
          </w:tcPr>
          <w:p w14:paraId="0A30086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13 617,2   </w:t>
            </w:r>
          </w:p>
        </w:tc>
        <w:tc>
          <w:tcPr>
            <w:tcW w:w="1189" w:type="dxa"/>
            <w:tcBorders>
              <w:top w:val="nil"/>
              <w:left w:val="nil"/>
              <w:bottom w:val="single" w:sz="4" w:space="0" w:color="auto"/>
              <w:right w:val="single" w:sz="4" w:space="0" w:color="auto"/>
            </w:tcBorders>
            <w:shd w:val="clear" w:color="000000" w:fill="FFFFFF"/>
            <w:noWrap/>
            <w:vAlign w:val="center"/>
            <w:hideMark/>
          </w:tcPr>
          <w:p w14:paraId="6FBEF26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1 559,1   </w:t>
            </w:r>
          </w:p>
        </w:tc>
        <w:tc>
          <w:tcPr>
            <w:tcW w:w="1134" w:type="dxa"/>
            <w:tcBorders>
              <w:top w:val="nil"/>
              <w:left w:val="nil"/>
              <w:bottom w:val="single" w:sz="4" w:space="0" w:color="auto"/>
              <w:right w:val="single" w:sz="4" w:space="0" w:color="auto"/>
            </w:tcBorders>
            <w:shd w:val="clear" w:color="000000" w:fill="FFFFFF"/>
            <w:noWrap/>
            <w:vAlign w:val="center"/>
            <w:hideMark/>
          </w:tcPr>
          <w:p w14:paraId="0B65CF2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12 058,1   </w:t>
            </w:r>
          </w:p>
        </w:tc>
        <w:tc>
          <w:tcPr>
            <w:tcW w:w="830" w:type="dxa"/>
            <w:tcBorders>
              <w:top w:val="nil"/>
              <w:left w:val="nil"/>
              <w:bottom w:val="single" w:sz="4" w:space="0" w:color="auto"/>
              <w:right w:val="single" w:sz="4" w:space="0" w:color="auto"/>
            </w:tcBorders>
            <w:shd w:val="clear" w:color="000000" w:fill="FFFFFF"/>
            <w:noWrap/>
            <w:vAlign w:val="center"/>
            <w:hideMark/>
          </w:tcPr>
          <w:p w14:paraId="5BC8E980"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98,3   </w:t>
            </w:r>
          </w:p>
        </w:tc>
        <w:tc>
          <w:tcPr>
            <w:tcW w:w="708" w:type="dxa"/>
            <w:tcBorders>
              <w:top w:val="nil"/>
              <w:left w:val="nil"/>
              <w:bottom w:val="single" w:sz="4" w:space="0" w:color="auto"/>
              <w:right w:val="single" w:sz="4" w:space="0" w:color="auto"/>
            </w:tcBorders>
            <w:shd w:val="clear" w:color="000000" w:fill="FFFFFF"/>
            <w:noWrap/>
            <w:vAlign w:val="center"/>
            <w:hideMark/>
          </w:tcPr>
          <w:p w14:paraId="45B2C7A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87,9   </w:t>
            </w:r>
          </w:p>
        </w:tc>
        <w:tc>
          <w:tcPr>
            <w:tcW w:w="730" w:type="dxa"/>
            <w:tcBorders>
              <w:top w:val="nil"/>
              <w:left w:val="nil"/>
              <w:bottom w:val="single" w:sz="4" w:space="0" w:color="auto"/>
              <w:right w:val="single" w:sz="4" w:space="0" w:color="auto"/>
            </w:tcBorders>
            <w:shd w:val="clear" w:color="000000" w:fill="FFFFFF"/>
            <w:noWrap/>
            <w:vAlign w:val="center"/>
            <w:hideMark/>
          </w:tcPr>
          <w:p w14:paraId="76A1A6E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99,8   </w:t>
            </w:r>
          </w:p>
        </w:tc>
      </w:tr>
      <w:tr w:rsidR="003C7911" w:rsidRPr="003C7911" w14:paraId="7DEA7E2E" w14:textId="77777777" w:rsidTr="00F31BBB">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426D8D78"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სხვა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შემოსავლები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7FD91E3D"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775,4   </w:t>
            </w:r>
          </w:p>
        </w:tc>
        <w:tc>
          <w:tcPr>
            <w:tcW w:w="1192" w:type="dxa"/>
            <w:tcBorders>
              <w:top w:val="nil"/>
              <w:left w:val="nil"/>
              <w:bottom w:val="single" w:sz="4" w:space="0" w:color="auto"/>
              <w:right w:val="single" w:sz="4" w:space="0" w:color="auto"/>
            </w:tcBorders>
            <w:shd w:val="clear" w:color="000000" w:fill="FFFFFF"/>
            <w:noWrap/>
            <w:vAlign w:val="center"/>
            <w:hideMark/>
          </w:tcPr>
          <w:p w14:paraId="476A0EB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775,4   </w:t>
            </w:r>
          </w:p>
        </w:tc>
        <w:tc>
          <w:tcPr>
            <w:tcW w:w="1151" w:type="dxa"/>
            <w:tcBorders>
              <w:top w:val="nil"/>
              <w:left w:val="nil"/>
              <w:bottom w:val="single" w:sz="4" w:space="0" w:color="auto"/>
              <w:right w:val="single" w:sz="4" w:space="0" w:color="auto"/>
            </w:tcBorders>
            <w:shd w:val="clear" w:color="000000" w:fill="FFFFFF"/>
            <w:noWrap/>
            <w:vAlign w:val="center"/>
            <w:hideMark/>
          </w:tcPr>
          <w:p w14:paraId="4AC31C0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3A17366C"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630,4   </w:t>
            </w:r>
          </w:p>
        </w:tc>
        <w:tc>
          <w:tcPr>
            <w:tcW w:w="1189" w:type="dxa"/>
            <w:tcBorders>
              <w:top w:val="nil"/>
              <w:left w:val="nil"/>
              <w:bottom w:val="single" w:sz="4" w:space="0" w:color="auto"/>
              <w:right w:val="single" w:sz="4" w:space="0" w:color="auto"/>
            </w:tcBorders>
            <w:shd w:val="clear" w:color="000000" w:fill="FFFFFF"/>
            <w:noWrap/>
            <w:vAlign w:val="center"/>
            <w:hideMark/>
          </w:tcPr>
          <w:p w14:paraId="278FAD1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630,4   </w:t>
            </w:r>
          </w:p>
        </w:tc>
        <w:tc>
          <w:tcPr>
            <w:tcW w:w="1134" w:type="dxa"/>
            <w:tcBorders>
              <w:top w:val="nil"/>
              <w:left w:val="nil"/>
              <w:bottom w:val="single" w:sz="4" w:space="0" w:color="auto"/>
              <w:right w:val="single" w:sz="4" w:space="0" w:color="auto"/>
            </w:tcBorders>
            <w:shd w:val="clear" w:color="000000" w:fill="FFFFFF"/>
            <w:noWrap/>
            <w:vAlign w:val="center"/>
            <w:hideMark/>
          </w:tcPr>
          <w:p w14:paraId="4DEF4B3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7025D90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81,3   </w:t>
            </w:r>
          </w:p>
        </w:tc>
        <w:tc>
          <w:tcPr>
            <w:tcW w:w="708" w:type="dxa"/>
            <w:tcBorders>
              <w:top w:val="nil"/>
              <w:left w:val="nil"/>
              <w:bottom w:val="single" w:sz="4" w:space="0" w:color="auto"/>
              <w:right w:val="single" w:sz="4" w:space="0" w:color="auto"/>
            </w:tcBorders>
            <w:shd w:val="clear" w:color="000000" w:fill="FFFFFF"/>
            <w:noWrap/>
            <w:vAlign w:val="center"/>
            <w:hideMark/>
          </w:tcPr>
          <w:p w14:paraId="77046731"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81,3   </w:t>
            </w:r>
          </w:p>
        </w:tc>
        <w:tc>
          <w:tcPr>
            <w:tcW w:w="730" w:type="dxa"/>
            <w:tcBorders>
              <w:top w:val="nil"/>
              <w:left w:val="nil"/>
              <w:bottom w:val="single" w:sz="4" w:space="0" w:color="auto"/>
              <w:right w:val="single" w:sz="4" w:space="0" w:color="auto"/>
            </w:tcBorders>
            <w:shd w:val="clear" w:color="000000" w:fill="FFFFFF"/>
            <w:noWrap/>
            <w:vAlign w:val="center"/>
            <w:hideMark/>
          </w:tcPr>
          <w:p w14:paraId="7EF7A7B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r>
      <w:tr w:rsidR="003C7911" w:rsidRPr="003C7911" w14:paraId="2BB60C95" w14:textId="77777777" w:rsidTr="00F31BBB">
        <w:trPr>
          <w:trHeight w:val="33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27F7B56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II. </w:t>
            </w:r>
            <w:r w:rsidRPr="003C7911">
              <w:rPr>
                <w:rFonts w:ascii="Sylfaen" w:eastAsia="Times New Roman" w:hAnsi="Sylfaen" w:cs="Sylfaen"/>
                <w:b/>
                <w:bCs/>
                <w:sz w:val="16"/>
                <w:szCs w:val="16"/>
                <w:lang w:val="ru-RU" w:eastAsia="ru-RU"/>
              </w:rPr>
              <w:t>ხარჯები</w:t>
            </w:r>
            <w:r w:rsidRPr="003C7911">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4F712A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19 210,0   </w:t>
            </w:r>
          </w:p>
        </w:tc>
        <w:tc>
          <w:tcPr>
            <w:tcW w:w="1192" w:type="dxa"/>
            <w:tcBorders>
              <w:top w:val="nil"/>
              <w:left w:val="nil"/>
              <w:bottom w:val="single" w:sz="4" w:space="0" w:color="auto"/>
              <w:right w:val="single" w:sz="4" w:space="0" w:color="auto"/>
            </w:tcBorders>
            <w:shd w:val="clear" w:color="000000" w:fill="FFFFFF"/>
            <w:noWrap/>
            <w:vAlign w:val="center"/>
            <w:hideMark/>
          </w:tcPr>
          <w:p w14:paraId="75934929"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15 218,5   </w:t>
            </w:r>
          </w:p>
        </w:tc>
        <w:tc>
          <w:tcPr>
            <w:tcW w:w="1151" w:type="dxa"/>
            <w:tcBorders>
              <w:top w:val="nil"/>
              <w:left w:val="nil"/>
              <w:bottom w:val="single" w:sz="4" w:space="0" w:color="auto"/>
              <w:right w:val="single" w:sz="4" w:space="0" w:color="auto"/>
            </w:tcBorders>
            <w:shd w:val="clear" w:color="000000" w:fill="FFFFFF"/>
            <w:noWrap/>
            <w:vAlign w:val="center"/>
            <w:hideMark/>
          </w:tcPr>
          <w:p w14:paraId="2E6AA87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3 991,5   </w:t>
            </w:r>
          </w:p>
        </w:tc>
        <w:tc>
          <w:tcPr>
            <w:tcW w:w="1140" w:type="dxa"/>
            <w:tcBorders>
              <w:top w:val="nil"/>
              <w:left w:val="nil"/>
              <w:bottom w:val="single" w:sz="4" w:space="0" w:color="auto"/>
              <w:right w:val="single" w:sz="4" w:space="0" w:color="auto"/>
            </w:tcBorders>
            <w:shd w:val="clear" w:color="000000" w:fill="FFFFFF"/>
            <w:noWrap/>
            <w:vAlign w:val="center"/>
            <w:hideMark/>
          </w:tcPr>
          <w:p w14:paraId="4CCD15AC"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16 960,5   </w:t>
            </w:r>
          </w:p>
        </w:tc>
        <w:tc>
          <w:tcPr>
            <w:tcW w:w="1189" w:type="dxa"/>
            <w:tcBorders>
              <w:top w:val="nil"/>
              <w:left w:val="nil"/>
              <w:bottom w:val="single" w:sz="4" w:space="0" w:color="auto"/>
              <w:right w:val="single" w:sz="4" w:space="0" w:color="auto"/>
            </w:tcBorders>
            <w:shd w:val="clear" w:color="000000" w:fill="FFFFFF"/>
            <w:noWrap/>
            <w:vAlign w:val="center"/>
            <w:hideMark/>
          </w:tcPr>
          <w:p w14:paraId="72C555C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13 946,7   </w:t>
            </w:r>
          </w:p>
        </w:tc>
        <w:tc>
          <w:tcPr>
            <w:tcW w:w="1134" w:type="dxa"/>
            <w:tcBorders>
              <w:top w:val="nil"/>
              <w:left w:val="nil"/>
              <w:bottom w:val="single" w:sz="4" w:space="0" w:color="auto"/>
              <w:right w:val="single" w:sz="4" w:space="0" w:color="auto"/>
            </w:tcBorders>
            <w:shd w:val="clear" w:color="000000" w:fill="FFFFFF"/>
            <w:noWrap/>
            <w:vAlign w:val="center"/>
            <w:hideMark/>
          </w:tcPr>
          <w:p w14:paraId="17789B85"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3 013,8   </w:t>
            </w:r>
          </w:p>
        </w:tc>
        <w:tc>
          <w:tcPr>
            <w:tcW w:w="830" w:type="dxa"/>
            <w:tcBorders>
              <w:top w:val="nil"/>
              <w:left w:val="nil"/>
              <w:bottom w:val="single" w:sz="4" w:space="0" w:color="auto"/>
              <w:right w:val="single" w:sz="4" w:space="0" w:color="auto"/>
            </w:tcBorders>
            <w:shd w:val="clear" w:color="000000" w:fill="FFFFFF"/>
            <w:noWrap/>
            <w:vAlign w:val="center"/>
            <w:hideMark/>
          </w:tcPr>
          <w:p w14:paraId="08F30A45"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88,3   </w:t>
            </w:r>
          </w:p>
        </w:tc>
        <w:tc>
          <w:tcPr>
            <w:tcW w:w="708" w:type="dxa"/>
            <w:tcBorders>
              <w:top w:val="nil"/>
              <w:left w:val="nil"/>
              <w:bottom w:val="single" w:sz="4" w:space="0" w:color="auto"/>
              <w:right w:val="single" w:sz="4" w:space="0" w:color="auto"/>
            </w:tcBorders>
            <w:shd w:val="clear" w:color="000000" w:fill="FFFFFF"/>
            <w:noWrap/>
            <w:vAlign w:val="center"/>
            <w:hideMark/>
          </w:tcPr>
          <w:p w14:paraId="6EDDC172"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91,6   </w:t>
            </w:r>
          </w:p>
        </w:tc>
        <w:tc>
          <w:tcPr>
            <w:tcW w:w="730" w:type="dxa"/>
            <w:tcBorders>
              <w:top w:val="nil"/>
              <w:left w:val="nil"/>
              <w:bottom w:val="single" w:sz="4" w:space="0" w:color="auto"/>
              <w:right w:val="single" w:sz="4" w:space="0" w:color="auto"/>
            </w:tcBorders>
            <w:shd w:val="clear" w:color="000000" w:fill="FFFFFF"/>
            <w:noWrap/>
            <w:vAlign w:val="center"/>
            <w:hideMark/>
          </w:tcPr>
          <w:p w14:paraId="4C531E1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75,5   </w:t>
            </w:r>
          </w:p>
        </w:tc>
      </w:tr>
      <w:tr w:rsidR="003C7911" w:rsidRPr="003C7911" w14:paraId="3CBDC371" w14:textId="77777777" w:rsidTr="00F31BBB">
        <w:trPr>
          <w:trHeight w:val="33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20D7AC3"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შრომის</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ანაზღაურება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5A2B3B0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2 566,0   </w:t>
            </w:r>
          </w:p>
        </w:tc>
        <w:tc>
          <w:tcPr>
            <w:tcW w:w="1192" w:type="dxa"/>
            <w:tcBorders>
              <w:top w:val="nil"/>
              <w:left w:val="nil"/>
              <w:bottom w:val="single" w:sz="4" w:space="0" w:color="auto"/>
              <w:right w:val="single" w:sz="4" w:space="0" w:color="auto"/>
            </w:tcBorders>
            <w:shd w:val="clear" w:color="000000" w:fill="FFFFFF"/>
            <w:noWrap/>
            <w:vAlign w:val="center"/>
            <w:hideMark/>
          </w:tcPr>
          <w:p w14:paraId="478400C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2 566,0   </w:t>
            </w:r>
          </w:p>
        </w:tc>
        <w:tc>
          <w:tcPr>
            <w:tcW w:w="1151" w:type="dxa"/>
            <w:tcBorders>
              <w:top w:val="nil"/>
              <w:left w:val="nil"/>
              <w:bottom w:val="single" w:sz="4" w:space="0" w:color="auto"/>
              <w:right w:val="single" w:sz="4" w:space="0" w:color="auto"/>
            </w:tcBorders>
            <w:shd w:val="clear" w:color="000000" w:fill="FFFFFF"/>
            <w:noWrap/>
            <w:vAlign w:val="center"/>
            <w:hideMark/>
          </w:tcPr>
          <w:p w14:paraId="2E1F2B4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7CCC6A8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2 520,0   </w:t>
            </w:r>
          </w:p>
        </w:tc>
        <w:tc>
          <w:tcPr>
            <w:tcW w:w="1189" w:type="dxa"/>
            <w:tcBorders>
              <w:top w:val="nil"/>
              <w:left w:val="nil"/>
              <w:bottom w:val="single" w:sz="4" w:space="0" w:color="auto"/>
              <w:right w:val="single" w:sz="4" w:space="0" w:color="auto"/>
            </w:tcBorders>
            <w:shd w:val="clear" w:color="000000" w:fill="FFFFFF"/>
            <w:noWrap/>
            <w:vAlign w:val="center"/>
            <w:hideMark/>
          </w:tcPr>
          <w:p w14:paraId="4920BE06"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2 520,0   </w:t>
            </w:r>
          </w:p>
        </w:tc>
        <w:tc>
          <w:tcPr>
            <w:tcW w:w="1134" w:type="dxa"/>
            <w:tcBorders>
              <w:top w:val="nil"/>
              <w:left w:val="nil"/>
              <w:bottom w:val="single" w:sz="4" w:space="0" w:color="auto"/>
              <w:right w:val="single" w:sz="4" w:space="0" w:color="auto"/>
            </w:tcBorders>
            <w:shd w:val="clear" w:color="000000" w:fill="FFFFFF"/>
            <w:noWrap/>
            <w:vAlign w:val="center"/>
            <w:hideMark/>
          </w:tcPr>
          <w:p w14:paraId="0826D083"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5419ED62"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98,2   </w:t>
            </w:r>
          </w:p>
        </w:tc>
        <w:tc>
          <w:tcPr>
            <w:tcW w:w="708" w:type="dxa"/>
            <w:tcBorders>
              <w:top w:val="nil"/>
              <w:left w:val="nil"/>
              <w:bottom w:val="single" w:sz="4" w:space="0" w:color="auto"/>
              <w:right w:val="single" w:sz="4" w:space="0" w:color="auto"/>
            </w:tcBorders>
            <w:shd w:val="clear" w:color="000000" w:fill="FFFFFF"/>
            <w:noWrap/>
            <w:vAlign w:val="center"/>
            <w:hideMark/>
          </w:tcPr>
          <w:p w14:paraId="01B4A07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98,2   </w:t>
            </w:r>
          </w:p>
        </w:tc>
        <w:tc>
          <w:tcPr>
            <w:tcW w:w="730" w:type="dxa"/>
            <w:tcBorders>
              <w:top w:val="nil"/>
              <w:left w:val="nil"/>
              <w:bottom w:val="single" w:sz="4" w:space="0" w:color="auto"/>
              <w:right w:val="single" w:sz="4" w:space="0" w:color="auto"/>
            </w:tcBorders>
            <w:shd w:val="clear" w:color="000000" w:fill="FFFFFF"/>
            <w:noWrap/>
            <w:vAlign w:val="center"/>
            <w:hideMark/>
          </w:tcPr>
          <w:p w14:paraId="097DDE17" w14:textId="6C7D8FFD" w:rsidR="003C7911" w:rsidRPr="00E81AFF" w:rsidRDefault="00E81AFF" w:rsidP="003C7911">
            <w:pPr>
              <w:spacing w:after="0" w:line="240" w:lineRule="auto"/>
              <w:jc w:val="center"/>
              <w:rPr>
                <w:rFonts w:ascii="Arial CYR" w:eastAsia="Times New Roman" w:hAnsi="Arial CYR" w:cs="Arial CYR"/>
                <w:sz w:val="16"/>
                <w:szCs w:val="16"/>
                <w:lang w:eastAsia="ru-RU"/>
              </w:rPr>
            </w:pPr>
            <w:r>
              <w:rPr>
                <w:rFonts w:ascii="Arial CYR" w:eastAsia="Times New Roman" w:hAnsi="Arial CYR" w:cs="Arial CYR"/>
                <w:sz w:val="16"/>
                <w:szCs w:val="16"/>
                <w:lang w:eastAsia="ru-RU"/>
              </w:rPr>
              <w:t>-</w:t>
            </w:r>
          </w:p>
        </w:tc>
      </w:tr>
      <w:tr w:rsidR="003C7911" w:rsidRPr="003C7911" w14:paraId="77B219AE" w14:textId="77777777" w:rsidTr="00F31BBB">
        <w:trPr>
          <w:trHeight w:val="33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56FFA187"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საქონელი</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და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მომსახურება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27E4A0A5"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3 353,9   </w:t>
            </w:r>
          </w:p>
        </w:tc>
        <w:tc>
          <w:tcPr>
            <w:tcW w:w="1192" w:type="dxa"/>
            <w:tcBorders>
              <w:top w:val="nil"/>
              <w:left w:val="nil"/>
              <w:bottom w:val="single" w:sz="4" w:space="0" w:color="auto"/>
              <w:right w:val="single" w:sz="4" w:space="0" w:color="auto"/>
            </w:tcBorders>
            <w:shd w:val="clear" w:color="000000" w:fill="FFFFFF"/>
            <w:noWrap/>
            <w:vAlign w:val="center"/>
            <w:hideMark/>
          </w:tcPr>
          <w:p w14:paraId="08F3A34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2 506,3   </w:t>
            </w:r>
          </w:p>
        </w:tc>
        <w:tc>
          <w:tcPr>
            <w:tcW w:w="1151" w:type="dxa"/>
            <w:tcBorders>
              <w:top w:val="nil"/>
              <w:left w:val="nil"/>
              <w:bottom w:val="single" w:sz="4" w:space="0" w:color="auto"/>
              <w:right w:val="single" w:sz="4" w:space="0" w:color="auto"/>
            </w:tcBorders>
            <w:shd w:val="clear" w:color="000000" w:fill="FFFFFF"/>
            <w:noWrap/>
            <w:vAlign w:val="center"/>
            <w:hideMark/>
          </w:tcPr>
          <w:p w14:paraId="05CC6DC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847,6   </w:t>
            </w:r>
          </w:p>
        </w:tc>
        <w:tc>
          <w:tcPr>
            <w:tcW w:w="1140" w:type="dxa"/>
            <w:tcBorders>
              <w:top w:val="nil"/>
              <w:left w:val="nil"/>
              <w:bottom w:val="single" w:sz="4" w:space="0" w:color="auto"/>
              <w:right w:val="single" w:sz="4" w:space="0" w:color="auto"/>
            </w:tcBorders>
            <w:shd w:val="clear" w:color="000000" w:fill="FFFFFF"/>
            <w:noWrap/>
            <w:vAlign w:val="center"/>
            <w:hideMark/>
          </w:tcPr>
          <w:p w14:paraId="0E9C5CF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3 101,8   </w:t>
            </w:r>
          </w:p>
        </w:tc>
        <w:tc>
          <w:tcPr>
            <w:tcW w:w="1189" w:type="dxa"/>
            <w:tcBorders>
              <w:top w:val="nil"/>
              <w:left w:val="nil"/>
              <w:bottom w:val="single" w:sz="4" w:space="0" w:color="auto"/>
              <w:right w:val="single" w:sz="4" w:space="0" w:color="auto"/>
            </w:tcBorders>
            <w:shd w:val="clear" w:color="000000" w:fill="FFFFFF"/>
            <w:noWrap/>
            <w:vAlign w:val="center"/>
            <w:hideMark/>
          </w:tcPr>
          <w:p w14:paraId="1FA711E6"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2 254,2   </w:t>
            </w:r>
          </w:p>
        </w:tc>
        <w:tc>
          <w:tcPr>
            <w:tcW w:w="1134" w:type="dxa"/>
            <w:tcBorders>
              <w:top w:val="nil"/>
              <w:left w:val="nil"/>
              <w:bottom w:val="single" w:sz="4" w:space="0" w:color="auto"/>
              <w:right w:val="single" w:sz="4" w:space="0" w:color="auto"/>
            </w:tcBorders>
            <w:shd w:val="clear" w:color="000000" w:fill="FFFFFF"/>
            <w:noWrap/>
            <w:vAlign w:val="center"/>
            <w:hideMark/>
          </w:tcPr>
          <w:p w14:paraId="676677CC"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847,6   </w:t>
            </w:r>
          </w:p>
        </w:tc>
        <w:tc>
          <w:tcPr>
            <w:tcW w:w="830" w:type="dxa"/>
            <w:tcBorders>
              <w:top w:val="nil"/>
              <w:left w:val="nil"/>
              <w:bottom w:val="single" w:sz="4" w:space="0" w:color="auto"/>
              <w:right w:val="single" w:sz="4" w:space="0" w:color="auto"/>
            </w:tcBorders>
            <w:shd w:val="clear" w:color="000000" w:fill="FFFFFF"/>
            <w:noWrap/>
            <w:vAlign w:val="center"/>
            <w:hideMark/>
          </w:tcPr>
          <w:p w14:paraId="610EC5B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92,5   </w:t>
            </w:r>
          </w:p>
        </w:tc>
        <w:tc>
          <w:tcPr>
            <w:tcW w:w="708" w:type="dxa"/>
            <w:tcBorders>
              <w:top w:val="nil"/>
              <w:left w:val="nil"/>
              <w:bottom w:val="single" w:sz="4" w:space="0" w:color="auto"/>
              <w:right w:val="single" w:sz="4" w:space="0" w:color="auto"/>
            </w:tcBorders>
            <w:shd w:val="clear" w:color="000000" w:fill="FFFFFF"/>
            <w:noWrap/>
            <w:vAlign w:val="center"/>
            <w:hideMark/>
          </w:tcPr>
          <w:p w14:paraId="0EC4F4C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89,9   </w:t>
            </w:r>
          </w:p>
        </w:tc>
        <w:tc>
          <w:tcPr>
            <w:tcW w:w="730" w:type="dxa"/>
            <w:tcBorders>
              <w:top w:val="nil"/>
              <w:left w:val="nil"/>
              <w:bottom w:val="single" w:sz="4" w:space="0" w:color="auto"/>
              <w:right w:val="single" w:sz="4" w:space="0" w:color="auto"/>
            </w:tcBorders>
            <w:shd w:val="clear" w:color="000000" w:fill="FFFFFF"/>
            <w:noWrap/>
            <w:vAlign w:val="center"/>
            <w:hideMark/>
          </w:tcPr>
          <w:p w14:paraId="34F009B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100,0   </w:t>
            </w:r>
          </w:p>
        </w:tc>
      </w:tr>
      <w:tr w:rsidR="003C7911" w:rsidRPr="003C7911" w14:paraId="7694E354" w14:textId="77777777" w:rsidTr="00F31BBB">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69024BF"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პროცენტი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2DE62AA"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15,5   </w:t>
            </w:r>
          </w:p>
        </w:tc>
        <w:tc>
          <w:tcPr>
            <w:tcW w:w="1192" w:type="dxa"/>
            <w:tcBorders>
              <w:top w:val="nil"/>
              <w:left w:val="nil"/>
              <w:bottom w:val="single" w:sz="4" w:space="0" w:color="auto"/>
              <w:right w:val="single" w:sz="4" w:space="0" w:color="auto"/>
            </w:tcBorders>
            <w:shd w:val="clear" w:color="000000" w:fill="FFFFFF"/>
            <w:noWrap/>
            <w:vAlign w:val="center"/>
            <w:hideMark/>
          </w:tcPr>
          <w:p w14:paraId="087C053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15,5   </w:t>
            </w:r>
          </w:p>
        </w:tc>
        <w:tc>
          <w:tcPr>
            <w:tcW w:w="1151" w:type="dxa"/>
            <w:tcBorders>
              <w:top w:val="nil"/>
              <w:left w:val="nil"/>
              <w:bottom w:val="single" w:sz="4" w:space="0" w:color="auto"/>
              <w:right w:val="single" w:sz="4" w:space="0" w:color="auto"/>
            </w:tcBorders>
            <w:shd w:val="clear" w:color="000000" w:fill="FFFFFF"/>
            <w:noWrap/>
            <w:vAlign w:val="center"/>
            <w:hideMark/>
          </w:tcPr>
          <w:p w14:paraId="18E04F8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70575A8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11,4   </w:t>
            </w:r>
          </w:p>
        </w:tc>
        <w:tc>
          <w:tcPr>
            <w:tcW w:w="1189" w:type="dxa"/>
            <w:tcBorders>
              <w:top w:val="nil"/>
              <w:left w:val="nil"/>
              <w:bottom w:val="single" w:sz="4" w:space="0" w:color="auto"/>
              <w:right w:val="single" w:sz="4" w:space="0" w:color="auto"/>
            </w:tcBorders>
            <w:shd w:val="clear" w:color="000000" w:fill="FFFFFF"/>
            <w:noWrap/>
            <w:vAlign w:val="center"/>
            <w:hideMark/>
          </w:tcPr>
          <w:p w14:paraId="623A177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11,4   </w:t>
            </w:r>
          </w:p>
        </w:tc>
        <w:tc>
          <w:tcPr>
            <w:tcW w:w="1134" w:type="dxa"/>
            <w:tcBorders>
              <w:top w:val="nil"/>
              <w:left w:val="nil"/>
              <w:bottom w:val="single" w:sz="4" w:space="0" w:color="auto"/>
              <w:right w:val="single" w:sz="4" w:space="0" w:color="auto"/>
            </w:tcBorders>
            <w:shd w:val="clear" w:color="000000" w:fill="FFFFFF"/>
            <w:noWrap/>
            <w:vAlign w:val="center"/>
            <w:hideMark/>
          </w:tcPr>
          <w:p w14:paraId="69A2D8E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27687B0D"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73,5   </w:t>
            </w:r>
          </w:p>
        </w:tc>
        <w:tc>
          <w:tcPr>
            <w:tcW w:w="708" w:type="dxa"/>
            <w:tcBorders>
              <w:top w:val="nil"/>
              <w:left w:val="nil"/>
              <w:bottom w:val="single" w:sz="4" w:space="0" w:color="auto"/>
              <w:right w:val="single" w:sz="4" w:space="0" w:color="auto"/>
            </w:tcBorders>
            <w:shd w:val="clear" w:color="000000" w:fill="FFFFFF"/>
            <w:noWrap/>
            <w:vAlign w:val="center"/>
            <w:hideMark/>
          </w:tcPr>
          <w:p w14:paraId="6E4566B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73,5   </w:t>
            </w:r>
          </w:p>
        </w:tc>
        <w:tc>
          <w:tcPr>
            <w:tcW w:w="730" w:type="dxa"/>
            <w:tcBorders>
              <w:top w:val="nil"/>
              <w:left w:val="nil"/>
              <w:bottom w:val="single" w:sz="4" w:space="0" w:color="auto"/>
              <w:right w:val="single" w:sz="4" w:space="0" w:color="auto"/>
            </w:tcBorders>
            <w:shd w:val="clear" w:color="000000" w:fill="FFFFFF"/>
            <w:noWrap/>
            <w:vAlign w:val="center"/>
            <w:hideMark/>
          </w:tcPr>
          <w:p w14:paraId="7782F8E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r>
      <w:tr w:rsidR="003C7911" w:rsidRPr="003C7911" w14:paraId="6BE197BB"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48E20D1E"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სუბსიდიები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231E1EA1"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6 917,9   </w:t>
            </w:r>
          </w:p>
        </w:tc>
        <w:tc>
          <w:tcPr>
            <w:tcW w:w="1192" w:type="dxa"/>
            <w:tcBorders>
              <w:top w:val="nil"/>
              <w:left w:val="nil"/>
              <w:bottom w:val="single" w:sz="4" w:space="0" w:color="auto"/>
              <w:right w:val="single" w:sz="4" w:space="0" w:color="auto"/>
            </w:tcBorders>
            <w:shd w:val="clear" w:color="000000" w:fill="FFFFFF"/>
            <w:noWrap/>
            <w:vAlign w:val="center"/>
            <w:hideMark/>
          </w:tcPr>
          <w:p w14:paraId="5589BB16"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6 752,2   </w:t>
            </w:r>
          </w:p>
        </w:tc>
        <w:tc>
          <w:tcPr>
            <w:tcW w:w="1151" w:type="dxa"/>
            <w:tcBorders>
              <w:top w:val="nil"/>
              <w:left w:val="nil"/>
              <w:bottom w:val="single" w:sz="4" w:space="0" w:color="auto"/>
              <w:right w:val="single" w:sz="4" w:space="0" w:color="auto"/>
            </w:tcBorders>
            <w:shd w:val="clear" w:color="000000" w:fill="FFFFFF"/>
            <w:noWrap/>
            <w:vAlign w:val="center"/>
            <w:hideMark/>
          </w:tcPr>
          <w:p w14:paraId="1FDB2877"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165,7   </w:t>
            </w:r>
          </w:p>
        </w:tc>
        <w:tc>
          <w:tcPr>
            <w:tcW w:w="1140" w:type="dxa"/>
            <w:tcBorders>
              <w:top w:val="nil"/>
              <w:left w:val="nil"/>
              <w:bottom w:val="single" w:sz="4" w:space="0" w:color="auto"/>
              <w:right w:val="single" w:sz="4" w:space="0" w:color="auto"/>
            </w:tcBorders>
            <w:shd w:val="clear" w:color="000000" w:fill="FFFFFF"/>
            <w:noWrap/>
            <w:vAlign w:val="center"/>
            <w:hideMark/>
          </w:tcPr>
          <w:p w14:paraId="35AC1F2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6 820,3   </w:t>
            </w:r>
          </w:p>
        </w:tc>
        <w:tc>
          <w:tcPr>
            <w:tcW w:w="1189" w:type="dxa"/>
            <w:tcBorders>
              <w:top w:val="nil"/>
              <w:left w:val="nil"/>
              <w:bottom w:val="single" w:sz="4" w:space="0" w:color="auto"/>
              <w:right w:val="single" w:sz="4" w:space="0" w:color="auto"/>
            </w:tcBorders>
            <w:shd w:val="clear" w:color="000000" w:fill="FFFFFF"/>
            <w:noWrap/>
            <w:vAlign w:val="center"/>
            <w:hideMark/>
          </w:tcPr>
          <w:p w14:paraId="2734887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6 658,9   </w:t>
            </w:r>
          </w:p>
        </w:tc>
        <w:tc>
          <w:tcPr>
            <w:tcW w:w="1134" w:type="dxa"/>
            <w:tcBorders>
              <w:top w:val="nil"/>
              <w:left w:val="nil"/>
              <w:bottom w:val="single" w:sz="4" w:space="0" w:color="auto"/>
              <w:right w:val="single" w:sz="4" w:space="0" w:color="auto"/>
            </w:tcBorders>
            <w:shd w:val="clear" w:color="000000" w:fill="FFFFFF"/>
            <w:noWrap/>
            <w:vAlign w:val="center"/>
            <w:hideMark/>
          </w:tcPr>
          <w:p w14:paraId="256420E3"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161,4   </w:t>
            </w:r>
          </w:p>
        </w:tc>
        <w:tc>
          <w:tcPr>
            <w:tcW w:w="830" w:type="dxa"/>
            <w:tcBorders>
              <w:top w:val="nil"/>
              <w:left w:val="nil"/>
              <w:bottom w:val="single" w:sz="4" w:space="0" w:color="auto"/>
              <w:right w:val="single" w:sz="4" w:space="0" w:color="auto"/>
            </w:tcBorders>
            <w:shd w:val="clear" w:color="000000" w:fill="FFFFFF"/>
            <w:noWrap/>
            <w:vAlign w:val="center"/>
            <w:hideMark/>
          </w:tcPr>
          <w:p w14:paraId="0D4E6E4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98,6   </w:t>
            </w:r>
          </w:p>
        </w:tc>
        <w:tc>
          <w:tcPr>
            <w:tcW w:w="708" w:type="dxa"/>
            <w:tcBorders>
              <w:top w:val="nil"/>
              <w:left w:val="nil"/>
              <w:bottom w:val="single" w:sz="4" w:space="0" w:color="auto"/>
              <w:right w:val="single" w:sz="4" w:space="0" w:color="auto"/>
            </w:tcBorders>
            <w:shd w:val="clear" w:color="000000" w:fill="FFFFFF"/>
            <w:noWrap/>
            <w:vAlign w:val="center"/>
            <w:hideMark/>
          </w:tcPr>
          <w:p w14:paraId="14E923B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98,6   </w:t>
            </w:r>
          </w:p>
        </w:tc>
        <w:tc>
          <w:tcPr>
            <w:tcW w:w="730" w:type="dxa"/>
            <w:tcBorders>
              <w:top w:val="nil"/>
              <w:left w:val="nil"/>
              <w:bottom w:val="single" w:sz="4" w:space="0" w:color="auto"/>
              <w:right w:val="single" w:sz="4" w:space="0" w:color="auto"/>
            </w:tcBorders>
            <w:shd w:val="clear" w:color="000000" w:fill="FFFFFF"/>
            <w:noWrap/>
            <w:vAlign w:val="center"/>
            <w:hideMark/>
          </w:tcPr>
          <w:p w14:paraId="4F0AC983"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97,4   </w:t>
            </w:r>
          </w:p>
        </w:tc>
      </w:tr>
      <w:tr w:rsidR="003C7911" w:rsidRPr="003C7911" w14:paraId="61E38948" w14:textId="77777777" w:rsidTr="00F31BBB">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4886C56A"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გრანტები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75503D4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13,7   </w:t>
            </w:r>
          </w:p>
        </w:tc>
        <w:tc>
          <w:tcPr>
            <w:tcW w:w="1192" w:type="dxa"/>
            <w:tcBorders>
              <w:top w:val="nil"/>
              <w:left w:val="nil"/>
              <w:bottom w:val="single" w:sz="4" w:space="0" w:color="auto"/>
              <w:right w:val="single" w:sz="4" w:space="0" w:color="auto"/>
            </w:tcBorders>
            <w:shd w:val="clear" w:color="000000" w:fill="FFFFFF"/>
            <w:noWrap/>
            <w:vAlign w:val="center"/>
            <w:hideMark/>
          </w:tcPr>
          <w:p w14:paraId="224CFCA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13,7   </w:t>
            </w:r>
          </w:p>
        </w:tc>
        <w:tc>
          <w:tcPr>
            <w:tcW w:w="1151" w:type="dxa"/>
            <w:tcBorders>
              <w:top w:val="nil"/>
              <w:left w:val="nil"/>
              <w:bottom w:val="single" w:sz="4" w:space="0" w:color="auto"/>
              <w:right w:val="single" w:sz="4" w:space="0" w:color="auto"/>
            </w:tcBorders>
            <w:shd w:val="clear" w:color="000000" w:fill="FFFFFF"/>
            <w:noWrap/>
            <w:vAlign w:val="center"/>
            <w:hideMark/>
          </w:tcPr>
          <w:p w14:paraId="7E867826"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07BC3AF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13,7   </w:t>
            </w:r>
          </w:p>
        </w:tc>
        <w:tc>
          <w:tcPr>
            <w:tcW w:w="1189" w:type="dxa"/>
            <w:tcBorders>
              <w:top w:val="nil"/>
              <w:left w:val="nil"/>
              <w:bottom w:val="single" w:sz="4" w:space="0" w:color="auto"/>
              <w:right w:val="single" w:sz="4" w:space="0" w:color="auto"/>
            </w:tcBorders>
            <w:shd w:val="clear" w:color="000000" w:fill="FFFFFF"/>
            <w:noWrap/>
            <w:vAlign w:val="center"/>
            <w:hideMark/>
          </w:tcPr>
          <w:p w14:paraId="5B2E3A8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13,7   </w:t>
            </w:r>
          </w:p>
        </w:tc>
        <w:tc>
          <w:tcPr>
            <w:tcW w:w="1134" w:type="dxa"/>
            <w:tcBorders>
              <w:top w:val="nil"/>
              <w:left w:val="nil"/>
              <w:bottom w:val="single" w:sz="4" w:space="0" w:color="auto"/>
              <w:right w:val="single" w:sz="4" w:space="0" w:color="auto"/>
            </w:tcBorders>
            <w:shd w:val="clear" w:color="000000" w:fill="FFFFFF"/>
            <w:noWrap/>
            <w:vAlign w:val="center"/>
            <w:hideMark/>
          </w:tcPr>
          <w:p w14:paraId="1788BE2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73F418A9"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100,0   </w:t>
            </w:r>
          </w:p>
        </w:tc>
        <w:tc>
          <w:tcPr>
            <w:tcW w:w="708" w:type="dxa"/>
            <w:tcBorders>
              <w:top w:val="nil"/>
              <w:left w:val="nil"/>
              <w:bottom w:val="single" w:sz="4" w:space="0" w:color="auto"/>
              <w:right w:val="single" w:sz="4" w:space="0" w:color="auto"/>
            </w:tcBorders>
            <w:shd w:val="clear" w:color="000000" w:fill="FFFFFF"/>
            <w:noWrap/>
            <w:vAlign w:val="center"/>
            <w:hideMark/>
          </w:tcPr>
          <w:p w14:paraId="76630F91"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100,0   </w:t>
            </w:r>
          </w:p>
        </w:tc>
        <w:tc>
          <w:tcPr>
            <w:tcW w:w="730" w:type="dxa"/>
            <w:tcBorders>
              <w:top w:val="nil"/>
              <w:left w:val="nil"/>
              <w:bottom w:val="single" w:sz="4" w:space="0" w:color="auto"/>
              <w:right w:val="single" w:sz="4" w:space="0" w:color="auto"/>
            </w:tcBorders>
            <w:shd w:val="clear" w:color="000000" w:fill="FFFFFF"/>
            <w:noWrap/>
            <w:vAlign w:val="center"/>
            <w:hideMark/>
          </w:tcPr>
          <w:p w14:paraId="51591766"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r>
      <w:tr w:rsidR="003C7911" w:rsidRPr="003C7911" w14:paraId="52FAE278"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71167834"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სოციალური</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უზრუნველყოფა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060E560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1 305,3   </w:t>
            </w:r>
          </w:p>
        </w:tc>
        <w:tc>
          <w:tcPr>
            <w:tcW w:w="1192" w:type="dxa"/>
            <w:tcBorders>
              <w:top w:val="nil"/>
              <w:left w:val="nil"/>
              <w:bottom w:val="single" w:sz="4" w:space="0" w:color="auto"/>
              <w:right w:val="single" w:sz="4" w:space="0" w:color="auto"/>
            </w:tcBorders>
            <w:shd w:val="clear" w:color="000000" w:fill="FFFFFF"/>
            <w:noWrap/>
            <w:vAlign w:val="center"/>
            <w:hideMark/>
          </w:tcPr>
          <w:p w14:paraId="6F0837F7"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1 302,1   </w:t>
            </w:r>
          </w:p>
        </w:tc>
        <w:tc>
          <w:tcPr>
            <w:tcW w:w="1151" w:type="dxa"/>
            <w:tcBorders>
              <w:top w:val="nil"/>
              <w:left w:val="nil"/>
              <w:bottom w:val="single" w:sz="4" w:space="0" w:color="auto"/>
              <w:right w:val="single" w:sz="4" w:space="0" w:color="auto"/>
            </w:tcBorders>
            <w:shd w:val="clear" w:color="000000" w:fill="FFFFFF"/>
            <w:noWrap/>
            <w:vAlign w:val="center"/>
            <w:hideMark/>
          </w:tcPr>
          <w:p w14:paraId="2957F99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3,2   </w:t>
            </w:r>
          </w:p>
        </w:tc>
        <w:tc>
          <w:tcPr>
            <w:tcW w:w="1140" w:type="dxa"/>
            <w:tcBorders>
              <w:top w:val="nil"/>
              <w:left w:val="nil"/>
              <w:bottom w:val="single" w:sz="4" w:space="0" w:color="auto"/>
              <w:right w:val="single" w:sz="4" w:space="0" w:color="auto"/>
            </w:tcBorders>
            <w:shd w:val="clear" w:color="000000" w:fill="FFFFFF"/>
            <w:noWrap/>
            <w:vAlign w:val="center"/>
            <w:hideMark/>
          </w:tcPr>
          <w:p w14:paraId="2F0FD1A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1 256,0   </w:t>
            </w:r>
          </w:p>
        </w:tc>
        <w:tc>
          <w:tcPr>
            <w:tcW w:w="1189" w:type="dxa"/>
            <w:tcBorders>
              <w:top w:val="nil"/>
              <w:left w:val="nil"/>
              <w:bottom w:val="single" w:sz="4" w:space="0" w:color="auto"/>
              <w:right w:val="single" w:sz="4" w:space="0" w:color="auto"/>
            </w:tcBorders>
            <w:shd w:val="clear" w:color="000000" w:fill="FFFFFF"/>
            <w:noWrap/>
            <w:vAlign w:val="center"/>
            <w:hideMark/>
          </w:tcPr>
          <w:p w14:paraId="0CEBCB4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1 254,6   </w:t>
            </w:r>
          </w:p>
        </w:tc>
        <w:tc>
          <w:tcPr>
            <w:tcW w:w="1134" w:type="dxa"/>
            <w:tcBorders>
              <w:top w:val="nil"/>
              <w:left w:val="nil"/>
              <w:bottom w:val="single" w:sz="4" w:space="0" w:color="auto"/>
              <w:right w:val="single" w:sz="4" w:space="0" w:color="auto"/>
            </w:tcBorders>
            <w:shd w:val="clear" w:color="000000" w:fill="FFFFFF"/>
            <w:noWrap/>
            <w:vAlign w:val="center"/>
            <w:hideMark/>
          </w:tcPr>
          <w:p w14:paraId="4CE2AFD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1,4   </w:t>
            </w:r>
          </w:p>
        </w:tc>
        <w:tc>
          <w:tcPr>
            <w:tcW w:w="830" w:type="dxa"/>
            <w:tcBorders>
              <w:top w:val="nil"/>
              <w:left w:val="nil"/>
              <w:bottom w:val="single" w:sz="4" w:space="0" w:color="auto"/>
              <w:right w:val="single" w:sz="4" w:space="0" w:color="auto"/>
            </w:tcBorders>
            <w:shd w:val="clear" w:color="000000" w:fill="FFFFFF"/>
            <w:noWrap/>
            <w:vAlign w:val="center"/>
            <w:hideMark/>
          </w:tcPr>
          <w:p w14:paraId="2F81DD9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96,2   </w:t>
            </w:r>
          </w:p>
        </w:tc>
        <w:tc>
          <w:tcPr>
            <w:tcW w:w="708" w:type="dxa"/>
            <w:tcBorders>
              <w:top w:val="nil"/>
              <w:left w:val="nil"/>
              <w:bottom w:val="single" w:sz="4" w:space="0" w:color="auto"/>
              <w:right w:val="single" w:sz="4" w:space="0" w:color="auto"/>
            </w:tcBorders>
            <w:shd w:val="clear" w:color="000000" w:fill="FFFFFF"/>
            <w:noWrap/>
            <w:vAlign w:val="center"/>
            <w:hideMark/>
          </w:tcPr>
          <w:p w14:paraId="241FEDE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96,4   </w:t>
            </w:r>
          </w:p>
        </w:tc>
        <w:tc>
          <w:tcPr>
            <w:tcW w:w="730" w:type="dxa"/>
            <w:tcBorders>
              <w:top w:val="nil"/>
              <w:left w:val="nil"/>
              <w:bottom w:val="single" w:sz="4" w:space="0" w:color="auto"/>
              <w:right w:val="single" w:sz="4" w:space="0" w:color="auto"/>
            </w:tcBorders>
            <w:shd w:val="clear" w:color="000000" w:fill="FFFFFF"/>
            <w:noWrap/>
            <w:vAlign w:val="center"/>
            <w:hideMark/>
          </w:tcPr>
          <w:p w14:paraId="77F6D29E"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43,8   </w:t>
            </w:r>
          </w:p>
        </w:tc>
      </w:tr>
      <w:tr w:rsidR="003C7911" w:rsidRPr="003C7911" w14:paraId="4EDCB025"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7DCF0529"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სხვა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ხარჯები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0A05E17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5 037,7   </w:t>
            </w:r>
          </w:p>
        </w:tc>
        <w:tc>
          <w:tcPr>
            <w:tcW w:w="1192" w:type="dxa"/>
            <w:tcBorders>
              <w:top w:val="nil"/>
              <w:left w:val="nil"/>
              <w:bottom w:val="single" w:sz="4" w:space="0" w:color="auto"/>
              <w:right w:val="single" w:sz="4" w:space="0" w:color="auto"/>
            </w:tcBorders>
            <w:shd w:val="clear" w:color="000000" w:fill="FFFFFF"/>
            <w:noWrap/>
            <w:vAlign w:val="center"/>
            <w:hideMark/>
          </w:tcPr>
          <w:p w14:paraId="1EA8725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2 062,7   </w:t>
            </w:r>
          </w:p>
        </w:tc>
        <w:tc>
          <w:tcPr>
            <w:tcW w:w="1151" w:type="dxa"/>
            <w:tcBorders>
              <w:top w:val="nil"/>
              <w:left w:val="nil"/>
              <w:bottom w:val="single" w:sz="4" w:space="0" w:color="auto"/>
              <w:right w:val="single" w:sz="4" w:space="0" w:color="auto"/>
            </w:tcBorders>
            <w:shd w:val="clear" w:color="000000" w:fill="FFFFFF"/>
            <w:noWrap/>
            <w:vAlign w:val="center"/>
            <w:hideMark/>
          </w:tcPr>
          <w:p w14:paraId="3F367B9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2 975,0   </w:t>
            </w:r>
          </w:p>
        </w:tc>
        <w:tc>
          <w:tcPr>
            <w:tcW w:w="1140" w:type="dxa"/>
            <w:tcBorders>
              <w:top w:val="nil"/>
              <w:left w:val="nil"/>
              <w:bottom w:val="single" w:sz="4" w:space="0" w:color="auto"/>
              <w:right w:val="single" w:sz="4" w:space="0" w:color="auto"/>
            </w:tcBorders>
            <w:shd w:val="clear" w:color="000000" w:fill="FFFFFF"/>
            <w:noWrap/>
            <w:vAlign w:val="center"/>
            <w:hideMark/>
          </w:tcPr>
          <w:p w14:paraId="282F6A5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3 237,3   </w:t>
            </w:r>
          </w:p>
        </w:tc>
        <w:tc>
          <w:tcPr>
            <w:tcW w:w="1189" w:type="dxa"/>
            <w:tcBorders>
              <w:top w:val="nil"/>
              <w:left w:val="nil"/>
              <w:bottom w:val="single" w:sz="4" w:space="0" w:color="auto"/>
              <w:right w:val="single" w:sz="4" w:space="0" w:color="auto"/>
            </w:tcBorders>
            <w:shd w:val="clear" w:color="000000" w:fill="FFFFFF"/>
            <w:noWrap/>
            <w:vAlign w:val="center"/>
            <w:hideMark/>
          </w:tcPr>
          <w:p w14:paraId="3E0EEDA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1 233,9   </w:t>
            </w:r>
          </w:p>
        </w:tc>
        <w:tc>
          <w:tcPr>
            <w:tcW w:w="1134" w:type="dxa"/>
            <w:tcBorders>
              <w:top w:val="nil"/>
              <w:left w:val="nil"/>
              <w:bottom w:val="single" w:sz="4" w:space="0" w:color="auto"/>
              <w:right w:val="single" w:sz="4" w:space="0" w:color="auto"/>
            </w:tcBorders>
            <w:shd w:val="clear" w:color="000000" w:fill="FFFFFF"/>
            <w:noWrap/>
            <w:vAlign w:val="center"/>
            <w:hideMark/>
          </w:tcPr>
          <w:p w14:paraId="5DBF46E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2 003,4   </w:t>
            </w:r>
          </w:p>
        </w:tc>
        <w:tc>
          <w:tcPr>
            <w:tcW w:w="830" w:type="dxa"/>
            <w:tcBorders>
              <w:top w:val="nil"/>
              <w:left w:val="nil"/>
              <w:bottom w:val="single" w:sz="4" w:space="0" w:color="auto"/>
              <w:right w:val="single" w:sz="4" w:space="0" w:color="auto"/>
            </w:tcBorders>
            <w:shd w:val="clear" w:color="000000" w:fill="FFFFFF"/>
            <w:noWrap/>
            <w:vAlign w:val="center"/>
            <w:hideMark/>
          </w:tcPr>
          <w:p w14:paraId="0E0EF63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64,3   </w:t>
            </w:r>
          </w:p>
        </w:tc>
        <w:tc>
          <w:tcPr>
            <w:tcW w:w="708" w:type="dxa"/>
            <w:tcBorders>
              <w:top w:val="nil"/>
              <w:left w:val="nil"/>
              <w:bottom w:val="single" w:sz="4" w:space="0" w:color="auto"/>
              <w:right w:val="single" w:sz="4" w:space="0" w:color="auto"/>
            </w:tcBorders>
            <w:shd w:val="clear" w:color="000000" w:fill="FFFFFF"/>
            <w:noWrap/>
            <w:vAlign w:val="center"/>
            <w:hideMark/>
          </w:tcPr>
          <w:p w14:paraId="6F08529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59,8   </w:t>
            </w:r>
          </w:p>
        </w:tc>
        <w:tc>
          <w:tcPr>
            <w:tcW w:w="730" w:type="dxa"/>
            <w:tcBorders>
              <w:top w:val="nil"/>
              <w:left w:val="nil"/>
              <w:bottom w:val="single" w:sz="4" w:space="0" w:color="auto"/>
              <w:right w:val="single" w:sz="4" w:space="0" w:color="auto"/>
            </w:tcBorders>
            <w:shd w:val="clear" w:color="000000" w:fill="FFFFFF"/>
            <w:noWrap/>
            <w:vAlign w:val="center"/>
            <w:hideMark/>
          </w:tcPr>
          <w:p w14:paraId="2D55C7B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67,3   </w:t>
            </w:r>
          </w:p>
        </w:tc>
      </w:tr>
      <w:tr w:rsidR="003C7911" w:rsidRPr="003C7911" w14:paraId="60DC4284" w14:textId="77777777" w:rsidTr="00F31BBB">
        <w:trPr>
          <w:trHeight w:val="43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35E596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III. </w:t>
            </w:r>
            <w:r w:rsidRPr="003C7911">
              <w:rPr>
                <w:rFonts w:ascii="Sylfaen" w:eastAsia="Times New Roman" w:hAnsi="Sylfaen" w:cs="Sylfaen"/>
                <w:b/>
                <w:bCs/>
                <w:sz w:val="16"/>
                <w:szCs w:val="16"/>
                <w:lang w:val="ru-RU" w:eastAsia="ru-RU"/>
              </w:rPr>
              <w:t>საოპერაციო</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სალდო</w:t>
            </w:r>
            <w:r w:rsidRPr="003C7911">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559895B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5 232,4   </w:t>
            </w:r>
          </w:p>
        </w:tc>
        <w:tc>
          <w:tcPr>
            <w:tcW w:w="1192" w:type="dxa"/>
            <w:tcBorders>
              <w:top w:val="nil"/>
              <w:left w:val="nil"/>
              <w:bottom w:val="single" w:sz="4" w:space="0" w:color="auto"/>
              <w:right w:val="single" w:sz="4" w:space="0" w:color="auto"/>
            </w:tcBorders>
            <w:shd w:val="clear" w:color="000000" w:fill="FFFFFF"/>
            <w:noWrap/>
            <w:vAlign w:val="center"/>
            <w:hideMark/>
          </w:tcPr>
          <w:p w14:paraId="59B46A6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2 858,3   </w:t>
            </w:r>
          </w:p>
        </w:tc>
        <w:tc>
          <w:tcPr>
            <w:tcW w:w="1151" w:type="dxa"/>
            <w:tcBorders>
              <w:top w:val="nil"/>
              <w:left w:val="nil"/>
              <w:bottom w:val="single" w:sz="4" w:space="0" w:color="auto"/>
              <w:right w:val="single" w:sz="4" w:space="0" w:color="auto"/>
            </w:tcBorders>
            <w:shd w:val="clear" w:color="000000" w:fill="FFFFFF"/>
            <w:noWrap/>
            <w:vAlign w:val="center"/>
            <w:hideMark/>
          </w:tcPr>
          <w:p w14:paraId="7962612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8 090,7   </w:t>
            </w:r>
          </w:p>
        </w:tc>
        <w:tc>
          <w:tcPr>
            <w:tcW w:w="1140" w:type="dxa"/>
            <w:tcBorders>
              <w:top w:val="nil"/>
              <w:left w:val="nil"/>
              <w:bottom w:val="single" w:sz="4" w:space="0" w:color="auto"/>
              <w:right w:val="single" w:sz="4" w:space="0" w:color="auto"/>
            </w:tcBorders>
            <w:shd w:val="clear" w:color="000000" w:fill="FFFFFF"/>
            <w:noWrap/>
            <w:vAlign w:val="center"/>
            <w:hideMark/>
          </w:tcPr>
          <w:p w14:paraId="4E362BC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7 300,5   </w:t>
            </w:r>
          </w:p>
        </w:tc>
        <w:tc>
          <w:tcPr>
            <w:tcW w:w="1189" w:type="dxa"/>
            <w:tcBorders>
              <w:top w:val="nil"/>
              <w:left w:val="nil"/>
              <w:bottom w:val="single" w:sz="4" w:space="0" w:color="auto"/>
              <w:right w:val="single" w:sz="4" w:space="0" w:color="auto"/>
            </w:tcBorders>
            <w:shd w:val="clear" w:color="000000" w:fill="FFFFFF"/>
            <w:noWrap/>
            <w:vAlign w:val="center"/>
            <w:hideMark/>
          </w:tcPr>
          <w:p w14:paraId="0F3A28A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1 743,8   </w:t>
            </w:r>
          </w:p>
        </w:tc>
        <w:tc>
          <w:tcPr>
            <w:tcW w:w="1134" w:type="dxa"/>
            <w:tcBorders>
              <w:top w:val="nil"/>
              <w:left w:val="nil"/>
              <w:bottom w:val="single" w:sz="4" w:space="0" w:color="auto"/>
              <w:right w:val="single" w:sz="4" w:space="0" w:color="auto"/>
            </w:tcBorders>
            <w:shd w:val="clear" w:color="000000" w:fill="FFFFFF"/>
            <w:noWrap/>
            <w:vAlign w:val="center"/>
            <w:hideMark/>
          </w:tcPr>
          <w:p w14:paraId="4536E48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9 044,3   </w:t>
            </w:r>
          </w:p>
        </w:tc>
        <w:tc>
          <w:tcPr>
            <w:tcW w:w="830" w:type="dxa"/>
            <w:tcBorders>
              <w:top w:val="nil"/>
              <w:left w:val="nil"/>
              <w:bottom w:val="single" w:sz="4" w:space="0" w:color="auto"/>
              <w:right w:val="single" w:sz="4" w:space="0" w:color="auto"/>
            </w:tcBorders>
            <w:shd w:val="clear" w:color="000000" w:fill="FFFFFF"/>
            <w:noWrap/>
            <w:vAlign w:val="center"/>
            <w:hideMark/>
          </w:tcPr>
          <w:p w14:paraId="65E95EDD"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139,5   </w:t>
            </w:r>
          </w:p>
        </w:tc>
        <w:tc>
          <w:tcPr>
            <w:tcW w:w="708" w:type="dxa"/>
            <w:tcBorders>
              <w:top w:val="nil"/>
              <w:left w:val="nil"/>
              <w:bottom w:val="single" w:sz="4" w:space="0" w:color="auto"/>
              <w:right w:val="single" w:sz="4" w:space="0" w:color="auto"/>
            </w:tcBorders>
            <w:shd w:val="clear" w:color="000000" w:fill="FFFFFF"/>
            <w:noWrap/>
            <w:vAlign w:val="center"/>
            <w:hideMark/>
          </w:tcPr>
          <w:p w14:paraId="44E925F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61,0   </w:t>
            </w:r>
          </w:p>
        </w:tc>
        <w:tc>
          <w:tcPr>
            <w:tcW w:w="730" w:type="dxa"/>
            <w:tcBorders>
              <w:top w:val="nil"/>
              <w:left w:val="nil"/>
              <w:bottom w:val="single" w:sz="4" w:space="0" w:color="auto"/>
              <w:right w:val="single" w:sz="4" w:space="0" w:color="auto"/>
            </w:tcBorders>
            <w:shd w:val="clear" w:color="000000" w:fill="FFFFFF"/>
            <w:noWrap/>
            <w:vAlign w:val="center"/>
            <w:hideMark/>
          </w:tcPr>
          <w:p w14:paraId="3F6355B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111,8   </w:t>
            </w:r>
          </w:p>
        </w:tc>
      </w:tr>
      <w:tr w:rsidR="003C7911" w:rsidRPr="003C7911" w14:paraId="13FAA0CD" w14:textId="77777777" w:rsidTr="00F31BBB">
        <w:trPr>
          <w:trHeight w:val="450"/>
        </w:trPr>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7CF0B78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IV. </w:t>
            </w:r>
            <w:r w:rsidRPr="003C7911">
              <w:rPr>
                <w:rFonts w:ascii="Sylfaen" w:eastAsia="Times New Roman" w:hAnsi="Sylfaen" w:cs="Sylfaen"/>
                <w:b/>
                <w:bCs/>
                <w:sz w:val="16"/>
                <w:szCs w:val="16"/>
                <w:lang w:val="ru-RU" w:eastAsia="ru-RU"/>
              </w:rPr>
              <w:t>არაფინანსური</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აქტივების</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ცვლილება</w:t>
            </w:r>
            <w:r w:rsidRPr="003C7911">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39BD1C91"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8 561,1   </w:t>
            </w:r>
          </w:p>
        </w:tc>
        <w:tc>
          <w:tcPr>
            <w:tcW w:w="1192" w:type="dxa"/>
            <w:tcBorders>
              <w:top w:val="nil"/>
              <w:left w:val="nil"/>
              <w:bottom w:val="single" w:sz="4" w:space="0" w:color="auto"/>
              <w:right w:val="single" w:sz="4" w:space="0" w:color="auto"/>
            </w:tcBorders>
            <w:shd w:val="clear" w:color="000000" w:fill="FFFFFF"/>
            <w:noWrap/>
            <w:vAlign w:val="center"/>
            <w:hideMark/>
          </w:tcPr>
          <w:p w14:paraId="26FDC9C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855,6   </w:t>
            </w:r>
          </w:p>
        </w:tc>
        <w:tc>
          <w:tcPr>
            <w:tcW w:w="1151" w:type="dxa"/>
            <w:tcBorders>
              <w:top w:val="nil"/>
              <w:left w:val="nil"/>
              <w:bottom w:val="single" w:sz="4" w:space="0" w:color="auto"/>
              <w:right w:val="single" w:sz="4" w:space="0" w:color="auto"/>
            </w:tcBorders>
            <w:shd w:val="clear" w:color="000000" w:fill="FFFFFF"/>
            <w:noWrap/>
            <w:vAlign w:val="center"/>
            <w:hideMark/>
          </w:tcPr>
          <w:p w14:paraId="7133C99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9 416,7   </w:t>
            </w:r>
          </w:p>
        </w:tc>
        <w:tc>
          <w:tcPr>
            <w:tcW w:w="1140" w:type="dxa"/>
            <w:tcBorders>
              <w:top w:val="nil"/>
              <w:left w:val="nil"/>
              <w:bottom w:val="single" w:sz="4" w:space="0" w:color="auto"/>
              <w:right w:val="single" w:sz="4" w:space="0" w:color="auto"/>
            </w:tcBorders>
            <w:shd w:val="clear" w:color="000000" w:fill="FFFFFF"/>
            <w:noWrap/>
            <w:vAlign w:val="center"/>
            <w:hideMark/>
          </w:tcPr>
          <w:p w14:paraId="6AC972F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8 870,9   </w:t>
            </w:r>
          </w:p>
        </w:tc>
        <w:tc>
          <w:tcPr>
            <w:tcW w:w="1189" w:type="dxa"/>
            <w:tcBorders>
              <w:top w:val="nil"/>
              <w:left w:val="nil"/>
              <w:bottom w:val="single" w:sz="4" w:space="0" w:color="auto"/>
              <w:right w:val="single" w:sz="4" w:space="0" w:color="auto"/>
            </w:tcBorders>
            <w:shd w:val="clear" w:color="000000" w:fill="FFFFFF"/>
            <w:noWrap/>
            <w:vAlign w:val="center"/>
            <w:hideMark/>
          </w:tcPr>
          <w:p w14:paraId="4D4BF765"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294,3   </w:t>
            </w:r>
          </w:p>
        </w:tc>
        <w:tc>
          <w:tcPr>
            <w:tcW w:w="1134" w:type="dxa"/>
            <w:tcBorders>
              <w:top w:val="nil"/>
              <w:left w:val="nil"/>
              <w:bottom w:val="single" w:sz="4" w:space="0" w:color="auto"/>
              <w:right w:val="single" w:sz="4" w:space="0" w:color="auto"/>
            </w:tcBorders>
            <w:shd w:val="clear" w:color="000000" w:fill="FFFFFF"/>
            <w:noWrap/>
            <w:vAlign w:val="center"/>
            <w:hideMark/>
          </w:tcPr>
          <w:p w14:paraId="765EC829"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8 576,6   </w:t>
            </w:r>
          </w:p>
        </w:tc>
        <w:tc>
          <w:tcPr>
            <w:tcW w:w="830" w:type="dxa"/>
            <w:tcBorders>
              <w:top w:val="nil"/>
              <w:left w:val="nil"/>
              <w:bottom w:val="single" w:sz="4" w:space="0" w:color="auto"/>
              <w:right w:val="single" w:sz="4" w:space="0" w:color="auto"/>
            </w:tcBorders>
            <w:shd w:val="clear" w:color="000000" w:fill="FFFFFF"/>
            <w:noWrap/>
            <w:vAlign w:val="center"/>
            <w:hideMark/>
          </w:tcPr>
          <w:p w14:paraId="2D31D15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103,6   </w:t>
            </w:r>
          </w:p>
        </w:tc>
        <w:tc>
          <w:tcPr>
            <w:tcW w:w="708" w:type="dxa"/>
            <w:tcBorders>
              <w:top w:val="nil"/>
              <w:left w:val="nil"/>
              <w:bottom w:val="single" w:sz="4" w:space="0" w:color="auto"/>
              <w:right w:val="single" w:sz="4" w:space="0" w:color="auto"/>
            </w:tcBorders>
            <w:shd w:val="clear" w:color="000000" w:fill="FFFFFF"/>
            <w:noWrap/>
            <w:vAlign w:val="center"/>
            <w:hideMark/>
          </w:tcPr>
          <w:p w14:paraId="6B39E261"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34,4   </w:t>
            </w:r>
          </w:p>
        </w:tc>
        <w:tc>
          <w:tcPr>
            <w:tcW w:w="730" w:type="dxa"/>
            <w:tcBorders>
              <w:top w:val="nil"/>
              <w:left w:val="nil"/>
              <w:bottom w:val="single" w:sz="4" w:space="0" w:color="auto"/>
              <w:right w:val="single" w:sz="4" w:space="0" w:color="auto"/>
            </w:tcBorders>
            <w:shd w:val="clear" w:color="000000" w:fill="FFFFFF"/>
            <w:noWrap/>
            <w:vAlign w:val="center"/>
            <w:hideMark/>
          </w:tcPr>
          <w:p w14:paraId="26AE9E4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91,1   </w:t>
            </w:r>
          </w:p>
        </w:tc>
      </w:tr>
      <w:tr w:rsidR="003C7911" w:rsidRPr="003C7911" w14:paraId="2F3513FF" w14:textId="77777777" w:rsidTr="00F31BBB">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10F782E3"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ზრდა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0264EA9A"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15 314,6   </w:t>
            </w:r>
          </w:p>
        </w:tc>
        <w:tc>
          <w:tcPr>
            <w:tcW w:w="1192" w:type="dxa"/>
            <w:tcBorders>
              <w:top w:val="nil"/>
              <w:left w:val="nil"/>
              <w:bottom w:val="single" w:sz="4" w:space="0" w:color="auto"/>
              <w:right w:val="single" w:sz="4" w:space="0" w:color="auto"/>
            </w:tcBorders>
            <w:shd w:val="clear" w:color="000000" w:fill="FFFFFF"/>
            <w:noWrap/>
            <w:vAlign w:val="center"/>
            <w:hideMark/>
          </w:tcPr>
          <w:p w14:paraId="7488C8E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5 897,9   </w:t>
            </w:r>
          </w:p>
        </w:tc>
        <w:tc>
          <w:tcPr>
            <w:tcW w:w="1151" w:type="dxa"/>
            <w:tcBorders>
              <w:top w:val="nil"/>
              <w:left w:val="nil"/>
              <w:bottom w:val="single" w:sz="4" w:space="0" w:color="auto"/>
              <w:right w:val="single" w:sz="4" w:space="0" w:color="auto"/>
            </w:tcBorders>
            <w:shd w:val="clear" w:color="000000" w:fill="FFFFFF"/>
            <w:noWrap/>
            <w:vAlign w:val="center"/>
            <w:hideMark/>
          </w:tcPr>
          <w:p w14:paraId="3E8FE6D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9 416,7   </w:t>
            </w:r>
          </w:p>
        </w:tc>
        <w:tc>
          <w:tcPr>
            <w:tcW w:w="1140" w:type="dxa"/>
            <w:tcBorders>
              <w:top w:val="nil"/>
              <w:left w:val="nil"/>
              <w:bottom w:val="single" w:sz="4" w:space="0" w:color="auto"/>
              <w:right w:val="single" w:sz="4" w:space="0" w:color="auto"/>
            </w:tcBorders>
            <w:shd w:val="clear" w:color="000000" w:fill="FFFFFF"/>
            <w:noWrap/>
            <w:vAlign w:val="center"/>
            <w:hideMark/>
          </w:tcPr>
          <w:p w14:paraId="3196A071"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12 626,8   </w:t>
            </w:r>
          </w:p>
        </w:tc>
        <w:tc>
          <w:tcPr>
            <w:tcW w:w="1189" w:type="dxa"/>
            <w:tcBorders>
              <w:top w:val="nil"/>
              <w:left w:val="nil"/>
              <w:bottom w:val="single" w:sz="4" w:space="0" w:color="auto"/>
              <w:right w:val="single" w:sz="4" w:space="0" w:color="auto"/>
            </w:tcBorders>
            <w:shd w:val="clear" w:color="000000" w:fill="FFFFFF"/>
            <w:noWrap/>
            <w:vAlign w:val="center"/>
            <w:hideMark/>
          </w:tcPr>
          <w:p w14:paraId="7A95D19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4 050,2   </w:t>
            </w:r>
          </w:p>
        </w:tc>
        <w:tc>
          <w:tcPr>
            <w:tcW w:w="1134" w:type="dxa"/>
            <w:tcBorders>
              <w:top w:val="nil"/>
              <w:left w:val="nil"/>
              <w:bottom w:val="single" w:sz="4" w:space="0" w:color="auto"/>
              <w:right w:val="single" w:sz="4" w:space="0" w:color="auto"/>
            </w:tcBorders>
            <w:shd w:val="clear" w:color="000000" w:fill="FFFFFF"/>
            <w:noWrap/>
            <w:vAlign w:val="center"/>
            <w:hideMark/>
          </w:tcPr>
          <w:p w14:paraId="60964CB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8 576,6   </w:t>
            </w:r>
          </w:p>
        </w:tc>
        <w:tc>
          <w:tcPr>
            <w:tcW w:w="830" w:type="dxa"/>
            <w:tcBorders>
              <w:top w:val="nil"/>
              <w:left w:val="nil"/>
              <w:bottom w:val="single" w:sz="4" w:space="0" w:color="auto"/>
              <w:right w:val="single" w:sz="4" w:space="0" w:color="auto"/>
            </w:tcBorders>
            <w:shd w:val="clear" w:color="000000" w:fill="FFFFFF"/>
            <w:noWrap/>
            <w:vAlign w:val="center"/>
            <w:hideMark/>
          </w:tcPr>
          <w:p w14:paraId="010A17F9"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82,4   </w:t>
            </w:r>
          </w:p>
        </w:tc>
        <w:tc>
          <w:tcPr>
            <w:tcW w:w="708" w:type="dxa"/>
            <w:tcBorders>
              <w:top w:val="nil"/>
              <w:left w:val="nil"/>
              <w:bottom w:val="single" w:sz="4" w:space="0" w:color="auto"/>
              <w:right w:val="single" w:sz="4" w:space="0" w:color="auto"/>
            </w:tcBorders>
            <w:shd w:val="clear" w:color="000000" w:fill="FFFFFF"/>
            <w:noWrap/>
            <w:vAlign w:val="center"/>
            <w:hideMark/>
          </w:tcPr>
          <w:p w14:paraId="7B4658DC"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68,7   </w:t>
            </w:r>
          </w:p>
        </w:tc>
        <w:tc>
          <w:tcPr>
            <w:tcW w:w="730" w:type="dxa"/>
            <w:tcBorders>
              <w:top w:val="nil"/>
              <w:left w:val="nil"/>
              <w:bottom w:val="single" w:sz="4" w:space="0" w:color="auto"/>
              <w:right w:val="single" w:sz="4" w:space="0" w:color="auto"/>
            </w:tcBorders>
            <w:shd w:val="clear" w:color="000000" w:fill="FFFFFF"/>
            <w:noWrap/>
            <w:vAlign w:val="center"/>
            <w:hideMark/>
          </w:tcPr>
          <w:p w14:paraId="54CBF2F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91,1   </w:t>
            </w:r>
          </w:p>
        </w:tc>
      </w:tr>
      <w:tr w:rsidR="003C7911" w:rsidRPr="003C7911" w14:paraId="525E4F78"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224CF9CD"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კლება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7E17F0F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6 753,5   </w:t>
            </w:r>
          </w:p>
        </w:tc>
        <w:tc>
          <w:tcPr>
            <w:tcW w:w="1192" w:type="dxa"/>
            <w:tcBorders>
              <w:top w:val="nil"/>
              <w:left w:val="nil"/>
              <w:bottom w:val="single" w:sz="4" w:space="0" w:color="auto"/>
              <w:right w:val="single" w:sz="4" w:space="0" w:color="auto"/>
            </w:tcBorders>
            <w:shd w:val="clear" w:color="000000" w:fill="FFFFFF"/>
            <w:noWrap/>
            <w:vAlign w:val="center"/>
            <w:hideMark/>
          </w:tcPr>
          <w:p w14:paraId="7784C04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6 753,5   </w:t>
            </w:r>
          </w:p>
        </w:tc>
        <w:tc>
          <w:tcPr>
            <w:tcW w:w="1151" w:type="dxa"/>
            <w:tcBorders>
              <w:top w:val="nil"/>
              <w:left w:val="nil"/>
              <w:bottom w:val="single" w:sz="4" w:space="0" w:color="auto"/>
              <w:right w:val="single" w:sz="4" w:space="0" w:color="auto"/>
            </w:tcBorders>
            <w:shd w:val="clear" w:color="000000" w:fill="FFFFFF"/>
            <w:noWrap/>
            <w:vAlign w:val="center"/>
            <w:hideMark/>
          </w:tcPr>
          <w:p w14:paraId="3AD1174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14:paraId="027683D1"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3 755,9   </w:t>
            </w:r>
          </w:p>
        </w:tc>
        <w:tc>
          <w:tcPr>
            <w:tcW w:w="1189" w:type="dxa"/>
            <w:tcBorders>
              <w:top w:val="nil"/>
              <w:left w:val="nil"/>
              <w:bottom w:val="single" w:sz="4" w:space="0" w:color="auto"/>
              <w:right w:val="single" w:sz="4" w:space="0" w:color="auto"/>
            </w:tcBorders>
            <w:shd w:val="clear" w:color="000000" w:fill="FFFFFF"/>
            <w:noWrap/>
            <w:vAlign w:val="center"/>
            <w:hideMark/>
          </w:tcPr>
          <w:p w14:paraId="17ABA2EC"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3 755,9   </w:t>
            </w:r>
          </w:p>
        </w:tc>
        <w:tc>
          <w:tcPr>
            <w:tcW w:w="1134" w:type="dxa"/>
            <w:tcBorders>
              <w:top w:val="nil"/>
              <w:left w:val="nil"/>
              <w:bottom w:val="single" w:sz="4" w:space="0" w:color="auto"/>
              <w:right w:val="single" w:sz="4" w:space="0" w:color="auto"/>
            </w:tcBorders>
            <w:shd w:val="clear" w:color="000000" w:fill="FFFFFF"/>
            <w:noWrap/>
            <w:vAlign w:val="center"/>
            <w:hideMark/>
          </w:tcPr>
          <w:p w14:paraId="2E9601D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4BD1783C"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55,6   </w:t>
            </w:r>
          </w:p>
        </w:tc>
        <w:tc>
          <w:tcPr>
            <w:tcW w:w="708" w:type="dxa"/>
            <w:tcBorders>
              <w:top w:val="nil"/>
              <w:left w:val="nil"/>
              <w:bottom w:val="single" w:sz="4" w:space="0" w:color="auto"/>
              <w:right w:val="single" w:sz="4" w:space="0" w:color="auto"/>
            </w:tcBorders>
            <w:shd w:val="clear" w:color="000000" w:fill="FFFFFF"/>
            <w:noWrap/>
            <w:vAlign w:val="center"/>
            <w:hideMark/>
          </w:tcPr>
          <w:p w14:paraId="3DFE7B8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55,6   </w:t>
            </w:r>
          </w:p>
        </w:tc>
        <w:tc>
          <w:tcPr>
            <w:tcW w:w="730" w:type="dxa"/>
            <w:tcBorders>
              <w:top w:val="nil"/>
              <w:left w:val="nil"/>
              <w:bottom w:val="single" w:sz="4" w:space="0" w:color="auto"/>
              <w:right w:val="single" w:sz="4" w:space="0" w:color="auto"/>
            </w:tcBorders>
            <w:shd w:val="clear" w:color="000000" w:fill="FFFFFF"/>
            <w:noWrap/>
            <w:vAlign w:val="center"/>
            <w:hideMark/>
          </w:tcPr>
          <w:p w14:paraId="66D69D5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r>
      <w:tr w:rsidR="003C7911" w:rsidRPr="003C7911" w14:paraId="6B48ACC2" w14:textId="77777777" w:rsidTr="00F31BBB">
        <w:trPr>
          <w:trHeight w:val="45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71B920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V. </w:t>
            </w:r>
            <w:r w:rsidRPr="003C7911">
              <w:rPr>
                <w:rFonts w:ascii="Sylfaen" w:eastAsia="Times New Roman" w:hAnsi="Sylfaen" w:cs="Sylfaen"/>
                <w:b/>
                <w:bCs/>
                <w:sz w:val="16"/>
                <w:szCs w:val="16"/>
                <w:lang w:val="ru-RU" w:eastAsia="ru-RU"/>
              </w:rPr>
              <w:t>მთლიანი</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სალდო</w:t>
            </w:r>
            <w:r w:rsidRPr="003C7911">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47BDCB71"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3 328,7   </w:t>
            </w:r>
          </w:p>
        </w:tc>
        <w:tc>
          <w:tcPr>
            <w:tcW w:w="1192" w:type="dxa"/>
            <w:tcBorders>
              <w:top w:val="nil"/>
              <w:left w:val="nil"/>
              <w:bottom w:val="single" w:sz="4" w:space="0" w:color="auto"/>
              <w:right w:val="single" w:sz="4" w:space="0" w:color="auto"/>
            </w:tcBorders>
            <w:shd w:val="clear" w:color="000000" w:fill="FFFFFF"/>
            <w:noWrap/>
            <w:vAlign w:val="center"/>
            <w:hideMark/>
          </w:tcPr>
          <w:p w14:paraId="5732910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2 002,7   </w:t>
            </w:r>
          </w:p>
        </w:tc>
        <w:tc>
          <w:tcPr>
            <w:tcW w:w="1151" w:type="dxa"/>
            <w:tcBorders>
              <w:top w:val="nil"/>
              <w:left w:val="nil"/>
              <w:bottom w:val="single" w:sz="4" w:space="0" w:color="auto"/>
              <w:right w:val="single" w:sz="4" w:space="0" w:color="auto"/>
            </w:tcBorders>
            <w:shd w:val="clear" w:color="000000" w:fill="FFFFFF"/>
            <w:noWrap/>
            <w:vAlign w:val="center"/>
            <w:hideMark/>
          </w:tcPr>
          <w:p w14:paraId="49F2B7B9"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1 326,0   </w:t>
            </w:r>
          </w:p>
        </w:tc>
        <w:tc>
          <w:tcPr>
            <w:tcW w:w="1140" w:type="dxa"/>
            <w:tcBorders>
              <w:top w:val="nil"/>
              <w:left w:val="nil"/>
              <w:bottom w:val="single" w:sz="4" w:space="0" w:color="auto"/>
              <w:right w:val="single" w:sz="4" w:space="0" w:color="auto"/>
            </w:tcBorders>
            <w:shd w:val="clear" w:color="000000" w:fill="FFFFFF"/>
            <w:noWrap/>
            <w:vAlign w:val="center"/>
            <w:hideMark/>
          </w:tcPr>
          <w:p w14:paraId="7F7F098C"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1 570,4   </w:t>
            </w:r>
          </w:p>
        </w:tc>
        <w:tc>
          <w:tcPr>
            <w:tcW w:w="1189" w:type="dxa"/>
            <w:tcBorders>
              <w:top w:val="nil"/>
              <w:left w:val="nil"/>
              <w:bottom w:val="single" w:sz="4" w:space="0" w:color="auto"/>
              <w:right w:val="single" w:sz="4" w:space="0" w:color="auto"/>
            </w:tcBorders>
            <w:shd w:val="clear" w:color="000000" w:fill="FFFFFF"/>
            <w:noWrap/>
            <w:vAlign w:val="center"/>
            <w:hideMark/>
          </w:tcPr>
          <w:p w14:paraId="479E3BCA"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2 038,1   </w:t>
            </w:r>
          </w:p>
        </w:tc>
        <w:tc>
          <w:tcPr>
            <w:tcW w:w="1134" w:type="dxa"/>
            <w:tcBorders>
              <w:top w:val="nil"/>
              <w:left w:val="nil"/>
              <w:bottom w:val="single" w:sz="4" w:space="0" w:color="auto"/>
              <w:right w:val="single" w:sz="4" w:space="0" w:color="auto"/>
            </w:tcBorders>
            <w:shd w:val="clear" w:color="000000" w:fill="FFFFFF"/>
            <w:noWrap/>
            <w:vAlign w:val="center"/>
            <w:hideMark/>
          </w:tcPr>
          <w:p w14:paraId="1C689F02"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467,7   </w:t>
            </w:r>
          </w:p>
        </w:tc>
        <w:tc>
          <w:tcPr>
            <w:tcW w:w="830" w:type="dxa"/>
            <w:tcBorders>
              <w:top w:val="nil"/>
              <w:left w:val="nil"/>
              <w:bottom w:val="single" w:sz="4" w:space="0" w:color="auto"/>
              <w:right w:val="single" w:sz="4" w:space="0" w:color="auto"/>
            </w:tcBorders>
            <w:shd w:val="clear" w:color="000000" w:fill="FFFFFF"/>
            <w:noWrap/>
            <w:vAlign w:val="center"/>
            <w:hideMark/>
          </w:tcPr>
          <w:p w14:paraId="74A8D56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47,2   </w:t>
            </w:r>
          </w:p>
        </w:tc>
        <w:tc>
          <w:tcPr>
            <w:tcW w:w="708" w:type="dxa"/>
            <w:tcBorders>
              <w:top w:val="nil"/>
              <w:left w:val="nil"/>
              <w:bottom w:val="single" w:sz="4" w:space="0" w:color="auto"/>
              <w:right w:val="single" w:sz="4" w:space="0" w:color="auto"/>
            </w:tcBorders>
            <w:shd w:val="clear" w:color="000000" w:fill="FFFFFF"/>
            <w:noWrap/>
            <w:vAlign w:val="center"/>
            <w:hideMark/>
          </w:tcPr>
          <w:p w14:paraId="0C0FF42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101,8   </w:t>
            </w:r>
          </w:p>
        </w:tc>
        <w:tc>
          <w:tcPr>
            <w:tcW w:w="730" w:type="dxa"/>
            <w:tcBorders>
              <w:top w:val="nil"/>
              <w:left w:val="nil"/>
              <w:bottom w:val="single" w:sz="4" w:space="0" w:color="auto"/>
              <w:right w:val="single" w:sz="4" w:space="0" w:color="auto"/>
            </w:tcBorders>
            <w:shd w:val="clear" w:color="000000" w:fill="FFFFFF"/>
            <w:noWrap/>
            <w:vAlign w:val="center"/>
            <w:hideMark/>
          </w:tcPr>
          <w:p w14:paraId="5B15B835"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35,3   </w:t>
            </w:r>
          </w:p>
        </w:tc>
      </w:tr>
      <w:tr w:rsidR="003C7911" w:rsidRPr="003C7911" w14:paraId="47B68B97" w14:textId="77777777" w:rsidTr="00F31BBB">
        <w:trPr>
          <w:trHeight w:val="315"/>
        </w:trPr>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5E1870B5"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VI. </w:t>
            </w:r>
            <w:r w:rsidRPr="003C7911">
              <w:rPr>
                <w:rFonts w:ascii="Sylfaen" w:eastAsia="Times New Roman" w:hAnsi="Sylfaen" w:cs="Sylfaen"/>
                <w:b/>
                <w:bCs/>
                <w:sz w:val="16"/>
                <w:szCs w:val="16"/>
                <w:lang w:val="ru-RU" w:eastAsia="ru-RU"/>
              </w:rPr>
              <w:t>ფინანსური</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აქტივების</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ცვლილება</w:t>
            </w:r>
            <w:r w:rsidRPr="003C7911">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AA8AEB0"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3 293,7   </w:t>
            </w:r>
          </w:p>
        </w:tc>
        <w:tc>
          <w:tcPr>
            <w:tcW w:w="1192" w:type="dxa"/>
            <w:tcBorders>
              <w:top w:val="nil"/>
              <w:left w:val="nil"/>
              <w:bottom w:val="single" w:sz="4" w:space="0" w:color="auto"/>
              <w:right w:val="single" w:sz="4" w:space="0" w:color="auto"/>
            </w:tcBorders>
            <w:shd w:val="clear" w:color="000000" w:fill="FFFFFF"/>
            <w:noWrap/>
            <w:vAlign w:val="center"/>
            <w:hideMark/>
          </w:tcPr>
          <w:p w14:paraId="6442751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2 048,3   </w:t>
            </w:r>
          </w:p>
        </w:tc>
        <w:tc>
          <w:tcPr>
            <w:tcW w:w="1151" w:type="dxa"/>
            <w:tcBorders>
              <w:top w:val="nil"/>
              <w:left w:val="nil"/>
              <w:bottom w:val="single" w:sz="4" w:space="0" w:color="auto"/>
              <w:right w:val="single" w:sz="4" w:space="0" w:color="auto"/>
            </w:tcBorders>
            <w:shd w:val="clear" w:color="000000" w:fill="FFFFFF"/>
            <w:noWrap/>
            <w:vAlign w:val="center"/>
            <w:hideMark/>
          </w:tcPr>
          <w:p w14:paraId="64930DC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1 245,4   </w:t>
            </w:r>
          </w:p>
        </w:tc>
        <w:tc>
          <w:tcPr>
            <w:tcW w:w="1140" w:type="dxa"/>
            <w:tcBorders>
              <w:top w:val="nil"/>
              <w:left w:val="nil"/>
              <w:bottom w:val="single" w:sz="4" w:space="0" w:color="auto"/>
              <w:right w:val="single" w:sz="4" w:space="0" w:color="auto"/>
            </w:tcBorders>
            <w:shd w:val="clear" w:color="000000" w:fill="FFFFFF"/>
            <w:noWrap/>
            <w:vAlign w:val="center"/>
            <w:hideMark/>
          </w:tcPr>
          <w:p w14:paraId="7884995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1 564,4   </w:t>
            </w:r>
          </w:p>
        </w:tc>
        <w:tc>
          <w:tcPr>
            <w:tcW w:w="1189" w:type="dxa"/>
            <w:tcBorders>
              <w:top w:val="nil"/>
              <w:left w:val="nil"/>
              <w:bottom w:val="single" w:sz="4" w:space="0" w:color="auto"/>
              <w:right w:val="single" w:sz="4" w:space="0" w:color="auto"/>
            </w:tcBorders>
            <w:shd w:val="clear" w:color="000000" w:fill="FFFFFF"/>
            <w:noWrap/>
            <w:vAlign w:val="center"/>
            <w:hideMark/>
          </w:tcPr>
          <w:p w14:paraId="11FC20E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2 032,1   </w:t>
            </w:r>
          </w:p>
        </w:tc>
        <w:tc>
          <w:tcPr>
            <w:tcW w:w="1134" w:type="dxa"/>
            <w:tcBorders>
              <w:top w:val="nil"/>
              <w:left w:val="nil"/>
              <w:bottom w:val="single" w:sz="4" w:space="0" w:color="auto"/>
              <w:right w:val="single" w:sz="4" w:space="0" w:color="auto"/>
            </w:tcBorders>
            <w:shd w:val="clear" w:color="000000" w:fill="FFFFFF"/>
            <w:noWrap/>
            <w:vAlign w:val="center"/>
            <w:hideMark/>
          </w:tcPr>
          <w:p w14:paraId="10865C71"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467,7   </w:t>
            </w:r>
          </w:p>
        </w:tc>
        <w:tc>
          <w:tcPr>
            <w:tcW w:w="830" w:type="dxa"/>
            <w:tcBorders>
              <w:top w:val="nil"/>
              <w:left w:val="nil"/>
              <w:bottom w:val="single" w:sz="4" w:space="0" w:color="auto"/>
              <w:right w:val="single" w:sz="4" w:space="0" w:color="auto"/>
            </w:tcBorders>
            <w:shd w:val="clear" w:color="000000" w:fill="FFFFFF"/>
            <w:noWrap/>
            <w:vAlign w:val="center"/>
            <w:hideMark/>
          </w:tcPr>
          <w:p w14:paraId="0D95027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47,5   </w:t>
            </w:r>
          </w:p>
        </w:tc>
        <w:tc>
          <w:tcPr>
            <w:tcW w:w="708" w:type="dxa"/>
            <w:tcBorders>
              <w:top w:val="nil"/>
              <w:left w:val="nil"/>
              <w:bottom w:val="single" w:sz="4" w:space="0" w:color="auto"/>
              <w:right w:val="single" w:sz="4" w:space="0" w:color="auto"/>
            </w:tcBorders>
            <w:shd w:val="clear" w:color="000000" w:fill="FFFFFF"/>
            <w:noWrap/>
            <w:vAlign w:val="center"/>
            <w:hideMark/>
          </w:tcPr>
          <w:p w14:paraId="288C578A"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99,2   </w:t>
            </w:r>
          </w:p>
        </w:tc>
        <w:tc>
          <w:tcPr>
            <w:tcW w:w="730" w:type="dxa"/>
            <w:tcBorders>
              <w:top w:val="nil"/>
              <w:left w:val="nil"/>
              <w:bottom w:val="single" w:sz="4" w:space="0" w:color="auto"/>
              <w:right w:val="single" w:sz="4" w:space="0" w:color="auto"/>
            </w:tcBorders>
            <w:shd w:val="clear" w:color="000000" w:fill="FFFFFF"/>
            <w:noWrap/>
            <w:vAlign w:val="center"/>
            <w:hideMark/>
          </w:tcPr>
          <w:p w14:paraId="2B07077A"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37,6   </w:t>
            </w:r>
          </w:p>
        </w:tc>
      </w:tr>
      <w:tr w:rsidR="003C7911" w:rsidRPr="003C7911" w14:paraId="39AD0724"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41160981"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ზრდა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0577780D"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53454A90"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51" w:type="dxa"/>
            <w:tcBorders>
              <w:top w:val="nil"/>
              <w:left w:val="nil"/>
              <w:bottom w:val="single" w:sz="4" w:space="0" w:color="auto"/>
              <w:right w:val="single" w:sz="4" w:space="0" w:color="auto"/>
            </w:tcBorders>
            <w:shd w:val="clear" w:color="000000" w:fill="FFFFFF"/>
            <w:noWrap/>
            <w:vAlign w:val="center"/>
            <w:hideMark/>
          </w:tcPr>
          <w:p w14:paraId="244A46D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508D49E0"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5757FC0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34" w:type="dxa"/>
            <w:tcBorders>
              <w:top w:val="nil"/>
              <w:left w:val="nil"/>
              <w:bottom w:val="single" w:sz="4" w:space="0" w:color="auto"/>
              <w:right w:val="single" w:sz="4" w:space="0" w:color="auto"/>
            </w:tcBorders>
            <w:shd w:val="clear" w:color="000000" w:fill="FFFFFF"/>
            <w:noWrap/>
            <w:vAlign w:val="center"/>
            <w:hideMark/>
          </w:tcPr>
          <w:p w14:paraId="656D6B3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31B71DC9" w14:textId="339C8B5A"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w:t>
            </w:r>
            <w:r w:rsidR="00E81AFF">
              <w:rPr>
                <w:rFonts w:ascii="Arial CYR" w:eastAsia="Times New Roman" w:hAnsi="Arial CYR" w:cs="Arial CYR"/>
                <w:b/>
                <w:bCs/>
                <w:sz w:val="16"/>
                <w:szCs w:val="16"/>
                <w:lang w:eastAsia="ru-RU"/>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58FE64B6" w14:textId="179ABD2F" w:rsidR="003C7911" w:rsidRPr="003C7911" w:rsidRDefault="00E81AFF"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b/>
                <w:bCs/>
                <w:sz w:val="16"/>
                <w:szCs w:val="16"/>
                <w:lang w:eastAsia="ru-RU"/>
              </w:rPr>
              <w:t>-</w:t>
            </w:r>
            <w:r w:rsidR="003C7911" w:rsidRPr="003C7911">
              <w:rPr>
                <w:rFonts w:ascii="Arial CYR" w:eastAsia="Times New Roman" w:hAnsi="Arial CYR" w:cs="Arial CYR"/>
                <w:sz w:val="16"/>
                <w:szCs w:val="16"/>
                <w:lang w:val="ru-RU" w:eastAsia="ru-RU"/>
              </w:rPr>
              <w:t> </w:t>
            </w:r>
          </w:p>
        </w:tc>
        <w:tc>
          <w:tcPr>
            <w:tcW w:w="730" w:type="dxa"/>
            <w:tcBorders>
              <w:top w:val="nil"/>
              <w:left w:val="nil"/>
              <w:bottom w:val="single" w:sz="4" w:space="0" w:color="auto"/>
              <w:right w:val="single" w:sz="4" w:space="0" w:color="auto"/>
            </w:tcBorders>
            <w:shd w:val="clear" w:color="000000" w:fill="FFFFFF"/>
            <w:noWrap/>
            <w:vAlign w:val="center"/>
            <w:hideMark/>
          </w:tcPr>
          <w:p w14:paraId="326A78E7" w14:textId="26588479" w:rsidR="003C7911" w:rsidRPr="003C7911" w:rsidRDefault="00E81AFF"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b/>
                <w:bCs/>
                <w:sz w:val="16"/>
                <w:szCs w:val="16"/>
                <w:lang w:eastAsia="ru-RU"/>
              </w:rPr>
              <w:t>-</w:t>
            </w:r>
            <w:r w:rsidR="003C7911" w:rsidRPr="003C7911">
              <w:rPr>
                <w:rFonts w:ascii="Arial CYR" w:eastAsia="Times New Roman" w:hAnsi="Arial CYR" w:cs="Arial CYR"/>
                <w:sz w:val="16"/>
                <w:szCs w:val="16"/>
                <w:lang w:val="ru-RU" w:eastAsia="ru-RU"/>
              </w:rPr>
              <w:t> </w:t>
            </w:r>
          </w:p>
        </w:tc>
      </w:tr>
      <w:tr w:rsidR="003C7911" w:rsidRPr="003C7911" w14:paraId="660918E7"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3DF7C605"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ვალუტა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და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დეპოზიტები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57494C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447C1312"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51" w:type="dxa"/>
            <w:tcBorders>
              <w:top w:val="nil"/>
              <w:left w:val="nil"/>
              <w:bottom w:val="single" w:sz="4" w:space="0" w:color="auto"/>
              <w:right w:val="single" w:sz="4" w:space="0" w:color="auto"/>
            </w:tcBorders>
            <w:shd w:val="clear" w:color="000000" w:fill="FFFFFF"/>
            <w:noWrap/>
            <w:vAlign w:val="center"/>
            <w:hideMark/>
          </w:tcPr>
          <w:p w14:paraId="66F47AA5" w14:textId="66824396"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r w:rsidR="00E81AFF">
              <w:rPr>
                <w:rFonts w:ascii="Arial CYR" w:eastAsia="Times New Roman" w:hAnsi="Arial CYR" w:cs="Arial CYR"/>
                <w:b/>
                <w:bCs/>
                <w:sz w:val="16"/>
                <w:szCs w:val="16"/>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14:paraId="4C11F55D"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67FEE06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34" w:type="dxa"/>
            <w:tcBorders>
              <w:top w:val="nil"/>
              <w:left w:val="nil"/>
              <w:bottom w:val="single" w:sz="4" w:space="0" w:color="auto"/>
              <w:right w:val="single" w:sz="4" w:space="0" w:color="auto"/>
            </w:tcBorders>
            <w:shd w:val="clear" w:color="000000" w:fill="FFFFFF"/>
            <w:noWrap/>
            <w:vAlign w:val="center"/>
            <w:hideMark/>
          </w:tcPr>
          <w:p w14:paraId="37F4A82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3FE422AF" w14:textId="1D46755B" w:rsidR="003C7911" w:rsidRPr="00E81AFF" w:rsidRDefault="00E81AFF" w:rsidP="003C7911">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2E135BBB" w14:textId="2E67CF26"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r w:rsidR="00E81AFF">
              <w:rPr>
                <w:rFonts w:ascii="Arial CYR" w:eastAsia="Times New Roman" w:hAnsi="Arial CYR" w:cs="Arial CYR"/>
                <w:b/>
                <w:bCs/>
                <w:sz w:val="16"/>
                <w:szCs w:val="16"/>
                <w:lang w:eastAsia="ru-RU"/>
              </w:rPr>
              <w:t>-</w:t>
            </w:r>
          </w:p>
        </w:tc>
        <w:tc>
          <w:tcPr>
            <w:tcW w:w="730" w:type="dxa"/>
            <w:tcBorders>
              <w:top w:val="nil"/>
              <w:left w:val="nil"/>
              <w:bottom w:val="single" w:sz="4" w:space="0" w:color="auto"/>
              <w:right w:val="single" w:sz="4" w:space="0" w:color="auto"/>
            </w:tcBorders>
            <w:shd w:val="clear" w:color="000000" w:fill="FFFFFF"/>
            <w:noWrap/>
            <w:vAlign w:val="center"/>
            <w:hideMark/>
          </w:tcPr>
          <w:p w14:paraId="37B2EBB4" w14:textId="5F82AFBB" w:rsidR="003C7911" w:rsidRPr="003C7911" w:rsidRDefault="00E81AFF"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b/>
                <w:bCs/>
                <w:sz w:val="16"/>
                <w:szCs w:val="16"/>
                <w:lang w:eastAsia="ru-RU"/>
              </w:rPr>
              <w:t>-</w:t>
            </w:r>
            <w:r w:rsidR="003C7911" w:rsidRPr="003C7911">
              <w:rPr>
                <w:rFonts w:ascii="Arial CYR" w:eastAsia="Times New Roman" w:hAnsi="Arial CYR" w:cs="Arial CYR"/>
                <w:sz w:val="16"/>
                <w:szCs w:val="16"/>
                <w:lang w:val="ru-RU" w:eastAsia="ru-RU"/>
              </w:rPr>
              <w:t> </w:t>
            </w:r>
          </w:p>
        </w:tc>
      </w:tr>
      <w:tr w:rsidR="003C7911" w:rsidRPr="003C7911" w14:paraId="2CE1E9A5" w14:textId="77777777" w:rsidTr="00F31BBB">
        <w:trPr>
          <w:trHeight w:val="21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60D3ED2"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სესხები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452FBD2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53786A37" w14:textId="64C3C0E8"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r w:rsidR="00E81AFF">
              <w:rPr>
                <w:rFonts w:ascii="Arial CYR" w:eastAsia="Times New Roman" w:hAnsi="Arial CYR" w:cs="Arial CYR"/>
                <w:b/>
                <w:bCs/>
                <w:sz w:val="16"/>
                <w:szCs w:val="16"/>
                <w:lang w:eastAsia="ru-RU"/>
              </w:rPr>
              <w:t>-</w:t>
            </w:r>
          </w:p>
        </w:tc>
        <w:tc>
          <w:tcPr>
            <w:tcW w:w="1151" w:type="dxa"/>
            <w:tcBorders>
              <w:top w:val="nil"/>
              <w:left w:val="nil"/>
              <w:bottom w:val="single" w:sz="4" w:space="0" w:color="auto"/>
              <w:right w:val="single" w:sz="4" w:space="0" w:color="auto"/>
            </w:tcBorders>
            <w:shd w:val="clear" w:color="000000" w:fill="FFFFFF"/>
            <w:noWrap/>
            <w:vAlign w:val="center"/>
            <w:hideMark/>
          </w:tcPr>
          <w:p w14:paraId="4D8FB325" w14:textId="44CC5FEB"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r w:rsidR="00E81AFF">
              <w:rPr>
                <w:rFonts w:ascii="Arial CYR" w:eastAsia="Times New Roman" w:hAnsi="Arial CYR" w:cs="Arial CYR"/>
                <w:b/>
                <w:bCs/>
                <w:sz w:val="16"/>
                <w:szCs w:val="16"/>
                <w:lang w:eastAsia="ru-RU"/>
              </w:rPr>
              <w:t>-</w:t>
            </w:r>
          </w:p>
        </w:tc>
        <w:tc>
          <w:tcPr>
            <w:tcW w:w="1140" w:type="dxa"/>
            <w:tcBorders>
              <w:top w:val="nil"/>
              <w:left w:val="nil"/>
              <w:bottom w:val="single" w:sz="4" w:space="0" w:color="auto"/>
              <w:right w:val="single" w:sz="4" w:space="0" w:color="auto"/>
            </w:tcBorders>
            <w:shd w:val="clear" w:color="000000" w:fill="FFFFFF"/>
            <w:noWrap/>
            <w:vAlign w:val="center"/>
            <w:hideMark/>
          </w:tcPr>
          <w:p w14:paraId="1CD87340"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36CA2BCD" w14:textId="736FC203"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r w:rsidR="00E81AFF">
              <w:rPr>
                <w:rFonts w:ascii="Arial CYR" w:eastAsia="Times New Roman" w:hAnsi="Arial CYR" w:cs="Arial CYR"/>
                <w:b/>
                <w:bCs/>
                <w:sz w:val="16"/>
                <w:szCs w:val="16"/>
                <w:lang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04FF313E" w14:textId="2172E175" w:rsidR="003C7911" w:rsidRPr="003C7911" w:rsidRDefault="00E81AFF"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b/>
                <w:bCs/>
                <w:sz w:val="16"/>
                <w:szCs w:val="16"/>
                <w:lang w:eastAsia="ru-RU"/>
              </w:rPr>
              <w:t>-</w:t>
            </w:r>
            <w:r w:rsidR="003C7911" w:rsidRPr="003C7911">
              <w:rPr>
                <w:rFonts w:ascii="Arial CYR" w:eastAsia="Times New Roman" w:hAnsi="Arial CYR" w:cs="Arial CYR"/>
                <w:sz w:val="16"/>
                <w:szCs w:val="16"/>
                <w:lang w:val="ru-RU" w:eastAsia="ru-RU"/>
              </w:rPr>
              <w:t> </w:t>
            </w:r>
          </w:p>
        </w:tc>
        <w:tc>
          <w:tcPr>
            <w:tcW w:w="830" w:type="dxa"/>
            <w:tcBorders>
              <w:top w:val="nil"/>
              <w:left w:val="nil"/>
              <w:bottom w:val="single" w:sz="4" w:space="0" w:color="auto"/>
              <w:right w:val="single" w:sz="4" w:space="0" w:color="auto"/>
            </w:tcBorders>
            <w:shd w:val="clear" w:color="000000" w:fill="FFFFFF"/>
            <w:noWrap/>
            <w:vAlign w:val="center"/>
            <w:hideMark/>
          </w:tcPr>
          <w:p w14:paraId="4D10BBDD" w14:textId="0C03637A" w:rsidR="003C7911" w:rsidRPr="00E81AFF" w:rsidRDefault="00E81AFF" w:rsidP="00E81AFF">
            <w:pPr>
              <w:spacing w:after="0" w:line="240" w:lineRule="auto"/>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1603EACC" w14:textId="595D3A11" w:rsidR="003C7911" w:rsidRPr="003C7911" w:rsidRDefault="00E81AFF"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b/>
                <w:bCs/>
                <w:sz w:val="16"/>
                <w:szCs w:val="16"/>
                <w:lang w:eastAsia="ru-RU"/>
              </w:rPr>
              <w:t>-</w:t>
            </w:r>
          </w:p>
        </w:tc>
        <w:tc>
          <w:tcPr>
            <w:tcW w:w="730" w:type="dxa"/>
            <w:tcBorders>
              <w:top w:val="nil"/>
              <w:left w:val="nil"/>
              <w:bottom w:val="single" w:sz="4" w:space="0" w:color="auto"/>
              <w:right w:val="single" w:sz="4" w:space="0" w:color="auto"/>
            </w:tcBorders>
            <w:shd w:val="clear" w:color="000000" w:fill="FFFFFF"/>
            <w:noWrap/>
            <w:vAlign w:val="center"/>
            <w:hideMark/>
          </w:tcPr>
          <w:p w14:paraId="2F5361F6" w14:textId="7DED7630" w:rsidR="003C7911" w:rsidRPr="003C7911" w:rsidRDefault="00E81AFF"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b/>
                <w:bCs/>
                <w:sz w:val="16"/>
                <w:szCs w:val="16"/>
                <w:lang w:eastAsia="ru-RU"/>
              </w:rPr>
              <w:t>-</w:t>
            </w:r>
          </w:p>
        </w:tc>
      </w:tr>
      <w:tr w:rsidR="003C7911" w:rsidRPr="003C7911" w14:paraId="6D8F7CC6" w14:textId="77777777" w:rsidTr="00F31BBB">
        <w:trPr>
          <w:trHeight w:val="34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71CD1928"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აქციები</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და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სხვა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კაპიტალი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44B18E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30073C0C" w14:textId="4F3FFC6D"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r w:rsidR="00E81AFF">
              <w:rPr>
                <w:rFonts w:ascii="Arial CYR" w:eastAsia="Times New Roman" w:hAnsi="Arial CYR" w:cs="Arial CYR"/>
                <w:b/>
                <w:bCs/>
                <w:sz w:val="16"/>
                <w:szCs w:val="16"/>
                <w:lang w:eastAsia="ru-RU"/>
              </w:rPr>
              <w:t>-</w:t>
            </w:r>
          </w:p>
        </w:tc>
        <w:tc>
          <w:tcPr>
            <w:tcW w:w="1151" w:type="dxa"/>
            <w:tcBorders>
              <w:top w:val="nil"/>
              <w:left w:val="nil"/>
              <w:bottom w:val="single" w:sz="4" w:space="0" w:color="auto"/>
              <w:right w:val="single" w:sz="4" w:space="0" w:color="auto"/>
            </w:tcBorders>
            <w:shd w:val="clear" w:color="000000" w:fill="FFFFFF"/>
            <w:noWrap/>
            <w:vAlign w:val="center"/>
            <w:hideMark/>
          </w:tcPr>
          <w:p w14:paraId="209761F1" w14:textId="6F8899D4" w:rsidR="003C7911" w:rsidRPr="003C7911" w:rsidRDefault="00E81AFF"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b/>
                <w:bCs/>
                <w:sz w:val="16"/>
                <w:szCs w:val="16"/>
                <w:lang w:eastAsia="ru-RU"/>
              </w:rPr>
              <w:t>-</w:t>
            </w:r>
            <w:r w:rsidR="003C7911" w:rsidRPr="003C7911">
              <w:rPr>
                <w:rFonts w:ascii="Arial CYR" w:eastAsia="Times New Roman" w:hAnsi="Arial CYR" w:cs="Arial CYR"/>
                <w:sz w:val="16"/>
                <w:szCs w:val="16"/>
                <w:lang w:val="ru-RU"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14:paraId="6A951C4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756A1BA4" w14:textId="649CEE53"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r w:rsidR="00E81AFF">
              <w:rPr>
                <w:rFonts w:ascii="Arial CYR" w:eastAsia="Times New Roman" w:hAnsi="Arial CYR" w:cs="Arial CYR"/>
                <w:b/>
                <w:bCs/>
                <w:sz w:val="16"/>
                <w:szCs w:val="16"/>
                <w:lang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02B3529A" w14:textId="2BD6A5A1"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r w:rsidR="00E81AFF">
              <w:rPr>
                <w:rFonts w:ascii="Arial CYR" w:eastAsia="Times New Roman" w:hAnsi="Arial CYR" w:cs="Arial CYR"/>
                <w:b/>
                <w:bCs/>
                <w:sz w:val="16"/>
                <w:szCs w:val="16"/>
                <w:lang w:eastAsia="ru-RU"/>
              </w:rPr>
              <w:t>-</w:t>
            </w:r>
          </w:p>
        </w:tc>
        <w:tc>
          <w:tcPr>
            <w:tcW w:w="830" w:type="dxa"/>
            <w:tcBorders>
              <w:top w:val="nil"/>
              <w:left w:val="nil"/>
              <w:bottom w:val="single" w:sz="4" w:space="0" w:color="auto"/>
              <w:right w:val="single" w:sz="4" w:space="0" w:color="auto"/>
            </w:tcBorders>
            <w:shd w:val="clear" w:color="000000" w:fill="FFFFFF"/>
            <w:noWrap/>
            <w:vAlign w:val="center"/>
            <w:hideMark/>
          </w:tcPr>
          <w:p w14:paraId="34748057" w14:textId="2BBB0808" w:rsidR="003C7911" w:rsidRPr="003C7911" w:rsidRDefault="00E81AFF" w:rsidP="003C7911">
            <w:pPr>
              <w:spacing w:after="0" w:line="240" w:lineRule="auto"/>
              <w:jc w:val="center"/>
              <w:rPr>
                <w:rFonts w:ascii="Arial CYR" w:eastAsia="Times New Roman" w:hAnsi="Arial CYR" w:cs="Arial CYR"/>
                <w:b/>
                <w:bCs/>
                <w:sz w:val="16"/>
                <w:szCs w:val="16"/>
                <w:lang w:val="ru-RU" w:eastAsia="ru-RU"/>
              </w:rPr>
            </w:pPr>
            <w:r>
              <w:rPr>
                <w:rFonts w:ascii="Arial CYR" w:eastAsia="Times New Roman" w:hAnsi="Arial CYR" w:cs="Arial CYR"/>
                <w:b/>
                <w:bCs/>
                <w:sz w:val="16"/>
                <w:szCs w:val="16"/>
                <w:lang w:eastAsia="ru-RU"/>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746C4B64" w14:textId="65B38D3E" w:rsidR="003C7911" w:rsidRPr="003C7911" w:rsidRDefault="00E81AFF"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b/>
                <w:bCs/>
                <w:sz w:val="16"/>
                <w:szCs w:val="16"/>
                <w:lang w:eastAsia="ru-RU"/>
              </w:rPr>
              <w:t>-</w:t>
            </w:r>
          </w:p>
        </w:tc>
        <w:tc>
          <w:tcPr>
            <w:tcW w:w="730" w:type="dxa"/>
            <w:tcBorders>
              <w:top w:val="nil"/>
              <w:left w:val="nil"/>
              <w:bottom w:val="single" w:sz="4" w:space="0" w:color="auto"/>
              <w:right w:val="single" w:sz="4" w:space="0" w:color="auto"/>
            </w:tcBorders>
            <w:shd w:val="clear" w:color="000000" w:fill="FFFFFF"/>
            <w:noWrap/>
            <w:vAlign w:val="center"/>
            <w:hideMark/>
          </w:tcPr>
          <w:p w14:paraId="79953E99" w14:textId="5800A56A" w:rsidR="003C7911" w:rsidRPr="003C7911" w:rsidRDefault="00E81AFF"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b/>
                <w:bCs/>
                <w:sz w:val="16"/>
                <w:szCs w:val="16"/>
                <w:lang w:eastAsia="ru-RU"/>
              </w:rPr>
              <w:t>-</w:t>
            </w:r>
          </w:p>
        </w:tc>
      </w:tr>
      <w:tr w:rsidR="003C7911" w:rsidRPr="003C7911" w14:paraId="6E3F2DF4"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34B2A840"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კლება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44ED5D8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3 293,7   </w:t>
            </w:r>
          </w:p>
        </w:tc>
        <w:tc>
          <w:tcPr>
            <w:tcW w:w="1192" w:type="dxa"/>
            <w:tcBorders>
              <w:top w:val="nil"/>
              <w:left w:val="nil"/>
              <w:bottom w:val="single" w:sz="4" w:space="0" w:color="auto"/>
              <w:right w:val="single" w:sz="4" w:space="0" w:color="auto"/>
            </w:tcBorders>
            <w:shd w:val="clear" w:color="000000" w:fill="FFFFFF"/>
            <w:noWrap/>
            <w:vAlign w:val="center"/>
            <w:hideMark/>
          </w:tcPr>
          <w:p w14:paraId="6129689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2 048,3   </w:t>
            </w:r>
          </w:p>
        </w:tc>
        <w:tc>
          <w:tcPr>
            <w:tcW w:w="1151" w:type="dxa"/>
            <w:tcBorders>
              <w:top w:val="nil"/>
              <w:left w:val="nil"/>
              <w:bottom w:val="single" w:sz="4" w:space="0" w:color="auto"/>
              <w:right w:val="single" w:sz="4" w:space="0" w:color="auto"/>
            </w:tcBorders>
            <w:shd w:val="clear" w:color="000000" w:fill="FFFFFF"/>
            <w:noWrap/>
            <w:vAlign w:val="center"/>
            <w:hideMark/>
          </w:tcPr>
          <w:p w14:paraId="0C9F632C"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1 245,4   </w:t>
            </w:r>
          </w:p>
        </w:tc>
        <w:tc>
          <w:tcPr>
            <w:tcW w:w="1140" w:type="dxa"/>
            <w:tcBorders>
              <w:top w:val="nil"/>
              <w:left w:val="nil"/>
              <w:bottom w:val="single" w:sz="4" w:space="0" w:color="auto"/>
              <w:right w:val="single" w:sz="4" w:space="0" w:color="auto"/>
            </w:tcBorders>
            <w:shd w:val="clear" w:color="000000" w:fill="FFFFFF"/>
            <w:noWrap/>
            <w:vAlign w:val="center"/>
            <w:hideMark/>
          </w:tcPr>
          <w:p w14:paraId="59AC466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1 564,4   </w:t>
            </w:r>
          </w:p>
        </w:tc>
        <w:tc>
          <w:tcPr>
            <w:tcW w:w="1189" w:type="dxa"/>
            <w:tcBorders>
              <w:top w:val="nil"/>
              <w:left w:val="nil"/>
              <w:bottom w:val="single" w:sz="4" w:space="0" w:color="auto"/>
              <w:right w:val="single" w:sz="4" w:space="0" w:color="auto"/>
            </w:tcBorders>
            <w:shd w:val="clear" w:color="000000" w:fill="FFFFFF"/>
            <w:noWrap/>
            <w:vAlign w:val="center"/>
            <w:hideMark/>
          </w:tcPr>
          <w:p w14:paraId="4116D3A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2 032,1   </w:t>
            </w:r>
          </w:p>
        </w:tc>
        <w:tc>
          <w:tcPr>
            <w:tcW w:w="1134" w:type="dxa"/>
            <w:tcBorders>
              <w:top w:val="nil"/>
              <w:left w:val="nil"/>
              <w:bottom w:val="single" w:sz="4" w:space="0" w:color="auto"/>
              <w:right w:val="single" w:sz="4" w:space="0" w:color="auto"/>
            </w:tcBorders>
            <w:shd w:val="clear" w:color="000000" w:fill="FFFFFF"/>
            <w:noWrap/>
            <w:vAlign w:val="center"/>
            <w:hideMark/>
          </w:tcPr>
          <w:p w14:paraId="23C3C5B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467,7   </w:t>
            </w:r>
          </w:p>
        </w:tc>
        <w:tc>
          <w:tcPr>
            <w:tcW w:w="830" w:type="dxa"/>
            <w:tcBorders>
              <w:top w:val="nil"/>
              <w:left w:val="nil"/>
              <w:bottom w:val="single" w:sz="4" w:space="0" w:color="auto"/>
              <w:right w:val="single" w:sz="4" w:space="0" w:color="auto"/>
            </w:tcBorders>
            <w:shd w:val="clear" w:color="000000" w:fill="FFFFFF"/>
            <w:noWrap/>
            <w:vAlign w:val="center"/>
            <w:hideMark/>
          </w:tcPr>
          <w:p w14:paraId="288552A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47,5   </w:t>
            </w:r>
          </w:p>
        </w:tc>
        <w:tc>
          <w:tcPr>
            <w:tcW w:w="708" w:type="dxa"/>
            <w:tcBorders>
              <w:top w:val="nil"/>
              <w:left w:val="nil"/>
              <w:bottom w:val="single" w:sz="4" w:space="0" w:color="auto"/>
              <w:right w:val="single" w:sz="4" w:space="0" w:color="auto"/>
            </w:tcBorders>
            <w:shd w:val="clear" w:color="000000" w:fill="FFFFFF"/>
            <w:noWrap/>
            <w:vAlign w:val="center"/>
            <w:hideMark/>
          </w:tcPr>
          <w:p w14:paraId="1DC0A19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99,2   </w:t>
            </w:r>
          </w:p>
        </w:tc>
        <w:tc>
          <w:tcPr>
            <w:tcW w:w="730" w:type="dxa"/>
            <w:tcBorders>
              <w:top w:val="nil"/>
              <w:left w:val="nil"/>
              <w:bottom w:val="single" w:sz="4" w:space="0" w:color="auto"/>
              <w:right w:val="single" w:sz="4" w:space="0" w:color="auto"/>
            </w:tcBorders>
            <w:shd w:val="clear" w:color="000000" w:fill="FFFFFF"/>
            <w:noWrap/>
            <w:vAlign w:val="center"/>
            <w:hideMark/>
          </w:tcPr>
          <w:p w14:paraId="0203FE4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37,6   </w:t>
            </w:r>
          </w:p>
        </w:tc>
      </w:tr>
      <w:tr w:rsidR="003C7911" w:rsidRPr="003C7911" w14:paraId="7E36B2EB"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8D2D804"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ვალუტა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და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დეპოზიტები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1BB5CAED"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3 293,7   </w:t>
            </w:r>
          </w:p>
        </w:tc>
        <w:tc>
          <w:tcPr>
            <w:tcW w:w="1192" w:type="dxa"/>
            <w:tcBorders>
              <w:top w:val="nil"/>
              <w:left w:val="nil"/>
              <w:bottom w:val="single" w:sz="4" w:space="0" w:color="auto"/>
              <w:right w:val="single" w:sz="4" w:space="0" w:color="auto"/>
            </w:tcBorders>
            <w:shd w:val="clear" w:color="000000" w:fill="FFFFFF"/>
            <w:noWrap/>
            <w:vAlign w:val="center"/>
            <w:hideMark/>
          </w:tcPr>
          <w:p w14:paraId="2836A5CA"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2 048,3   </w:t>
            </w:r>
          </w:p>
        </w:tc>
        <w:tc>
          <w:tcPr>
            <w:tcW w:w="1151" w:type="dxa"/>
            <w:tcBorders>
              <w:top w:val="nil"/>
              <w:left w:val="nil"/>
              <w:bottom w:val="single" w:sz="4" w:space="0" w:color="auto"/>
              <w:right w:val="single" w:sz="4" w:space="0" w:color="auto"/>
            </w:tcBorders>
            <w:shd w:val="clear" w:color="000000" w:fill="FFFFFF"/>
            <w:noWrap/>
            <w:vAlign w:val="center"/>
            <w:hideMark/>
          </w:tcPr>
          <w:p w14:paraId="5382F8FE"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1 245,4   </w:t>
            </w:r>
          </w:p>
        </w:tc>
        <w:tc>
          <w:tcPr>
            <w:tcW w:w="1140" w:type="dxa"/>
            <w:tcBorders>
              <w:top w:val="nil"/>
              <w:left w:val="nil"/>
              <w:bottom w:val="single" w:sz="4" w:space="0" w:color="auto"/>
              <w:right w:val="single" w:sz="4" w:space="0" w:color="auto"/>
            </w:tcBorders>
            <w:shd w:val="clear" w:color="000000" w:fill="FFFFFF"/>
            <w:noWrap/>
            <w:vAlign w:val="center"/>
            <w:hideMark/>
          </w:tcPr>
          <w:p w14:paraId="6297147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1 564,4   </w:t>
            </w:r>
          </w:p>
        </w:tc>
        <w:tc>
          <w:tcPr>
            <w:tcW w:w="1189" w:type="dxa"/>
            <w:tcBorders>
              <w:top w:val="nil"/>
              <w:left w:val="nil"/>
              <w:bottom w:val="single" w:sz="4" w:space="0" w:color="auto"/>
              <w:right w:val="single" w:sz="4" w:space="0" w:color="auto"/>
            </w:tcBorders>
            <w:shd w:val="clear" w:color="000000" w:fill="FFFFFF"/>
            <w:noWrap/>
            <w:vAlign w:val="center"/>
            <w:hideMark/>
          </w:tcPr>
          <w:p w14:paraId="58F92485"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2 032,1   </w:t>
            </w:r>
          </w:p>
        </w:tc>
        <w:tc>
          <w:tcPr>
            <w:tcW w:w="1134" w:type="dxa"/>
            <w:tcBorders>
              <w:top w:val="nil"/>
              <w:left w:val="nil"/>
              <w:bottom w:val="single" w:sz="4" w:space="0" w:color="auto"/>
              <w:right w:val="single" w:sz="4" w:space="0" w:color="auto"/>
            </w:tcBorders>
            <w:shd w:val="clear" w:color="000000" w:fill="FFFFFF"/>
            <w:noWrap/>
            <w:vAlign w:val="center"/>
            <w:hideMark/>
          </w:tcPr>
          <w:p w14:paraId="68FAF5D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467,7   </w:t>
            </w:r>
          </w:p>
        </w:tc>
        <w:tc>
          <w:tcPr>
            <w:tcW w:w="830" w:type="dxa"/>
            <w:tcBorders>
              <w:top w:val="nil"/>
              <w:left w:val="nil"/>
              <w:bottom w:val="single" w:sz="4" w:space="0" w:color="auto"/>
              <w:right w:val="single" w:sz="4" w:space="0" w:color="auto"/>
            </w:tcBorders>
            <w:shd w:val="clear" w:color="000000" w:fill="FFFFFF"/>
            <w:noWrap/>
            <w:vAlign w:val="center"/>
            <w:hideMark/>
          </w:tcPr>
          <w:p w14:paraId="7EB6AFD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47,5   </w:t>
            </w:r>
          </w:p>
        </w:tc>
        <w:tc>
          <w:tcPr>
            <w:tcW w:w="708" w:type="dxa"/>
            <w:tcBorders>
              <w:top w:val="nil"/>
              <w:left w:val="nil"/>
              <w:bottom w:val="single" w:sz="4" w:space="0" w:color="auto"/>
              <w:right w:val="single" w:sz="4" w:space="0" w:color="auto"/>
            </w:tcBorders>
            <w:shd w:val="clear" w:color="000000" w:fill="FFFFFF"/>
            <w:noWrap/>
            <w:vAlign w:val="center"/>
            <w:hideMark/>
          </w:tcPr>
          <w:p w14:paraId="4184D0C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99,2   </w:t>
            </w:r>
          </w:p>
        </w:tc>
        <w:tc>
          <w:tcPr>
            <w:tcW w:w="730" w:type="dxa"/>
            <w:tcBorders>
              <w:top w:val="nil"/>
              <w:left w:val="nil"/>
              <w:bottom w:val="single" w:sz="4" w:space="0" w:color="auto"/>
              <w:right w:val="single" w:sz="4" w:space="0" w:color="auto"/>
            </w:tcBorders>
            <w:shd w:val="clear" w:color="000000" w:fill="FFFFFF"/>
            <w:noWrap/>
            <w:vAlign w:val="center"/>
            <w:hideMark/>
          </w:tcPr>
          <w:p w14:paraId="1F4A3DE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37,6   </w:t>
            </w:r>
          </w:p>
        </w:tc>
      </w:tr>
      <w:tr w:rsidR="003C7911" w:rsidRPr="003C7911" w14:paraId="700F94A4" w14:textId="77777777" w:rsidTr="009A385E">
        <w:trPr>
          <w:trHeight w:val="27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137ACAF3"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სესხები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8C87D3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6E78252E"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51" w:type="dxa"/>
            <w:tcBorders>
              <w:top w:val="nil"/>
              <w:left w:val="nil"/>
              <w:bottom w:val="single" w:sz="4" w:space="0" w:color="auto"/>
              <w:right w:val="single" w:sz="4" w:space="0" w:color="auto"/>
            </w:tcBorders>
            <w:shd w:val="clear" w:color="000000" w:fill="FFFFFF"/>
            <w:noWrap/>
            <w:vAlign w:val="center"/>
            <w:hideMark/>
          </w:tcPr>
          <w:p w14:paraId="12374821"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14:paraId="6DD6DB8C"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66B18796"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3AB7DE7"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830" w:type="dxa"/>
            <w:tcBorders>
              <w:top w:val="nil"/>
              <w:left w:val="nil"/>
              <w:bottom w:val="single" w:sz="4" w:space="0" w:color="auto"/>
              <w:right w:val="single" w:sz="4" w:space="0" w:color="auto"/>
            </w:tcBorders>
            <w:shd w:val="clear" w:color="000000" w:fill="FFFFFF"/>
            <w:noWrap/>
            <w:vAlign w:val="center"/>
          </w:tcPr>
          <w:p w14:paraId="2509DCCA" w14:textId="338C40B6"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p>
        </w:tc>
        <w:tc>
          <w:tcPr>
            <w:tcW w:w="708" w:type="dxa"/>
            <w:tcBorders>
              <w:top w:val="nil"/>
              <w:left w:val="nil"/>
              <w:bottom w:val="single" w:sz="4" w:space="0" w:color="auto"/>
              <w:right w:val="single" w:sz="4" w:space="0" w:color="auto"/>
            </w:tcBorders>
            <w:shd w:val="clear" w:color="000000" w:fill="FFFFFF"/>
            <w:noWrap/>
            <w:vAlign w:val="center"/>
          </w:tcPr>
          <w:p w14:paraId="0667EB02" w14:textId="01BFBB97"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c>
          <w:tcPr>
            <w:tcW w:w="730" w:type="dxa"/>
            <w:tcBorders>
              <w:top w:val="nil"/>
              <w:left w:val="nil"/>
              <w:bottom w:val="single" w:sz="4" w:space="0" w:color="auto"/>
              <w:right w:val="single" w:sz="4" w:space="0" w:color="auto"/>
            </w:tcBorders>
            <w:shd w:val="clear" w:color="000000" w:fill="FFFFFF"/>
            <w:noWrap/>
            <w:vAlign w:val="center"/>
          </w:tcPr>
          <w:p w14:paraId="5BAF52FD" w14:textId="361293E0"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r>
      <w:tr w:rsidR="003C7911" w:rsidRPr="003C7911" w14:paraId="2D5ABC16" w14:textId="77777777" w:rsidTr="009A385E">
        <w:trPr>
          <w:trHeight w:val="27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20C64487"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აქციები</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და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სხვა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კაპიტალი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713FA6B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31EB92B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51" w:type="dxa"/>
            <w:tcBorders>
              <w:top w:val="nil"/>
              <w:left w:val="nil"/>
              <w:bottom w:val="single" w:sz="4" w:space="0" w:color="auto"/>
              <w:right w:val="single" w:sz="4" w:space="0" w:color="auto"/>
            </w:tcBorders>
            <w:shd w:val="clear" w:color="000000" w:fill="FFFFFF"/>
            <w:noWrap/>
            <w:vAlign w:val="center"/>
            <w:hideMark/>
          </w:tcPr>
          <w:p w14:paraId="3569825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14:paraId="2BB99B4C"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0A8770BB"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8FC594E"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830" w:type="dxa"/>
            <w:tcBorders>
              <w:top w:val="nil"/>
              <w:left w:val="nil"/>
              <w:bottom w:val="single" w:sz="4" w:space="0" w:color="auto"/>
              <w:right w:val="single" w:sz="4" w:space="0" w:color="auto"/>
            </w:tcBorders>
            <w:shd w:val="clear" w:color="000000" w:fill="FFFFFF"/>
            <w:noWrap/>
            <w:vAlign w:val="center"/>
          </w:tcPr>
          <w:p w14:paraId="53FAAE9F" w14:textId="77977575"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p>
        </w:tc>
        <w:tc>
          <w:tcPr>
            <w:tcW w:w="708" w:type="dxa"/>
            <w:tcBorders>
              <w:top w:val="nil"/>
              <w:left w:val="nil"/>
              <w:bottom w:val="single" w:sz="4" w:space="0" w:color="auto"/>
              <w:right w:val="single" w:sz="4" w:space="0" w:color="auto"/>
            </w:tcBorders>
            <w:shd w:val="clear" w:color="000000" w:fill="FFFFFF"/>
            <w:noWrap/>
            <w:vAlign w:val="center"/>
          </w:tcPr>
          <w:p w14:paraId="5309E6D2" w14:textId="2E75C871"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c>
          <w:tcPr>
            <w:tcW w:w="730" w:type="dxa"/>
            <w:tcBorders>
              <w:top w:val="nil"/>
              <w:left w:val="nil"/>
              <w:bottom w:val="single" w:sz="4" w:space="0" w:color="auto"/>
              <w:right w:val="single" w:sz="4" w:space="0" w:color="auto"/>
            </w:tcBorders>
            <w:shd w:val="clear" w:color="000000" w:fill="FFFFFF"/>
            <w:noWrap/>
            <w:vAlign w:val="center"/>
          </w:tcPr>
          <w:p w14:paraId="3DE8F70E" w14:textId="269B4A15"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r>
      <w:tr w:rsidR="003C7911" w:rsidRPr="003C7911" w14:paraId="52644979"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0CEE7655"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lastRenderedPageBreak/>
              <w:t xml:space="preserve"> VII. </w:t>
            </w:r>
            <w:r w:rsidRPr="003C7911">
              <w:rPr>
                <w:rFonts w:ascii="Sylfaen" w:eastAsia="Times New Roman" w:hAnsi="Sylfaen" w:cs="Sylfaen"/>
                <w:b/>
                <w:bCs/>
                <w:sz w:val="16"/>
                <w:szCs w:val="16"/>
                <w:lang w:val="ru-RU" w:eastAsia="ru-RU"/>
              </w:rPr>
              <w:t>ვალდებულებების</w:t>
            </w:r>
            <w:r w:rsidRPr="003C7911">
              <w:rPr>
                <w:rFonts w:ascii="Arial CYR" w:eastAsia="Times New Roman" w:hAnsi="Arial CYR" w:cs="Arial CYR"/>
                <w:b/>
                <w:bCs/>
                <w:sz w:val="16"/>
                <w:szCs w:val="16"/>
                <w:lang w:val="ru-RU" w:eastAsia="ru-RU"/>
              </w:rPr>
              <w:t xml:space="preserve"> </w:t>
            </w:r>
            <w:r w:rsidRPr="003C7911">
              <w:rPr>
                <w:rFonts w:ascii="Sylfaen" w:eastAsia="Times New Roman" w:hAnsi="Sylfaen" w:cs="Sylfaen"/>
                <w:b/>
                <w:bCs/>
                <w:sz w:val="16"/>
                <w:szCs w:val="16"/>
                <w:lang w:val="ru-RU" w:eastAsia="ru-RU"/>
              </w:rPr>
              <w:t>ცვლილება</w:t>
            </w:r>
            <w:r w:rsidRPr="003C7911">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333E424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6,0   </w:t>
            </w:r>
          </w:p>
        </w:tc>
        <w:tc>
          <w:tcPr>
            <w:tcW w:w="1192" w:type="dxa"/>
            <w:tcBorders>
              <w:top w:val="nil"/>
              <w:left w:val="nil"/>
              <w:bottom w:val="single" w:sz="4" w:space="0" w:color="auto"/>
              <w:right w:val="single" w:sz="4" w:space="0" w:color="auto"/>
            </w:tcBorders>
            <w:shd w:val="clear" w:color="000000" w:fill="FFFFFF"/>
            <w:noWrap/>
            <w:vAlign w:val="center"/>
            <w:hideMark/>
          </w:tcPr>
          <w:p w14:paraId="7681FF8D"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6,0   </w:t>
            </w:r>
          </w:p>
        </w:tc>
        <w:tc>
          <w:tcPr>
            <w:tcW w:w="1151" w:type="dxa"/>
            <w:tcBorders>
              <w:top w:val="nil"/>
              <w:left w:val="nil"/>
              <w:bottom w:val="single" w:sz="4" w:space="0" w:color="auto"/>
              <w:right w:val="single" w:sz="4" w:space="0" w:color="auto"/>
            </w:tcBorders>
            <w:shd w:val="clear" w:color="000000" w:fill="FFFFFF"/>
            <w:noWrap/>
            <w:vAlign w:val="center"/>
            <w:hideMark/>
          </w:tcPr>
          <w:p w14:paraId="7435A8EC"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499E6ABB"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6,1   </w:t>
            </w:r>
          </w:p>
        </w:tc>
        <w:tc>
          <w:tcPr>
            <w:tcW w:w="1189" w:type="dxa"/>
            <w:tcBorders>
              <w:top w:val="nil"/>
              <w:left w:val="nil"/>
              <w:bottom w:val="single" w:sz="4" w:space="0" w:color="auto"/>
              <w:right w:val="single" w:sz="4" w:space="0" w:color="auto"/>
            </w:tcBorders>
            <w:shd w:val="clear" w:color="000000" w:fill="FFFFFF"/>
            <w:noWrap/>
            <w:vAlign w:val="center"/>
            <w:hideMark/>
          </w:tcPr>
          <w:p w14:paraId="5D7171A8"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6,1   </w:t>
            </w:r>
          </w:p>
        </w:tc>
        <w:tc>
          <w:tcPr>
            <w:tcW w:w="1134" w:type="dxa"/>
            <w:tcBorders>
              <w:top w:val="nil"/>
              <w:left w:val="nil"/>
              <w:bottom w:val="single" w:sz="4" w:space="0" w:color="auto"/>
              <w:right w:val="single" w:sz="4" w:space="0" w:color="auto"/>
            </w:tcBorders>
            <w:shd w:val="clear" w:color="000000" w:fill="FFFFFF"/>
            <w:noWrap/>
            <w:vAlign w:val="center"/>
            <w:hideMark/>
          </w:tcPr>
          <w:p w14:paraId="64221F2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0C133029" w14:textId="004F3A3C"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Pr>
                <w:rFonts w:ascii="Arial CYR" w:eastAsia="Times New Roman" w:hAnsi="Arial CYR" w:cs="Arial CYR"/>
                <w:b/>
                <w:bCs/>
                <w:sz w:val="16"/>
                <w:szCs w:val="16"/>
                <w:lang w:val="ru-RU" w:eastAsia="ru-RU"/>
              </w:rPr>
              <w:t>101,6</w:t>
            </w:r>
          </w:p>
        </w:tc>
        <w:tc>
          <w:tcPr>
            <w:tcW w:w="708" w:type="dxa"/>
            <w:tcBorders>
              <w:top w:val="nil"/>
              <w:left w:val="nil"/>
              <w:bottom w:val="single" w:sz="4" w:space="0" w:color="auto"/>
              <w:right w:val="single" w:sz="4" w:space="0" w:color="auto"/>
            </w:tcBorders>
            <w:shd w:val="clear" w:color="000000" w:fill="FFFFFF"/>
            <w:noWrap/>
            <w:vAlign w:val="center"/>
            <w:hideMark/>
          </w:tcPr>
          <w:p w14:paraId="572B3F74" w14:textId="74DF3ED6"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Pr>
                <w:rFonts w:ascii="Arial CYR" w:eastAsia="Times New Roman" w:hAnsi="Arial CYR" w:cs="Arial CYR"/>
                <w:b/>
                <w:bCs/>
                <w:sz w:val="16"/>
                <w:szCs w:val="16"/>
                <w:lang w:val="ru-RU" w:eastAsia="ru-RU"/>
              </w:rPr>
              <w:t>101,6</w:t>
            </w:r>
          </w:p>
        </w:tc>
        <w:tc>
          <w:tcPr>
            <w:tcW w:w="730" w:type="dxa"/>
            <w:tcBorders>
              <w:top w:val="nil"/>
              <w:left w:val="nil"/>
              <w:bottom w:val="single" w:sz="4" w:space="0" w:color="auto"/>
              <w:right w:val="single" w:sz="4" w:space="0" w:color="auto"/>
            </w:tcBorders>
            <w:shd w:val="clear" w:color="000000" w:fill="FFFFFF"/>
            <w:noWrap/>
            <w:vAlign w:val="center"/>
            <w:hideMark/>
          </w:tcPr>
          <w:p w14:paraId="312E259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w:t>
            </w:r>
          </w:p>
        </w:tc>
      </w:tr>
      <w:tr w:rsidR="003C7911" w:rsidRPr="003C7911" w14:paraId="5CB488B0" w14:textId="77777777" w:rsidTr="009A385E">
        <w:trPr>
          <w:trHeight w:val="24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C639553"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ზრდა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4364805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64,1   </w:t>
            </w:r>
          </w:p>
        </w:tc>
        <w:tc>
          <w:tcPr>
            <w:tcW w:w="1192" w:type="dxa"/>
            <w:tcBorders>
              <w:top w:val="nil"/>
              <w:left w:val="nil"/>
              <w:bottom w:val="single" w:sz="4" w:space="0" w:color="auto"/>
              <w:right w:val="single" w:sz="4" w:space="0" w:color="auto"/>
            </w:tcBorders>
            <w:shd w:val="clear" w:color="000000" w:fill="FFFFFF"/>
            <w:noWrap/>
            <w:vAlign w:val="center"/>
            <w:hideMark/>
          </w:tcPr>
          <w:p w14:paraId="019C9F17"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64,1   </w:t>
            </w:r>
          </w:p>
        </w:tc>
        <w:tc>
          <w:tcPr>
            <w:tcW w:w="1151" w:type="dxa"/>
            <w:tcBorders>
              <w:top w:val="nil"/>
              <w:left w:val="nil"/>
              <w:bottom w:val="single" w:sz="4" w:space="0" w:color="auto"/>
              <w:right w:val="single" w:sz="4" w:space="0" w:color="auto"/>
            </w:tcBorders>
            <w:shd w:val="clear" w:color="000000" w:fill="FFFFFF"/>
            <w:noWrap/>
            <w:vAlign w:val="center"/>
            <w:hideMark/>
          </w:tcPr>
          <w:p w14:paraId="708FF72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5E090C5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64,1   </w:t>
            </w:r>
          </w:p>
        </w:tc>
        <w:tc>
          <w:tcPr>
            <w:tcW w:w="1189" w:type="dxa"/>
            <w:tcBorders>
              <w:top w:val="nil"/>
              <w:left w:val="nil"/>
              <w:bottom w:val="single" w:sz="4" w:space="0" w:color="auto"/>
              <w:right w:val="single" w:sz="4" w:space="0" w:color="auto"/>
            </w:tcBorders>
            <w:shd w:val="clear" w:color="000000" w:fill="FFFFFF"/>
            <w:noWrap/>
            <w:vAlign w:val="center"/>
            <w:hideMark/>
          </w:tcPr>
          <w:p w14:paraId="1C2BA9D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64,1   </w:t>
            </w:r>
          </w:p>
        </w:tc>
        <w:tc>
          <w:tcPr>
            <w:tcW w:w="1134" w:type="dxa"/>
            <w:tcBorders>
              <w:top w:val="nil"/>
              <w:left w:val="nil"/>
              <w:bottom w:val="single" w:sz="4" w:space="0" w:color="auto"/>
              <w:right w:val="single" w:sz="4" w:space="0" w:color="auto"/>
            </w:tcBorders>
            <w:shd w:val="clear" w:color="000000" w:fill="FFFFFF"/>
            <w:noWrap/>
            <w:vAlign w:val="center"/>
            <w:hideMark/>
          </w:tcPr>
          <w:p w14:paraId="521F9271"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2041E42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100,0   </w:t>
            </w:r>
          </w:p>
        </w:tc>
        <w:tc>
          <w:tcPr>
            <w:tcW w:w="708" w:type="dxa"/>
            <w:tcBorders>
              <w:top w:val="nil"/>
              <w:left w:val="nil"/>
              <w:bottom w:val="single" w:sz="4" w:space="0" w:color="auto"/>
              <w:right w:val="single" w:sz="4" w:space="0" w:color="auto"/>
            </w:tcBorders>
            <w:shd w:val="clear" w:color="000000" w:fill="FFFFFF"/>
            <w:noWrap/>
            <w:vAlign w:val="center"/>
            <w:hideMark/>
          </w:tcPr>
          <w:p w14:paraId="1AD968C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100,0   </w:t>
            </w:r>
          </w:p>
        </w:tc>
        <w:tc>
          <w:tcPr>
            <w:tcW w:w="730" w:type="dxa"/>
            <w:tcBorders>
              <w:top w:val="nil"/>
              <w:left w:val="nil"/>
              <w:bottom w:val="single" w:sz="4" w:space="0" w:color="auto"/>
              <w:right w:val="single" w:sz="4" w:space="0" w:color="auto"/>
            </w:tcBorders>
            <w:shd w:val="clear" w:color="000000" w:fill="FFFFFF"/>
            <w:noWrap/>
            <w:vAlign w:val="center"/>
          </w:tcPr>
          <w:p w14:paraId="219498BF" w14:textId="0882049D"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r>
      <w:tr w:rsidR="003C7911" w:rsidRPr="003C7911" w14:paraId="7650D9DF" w14:textId="77777777" w:rsidTr="009A385E">
        <w:trPr>
          <w:trHeight w:val="27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14ECB5B6"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საშინაო</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5803BE9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64,1   </w:t>
            </w:r>
          </w:p>
        </w:tc>
        <w:tc>
          <w:tcPr>
            <w:tcW w:w="1192" w:type="dxa"/>
            <w:tcBorders>
              <w:top w:val="nil"/>
              <w:left w:val="nil"/>
              <w:bottom w:val="single" w:sz="4" w:space="0" w:color="auto"/>
              <w:right w:val="single" w:sz="4" w:space="0" w:color="auto"/>
            </w:tcBorders>
            <w:shd w:val="clear" w:color="000000" w:fill="FFFFFF"/>
            <w:noWrap/>
            <w:vAlign w:val="center"/>
            <w:hideMark/>
          </w:tcPr>
          <w:p w14:paraId="22B2840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64,1   </w:t>
            </w:r>
          </w:p>
        </w:tc>
        <w:tc>
          <w:tcPr>
            <w:tcW w:w="1151" w:type="dxa"/>
            <w:tcBorders>
              <w:top w:val="nil"/>
              <w:left w:val="nil"/>
              <w:bottom w:val="single" w:sz="4" w:space="0" w:color="auto"/>
              <w:right w:val="single" w:sz="4" w:space="0" w:color="auto"/>
            </w:tcBorders>
            <w:shd w:val="clear" w:color="000000" w:fill="FFFFFF"/>
            <w:noWrap/>
            <w:vAlign w:val="center"/>
            <w:hideMark/>
          </w:tcPr>
          <w:p w14:paraId="3580326C"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121B3B5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64,1   </w:t>
            </w:r>
          </w:p>
        </w:tc>
        <w:tc>
          <w:tcPr>
            <w:tcW w:w="1189" w:type="dxa"/>
            <w:tcBorders>
              <w:top w:val="nil"/>
              <w:left w:val="nil"/>
              <w:bottom w:val="single" w:sz="4" w:space="0" w:color="auto"/>
              <w:right w:val="single" w:sz="4" w:space="0" w:color="auto"/>
            </w:tcBorders>
            <w:shd w:val="clear" w:color="000000" w:fill="FFFFFF"/>
            <w:noWrap/>
            <w:vAlign w:val="center"/>
            <w:hideMark/>
          </w:tcPr>
          <w:p w14:paraId="39BF635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64,1   </w:t>
            </w:r>
          </w:p>
        </w:tc>
        <w:tc>
          <w:tcPr>
            <w:tcW w:w="1134" w:type="dxa"/>
            <w:tcBorders>
              <w:top w:val="nil"/>
              <w:left w:val="nil"/>
              <w:bottom w:val="single" w:sz="4" w:space="0" w:color="auto"/>
              <w:right w:val="single" w:sz="4" w:space="0" w:color="auto"/>
            </w:tcBorders>
            <w:shd w:val="clear" w:color="000000" w:fill="FFFFFF"/>
            <w:noWrap/>
            <w:vAlign w:val="center"/>
            <w:hideMark/>
          </w:tcPr>
          <w:p w14:paraId="7E532DC3"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580F8946"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100,0   </w:t>
            </w:r>
          </w:p>
        </w:tc>
        <w:tc>
          <w:tcPr>
            <w:tcW w:w="708" w:type="dxa"/>
            <w:tcBorders>
              <w:top w:val="nil"/>
              <w:left w:val="nil"/>
              <w:bottom w:val="single" w:sz="4" w:space="0" w:color="auto"/>
              <w:right w:val="single" w:sz="4" w:space="0" w:color="auto"/>
            </w:tcBorders>
            <w:shd w:val="clear" w:color="000000" w:fill="FFFFFF"/>
            <w:noWrap/>
            <w:vAlign w:val="center"/>
            <w:hideMark/>
          </w:tcPr>
          <w:p w14:paraId="671230F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100,0   </w:t>
            </w:r>
          </w:p>
        </w:tc>
        <w:tc>
          <w:tcPr>
            <w:tcW w:w="730" w:type="dxa"/>
            <w:tcBorders>
              <w:top w:val="nil"/>
              <w:left w:val="nil"/>
              <w:bottom w:val="single" w:sz="4" w:space="0" w:color="auto"/>
              <w:right w:val="single" w:sz="4" w:space="0" w:color="auto"/>
            </w:tcBorders>
            <w:shd w:val="clear" w:color="000000" w:fill="FFFFFF"/>
            <w:noWrap/>
            <w:vAlign w:val="center"/>
          </w:tcPr>
          <w:p w14:paraId="3FECB10B" w14:textId="7EF7BF4B"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r>
      <w:tr w:rsidR="003C7911" w:rsidRPr="003C7911" w14:paraId="56DBF4B6" w14:textId="77777777" w:rsidTr="00F31BBB">
        <w:trPr>
          <w:trHeight w:val="508"/>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16C328EA"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კლება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580557D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58,1   </w:t>
            </w:r>
          </w:p>
        </w:tc>
        <w:tc>
          <w:tcPr>
            <w:tcW w:w="1192" w:type="dxa"/>
            <w:tcBorders>
              <w:top w:val="nil"/>
              <w:left w:val="nil"/>
              <w:bottom w:val="single" w:sz="4" w:space="0" w:color="auto"/>
              <w:right w:val="single" w:sz="4" w:space="0" w:color="auto"/>
            </w:tcBorders>
            <w:shd w:val="clear" w:color="000000" w:fill="FFFFFF"/>
            <w:noWrap/>
            <w:vAlign w:val="center"/>
            <w:hideMark/>
          </w:tcPr>
          <w:p w14:paraId="6008EF0F"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58,1   </w:t>
            </w:r>
          </w:p>
        </w:tc>
        <w:tc>
          <w:tcPr>
            <w:tcW w:w="1151" w:type="dxa"/>
            <w:tcBorders>
              <w:top w:val="nil"/>
              <w:left w:val="nil"/>
              <w:bottom w:val="single" w:sz="4" w:space="0" w:color="auto"/>
              <w:right w:val="single" w:sz="4" w:space="0" w:color="auto"/>
            </w:tcBorders>
            <w:shd w:val="clear" w:color="000000" w:fill="FFFFFF"/>
            <w:noWrap/>
            <w:vAlign w:val="center"/>
            <w:hideMark/>
          </w:tcPr>
          <w:p w14:paraId="51C8059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018C38D9"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58,0   </w:t>
            </w:r>
          </w:p>
        </w:tc>
        <w:tc>
          <w:tcPr>
            <w:tcW w:w="1189" w:type="dxa"/>
            <w:tcBorders>
              <w:top w:val="nil"/>
              <w:left w:val="nil"/>
              <w:bottom w:val="single" w:sz="4" w:space="0" w:color="auto"/>
              <w:right w:val="single" w:sz="4" w:space="0" w:color="auto"/>
            </w:tcBorders>
            <w:shd w:val="clear" w:color="000000" w:fill="FFFFFF"/>
            <w:noWrap/>
            <w:vAlign w:val="center"/>
            <w:hideMark/>
          </w:tcPr>
          <w:p w14:paraId="7B6D840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58,0   </w:t>
            </w:r>
          </w:p>
        </w:tc>
        <w:tc>
          <w:tcPr>
            <w:tcW w:w="1134" w:type="dxa"/>
            <w:tcBorders>
              <w:top w:val="nil"/>
              <w:left w:val="nil"/>
              <w:bottom w:val="single" w:sz="4" w:space="0" w:color="auto"/>
              <w:right w:val="single" w:sz="4" w:space="0" w:color="auto"/>
            </w:tcBorders>
            <w:shd w:val="clear" w:color="000000" w:fill="FFFFFF"/>
            <w:noWrap/>
            <w:vAlign w:val="center"/>
            <w:hideMark/>
          </w:tcPr>
          <w:p w14:paraId="336E8D9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333A635F" w14:textId="2CF47E3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Pr>
                <w:rFonts w:ascii="Arial CYR" w:eastAsia="Times New Roman" w:hAnsi="Arial CYR" w:cs="Arial CYR"/>
                <w:b/>
                <w:bCs/>
                <w:sz w:val="16"/>
                <w:szCs w:val="16"/>
                <w:lang w:val="ru-RU" w:eastAsia="ru-RU"/>
              </w:rPr>
              <w:t>99,8</w:t>
            </w:r>
          </w:p>
        </w:tc>
        <w:tc>
          <w:tcPr>
            <w:tcW w:w="708" w:type="dxa"/>
            <w:tcBorders>
              <w:top w:val="nil"/>
              <w:left w:val="nil"/>
              <w:bottom w:val="single" w:sz="4" w:space="0" w:color="auto"/>
              <w:right w:val="single" w:sz="4" w:space="0" w:color="auto"/>
            </w:tcBorders>
            <w:shd w:val="clear" w:color="000000" w:fill="FFFFFF"/>
            <w:noWrap/>
            <w:vAlign w:val="center"/>
            <w:hideMark/>
          </w:tcPr>
          <w:p w14:paraId="62030FF9" w14:textId="7EE5A4BC" w:rsidR="003C7911" w:rsidRPr="003C7911" w:rsidRDefault="00F51A94"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sz w:val="16"/>
                <w:szCs w:val="16"/>
                <w:lang w:val="ru-RU" w:eastAsia="ru-RU"/>
              </w:rPr>
              <w:t>99,8</w:t>
            </w:r>
          </w:p>
        </w:tc>
        <w:tc>
          <w:tcPr>
            <w:tcW w:w="730" w:type="dxa"/>
            <w:tcBorders>
              <w:top w:val="nil"/>
              <w:left w:val="nil"/>
              <w:bottom w:val="single" w:sz="4" w:space="0" w:color="auto"/>
              <w:right w:val="single" w:sz="4" w:space="0" w:color="auto"/>
            </w:tcBorders>
            <w:shd w:val="clear" w:color="000000" w:fill="FFFFFF"/>
            <w:noWrap/>
            <w:vAlign w:val="center"/>
            <w:hideMark/>
          </w:tcPr>
          <w:p w14:paraId="2A88A2D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r>
      <w:tr w:rsidR="003C7911" w:rsidRPr="003C7911" w14:paraId="0C8F2D73" w14:textId="77777777" w:rsidTr="00F31BBB">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4F47C574"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საშინაო</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0F6EDD1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58,1   </w:t>
            </w:r>
          </w:p>
        </w:tc>
        <w:tc>
          <w:tcPr>
            <w:tcW w:w="1192" w:type="dxa"/>
            <w:tcBorders>
              <w:top w:val="nil"/>
              <w:left w:val="nil"/>
              <w:bottom w:val="single" w:sz="4" w:space="0" w:color="auto"/>
              <w:right w:val="single" w:sz="4" w:space="0" w:color="auto"/>
            </w:tcBorders>
            <w:shd w:val="clear" w:color="000000" w:fill="FFFFFF"/>
            <w:noWrap/>
            <w:vAlign w:val="center"/>
            <w:hideMark/>
          </w:tcPr>
          <w:p w14:paraId="2B248F0D"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58,1   </w:t>
            </w:r>
          </w:p>
        </w:tc>
        <w:tc>
          <w:tcPr>
            <w:tcW w:w="1151" w:type="dxa"/>
            <w:tcBorders>
              <w:top w:val="nil"/>
              <w:left w:val="nil"/>
              <w:bottom w:val="single" w:sz="4" w:space="0" w:color="auto"/>
              <w:right w:val="single" w:sz="4" w:space="0" w:color="auto"/>
            </w:tcBorders>
            <w:shd w:val="clear" w:color="000000" w:fill="FFFFFF"/>
            <w:noWrap/>
            <w:vAlign w:val="center"/>
            <w:hideMark/>
          </w:tcPr>
          <w:p w14:paraId="3490BB71"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2F73B019"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58,0   </w:t>
            </w:r>
          </w:p>
        </w:tc>
        <w:tc>
          <w:tcPr>
            <w:tcW w:w="1189" w:type="dxa"/>
            <w:tcBorders>
              <w:top w:val="nil"/>
              <w:left w:val="nil"/>
              <w:bottom w:val="single" w:sz="4" w:space="0" w:color="auto"/>
              <w:right w:val="single" w:sz="4" w:space="0" w:color="auto"/>
            </w:tcBorders>
            <w:shd w:val="clear" w:color="000000" w:fill="FFFFFF"/>
            <w:noWrap/>
            <w:vAlign w:val="center"/>
            <w:hideMark/>
          </w:tcPr>
          <w:p w14:paraId="043784F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58,0   </w:t>
            </w:r>
          </w:p>
        </w:tc>
        <w:tc>
          <w:tcPr>
            <w:tcW w:w="1134" w:type="dxa"/>
            <w:tcBorders>
              <w:top w:val="nil"/>
              <w:left w:val="nil"/>
              <w:bottom w:val="single" w:sz="4" w:space="0" w:color="auto"/>
              <w:right w:val="single" w:sz="4" w:space="0" w:color="auto"/>
            </w:tcBorders>
            <w:shd w:val="clear" w:color="000000" w:fill="FFFFFF"/>
            <w:noWrap/>
            <w:vAlign w:val="center"/>
            <w:hideMark/>
          </w:tcPr>
          <w:p w14:paraId="60F43E4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nil"/>
              <w:left w:val="nil"/>
              <w:bottom w:val="single" w:sz="4" w:space="0" w:color="auto"/>
              <w:right w:val="single" w:sz="4" w:space="0" w:color="auto"/>
            </w:tcBorders>
            <w:shd w:val="clear" w:color="000000" w:fill="FFFFFF"/>
            <w:noWrap/>
            <w:vAlign w:val="center"/>
            <w:hideMark/>
          </w:tcPr>
          <w:p w14:paraId="15055DF8" w14:textId="61289F60"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Pr>
                <w:rFonts w:ascii="Arial CYR" w:eastAsia="Times New Roman" w:hAnsi="Arial CYR" w:cs="Arial CYR"/>
                <w:b/>
                <w:bCs/>
                <w:sz w:val="16"/>
                <w:szCs w:val="16"/>
                <w:lang w:val="ru-RU" w:eastAsia="ru-RU"/>
              </w:rPr>
              <w:t>99,8</w:t>
            </w:r>
          </w:p>
        </w:tc>
        <w:tc>
          <w:tcPr>
            <w:tcW w:w="708" w:type="dxa"/>
            <w:tcBorders>
              <w:top w:val="nil"/>
              <w:left w:val="nil"/>
              <w:bottom w:val="single" w:sz="4" w:space="0" w:color="auto"/>
              <w:right w:val="single" w:sz="4" w:space="0" w:color="auto"/>
            </w:tcBorders>
            <w:shd w:val="clear" w:color="000000" w:fill="FFFFFF"/>
            <w:noWrap/>
            <w:vAlign w:val="center"/>
            <w:hideMark/>
          </w:tcPr>
          <w:p w14:paraId="09F2AD77" w14:textId="4FB0E296" w:rsidR="003C7911" w:rsidRPr="003C7911" w:rsidRDefault="00F51A94" w:rsidP="003C7911">
            <w:pPr>
              <w:spacing w:after="0" w:line="240" w:lineRule="auto"/>
              <w:jc w:val="center"/>
              <w:rPr>
                <w:rFonts w:ascii="Arial CYR" w:eastAsia="Times New Roman" w:hAnsi="Arial CYR" w:cs="Arial CYR"/>
                <w:sz w:val="16"/>
                <w:szCs w:val="16"/>
                <w:lang w:val="ru-RU" w:eastAsia="ru-RU"/>
              </w:rPr>
            </w:pPr>
            <w:r>
              <w:rPr>
                <w:rFonts w:ascii="Arial CYR" w:eastAsia="Times New Roman" w:hAnsi="Arial CYR" w:cs="Arial CYR"/>
                <w:sz w:val="16"/>
                <w:szCs w:val="16"/>
                <w:lang w:val="ru-RU" w:eastAsia="ru-RU"/>
              </w:rPr>
              <w:t>99,8</w:t>
            </w:r>
          </w:p>
        </w:tc>
        <w:tc>
          <w:tcPr>
            <w:tcW w:w="730" w:type="dxa"/>
            <w:tcBorders>
              <w:top w:val="nil"/>
              <w:left w:val="nil"/>
              <w:bottom w:val="single" w:sz="4" w:space="0" w:color="auto"/>
              <w:right w:val="single" w:sz="4" w:space="0" w:color="auto"/>
            </w:tcBorders>
            <w:shd w:val="clear" w:color="000000" w:fill="FFFFFF"/>
            <w:noWrap/>
            <w:vAlign w:val="center"/>
            <w:hideMark/>
          </w:tcPr>
          <w:p w14:paraId="3DF574D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r>
      <w:tr w:rsidR="003C7911" w:rsidRPr="003C7911" w14:paraId="005F912C" w14:textId="77777777" w:rsidTr="009A385E">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BCF5F1B"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სესხები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0D806FD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134F6DA4"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51" w:type="dxa"/>
            <w:tcBorders>
              <w:top w:val="nil"/>
              <w:left w:val="nil"/>
              <w:bottom w:val="single" w:sz="4" w:space="0" w:color="auto"/>
              <w:right w:val="single" w:sz="4" w:space="0" w:color="auto"/>
            </w:tcBorders>
            <w:shd w:val="clear" w:color="000000" w:fill="FFFFFF"/>
            <w:noWrap/>
            <w:vAlign w:val="center"/>
            <w:hideMark/>
          </w:tcPr>
          <w:p w14:paraId="692DDA9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14:paraId="1F27743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47A19BD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34" w:type="dxa"/>
            <w:tcBorders>
              <w:top w:val="nil"/>
              <w:left w:val="nil"/>
              <w:bottom w:val="single" w:sz="4" w:space="0" w:color="auto"/>
              <w:right w:val="single" w:sz="4" w:space="0" w:color="auto"/>
            </w:tcBorders>
            <w:shd w:val="clear" w:color="000000" w:fill="FFFFFF"/>
            <w:noWrap/>
            <w:vAlign w:val="center"/>
            <w:hideMark/>
          </w:tcPr>
          <w:p w14:paraId="1DE4AD13"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830" w:type="dxa"/>
            <w:tcBorders>
              <w:top w:val="nil"/>
              <w:left w:val="nil"/>
              <w:bottom w:val="single" w:sz="4" w:space="0" w:color="auto"/>
              <w:right w:val="single" w:sz="4" w:space="0" w:color="auto"/>
            </w:tcBorders>
            <w:shd w:val="clear" w:color="000000" w:fill="FFFFFF"/>
            <w:noWrap/>
            <w:vAlign w:val="center"/>
          </w:tcPr>
          <w:p w14:paraId="68D07230" w14:textId="227CF064"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p>
        </w:tc>
        <w:tc>
          <w:tcPr>
            <w:tcW w:w="708" w:type="dxa"/>
            <w:tcBorders>
              <w:top w:val="nil"/>
              <w:left w:val="nil"/>
              <w:bottom w:val="single" w:sz="4" w:space="0" w:color="auto"/>
              <w:right w:val="single" w:sz="4" w:space="0" w:color="auto"/>
            </w:tcBorders>
            <w:shd w:val="clear" w:color="000000" w:fill="FFFFFF"/>
            <w:noWrap/>
            <w:vAlign w:val="center"/>
          </w:tcPr>
          <w:p w14:paraId="1FB995CC" w14:textId="01728C4C"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c>
          <w:tcPr>
            <w:tcW w:w="730" w:type="dxa"/>
            <w:tcBorders>
              <w:top w:val="nil"/>
              <w:left w:val="nil"/>
              <w:bottom w:val="single" w:sz="4" w:space="0" w:color="auto"/>
              <w:right w:val="single" w:sz="4" w:space="0" w:color="auto"/>
            </w:tcBorders>
            <w:shd w:val="clear" w:color="000000" w:fill="FFFFFF"/>
            <w:noWrap/>
            <w:vAlign w:val="center"/>
            <w:hideMark/>
          </w:tcPr>
          <w:p w14:paraId="2DB47E57"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r>
      <w:tr w:rsidR="003C7911" w:rsidRPr="003C7911" w14:paraId="3F2BFB03" w14:textId="77777777" w:rsidTr="008275D4">
        <w:trPr>
          <w:trHeight w:val="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D50F5FC"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სხვა</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კრედიტორული</w:t>
            </w: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დავალიანებები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55F9BCCF"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68CD2797"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w:t>
            </w:r>
          </w:p>
        </w:tc>
        <w:tc>
          <w:tcPr>
            <w:tcW w:w="1151" w:type="dxa"/>
            <w:tcBorders>
              <w:top w:val="nil"/>
              <w:left w:val="nil"/>
              <w:bottom w:val="single" w:sz="4" w:space="0" w:color="auto"/>
              <w:right w:val="single" w:sz="4" w:space="0" w:color="auto"/>
            </w:tcBorders>
            <w:shd w:val="clear" w:color="000000" w:fill="FFFFFF"/>
            <w:noWrap/>
            <w:vAlign w:val="center"/>
            <w:hideMark/>
          </w:tcPr>
          <w:p w14:paraId="2174B641"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14:paraId="1580B2C2"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0556797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17EC4E3"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830" w:type="dxa"/>
            <w:tcBorders>
              <w:top w:val="nil"/>
              <w:left w:val="nil"/>
              <w:bottom w:val="single" w:sz="4" w:space="0" w:color="auto"/>
              <w:right w:val="single" w:sz="4" w:space="0" w:color="auto"/>
            </w:tcBorders>
            <w:shd w:val="clear" w:color="000000" w:fill="FFFFFF"/>
            <w:noWrap/>
            <w:vAlign w:val="center"/>
            <w:hideMark/>
          </w:tcPr>
          <w:p w14:paraId="57541F91"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708" w:type="dxa"/>
            <w:tcBorders>
              <w:top w:val="nil"/>
              <w:left w:val="nil"/>
              <w:bottom w:val="single" w:sz="4" w:space="0" w:color="auto"/>
              <w:right w:val="single" w:sz="4" w:space="0" w:color="auto"/>
            </w:tcBorders>
            <w:shd w:val="clear" w:color="000000" w:fill="FFFFFF"/>
            <w:noWrap/>
            <w:vAlign w:val="center"/>
            <w:hideMark/>
          </w:tcPr>
          <w:p w14:paraId="514BD51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0,0   </w:t>
            </w:r>
          </w:p>
        </w:tc>
        <w:tc>
          <w:tcPr>
            <w:tcW w:w="730" w:type="dxa"/>
            <w:tcBorders>
              <w:top w:val="nil"/>
              <w:left w:val="nil"/>
              <w:bottom w:val="single" w:sz="4" w:space="0" w:color="auto"/>
              <w:right w:val="single" w:sz="4" w:space="0" w:color="auto"/>
            </w:tcBorders>
            <w:shd w:val="clear" w:color="000000" w:fill="FFFFFF"/>
            <w:noWrap/>
            <w:vAlign w:val="center"/>
            <w:hideMark/>
          </w:tcPr>
          <w:p w14:paraId="653BB8C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0,0   </w:t>
            </w:r>
          </w:p>
        </w:tc>
      </w:tr>
      <w:tr w:rsidR="003C7911" w:rsidRPr="003C7911" w14:paraId="397FE5E1" w14:textId="77777777" w:rsidTr="008275D4">
        <w:trPr>
          <w:trHeight w:val="240"/>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15498AB1"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საგარეო</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415A71A8"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45C70D3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51" w:type="dxa"/>
            <w:tcBorders>
              <w:top w:val="nil"/>
              <w:left w:val="nil"/>
              <w:bottom w:val="single" w:sz="4" w:space="0" w:color="auto"/>
              <w:right w:val="single" w:sz="4" w:space="0" w:color="auto"/>
            </w:tcBorders>
            <w:shd w:val="clear" w:color="000000" w:fill="FFFFFF"/>
            <w:noWrap/>
            <w:vAlign w:val="center"/>
            <w:hideMark/>
          </w:tcPr>
          <w:p w14:paraId="00524F33"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70B4F9B1"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69DBF4E9"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64F6F61"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A2D3"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3302D" w14:textId="77777777" w:rsidR="003C7911" w:rsidRPr="003C7911" w:rsidRDefault="003C7911" w:rsidP="003C7911">
            <w:pPr>
              <w:spacing w:after="0" w:line="240" w:lineRule="auto"/>
              <w:jc w:val="center"/>
              <w:rPr>
                <w:rFonts w:ascii="Times New Roman" w:eastAsia="Times New Roman" w:hAnsi="Times New Roman" w:cs="Times New Roman"/>
                <w:sz w:val="16"/>
                <w:szCs w:val="16"/>
                <w:lang w:val="ru-RU" w:eastAsia="ru-RU"/>
              </w:rPr>
            </w:pP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BF8AE" w14:textId="77777777" w:rsidR="003C7911" w:rsidRPr="003C7911" w:rsidRDefault="003C7911" w:rsidP="003C7911">
            <w:pPr>
              <w:spacing w:after="0" w:line="240" w:lineRule="auto"/>
              <w:jc w:val="center"/>
              <w:rPr>
                <w:rFonts w:ascii="Times New Roman" w:eastAsia="Times New Roman" w:hAnsi="Times New Roman" w:cs="Times New Roman"/>
                <w:sz w:val="16"/>
                <w:szCs w:val="16"/>
                <w:lang w:val="ru-RU" w:eastAsia="ru-RU"/>
              </w:rPr>
            </w:pPr>
          </w:p>
        </w:tc>
      </w:tr>
      <w:tr w:rsidR="003C7911" w:rsidRPr="003C7911" w14:paraId="3065770C" w14:textId="77777777" w:rsidTr="008275D4">
        <w:trPr>
          <w:trHeight w:val="22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7AA2CB31"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სესხები</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525A0A9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6354289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51" w:type="dxa"/>
            <w:tcBorders>
              <w:top w:val="nil"/>
              <w:left w:val="nil"/>
              <w:bottom w:val="single" w:sz="4" w:space="0" w:color="auto"/>
              <w:right w:val="single" w:sz="4" w:space="0" w:color="auto"/>
            </w:tcBorders>
            <w:shd w:val="clear" w:color="000000" w:fill="FFFFFF"/>
            <w:noWrap/>
            <w:vAlign w:val="center"/>
            <w:hideMark/>
          </w:tcPr>
          <w:p w14:paraId="2EA58FAE"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14:paraId="2085DED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4AC32677"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BA771D5"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6C09D"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7FE68" w14:textId="77777777" w:rsidR="003C7911" w:rsidRPr="003C7911" w:rsidRDefault="003C7911" w:rsidP="003C7911">
            <w:pPr>
              <w:spacing w:after="0" w:line="240" w:lineRule="auto"/>
              <w:jc w:val="center"/>
              <w:rPr>
                <w:rFonts w:ascii="Times New Roman" w:eastAsia="Times New Roman" w:hAnsi="Times New Roman" w:cs="Times New Roman"/>
                <w:sz w:val="16"/>
                <w:szCs w:val="16"/>
                <w:lang w:val="ru-RU" w:eastAsia="ru-RU"/>
              </w:rPr>
            </w:pP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7BE89" w14:textId="77777777" w:rsidR="003C7911" w:rsidRPr="003C7911" w:rsidRDefault="003C7911" w:rsidP="003C7911">
            <w:pPr>
              <w:spacing w:after="0" w:line="240" w:lineRule="auto"/>
              <w:jc w:val="center"/>
              <w:rPr>
                <w:rFonts w:ascii="Times New Roman" w:eastAsia="Times New Roman" w:hAnsi="Times New Roman" w:cs="Times New Roman"/>
                <w:sz w:val="16"/>
                <w:szCs w:val="16"/>
                <w:lang w:val="ru-RU" w:eastAsia="ru-RU"/>
              </w:rPr>
            </w:pPr>
          </w:p>
        </w:tc>
      </w:tr>
      <w:tr w:rsidR="003C7911" w:rsidRPr="003C7911" w14:paraId="250F7792" w14:textId="77777777" w:rsidTr="008275D4">
        <w:trPr>
          <w:trHeight w:val="2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3F94C2B4" w14:textId="77777777" w:rsidR="003C7911" w:rsidRPr="003C7911" w:rsidRDefault="003C7911" w:rsidP="003C7911">
            <w:pPr>
              <w:spacing w:after="0" w:line="240" w:lineRule="auto"/>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w:t>
            </w:r>
            <w:r w:rsidRPr="003C7911">
              <w:rPr>
                <w:rFonts w:ascii="Sylfaen" w:eastAsia="Times New Roman" w:hAnsi="Sylfaen" w:cs="Sylfaen"/>
                <w:sz w:val="16"/>
                <w:szCs w:val="16"/>
                <w:lang w:val="ru-RU" w:eastAsia="ru-RU"/>
              </w:rPr>
              <w:t>სხვა</w:t>
            </w:r>
            <w:r w:rsidRPr="003C7911">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48FE47D6"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5E16AB6A"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51" w:type="dxa"/>
            <w:tcBorders>
              <w:top w:val="nil"/>
              <w:left w:val="nil"/>
              <w:bottom w:val="single" w:sz="4" w:space="0" w:color="auto"/>
              <w:right w:val="single" w:sz="4" w:space="0" w:color="auto"/>
            </w:tcBorders>
            <w:shd w:val="clear" w:color="000000" w:fill="FFFFFF"/>
            <w:noWrap/>
            <w:vAlign w:val="center"/>
            <w:hideMark/>
          </w:tcPr>
          <w:p w14:paraId="26BAF712"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14:paraId="6DA54727"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78A7864C"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DD7F770"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r w:rsidRPr="003C7911">
              <w:rPr>
                <w:rFonts w:ascii="Arial CYR" w:eastAsia="Times New Roman" w:hAnsi="Arial CYR" w:cs="Arial CYR"/>
                <w:sz w:val="16"/>
                <w:szCs w:val="16"/>
                <w:lang w:val="ru-RU" w:eastAsia="ru-RU"/>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57D4" w14:textId="77777777" w:rsidR="003C7911" w:rsidRPr="003C7911" w:rsidRDefault="003C7911" w:rsidP="003C7911">
            <w:pPr>
              <w:spacing w:after="0" w:line="240" w:lineRule="auto"/>
              <w:jc w:val="center"/>
              <w:rPr>
                <w:rFonts w:ascii="Arial CYR" w:eastAsia="Times New Roman" w:hAnsi="Arial CYR" w:cs="Arial CYR"/>
                <w:sz w:val="16"/>
                <w:szCs w:val="16"/>
                <w:lang w:val="ru-RU"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25F8B" w14:textId="77777777" w:rsidR="003C7911" w:rsidRPr="003C7911" w:rsidRDefault="003C7911" w:rsidP="003C7911">
            <w:pPr>
              <w:spacing w:after="0" w:line="240" w:lineRule="auto"/>
              <w:jc w:val="center"/>
              <w:rPr>
                <w:rFonts w:ascii="Times New Roman" w:eastAsia="Times New Roman" w:hAnsi="Times New Roman" w:cs="Times New Roman"/>
                <w:sz w:val="16"/>
                <w:szCs w:val="16"/>
                <w:lang w:val="ru-RU" w:eastAsia="ru-RU"/>
              </w:rPr>
            </w:pP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83753" w14:textId="77777777" w:rsidR="003C7911" w:rsidRPr="003C7911" w:rsidRDefault="003C7911" w:rsidP="003C7911">
            <w:pPr>
              <w:spacing w:after="0" w:line="240" w:lineRule="auto"/>
              <w:jc w:val="center"/>
              <w:rPr>
                <w:rFonts w:ascii="Times New Roman" w:eastAsia="Times New Roman" w:hAnsi="Times New Roman" w:cs="Times New Roman"/>
                <w:sz w:val="16"/>
                <w:szCs w:val="16"/>
                <w:lang w:val="ru-RU" w:eastAsia="ru-RU"/>
              </w:rPr>
            </w:pPr>
          </w:p>
        </w:tc>
      </w:tr>
      <w:tr w:rsidR="003C7911" w:rsidRPr="003C7911" w14:paraId="281DE423" w14:textId="77777777" w:rsidTr="008275D4">
        <w:trPr>
          <w:trHeight w:val="5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5D6ADECC"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VIII. </w:t>
            </w:r>
            <w:r w:rsidRPr="003C7911">
              <w:rPr>
                <w:rFonts w:ascii="Sylfaen" w:eastAsia="Times New Roman" w:hAnsi="Sylfaen" w:cs="Sylfaen"/>
                <w:b/>
                <w:bCs/>
                <w:sz w:val="16"/>
                <w:szCs w:val="16"/>
                <w:lang w:val="ru-RU" w:eastAsia="ru-RU"/>
              </w:rPr>
              <w:t>ბალანსი</w:t>
            </w:r>
            <w:r w:rsidRPr="003C7911">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7F2323E"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92" w:type="dxa"/>
            <w:tcBorders>
              <w:top w:val="nil"/>
              <w:left w:val="nil"/>
              <w:bottom w:val="single" w:sz="4" w:space="0" w:color="auto"/>
              <w:right w:val="single" w:sz="4" w:space="0" w:color="auto"/>
            </w:tcBorders>
            <w:shd w:val="clear" w:color="000000" w:fill="FFFFFF"/>
            <w:noWrap/>
            <w:vAlign w:val="center"/>
            <w:hideMark/>
          </w:tcPr>
          <w:p w14:paraId="517E5136"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51" w:type="dxa"/>
            <w:tcBorders>
              <w:top w:val="nil"/>
              <w:left w:val="nil"/>
              <w:bottom w:val="single" w:sz="4" w:space="0" w:color="auto"/>
              <w:right w:val="single" w:sz="4" w:space="0" w:color="auto"/>
            </w:tcBorders>
            <w:shd w:val="clear" w:color="000000" w:fill="FFFFFF"/>
            <w:noWrap/>
            <w:vAlign w:val="center"/>
            <w:hideMark/>
          </w:tcPr>
          <w:p w14:paraId="75FE528A"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38B174BD"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89" w:type="dxa"/>
            <w:tcBorders>
              <w:top w:val="nil"/>
              <w:left w:val="nil"/>
              <w:bottom w:val="single" w:sz="4" w:space="0" w:color="auto"/>
              <w:right w:val="single" w:sz="4" w:space="0" w:color="auto"/>
            </w:tcBorders>
            <w:shd w:val="clear" w:color="000000" w:fill="FFFFFF"/>
            <w:noWrap/>
            <w:vAlign w:val="center"/>
            <w:hideMark/>
          </w:tcPr>
          <w:p w14:paraId="0AD85333"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7FC8B85"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r w:rsidRPr="003C7911">
              <w:rPr>
                <w:rFonts w:ascii="Arial CYR" w:eastAsia="Times New Roman" w:hAnsi="Arial CYR" w:cs="Arial CYR"/>
                <w:b/>
                <w:bCs/>
                <w:sz w:val="16"/>
                <w:szCs w:val="16"/>
                <w:lang w:val="ru-RU" w:eastAsia="ru-RU"/>
              </w:rPr>
              <w:t xml:space="preserve">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2571" w14:textId="77777777" w:rsidR="003C7911" w:rsidRPr="003C7911" w:rsidRDefault="003C7911" w:rsidP="003C7911">
            <w:pPr>
              <w:spacing w:after="0" w:line="240" w:lineRule="auto"/>
              <w:jc w:val="center"/>
              <w:rPr>
                <w:rFonts w:ascii="Arial CYR" w:eastAsia="Times New Roman" w:hAnsi="Arial CYR" w:cs="Arial CYR"/>
                <w:b/>
                <w:bCs/>
                <w:sz w:val="16"/>
                <w:szCs w:val="16"/>
                <w:lang w:val="ru-RU"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61566" w14:textId="77777777" w:rsidR="003C7911" w:rsidRPr="003C7911" w:rsidRDefault="003C7911" w:rsidP="003C7911">
            <w:pPr>
              <w:spacing w:after="0" w:line="240" w:lineRule="auto"/>
              <w:jc w:val="center"/>
              <w:rPr>
                <w:rFonts w:ascii="Times New Roman" w:eastAsia="Times New Roman" w:hAnsi="Times New Roman" w:cs="Times New Roman"/>
                <w:sz w:val="16"/>
                <w:szCs w:val="16"/>
                <w:lang w:val="ru-RU" w:eastAsia="ru-RU"/>
              </w:rPr>
            </w:pP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FD07B" w14:textId="77777777" w:rsidR="003C7911" w:rsidRPr="003C7911" w:rsidRDefault="003C7911" w:rsidP="003C7911">
            <w:pPr>
              <w:spacing w:after="0" w:line="240" w:lineRule="auto"/>
              <w:jc w:val="center"/>
              <w:rPr>
                <w:rFonts w:ascii="Times New Roman" w:eastAsia="Times New Roman" w:hAnsi="Times New Roman" w:cs="Times New Roman"/>
                <w:sz w:val="16"/>
                <w:szCs w:val="16"/>
                <w:lang w:val="ru-RU" w:eastAsia="ru-RU"/>
              </w:rPr>
            </w:pPr>
          </w:p>
        </w:tc>
      </w:tr>
    </w:tbl>
    <w:p w14:paraId="01012FA6" w14:textId="77777777" w:rsidR="009B2C22" w:rsidRDefault="009B2C22" w:rsidP="00477A6A">
      <w:pPr>
        <w:spacing w:after="5" w:line="358" w:lineRule="auto"/>
        <w:ind w:left="-630" w:right="49" w:firstLine="360"/>
        <w:jc w:val="both"/>
        <w:rPr>
          <w:rFonts w:ascii="Sylfaen" w:eastAsia="Sylfaen" w:hAnsi="Sylfaen" w:cs="Sylfaen"/>
          <w:color w:val="000000"/>
          <w:sz w:val="18"/>
          <w:szCs w:val="18"/>
          <w:lang w:val="ka-GE"/>
        </w:rPr>
      </w:pPr>
    </w:p>
    <w:p w14:paraId="232E7253" w14:textId="77777777" w:rsidR="00BD04FB" w:rsidRDefault="00BD04FB" w:rsidP="00C804E1">
      <w:pPr>
        <w:spacing w:line="360" w:lineRule="auto"/>
        <w:ind w:firstLine="720"/>
        <w:rPr>
          <w:rFonts w:ascii="Sylfaen" w:hAnsi="Sylfaen"/>
          <w:b/>
        </w:rPr>
      </w:pPr>
    </w:p>
    <w:p w14:paraId="5EDD0D81" w14:textId="6362F603" w:rsidR="00BD04FB" w:rsidRDefault="00BD04FB" w:rsidP="008E54DD">
      <w:pPr>
        <w:spacing w:line="360" w:lineRule="auto"/>
        <w:rPr>
          <w:rFonts w:ascii="Sylfaen" w:hAnsi="Sylfaen"/>
          <w:b/>
          <w:lang w:val="ka-GE"/>
        </w:rPr>
      </w:pPr>
      <w:r>
        <w:rPr>
          <w:rFonts w:ascii="Sylfaen" w:hAnsi="Sylfaen"/>
          <w:b/>
        </w:rPr>
        <w:t>2</w:t>
      </w:r>
      <w:r w:rsidRPr="004F11A2">
        <w:rPr>
          <w:rFonts w:ascii="Sylfaen" w:hAnsi="Sylfaen"/>
          <w:b/>
          <w:lang w:val="ka-GE"/>
        </w:rPr>
        <w:t>) საბიუჯეტო კლასიფიკაციის</w:t>
      </w:r>
      <w:r>
        <w:rPr>
          <w:rFonts w:ascii="Sylfaen" w:hAnsi="Sylfaen"/>
          <w:b/>
          <w:lang w:val="ka-GE"/>
        </w:rPr>
        <w:t xml:space="preserve"> მიხედვით ბიუჯეტის შემოსულობებისა და გადასახდელების შედარება შესაბამისი პერიოდის მაჩვენებლებთან</w:t>
      </w:r>
      <w:r w:rsidR="009703C6">
        <w:rPr>
          <w:rFonts w:ascii="Sylfaen" w:hAnsi="Sylfaen"/>
          <w:b/>
          <w:lang w:val="ka-GE"/>
        </w:rPr>
        <w:t>.</w:t>
      </w:r>
    </w:p>
    <w:tbl>
      <w:tblPr>
        <w:tblW w:w="11160" w:type="dxa"/>
        <w:tblInd w:w="-522" w:type="dxa"/>
        <w:tblLayout w:type="fixed"/>
        <w:tblLook w:val="04A0" w:firstRow="1" w:lastRow="0" w:firstColumn="1" w:lastColumn="0" w:noHBand="0" w:noVBand="1"/>
      </w:tblPr>
      <w:tblGrid>
        <w:gridCol w:w="2331"/>
        <w:gridCol w:w="1120"/>
        <w:gridCol w:w="1120"/>
        <w:gridCol w:w="1120"/>
        <w:gridCol w:w="1120"/>
        <w:gridCol w:w="1120"/>
        <w:gridCol w:w="1120"/>
        <w:gridCol w:w="793"/>
        <w:gridCol w:w="708"/>
        <w:gridCol w:w="608"/>
      </w:tblGrid>
      <w:tr w:rsidR="00022833" w:rsidRPr="00022833" w14:paraId="18777B18" w14:textId="77777777" w:rsidTr="00544281">
        <w:trPr>
          <w:trHeight w:val="375"/>
        </w:trPr>
        <w:tc>
          <w:tcPr>
            <w:tcW w:w="23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AC47A2" w14:textId="77777777" w:rsidR="00022833" w:rsidRPr="00022833" w:rsidRDefault="00022833" w:rsidP="00022833">
            <w:pPr>
              <w:spacing w:after="0" w:line="240" w:lineRule="auto"/>
              <w:ind w:left="-397" w:firstLine="397"/>
              <w:jc w:val="center"/>
              <w:rPr>
                <w:rFonts w:ascii="Arial CYR" w:eastAsia="Times New Roman" w:hAnsi="Arial CYR" w:cs="Arial CYR"/>
                <w:b/>
                <w:bCs/>
                <w:sz w:val="16"/>
                <w:szCs w:val="16"/>
                <w:lang w:val="ru-RU" w:eastAsia="ru-RU"/>
              </w:rPr>
            </w:pPr>
            <w:r w:rsidRPr="00022833">
              <w:rPr>
                <w:rFonts w:ascii="Sylfaen" w:eastAsia="Times New Roman" w:hAnsi="Sylfaen" w:cs="Sylfaen"/>
                <w:b/>
                <w:bCs/>
                <w:sz w:val="16"/>
                <w:szCs w:val="16"/>
                <w:lang w:val="ru-RU" w:eastAsia="ru-RU"/>
              </w:rPr>
              <w:t>დასახელება</w:t>
            </w:r>
            <w:r w:rsidRPr="00022833">
              <w:rPr>
                <w:rFonts w:ascii="Arial CYR" w:eastAsia="Times New Roman" w:hAnsi="Arial CYR" w:cs="Arial CYR"/>
                <w:b/>
                <w:bCs/>
                <w:sz w:val="16"/>
                <w:szCs w:val="16"/>
                <w:lang w:val="ru-RU" w:eastAsia="ru-RU"/>
              </w:rPr>
              <w:t xml:space="preserve"> </w:t>
            </w:r>
          </w:p>
        </w:tc>
        <w:tc>
          <w:tcPr>
            <w:tcW w:w="33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84500E4"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2024 </w:t>
            </w:r>
            <w:r w:rsidRPr="00022833">
              <w:rPr>
                <w:rFonts w:ascii="Sylfaen" w:eastAsia="Times New Roman" w:hAnsi="Sylfaen" w:cs="Sylfaen"/>
                <w:b/>
                <w:bCs/>
                <w:sz w:val="16"/>
                <w:szCs w:val="16"/>
                <w:lang w:val="ru-RU" w:eastAsia="ru-RU"/>
              </w:rPr>
              <w:t>წლის</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გეგმა</w:t>
            </w:r>
            <w:r w:rsidRPr="00022833">
              <w:rPr>
                <w:rFonts w:ascii="Arial CYR" w:eastAsia="Times New Roman" w:hAnsi="Arial CYR" w:cs="Arial CYR"/>
                <w:b/>
                <w:bCs/>
                <w:sz w:val="16"/>
                <w:szCs w:val="16"/>
                <w:lang w:val="ru-RU" w:eastAsia="ru-RU"/>
              </w:rPr>
              <w:t xml:space="preserve"> </w:t>
            </w:r>
          </w:p>
        </w:tc>
        <w:tc>
          <w:tcPr>
            <w:tcW w:w="33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A403287"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2024 </w:t>
            </w:r>
            <w:r w:rsidRPr="00022833">
              <w:rPr>
                <w:rFonts w:ascii="Sylfaen" w:eastAsia="Times New Roman" w:hAnsi="Sylfaen" w:cs="Sylfaen"/>
                <w:b/>
                <w:bCs/>
                <w:sz w:val="16"/>
                <w:szCs w:val="16"/>
                <w:lang w:val="ru-RU" w:eastAsia="ru-RU"/>
              </w:rPr>
              <w:t>წლის</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ფაქტი</w:t>
            </w:r>
            <w:r w:rsidRPr="00022833">
              <w:rPr>
                <w:rFonts w:ascii="Arial CYR" w:eastAsia="Times New Roman" w:hAnsi="Arial CYR" w:cs="Arial CYR"/>
                <w:b/>
                <w:bCs/>
                <w:sz w:val="16"/>
                <w:szCs w:val="16"/>
                <w:lang w:val="ru-RU" w:eastAsia="ru-RU"/>
              </w:rPr>
              <w:t xml:space="preserve"> </w:t>
            </w:r>
          </w:p>
        </w:tc>
        <w:tc>
          <w:tcPr>
            <w:tcW w:w="2109"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5BDF16B8"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შესრულება</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ში</w:t>
            </w:r>
            <w:r w:rsidRPr="00022833">
              <w:rPr>
                <w:rFonts w:ascii="Arial CYR" w:eastAsia="Times New Roman" w:hAnsi="Arial CYR" w:cs="Arial CYR"/>
                <w:b/>
                <w:bCs/>
                <w:sz w:val="16"/>
                <w:szCs w:val="16"/>
                <w:lang w:val="ru-RU" w:eastAsia="ru-RU"/>
              </w:rPr>
              <w:t xml:space="preserve"> </w:t>
            </w:r>
          </w:p>
        </w:tc>
      </w:tr>
      <w:tr w:rsidR="00022833" w:rsidRPr="00022833" w14:paraId="32781A35" w14:textId="77777777" w:rsidTr="00544281">
        <w:trPr>
          <w:trHeight w:val="225"/>
        </w:trPr>
        <w:tc>
          <w:tcPr>
            <w:tcW w:w="2331" w:type="dxa"/>
            <w:vMerge/>
            <w:tcBorders>
              <w:top w:val="single" w:sz="4" w:space="0" w:color="auto"/>
              <w:left w:val="single" w:sz="4" w:space="0" w:color="auto"/>
              <w:bottom w:val="single" w:sz="4" w:space="0" w:color="auto"/>
              <w:right w:val="single" w:sz="4" w:space="0" w:color="auto"/>
            </w:tcBorders>
            <w:vAlign w:val="center"/>
            <w:hideMark/>
          </w:tcPr>
          <w:p w14:paraId="3ABA10ED" w14:textId="77777777" w:rsidR="00022833" w:rsidRPr="00022833" w:rsidRDefault="00022833" w:rsidP="00022833">
            <w:pPr>
              <w:spacing w:after="0" w:line="240" w:lineRule="auto"/>
              <w:rPr>
                <w:rFonts w:ascii="Arial CYR" w:eastAsia="Times New Roman" w:hAnsi="Arial CYR" w:cs="Arial CYR"/>
                <w:b/>
                <w:bCs/>
                <w:sz w:val="16"/>
                <w:szCs w:val="16"/>
                <w:lang w:val="ru-RU" w:eastAsia="ru-RU"/>
              </w:rPr>
            </w:pPr>
          </w:p>
        </w:tc>
        <w:tc>
          <w:tcPr>
            <w:tcW w:w="11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281956"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სულ</w:t>
            </w:r>
            <w:r w:rsidRPr="00022833">
              <w:rPr>
                <w:rFonts w:ascii="Arial CYR" w:eastAsia="Times New Roman" w:hAnsi="Arial CYR" w:cs="Arial CYR"/>
                <w:b/>
                <w:bCs/>
                <w:sz w:val="16"/>
                <w:szCs w:val="16"/>
                <w:lang w:val="ru-RU" w:eastAsia="ru-RU"/>
              </w:rPr>
              <w:t xml:space="preserve"> </w:t>
            </w:r>
          </w:p>
        </w:tc>
        <w:tc>
          <w:tcPr>
            <w:tcW w:w="224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060A56D"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მათ</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შორის</w:t>
            </w:r>
            <w:r w:rsidRPr="00022833">
              <w:rPr>
                <w:rFonts w:ascii="Arial CYR" w:eastAsia="Times New Roman" w:hAnsi="Arial CYR" w:cs="Arial CYR"/>
                <w:b/>
                <w:bCs/>
                <w:sz w:val="16"/>
                <w:szCs w:val="16"/>
                <w:lang w:val="ru-RU" w:eastAsia="ru-RU"/>
              </w:rPr>
              <w:t xml:space="preserve"> </w:t>
            </w:r>
          </w:p>
        </w:tc>
        <w:tc>
          <w:tcPr>
            <w:tcW w:w="11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B70E60"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სულ</w:t>
            </w:r>
            <w:r w:rsidRPr="00022833">
              <w:rPr>
                <w:rFonts w:ascii="Arial CYR" w:eastAsia="Times New Roman" w:hAnsi="Arial CYR" w:cs="Arial CYR"/>
                <w:b/>
                <w:bCs/>
                <w:sz w:val="16"/>
                <w:szCs w:val="16"/>
                <w:lang w:val="ru-RU" w:eastAsia="ru-RU"/>
              </w:rPr>
              <w:t xml:space="preserve"> </w:t>
            </w:r>
          </w:p>
        </w:tc>
        <w:tc>
          <w:tcPr>
            <w:tcW w:w="2240" w:type="dxa"/>
            <w:gridSpan w:val="2"/>
            <w:tcBorders>
              <w:top w:val="single" w:sz="4" w:space="0" w:color="auto"/>
              <w:left w:val="nil"/>
              <w:bottom w:val="single" w:sz="4" w:space="0" w:color="auto"/>
              <w:right w:val="nil"/>
            </w:tcBorders>
            <w:shd w:val="clear" w:color="000000" w:fill="FFFFFF"/>
            <w:noWrap/>
            <w:vAlign w:val="center"/>
            <w:hideMark/>
          </w:tcPr>
          <w:p w14:paraId="17AF7988"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მათ</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შორის</w:t>
            </w:r>
            <w:r w:rsidRPr="00022833">
              <w:rPr>
                <w:rFonts w:ascii="Arial CYR" w:eastAsia="Times New Roman" w:hAnsi="Arial CYR" w:cs="Arial CYR"/>
                <w:b/>
                <w:bCs/>
                <w:sz w:val="16"/>
                <w:szCs w:val="16"/>
                <w:lang w:val="ru-RU" w:eastAsia="ru-RU"/>
              </w:rPr>
              <w:t xml:space="preserve"> </w:t>
            </w:r>
          </w:p>
        </w:tc>
        <w:tc>
          <w:tcPr>
            <w:tcW w:w="793" w:type="dxa"/>
            <w:vMerge w:val="restart"/>
            <w:tcBorders>
              <w:top w:val="nil"/>
              <w:left w:val="single" w:sz="4" w:space="0" w:color="auto"/>
              <w:bottom w:val="single" w:sz="4" w:space="0" w:color="000000"/>
              <w:right w:val="single" w:sz="4" w:space="0" w:color="auto"/>
            </w:tcBorders>
            <w:shd w:val="clear" w:color="auto" w:fill="auto"/>
            <w:vAlign w:val="center"/>
            <w:hideMark/>
          </w:tcPr>
          <w:p w14:paraId="41D60529"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სულ</w:t>
            </w:r>
            <w:r w:rsidRPr="00022833">
              <w:rPr>
                <w:rFonts w:ascii="Arial CYR" w:eastAsia="Times New Roman" w:hAnsi="Arial CYR" w:cs="Arial CYR"/>
                <w:b/>
                <w:bCs/>
                <w:sz w:val="16"/>
                <w:szCs w:val="16"/>
                <w:lang w:val="ru-RU" w:eastAsia="ru-RU"/>
              </w:rPr>
              <w:t xml:space="preserve"> </w:t>
            </w:r>
          </w:p>
        </w:tc>
        <w:tc>
          <w:tcPr>
            <w:tcW w:w="131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90DCEC"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მათ</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შორის</w:t>
            </w:r>
            <w:r w:rsidRPr="00022833">
              <w:rPr>
                <w:rFonts w:ascii="Arial CYR" w:eastAsia="Times New Roman" w:hAnsi="Arial CYR" w:cs="Arial CYR"/>
                <w:b/>
                <w:bCs/>
                <w:sz w:val="16"/>
                <w:szCs w:val="16"/>
                <w:lang w:val="ru-RU" w:eastAsia="ru-RU"/>
              </w:rPr>
              <w:t xml:space="preserve"> </w:t>
            </w:r>
          </w:p>
        </w:tc>
      </w:tr>
      <w:tr w:rsidR="00022833" w:rsidRPr="00022833" w14:paraId="784FD636" w14:textId="77777777" w:rsidTr="00544281">
        <w:trPr>
          <w:trHeight w:val="495"/>
        </w:trPr>
        <w:tc>
          <w:tcPr>
            <w:tcW w:w="2331" w:type="dxa"/>
            <w:vMerge/>
            <w:tcBorders>
              <w:top w:val="single" w:sz="4" w:space="0" w:color="auto"/>
              <w:left w:val="single" w:sz="4" w:space="0" w:color="auto"/>
              <w:bottom w:val="single" w:sz="4" w:space="0" w:color="auto"/>
              <w:right w:val="single" w:sz="4" w:space="0" w:color="auto"/>
            </w:tcBorders>
            <w:vAlign w:val="center"/>
            <w:hideMark/>
          </w:tcPr>
          <w:p w14:paraId="4492403D" w14:textId="77777777" w:rsidR="00022833" w:rsidRPr="00022833" w:rsidRDefault="00022833" w:rsidP="00022833">
            <w:pPr>
              <w:spacing w:after="0" w:line="240" w:lineRule="auto"/>
              <w:rPr>
                <w:rFonts w:ascii="Arial CYR" w:eastAsia="Times New Roman" w:hAnsi="Arial CYR" w:cs="Arial CYR"/>
                <w:b/>
                <w:bCs/>
                <w:sz w:val="16"/>
                <w:szCs w:val="16"/>
                <w:lang w:val="ru-RU" w:eastAsia="ru-RU"/>
              </w:rPr>
            </w:pPr>
          </w:p>
        </w:tc>
        <w:tc>
          <w:tcPr>
            <w:tcW w:w="1120" w:type="dxa"/>
            <w:vMerge/>
            <w:tcBorders>
              <w:top w:val="nil"/>
              <w:left w:val="single" w:sz="4" w:space="0" w:color="auto"/>
              <w:bottom w:val="single" w:sz="4" w:space="0" w:color="000000"/>
              <w:right w:val="single" w:sz="4" w:space="0" w:color="auto"/>
            </w:tcBorders>
            <w:vAlign w:val="center"/>
            <w:hideMark/>
          </w:tcPr>
          <w:p w14:paraId="39B74DF6" w14:textId="77777777" w:rsidR="00022833" w:rsidRPr="00022833" w:rsidRDefault="00022833" w:rsidP="00022833">
            <w:pPr>
              <w:spacing w:after="0" w:line="240" w:lineRule="auto"/>
              <w:rPr>
                <w:rFonts w:ascii="Arial CYR" w:eastAsia="Times New Roman" w:hAnsi="Arial CYR" w:cs="Arial CYR"/>
                <w:b/>
                <w:bCs/>
                <w:sz w:val="16"/>
                <w:szCs w:val="16"/>
                <w:lang w:val="ru-RU" w:eastAsia="ru-RU"/>
              </w:rPr>
            </w:pPr>
          </w:p>
        </w:tc>
        <w:tc>
          <w:tcPr>
            <w:tcW w:w="1120" w:type="dxa"/>
            <w:tcBorders>
              <w:top w:val="nil"/>
              <w:left w:val="nil"/>
              <w:bottom w:val="single" w:sz="4" w:space="0" w:color="auto"/>
              <w:right w:val="single" w:sz="4" w:space="0" w:color="auto"/>
            </w:tcBorders>
            <w:shd w:val="clear" w:color="000000" w:fill="FFFFFF"/>
            <w:vAlign w:val="center"/>
            <w:hideMark/>
          </w:tcPr>
          <w:p w14:paraId="48369C20"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საკუთარი</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შემოსავლები</w:t>
            </w:r>
            <w:r w:rsidRPr="00022833">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2105595"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სახელმწიფო</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ბიუჯეტის</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ფონდები</w:t>
            </w:r>
            <w:r w:rsidRPr="00022833">
              <w:rPr>
                <w:rFonts w:ascii="Arial CYR" w:eastAsia="Times New Roman" w:hAnsi="Arial CYR" w:cs="Arial CYR"/>
                <w:b/>
                <w:bCs/>
                <w:sz w:val="16"/>
                <w:szCs w:val="16"/>
                <w:lang w:val="ru-RU" w:eastAsia="ru-RU"/>
              </w:rPr>
              <w:t xml:space="preserve"> </w:t>
            </w:r>
          </w:p>
        </w:tc>
        <w:tc>
          <w:tcPr>
            <w:tcW w:w="1120" w:type="dxa"/>
            <w:vMerge/>
            <w:tcBorders>
              <w:top w:val="nil"/>
              <w:left w:val="single" w:sz="4" w:space="0" w:color="auto"/>
              <w:bottom w:val="single" w:sz="4" w:space="0" w:color="000000"/>
              <w:right w:val="single" w:sz="4" w:space="0" w:color="auto"/>
            </w:tcBorders>
            <w:vAlign w:val="center"/>
            <w:hideMark/>
          </w:tcPr>
          <w:p w14:paraId="77B02CC9" w14:textId="77777777" w:rsidR="00022833" w:rsidRPr="00022833" w:rsidRDefault="00022833" w:rsidP="00022833">
            <w:pPr>
              <w:spacing w:after="0" w:line="240" w:lineRule="auto"/>
              <w:rPr>
                <w:rFonts w:ascii="Arial CYR" w:eastAsia="Times New Roman" w:hAnsi="Arial CYR" w:cs="Arial CYR"/>
                <w:b/>
                <w:bCs/>
                <w:sz w:val="16"/>
                <w:szCs w:val="16"/>
                <w:lang w:val="ru-RU" w:eastAsia="ru-RU"/>
              </w:rPr>
            </w:pPr>
          </w:p>
        </w:tc>
        <w:tc>
          <w:tcPr>
            <w:tcW w:w="1120" w:type="dxa"/>
            <w:tcBorders>
              <w:top w:val="nil"/>
              <w:left w:val="nil"/>
              <w:bottom w:val="single" w:sz="4" w:space="0" w:color="auto"/>
              <w:right w:val="single" w:sz="4" w:space="0" w:color="auto"/>
            </w:tcBorders>
            <w:shd w:val="clear" w:color="000000" w:fill="FFFFFF"/>
            <w:vAlign w:val="center"/>
            <w:hideMark/>
          </w:tcPr>
          <w:p w14:paraId="3CB31E5F"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საკუთარი</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შემოსავლები</w:t>
            </w:r>
            <w:r w:rsidRPr="00022833">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nil"/>
            </w:tcBorders>
            <w:shd w:val="clear" w:color="000000" w:fill="FFFFFF"/>
            <w:vAlign w:val="center"/>
            <w:hideMark/>
          </w:tcPr>
          <w:p w14:paraId="3EA0E606"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სახელმწიფო</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ბიუჯეტის</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ფონდები</w:t>
            </w:r>
            <w:r w:rsidRPr="00022833">
              <w:rPr>
                <w:rFonts w:ascii="Arial CYR" w:eastAsia="Times New Roman" w:hAnsi="Arial CYR" w:cs="Arial CYR"/>
                <w:b/>
                <w:bCs/>
                <w:sz w:val="16"/>
                <w:szCs w:val="16"/>
                <w:lang w:val="ru-RU" w:eastAsia="ru-RU"/>
              </w:rPr>
              <w:t xml:space="preserve"> </w:t>
            </w:r>
          </w:p>
        </w:tc>
        <w:tc>
          <w:tcPr>
            <w:tcW w:w="793" w:type="dxa"/>
            <w:vMerge/>
            <w:tcBorders>
              <w:top w:val="nil"/>
              <w:left w:val="single" w:sz="4" w:space="0" w:color="auto"/>
              <w:bottom w:val="single" w:sz="4" w:space="0" w:color="000000"/>
              <w:right w:val="single" w:sz="4" w:space="0" w:color="auto"/>
            </w:tcBorders>
            <w:vAlign w:val="center"/>
            <w:hideMark/>
          </w:tcPr>
          <w:p w14:paraId="3DA540E8" w14:textId="77777777" w:rsidR="00022833" w:rsidRPr="00022833" w:rsidRDefault="00022833" w:rsidP="00022833">
            <w:pPr>
              <w:spacing w:after="0" w:line="240" w:lineRule="auto"/>
              <w:rPr>
                <w:rFonts w:ascii="Arial CYR" w:eastAsia="Times New Roman" w:hAnsi="Arial CYR" w:cs="Arial CYR"/>
                <w:b/>
                <w:bCs/>
                <w:sz w:val="16"/>
                <w:szCs w:val="16"/>
                <w:lang w:val="ru-RU" w:eastAsia="ru-RU"/>
              </w:rPr>
            </w:pPr>
          </w:p>
        </w:tc>
        <w:tc>
          <w:tcPr>
            <w:tcW w:w="708" w:type="dxa"/>
            <w:tcBorders>
              <w:top w:val="nil"/>
              <w:left w:val="nil"/>
              <w:bottom w:val="single" w:sz="4" w:space="0" w:color="auto"/>
              <w:right w:val="single" w:sz="4" w:space="0" w:color="auto"/>
            </w:tcBorders>
            <w:shd w:val="clear" w:color="auto" w:fill="auto"/>
            <w:vAlign w:val="center"/>
            <w:hideMark/>
          </w:tcPr>
          <w:p w14:paraId="07B7DE20"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საკუთარი</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შემოსავლები</w:t>
            </w:r>
            <w:r w:rsidRPr="00022833">
              <w:rPr>
                <w:rFonts w:ascii="Arial CYR" w:eastAsia="Times New Roman" w:hAnsi="Arial CYR" w:cs="Arial CYR"/>
                <w:b/>
                <w:bCs/>
                <w:sz w:val="16"/>
                <w:szCs w:val="16"/>
                <w:lang w:val="ru-RU" w:eastAsia="ru-RU"/>
              </w:rPr>
              <w:t xml:space="preserve"> </w:t>
            </w:r>
          </w:p>
        </w:tc>
        <w:tc>
          <w:tcPr>
            <w:tcW w:w="608" w:type="dxa"/>
            <w:tcBorders>
              <w:top w:val="nil"/>
              <w:left w:val="nil"/>
              <w:bottom w:val="single" w:sz="4" w:space="0" w:color="auto"/>
              <w:right w:val="single" w:sz="4" w:space="0" w:color="auto"/>
            </w:tcBorders>
            <w:shd w:val="clear" w:color="auto" w:fill="auto"/>
            <w:vAlign w:val="center"/>
            <w:hideMark/>
          </w:tcPr>
          <w:p w14:paraId="33D11CEF"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სახელმწიფო</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ბიუჯეტის</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ფონდები</w:t>
            </w:r>
            <w:r w:rsidRPr="00022833">
              <w:rPr>
                <w:rFonts w:ascii="Arial CYR" w:eastAsia="Times New Roman" w:hAnsi="Arial CYR" w:cs="Arial CYR"/>
                <w:b/>
                <w:bCs/>
                <w:sz w:val="16"/>
                <w:szCs w:val="16"/>
                <w:lang w:val="ru-RU" w:eastAsia="ru-RU"/>
              </w:rPr>
              <w:t xml:space="preserve"> </w:t>
            </w:r>
          </w:p>
        </w:tc>
      </w:tr>
      <w:tr w:rsidR="00022833" w:rsidRPr="00123E0A" w14:paraId="238B7005" w14:textId="77777777" w:rsidTr="00544281">
        <w:trPr>
          <w:trHeight w:val="405"/>
        </w:trPr>
        <w:tc>
          <w:tcPr>
            <w:tcW w:w="2331" w:type="dxa"/>
            <w:tcBorders>
              <w:top w:val="nil"/>
              <w:left w:val="single" w:sz="4" w:space="0" w:color="auto"/>
              <w:bottom w:val="single" w:sz="4" w:space="0" w:color="auto"/>
              <w:right w:val="single" w:sz="4" w:space="0" w:color="auto"/>
            </w:tcBorders>
            <w:shd w:val="clear" w:color="000000" w:fill="FFFFFF"/>
            <w:noWrap/>
            <w:vAlign w:val="center"/>
            <w:hideMark/>
          </w:tcPr>
          <w:p w14:paraId="29D9CA35"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შემოსულობები</w:t>
            </w:r>
            <w:r w:rsidRPr="00022833">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232F1F02"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31 260,0   </w:t>
            </w:r>
          </w:p>
        </w:tc>
        <w:tc>
          <w:tcPr>
            <w:tcW w:w="1120" w:type="dxa"/>
            <w:tcBorders>
              <w:top w:val="nil"/>
              <w:left w:val="nil"/>
              <w:bottom w:val="single" w:sz="4" w:space="0" w:color="auto"/>
              <w:right w:val="single" w:sz="4" w:space="0" w:color="auto"/>
            </w:tcBorders>
            <w:shd w:val="clear" w:color="000000" w:fill="FFFFFF"/>
            <w:noWrap/>
            <w:vAlign w:val="center"/>
            <w:hideMark/>
          </w:tcPr>
          <w:p w14:paraId="61C55BB4"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19 177,8   </w:t>
            </w:r>
          </w:p>
        </w:tc>
        <w:tc>
          <w:tcPr>
            <w:tcW w:w="1120" w:type="dxa"/>
            <w:tcBorders>
              <w:top w:val="nil"/>
              <w:left w:val="nil"/>
              <w:bottom w:val="single" w:sz="4" w:space="0" w:color="auto"/>
              <w:right w:val="single" w:sz="4" w:space="0" w:color="auto"/>
            </w:tcBorders>
            <w:shd w:val="clear" w:color="000000" w:fill="FFFFFF"/>
            <w:noWrap/>
            <w:vAlign w:val="center"/>
            <w:hideMark/>
          </w:tcPr>
          <w:p w14:paraId="6B5BE945"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12 082,2   </w:t>
            </w:r>
          </w:p>
        </w:tc>
        <w:tc>
          <w:tcPr>
            <w:tcW w:w="1120" w:type="dxa"/>
            <w:tcBorders>
              <w:top w:val="nil"/>
              <w:left w:val="nil"/>
              <w:bottom w:val="single" w:sz="4" w:space="0" w:color="auto"/>
              <w:right w:val="single" w:sz="4" w:space="0" w:color="auto"/>
            </w:tcBorders>
            <w:shd w:val="clear" w:color="000000" w:fill="FFFFFF"/>
            <w:noWrap/>
            <w:vAlign w:val="center"/>
            <w:hideMark/>
          </w:tcPr>
          <w:p w14:paraId="4010F6F3"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28 081,0   </w:t>
            </w:r>
          </w:p>
        </w:tc>
        <w:tc>
          <w:tcPr>
            <w:tcW w:w="1120" w:type="dxa"/>
            <w:tcBorders>
              <w:top w:val="nil"/>
              <w:left w:val="nil"/>
              <w:bottom w:val="single" w:sz="4" w:space="0" w:color="auto"/>
              <w:right w:val="single" w:sz="4" w:space="0" w:color="auto"/>
            </w:tcBorders>
            <w:shd w:val="clear" w:color="000000" w:fill="FFFFFF"/>
            <w:noWrap/>
            <w:vAlign w:val="center"/>
            <w:hideMark/>
          </w:tcPr>
          <w:p w14:paraId="65DE9DEB"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16 022,9   </w:t>
            </w:r>
          </w:p>
        </w:tc>
        <w:tc>
          <w:tcPr>
            <w:tcW w:w="1120" w:type="dxa"/>
            <w:tcBorders>
              <w:top w:val="nil"/>
              <w:left w:val="nil"/>
              <w:bottom w:val="single" w:sz="4" w:space="0" w:color="auto"/>
              <w:right w:val="nil"/>
            </w:tcBorders>
            <w:shd w:val="clear" w:color="000000" w:fill="FFFFFF"/>
            <w:noWrap/>
            <w:vAlign w:val="center"/>
            <w:hideMark/>
          </w:tcPr>
          <w:p w14:paraId="285D31D0"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12 058,1   </w:t>
            </w:r>
          </w:p>
        </w:tc>
        <w:tc>
          <w:tcPr>
            <w:tcW w:w="793" w:type="dxa"/>
            <w:tcBorders>
              <w:top w:val="nil"/>
              <w:left w:val="single" w:sz="4" w:space="0" w:color="auto"/>
              <w:bottom w:val="single" w:sz="4" w:space="0" w:color="auto"/>
              <w:right w:val="single" w:sz="4" w:space="0" w:color="auto"/>
            </w:tcBorders>
            <w:shd w:val="clear" w:color="000000" w:fill="FFFFFF"/>
            <w:noWrap/>
            <w:vAlign w:val="center"/>
            <w:hideMark/>
          </w:tcPr>
          <w:p w14:paraId="1A4CD28E"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89,8   </w:t>
            </w:r>
          </w:p>
        </w:tc>
        <w:tc>
          <w:tcPr>
            <w:tcW w:w="708" w:type="dxa"/>
            <w:tcBorders>
              <w:top w:val="nil"/>
              <w:left w:val="nil"/>
              <w:bottom w:val="single" w:sz="4" w:space="0" w:color="auto"/>
              <w:right w:val="single" w:sz="4" w:space="0" w:color="auto"/>
            </w:tcBorders>
            <w:shd w:val="clear" w:color="000000" w:fill="FFFFFF"/>
            <w:noWrap/>
            <w:vAlign w:val="center"/>
            <w:hideMark/>
          </w:tcPr>
          <w:p w14:paraId="10364AD6"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83,5   </w:t>
            </w:r>
          </w:p>
        </w:tc>
        <w:tc>
          <w:tcPr>
            <w:tcW w:w="608" w:type="dxa"/>
            <w:tcBorders>
              <w:top w:val="nil"/>
              <w:left w:val="nil"/>
              <w:bottom w:val="single" w:sz="4" w:space="0" w:color="auto"/>
              <w:right w:val="single" w:sz="4" w:space="0" w:color="auto"/>
            </w:tcBorders>
            <w:shd w:val="clear" w:color="000000" w:fill="FFFFFF"/>
            <w:noWrap/>
            <w:vAlign w:val="center"/>
            <w:hideMark/>
          </w:tcPr>
          <w:p w14:paraId="0DE19E88"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99,8   </w:t>
            </w:r>
          </w:p>
        </w:tc>
      </w:tr>
      <w:tr w:rsidR="00022833" w:rsidRPr="00123E0A" w14:paraId="69A19EA4" w14:textId="77777777" w:rsidTr="00544281">
        <w:trPr>
          <w:trHeight w:val="525"/>
        </w:trPr>
        <w:tc>
          <w:tcPr>
            <w:tcW w:w="2331" w:type="dxa"/>
            <w:tcBorders>
              <w:top w:val="nil"/>
              <w:left w:val="single" w:sz="4" w:space="0" w:color="auto"/>
              <w:bottom w:val="single" w:sz="4" w:space="0" w:color="auto"/>
              <w:right w:val="single" w:sz="4" w:space="0" w:color="auto"/>
            </w:tcBorders>
            <w:shd w:val="clear" w:color="000000" w:fill="FFFFFF"/>
            <w:noWrap/>
            <w:vAlign w:val="center"/>
            <w:hideMark/>
          </w:tcPr>
          <w:p w14:paraId="37553487" w14:textId="77777777" w:rsidR="00022833" w:rsidRPr="00022833" w:rsidRDefault="00022833" w:rsidP="00022833">
            <w:pPr>
              <w:spacing w:after="0" w:line="240" w:lineRule="auto"/>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შემოსავლები</w:t>
            </w:r>
            <w:r w:rsidRPr="00022833">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5ACCE82C"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24 442,4   </w:t>
            </w:r>
          </w:p>
        </w:tc>
        <w:tc>
          <w:tcPr>
            <w:tcW w:w="1120" w:type="dxa"/>
            <w:tcBorders>
              <w:top w:val="nil"/>
              <w:left w:val="nil"/>
              <w:bottom w:val="single" w:sz="4" w:space="0" w:color="auto"/>
              <w:right w:val="single" w:sz="4" w:space="0" w:color="auto"/>
            </w:tcBorders>
            <w:shd w:val="clear" w:color="000000" w:fill="FFFFFF"/>
            <w:noWrap/>
            <w:vAlign w:val="center"/>
            <w:hideMark/>
          </w:tcPr>
          <w:p w14:paraId="01F3C49E"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12 360,2   </w:t>
            </w:r>
          </w:p>
        </w:tc>
        <w:tc>
          <w:tcPr>
            <w:tcW w:w="1120" w:type="dxa"/>
            <w:tcBorders>
              <w:top w:val="nil"/>
              <w:left w:val="nil"/>
              <w:bottom w:val="single" w:sz="4" w:space="0" w:color="auto"/>
              <w:right w:val="single" w:sz="4" w:space="0" w:color="auto"/>
            </w:tcBorders>
            <w:shd w:val="clear" w:color="000000" w:fill="FFFFFF"/>
            <w:noWrap/>
            <w:vAlign w:val="center"/>
            <w:hideMark/>
          </w:tcPr>
          <w:p w14:paraId="7FCA92B3"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12 082,2   </w:t>
            </w:r>
          </w:p>
        </w:tc>
        <w:tc>
          <w:tcPr>
            <w:tcW w:w="1120" w:type="dxa"/>
            <w:tcBorders>
              <w:top w:val="nil"/>
              <w:left w:val="nil"/>
              <w:bottom w:val="single" w:sz="4" w:space="0" w:color="auto"/>
              <w:right w:val="single" w:sz="4" w:space="0" w:color="auto"/>
            </w:tcBorders>
            <w:shd w:val="clear" w:color="000000" w:fill="FFFFFF"/>
            <w:noWrap/>
            <w:vAlign w:val="center"/>
            <w:hideMark/>
          </w:tcPr>
          <w:p w14:paraId="196ACACD"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24 261,0   </w:t>
            </w:r>
          </w:p>
        </w:tc>
        <w:tc>
          <w:tcPr>
            <w:tcW w:w="1120" w:type="dxa"/>
            <w:tcBorders>
              <w:top w:val="nil"/>
              <w:left w:val="nil"/>
              <w:bottom w:val="single" w:sz="4" w:space="0" w:color="auto"/>
              <w:right w:val="single" w:sz="4" w:space="0" w:color="auto"/>
            </w:tcBorders>
            <w:shd w:val="clear" w:color="000000" w:fill="FFFFFF"/>
            <w:noWrap/>
            <w:vAlign w:val="center"/>
            <w:hideMark/>
          </w:tcPr>
          <w:p w14:paraId="30F2E8EC"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12 202,9   </w:t>
            </w:r>
          </w:p>
        </w:tc>
        <w:tc>
          <w:tcPr>
            <w:tcW w:w="1120" w:type="dxa"/>
            <w:tcBorders>
              <w:top w:val="nil"/>
              <w:left w:val="nil"/>
              <w:bottom w:val="single" w:sz="4" w:space="0" w:color="auto"/>
              <w:right w:val="nil"/>
            </w:tcBorders>
            <w:shd w:val="clear" w:color="000000" w:fill="FFFFFF"/>
            <w:noWrap/>
            <w:vAlign w:val="center"/>
            <w:hideMark/>
          </w:tcPr>
          <w:p w14:paraId="71DE8664"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12 058,1   </w:t>
            </w:r>
          </w:p>
        </w:tc>
        <w:tc>
          <w:tcPr>
            <w:tcW w:w="793" w:type="dxa"/>
            <w:tcBorders>
              <w:top w:val="nil"/>
              <w:left w:val="single" w:sz="4" w:space="0" w:color="auto"/>
              <w:bottom w:val="single" w:sz="4" w:space="0" w:color="auto"/>
              <w:right w:val="single" w:sz="4" w:space="0" w:color="auto"/>
            </w:tcBorders>
            <w:shd w:val="clear" w:color="000000" w:fill="FFFFFF"/>
            <w:noWrap/>
            <w:vAlign w:val="center"/>
            <w:hideMark/>
          </w:tcPr>
          <w:p w14:paraId="00D6904F"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99,3   </w:t>
            </w:r>
          </w:p>
        </w:tc>
        <w:tc>
          <w:tcPr>
            <w:tcW w:w="708" w:type="dxa"/>
            <w:tcBorders>
              <w:top w:val="nil"/>
              <w:left w:val="nil"/>
              <w:bottom w:val="single" w:sz="4" w:space="0" w:color="auto"/>
              <w:right w:val="single" w:sz="4" w:space="0" w:color="auto"/>
            </w:tcBorders>
            <w:shd w:val="clear" w:color="000000" w:fill="FFFFFF"/>
            <w:noWrap/>
            <w:vAlign w:val="center"/>
            <w:hideMark/>
          </w:tcPr>
          <w:p w14:paraId="426AE26B"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98,7   </w:t>
            </w:r>
          </w:p>
        </w:tc>
        <w:tc>
          <w:tcPr>
            <w:tcW w:w="608" w:type="dxa"/>
            <w:tcBorders>
              <w:top w:val="nil"/>
              <w:left w:val="nil"/>
              <w:bottom w:val="single" w:sz="4" w:space="0" w:color="auto"/>
              <w:right w:val="single" w:sz="4" w:space="0" w:color="auto"/>
            </w:tcBorders>
            <w:shd w:val="clear" w:color="000000" w:fill="FFFFFF"/>
            <w:noWrap/>
            <w:vAlign w:val="center"/>
            <w:hideMark/>
          </w:tcPr>
          <w:p w14:paraId="197CF3CC"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99,8   </w:t>
            </w:r>
          </w:p>
        </w:tc>
      </w:tr>
      <w:tr w:rsidR="00022833" w:rsidRPr="00123E0A" w14:paraId="4A158016" w14:textId="77777777" w:rsidTr="00544281">
        <w:trPr>
          <w:trHeight w:val="735"/>
        </w:trPr>
        <w:tc>
          <w:tcPr>
            <w:tcW w:w="2331" w:type="dxa"/>
            <w:tcBorders>
              <w:top w:val="nil"/>
              <w:left w:val="single" w:sz="4" w:space="0" w:color="auto"/>
              <w:bottom w:val="single" w:sz="4" w:space="0" w:color="auto"/>
              <w:right w:val="single" w:sz="4" w:space="0" w:color="auto"/>
            </w:tcBorders>
            <w:shd w:val="clear" w:color="000000" w:fill="FFFFFF"/>
            <w:noWrap/>
            <w:vAlign w:val="center"/>
            <w:hideMark/>
          </w:tcPr>
          <w:p w14:paraId="784FE8FE" w14:textId="77777777" w:rsidR="00022833" w:rsidRPr="00022833" w:rsidRDefault="00022833" w:rsidP="00022833">
            <w:pPr>
              <w:spacing w:after="0" w:line="240" w:lineRule="auto"/>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არაფინანსური</w:t>
            </w: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აქტივების</w:t>
            </w: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კლება</w:t>
            </w:r>
            <w:r w:rsidRPr="00022833">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2CAA5C4C"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6 753,5   </w:t>
            </w:r>
          </w:p>
        </w:tc>
        <w:tc>
          <w:tcPr>
            <w:tcW w:w="1120" w:type="dxa"/>
            <w:tcBorders>
              <w:top w:val="nil"/>
              <w:left w:val="nil"/>
              <w:bottom w:val="single" w:sz="4" w:space="0" w:color="auto"/>
              <w:right w:val="single" w:sz="4" w:space="0" w:color="auto"/>
            </w:tcBorders>
            <w:shd w:val="clear" w:color="000000" w:fill="FFFFFF"/>
            <w:noWrap/>
            <w:vAlign w:val="center"/>
            <w:hideMark/>
          </w:tcPr>
          <w:p w14:paraId="1EA3AB8C"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6 753,5   </w:t>
            </w:r>
          </w:p>
        </w:tc>
        <w:tc>
          <w:tcPr>
            <w:tcW w:w="1120" w:type="dxa"/>
            <w:tcBorders>
              <w:top w:val="nil"/>
              <w:left w:val="nil"/>
              <w:bottom w:val="single" w:sz="4" w:space="0" w:color="auto"/>
              <w:right w:val="single" w:sz="4" w:space="0" w:color="auto"/>
            </w:tcBorders>
            <w:shd w:val="clear" w:color="000000" w:fill="FFFFFF"/>
            <w:noWrap/>
            <w:vAlign w:val="center"/>
            <w:hideMark/>
          </w:tcPr>
          <w:p w14:paraId="07F8EED5"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73EF141A"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3 755,9   </w:t>
            </w:r>
          </w:p>
        </w:tc>
        <w:tc>
          <w:tcPr>
            <w:tcW w:w="1120" w:type="dxa"/>
            <w:tcBorders>
              <w:top w:val="nil"/>
              <w:left w:val="nil"/>
              <w:bottom w:val="single" w:sz="4" w:space="0" w:color="auto"/>
              <w:right w:val="single" w:sz="4" w:space="0" w:color="auto"/>
            </w:tcBorders>
            <w:shd w:val="clear" w:color="000000" w:fill="FFFFFF"/>
            <w:noWrap/>
            <w:vAlign w:val="center"/>
            <w:hideMark/>
          </w:tcPr>
          <w:p w14:paraId="35E32886"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3 755,9   </w:t>
            </w:r>
          </w:p>
        </w:tc>
        <w:tc>
          <w:tcPr>
            <w:tcW w:w="1120" w:type="dxa"/>
            <w:tcBorders>
              <w:top w:val="nil"/>
              <w:left w:val="nil"/>
              <w:bottom w:val="single" w:sz="4" w:space="0" w:color="auto"/>
              <w:right w:val="nil"/>
            </w:tcBorders>
            <w:shd w:val="clear" w:color="000000" w:fill="FFFFFF"/>
            <w:noWrap/>
            <w:vAlign w:val="center"/>
            <w:hideMark/>
          </w:tcPr>
          <w:p w14:paraId="669678EA"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     </w:t>
            </w:r>
          </w:p>
        </w:tc>
        <w:tc>
          <w:tcPr>
            <w:tcW w:w="793" w:type="dxa"/>
            <w:tcBorders>
              <w:top w:val="nil"/>
              <w:left w:val="single" w:sz="4" w:space="0" w:color="auto"/>
              <w:bottom w:val="single" w:sz="4" w:space="0" w:color="auto"/>
              <w:right w:val="single" w:sz="4" w:space="0" w:color="auto"/>
            </w:tcBorders>
            <w:shd w:val="clear" w:color="000000" w:fill="FFFFFF"/>
            <w:noWrap/>
            <w:vAlign w:val="center"/>
            <w:hideMark/>
          </w:tcPr>
          <w:p w14:paraId="35A999DA"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55,6   </w:t>
            </w:r>
          </w:p>
        </w:tc>
        <w:tc>
          <w:tcPr>
            <w:tcW w:w="708" w:type="dxa"/>
            <w:tcBorders>
              <w:top w:val="nil"/>
              <w:left w:val="nil"/>
              <w:bottom w:val="single" w:sz="4" w:space="0" w:color="auto"/>
              <w:right w:val="single" w:sz="4" w:space="0" w:color="auto"/>
            </w:tcBorders>
            <w:shd w:val="clear" w:color="000000" w:fill="FFFFFF"/>
            <w:noWrap/>
            <w:vAlign w:val="center"/>
            <w:hideMark/>
          </w:tcPr>
          <w:p w14:paraId="468008CD"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55,6   </w:t>
            </w:r>
          </w:p>
        </w:tc>
        <w:tc>
          <w:tcPr>
            <w:tcW w:w="608" w:type="dxa"/>
            <w:tcBorders>
              <w:top w:val="nil"/>
              <w:left w:val="nil"/>
              <w:bottom w:val="single" w:sz="4" w:space="0" w:color="auto"/>
              <w:right w:val="single" w:sz="4" w:space="0" w:color="auto"/>
            </w:tcBorders>
            <w:shd w:val="clear" w:color="000000" w:fill="FFFFFF"/>
            <w:noWrap/>
            <w:vAlign w:val="center"/>
            <w:hideMark/>
          </w:tcPr>
          <w:p w14:paraId="38DE7AB0"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r>
      <w:tr w:rsidR="00022833" w:rsidRPr="00123E0A" w14:paraId="5894CEB1" w14:textId="77777777" w:rsidTr="00544281">
        <w:trPr>
          <w:trHeight w:val="405"/>
        </w:trPr>
        <w:tc>
          <w:tcPr>
            <w:tcW w:w="2331" w:type="dxa"/>
            <w:tcBorders>
              <w:top w:val="nil"/>
              <w:left w:val="single" w:sz="4" w:space="0" w:color="auto"/>
              <w:bottom w:val="single" w:sz="4" w:space="0" w:color="auto"/>
              <w:right w:val="single" w:sz="4" w:space="0" w:color="auto"/>
            </w:tcBorders>
            <w:shd w:val="clear" w:color="000000" w:fill="FFFFFF"/>
            <w:vAlign w:val="center"/>
            <w:hideMark/>
          </w:tcPr>
          <w:p w14:paraId="35DFB724" w14:textId="77777777" w:rsidR="00022833" w:rsidRPr="00022833" w:rsidRDefault="00022833" w:rsidP="00022833">
            <w:pPr>
              <w:spacing w:after="0" w:line="240" w:lineRule="auto"/>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ფინანსური</w:t>
            </w: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აქტივების</w:t>
            </w: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კლება</w:t>
            </w:r>
            <w:r w:rsidRPr="00022833">
              <w:rPr>
                <w:rFonts w:ascii="Arial CYR" w:eastAsia="Times New Roman" w:hAnsi="Arial CYR" w:cs="Arial CYR"/>
                <w:sz w:val="16"/>
                <w:szCs w:val="16"/>
                <w:lang w:val="ru-RU" w:eastAsia="ru-RU"/>
              </w:rPr>
              <w:t xml:space="preserve"> </w:t>
            </w:r>
            <w:r w:rsidRPr="00022833">
              <w:rPr>
                <w:rFonts w:ascii="Arial CYR" w:eastAsia="Times New Roman" w:hAnsi="Arial CYR" w:cs="Arial CYR"/>
                <w:sz w:val="16"/>
                <w:szCs w:val="16"/>
                <w:lang w:val="ru-RU" w:eastAsia="ru-RU"/>
              </w:rPr>
              <w:br/>
              <w:t>(</w:t>
            </w:r>
            <w:r w:rsidRPr="00022833">
              <w:rPr>
                <w:rFonts w:ascii="Sylfaen" w:eastAsia="Times New Roman" w:hAnsi="Sylfaen" w:cs="Sylfaen"/>
                <w:sz w:val="16"/>
                <w:szCs w:val="16"/>
                <w:lang w:val="ru-RU" w:eastAsia="ru-RU"/>
              </w:rPr>
              <w:t>ნაშთის</w:t>
            </w: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გამოკლებით</w:t>
            </w:r>
            <w:r w:rsidRPr="00022833">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6281B02D"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24508EDB"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41853F99"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2FE5BAD5"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1B3D4696"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nil"/>
            </w:tcBorders>
            <w:shd w:val="clear" w:color="000000" w:fill="FFFFFF"/>
            <w:noWrap/>
            <w:vAlign w:val="center"/>
            <w:hideMark/>
          </w:tcPr>
          <w:p w14:paraId="18C9ADBB"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793" w:type="dxa"/>
            <w:tcBorders>
              <w:top w:val="nil"/>
              <w:left w:val="single" w:sz="4" w:space="0" w:color="auto"/>
              <w:bottom w:val="single" w:sz="4" w:space="0" w:color="auto"/>
              <w:right w:val="single" w:sz="4" w:space="0" w:color="auto"/>
            </w:tcBorders>
            <w:shd w:val="clear" w:color="000000" w:fill="FFFFFF"/>
            <w:noWrap/>
            <w:vAlign w:val="center"/>
            <w:hideMark/>
          </w:tcPr>
          <w:p w14:paraId="0C1A8C1E"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717E22AD"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608" w:type="dxa"/>
            <w:tcBorders>
              <w:top w:val="nil"/>
              <w:left w:val="nil"/>
              <w:bottom w:val="single" w:sz="4" w:space="0" w:color="auto"/>
              <w:right w:val="single" w:sz="4" w:space="0" w:color="auto"/>
            </w:tcBorders>
            <w:shd w:val="clear" w:color="000000" w:fill="FFFFFF"/>
            <w:noWrap/>
            <w:vAlign w:val="center"/>
            <w:hideMark/>
          </w:tcPr>
          <w:p w14:paraId="0F054781"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r>
      <w:tr w:rsidR="00022833" w:rsidRPr="00123E0A" w14:paraId="46171C36" w14:textId="77777777" w:rsidTr="00544281">
        <w:trPr>
          <w:trHeight w:val="360"/>
        </w:trPr>
        <w:tc>
          <w:tcPr>
            <w:tcW w:w="2331" w:type="dxa"/>
            <w:tcBorders>
              <w:top w:val="nil"/>
              <w:left w:val="single" w:sz="4" w:space="0" w:color="auto"/>
              <w:bottom w:val="single" w:sz="4" w:space="0" w:color="auto"/>
              <w:right w:val="single" w:sz="4" w:space="0" w:color="auto"/>
            </w:tcBorders>
            <w:shd w:val="clear" w:color="000000" w:fill="FFFFFF"/>
            <w:noWrap/>
            <w:vAlign w:val="center"/>
            <w:hideMark/>
          </w:tcPr>
          <w:p w14:paraId="5FCA4A4B" w14:textId="77777777" w:rsidR="00022833" w:rsidRPr="00022833" w:rsidRDefault="00022833" w:rsidP="00022833">
            <w:pPr>
              <w:spacing w:after="0" w:line="240" w:lineRule="auto"/>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ვალდებულებების</w:t>
            </w: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ზრდა</w:t>
            </w:r>
            <w:r w:rsidRPr="00022833">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6E9111F5"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64,1   </w:t>
            </w:r>
          </w:p>
        </w:tc>
        <w:tc>
          <w:tcPr>
            <w:tcW w:w="1120" w:type="dxa"/>
            <w:tcBorders>
              <w:top w:val="nil"/>
              <w:left w:val="nil"/>
              <w:bottom w:val="single" w:sz="4" w:space="0" w:color="auto"/>
              <w:right w:val="single" w:sz="4" w:space="0" w:color="auto"/>
            </w:tcBorders>
            <w:shd w:val="clear" w:color="000000" w:fill="FFFFFF"/>
            <w:noWrap/>
            <w:vAlign w:val="center"/>
            <w:hideMark/>
          </w:tcPr>
          <w:p w14:paraId="4E6AE7BA"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64,1   </w:t>
            </w:r>
          </w:p>
        </w:tc>
        <w:tc>
          <w:tcPr>
            <w:tcW w:w="1120" w:type="dxa"/>
            <w:tcBorders>
              <w:top w:val="nil"/>
              <w:left w:val="nil"/>
              <w:bottom w:val="single" w:sz="4" w:space="0" w:color="auto"/>
              <w:right w:val="single" w:sz="4" w:space="0" w:color="auto"/>
            </w:tcBorders>
            <w:shd w:val="clear" w:color="000000" w:fill="FFFFFF"/>
            <w:noWrap/>
            <w:vAlign w:val="center"/>
            <w:hideMark/>
          </w:tcPr>
          <w:p w14:paraId="7648B0FF"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5DBB0C17"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64,1   </w:t>
            </w:r>
          </w:p>
        </w:tc>
        <w:tc>
          <w:tcPr>
            <w:tcW w:w="1120" w:type="dxa"/>
            <w:tcBorders>
              <w:top w:val="nil"/>
              <w:left w:val="nil"/>
              <w:bottom w:val="single" w:sz="4" w:space="0" w:color="auto"/>
              <w:right w:val="single" w:sz="4" w:space="0" w:color="auto"/>
            </w:tcBorders>
            <w:shd w:val="clear" w:color="000000" w:fill="FFFFFF"/>
            <w:noWrap/>
            <w:vAlign w:val="center"/>
            <w:hideMark/>
          </w:tcPr>
          <w:p w14:paraId="6BCBA618"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64,1   </w:t>
            </w:r>
          </w:p>
        </w:tc>
        <w:tc>
          <w:tcPr>
            <w:tcW w:w="1120" w:type="dxa"/>
            <w:tcBorders>
              <w:top w:val="nil"/>
              <w:left w:val="nil"/>
              <w:bottom w:val="single" w:sz="4" w:space="0" w:color="auto"/>
              <w:right w:val="nil"/>
            </w:tcBorders>
            <w:shd w:val="clear" w:color="000000" w:fill="FFFFFF"/>
            <w:noWrap/>
            <w:vAlign w:val="center"/>
            <w:hideMark/>
          </w:tcPr>
          <w:p w14:paraId="7EAFDB74"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793" w:type="dxa"/>
            <w:tcBorders>
              <w:top w:val="nil"/>
              <w:left w:val="single" w:sz="4" w:space="0" w:color="auto"/>
              <w:bottom w:val="single" w:sz="4" w:space="0" w:color="auto"/>
              <w:right w:val="single" w:sz="4" w:space="0" w:color="auto"/>
            </w:tcBorders>
            <w:shd w:val="clear" w:color="000000" w:fill="FFFFFF"/>
            <w:noWrap/>
            <w:vAlign w:val="center"/>
            <w:hideMark/>
          </w:tcPr>
          <w:p w14:paraId="3B82F158"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29718EB8"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c>
          <w:tcPr>
            <w:tcW w:w="608" w:type="dxa"/>
            <w:tcBorders>
              <w:top w:val="nil"/>
              <w:left w:val="nil"/>
              <w:bottom w:val="single" w:sz="4" w:space="0" w:color="auto"/>
              <w:right w:val="single" w:sz="4" w:space="0" w:color="auto"/>
            </w:tcBorders>
            <w:shd w:val="clear" w:color="000000" w:fill="FFFFFF"/>
            <w:noWrap/>
            <w:vAlign w:val="center"/>
            <w:hideMark/>
          </w:tcPr>
          <w:p w14:paraId="047CE2D8"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r>
      <w:tr w:rsidR="00022833" w:rsidRPr="00123E0A" w14:paraId="27C7683A" w14:textId="77777777" w:rsidTr="00544281">
        <w:trPr>
          <w:trHeight w:val="525"/>
        </w:trPr>
        <w:tc>
          <w:tcPr>
            <w:tcW w:w="2331" w:type="dxa"/>
            <w:tcBorders>
              <w:top w:val="nil"/>
              <w:left w:val="single" w:sz="4" w:space="0" w:color="auto"/>
              <w:bottom w:val="single" w:sz="4" w:space="0" w:color="auto"/>
              <w:right w:val="single" w:sz="4" w:space="0" w:color="auto"/>
            </w:tcBorders>
            <w:shd w:val="clear" w:color="000000" w:fill="FFFFFF"/>
            <w:noWrap/>
            <w:vAlign w:val="center"/>
            <w:hideMark/>
          </w:tcPr>
          <w:p w14:paraId="7FA20FBE"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გადასახდელები</w:t>
            </w:r>
            <w:r w:rsidRPr="00022833">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0742DAD9"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34 582,7   </w:t>
            </w:r>
          </w:p>
        </w:tc>
        <w:tc>
          <w:tcPr>
            <w:tcW w:w="1120" w:type="dxa"/>
            <w:tcBorders>
              <w:top w:val="nil"/>
              <w:left w:val="nil"/>
              <w:bottom w:val="single" w:sz="4" w:space="0" w:color="auto"/>
              <w:right w:val="single" w:sz="4" w:space="0" w:color="auto"/>
            </w:tcBorders>
            <w:shd w:val="clear" w:color="000000" w:fill="FFFFFF"/>
            <w:noWrap/>
            <w:vAlign w:val="center"/>
            <w:hideMark/>
          </w:tcPr>
          <w:p w14:paraId="2AD25CD3"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21 174,5   </w:t>
            </w:r>
          </w:p>
        </w:tc>
        <w:tc>
          <w:tcPr>
            <w:tcW w:w="1120" w:type="dxa"/>
            <w:tcBorders>
              <w:top w:val="nil"/>
              <w:left w:val="nil"/>
              <w:bottom w:val="single" w:sz="4" w:space="0" w:color="auto"/>
              <w:right w:val="single" w:sz="4" w:space="0" w:color="auto"/>
            </w:tcBorders>
            <w:shd w:val="clear" w:color="000000" w:fill="FFFFFF"/>
            <w:noWrap/>
            <w:vAlign w:val="center"/>
            <w:hideMark/>
          </w:tcPr>
          <w:p w14:paraId="633FC1A6"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13 408,2   </w:t>
            </w:r>
          </w:p>
        </w:tc>
        <w:tc>
          <w:tcPr>
            <w:tcW w:w="1120" w:type="dxa"/>
            <w:tcBorders>
              <w:top w:val="nil"/>
              <w:left w:val="nil"/>
              <w:bottom w:val="single" w:sz="4" w:space="0" w:color="auto"/>
              <w:right w:val="single" w:sz="4" w:space="0" w:color="auto"/>
            </w:tcBorders>
            <w:shd w:val="clear" w:color="000000" w:fill="FFFFFF"/>
            <w:noWrap/>
            <w:vAlign w:val="center"/>
            <w:hideMark/>
          </w:tcPr>
          <w:p w14:paraId="1FF4E396"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29 645,3   </w:t>
            </w:r>
          </w:p>
        </w:tc>
        <w:tc>
          <w:tcPr>
            <w:tcW w:w="1120" w:type="dxa"/>
            <w:tcBorders>
              <w:top w:val="nil"/>
              <w:left w:val="nil"/>
              <w:bottom w:val="single" w:sz="4" w:space="0" w:color="auto"/>
              <w:right w:val="single" w:sz="4" w:space="0" w:color="auto"/>
            </w:tcBorders>
            <w:shd w:val="clear" w:color="000000" w:fill="FFFFFF"/>
            <w:noWrap/>
            <w:vAlign w:val="center"/>
            <w:hideMark/>
          </w:tcPr>
          <w:p w14:paraId="10CBA2A6"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18 054,9   </w:t>
            </w:r>
          </w:p>
        </w:tc>
        <w:tc>
          <w:tcPr>
            <w:tcW w:w="1120" w:type="dxa"/>
            <w:tcBorders>
              <w:top w:val="nil"/>
              <w:left w:val="nil"/>
              <w:bottom w:val="single" w:sz="4" w:space="0" w:color="auto"/>
              <w:right w:val="nil"/>
            </w:tcBorders>
            <w:shd w:val="clear" w:color="000000" w:fill="FFFFFF"/>
            <w:noWrap/>
            <w:vAlign w:val="center"/>
            <w:hideMark/>
          </w:tcPr>
          <w:p w14:paraId="6F2B73C6"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11 590,4   </w:t>
            </w:r>
          </w:p>
        </w:tc>
        <w:tc>
          <w:tcPr>
            <w:tcW w:w="793" w:type="dxa"/>
            <w:tcBorders>
              <w:top w:val="nil"/>
              <w:left w:val="single" w:sz="4" w:space="0" w:color="auto"/>
              <w:bottom w:val="single" w:sz="4" w:space="0" w:color="auto"/>
              <w:right w:val="single" w:sz="4" w:space="0" w:color="auto"/>
            </w:tcBorders>
            <w:shd w:val="clear" w:color="000000" w:fill="FFFFFF"/>
            <w:noWrap/>
            <w:vAlign w:val="center"/>
            <w:hideMark/>
          </w:tcPr>
          <w:p w14:paraId="710558FB"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85,7   </w:t>
            </w:r>
          </w:p>
        </w:tc>
        <w:tc>
          <w:tcPr>
            <w:tcW w:w="708" w:type="dxa"/>
            <w:tcBorders>
              <w:top w:val="nil"/>
              <w:left w:val="nil"/>
              <w:bottom w:val="single" w:sz="4" w:space="0" w:color="auto"/>
              <w:right w:val="single" w:sz="4" w:space="0" w:color="auto"/>
            </w:tcBorders>
            <w:shd w:val="clear" w:color="000000" w:fill="FFFFFF"/>
            <w:noWrap/>
            <w:vAlign w:val="center"/>
            <w:hideMark/>
          </w:tcPr>
          <w:p w14:paraId="75337E4E"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85,3   </w:t>
            </w:r>
          </w:p>
        </w:tc>
        <w:tc>
          <w:tcPr>
            <w:tcW w:w="608" w:type="dxa"/>
            <w:tcBorders>
              <w:top w:val="nil"/>
              <w:left w:val="nil"/>
              <w:bottom w:val="single" w:sz="4" w:space="0" w:color="auto"/>
              <w:right w:val="single" w:sz="4" w:space="0" w:color="auto"/>
            </w:tcBorders>
            <w:shd w:val="clear" w:color="000000" w:fill="FFFFFF"/>
            <w:noWrap/>
            <w:vAlign w:val="center"/>
            <w:hideMark/>
          </w:tcPr>
          <w:p w14:paraId="5381708B"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86,4   </w:t>
            </w:r>
          </w:p>
        </w:tc>
      </w:tr>
      <w:tr w:rsidR="00022833" w:rsidRPr="00123E0A" w14:paraId="5377257A" w14:textId="77777777" w:rsidTr="00544281">
        <w:trPr>
          <w:trHeight w:val="405"/>
        </w:trPr>
        <w:tc>
          <w:tcPr>
            <w:tcW w:w="2331" w:type="dxa"/>
            <w:tcBorders>
              <w:top w:val="nil"/>
              <w:left w:val="single" w:sz="4" w:space="0" w:color="auto"/>
              <w:bottom w:val="single" w:sz="4" w:space="0" w:color="auto"/>
              <w:right w:val="single" w:sz="4" w:space="0" w:color="auto"/>
            </w:tcBorders>
            <w:shd w:val="clear" w:color="000000" w:fill="FFFFFF"/>
            <w:noWrap/>
            <w:vAlign w:val="center"/>
            <w:hideMark/>
          </w:tcPr>
          <w:p w14:paraId="27F649D8" w14:textId="77777777" w:rsidR="00022833" w:rsidRPr="00022833" w:rsidRDefault="00022833" w:rsidP="00022833">
            <w:pPr>
              <w:spacing w:after="0" w:line="240" w:lineRule="auto"/>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ხარჯები</w:t>
            </w:r>
            <w:r w:rsidRPr="00022833">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2E7BB5F7"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19 210,0   </w:t>
            </w:r>
          </w:p>
        </w:tc>
        <w:tc>
          <w:tcPr>
            <w:tcW w:w="1120" w:type="dxa"/>
            <w:tcBorders>
              <w:top w:val="nil"/>
              <w:left w:val="nil"/>
              <w:bottom w:val="single" w:sz="4" w:space="0" w:color="auto"/>
              <w:right w:val="single" w:sz="4" w:space="0" w:color="auto"/>
            </w:tcBorders>
            <w:shd w:val="clear" w:color="000000" w:fill="FFFFFF"/>
            <w:noWrap/>
            <w:vAlign w:val="center"/>
            <w:hideMark/>
          </w:tcPr>
          <w:p w14:paraId="5B009E0B"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15 218,5   </w:t>
            </w:r>
          </w:p>
        </w:tc>
        <w:tc>
          <w:tcPr>
            <w:tcW w:w="1120" w:type="dxa"/>
            <w:tcBorders>
              <w:top w:val="nil"/>
              <w:left w:val="nil"/>
              <w:bottom w:val="single" w:sz="4" w:space="0" w:color="auto"/>
              <w:right w:val="single" w:sz="4" w:space="0" w:color="auto"/>
            </w:tcBorders>
            <w:shd w:val="clear" w:color="000000" w:fill="FFFFFF"/>
            <w:noWrap/>
            <w:vAlign w:val="center"/>
            <w:hideMark/>
          </w:tcPr>
          <w:p w14:paraId="41BBF99E"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3 991,5   </w:t>
            </w:r>
          </w:p>
        </w:tc>
        <w:tc>
          <w:tcPr>
            <w:tcW w:w="1120" w:type="dxa"/>
            <w:tcBorders>
              <w:top w:val="nil"/>
              <w:left w:val="nil"/>
              <w:bottom w:val="single" w:sz="4" w:space="0" w:color="auto"/>
              <w:right w:val="single" w:sz="4" w:space="0" w:color="auto"/>
            </w:tcBorders>
            <w:shd w:val="clear" w:color="000000" w:fill="FFFFFF"/>
            <w:noWrap/>
            <w:vAlign w:val="center"/>
            <w:hideMark/>
          </w:tcPr>
          <w:p w14:paraId="6363F245"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16 960,5   </w:t>
            </w:r>
          </w:p>
        </w:tc>
        <w:tc>
          <w:tcPr>
            <w:tcW w:w="1120" w:type="dxa"/>
            <w:tcBorders>
              <w:top w:val="nil"/>
              <w:left w:val="nil"/>
              <w:bottom w:val="single" w:sz="4" w:space="0" w:color="auto"/>
              <w:right w:val="single" w:sz="4" w:space="0" w:color="auto"/>
            </w:tcBorders>
            <w:shd w:val="clear" w:color="000000" w:fill="FFFFFF"/>
            <w:noWrap/>
            <w:vAlign w:val="center"/>
            <w:hideMark/>
          </w:tcPr>
          <w:p w14:paraId="0C523309"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13 946,7   </w:t>
            </w:r>
          </w:p>
        </w:tc>
        <w:tc>
          <w:tcPr>
            <w:tcW w:w="1120" w:type="dxa"/>
            <w:tcBorders>
              <w:top w:val="nil"/>
              <w:left w:val="nil"/>
              <w:bottom w:val="single" w:sz="4" w:space="0" w:color="auto"/>
              <w:right w:val="single" w:sz="4" w:space="0" w:color="auto"/>
            </w:tcBorders>
            <w:shd w:val="clear" w:color="000000" w:fill="FFFFFF"/>
            <w:noWrap/>
            <w:vAlign w:val="center"/>
            <w:hideMark/>
          </w:tcPr>
          <w:p w14:paraId="487C9E4F"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3 013,8   </w:t>
            </w:r>
          </w:p>
        </w:tc>
        <w:tc>
          <w:tcPr>
            <w:tcW w:w="793" w:type="dxa"/>
            <w:tcBorders>
              <w:top w:val="nil"/>
              <w:left w:val="nil"/>
              <w:bottom w:val="single" w:sz="4" w:space="0" w:color="auto"/>
              <w:right w:val="single" w:sz="4" w:space="0" w:color="auto"/>
            </w:tcBorders>
            <w:shd w:val="clear" w:color="000000" w:fill="FFFFFF"/>
            <w:noWrap/>
            <w:vAlign w:val="center"/>
            <w:hideMark/>
          </w:tcPr>
          <w:p w14:paraId="6FD225D2"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88,3   </w:t>
            </w:r>
          </w:p>
        </w:tc>
        <w:tc>
          <w:tcPr>
            <w:tcW w:w="708" w:type="dxa"/>
            <w:tcBorders>
              <w:top w:val="nil"/>
              <w:left w:val="nil"/>
              <w:bottom w:val="single" w:sz="4" w:space="0" w:color="auto"/>
              <w:right w:val="single" w:sz="4" w:space="0" w:color="auto"/>
            </w:tcBorders>
            <w:shd w:val="clear" w:color="000000" w:fill="FFFFFF"/>
            <w:noWrap/>
            <w:vAlign w:val="center"/>
            <w:hideMark/>
          </w:tcPr>
          <w:p w14:paraId="6C01E36B"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91,6   </w:t>
            </w:r>
          </w:p>
        </w:tc>
        <w:tc>
          <w:tcPr>
            <w:tcW w:w="608" w:type="dxa"/>
            <w:tcBorders>
              <w:top w:val="nil"/>
              <w:left w:val="nil"/>
              <w:bottom w:val="single" w:sz="4" w:space="0" w:color="auto"/>
              <w:right w:val="single" w:sz="4" w:space="0" w:color="auto"/>
            </w:tcBorders>
            <w:shd w:val="clear" w:color="000000" w:fill="FFFFFF"/>
            <w:noWrap/>
            <w:vAlign w:val="center"/>
            <w:hideMark/>
          </w:tcPr>
          <w:p w14:paraId="1F7E8313"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75,5   </w:t>
            </w:r>
          </w:p>
        </w:tc>
      </w:tr>
      <w:tr w:rsidR="00022833" w:rsidRPr="00123E0A" w14:paraId="5CCAF841" w14:textId="77777777" w:rsidTr="00544281">
        <w:trPr>
          <w:trHeight w:val="435"/>
        </w:trPr>
        <w:tc>
          <w:tcPr>
            <w:tcW w:w="2331" w:type="dxa"/>
            <w:tcBorders>
              <w:top w:val="nil"/>
              <w:left w:val="single" w:sz="4" w:space="0" w:color="auto"/>
              <w:bottom w:val="single" w:sz="4" w:space="0" w:color="auto"/>
              <w:right w:val="single" w:sz="4" w:space="0" w:color="auto"/>
            </w:tcBorders>
            <w:shd w:val="clear" w:color="000000" w:fill="FFFFFF"/>
            <w:noWrap/>
            <w:vAlign w:val="center"/>
            <w:hideMark/>
          </w:tcPr>
          <w:p w14:paraId="1CE58E4B" w14:textId="77777777" w:rsidR="00022833" w:rsidRPr="00022833" w:rsidRDefault="00022833" w:rsidP="00022833">
            <w:pPr>
              <w:spacing w:after="0" w:line="240" w:lineRule="auto"/>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არაფინანსური</w:t>
            </w: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აქტივების</w:t>
            </w: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ზრდა</w:t>
            </w:r>
            <w:r w:rsidRPr="00022833">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2D9085F9"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15 314,6   </w:t>
            </w:r>
          </w:p>
        </w:tc>
        <w:tc>
          <w:tcPr>
            <w:tcW w:w="1120" w:type="dxa"/>
            <w:tcBorders>
              <w:top w:val="nil"/>
              <w:left w:val="nil"/>
              <w:bottom w:val="single" w:sz="4" w:space="0" w:color="auto"/>
              <w:right w:val="single" w:sz="4" w:space="0" w:color="auto"/>
            </w:tcBorders>
            <w:shd w:val="clear" w:color="000000" w:fill="FFFFFF"/>
            <w:noWrap/>
            <w:vAlign w:val="center"/>
            <w:hideMark/>
          </w:tcPr>
          <w:p w14:paraId="1C707A2D"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5 897,9   </w:t>
            </w:r>
          </w:p>
        </w:tc>
        <w:tc>
          <w:tcPr>
            <w:tcW w:w="1120" w:type="dxa"/>
            <w:tcBorders>
              <w:top w:val="nil"/>
              <w:left w:val="nil"/>
              <w:bottom w:val="single" w:sz="4" w:space="0" w:color="auto"/>
              <w:right w:val="single" w:sz="4" w:space="0" w:color="auto"/>
            </w:tcBorders>
            <w:shd w:val="clear" w:color="000000" w:fill="FFFFFF"/>
            <w:noWrap/>
            <w:vAlign w:val="center"/>
            <w:hideMark/>
          </w:tcPr>
          <w:p w14:paraId="220BC639"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9 416,7   </w:t>
            </w:r>
          </w:p>
        </w:tc>
        <w:tc>
          <w:tcPr>
            <w:tcW w:w="1120" w:type="dxa"/>
            <w:tcBorders>
              <w:top w:val="nil"/>
              <w:left w:val="nil"/>
              <w:bottom w:val="single" w:sz="4" w:space="0" w:color="auto"/>
              <w:right w:val="single" w:sz="4" w:space="0" w:color="auto"/>
            </w:tcBorders>
            <w:shd w:val="clear" w:color="000000" w:fill="FFFFFF"/>
            <w:noWrap/>
            <w:vAlign w:val="center"/>
            <w:hideMark/>
          </w:tcPr>
          <w:p w14:paraId="38C04330"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12 626,8   </w:t>
            </w:r>
          </w:p>
        </w:tc>
        <w:tc>
          <w:tcPr>
            <w:tcW w:w="1120" w:type="dxa"/>
            <w:tcBorders>
              <w:top w:val="nil"/>
              <w:left w:val="nil"/>
              <w:bottom w:val="single" w:sz="4" w:space="0" w:color="auto"/>
              <w:right w:val="single" w:sz="4" w:space="0" w:color="auto"/>
            </w:tcBorders>
            <w:shd w:val="clear" w:color="000000" w:fill="FFFFFF"/>
            <w:noWrap/>
            <w:vAlign w:val="center"/>
            <w:hideMark/>
          </w:tcPr>
          <w:p w14:paraId="42DE510B"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4 050,2   </w:t>
            </w:r>
          </w:p>
        </w:tc>
        <w:tc>
          <w:tcPr>
            <w:tcW w:w="1120" w:type="dxa"/>
            <w:tcBorders>
              <w:top w:val="nil"/>
              <w:left w:val="nil"/>
              <w:bottom w:val="single" w:sz="4" w:space="0" w:color="auto"/>
              <w:right w:val="single" w:sz="4" w:space="0" w:color="auto"/>
            </w:tcBorders>
            <w:shd w:val="clear" w:color="000000" w:fill="FFFFFF"/>
            <w:noWrap/>
            <w:vAlign w:val="center"/>
            <w:hideMark/>
          </w:tcPr>
          <w:p w14:paraId="65D7ED35"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8 576,6   </w:t>
            </w:r>
          </w:p>
        </w:tc>
        <w:tc>
          <w:tcPr>
            <w:tcW w:w="793" w:type="dxa"/>
            <w:tcBorders>
              <w:top w:val="nil"/>
              <w:left w:val="nil"/>
              <w:bottom w:val="single" w:sz="4" w:space="0" w:color="auto"/>
              <w:right w:val="single" w:sz="4" w:space="0" w:color="auto"/>
            </w:tcBorders>
            <w:shd w:val="clear" w:color="000000" w:fill="FFFFFF"/>
            <w:noWrap/>
            <w:vAlign w:val="center"/>
            <w:hideMark/>
          </w:tcPr>
          <w:p w14:paraId="27B3FEC5"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82,4   </w:t>
            </w:r>
          </w:p>
        </w:tc>
        <w:tc>
          <w:tcPr>
            <w:tcW w:w="708" w:type="dxa"/>
            <w:tcBorders>
              <w:top w:val="nil"/>
              <w:left w:val="nil"/>
              <w:bottom w:val="single" w:sz="4" w:space="0" w:color="auto"/>
              <w:right w:val="single" w:sz="4" w:space="0" w:color="auto"/>
            </w:tcBorders>
            <w:shd w:val="clear" w:color="000000" w:fill="FFFFFF"/>
            <w:noWrap/>
            <w:vAlign w:val="center"/>
            <w:hideMark/>
          </w:tcPr>
          <w:p w14:paraId="3F41905A"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68,7   </w:t>
            </w:r>
          </w:p>
        </w:tc>
        <w:tc>
          <w:tcPr>
            <w:tcW w:w="608" w:type="dxa"/>
            <w:tcBorders>
              <w:top w:val="nil"/>
              <w:left w:val="nil"/>
              <w:bottom w:val="single" w:sz="4" w:space="0" w:color="auto"/>
              <w:right w:val="single" w:sz="4" w:space="0" w:color="auto"/>
            </w:tcBorders>
            <w:shd w:val="clear" w:color="000000" w:fill="FFFFFF"/>
            <w:noWrap/>
            <w:vAlign w:val="center"/>
            <w:hideMark/>
          </w:tcPr>
          <w:p w14:paraId="514B9CCB"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91,1   </w:t>
            </w:r>
          </w:p>
        </w:tc>
      </w:tr>
      <w:tr w:rsidR="00022833" w:rsidRPr="00123E0A" w14:paraId="7B27A172" w14:textId="77777777" w:rsidTr="00544281">
        <w:trPr>
          <w:trHeight w:val="495"/>
        </w:trPr>
        <w:tc>
          <w:tcPr>
            <w:tcW w:w="2331" w:type="dxa"/>
            <w:tcBorders>
              <w:top w:val="nil"/>
              <w:left w:val="single" w:sz="4" w:space="0" w:color="auto"/>
              <w:bottom w:val="single" w:sz="4" w:space="0" w:color="auto"/>
              <w:right w:val="single" w:sz="4" w:space="0" w:color="auto"/>
            </w:tcBorders>
            <w:shd w:val="clear" w:color="000000" w:fill="FFFFFF"/>
            <w:noWrap/>
            <w:vAlign w:val="center"/>
            <w:hideMark/>
          </w:tcPr>
          <w:p w14:paraId="71A2ADA7" w14:textId="77777777" w:rsidR="00022833" w:rsidRPr="00022833" w:rsidRDefault="00022833" w:rsidP="00022833">
            <w:pPr>
              <w:spacing w:after="0" w:line="240" w:lineRule="auto"/>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ვალდებულებების</w:t>
            </w:r>
            <w:r w:rsidRPr="00022833">
              <w:rPr>
                <w:rFonts w:ascii="Arial CYR" w:eastAsia="Times New Roman" w:hAnsi="Arial CYR" w:cs="Arial CYR"/>
                <w:sz w:val="16"/>
                <w:szCs w:val="16"/>
                <w:lang w:val="ru-RU" w:eastAsia="ru-RU"/>
              </w:rPr>
              <w:t xml:space="preserve"> </w:t>
            </w:r>
            <w:r w:rsidRPr="00022833">
              <w:rPr>
                <w:rFonts w:ascii="Sylfaen" w:eastAsia="Times New Roman" w:hAnsi="Sylfaen" w:cs="Sylfaen"/>
                <w:sz w:val="16"/>
                <w:szCs w:val="16"/>
                <w:lang w:val="ru-RU" w:eastAsia="ru-RU"/>
              </w:rPr>
              <w:t>კლება</w:t>
            </w:r>
            <w:r w:rsidRPr="00022833">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08ECC9EC"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58,1   </w:t>
            </w:r>
          </w:p>
        </w:tc>
        <w:tc>
          <w:tcPr>
            <w:tcW w:w="1120" w:type="dxa"/>
            <w:tcBorders>
              <w:top w:val="nil"/>
              <w:left w:val="nil"/>
              <w:bottom w:val="single" w:sz="4" w:space="0" w:color="auto"/>
              <w:right w:val="single" w:sz="4" w:space="0" w:color="auto"/>
            </w:tcBorders>
            <w:shd w:val="clear" w:color="000000" w:fill="FFFFFF"/>
            <w:noWrap/>
            <w:vAlign w:val="center"/>
            <w:hideMark/>
          </w:tcPr>
          <w:p w14:paraId="7F0B05B9"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58,1   </w:t>
            </w:r>
          </w:p>
        </w:tc>
        <w:tc>
          <w:tcPr>
            <w:tcW w:w="1120" w:type="dxa"/>
            <w:tcBorders>
              <w:top w:val="nil"/>
              <w:left w:val="nil"/>
              <w:bottom w:val="single" w:sz="4" w:space="0" w:color="auto"/>
              <w:right w:val="single" w:sz="4" w:space="0" w:color="auto"/>
            </w:tcBorders>
            <w:shd w:val="clear" w:color="000000" w:fill="FFFFFF"/>
            <w:noWrap/>
            <w:vAlign w:val="center"/>
            <w:hideMark/>
          </w:tcPr>
          <w:p w14:paraId="64E783BD"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20B5DB7A"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58,0   </w:t>
            </w:r>
          </w:p>
        </w:tc>
        <w:tc>
          <w:tcPr>
            <w:tcW w:w="1120" w:type="dxa"/>
            <w:tcBorders>
              <w:top w:val="nil"/>
              <w:left w:val="nil"/>
              <w:bottom w:val="single" w:sz="4" w:space="0" w:color="auto"/>
              <w:right w:val="single" w:sz="4" w:space="0" w:color="auto"/>
            </w:tcBorders>
            <w:shd w:val="clear" w:color="000000" w:fill="FFFFFF"/>
            <w:noWrap/>
            <w:vAlign w:val="center"/>
            <w:hideMark/>
          </w:tcPr>
          <w:p w14:paraId="7BB1ADC9"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58,0   </w:t>
            </w:r>
          </w:p>
        </w:tc>
        <w:tc>
          <w:tcPr>
            <w:tcW w:w="1120" w:type="dxa"/>
            <w:tcBorders>
              <w:top w:val="nil"/>
              <w:left w:val="nil"/>
              <w:bottom w:val="single" w:sz="4" w:space="0" w:color="auto"/>
              <w:right w:val="nil"/>
            </w:tcBorders>
            <w:shd w:val="clear" w:color="000000" w:fill="FFFFFF"/>
            <w:noWrap/>
            <w:vAlign w:val="center"/>
            <w:hideMark/>
          </w:tcPr>
          <w:p w14:paraId="6A64E962"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     </w:t>
            </w:r>
          </w:p>
        </w:tc>
        <w:tc>
          <w:tcPr>
            <w:tcW w:w="793" w:type="dxa"/>
            <w:tcBorders>
              <w:top w:val="nil"/>
              <w:left w:val="single" w:sz="4" w:space="0" w:color="auto"/>
              <w:bottom w:val="single" w:sz="4" w:space="0" w:color="auto"/>
              <w:right w:val="single" w:sz="4" w:space="0" w:color="auto"/>
            </w:tcBorders>
            <w:shd w:val="clear" w:color="000000" w:fill="FFFFFF"/>
            <w:noWrap/>
            <w:vAlign w:val="center"/>
            <w:hideMark/>
          </w:tcPr>
          <w:p w14:paraId="3C5A4E10"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99,8   </w:t>
            </w:r>
          </w:p>
        </w:tc>
        <w:tc>
          <w:tcPr>
            <w:tcW w:w="708" w:type="dxa"/>
            <w:tcBorders>
              <w:top w:val="nil"/>
              <w:left w:val="nil"/>
              <w:bottom w:val="single" w:sz="4" w:space="0" w:color="auto"/>
              <w:right w:val="single" w:sz="4" w:space="0" w:color="auto"/>
            </w:tcBorders>
            <w:shd w:val="clear" w:color="000000" w:fill="FFFFFF"/>
            <w:noWrap/>
            <w:vAlign w:val="center"/>
            <w:hideMark/>
          </w:tcPr>
          <w:p w14:paraId="6F718025"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xml:space="preserve">             99,8   </w:t>
            </w:r>
          </w:p>
        </w:tc>
        <w:tc>
          <w:tcPr>
            <w:tcW w:w="608" w:type="dxa"/>
            <w:tcBorders>
              <w:top w:val="nil"/>
              <w:left w:val="nil"/>
              <w:bottom w:val="single" w:sz="4" w:space="0" w:color="auto"/>
              <w:right w:val="single" w:sz="4" w:space="0" w:color="auto"/>
            </w:tcBorders>
            <w:shd w:val="clear" w:color="000000" w:fill="FFFFFF"/>
            <w:noWrap/>
            <w:vAlign w:val="center"/>
            <w:hideMark/>
          </w:tcPr>
          <w:p w14:paraId="704DFE74" w14:textId="77777777" w:rsidR="00022833" w:rsidRPr="00022833" w:rsidRDefault="00022833" w:rsidP="00022833">
            <w:pPr>
              <w:spacing w:after="0" w:line="240" w:lineRule="auto"/>
              <w:jc w:val="center"/>
              <w:rPr>
                <w:rFonts w:ascii="Arial CYR" w:eastAsia="Times New Roman" w:hAnsi="Arial CYR" w:cs="Arial CYR"/>
                <w:sz w:val="16"/>
                <w:szCs w:val="16"/>
                <w:lang w:val="ru-RU" w:eastAsia="ru-RU"/>
              </w:rPr>
            </w:pPr>
            <w:r w:rsidRPr="00022833">
              <w:rPr>
                <w:rFonts w:ascii="Arial CYR" w:eastAsia="Times New Roman" w:hAnsi="Arial CYR" w:cs="Arial CYR"/>
                <w:sz w:val="16"/>
                <w:szCs w:val="16"/>
                <w:lang w:val="ru-RU" w:eastAsia="ru-RU"/>
              </w:rPr>
              <w:t> </w:t>
            </w:r>
          </w:p>
        </w:tc>
      </w:tr>
      <w:tr w:rsidR="00022833" w:rsidRPr="00123E0A" w14:paraId="61ED7635" w14:textId="77777777" w:rsidTr="00544281">
        <w:trPr>
          <w:trHeight w:val="450"/>
        </w:trPr>
        <w:tc>
          <w:tcPr>
            <w:tcW w:w="2331" w:type="dxa"/>
            <w:tcBorders>
              <w:top w:val="nil"/>
              <w:left w:val="single" w:sz="4" w:space="0" w:color="auto"/>
              <w:bottom w:val="single" w:sz="4" w:space="0" w:color="auto"/>
              <w:right w:val="single" w:sz="4" w:space="0" w:color="auto"/>
            </w:tcBorders>
            <w:shd w:val="clear" w:color="000000" w:fill="FFFFFF"/>
            <w:noWrap/>
            <w:vAlign w:val="center"/>
            <w:hideMark/>
          </w:tcPr>
          <w:p w14:paraId="3A69959D"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ნაშთის</w:t>
            </w:r>
            <w:r w:rsidRPr="00022833">
              <w:rPr>
                <w:rFonts w:ascii="Arial CYR" w:eastAsia="Times New Roman" w:hAnsi="Arial CYR" w:cs="Arial CYR"/>
                <w:b/>
                <w:bCs/>
                <w:sz w:val="16"/>
                <w:szCs w:val="16"/>
                <w:lang w:val="ru-RU" w:eastAsia="ru-RU"/>
              </w:rPr>
              <w:t xml:space="preserve"> </w:t>
            </w:r>
            <w:r w:rsidRPr="00022833">
              <w:rPr>
                <w:rFonts w:ascii="Sylfaen" w:eastAsia="Times New Roman" w:hAnsi="Sylfaen" w:cs="Sylfaen"/>
                <w:b/>
                <w:bCs/>
                <w:sz w:val="16"/>
                <w:szCs w:val="16"/>
                <w:lang w:val="ru-RU" w:eastAsia="ru-RU"/>
              </w:rPr>
              <w:t>ცვლილება</w:t>
            </w:r>
            <w:r w:rsidRPr="00022833">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7F9D83F8"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3 322,7   </w:t>
            </w:r>
          </w:p>
        </w:tc>
        <w:tc>
          <w:tcPr>
            <w:tcW w:w="1120" w:type="dxa"/>
            <w:tcBorders>
              <w:top w:val="nil"/>
              <w:left w:val="nil"/>
              <w:bottom w:val="single" w:sz="4" w:space="0" w:color="auto"/>
              <w:right w:val="single" w:sz="4" w:space="0" w:color="auto"/>
            </w:tcBorders>
            <w:shd w:val="clear" w:color="000000" w:fill="FFFFFF"/>
            <w:noWrap/>
            <w:vAlign w:val="center"/>
            <w:hideMark/>
          </w:tcPr>
          <w:p w14:paraId="58DCBC6D"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1 996,7   </w:t>
            </w:r>
          </w:p>
        </w:tc>
        <w:tc>
          <w:tcPr>
            <w:tcW w:w="1120" w:type="dxa"/>
            <w:tcBorders>
              <w:top w:val="nil"/>
              <w:left w:val="nil"/>
              <w:bottom w:val="single" w:sz="4" w:space="0" w:color="auto"/>
              <w:right w:val="single" w:sz="4" w:space="0" w:color="auto"/>
            </w:tcBorders>
            <w:shd w:val="clear" w:color="000000" w:fill="FFFFFF"/>
            <w:noWrap/>
            <w:vAlign w:val="center"/>
            <w:hideMark/>
          </w:tcPr>
          <w:p w14:paraId="27357AD7"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1 326,0   </w:t>
            </w:r>
          </w:p>
        </w:tc>
        <w:tc>
          <w:tcPr>
            <w:tcW w:w="1120" w:type="dxa"/>
            <w:tcBorders>
              <w:top w:val="nil"/>
              <w:left w:val="nil"/>
              <w:bottom w:val="single" w:sz="4" w:space="0" w:color="auto"/>
              <w:right w:val="single" w:sz="4" w:space="0" w:color="auto"/>
            </w:tcBorders>
            <w:shd w:val="clear" w:color="000000" w:fill="FFFFFF"/>
            <w:noWrap/>
            <w:vAlign w:val="center"/>
            <w:hideMark/>
          </w:tcPr>
          <w:p w14:paraId="49B64A65"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1 564,3   </w:t>
            </w:r>
          </w:p>
        </w:tc>
        <w:tc>
          <w:tcPr>
            <w:tcW w:w="1120" w:type="dxa"/>
            <w:tcBorders>
              <w:top w:val="nil"/>
              <w:left w:val="nil"/>
              <w:bottom w:val="single" w:sz="4" w:space="0" w:color="auto"/>
              <w:right w:val="single" w:sz="4" w:space="0" w:color="auto"/>
            </w:tcBorders>
            <w:shd w:val="clear" w:color="000000" w:fill="FFFFFF"/>
            <w:noWrap/>
            <w:vAlign w:val="center"/>
            <w:hideMark/>
          </w:tcPr>
          <w:p w14:paraId="7150D8AF"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2 032,0   </w:t>
            </w:r>
          </w:p>
        </w:tc>
        <w:tc>
          <w:tcPr>
            <w:tcW w:w="1120" w:type="dxa"/>
            <w:tcBorders>
              <w:top w:val="nil"/>
              <w:left w:val="nil"/>
              <w:bottom w:val="single" w:sz="4" w:space="0" w:color="auto"/>
              <w:right w:val="nil"/>
            </w:tcBorders>
            <w:shd w:val="clear" w:color="000000" w:fill="FFFFFF"/>
            <w:noWrap/>
            <w:vAlign w:val="center"/>
            <w:hideMark/>
          </w:tcPr>
          <w:p w14:paraId="4595A32A"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467,7   </w:t>
            </w:r>
          </w:p>
        </w:tc>
        <w:tc>
          <w:tcPr>
            <w:tcW w:w="793" w:type="dxa"/>
            <w:tcBorders>
              <w:top w:val="nil"/>
              <w:left w:val="single" w:sz="4" w:space="0" w:color="auto"/>
              <w:bottom w:val="single" w:sz="4" w:space="0" w:color="auto"/>
              <w:right w:val="single" w:sz="4" w:space="0" w:color="auto"/>
            </w:tcBorders>
            <w:shd w:val="clear" w:color="000000" w:fill="FFFFFF"/>
            <w:noWrap/>
            <w:vAlign w:val="center"/>
            <w:hideMark/>
          </w:tcPr>
          <w:p w14:paraId="18A16A30"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47,1   </w:t>
            </w:r>
          </w:p>
        </w:tc>
        <w:tc>
          <w:tcPr>
            <w:tcW w:w="708" w:type="dxa"/>
            <w:tcBorders>
              <w:top w:val="nil"/>
              <w:left w:val="nil"/>
              <w:bottom w:val="single" w:sz="4" w:space="0" w:color="auto"/>
              <w:right w:val="single" w:sz="4" w:space="0" w:color="auto"/>
            </w:tcBorders>
            <w:shd w:val="clear" w:color="000000" w:fill="FFFFFF"/>
            <w:noWrap/>
            <w:vAlign w:val="center"/>
            <w:hideMark/>
          </w:tcPr>
          <w:p w14:paraId="03736472"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101,8   </w:t>
            </w:r>
          </w:p>
        </w:tc>
        <w:tc>
          <w:tcPr>
            <w:tcW w:w="608" w:type="dxa"/>
            <w:tcBorders>
              <w:top w:val="nil"/>
              <w:left w:val="nil"/>
              <w:bottom w:val="single" w:sz="4" w:space="0" w:color="auto"/>
              <w:right w:val="single" w:sz="4" w:space="0" w:color="auto"/>
            </w:tcBorders>
            <w:shd w:val="clear" w:color="000000" w:fill="FFFFFF"/>
            <w:noWrap/>
            <w:vAlign w:val="center"/>
            <w:hideMark/>
          </w:tcPr>
          <w:p w14:paraId="7CE114F2" w14:textId="77777777" w:rsidR="00022833" w:rsidRPr="00022833" w:rsidRDefault="00022833" w:rsidP="00022833">
            <w:pPr>
              <w:spacing w:after="0" w:line="240" w:lineRule="auto"/>
              <w:jc w:val="center"/>
              <w:rPr>
                <w:rFonts w:ascii="Arial CYR" w:eastAsia="Times New Roman" w:hAnsi="Arial CYR" w:cs="Arial CYR"/>
                <w:b/>
                <w:bCs/>
                <w:sz w:val="16"/>
                <w:szCs w:val="16"/>
                <w:lang w:val="ru-RU" w:eastAsia="ru-RU"/>
              </w:rPr>
            </w:pPr>
            <w:r w:rsidRPr="00022833">
              <w:rPr>
                <w:rFonts w:ascii="Arial CYR" w:eastAsia="Times New Roman" w:hAnsi="Arial CYR" w:cs="Arial CYR"/>
                <w:b/>
                <w:bCs/>
                <w:sz w:val="16"/>
                <w:szCs w:val="16"/>
                <w:lang w:val="ru-RU" w:eastAsia="ru-RU"/>
              </w:rPr>
              <w:t xml:space="preserve">-          35,3   </w:t>
            </w:r>
          </w:p>
        </w:tc>
      </w:tr>
    </w:tbl>
    <w:p w14:paraId="1CF87A4D" w14:textId="77777777" w:rsidR="00B812BE" w:rsidRPr="008F6536" w:rsidRDefault="00B812BE" w:rsidP="008E54DD">
      <w:pPr>
        <w:rPr>
          <w:rFonts w:ascii="Sylfaen" w:hAnsi="Sylfaen"/>
          <w:sz w:val="28"/>
          <w:szCs w:val="28"/>
          <w:lang w:val="ka-GE"/>
        </w:rPr>
      </w:pPr>
    </w:p>
    <w:p w14:paraId="3D1F44F4" w14:textId="77777777" w:rsidR="00A9681B" w:rsidRDefault="00A9681B" w:rsidP="00A9681B">
      <w:pPr>
        <w:spacing w:line="360" w:lineRule="auto"/>
        <w:ind w:firstLine="720"/>
        <w:rPr>
          <w:rFonts w:ascii="Sylfaen" w:hAnsi="Sylfaen"/>
          <w:b/>
          <w:lang w:val="ka-GE"/>
        </w:rPr>
      </w:pPr>
      <w:r>
        <w:rPr>
          <w:rFonts w:ascii="Sylfaen" w:hAnsi="Sylfaen"/>
          <w:b/>
          <w:lang w:val="ka-GE"/>
        </w:rPr>
        <w:lastRenderedPageBreak/>
        <w:t>ა) საგადასახადო შემოსავლები</w:t>
      </w:r>
    </w:p>
    <w:tbl>
      <w:tblPr>
        <w:tblW w:w="10800" w:type="dxa"/>
        <w:tblInd w:w="-522" w:type="dxa"/>
        <w:tblLayout w:type="fixed"/>
        <w:tblLook w:val="04A0" w:firstRow="1" w:lastRow="0" w:firstColumn="1" w:lastColumn="0" w:noHBand="0" w:noVBand="1"/>
      </w:tblPr>
      <w:tblGrid>
        <w:gridCol w:w="2255"/>
        <w:gridCol w:w="1120"/>
        <w:gridCol w:w="1120"/>
        <w:gridCol w:w="878"/>
        <w:gridCol w:w="1120"/>
        <w:gridCol w:w="1120"/>
        <w:gridCol w:w="779"/>
        <w:gridCol w:w="809"/>
        <w:gridCol w:w="709"/>
        <w:gridCol w:w="890"/>
      </w:tblGrid>
      <w:tr w:rsidR="00123E0A" w:rsidRPr="00123E0A" w14:paraId="18BFB8AA" w14:textId="77777777" w:rsidTr="00544281">
        <w:trPr>
          <w:trHeight w:val="375"/>
        </w:trPr>
        <w:tc>
          <w:tcPr>
            <w:tcW w:w="225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D2C6F9"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Sylfaen" w:eastAsia="Times New Roman" w:hAnsi="Sylfaen" w:cs="Sylfaen"/>
                <w:b/>
                <w:bCs/>
                <w:sz w:val="16"/>
                <w:szCs w:val="16"/>
                <w:lang w:val="ru-RU" w:eastAsia="ru-RU"/>
              </w:rPr>
              <w:t>დასახელება</w:t>
            </w:r>
            <w:r w:rsidRPr="00123E0A">
              <w:rPr>
                <w:rFonts w:ascii="Arial CYR" w:eastAsia="Times New Roman" w:hAnsi="Arial CYR" w:cs="Arial CYR"/>
                <w:b/>
                <w:bCs/>
                <w:sz w:val="16"/>
                <w:szCs w:val="16"/>
                <w:lang w:val="ru-RU" w:eastAsia="ru-RU"/>
              </w:rPr>
              <w:t xml:space="preserve"> </w:t>
            </w:r>
          </w:p>
        </w:tc>
        <w:tc>
          <w:tcPr>
            <w:tcW w:w="311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32801F8"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2024 </w:t>
            </w:r>
            <w:r w:rsidRPr="00123E0A">
              <w:rPr>
                <w:rFonts w:ascii="Sylfaen" w:eastAsia="Times New Roman" w:hAnsi="Sylfaen" w:cs="Sylfaen"/>
                <w:b/>
                <w:bCs/>
                <w:sz w:val="16"/>
                <w:szCs w:val="16"/>
                <w:lang w:val="ru-RU" w:eastAsia="ru-RU"/>
              </w:rPr>
              <w:t>წლის</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გეგმა</w:t>
            </w:r>
            <w:r w:rsidRPr="00123E0A">
              <w:rPr>
                <w:rFonts w:ascii="Arial CYR" w:eastAsia="Times New Roman" w:hAnsi="Arial CYR" w:cs="Arial CYR"/>
                <w:b/>
                <w:bCs/>
                <w:sz w:val="16"/>
                <w:szCs w:val="16"/>
                <w:lang w:val="ru-RU" w:eastAsia="ru-RU"/>
              </w:rPr>
              <w:t xml:space="preserve"> </w:t>
            </w:r>
          </w:p>
        </w:tc>
        <w:tc>
          <w:tcPr>
            <w:tcW w:w="30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0E053D2"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2024 </w:t>
            </w:r>
            <w:r w:rsidRPr="00123E0A">
              <w:rPr>
                <w:rFonts w:ascii="Sylfaen" w:eastAsia="Times New Roman" w:hAnsi="Sylfaen" w:cs="Sylfaen"/>
                <w:b/>
                <w:bCs/>
                <w:sz w:val="16"/>
                <w:szCs w:val="16"/>
                <w:lang w:val="ru-RU" w:eastAsia="ru-RU"/>
              </w:rPr>
              <w:t>წლის</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ფაქტი</w:t>
            </w:r>
            <w:r w:rsidRPr="00123E0A">
              <w:rPr>
                <w:rFonts w:ascii="Arial CYR" w:eastAsia="Times New Roman" w:hAnsi="Arial CYR" w:cs="Arial CYR"/>
                <w:b/>
                <w:bCs/>
                <w:sz w:val="16"/>
                <w:szCs w:val="16"/>
                <w:lang w:val="ru-RU" w:eastAsia="ru-RU"/>
              </w:rPr>
              <w:t xml:space="preserve"> </w:t>
            </w:r>
          </w:p>
        </w:tc>
        <w:tc>
          <w:tcPr>
            <w:tcW w:w="2408"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8FC7921"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შესრულება</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ში</w:t>
            </w:r>
            <w:r w:rsidRPr="00123E0A">
              <w:rPr>
                <w:rFonts w:ascii="Arial CYR" w:eastAsia="Times New Roman" w:hAnsi="Arial CYR" w:cs="Arial CYR"/>
                <w:b/>
                <w:bCs/>
                <w:sz w:val="16"/>
                <w:szCs w:val="16"/>
                <w:lang w:val="ru-RU" w:eastAsia="ru-RU"/>
              </w:rPr>
              <w:t xml:space="preserve"> </w:t>
            </w:r>
          </w:p>
        </w:tc>
      </w:tr>
      <w:tr w:rsidR="00123E0A" w:rsidRPr="00123E0A" w14:paraId="1F7C11CB" w14:textId="77777777" w:rsidTr="00544281">
        <w:trPr>
          <w:trHeight w:val="225"/>
        </w:trPr>
        <w:tc>
          <w:tcPr>
            <w:tcW w:w="2255" w:type="dxa"/>
            <w:vMerge/>
            <w:tcBorders>
              <w:top w:val="single" w:sz="4" w:space="0" w:color="auto"/>
              <w:left w:val="single" w:sz="4" w:space="0" w:color="auto"/>
              <w:bottom w:val="single" w:sz="4" w:space="0" w:color="auto"/>
              <w:right w:val="single" w:sz="4" w:space="0" w:color="auto"/>
            </w:tcBorders>
            <w:vAlign w:val="center"/>
            <w:hideMark/>
          </w:tcPr>
          <w:p w14:paraId="0E1C04CA" w14:textId="77777777" w:rsidR="00123E0A" w:rsidRPr="00123E0A" w:rsidRDefault="00123E0A" w:rsidP="00123E0A">
            <w:pPr>
              <w:spacing w:after="0" w:line="240" w:lineRule="auto"/>
              <w:rPr>
                <w:rFonts w:ascii="Arial CYR" w:eastAsia="Times New Roman" w:hAnsi="Arial CYR" w:cs="Arial CYR"/>
                <w:b/>
                <w:bCs/>
                <w:sz w:val="16"/>
                <w:szCs w:val="16"/>
                <w:lang w:val="ru-RU" w:eastAsia="ru-RU"/>
              </w:rPr>
            </w:pPr>
          </w:p>
        </w:tc>
        <w:tc>
          <w:tcPr>
            <w:tcW w:w="11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F0613E"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სულ</w:t>
            </w:r>
            <w:r w:rsidRPr="00123E0A">
              <w:rPr>
                <w:rFonts w:ascii="Arial CYR" w:eastAsia="Times New Roman" w:hAnsi="Arial CYR" w:cs="Arial CYR"/>
                <w:b/>
                <w:bCs/>
                <w:sz w:val="16"/>
                <w:szCs w:val="16"/>
                <w:lang w:val="ru-RU" w:eastAsia="ru-RU"/>
              </w:rPr>
              <w:t xml:space="preserve"> </w:t>
            </w:r>
          </w:p>
        </w:tc>
        <w:tc>
          <w:tcPr>
            <w:tcW w:w="1998"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7CF79A4"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მათ</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შორის</w:t>
            </w:r>
            <w:r w:rsidRPr="00123E0A">
              <w:rPr>
                <w:rFonts w:ascii="Arial CYR" w:eastAsia="Times New Roman" w:hAnsi="Arial CYR" w:cs="Arial CYR"/>
                <w:b/>
                <w:bCs/>
                <w:sz w:val="16"/>
                <w:szCs w:val="16"/>
                <w:lang w:val="ru-RU" w:eastAsia="ru-RU"/>
              </w:rPr>
              <w:t xml:space="preserve"> </w:t>
            </w:r>
          </w:p>
        </w:tc>
        <w:tc>
          <w:tcPr>
            <w:tcW w:w="11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7A548F"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სულ</w:t>
            </w:r>
            <w:r w:rsidRPr="00123E0A">
              <w:rPr>
                <w:rFonts w:ascii="Arial CYR" w:eastAsia="Times New Roman" w:hAnsi="Arial CYR" w:cs="Arial CYR"/>
                <w:b/>
                <w:bCs/>
                <w:sz w:val="16"/>
                <w:szCs w:val="16"/>
                <w:lang w:val="ru-RU" w:eastAsia="ru-RU"/>
              </w:rPr>
              <w:t xml:space="preserve"> </w:t>
            </w:r>
          </w:p>
        </w:tc>
        <w:tc>
          <w:tcPr>
            <w:tcW w:w="1899"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290AAC78"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მათ</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შორის</w:t>
            </w:r>
            <w:r w:rsidRPr="00123E0A">
              <w:rPr>
                <w:rFonts w:ascii="Arial CYR" w:eastAsia="Times New Roman" w:hAnsi="Arial CYR" w:cs="Arial CYR"/>
                <w:b/>
                <w:bCs/>
                <w:sz w:val="16"/>
                <w:szCs w:val="16"/>
                <w:lang w:val="ru-RU" w:eastAsia="ru-RU"/>
              </w:rPr>
              <w:t xml:space="preserve"> </w:t>
            </w:r>
          </w:p>
        </w:tc>
        <w:tc>
          <w:tcPr>
            <w:tcW w:w="809" w:type="dxa"/>
            <w:vMerge w:val="restart"/>
            <w:tcBorders>
              <w:top w:val="nil"/>
              <w:left w:val="single" w:sz="4" w:space="0" w:color="auto"/>
              <w:bottom w:val="single" w:sz="4" w:space="0" w:color="000000"/>
              <w:right w:val="single" w:sz="4" w:space="0" w:color="auto"/>
            </w:tcBorders>
            <w:shd w:val="clear" w:color="auto" w:fill="auto"/>
            <w:vAlign w:val="center"/>
            <w:hideMark/>
          </w:tcPr>
          <w:p w14:paraId="19874C1E"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სულ</w:t>
            </w:r>
            <w:r w:rsidRPr="00123E0A">
              <w:rPr>
                <w:rFonts w:ascii="Arial CYR" w:eastAsia="Times New Roman" w:hAnsi="Arial CYR" w:cs="Arial CYR"/>
                <w:b/>
                <w:bCs/>
                <w:sz w:val="16"/>
                <w:szCs w:val="16"/>
                <w:lang w:val="ru-RU" w:eastAsia="ru-RU"/>
              </w:rPr>
              <w:t xml:space="preserve"> </w:t>
            </w:r>
          </w:p>
        </w:tc>
        <w:tc>
          <w:tcPr>
            <w:tcW w:w="159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67FCA2D"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მათ</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შორის</w:t>
            </w:r>
            <w:r w:rsidRPr="00123E0A">
              <w:rPr>
                <w:rFonts w:ascii="Arial CYR" w:eastAsia="Times New Roman" w:hAnsi="Arial CYR" w:cs="Arial CYR"/>
                <w:b/>
                <w:bCs/>
                <w:sz w:val="16"/>
                <w:szCs w:val="16"/>
                <w:lang w:val="ru-RU" w:eastAsia="ru-RU"/>
              </w:rPr>
              <w:t xml:space="preserve"> </w:t>
            </w:r>
          </w:p>
        </w:tc>
      </w:tr>
      <w:tr w:rsidR="00123E0A" w:rsidRPr="00123E0A" w14:paraId="5976D8D6" w14:textId="77777777" w:rsidTr="00544281">
        <w:trPr>
          <w:trHeight w:val="495"/>
        </w:trPr>
        <w:tc>
          <w:tcPr>
            <w:tcW w:w="2255" w:type="dxa"/>
            <w:vMerge/>
            <w:tcBorders>
              <w:top w:val="single" w:sz="4" w:space="0" w:color="auto"/>
              <w:left w:val="single" w:sz="4" w:space="0" w:color="auto"/>
              <w:bottom w:val="single" w:sz="4" w:space="0" w:color="auto"/>
              <w:right w:val="single" w:sz="4" w:space="0" w:color="auto"/>
            </w:tcBorders>
            <w:vAlign w:val="center"/>
            <w:hideMark/>
          </w:tcPr>
          <w:p w14:paraId="75C34C85" w14:textId="77777777" w:rsidR="00123E0A" w:rsidRPr="00123E0A" w:rsidRDefault="00123E0A" w:rsidP="00123E0A">
            <w:pPr>
              <w:spacing w:after="0" w:line="240" w:lineRule="auto"/>
              <w:rPr>
                <w:rFonts w:ascii="Arial CYR" w:eastAsia="Times New Roman" w:hAnsi="Arial CYR" w:cs="Arial CYR"/>
                <w:b/>
                <w:bCs/>
                <w:sz w:val="16"/>
                <w:szCs w:val="16"/>
                <w:lang w:val="ru-RU" w:eastAsia="ru-RU"/>
              </w:rPr>
            </w:pPr>
          </w:p>
        </w:tc>
        <w:tc>
          <w:tcPr>
            <w:tcW w:w="1120" w:type="dxa"/>
            <w:vMerge/>
            <w:tcBorders>
              <w:top w:val="nil"/>
              <w:left w:val="single" w:sz="4" w:space="0" w:color="auto"/>
              <w:bottom w:val="single" w:sz="4" w:space="0" w:color="000000"/>
              <w:right w:val="single" w:sz="4" w:space="0" w:color="auto"/>
            </w:tcBorders>
            <w:vAlign w:val="center"/>
            <w:hideMark/>
          </w:tcPr>
          <w:p w14:paraId="605B77DC" w14:textId="77777777" w:rsidR="00123E0A" w:rsidRPr="00123E0A" w:rsidRDefault="00123E0A" w:rsidP="00123E0A">
            <w:pPr>
              <w:spacing w:after="0" w:line="240" w:lineRule="auto"/>
              <w:rPr>
                <w:rFonts w:ascii="Arial CYR" w:eastAsia="Times New Roman" w:hAnsi="Arial CYR" w:cs="Arial CYR"/>
                <w:b/>
                <w:bCs/>
                <w:sz w:val="16"/>
                <w:szCs w:val="16"/>
                <w:lang w:val="ru-RU" w:eastAsia="ru-RU"/>
              </w:rPr>
            </w:pPr>
          </w:p>
        </w:tc>
        <w:tc>
          <w:tcPr>
            <w:tcW w:w="1120" w:type="dxa"/>
            <w:tcBorders>
              <w:top w:val="nil"/>
              <w:left w:val="nil"/>
              <w:bottom w:val="single" w:sz="4" w:space="0" w:color="auto"/>
              <w:right w:val="single" w:sz="4" w:space="0" w:color="auto"/>
            </w:tcBorders>
            <w:shd w:val="clear" w:color="000000" w:fill="FFFFFF"/>
            <w:vAlign w:val="center"/>
            <w:hideMark/>
          </w:tcPr>
          <w:p w14:paraId="30122257"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საკუთარი</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შემოსავლები</w:t>
            </w:r>
            <w:r w:rsidRPr="00123E0A">
              <w:rPr>
                <w:rFonts w:ascii="Arial CYR" w:eastAsia="Times New Roman" w:hAnsi="Arial CYR" w:cs="Arial CYR"/>
                <w:b/>
                <w:bCs/>
                <w:sz w:val="16"/>
                <w:szCs w:val="16"/>
                <w:lang w:val="ru-RU" w:eastAsia="ru-RU"/>
              </w:rPr>
              <w:t xml:space="preserve"> </w:t>
            </w:r>
          </w:p>
        </w:tc>
        <w:tc>
          <w:tcPr>
            <w:tcW w:w="878" w:type="dxa"/>
            <w:tcBorders>
              <w:top w:val="nil"/>
              <w:left w:val="nil"/>
              <w:bottom w:val="single" w:sz="4" w:space="0" w:color="auto"/>
              <w:right w:val="single" w:sz="4" w:space="0" w:color="auto"/>
            </w:tcBorders>
            <w:shd w:val="clear" w:color="000000" w:fill="FFFFFF"/>
            <w:vAlign w:val="center"/>
            <w:hideMark/>
          </w:tcPr>
          <w:p w14:paraId="42BC4144"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სახელმწიფო</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ბიუჯეტის</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ფონდები</w:t>
            </w:r>
            <w:r w:rsidRPr="00123E0A">
              <w:rPr>
                <w:rFonts w:ascii="Arial CYR" w:eastAsia="Times New Roman" w:hAnsi="Arial CYR" w:cs="Arial CYR"/>
                <w:b/>
                <w:bCs/>
                <w:sz w:val="16"/>
                <w:szCs w:val="16"/>
                <w:lang w:val="ru-RU" w:eastAsia="ru-RU"/>
              </w:rPr>
              <w:t xml:space="preserve"> </w:t>
            </w:r>
          </w:p>
        </w:tc>
        <w:tc>
          <w:tcPr>
            <w:tcW w:w="1120" w:type="dxa"/>
            <w:vMerge/>
            <w:tcBorders>
              <w:top w:val="nil"/>
              <w:left w:val="single" w:sz="4" w:space="0" w:color="auto"/>
              <w:bottom w:val="single" w:sz="4" w:space="0" w:color="000000"/>
              <w:right w:val="single" w:sz="4" w:space="0" w:color="auto"/>
            </w:tcBorders>
            <w:vAlign w:val="center"/>
            <w:hideMark/>
          </w:tcPr>
          <w:p w14:paraId="4B20A97D" w14:textId="77777777" w:rsidR="00123E0A" w:rsidRPr="00123E0A" w:rsidRDefault="00123E0A" w:rsidP="00123E0A">
            <w:pPr>
              <w:spacing w:after="0" w:line="240" w:lineRule="auto"/>
              <w:rPr>
                <w:rFonts w:ascii="Arial CYR" w:eastAsia="Times New Roman" w:hAnsi="Arial CYR" w:cs="Arial CYR"/>
                <w:b/>
                <w:bCs/>
                <w:sz w:val="16"/>
                <w:szCs w:val="16"/>
                <w:lang w:val="ru-RU" w:eastAsia="ru-RU"/>
              </w:rPr>
            </w:pPr>
          </w:p>
        </w:tc>
        <w:tc>
          <w:tcPr>
            <w:tcW w:w="1120" w:type="dxa"/>
            <w:tcBorders>
              <w:top w:val="nil"/>
              <w:left w:val="nil"/>
              <w:bottom w:val="single" w:sz="4" w:space="0" w:color="auto"/>
              <w:right w:val="single" w:sz="4" w:space="0" w:color="auto"/>
            </w:tcBorders>
            <w:shd w:val="clear" w:color="000000" w:fill="FFFFFF"/>
            <w:vAlign w:val="center"/>
            <w:hideMark/>
          </w:tcPr>
          <w:p w14:paraId="3F130DCE"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საკუთარი</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შემოსავლები</w:t>
            </w:r>
            <w:r w:rsidRPr="00123E0A">
              <w:rPr>
                <w:rFonts w:ascii="Arial CYR" w:eastAsia="Times New Roman" w:hAnsi="Arial CYR" w:cs="Arial CYR"/>
                <w:b/>
                <w:bCs/>
                <w:sz w:val="16"/>
                <w:szCs w:val="16"/>
                <w:lang w:val="ru-RU" w:eastAsia="ru-RU"/>
              </w:rPr>
              <w:t xml:space="preserve"> </w:t>
            </w:r>
          </w:p>
        </w:tc>
        <w:tc>
          <w:tcPr>
            <w:tcW w:w="779" w:type="dxa"/>
            <w:tcBorders>
              <w:top w:val="nil"/>
              <w:left w:val="nil"/>
              <w:bottom w:val="single" w:sz="4" w:space="0" w:color="auto"/>
              <w:right w:val="single" w:sz="4" w:space="0" w:color="auto"/>
            </w:tcBorders>
            <w:shd w:val="clear" w:color="000000" w:fill="FFFFFF"/>
            <w:vAlign w:val="center"/>
            <w:hideMark/>
          </w:tcPr>
          <w:p w14:paraId="5905792B"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სახელმწიფო</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ბიუჯეტის</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ფონდები</w:t>
            </w:r>
            <w:r w:rsidRPr="00123E0A">
              <w:rPr>
                <w:rFonts w:ascii="Arial CYR" w:eastAsia="Times New Roman" w:hAnsi="Arial CYR" w:cs="Arial CYR"/>
                <w:b/>
                <w:bCs/>
                <w:sz w:val="16"/>
                <w:szCs w:val="16"/>
                <w:lang w:val="ru-RU" w:eastAsia="ru-RU"/>
              </w:rPr>
              <w:t xml:space="preserve"> </w:t>
            </w:r>
          </w:p>
        </w:tc>
        <w:tc>
          <w:tcPr>
            <w:tcW w:w="809" w:type="dxa"/>
            <w:vMerge/>
            <w:tcBorders>
              <w:top w:val="nil"/>
              <w:left w:val="single" w:sz="4" w:space="0" w:color="auto"/>
              <w:bottom w:val="single" w:sz="4" w:space="0" w:color="000000"/>
              <w:right w:val="single" w:sz="4" w:space="0" w:color="auto"/>
            </w:tcBorders>
            <w:vAlign w:val="center"/>
            <w:hideMark/>
          </w:tcPr>
          <w:p w14:paraId="42063E96" w14:textId="77777777" w:rsidR="00123E0A" w:rsidRPr="00123E0A" w:rsidRDefault="00123E0A" w:rsidP="00123E0A">
            <w:pPr>
              <w:spacing w:after="0" w:line="240" w:lineRule="auto"/>
              <w:rPr>
                <w:rFonts w:ascii="Arial CYR" w:eastAsia="Times New Roman" w:hAnsi="Arial CYR" w:cs="Arial CYR"/>
                <w:b/>
                <w:bCs/>
                <w:sz w:val="16"/>
                <w:szCs w:val="16"/>
                <w:lang w:val="ru-RU" w:eastAsia="ru-RU"/>
              </w:rPr>
            </w:pPr>
          </w:p>
        </w:tc>
        <w:tc>
          <w:tcPr>
            <w:tcW w:w="709" w:type="dxa"/>
            <w:tcBorders>
              <w:top w:val="nil"/>
              <w:left w:val="nil"/>
              <w:bottom w:val="single" w:sz="4" w:space="0" w:color="auto"/>
              <w:right w:val="single" w:sz="4" w:space="0" w:color="auto"/>
            </w:tcBorders>
            <w:shd w:val="clear" w:color="auto" w:fill="auto"/>
            <w:vAlign w:val="center"/>
            <w:hideMark/>
          </w:tcPr>
          <w:p w14:paraId="049BE3C7"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საკუთარი</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შემოსავლები</w:t>
            </w:r>
            <w:r w:rsidRPr="00123E0A">
              <w:rPr>
                <w:rFonts w:ascii="Arial CYR" w:eastAsia="Times New Roman" w:hAnsi="Arial CYR" w:cs="Arial CYR"/>
                <w:b/>
                <w:bCs/>
                <w:sz w:val="16"/>
                <w:szCs w:val="16"/>
                <w:lang w:val="ru-RU" w:eastAsia="ru-RU"/>
              </w:rPr>
              <w:t xml:space="preserve"> </w:t>
            </w:r>
          </w:p>
        </w:tc>
        <w:tc>
          <w:tcPr>
            <w:tcW w:w="890" w:type="dxa"/>
            <w:tcBorders>
              <w:top w:val="nil"/>
              <w:left w:val="nil"/>
              <w:bottom w:val="single" w:sz="4" w:space="0" w:color="auto"/>
              <w:right w:val="single" w:sz="4" w:space="0" w:color="auto"/>
            </w:tcBorders>
            <w:shd w:val="clear" w:color="auto" w:fill="auto"/>
            <w:vAlign w:val="center"/>
            <w:hideMark/>
          </w:tcPr>
          <w:p w14:paraId="6B7DF041"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სახელმწიფო</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ბიუჯეტის</w:t>
            </w: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ფონდები</w:t>
            </w:r>
            <w:r w:rsidRPr="00123E0A">
              <w:rPr>
                <w:rFonts w:ascii="Arial CYR" w:eastAsia="Times New Roman" w:hAnsi="Arial CYR" w:cs="Arial CYR"/>
                <w:b/>
                <w:bCs/>
                <w:sz w:val="16"/>
                <w:szCs w:val="16"/>
                <w:lang w:val="ru-RU" w:eastAsia="ru-RU"/>
              </w:rPr>
              <w:t xml:space="preserve"> </w:t>
            </w:r>
          </w:p>
        </w:tc>
      </w:tr>
      <w:tr w:rsidR="00123E0A" w:rsidRPr="00123E0A" w14:paraId="7B855402" w14:textId="77777777" w:rsidTr="00544281">
        <w:trPr>
          <w:trHeight w:val="375"/>
        </w:trPr>
        <w:tc>
          <w:tcPr>
            <w:tcW w:w="2255" w:type="dxa"/>
            <w:tcBorders>
              <w:top w:val="nil"/>
              <w:left w:val="single" w:sz="4" w:space="0" w:color="auto"/>
              <w:bottom w:val="single" w:sz="4" w:space="0" w:color="auto"/>
              <w:right w:val="single" w:sz="4" w:space="0" w:color="auto"/>
            </w:tcBorders>
            <w:shd w:val="clear" w:color="000000" w:fill="FFFFFF"/>
            <w:noWrap/>
            <w:vAlign w:val="center"/>
            <w:hideMark/>
          </w:tcPr>
          <w:p w14:paraId="3F6960E2" w14:textId="77777777" w:rsidR="00123E0A" w:rsidRPr="00123E0A" w:rsidRDefault="00123E0A" w:rsidP="00123E0A">
            <w:pPr>
              <w:spacing w:after="0" w:line="240" w:lineRule="auto"/>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w:t>
            </w:r>
            <w:r w:rsidRPr="00123E0A">
              <w:rPr>
                <w:rFonts w:ascii="Sylfaen" w:eastAsia="Times New Roman" w:hAnsi="Sylfaen" w:cs="Sylfaen"/>
                <w:b/>
                <w:bCs/>
                <w:sz w:val="16"/>
                <w:szCs w:val="16"/>
                <w:lang w:val="ru-RU" w:eastAsia="ru-RU"/>
              </w:rPr>
              <w:t>გადასახადები</w:t>
            </w:r>
            <w:r w:rsidRPr="00123E0A">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48B6A175"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9 812,0   </w:t>
            </w:r>
          </w:p>
        </w:tc>
        <w:tc>
          <w:tcPr>
            <w:tcW w:w="1120" w:type="dxa"/>
            <w:tcBorders>
              <w:top w:val="nil"/>
              <w:left w:val="nil"/>
              <w:bottom w:val="single" w:sz="4" w:space="0" w:color="auto"/>
              <w:right w:val="single" w:sz="4" w:space="0" w:color="auto"/>
            </w:tcBorders>
            <w:shd w:val="clear" w:color="000000" w:fill="FFFFFF"/>
            <w:noWrap/>
            <w:vAlign w:val="center"/>
            <w:hideMark/>
          </w:tcPr>
          <w:p w14:paraId="215CD9CD"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9 812,0   </w:t>
            </w:r>
          </w:p>
        </w:tc>
        <w:tc>
          <w:tcPr>
            <w:tcW w:w="878" w:type="dxa"/>
            <w:tcBorders>
              <w:top w:val="nil"/>
              <w:left w:val="nil"/>
              <w:bottom w:val="single" w:sz="4" w:space="0" w:color="auto"/>
              <w:right w:val="single" w:sz="4" w:space="0" w:color="auto"/>
            </w:tcBorders>
            <w:shd w:val="clear" w:color="000000" w:fill="FFFFFF"/>
            <w:noWrap/>
            <w:vAlign w:val="center"/>
            <w:hideMark/>
          </w:tcPr>
          <w:p w14:paraId="021C4E37"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12F14510"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10 013,4   </w:t>
            </w:r>
          </w:p>
        </w:tc>
        <w:tc>
          <w:tcPr>
            <w:tcW w:w="1120" w:type="dxa"/>
            <w:tcBorders>
              <w:top w:val="nil"/>
              <w:left w:val="nil"/>
              <w:bottom w:val="single" w:sz="4" w:space="0" w:color="auto"/>
              <w:right w:val="single" w:sz="4" w:space="0" w:color="auto"/>
            </w:tcBorders>
            <w:shd w:val="clear" w:color="000000" w:fill="FFFFFF"/>
            <w:noWrap/>
            <w:vAlign w:val="center"/>
            <w:hideMark/>
          </w:tcPr>
          <w:p w14:paraId="4CF32951"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10 013,4   </w:t>
            </w:r>
          </w:p>
        </w:tc>
        <w:tc>
          <w:tcPr>
            <w:tcW w:w="779" w:type="dxa"/>
            <w:tcBorders>
              <w:top w:val="nil"/>
              <w:left w:val="nil"/>
              <w:bottom w:val="single" w:sz="4" w:space="0" w:color="auto"/>
              <w:right w:val="single" w:sz="4" w:space="0" w:color="auto"/>
            </w:tcBorders>
            <w:shd w:val="clear" w:color="000000" w:fill="FFFFFF"/>
            <w:noWrap/>
            <w:vAlign w:val="center"/>
            <w:hideMark/>
          </w:tcPr>
          <w:p w14:paraId="2784E33E"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     </w:t>
            </w:r>
          </w:p>
        </w:tc>
        <w:tc>
          <w:tcPr>
            <w:tcW w:w="809" w:type="dxa"/>
            <w:tcBorders>
              <w:top w:val="nil"/>
              <w:left w:val="nil"/>
              <w:bottom w:val="single" w:sz="4" w:space="0" w:color="auto"/>
              <w:right w:val="single" w:sz="4" w:space="0" w:color="auto"/>
            </w:tcBorders>
            <w:shd w:val="clear" w:color="000000" w:fill="FFFFFF"/>
            <w:noWrap/>
            <w:vAlign w:val="center"/>
            <w:hideMark/>
          </w:tcPr>
          <w:p w14:paraId="300E7AB2"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102,1   </w:t>
            </w:r>
          </w:p>
        </w:tc>
        <w:tc>
          <w:tcPr>
            <w:tcW w:w="709" w:type="dxa"/>
            <w:tcBorders>
              <w:top w:val="nil"/>
              <w:left w:val="nil"/>
              <w:bottom w:val="single" w:sz="4" w:space="0" w:color="auto"/>
              <w:right w:val="single" w:sz="4" w:space="0" w:color="auto"/>
            </w:tcBorders>
            <w:shd w:val="clear" w:color="000000" w:fill="FFFFFF"/>
            <w:noWrap/>
            <w:vAlign w:val="center"/>
            <w:hideMark/>
          </w:tcPr>
          <w:p w14:paraId="3685C8D8" w14:textId="77777777" w:rsidR="00123E0A" w:rsidRPr="00123E0A" w:rsidRDefault="00123E0A" w:rsidP="00123E0A">
            <w:pPr>
              <w:spacing w:after="0" w:line="240" w:lineRule="auto"/>
              <w:jc w:val="center"/>
              <w:rPr>
                <w:rFonts w:ascii="Arial CYR" w:eastAsia="Times New Roman" w:hAnsi="Arial CYR" w:cs="Arial CYR"/>
                <w:b/>
                <w:bCs/>
                <w:sz w:val="16"/>
                <w:szCs w:val="16"/>
                <w:lang w:val="ru-RU" w:eastAsia="ru-RU"/>
              </w:rPr>
            </w:pPr>
            <w:r w:rsidRPr="00123E0A">
              <w:rPr>
                <w:rFonts w:ascii="Arial CYR" w:eastAsia="Times New Roman" w:hAnsi="Arial CYR" w:cs="Arial CYR"/>
                <w:b/>
                <w:bCs/>
                <w:sz w:val="16"/>
                <w:szCs w:val="16"/>
                <w:lang w:val="ru-RU" w:eastAsia="ru-RU"/>
              </w:rPr>
              <w:t xml:space="preserve">           102,1   </w:t>
            </w:r>
          </w:p>
        </w:tc>
        <w:tc>
          <w:tcPr>
            <w:tcW w:w="890" w:type="dxa"/>
            <w:tcBorders>
              <w:top w:val="nil"/>
              <w:left w:val="nil"/>
              <w:bottom w:val="single" w:sz="4" w:space="0" w:color="auto"/>
              <w:right w:val="single" w:sz="4" w:space="0" w:color="auto"/>
            </w:tcBorders>
            <w:shd w:val="clear" w:color="000000" w:fill="FFFFFF"/>
            <w:noWrap/>
            <w:vAlign w:val="center"/>
            <w:hideMark/>
          </w:tcPr>
          <w:p w14:paraId="4576D990"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r>
      <w:tr w:rsidR="00123E0A" w:rsidRPr="00123E0A" w14:paraId="40D7F5C2" w14:textId="77777777" w:rsidTr="00544281">
        <w:trPr>
          <w:trHeight w:val="450"/>
        </w:trPr>
        <w:tc>
          <w:tcPr>
            <w:tcW w:w="2255" w:type="dxa"/>
            <w:tcBorders>
              <w:top w:val="nil"/>
              <w:left w:val="single" w:sz="4" w:space="0" w:color="auto"/>
              <w:bottom w:val="single" w:sz="4" w:space="0" w:color="auto"/>
              <w:right w:val="single" w:sz="4" w:space="0" w:color="auto"/>
            </w:tcBorders>
            <w:shd w:val="clear" w:color="000000" w:fill="FFFFFF"/>
            <w:noWrap/>
            <w:vAlign w:val="center"/>
            <w:hideMark/>
          </w:tcPr>
          <w:p w14:paraId="44F4C3BE" w14:textId="77777777" w:rsidR="00123E0A" w:rsidRPr="00123E0A" w:rsidRDefault="00123E0A" w:rsidP="00123E0A">
            <w:pPr>
              <w:spacing w:after="0" w:line="240" w:lineRule="auto"/>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საშემოსავლო</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გადასახადი</w:t>
            </w:r>
            <w:r w:rsidRPr="00123E0A">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7D0622F7"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6F7860DA"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878" w:type="dxa"/>
            <w:tcBorders>
              <w:top w:val="nil"/>
              <w:left w:val="nil"/>
              <w:bottom w:val="single" w:sz="4" w:space="0" w:color="auto"/>
              <w:right w:val="single" w:sz="4" w:space="0" w:color="auto"/>
            </w:tcBorders>
            <w:shd w:val="clear" w:color="000000" w:fill="FFFFFF"/>
            <w:noWrap/>
            <w:vAlign w:val="center"/>
            <w:hideMark/>
          </w:tcPr>
          <w:p w14:paraId="78288699"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45C0A214"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0A16B4E8"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779" w:type="dxa"/>
            <w:tcBorders>
              <w:top w:val="nil"/>
              <w:left w:val="nil"/>
              <w:bottom w:val="single" w:sz="4" w:space="0" w:color="auto"/>
              <w:right w:val="single" w:sz="4" w:space="0" w:color="auto"/>
            </w:tcBorders>
            <w:shd w:val="clear" w:color="000000" w:fill="FFFFFF"/>
            <w:noWrap/>
            <w:vAlign w:val="center"/>
            <w:hideMark/>
          </w:tcPr>
          <w:p w14:paraId="2426E161"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09" w:type="dxa"/>
            <w:tcBorders>
              <w:top w:val="nil"/>
              <w:left w:val="nil"/>
              <w:bottom w:val="single" w:sz="4" w:space="0" w:color="auto"/>
              <w:right w:val="single" w:sz="4" w:space="0" w:color="auto"/>
            </w:tcBorders>
            <w:shd w:val="clear" w:color="000000" w:fill="FFFFFF"/>
            <w:noWrap/>
            <w:vAlign w:val="center"/>
            <w:hideMark/>
          </w:tcPr>
          <w:p w14:paraId="02A10974"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76F457F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90" w:type="dxa"/>
            <w:tcBorders>
              <w:top w:val="nil"/>
              <w:left w:val="nil"/>
              <w:bottom w:val="single" w:sz="4" w:space="0" w:color="auto"/>
              <w:right w:val="single" w:sz="4" w:space="0" w:color="auto"/>
            </w:tcBorders>
            <w:shd w:val="clear" w:color="000000" w:fill="FFFFFF"/>
            <w:noWrap/>
            <w:vAlign w:val="center"/>
            <w:hideMark/>
          </w:tcPr>
          <w:p w14:paraId="16E0959A"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r>
      <w:tr w:rsidR="00123E0A" w:rsidRPr="00123E0A" w14:paraId="09D62354" w14:textId="77777777" w:rsidTr="00544281">
        <w:trPr>
          <w:trHeight w:val="585"/>
        </w:trPr>
        <w:tc>
          <w:tcPr>
            <w:tcW w:w="2255" w:type="dxa"/>
            <w:tcBorders>
              <w:top w:val="nil"/>
              <w:left w:val="single" w:sz="4" w:space="0" w:color="auto"/>
              <w:bottom w:val="single" w:sz="4" w:space="0" w:color="auto"/>
              <w:right w:val="single" w:sz="4" w:space="0" w:color="auto"/>
            </w:tcBorders>
            <w:shd w:val="clear" w:color="000000" w:fill="FFFFFF"/>
            <w:vAlign w:val="center"/>
            <w:hideMark/>
          </w:tcPr>
          <w:p w14:paraId="37FBF1E3" w14:textId="77777777" w:rsidR="00123E0A" w:rsidRPr="00123E0A" w:rsidRDefault="00123E0A" w:rsidP="00123E0A">
            <w:pPr>
              <w:spacing w:after="0" w:line="240" w:lineRule="auto"/>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დამატებითი</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ღირებულების</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გადასახადი</w:t>
            </w:r>
            <w:r w:rsidRPr="00123E0A">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577B6635"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9 012,0   </w:t>
            </w:r>
          </w:p>
        </w:tc>
        <w:tc>
          <w:tcPr>
            <w:tcW w:w="1120" w:type="dxa"/>
            <w:tcBorders>
              <w:top w:val="nil"/>
              <w:left w:val="nil"/>
              <w:bottom w:val="single" w:sz="4" w:space="0" w:color="auto"/>
              <w:right w:val="single" w:sz="4" w:space="0" w:color="auto"/>
            </w:tcBorders>
            <w:shd w:val="clear" w:color="000000" w:fill="FFFFFF"/>
            <w:noWrap/>
            <w:vAlign w:val="center"/>
            <w:hideMark/>
          </w:tcPr>
          <w:p w14:paraId="340CE9C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9 012,0   </w:t>
            </w:r>
          </w:p>
        </w:tc>
        <w:tc>
          <w:tcPr>
            <w:tcW w:w="878" w:type="dxa"/>
            <w:tcBorders>
              <w:top w:val="nil"/>
              <w:left w:val="nil"/>
              <w:bottom w:val="single" w:sz="4" w:space="0" w:color="auto"/>
              <w:right w:val="single" w:sz="4" w:space="0" w:color="auto"/>
            </w:tcBorders>
            <w:shd w:val="clear" w:color="000000" w:fill="FFFFFF"/>
            <w:noWrap/>
            <w:vAlign w:val="center"/>
            <w:hideMark/>
          </w:tcPr>
          <w:p w14:paraId="6E72428C"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306FF656"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9 219,9   </w:t>
            </w:r>
          </w:p>
        </w:tc>
        <w:tc>
          <w:tcPr>
            <w:tcW w:w="1120" w:type="dxa"/>
            <w:tcBorders>
              <w:top w:val="nil"/>
              <w:left w:val="nil"/>
              <w:bottom w:val="single" w:sz="4" w:space="0" w:color="auto"/>
              <w:right w:val="single" w:sz="4" w:space="0" w:color="auto"/>
            </w:tcBorders>
            <w:shd w:val="clear" w:color="000000" w:fill="FFFFFF"/>
            <w:noWrap/>
            <w:vAlign w:val="center"/>
            <w:hideMark/>
          </w:tcPr>
          <w:p w14:paraId="524A1649"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9 219,9   </w:t>
            </w:r>
          </w:p>
        </w:tc>
        <w:tc>
          <w:tcPr>
            <w:tcW w:w="779" w:type="dxa"/>
            <w:tcBorders>
              <w:top w:val="nil"/>
              <w:left w:val="nil"/>
              <w:bottom w:val="single" w:sz="4" w:space="0" w:color="auto"/>
              <w:right w:val="single" w:sz="4" w:space="0" w:color="auto"/>
            </w:tcBorders>
            <w:shd w:val="clear" w:color="000000" w:fill="FFFFFF"/>
            <w:noWrap/>
            <w:vAlign w:val="center"/>
            <w:hideMark/>
          </w:tcPr>
          <w:p w14:paraId="7F45CE93"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09" w:type="dxa"/>
            <w:tcBorders>
              <w:top w:val="nil"/>
              <w:left w:val="nil"/>
              <w:bottom w:val="single" w:sz="4" w:space="0" w:color="auto"/>
              <w:right w:val="single" w:sz="4" w:space="0" w:color="auto"/>
            </w:tcBorders>
            <w:shd w:val="clear" w:color="000000" w:fill="FFFFFF"/>
            <w:noWrap/>
            <w:vAlign w:val="center"/>
            <w:hideMark/>
          </w:tcPr>
          <w:p w14:paraId="3412D85C"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102,3   </w:t>
            </w:r>
          </w:p>
        </w:tc>
        <w:tc>
          <w:tcPr>
            <w:tcW w:w="709" w:type="dxa"/>
            <w:tcBorders>
              <w:top w:val="nil"/>
              <w:left w:val="nil"/>
              <w:bottom w:val="single" w:sz="4" w:space="0" w:color="auto"/>
              <w:right w:val="single" w:sz="4" w:space="0" w:color="auto"/>
            </w:tcBorders>
            <w:shd w:val="clear" w:color="000000" w:fill="FFFFFF"/>
            <w:noWrap/>
            <w:vAlign w:val="center"/>
            <w:hideMark/>
          </w:tcPr>
          <w:p w14:paraId="52031E1B"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102,3   </w:t>
            </w:r>
          </w:p>
        </w:tc>
        <w:tc>
          <w:tcPr>
            <w:tcW w:w="890" w:type="dxa"/>
            <w:tcBorders>
              <w:top w:val="nil"/>
              <w:left w:val="nil"/>
              <w:bottom w:val="single" w:sz="4" w:space="0" w:color="auto"/>
              <w:right w:val="single" w:sz="4" w:space="0" w:color="auto"/>
            </w:tcBorders>
            <w:shd w:val="clear" w:color="000000" w:fill="FFFFFF"/>
            <w:noWrap/>
            <w:vAlign w:val="center"/>
            <w:hideMark/>
          </w:tcPr>
          <w:p w14:paraId="5CA6E619"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r>
      <w:tr w:rsidR="00123E0A" w:rsidRPr="00123E0A" w14:paraId="1E9B608D" w14:textId="77777777" w:rsidTr="00544281">
        <w:trPr>
          <w:trHeight w:val="525"/>
        </w:trPr>
        <w:tc>
          <w:tcPr>
            <w:tcW w:w="2255" w:type="dxa"/>
            <w:tcBorders>
              <w:top w:val="nil"/>
              <w:left w:val="single" w:sz="4" w:space="0" w:color="auto"/>
              <w:bottom w:val="single" w:sz="4" w:space="0" w:color="auto"/>
              <w:right w:val="single" w:sz="4" w:space="0" w:color="auto"/>
            </w:tcBorders>
            <w:shd w:val="clear" w:color="000000" w:fill="FFFFFF"/>
            <w:noWrap/>
            <w:vAlign w:val="center"/>
            <w:hideMark/>
          </w:tcPr>
          <w:p w14:paraId="7716039C" w14:textId="77777777" w:rsidR="00123E0A" w:rsidRPr="00123E0A" w:rsidRDefault="00123E0A" w:rsidP="00123E0A">
            <w:pPr>
              <w:spacing w:after="0" w:line="240" w:lineRule="auto"/>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ქონების</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გადასახადი</w:t>
            </w:r>
            <w:r w:rsidRPr="00123E0A">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22957D6C"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800,0   </w:t>
            </w:r>
          </w:p>
        </w:tc>
        <w:tc>
          <w:tcPr>
            <w:tcW w:w="1120" w:type="dxa"/>
            <w:tcBorders>
              <w:top w:val="nil"/>
              <w:left w:val="nil"/>
              <w:bottom w:val="single" w:sz="4" w:space="0" w:color="auto"/>
              <w:right w:val="single" w:sz="4" w:space="0" w:color="auto"/>
            </w:tcBorders>
            <w:shd w:val="clear" w:color="000000" w:fill="FFFFFF"/>
            <w:noWrap/>
            <w:vAlign w:val="center"/>
            <w:hideMark/>
          </w:tcPr>
          <w:p w14:paraId="5BF9548D"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800,0   </w:t>
            </w:r>
          </w:p>
        </w:tc>
        <w:tc>
          <w:tcPr>
            <w:tcW w:w="878" w:type="dxa"/>
            <w:tcBorders>
              <w:top w:val="nil"/>
              <w:left w:val="nil"/>
              <w:bottom w:val="single" w:sz="4" w:space="0" w:color="auto"/>
              <w:right w:val="single" w:sz="4" w:space="0" w:color="auto"/>
            </w:tcBorders>
            <w:shd w:val="clear" w:color="000000" w:fill="FFFFFF"/>
            <w:noWrap/>
            <w:vAlign w:val="center"/>
            <w:hideMark/>
          </w:tcPr>
          <w:p w14:paraId="072D8788"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78B52BD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793,5   </w:t>
            </w:r>
          </w:p>
        </w:tc>
        <w:tc>
          <w:tcPr>
            <w:tcW w:w="1120" w:type="dxa"/>
            <w:tcBorders>
              <w:top w:val="nil"/>
              <w:left w:val="nil"/>
              <w:bottom w:val="single" w:sz="4" w:space="0" w:color="auto"/>
              <w:right w:val="single" w:sz="4" w:space="0" w:color="auto"/>
            </w:tcBorders>
            <w:shd w:val="clear" w:color="000000" w:fill="FFFFFF"/>
            <w:noWrap/>
            <w:vAlign w:val="center"/>
            <w:hideMark/>
          </w:tcPr>
          <w:p w14:paraId="5960DE14"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793,5   </w:t>
            </w:r>
          </w:p>
        </w:tc>
        <w:tc>
          <w:tcPr>
            <w:tcW w:w="779" w:type="dxa"/>
            <w:tcBorders>
              <w:top w:val="nil"/>
              <w:left w:val="nil"/>
              <w:bottom w:val="single" w:sz="4" w:space="0" w:color="auto"/>
              <w:right w:val="single" w:sz="4" w:space="0" w:color="auto"/>
            </w:tcBorders>
            <w:shd w:val="clear" w:color="000000" w:fill="FFFFFF"/>
            <w:noWrap/>
            <w:vAlign w:val="center"/>
            <w:hideMark/>
          </w:tcPr>
          <w:p w14:paraId="74349DF9"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809" w:type="dxa"/>
            <w:tcBorders>
              <w:top w:val="nil"/>
              <w:left w:val="nil"/>
              <w:bottom w:val="single" w:sz="4" w:space="0" w:color="auto"/>
              <w:right w:val="single" w:sz="4" w:space="0" w:color="auto"/>
            </w:tcBorders>
            <w:shd w:val="clear" w:color="000000" w:fill="FFFFFF"/>
            <w:noWrap/>
            <w:vAlign w:val="center"/>
            <w:hideMark/>
          </w:tcPr>
          <w:p w14:paraId="219D4B33"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99,2   </w:t>
            </w:r>
          </w:p>
        </w:tc>
        <w:tc>
          <w:tcPr>
            <w:tcW w:w="709" w:type="dxa"/>
            <w:tcBorders>
              <w:top w:val="nil"/>
              <w:left w:val="nil"/>
              <w:bottom w:val="single" w:sz="4" w:space="0" w:color="auto"/>
              <w:right w:val="single" w:sz="4" w:space="0" w:color="auto"/>
            </w:tcBorders>
            <w:shd w:val="clear" w:color="000000" w:fill="FFFFFF"/>
            <w:noWrap/>
            <w:vAlign w:val="center"/>
            <w:hideMark/>
          </w:tcPr>
          <w:p w14:paraId="2A5AB32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99,2   </w:t>
            </w:r>
          </w:p>
        </w:tc>
        <w:tc>
          <w:tcPr>
            <w:tcW w:w="890" w:type="dxa"/>
            <w:tcBorders>
              <w:top w:val="nil"/>
              <w:left w:val="nil"/>
              <w:bottom w:val="single" w:sz="4" w:space="0" w:color="auto"/>
              <w:right w:val="single" w:sz="4" w:space="0" w:color="auto"/>
            </w:tcBorders>
            <w:shd w:val="clear" w:color="000000" w:fill="FFFFFF"/>
            <w:noWrap/>
            <w:vAlign w:val="center"/>
            <w:hideMark/>
          </w:tcPr>
          <w:p w14:paraId="7498A268"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r>
      <w:tr w:rsidR="00123E0A" w:rsidRPr="00123E0A" w14:paraId="38C8A354" w14:textId="77777777" w:rsidTr="00544281">
        <w:trPr>
          <w:trHeight w:val="390"/>
        </w:trPr>
        <w:tc>
          <w:tcPr>
            <w:tcW w:w="2255" w:type="dxa"/>
            <w:tcBorders>
              <w:top w:val="nil"/>
              <w:left w:val="single" w:sz="4" w:space="0" w:color="auto"/>
              <w:bottom w:val="single" w:sz="4" w:space="0" w:color="auto"/>
              <w:right w:val="single" w:sz="4" w:space="0" w:color="auto"/>
            </w:tcBorders>
            <w:shd w:val="clear" w:color="000000" w:fill="FFFFFF"/>
            <w:vAlign w:val="center"/>
            <w:hideMark/>
          </w:tcPr>
          <w:p w14:paraId="49D3C2EF" w14:textId="77777777" w:rsidR="00123E0A" w:rsidRPr="00123E0A" w:rsidRDefault="00123E0A" w:rsidP="00123E0A">
            <w:pPr>
              <w:spacing w:after="0" w:line="240" w:lineRule="auto"/>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საქართველოს</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საწარმოთა</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ქონებაზე</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გარდა</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მიწისა</w:t>
            </w:r>
            <w:r w:rsidRPr="00123E0A">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5BEA3020"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500,0   </w:t>
            </w:r>
          </w:p>
        </w:tc>
        <w:tc>
          <w:tcPr>
            <w:tcW w:w="1120" w:type="dxa"/>
            <w:tcBorders>
              <w:top w:val="nil"/>
              <w:left w:val="nil"/>
              <w:bottom w:val="single" w:sz="4" w:space="0" w:color="auto"/>
              <w:right w:val="single" w:sz="4" w:space="0" w:color="auto"/>
            </w:tcBorders>
            <w:shd w:val="clear" w:color="000000" w:fill="FFFFFF"/>
            <w:noWrap/>
            <w:vAlign w:val="center"/>
            <w:hideMark/>
          </w:tcPr>
          <w:p w14:paraId="42452BA5"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500,0   </w:t>
            </w:r>
          </w:p>
        </w:tc>
        <w:tc>
          <w:tcPr>
            <w:tcW w:w="878" w:type="dxa"/>
            <w:tcBorders>
              <w:top w:val="nil"/>
              <w:left w:val="nil"/>
              <w:bottom w:val="single" w:sz="4" w:space="0" w:color="auto"/>
              <w:right w:val="single" w:sz="4" w:space="0" w:color="auto"/>
            </w:tcBorders>
            <w:shd w:val="clear" w:color="000000" w:fill="FFFFFF"/>
            <w:noWrap/>
            <w:vAlign w:val="center"/>
            <w:hideMark/>
          </w:tcPr>
          <w:p w14:paraId="72A8219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371EB1F2"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395,5   </w:t>
            </w:r>
          </w:p>
        </w:tc>
        <w:tc>
          <w:tcPr>
            <w:tcW w:w="1120" w:type="dxa"/>
            <w:tcBorders>
              <w:top w:val="nil"/>
              <w:left w:val="nil"/>
              <w:bottom w:val="single" w:sz="4" w:space="0" w:color="auto"/>
              <w:right w:val="single" w:sz="4" w:space="0" w:color="auto"/>
            </w:tcBorders>
            <w:shd w:val="clear" w:color="000000" w:fill="FFFFFF"/>
            <w:noWrap/>
            <w:vAlign w:val="center"/>
            <w:hideMark/>
          </w:tcPr>
          <w:p w14:paraId="2F9D5B05"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395,5   </w:t>
            </w:r>
          </w:p>
        </w:tc>
        <w:tc>
          <w:tcPr>
            <w:tcW w:w="779" w:type="dxa"/>
            <w:tcBorders>
              <w:top w:val="nil"/>
              <w:left w:val="nil"/>
              <w:bottom w:val="single" w:sz="4" w:space="0" w:color="auto"/>
              <w:right w:val="single" w:sz="4" w:space="0" w:color="auto"/>
            </w:tcBorders>
            <w:shd w:val="clear" w:color="000000" w:fill="FFFFFF"/>
            <w:noWrap/>
            <w:vAlign w:val="center"/>
            <w:hideMark/>
          </w:tcPr>
          <w:p w14:paraId="42B99AF2"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09" w:type="dxa"/>
            <w:tcBorders>
              <w:top w:val="nil"/>
              <w:left w:val="nil"/>
              <w:bottom w:val="single" w:sz="4" w:space="0" w:color="auto"/>
              <w:right w:val="single" w:sz="4" w:space="0" w:color="auto"/>
            </w:tcBorders>
            <w:shd w:val="clear" w:color="000000" w:fill="FFFFFF"/>
            <w:noWrap/>
            <w:vAlign w:val="center"/>
            <w:hideMark/>
          </w:tcPr>
          <w:p w14:paraId="6579FE5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79,1   </w:t>
            </w:r>
          </w:p>
        </w:tc>
        <w:tc>
          <w:tcPr>
            <w:tcW w:w="709" w:type="dxa"/>
            <w:tcBorders>
              <w:top w:val="nil"/>
              <w:left w:val="nil"/>
              <w:bottom w:val="single" w:sz="4" w:space="0" w:color="auto"/>
              <w:right w:val="single" w:sz="4" w:space="0" w:color="auto"/>
            </w:tcBorders>
            <w:shd w:val="clear" w:color="000000" w:fill="FFFFFF"/>
            <w:noWrap/>
            <w:vAlign w:val="center"/>
            <w:hideMark/>
          </w:tcPr>
          <w:p w14:paraId="14204ECB"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79,1   </w:t>
            </w:r>
          </w:p>
        </w:tc>
        <w:tc>
          <w:tcPr>
            <w:tcW w:w="890" w:type="dxa"/>
            <w:tcBorders>
              <w:top w:val="nil"/>
              <w:left w:val="nil"/>
              <w:bottom w:val="single" w:sz="4" w:space="0" w:color="auto"/>
              <w:right w:val="single" w:sz="4" w:space="0" w:color="auto"/>
            </w:tcBorders>
            <w:shd w:val="clear" w:color="000000" w:fill="FFFFFF"/>
            <w:noWrap/>
            <w:vAlign w:val="center"/>
            <w:hideMark/>
          </w:tcPr>
          <w:p w14:paraId="367B71C7"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r>
      <w:tr w:rsidR="00123E0A" w:rsidRPr="00123E0A" w14:paraId="38F4FA31" w14:textId="77777777" w:rsidTr="00544281">
        <w:trPr>
          <w:trHeight w:val="585"/>
        </w:trPr>
        <w:tc>
          <w:tcPr>
            <w:tcW w:w="2255" w:type="dxa"/>
            <w:tcBorders>
              <w:top w:val="nil"/>
              <w:left w:val="single" w:sz="4" w:space="0" w:color="auto"/>
              <w:bottom w:val="single" w:sz="4" w:space="0" w:color="auto"/>
              <w:right w:val="single" w:sz="4" w:space="0" w:color="auto"/>
            </w:tcBorders>
            <w:shd w:val="clear" w:color="000000" w:fill="FFFFFF"/>
            <w:vAlign w:val="center"/>
            <w:hideMark/>
          </w:tcPr>
          <w:p w14:paraId="042EA4A9" w14:textId="77777777" w:rsidR="00123E0A" w:rsidRPr="00123E0A" w:rsidRDefault="00123E0A" w:rsidP="00123E0A">
            <w:pPr>
              <w:spacing w:after="0" w:line="240" w:lineRule="auto"/>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უცხოურ</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საწარმოთა</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ქონებაზე</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გარდა</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მიწისა</w:t>
            </w:r>
            <w:r w:rsidRPr="00123E0A">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0C6FA464"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32023E43"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878" w:type="dxa"/>
            <w:tcBorders>
              <w:top w:val="nil"/>
              <w:left w:val="nil"/>
              <w:bottom w:val="single" w:sz="4" w:space="0" w:color="auto"/>
              <w:right w:val="single" w:sz="4" w:space="0" w:color="auto"/>
            </w:tcBorders>
            <w:shd w:val="clear" w:color="000000" w:fill="FFFFFF"/>
            <w:noWrap/>
            <w:vAlign w:val="center"/>
            <w:hideMark/>
          </w:tcPr>
          <w:p w14:paraId="1B1B5115"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020243B6"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2BEC4F9F"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779" w:type="dxa"/>
            <w:tcBorders>
              <w:top w:val="nil"/>
              <w:left w:val="nil"/>
              <w:bottom w:val="single" w:sz="4" w:space="0" w:color="auto"/>
              <w:right w:val="single" w:sz="4" w:space="0" w:color="auto"/>
            </w:tcBorders>
            <w:shd w:val="clear" w:color="000000" w:fill="FFFFFF"/>
            <w:noWrap/>
            <w:vAlign w:val="center"/>
            <w:hideMark/>
          </w:tcPr>
          <w:p w14:paraId="23B74A94"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09" w:type="dxa"/>
            <w:tcBorders>
              <w:top w:val="nil"/>
              <w:left w:val="nil"/>
              <w:bottom w:val="single" w:sz="4" w:space="0" w:color="auto"/>
              <w:right w:val="single" w:sz="4" w:space="0" w:color="auto"/>
            </w:tcBorders>
            <w:shd w:val="clear" w:color="000000" w:fill="FFFFFF"/>
            <w:noWrap/>
            <w:vAlign w:val="center"/>
            <w:hideMark/>
          </w:tcPr>
          <w:p w14:paraId="49B4C2A4"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369BF43B"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90" w:type="dxa"/>
            <w:tcBorders>
              <w:top w:val="nil"/>
              <w:left w:val="nil"/>
              <w:bottom w:val="single" w:sz="4" w:space="0" w:color="auto"/>
              <w:right w:val="single" w:sz="4" w:space="0" w:color="auto"/>
            </w:tcBorders>
            <w:shd w:val="clear" w:color="000000" w:fill="FFFFFF"/>
            <w:noWrap/>
            <w:vAlign w:val="center"/>
            <w:hideMark/>
          </w:tcPr>
          <w:p w14:paraId="17F54F6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r>
      <w:tr w:rsidR="00123E0A" w:rsidRPr="00123E0A" w14:paraId="563F6C00" w14:textId="77777777" w:rsidTr="00544281">
        <w:trPr>
          <w:trHeight w:val="540"/>
        </w:trPr>
        <w:tc>
          <w:tcPr>
            <w:tcW w:w="2255" w:type="dxa"/>
            <w:tcBorders>
              <w:top w:val="nil"/>
              <w:left w:val="single" w:sz="4" w:space="0" w:color="auto"/>
              <w:bottom w:val="single" w:sz="4" w:space="0" w:color="auto"/>
              <w:right w:val="single" w:sz="4" w:space="0" w:color="auto"/>
            </w:tcBorders>
            <w:shd w:val="clear" w:color="000000" w:fill="FFFFFF"/>
            <w:vAlign w:val="center"/>
            <w:hideMark/>
          </w:tcPr>
          <w:p w14:paraId="292EEB5D" w14:textId="77777777" w:rsidR="00123E0A" w:rsidRPr="00123E0A" w:rsidRDefault="00123E0A" w:rsidP="00123E0A">
            <w:pPr>
              <w:spacing w:after="0" w:line="240" w:lineRule="auto"/>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ფიზიკურ</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პირთა</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ქონებაზე</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გარდა</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მიწისა</w:t>
            </w:r>
            <w:r w:rsidRPr="00123E0A">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08082628"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3BAC7811"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878" w:type="dxa"/>
            <w:tcBorders>
              <w:top w:val="nil"/>
              <w:left w:val="nil"/>
              <w:bottom w:val="single" w:sz="4" w:space="0" w:color="auto"/>
              <w:right w:val="single" w:sz="4" w:space="0" w:color="auto"/>
            </w:tcBorders>
            <w:shd w:val="clear" w:color="000000" w:fill="FFFFFF"/>
            <w:noWrap/>
            <w:vAlign w:val="center"/>
            <w:hideMark/>
          </w:tcPr>
          <w:p w14:paraId="6286EC1B"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6D1CB008"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17,1   </w:t>
            </w:r>
          </w:p>
        </w:tc>
        <w:tc>
          <w:tcPr>
            <w:tcW w:w="1120" w:type="dxa"/>
            <w:tcBorders>
              <w:top w:val="nil"/>
              <w:left w:val="nil"/>
              <w:bottom w:val="single" w:sz="4" w:space="0" w:color="auto"/>
              <w:right w:val="single" w:sz="4" w:space="0" w:color="auto"/>
            </w:tcBorders>
            <w:shd w:val="clear" w:color="000000" w:fill="FFFFFF"/>
            <w:noWrap/>
            <w:vAlign w:val="center"/>
            <w:hideMark/>
          </w:tcPr>
          <w:p w14:paraId="009A1626"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17,1   </w:t>
            </w:r>
          </w:p>
        </w:tc>
        <w:tc>
          <w:tcPr>
            <w:tcW w:w="779" w:type="dxa"/>
            <w:tcBorders>
              <w:top w:val="nil"/>
              <w:left w:val="nil"/>
              <w:bottom w:val="single" w:sz="4" w:space="0" w:color="auto"/>
              <w:right w:val="single" w:sz="4" w:space="0" w:color="auto"/>
            </w:tcBorders>
            <w:shd w:val="clear" w:color="000000" w:fill="FFFFFF"/>
            <w:noWrap/>
            <w:vAlign w:val="center"/>
            <w:hideMark/>
          </w:tcPr>
          <w:p w14:paraId="3250715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09" w:type="dxa"/>
            <w:tcBorders>
              <w:top w:val="nil"/>
              <w:left w:val="nil"/>
              <w:bottom w:val="single" w:sz="4" w:space="0" w:color="auto"/>
              <w:right w:val="single" w:sz="4" w:space="0" w:color="auto"/>
            </w:tcBorders>
            <w:shd w:val="clear" w:color="000000" w:fill="FFFFFF"/>
            <w:noWrap/>
            <w:vAlign w:val="center"/>
            <w:hideMark/>
          </w:tcPr>
          <w:p w14:paraId="5319FA84"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26AC775A"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90" w:type="dxa"/>
            <w:tcBorders>
              <w:top w:val="nil"/>
              <w:left w:val="nil"/>
              <w:bottom w:val="single" w:sz="4" w:space="0" w:color="auto"/>
              <w:right w:val="single" w:sz="4" w:space="0" w:color="auto"/>
            </w:tcBorders>
            <w:shd w:val="clear" w:color="000000" w:fill="FFFFFF"/>
            <w:noWrap/>
            <w:vAlign w:val="center"/>
            <w:hideMark/>
          </w:tcPr>
          <w:p w14:paraId="416B8E50"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r>
      <w:tr w:rsidR="00123E0A" w:rsidRPr="00123E0A" w14:paraId="18F21F6A" w14:textId="77777777" w:rsidTr="00544281">
        <w:trPr>
          <w:trHeight w:val="390"/>
        </w:trPr>
        <w:tc>
          <w:tcPr>
            <w:tcW w:w="2255" w:type="dxa"/>
            <w:tcBorders>
              <w:top w:val="nil"/>
              <w:left w:val="single" w:sz="4" w:space="0" w:color="auto"/>
              <w:bottom w:val="single" w:sz="4" w:space="0" w:color="auto"/>
              <w:right w:val="single" w:sz="4" w:space="0" w:color="auto"/>
            </w:tcBorders>
            <w:shd w:val="clear" w:color="000000" w:fill="FFFFFF"/>
            <w:vAlign w:val="center"/>
            <w:hideMark/>
          </w:tcPr>
          <w:p w14:paraId="5A1F2D24" w14:textId="77777777" w:rsidR="00123E0A" w:rsidRPr="00123E0A" w:rsidRDefault="00123E0A" w:rsidP="00123E0A">
            <w:pPr>
              <w:spacing w:after="0" w:line="240" w:lineRule="auto"/>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სასოფლო</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სამეურნეო</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დანიშნულების</w:t>
            </w:r>
            <w:r w:rsidRPr="00123E0A">
              <w:rPr>
                <w:rFonts w:ascii="Arial CYR" w:eastAsia="Times New Roman" w:hAnsi="Arial CYR" w:cs="Arial CYR"/>
                <w:sz w:val="16"/>
                <w:szCs w:val="16"/>
                <w:lang w:val="ru-RU" w:eastAsia="ru-RU"/>
              </w:rPr>
              <w:t xml:space="preserve"> </w:t>
            </w:r>
            <w:r w:rsidRPr="00123E0A">
              <w:rPr>
                <w:rFonts w:ascii="Arial CYR" w:eastAsia="Times New Roman" w:hAnsi="Arial CYR" w:cs="Arial CYR"/>
                <w:sz w:val="16"/>
                <w:szCs w:val="16"/>
                <w:lang w:val="ru-RU" w:eastAsia="ru-RU"/>
              </w:rPr>
              <w:br/>
            </w:r>
            <w:r w:rsidRPr="00123E0A">
              <w:rPr>
                <w:rFonts w:ascii="Sylfaen" w:eastAsia="Times New Roman" w:hAnsi="Sylfaen" w:cs="Sylfaen"/>
                <w:sz w:val="16"/>
                <w:szCs w:val="16"/>
                <w:lang w:val="ru-RU" w:eastAsia="ru-RU"/>
              </w:rPr>
              <w:t>მიწაზე</w:t>
            </w:r>
            <w:r w:rsidRPr="00123E0A">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7913A28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1120" w:type="dxa"/>
            <w:tcBorders>
              <w:top w:val="nil"/>
              <w:left w:val="nil"/>
              <w:bottom w:val="single" w:sz="4" w:space="0" w:color="auto"/>
              <w:right w:val="single" w:sz="4" w:space="0" w:color="auto"/>
            </w:tcBorders>
            <w:shd w:val="clear" w:color="000000" w:fill="FFFFFF"/>
            <w:noWrap/>
            <w:vAlign w:val="center"/>
            <w:hideMark/>
          </w:tcPr>
          <w:p w14:paraId="015011AF"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     </w:t>
            </w:r>
          </w:p>
        </w:tc>
        <w:tc>
          <w:tcPr>
            <w:tcW w:w="878" w:type="dxa"/>
            <w:tcBorders>
              <w:top w:val="nil"/>
              <w:left w:val="nil"/>
              <w:bottom w:val="single" w:sz="4" w:space="0" w:color="auto"/>
              <w:right w:val="single" w:sz="4" w:space="0" w:color="auto"/>
            </w:tcBorders>
            <w:shd w:val="clear" w:color="000000" w:fill="FFFFFF"/>
            <w:noWrap/>
            <w:vAlign w:val="center"/>
            <w:hideMark/>
          </w:tcPr>
          <w:p w14:paraId="77C30FDB"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114447FD"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63,7   </w:t>
            </w:r>
          </w:p>
        </w:tc>
        <w:tc>
          <w:tcPr>
            <w:tcW w:w="1120" w:type="dxa"/>
            <w:tcBorders>
              <w:top w:val="nil"/>
              <w:left w:val="nil"/>
              <w:bottom w:val="single" w:sz="4" w:space="0" w:color="auto"/>
              <w:right w:val="single" w:sz="4" w:space="0" w:color="auto"/>
            </w:tcBorders>
            <w:shd w:val="clear" w:color="000000" w:fill="FFFFFF"/>
            <w:noWrap/>
            <w:vAlign w:val="center"/>
            <w:hideMark/>
          </w:tcPr>
          <w:p w14:paraId="038A647E"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63,7   </w:t>
            </w:r>
          </w:p>
        </w:tc>
        <w:tc>
          <w:tcPr>
            <w:tcW w:w="779" w:type="dxa"/>
            <w:tcBorders>
              <w:top w:val="nil"/>
              <w:left w:val="nil"/>
              <w:bottom w:val="single" w:sz="4" w:space="0" w:color="auto"/>
              <w:right w:val="single" w:sz="4" w:space="0" w:color="auto"/>
            </w:tcBorders>
            <w:shd w:val="clear" w:color="000000" w:fill="FFFFFF"/>
            <w:noWrap/>
            <w:vAlign w:val="center"/>
            <w:hideMark/>
          </w:tcPr>
          <w:p w14:paraId="6F3DF65C"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09" w:type="dxa"/>
            <w:tcBorders>
              <w:top w:val="nil"/>
              <w:left w:val="nil"/>
              <w:bottom w:val="single" w:sz="4" w:space="0" w:color="auto"/>
              <w:right w:val="single" w:sz="4" w:space="0" w:color="auto"/>
            </w:tcBorders>
            <w:shd w:val="clear" w:color="000000" w:fill="FFFFFF"/>
            <w:noWrap/>
            <w:vAlign w:val="center"/>
            <w:hideMark/>
          </w:tcPr>
          <w:p w14:paraId="3721174A"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0B875311"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90" w:type="dxa"/>
            <w:tcBorders>
              <w:top w:val="nil"/>
              <w:left w:val="nil"/>
              <w:bottom w:val="single" w:sz="4" w:space="0" w:color="auto"/>
              <w:right w:val="single" w:sz="4" w:space="0" w:color="auto"/>
            </w:tcBorders>
            <w:shd w:val="clear" w:color="000000" w:fill="FFFFFF"/>
            <w:noWrap/>
            <w:vAlign w:val="center"/>
            <w:hideMark/>
          </w:tcPr>
          <w:p w14:paraId="618A7D34"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r>
      <w:tr w:rsidR="00123E0A" w:rsidRPr="00123E0A" w14:paraId="1AE7F742" w14:textId="77777777" w:rsidTr="00544281">
        <w:trPr>
          <w:trHeight w:val="390"/>
        </w:trPr>
        <w:tc>
          <w:tcPr>
            <w:tcW w:w="2255" w:type="dxa"/>
            <w:tcBorders>
              <w:top w:val="nil"/>
              <w:left w:val="single" w:sz="4" w:space="0" w:color="auto"/>
              <w:bottom w:val="single" w:sz="4" w:space="0" w:color="auto"/>
              <w:right w:val="single" w:sz="4" w:space="0" w:color="auto"/>
            </w:tcBorders>
            <w:shd w:val="clear" w:color="000000" w:fill="FFFFFF"/>
            <w:vAlign w:val="center"/>
            <w:hideMark/>
          </w:tcPr>
          <w:p w14:paraId="1BABF216" w14:textId="77777777" w:rsidR="00123E0A" w:rsidRPr="00123E0A" w:rsidRDefault="00123E0A" w:rsidP="00123E0A">
            <w:pPr>
              <w:spacing w:after="0" w:line="240" w:lineRule="auto"/>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არასასოფლო</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სამეურნეო</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დანიშნულების</w:t>
            </w:r>
            <w:r w:rsidRPr="00123E0A">
              <w:rPr>
                <w:rFonts w:ascii="Arial CYR" w:eastAsia="Times New Roman" w:hAnsi="Arial CYR" w:cs="Arial CYR"/>
                <w:sz w:val="16"/>
                <w:szCs w:val="16"/>
                <w:lang w:val="ru-RU" w:eastAsia="ru-RU"/>
              </w:rPr>
              <w:t xml:space="preserve"> </w:t>
            </w:r>
            <w:r w:rsidRPr="00123E0A">
              <w:rPr>
                <w:rFonts w:ascii="Sylfaen" w:eastAsia="Times New Roman" w:hAnsi="Sylfaen" w:cs="Sylfaen"/>
                <w:sz w:val="16"/>
                <w:szCs w:val="16"/>
                <w:lang w:val="ru-RU" w:eastAsia="ru-RU"/>
              </w:rPr>
              <w:t>მიწაზე</w:t>
            </w:r>
            <w:r w:rsidRPr="00123E0A">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center"/>
            <w:hideMark/>
          </w:tcPr>
          <w:p w14:paraId="2E7301E5"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300,0   </w:t>
            </w:r>
          </w:p>
        </w:tc>
        <w:tc>
          <w:tcPr>
            <w:tcW w:w="1120" w:type="dxa"/>
            <w:tcBorders>
              <w:top w:val="nil"/>
              <w:left w:val="nil"/>
              <w:bottom w:val="single" w:sz="4" w:space="0" w:color="auto"/>
              <w:right w:val="single" w:sz="4" w:space="0" w:color="auto"/>
            </w:tcBorders>
            <w:shd w:val="clear" w:color="000000" w:fill="FFFFFF"/>
            <w:noWrap/>
            <w:vAlign w:val="center"/>
            <w:hideMark/>
          </w:tcPr>
          <w:p w14:paraId="0D1C881C"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300,0   </w:t>
            </w:r>
          </w:p>
        </w:tc>
        <w:tc>
          <w:tcPr>
            <w:tcW w:w="878" w:type="dxa"/>
            <w:tcBorders>
              <w:top w:val="nil"/>
              <w:left w:val="nil"/>
              <w:bottom w:val="single" w:sz="4" w:space="0" w:color="auto"/>
              <w:right w:val="single" w:sz="4" w:space="0" w:color="auto"/>
            </w:tcBorders>
            <w:shd w:val="clear" w:color="000000" w:fill="FFFFFF"/>
            <w:noWrap/>
            <w:vAlign w:val="center"/>
            <w:hideMark/>
          </w:tcPr>
          <w:p w14:paraId="1A9E4C74"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1120" w:type="dxa"/>
            <w:tcBorders>
              <w:top w:val="nil"/>
              <w:left w:val="nil"/>
              <w:bottom w:val="single" w:sz="4" w:space="0" w:color="auto"/>
              <w:right w:val="single" w:sz="4" w:space="0" w:color="auto"/>
            </w:tcBorders>
            <w:shd w:val="clear" w:color="000000" w:fill="FFFFFF"/>
            <w:noWrap/>
            <w:vAlign w:val="center"/>
            <w:hideMark/>
          </w:tcPr>
          <w:p w14:paraId="45E7AD0C"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317,2   </w:t>
            </w:r>
          </w:p>
        </w:tc>
        <w:tc>
          <w:tcPr>
            <w:tcW w:w="1120" w:type="dxa"/>
            <w:tcBorders>
              <w:top w:val="nil"/>
              <w:left w:val="nil"/>
              <w:bottom w:val="single" w:sz="4" w:space="0" w:color="auto"/>
              <w:right w:val="single" w:sz="4" w:space="0" w:color="auto"/>
            </w:tcBorders>
            <w:shd w:val="clear" w:color="000000" w:fill="FFFFFF"/>
            <w:noWrap/>
            <w:vAlign w:val="center"/>
            <w:hideMark/>
          </w:tcPr>
          <w:p w14:paraId="63E673F5"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317,2   </w:t>
            </w:r>
          </w:p>
        </w:tc>
        <w:tc>
          <w:tcPr>
            <w:tcW w:w="779" w:type="dxa"/>
            <w:tcBorders>
              <w:top w:val="nil"/>
              <w:left w:val="nil"/>
              <w:bottom w:val="single" w:sz="4" w:space="0" w:color="auto"/>
              <w:right w:val="single" w:sz="4" w:space="0" w:color="auto"/>
            </w:tcBorders>
            <w:shd w:val="clear" w:color="000000" w:fill="FFFFFF"/>
            <w:noWrap/>
            <w:vAlign w:val="center"/>
            <w:hideMark/>
          </w:tcPr>
          <w:p w14:paraId="1AFB6C9A"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c>
          <w:tcPr>
            <w:tcW w:w="809" w:type="dxa"/>
            <w:tcBorders>
              <w:top w:val="nil"/>
              <w:left w:val="nil"/>
              <w:bottom w:val="single" w:sz="4" w:space="0" w:color="auto"/>
              <w:right w:val="single" w:sz="4" w:space="0" w:color="auto"/>
            </w:tcBorders>
            <w:shd w:val="clear" w:color="000000" w:fill="FFFFFF"/>
            <w:noWrap/>
            <w:vAlign w:val="center"/>
            <w:hideMark/>
          </w:tcPr>
          <w:p w14:paraId="3A820751"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105,7   </w:t>
            </w:r>
          </w:p>
        </w:tc>
        <w:tc>
          <w:tcPr>
            <w:tcW w:w="709" w:type="dxa"/>
            <w:tcBorders>
              <w:top w:val="nil"/>
              <w:left w:val="nil"/>
              <w:bottom w:val="single" w:sz="4" w:space="0" w:color="auto"/>
              <w:right w:val="single" w:sz="4" w:space="0" w:color="auto"/>
            </w:tcBorders>
            <w:shd w:val="clear" w:color="000000" w:fill="FFFFFF"/>
            <w:noWrap/>
            <w:vAlign w:val="center"/>
            <w:hideMark/>
          </w:tcPr>
          <w:p w14:paraId="295F912F"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xml:space="preserve">           105,7   </w:t>
            </w:r>
          </w:p>
        </w:tc>
        <w:tc>
          <w:tcPr>
            <w:tcW w:w="890" w:type="dxa"/>
            <w:tcBorders>
              <w:top w:val="nil"/>
              <w:left w:val="nil"/>
              <w:bottom w:val="single" w:sz="4" w:space="0" w:color="auto"/>
              <w:right w:val="single" w:sz="4" w:space="0" w:color="auto"/>
            </w:tcBorders>
            <w:shd w:val="clear" w:color="000000" w:fill="FFFFFF"/>
            <w:noWrap/>
            <w:vAlign w:val="center"/>
            <w:hideMark/>
          </w:tcPr>
          <w:p w14:paraId="52517AFC" w14:textId="77777777" w:rsidR="00123E0A" w:rsidRPr="00123E0A" w:rsidRDefault="00123E0A" w:rsidP="00123E0A">
            <w:pPr>
              <w:spacing w:after="0" w:line="240" w:lineRule="auto"/>
              <w:jc w:val="center"/>
              <w:rPr>
                <w:rFonts w:ascii="Arial CYR" w:eastAsia="Times New Roman" w:hAnsi="Arial CYR" w:cs="Arial CYR"/>
                <w:sz w:val="16"/>
                <w:szCs w:val="16"/>
                <w:lang w:val="ru-RU" w:eastAsia="ru-RU"/>
              </w:rPr>
            </w:pPr>
            <w:r w:rsidRPr="00123E0A">
              <w:rPr>
                <w:rFonts w:ascii="Arial CYR" w:eastAsia="Times New Roman" w:hAnsi="Arial CYR" w:cs="Arial CYR"/>
                <w:sz w:val="16"/>
                <w:szCs w:val="16"/>
                <w:lang w:val="ru-RU" w:eastAsia="ru-RU"/>
              </w:rPr>
              <w:t> </w:t>
            </w:r>
          </w:p>
        </w:tc>
      </w:tr>
    </w:tbl>
    <w:p w14:paraId="2A69CF91" w14:textId="77777777" w:rsidR="008F6536" w:rsidRDefault="008F6536" w:rsidP="0041111C">
      <w:pPr>
        <w:spacing w:after="0" w:line="360" w:lineRule="auto"/>
        <w:ind w:left="-720" w:firstLine="567"/>
        <w:jc w:val="both"/>
        <w:rPr>
          <w:rFonts w:ascii="Sylfaen" w:eastAsia="Sylfaen" w:hAnsi="Sylfaen"/>
          <w:b/>
          <w:sz w:val="20"/>
          <w:szCs w:val="20"/>
          <w:lang w:val="ka-GE"/>
        </w:rPr>
      </w:pPr>
    </w:p>
    <w:p w14:paraId="1DA4662A" w14:textId="2D9D1ECC" w:rsidR="00D01003" w:rsidRPr="00D01003" w:rsidRDefault="00D01003" w:rsidP="00D01003">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jc w:val="both"/>
        <w:rPr>
          <w:rFonts w:ascii="Sylfaen" w:eastAsia="Sylfaen" w:hAnsi="Sylfaen" w:cstheme="minorBidi"/>
          <w:sz w:val="20"/>
          <w:lang w:val="ka-GE"/>
        </w:rPr>
      </w:pPr>
      <w:r w:rsidRPr="00871AB0">
        <w:rPr>
          <w:rFonts w:ascii="Sylfaen" w:eastAsia="Sylfaen" w:hAnsi="Sylfaen" w:cstheme="minorBidi"/>
          <w:sz w:val="20"/>
          <w:lang w:val="ka-GE"/>
        </w:rPr>
        <w:t xml:space="preserve">         </w:t>
      </w:r>
      <w:r w:rsidR="000B01CB">
        <w:rPr>
          <w:rFonts w:ascii="Sylfaen" w:eastAsia="Sylfaen" w:hAnsi="Sylfaen" w:cstheme="minorBidi"/>
          <w:b/>
          <w:sz w:val="20"/>
          <w:lang w:val="ka-GE"/>
        </w:rPr>
        <w:t>საგადასახადო შემოსავლების</w:t>
      </w:r>
      <w:r w:rsidRPr="00871AB0">
        <w:rPr>
          <w:rFonts w:ascii="Sylfaen" w:eastAsia="Sylfaen" w:hAnsi="Sylfaen" w:cstheme="minorBidi"/>
          <w:sz w:val="20"/>
          <w:lang w:val="ka-GE"/>
        </w:rPr>
        <w:t xml:space="preserve"> სახით მიღებული შემოსავლები</w:t>
      </w:r>
      <w:r w:rsidR="000B01CB">
        <w:rPr>
          <w:rFonts w:ascii="Sylfaen" w:eastAsia="Sylfaen" w:hAnsi="Sylfaen" w:cstheme="minorBidi"/>
          <w:sz w:val="20"/>
          <w:lang w:val="ka-GE"/>
        </w:rPr>
        <w:t xml:space="preserve"> (10013,4</w:t>
      </w:r>
      <w:r>
        <w:rPr>
          <w:rFonts w:ascii="Sylfaen" w:eastAsia="Sylfaen" w:hAnsi="Sylfaen" w:cstheme="minorBidi"/>
          <w:sz w:val="20"/>
          <w:lang w:val="ka-GE"/>
        </w:rPr>
        <w:t xml:space="preserve"> ათასი ლარი)</w:t>
      </w:r>
      <w:r w:rsidRPr="00871AB0">
        <w:rPr>
          <w:rFonts w:ascii="Sylfaen" w:eastAsia="Sylfaen" w:hAnsi="Sylfaen" w:cstheme="minorBidi"/>
          <w:sz w:val="20"/>
          <w:lang w:val="ka-GE"/>
        </w:rPr>
        <w:t xml:space="preserve"> მთლიანი შემოსულობების </w:t>
      </w:r>
      <w:r w:rsidR="000B01CB">
        <w:rPr>
          <w:rFonts w:ascii="Sylfaen" w:eastAsia="Sylfaen" w:hAnsi="Sylfaen" w:cstheme="minorBidi"/>
          <w:sz w:val="20"/>
          <w:lang w:val="ka-GE"/>
        </w:rPr>
        <w:t>35,6</w:t>
      </w:r>
      <w:r w:rsidRPr="00871AB0">
        <w:rPr>
          <w:rFonts w:ascii="Sylfaen" w:eastAsia="Sylfaen" w:hAnsi="Sylfaen" w:cstheme="minorBidi"/>
          <w:sz w:val="20"/>
          <w:lang w:val="ka-GE"/>
        </w:rPr>
        <w:t>%-ს (</w:t>
      </w:r>
      <w:r>
        <w:rPr>
          <w:rFonts w:ascii="Sylfaen" w:eastAsia="Sylfaen" w:hAnsi="Sylfaen" w:cstheme="minorBidi"/>
          <w:sz w:val="20"/>
          <w:lang w:val="ka-GE"/>
        </w:rPr>
        <w:t>28081,0</w:t>
      </w:r>
      <w:r w:rsidRPr="00871AB0">
        <w:rPr>
          <w:rFonts w:ascii="Sylfaen" w:eastAsia="Sylfaen" w:hAnsi="Sylfaen" w:cstheme="minorBidi"/>
          <w:sz w:val="20"/>
          <w:lang w:val="ka-GE"/>
        </w:rPr>
        <w:t xml:space="preserve"> ათასი ლარი) შეადგენს</w:t>
      </w:r>
      <w:r>
        <w:rPr>
          <w:rFonts w:ascii="Sylfaen" w:eastAsia="Sylfaen" w:hAnsi="Sylfaen" w:cstheme="minorBidi"/>
          <w:sz w:val="20"/>
          <w:lang w:val="ka-GE"/>
        </w:rPr>
        <w:t xml:space="preserve"> და</w:t>
      </w:r>
      <w:r w:rsidR="000B01CB">
        <w:rPr>
          <w:rFonts w:ascii="Sylfaen" w:eastAsia="Sylfaen" w:hAnsi="Sylfaen" w:cstheme="minorBidi"/>
          <w:sz w:val="20"/>
          <w:lang w:val="ka-GE"/>
        </w:rPr>
        <w:t xml:space="preserve"> 778,4</w:t>
      </w:r>
      <w:r>
        <w:rPr>
          <w:rFonts w:ascii="Sylfaen" w:eastAsia="Sylfaen" w:hAnsi="Sylfaen" w:cstheme="minorBidi"/>
          <w:sz w:val="20"/>
          <w:lang w:val="ka-GE"/>
        </w:rPr>
        <w:t xml:space="preserve"> ათასი ლარით მეტია გასული წლის მაჩვენებელთან შედარებით</w:t>
      </w:r>
      <w:r w:rsidRPr="00871AB0">
        <w:rPr>
          <w:rFonts w:ascii="Sylfaen" w:eastAsia="Sylfaen" w:hAnsi="Sylfaen" w:cstheme="minorBidi"/>
          <w:sz w:val="20"/>
          <w:lang w:val="ka-GE"/>
        </w:rPr>
        <w:t xml:space="preserve">. იგი შედგება: </w:t>
      </w:r>
      <w:r w:rsidR="000B01CB">
        <w:rPr>
          <w:rFonts w:ascii="Sylfaen" w:eastAsia="Sylfaen" w:hAnsi="Sylfaen" w:cstheme="minorBidi"/>
          <w:sz w:val="20"/>
          <w:lang w:val="ka-GE"/>
        </w:rPr>
        <w:t>ქონების გადასახადისაგან</w:t>
      </w:r>
      <w:r w:rsidR="00D32639">
        <w:rPr>
          <w:rFonts w:ascii="Sylfaen" w:eastAsia="Sylfaen" w:hAnsi="Sylfaen" w:cstheme="minorBidi"/>
          <w:sz w:val="20"/>
          <w:lang w:val="ka-GE"/>
        </w:rPr>
        <w:t>(793,5 ათასი ლარი)</w:t>
      </w:r>
      <w:r w:rsidR="000B01CB">
        <w:rPr>
          <w:rFonts w:ascii="Sylfaen" w:eastAsia="Sylfaen" w:hAnsi="Sylfaen" w:cstheme="minorBidi"/>
          <w:sz w:val="20"/>
          <w:lang w:val="ka-GE"/>
        </w:rPr>
        <w:t xml:space="preserve">  და გადასახადი საქონელსა და </w:t>
      </w:r>
      <w:r w:rsidR="00D32639">
        <w:rPr>
          <w:rFonts w:ascii="Sylfaen" w:eastAsia="Sylfaen" w:hAnsi="Sylfaen" w:cstheme="minorBidi"/>
          <w:sz w:val="20"/>
          <w:lang w:val="ka-GE"/>
        </w:rPr>
        <w:t>მომსახურებაზე(დღგ 9219,9 ათასი ლარი).</w:t>
      </w:r>
    </w:p>
    <w:p w14:paraId="40D18D42" w14:textId="77777777" w:rsidR="00B812BE" w:rsidRDefault="00B812BE" w:rsidP="008E54DD">
      <w:pPr>
        <w:spacing w:line="360" w:lineRule="auto"/>
        <w:jc w:val="both"/>
        <w:rPr>
          <w:rFonts w:ascii="Sylfaen" w:hAnsi="Sylfaen"/>
          <w:b/>
          <w:lang w:val="ka-GE"/>
        </w:rPr>
      </w:pPr>
    </w:p>
    <w:p w14:paraId="4224E881" w14:textId="77777777" w:rsidR="00B812BE" w:rsidRDefault="00B812BE" w:rsidP="0051251E">
      <w:pPr>
        <w:spacing w:line="360" w:lineRule="auto"/>
        <w:ind w:firstLine="720"/>
        <w:jc w:val="both"/>
        <w:rPr>
          <w:rFonts w:ascii="Sylfaen" w:hAnsi="Sylfaen"/>
          <w:b/>
          <w:lang w:val="ka-GE"/>
        </w:rPr>
      </w:pPr>
    </w:p>
    <w:p w14:paraId="61BE3255" w14:textId="77777777" w:rsidR="00B348D1" w:rsidRPr="0051251E" w:rsidRDefault="00B348D1" w:rsidP="0051251E">
      <w:pPr>
        <w:spacing w:line="360" w:lineRule="auto"/>
        <w:ind w:firstLine="720"/>
        <w:jc w:val="both"/>
        <w:rPr>
          <w:rFonts w:ascii="Sylfaen" w:hAnsi="Sylfaen"/>
          <w:b/>
          <w:lang w:val="ka-GE"/>
        </w:rPr>
      </w:pPr>
      <w:r>
        <w:rPr>
          <w:rFonts w:ascii="Sylfaen" w:hAnsi="Sylfaen"/>
          <w:b/>
          <w:lang w:val="ka-GE"/>
        </w:rPr>
        <w:t>ბ) გრანტები</w:t>
      </w:r>
    </w:p>
    <w:tbl>
      <w:tblPr>
        <w:tblW w:w="10056" w:type="dxa"/>
        <w:tblInd w:w="-176" w:type="dxa"/>
        <w:tblLook w:val="04A0" w:firstRow="1" w:lastRow="0" w:firstColumn="1" w:lastColumn="0" w:noHBand="0" w:noVBand="1"/>
      </w:tblPr>
      <w:tblGrid>
        <w:gridCol w:w="6516"/>
        <w:gridCol w:w="1180"/>
        <w:gridCol w:w="1140"/>
        <w:gridCol w:w="1220"/>
      </w:tblGrid>
      <w:tr w:rsidR="00E53DC9" w:rsidRPr="00E53DC9" w14:paraId="026F847E" w14:textId="77777777" w:rsidTr="004A7DD6">
        <w:trPr>
          <w:trHeight w:val="765"/>
        </w:trPr>
        <w:tc>
          <w:tcPr>
            <w:tcW w:w="65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2A36C" w14:textId="77777777" w:rsidR="00E53DC9" w:rsidRPr="00E53DC9" w:rsidRDefault="00E53DC9" w:rsidP="00E53DC9">
            <w:pPr>
              <w:spacing w:after="0" w:line="240" w:lineRule="auto"/>
              <w:jc w:val="center"/>
              <w:rPr>
                <w:rFonts w:ascii="Arial CYR" w:eastAsia="Times New Roman" w:hAnsi="Arial CYR" w:cs="Arial CYR"/>
                <w:b/>
                <w:bCs/>
                <w:sz w:val="16"/>
                <w:szCs w:val="16"/>
                <w:lang w:val="ru-RU" w:eastAsia="ru-RU"/>
              </w:rPr>
            </w:pPr>
            <w:r w:rsidRPr="00E53DC9">
              <w:rPr>
                <w:rFonts w:ascii="Sylfaen" w:eastAsia="Times New Roman" w:hAnsi="Sylfaen" w:cs="Sylfaen"/>
                <w:b/>
                <w:bCs/>
                <w:sz w:val="16"/>
                <w:szCs w:val="16"/>
                <w:lang w:val="ru-RU" w:eastAsia="ru-RU"/>
              </w:rPr>
              <w:t>დასახელება</w:t>
            </w:r>
            <w:r w:rsidRPr="00E53DC9">
              <w:rPr>
                <w:rFonts w:ascii="Arial CYR" w:eastAsia="Times New Roman" w:hAnsi="Arial CYR" w:cs="Arial CYR"/>
                <w:b/>
                <w:bCs/>
                <w:sz w:val="16"/>
                <w:szCs w:val="16"/>
                <w:lang w:val="ru-RU" w:eastAsia="ru-RU"/>
              </w:rPr>
              <w:t xml:space="preserve"> </w:t>
            </w:r>
          </w:p>
        </w:tc>
        <w:tc>
          <w:tcPr>
            <w:tcW w:w="1180" w:type="dxa"/>
            <w:tcBorders>
              <w:top w:val="single" w:sz="4" w:space="0" w:color="auto"/>
              <w:left w:val="nil"/>
              <w:bottom w:val="single" w:sz="4" w:space="0" w:color="auto"/>
              <w:right w:val="nil"/>
            </w:tcBorders>
            <w:shd w:val="clear" w:color="auto" w:fill="auto"/>
            <w:vAlign w:val="center"/>
            <w:hideMark/>
          </w:tcPr>
          <w:p w14:paraId="571422B3" w14:textId="77777777" w:rsidR="00E53DC9" w:rsidRPr="00E53DC9" w:rsidRDefault="00E53DC9" w:rsidP="00E53DC9">
            <w:pPr>
              <w:spacing w:after="0" w:line="240" w:lineRule="auto"/>
              <w:rPr>
                <w:rFonts w:ascii="Arial CYR" w:eastAsia="Times New Roman" w:hAnsi="Arial CYR" w:cs="Arial CYR"/>
                <w:b/>
                <w:bCs/>
                <w:sz w:val="14"/>
                <w:szCs w:val="14"/>
                <w:lang w:val="ru-RU" w:eastAsia="ru-RU"/>
              </w:rPr>
            </w:pPr>
            <w:r w:rsidRPr="00E53DC9">
              <w:rPr>
                <w:rFonts w:ascii="Arial CYR" w:eastAsia="Times New Roman" w:hAnsi="Arial CYR" w:cs="Arial CYR"/>
                <w:b/>
                <w:bCs/>
                <w:sz w:val="14"/>
                <w:szCs w:val="14"/>
                <w:lang w:val="ru-RU" w:eastAsia="ru-RU"/>
              </w:rPr>
              <w:t xml:space="preserve"> 2024 </w:t>
            </w:r>
            <w:r w:rsidRPr="00E53DC9">
              <w:rPr>
                <w:rFonts w:ascii="Sylfaen" w:eastAsia="Times New Roman" w:hAnsi="Sylfaen" w:cs="Sylfaen"/>
                <w:b/>
                <w:bCs/>
                <w:sz w:val="14"/>
                <w:szCs w:val="14"/>
                <w:lang w:val="ru-RU" w:eastAsia="ru-RU"/>
              </w:rPr>
              <w:t>წლის</w:t>
            </w:r>
            <w:r w:rsidRPr="00E53DC9">
              <w:rPr>
                <w:rFonts w:ascii="Arial CYR" w:eastAsia="Times New Roman" w:hAnsi="Arial CYR" w:cs="Arial CYR"/>
                <w:b/>
                <w:bCs/>
                <w:sz w:val="14"/>
                <w:szCs w:val="14"/>
                <w:lang w:val="ru-RU" w:eastAsia="ru-RU"/>
              </w:rPr>
              <w:t xml:space="preserve">   </w:t>
            </w:r>
            <w:r w:rsidRPr="00E53DC9">
              <w:rPr>
                <w:rFonts w:ascii="Sylfaen" w:eastAsia="Times New Roman" w:hAnsi="Sylfaen" w:cs="Sylfaen"/>
                <w:b/>
                <w:bCs/>
                <w:sz w:val="14"/>
                <w:szCs w:val="14"/>
                <w:lang w:val="ru-RU" w:eastAsia="ru-RU"/>
              </w:rPr>
              <w:t>გეგმა</w:t>
            </w:r>
            <w:r w:rsidRPr="00E53DC9">
              <w:rPr>
                <w:rFonts w:ascii="Arial CYR" w:eastAsia="Times New Roman" w:hAnsi="Arial CYR" w:cs="Arial CYR"/>
                <w:b/>
                <w:bCs/>
                <w:sz w:val="14"/>
                <w:szCs w:val="14"/>
                <w:lang w:val="ru-RU" w:eastAsia="ru-RU"/>
              </w:rPr>
              <w:t xml:space="preserve"> </w:t>
            </w:r>
          </w:p>
        </w:tc>
        <w:tc>
          <w:tcPr>
            <w:tcW w:w="1140" w:type="dxa"/>
            <w:tcBorders>
              <w:top w:val="single" w:sz="4" w:space="0" w:color="auto"/>
              <w:left w:val="single" w:sz="4" w:space="0" w:color="auto"/>
              <w:bottom w:val="single" w:sz="4" w:space="0" w:color="auto"/>
              <w:right w:val="nil"/>
            </w:tcBorders>
            <w:shd w:val="clear" w:color="auto" w:fill="auto"/>
            <w:vAlign w:val="center"/>
            <w:hideMark/>
          </w:tcPr>
          <w:p w14:paraId="3A841D45" w14:textId="77777777" w:rsidR="00E53DC9" w:rsidRPr="00E53DC9" w:rsidRDefault="00E53DC9" w:rsidP="00E53DC9">
            <w:pPr>
              <w:spacing w:after="0" w:line="240" w:lineRule="auto"/>
              <w:rPr>
                <w:rFonts w:ascii="Arial CYR" w:eastAsia="Times New Roman" w:hAnsi="Arial CYR" w:cs="Arial CYR"/>
                <w:b/>
                <w:bCs/>
                <w:sz w:val="14"/>
                <w:szCs w:val="14"/>
                <w:lang w:val="ru-RU" w:eastAsia="ru-RU"/>
              </w:rPr>
            </w:pPr>
            <w:r w:rsidRPr="00E53DC9">
              <w:rPr>
                <w:rFonts w:ascii="Arial CYR" w:eastAsia="Times New Roman" w:hAnsi="Arial CYR" w:cs="Arial CYR"/>
                <w:b/>
                <w:bCs/>
                <w:sz w:val="14"/>
                <w:szCs w:val="14"/>
                <w:lang w:val="ru-RU" w:eastAsia="ru-RU"/>
              </w:rPr>
              <w:t xml:space="preserve"> 2024 </w:t>
            </w:r>
            <w:r w:rsidRPr="00E53DC9">
              <w:rPr>
                <w:rFonts w:ascii="Sylfaen" w:eastAsia="Times New Roman" w:hAnsi="Sylfaen" w:cs="Sylfaen"/>
                <w:b/>
                <w:bCs/>
                <w:sz w:val="14"/>
                <w:szCs w:val="14"/>
                <w:lang w:val="ru-RU" w:eastAsia="ru-RU"/>
              </w:rPr>
              <w:t>წლის</w:t>
            </w:r>
            <w:r w:rsidRPr="00E53DC9">
              <w:rPr>
                <w:rFonts w:ascii="Arial CYR" w:eastAsia="Times New Roman" w:hAnsi="Arial CYR" w:cs="Arial CYR"/>
                <w:b/>
                <w:bCs/>
                <w:sz w:val="14"/>
                <w:szCs w:val="14"/>
                <w:lang w:val="ru-RU" w:eastAsia="ru-RU"/>
              </w:rPr>
              <w:t xml:space="preserve"> </w:t>
            </w:r>
            <w:r w:rsidRPr="00E53DC9">
              <w:rPr>
                <w:rFonts w:ascii="Sylfaen" w:eastAsia="Times New Roman" w:hAnsi="Sylfaen" w:cs="Sylfaen"/>
                <w:b/>
                <w:bCs/>
                <w:sz w:val="14"/>
                <w:szCs w:val="14"/>
                <w:lang w:val="ru-RU" w:eastAsia="ru-RU"/>
              </w:rPr>
              <w:t>ფაქტი</w:t>
            </w:r>
            <w:r w:rsidRPr="00E53DC9">
              <w:rPr>
                <w:rFonts w:ascii="Arial CYR" w:eastAsia="Times New Roman" w:hAnsi="Arial CYR" w:cs="Arial CYR"/>
                <w:b/>
                <w:bCs/>
                <w:sz w:val="14"/>
                <w:szCs w:val="14"/>
                <w:lang w:val="ru-RU" w:eastAsia="ru-RU"/>
              </w:rPr>
              <w:t xml:space="preserve"> </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3BDA6" w14:textId="77777777" w:rsidR="00E53DC9" w:rsidRPr="00E53DC9" w:rsidRDefault="00E53DC9" w:rsidP="00E53DC9">
            <w:pPr>
              <w:spacing w:after="0" w:line="240" w:lineRule="auto"/>
              <w:jc w:val="center"/>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შესრულება</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ში</w:t>
            </w:r>
            <w:r w:rsidRPr="00E53DC9">
              <w:rPr>
                <w:rFonts w:ascii="Arial CYR" w:eastAsia="Times New Roman" w:hAnsi="Arial CYR" w:cs="Arial CYR"/>
                <w:b/>
                <w:bCs/>
                <w:sz w:val="16"/>
                <w:szCs w:val="16"/>
                <w:lang w:val="ru-RU" w:eastAsia="ru-RU"/>
              </w:rPr>
              <w:t xml:space="preserve"> </w:t>
            </w:r>
          </w:p>
        </w:tc>
      </w:tr>
      <w:tr w:rsidR="00E53DC9" w:rsidRPr="00E53DC9" w14:paraId="3DD952DF" w14:textId="77777777" w:rsidTr="004A7DD6">
        <w:trPr>
          <w:trHeight w:val="420"/>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0B3A7A91" w14:textId="77777777" w:rsidR="00E53DC9" w:rsidRPr="00E53DC9" w:rsidRDefault="00E53DC9" w:rsidP="00E53DC9">
            <w:pPr>
              <w:spacing w:after="0" w:line="240" w:lineRule="auto"/>
              <w:jc w:val="center"/>
              <w:rPr>
                <w:rFonts w:ascii="Arial CYR" w:eastAsia="Times New Roman" w:hAnsi="Arial CYR" w:cs="Arial CYR"/>
                <w:b/>
                <w:bCs/>
                <w:sz w:val="18"/>
                <w:szCs w:val="18"/>
                <w:lang w:val="ru-RU" w:eastAsia="ru-RU"/>
              </w:rPr>
            </w:pPr>
            <w:r w:rsidRPr="00E53DC9">
              <w:rPr>
                <w:rFonts w:ascii="Arial CYR" w:eastAsia="Times New Roman" w:hAnsi="Arial CYR" w:cs="Arial CYR"/>
                <w:b/>
                <w:bCs/>
                <w:sz w:val="18"/>
                <w:szCs w:val="18"/>
                <w:lang w:val="ru-RU" w:eastAsia="ru-RU"/>
              </w:rPr>
              <w:t xml:space="preserve"> </w:t>
            </w:r>
            <w:r w:rsidRPr="00E53DC9">
              <w:rPr>
                <w:rFonts w:ascii="Sylfaen" w:eastAsia="Times New Roman" w:hAnsi="Sylfaen" w:cs="Sylfaen"/>
                <w:b/>
                <w:bCs/>
                <w:sz w:val="18"/>
                <w:szCs w:val="18"/>
                <w:lang w:val="ru-RU" w:eastAsia="ru-RU"/>
              </w:rPr>
              <w:t>გრანტები</w:t>
            </w:r>
            <w:r w:rsidRPr="00E53DC9">
              <w:rPr>
                <w:rFonts w:ascii="Arial CYR" w:eastAsia="Times New Roman" w:hAnsi="Arial CYR" w:cs="Arial CYR"/>
                <w:b/>
                <w:bCs/>
                <w:sz w:val="18"/>
                <w:szCs w:val="18"/>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5D7CC745" w14:textId="77777777" w:rsidR="00E53DC9" w:rsidRPr="00E53DC9" w:rsidRDefault="00E53DC9" w:rsidP="00E53DC9">
            <w:pPr>
              <w:spacing w:after="0" w:line="240" w:lineRule="auto"/>
              <w:jc w:val="center"/>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13 855,0   </w:t>
            </w:r>
          </w:p>
        </w:tc>
        <w:tc>
          <w:tcPr>
            <w:tcW w:w="1140" w:type="dxa"/>
            <w:tcBorders>
              <w:top w:val="nil"/>
              <w:left w:val="nil"/>
              <w:bottom w:val="single" w:sz="4" w:space="0" w:color="auto"/>
              <w:right w:val="single" w:sz="4" w:space="0" w:color="auto"/>
            </w:tcBorders>
            <w:shd w:val="clear" w:color="000000" w:fill="FFFFFF"/>
            <w:noWrap/>
            <w:vAlign w:val="center"/>
            <w:hideMark/>
          </w:tcPr>
          <w:p w14:paraId="16F5948D" w14:textId="77777777" w:rsidR="00E53DC9" w:rsidRPr="00E53DC9" w:rsidRDefault="00E53DC9" w:rsidP="00E53DC9">
            <w:pPr>
              <w:spacing w:after="0" w:line="240" w:lineRule="auto"/>
              <w:jc w:val="center"/>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13 617,3   </w:t>
            </w:r>
          </w:p>
        </w:tc>
        <w:tc>
          <w:tcPr>
            <w:tcW w:w="1220" w:type="dxa"/>
            <w:tcBorders>
              <w:top w:val="nil"/>
              <w:left w:val="nil"/>
              <w:bottom w:val="single" w:sz="4" w:space="0" w:color="auto"/>
              <w:right w:val="single" w:sz="4" w:space="0" w:color="auto"/>
            </w:tcBorders>
            <w:shd w:val="clear" w:color="000000" w:fill="FFFFFF"/>
            <w:noWrap/>
            <w:vAlign w:val="center"/>
            <w:hideMark/>
          </w:tcPr>
          <w:p w14:paraId="66509E64" w14:textId="77777777" w:rsidR="00E53DC9" w:rsidRPr="00E53DC9" w:rsidRDefault="00E53DC9" w:rsidP="00E53DC9">
            <w:pPr>
              <w:spacing w:after="0" w:line="240" w:lineRule="auto"/>
              <w:jc w:val="center"/>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98,3   </w:t>
            </w:r>
          </w:p>
        </w:tc>
      </w:tr>
      <w:tr w:rsidR="00E53DC9" w:rsidRPr="00E53DC9" w14:paraId="28EB6D77"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554D081B"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საერთაშორისო</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ორგანიზაციებიდან</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მიღებული</w:t>
            </w:r>
            <w:r w:rsidRPr="00E53DC9">
              <w:rPr>
                <w:rFonts w:ascii="Arial CYR" w:eastAsia="Times New Roman" w:hAnsi="Arial CYR" w:cs="Arial CYR"/>
                <w:b/>
                <w:bCs/>
                <w:sz w:val="16"/>
                <w:szCs w:val="16"/>
                <w:lang w:val="ru-RU" w:eastAsia="ru-RU"/>
              </w:rPr>
              <w:t xml:space="preserve"> </w:t>
            </w:r>
            <w:r w:rsidRPr="00E53DC9">
              <w:rPr>
                <w:rFonts w:ascii="Arial CYR" w:eastAsia="Times New Roman" w:hAnsi="Arial CYR" w:cs="Arial CYR"/>
                <w:b/>
                <w:bCs/>
                <w:sz w:val="16"/>
                <w:szCs w:val="16"/>
                <w:lang w:val="ru-RU" w:eastAsia="ru-RU"/>
              </w:rPr>
              <w:br/>
            </w:r>
            <w:r w:rsidRPr="00E53DC9">
              <w:rPr>
                <w:rFonts w:ascii="Sylfaen" w:eastAsia="Times New Roman" w:hAnsi="Sylfaen" w:cs="Sylfaen"/>
                <w:b/>
                <w:bCs/>
                <w:sz w:val="16"/>
                <w:szCs w:val="16"/>
                <w:lang w:val="ru-RU" w:eastAsia="ru-RU"/>
              </w:rPr>
              <w:t>გრანტები</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073CDE83"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772,8   </w:t>
            </w:r>
          </w:p>
        </w:tc>
        <w:tc>
          <w:tcPr>
            <w:tcW w:w="1140" w:type="dxa"/>
            <w:tcBorders>
              <w:top w:val="nil"/>
              <w:left w:val="nil"/>
              <w:bottom w:val="single" w:sz="4" w:space="0" w:color="auto"/>
              <w:right w:val="single" w:sz="4" w:space="0" w:color="auto"/>
            </w:tcBorders>
            <w:shd w:val="clear" w:color="000000" w:fill="FFFFFF"/>
            <w:noWrap/>
            <w:vAlign w:val="center"/>
            <w:hideMark/>
          </w:tcPr>
          <w:p w14:paraId="4530EDE1"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559,1   </w:t>
            </w:r>
          </w:p>
        </w:tc>
        <w:tc>
          <w:tcPr>
            <w:tcW w:w="1220" w:type="dxa"/>
            <w:tcBorders>
              <w:top w:val="nil"/>
              <w:left w:val="nil"/>
              <w:bottom w:val="single" w:sz="4" w:space="0" w:color="auto"/>
              <w:right w:val="single" w:sz="4" w:space="0" w:color="auto"/>
            </w:tcBorders>
            <w:shd w:val="clear" w:color="000000" w:fill="FFFFFF"/>
            <w:noWrap/>
            <w:vAlign w:val="center"/>
            <w:hideMark/>
          </w:tcPr>
          <w:p w14:paraId="0122A39D"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72,3   </w:t>
            </w:r>
          </w:p>
        </w:tc>
      </w:tr>
      <w:tr w:rsidR="00E53DC9" w:rsidRPr="00E53DC9" w14:paraId="2AD3D84C"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6AD3473F"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გრანტები</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სახელმწიფო</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ბიუჯეტიდან</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46611923"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13 082,2   </w:t>
            </w:r>
          </w:p>
        </w:tc>
        <w:tc>
          <w:tcPr>
            <w:tcW w:w="1140" w:type="dxa"/>
            <w:tcBorders>
              <w:top w:val="nil"/>
              <w:left w:val="nil"/>
              <w:bottom w:val="single" w:sz="4" w:space="0" w:color="auto"/>
              <w:right w:val="single" w:sz="4" w:space="0" w:color="auto"/>
            </w:tcBorders>
            <w:shd w:val="clear" w:color="000000" w:fill="FFFFFF"/>
            <w:noWrap/>
            <w:vAlign w:val="center"/>
            <w:hideMark/>
          </w:tcPr>
          <w:p w14:paraId="160E1C79"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13 058,2   </w:t>
            </w:r>
          </w:p>
        </w:tc>
        <w:tc>
          <w:tcPr>
            <w:tcW w:w="1220" w:type="dxa"/>
            <w:tcBorders>
              <w:top w:val="nil"/>
              <w:left w:val="nil"/>
              <w:bottom w:val="single" w:sz="4" w:space="0" w:color="auto"/>
              <w:right w:val="single" w:sz="4" w:space="0" w:color="auto"/>
            </w:tcBorders>
            <w:shd w:val="clear" w:color="000000" w:fill="FFFFFF"/>
            <w:noWrap/>
            <w:vAlign w:val="center"/>
            <w:hideMark/>
          </w:tcPr>
          <w:p w14:paraId="36670FBF"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99,8   </w:t>
            </w:r>
          </w:p>
        </w:tc>
      </w:tr>
      <w:tr w:rsidR="00E53DC9" w:rsidRPr="00E53DC9" w14:paraId="3432B996"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1C1DA125"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lastRenderedPageBreak/>
              <w:t xml:space="preserve"> </w:t>
            </w:r>
            <w:r w:rsidRPr="00E53DC9">
              <w:rPr>
                <w:rFonts w:ascii="Sylfaen" w:eastAsia="Times New Roman" w:hAnsi="Sylfaen" w:cs="Sylfaen"/>
                <w:b/>
                <w:bCs/>
                <w:sz w:val="16"/>
                <w:szCs w:val="16"/>
                <w:lang w:val="ru-RU" w:eastAsia="ru-RU"/>
              </w:rPr>
              <w:t>გათანაბრებითი</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ტრანსფერი</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37BBD17F"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3B60D2CC"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c>
          <w:tcPr>
            <w:tcW w:w="1220" w:type="dxa"/>
            <w:tcBorders>
              <w:top w:val="nil"/>
              <w:left w:val="nil"/>
              <w:bottom w:val="single" w:sz="4" w:space="0" w:color="auto"/>
              <w:right w:val="single" w:sz="4" w:space="0" w:color="auto"/>
            </w:tcBorders>
            <w:shd w:val="clear" w:color="000000" w:fill="FFFFFF"/>
            <w:noWrap/>
            <w:vAlign w:val="center"/>
            <w:hideMark/>
          </w:tcPr>
          <w:p w14:paraId="0C83B7E6"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r>
      <w:tr w:rsidR="00E53DC9" w:rsidRPr="00E53DC9" w14:paraId="13DFC0FF"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noWrap/>
            <w:vAlign w:val="center"/>
            <w:hideMark/>
          </w:tcPr>
          <w:p w14:paraId="190690D4"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მიმდინარე</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ტრანსფერი</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2BEEC69F"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1 926,3   </w:t>
            </w:r>
          </w:p>
        </w:tc>
        <w:tc>
          <w:tcPr>
            <w:tcW w:w="1140" w:type="dxa"/>
            <w:tcBorders>
              <w:top w:val="nil"/>
              <w:left w:val="nil"/>
              <w:bottom w:val="single" w:sz="4" w:space="0" w:color="auto"/>
              <w:right w:val="single" w:sz="4" w:space="0" w:color="auto"/>
            </w:tcBorders>
            <w:shd w:val="clear" w:color="000000" w:fill="FFFFFF"/>
            <w:noWrap/>
            <w:vAlign w:val="center"/>
            <w:hideMark/>
          </w:tcPr>
          <w:p w14:paraId="02467EAF"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1 917,6   </w:t>
            </w:r>
          </w:p>
        </w:tc>
        <w:tc>
          <w:tcPr>
            <w:tcW w:w="1220" w:type="dxa"/>
            <w:tcBorders>
              <w:top w:val="nil"/>
              <w:left w:val="nil"/>
              <w:bottom w:val="single" w:sz="4" w:space="0" w:color="auto"/>
              <w:right w:val="single" w:sz="4" w:space="0" w:color="auto"/>
            </w:tcBorders>
            <w:shd w:val="clear" w:color="000000" w:fill="FFFFFF"/>
            <w:noWrap/>
            <w:vAlign w:val="center"/>
            <w:hideMark/>
          </w:tcPr>
          <w:p w14:paraId="6576A689"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99,5   </w:t>
            </w:r>
          </w:p>
        </w:tc>
      </w:tr>
      <w:tr w:rsidR="00E53DC9" w:rsidRPr="00E53DC9" w14:paraId="0FFF0101"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09FBBE59"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მიზნობრივი</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ტრანსფერი</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დელეგირებული</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უფლებამოსილების</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განსახორციელებლად</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19C2094B"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926,3   </w:t>
            </w:r>
          </w:p>
        </w:tc>
        <w:tc>
          <w:tcPr>
            <w:tcW w:w="1140" w:type="dxa"/>
            <w:tcBorders>
              <w:top w:val="nil"/>
              <w:left w:val="nil"/>
              <w:bottom w:val="single" w:sz="4" w:space="0" w:color="auto"/>
              <w:right w:val="single" w:sz="4" w:space="0" w:color="auto"/>
            </w:tcBorders>
            <w:shd w:val="clear" w:color="000000" w:fill="FFFFFF"/>
            <w:noWrap/>
            <w:vAlign w:val="center"/>
            <w:hideMark/>
          </w:tcPr>
          <w:p w14:paraId="43EB351F"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917,6   </w:t>
            </w:r>
          </w:p>
        </w:tc>
        <w:tc>
          <w:tcPr>
            <w:tcW w:w="1220" w:type="dxa"/>
            <w:tcBorders>
              <w:top w:val="nil"/>
              <w:left w:val="nil"/>
              <w:bottom w:val="single" w:sz="4" w:space="0" w:color="auto"/>
              <w:right w:val="single" w:sz="4" w:space="0" w:color="auto"/>
            </w:tcBorders>
            <w:shd w:val="clear" w:color="000000" w:fill="FFFFFF"/>
            <w:noWrap/>
            <w:vAlign w:val="center"/>
            <w:hideMark/>
          </w:tcPr>
          <w:p w14:paraId="3161CCEA"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99,1   </w:t>
            </w:r>
          </w:p>
        </w:tc>
      </w:tr>
      <w:tr w:rsidR="00E53DC9" w:rsidRPr="00E53DC9" w14:paraId="26D804F1"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44D64E97"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სპეციალური</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ტრანსფერი</w:t>
            </w:r>
            <w:r w:rsidRPr="00E53DC9">
              <w:rPr>
                <w:rFonts w:ascii="Arial CYR" w:eastAsia="Times New Roman" w:hAnsi="Arial CYR" w:cs="Arial CYR"/>
                <w:b/>
                <w:bCs/>
                <w:sz w:val="16"/>
                <w:szCs w:val="16"/>
                <w:lang w:val="ru-RU" w:eastAsia="ru-RU"/>
              </w:rPr>
              <w:t xml:space="preserve"> </w:t>
            </w:r>
            <w:r w:rsidRPr="00E53DC9">
              <w:rPr>
                <w:rFonts w:ascii="Arial CYR" w:eastAsia="Times New Roman" w:hAnsi="Arial CYR" w:cs="Arial CYR"/>
                <w:b/>
                <w:bCs/>
                <w:sz w:val="16"/>
                <w:szCs w:val="16"/>
                <w:lang w:val="ru-RU" w:eastAsia="ru-RU"/>
              </w:rPr>
              <w:b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6C91DEC7"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1 000,0   </w:t>
            </w:r>
          </w:p>
        </w:tc>
        <w:tc>
          <w:tcPr>
            <w:tcW w:w="1140" w:type="dxa"/>
            <w:tcBorders>
              <w:top w:val="nil"/>
              <w:left w:val="nil"/>
              <w:bottom w:val="single" w:sz="4" w:space="0" w:color="auto"/>
              <w:right w:val="single" w:sz="4" w:space="0" w:color="auto"/>
            </w:tcBorders>
            <w:shd w:val="clear" w:color="000000" w:fill="FFFFFF"/>
            <w:noWrap/>
            <w:vAlign w:val="center"/>
            <w:hideMark/>
          </w:tcPr>
          <w:p w14:paraId="331C7606"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1 000,0   </w:t>
            </w:r>
          </w:p>
        </w:tc>
        <w:tc>
          <w:tcPr>
            <w:tcW w:w="1220" w:type="dxa"/>
            <w:tcBorders>
              <w:top w:val="nil"/>
              <w:left w:val="nil"/>
              <w:bottom w:val="single" w:sz="4" w:space="0" w:color="auto"/>
              <w:right w:val="single" w:sz="4" w:space="0" w:color="auto"/>
            </w:tcBorders>
            <w:shd w:val="clear" w:color="000000" w:fill="FFFFFF"/>
            <w:noWrap/>
            <w:vAlign w:val="center"/>
            <w:hideMark/>
          </w:tcPr>
          <w:p w14:paraId="65E89639"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100,0   </w:t>
            </w:r>
          </w:p>
        </w:tc>
      </w:tr>
      <w:tr w:rsidR="00E53DC9" w:rsidRPr="00E53DC9" w14:paraId="341976D2"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48424B2C"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კაპიტალური</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ტრანსფერი</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324AA49C"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8 715,9   </w:t>
            </w:r>
          </w:p>
        </w:tc>
        <w:tc>
          <w:tcPr>
            <w:tcW w:w="1140" w:type="dxa"/>
            <w:tcBorders>
              <w:top w:val="nil"/>
              <w:left w:val="nil"/>
              <w:bottom w:val="single" w:sz="4" w:space="0" w:color="auto"/>
              <w:right w:val="single" w:sz="4" w:space="0" w:color="auto"/>
            </w:tcBorders>
            <w:shd w:val="clear" w:color="000000" w:fill="FFFFFF"/>
            <w:noWrap/>
            <w:vAlign w:val="center"/>
            <w:hideMark/>
          </w:tcPr>
          <w:p w14:paraId="7499D567"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8 715,8   </w:t>
            </w:r>
          </w:p>
        </w:tc>
        <w:tc>
          <w:tcPr>
            <w:tcW w:w="1220" w:type="dxa"/>
            <w:tcBorders>
              <w:top w:val="nil"/>
              <w:left w:val="nil"/>
              <w:bottom w:val="single" w:sz="4" w:space="0" w:color="auto"/>
              <w:right w:val="single" w:sz="4" w:space="0" w:color="auto"/>
            </w:tcBorders>
            <w:shd w:val="clear" w:color="000000" w:fill="FFFFFF"/>
            <w:noWrap/>
            <w:vAlign w:val="center"/>
            <w:hideMark/>
          </w:tcPr>
          <w:p w14:paraId="4C9CBD5D"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100,0   </w:t>
            </w:r>
          </w:p>
        </w:tc>
      </w:tr>
      <w:tr w:rsidR="00E53DC9" w:rsidRPr="00E53DC9" w14:paraId="283735F8"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4FF02E8E"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ინფრასტრუქტურისგანვითარებისათვის</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4C36D660"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8 173,9   </w:t>
            </w:r>
          </w:p>
        </w:tc>
        <w:tc>
          <w:tcPr>
            <w:tcW w:w="1140" w:type="dxa"/>
            <w:tcBorders>
              <w:top w:val="nil"/>
              <w:left w:val="nil"/>
              <w:bottom w:val="single" w:sz="4" w:space="0" w:color="auto"/>
              <w:right w:val="single" w:sz="4" w:space="0" w:color="auto"/>
            </w:tcBorders>
            <w:shd w:val="clear" w:color="000000" w:fill="FFFFFF"/>
            <w:noWrap/>
            <w:vAlign w:val="center"/>
            <w:hideMark/>
          </w:tcPr>
          <w:p w14:paraId="6ECB0414"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8 173,8   </w:t>
            </w:r>
          </w:p>
        </w:tc>
        <w:tc>
          <w:tcPr>
            <w:tcW w:w="1220" w:type="dxa"/>
            <w:tcBorders>
              <w:top w:val="nil"/>
              <w:left w:val="nil"/>
              <w:bottom w:val="single" w:sz="4" w:space="0" w:color="auto"/>
              <w:right w:val="single" w:sz="4" w:space="0" w:color="auto"/>
            </w:tcBorders>
            <w:shd w:val="clear" w:color="000000" w:fill="FFFFFF"/>
            <w:noWrap/>
            <w:vAlign w:val="center"/>
            <w:hideMark/>
          </w:tcPr>
          <w:p w14:paraId="7D685FFC"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100,0   </w:t>
            </w:r>
          </w:p>
        </w:tc>
      </w:tr>
      <w:tr w:rsidR="00E53DC9" w:rsidRPr="00E53DC9" w14:paraId="3423C115"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691E2277"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მაღალმთიანი</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რეგიონები</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441D11FC"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2A47D9D3"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c>
          <w:tcPr>
            <w:tcW w:w="1220" w:type="dxa"/>
            <w:tcBorders>
              <w:top w:val="nil"/>
              <w:left w:val="nil"/>
              <w:bottom w:val="single" w:sz="4" w:space="0" w:color="auto"/>
              <w:right w:val="single" w:sz="4" w:space="0" w:color="auto"/>
            </w:tcBorders>
            <w:shd w:val="clear" w:color="000000" w:fill="FFFFFF"/>
            <w:noWrap/>
            <w:vAlign w:val="center"/>
            <w:hideMark/>
          </w:tcPr>
          <w:p w14:paraId="217C2EFF" w14:textId="7A87BAB3" w:rsidR="00E53DC9" w:rsidRPr="00E53DC9" w:rsidRDefault="00A43181"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w:t>
            </w:r>
          </w:p>
        </w:tc>
      </w:tr>
      <w:tr w:rsidR="00E53DC9" w:rsidRPr="00E53DC9" w14:paraId="6C657AAF"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5AB3114D"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სკოლების</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სარეაბილიტაციო</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ღონისძიებები</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22ABAC8A"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2F06DD63"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c>
          <w:tcPr>
            <w:tcW w:w="1220" w:type="dxa"/>
            <w:tcBorders>
              <w:top w:val="nil"/>
              <w:left w:val="nil"/>
              <w:bottom w:val="single" w:sz="4" w:space="0" w:color="auto"/>
              <w:right w:val="single" w:sz="4" w:space="0" w:color="auto"/>
            </w:tcBorders>
            <w:shd w:val="clear" w:color="000000" w:fill="FFFFFF"/>
            <w:noWrap/>
            <w:vAlign w:val="center"/>
            <w:hideMark/>
          </w:tcPr>
          <w:p w14:paraId="3567DBBC"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r>
      <w:tr w:rsidR="00E53DC9" w:rsidRPr="00E53DC9" w14:paraId="4000C8A3"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0C207F0B"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სოფლის</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მხარდაჭერის</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პროგრამა</w:t>
            </w:r>
            <w:r w:rsidRPr="00E53DC9">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55B67906"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542,0   </w:t>
            </w:r>
          </w:p>
        </w:tc>
        <w:tc>
          <w:tcPr>
            <w:tcW w:w="1140" w:type="dxa"/>
            <w:tcBorders>
              <w:top w:val="nil"/>
              <w:left w:val="nil"/>
              <w:bottom w:val="single" w:sz="4" w:space="0" w:color="auto"/>
              <w:right w:val="single" w:sz="4" w:space="0" w:color="auto"/>
            </w:tcBorders>
            <w:shd w:val="clear" w:color="000000" w:fill="FFFFFF"/>
            <w:noWrap/>
            <w:vAlign w:val="center"/>
            <w:hideMark/>
          </w:tcPr>
          <w:p w14:paraId="544DC594"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542,0   </w:t>
            </w:r>
          </w:p>
        </w:tc>
        <w:tc>
          <w:tcPr>
            <w:tcW w:w="1220" w:type="dxa"/>
            <w:tcBorders>
              <w:top w:val="nil"/>
              <w:left w:val="nil"/>
              <w:bottom w:val="single" w:sz="4" w:space="0" w:color="auto"/>
              <w:right w:val="single" w:sz="4" w:space="0" w:color="auto"/>
            </w:tcBorders>
            <w:shd w:val="clear" w:color="000000" w:fill="FFFFFF"/>
            <w:noWrap/>
            <w:vAlign w:val="center"/>
            <w:hideMark/>
          </w:tcPr>
          <w:p w14:paraId="46A195E8"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100,0   </w:t>
            </w:r>
          </w:p>
        </w:tc>
      </w:tr>
      <w:tr w:rsidR="00E53DC9" w:rsidRPr="00E53DC9" w14:paraId="5B34D9D2" w14:textId="77777777" w:rsidTr="004A7DD6">
        <w:trPr>
          <w:trHeight w:val="570"/>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791DE982" w14:textId="77777777" w:rsidR="00E53DC9" w:rsidRPr="00E53DC9" w:rsidRDefault="00E53DC9" w:rsidP="00E53DC9">
            <w:pPr>
              <w:spacing w:after="0" w:line="240" w:lineRule="auto"/>
              <w:rPr>
                <w:rFonts w:ascii="Arial CYR" w:eastAsia="Times New Roman" w:hAnsi="Arial CYR" w:cs="Arial CYR"/>
                <w:b/>
                <w:bCs/>
                <w:sz w:val="16"/>
                <w:szCs w:val="16"/>
                <w:lang w:val="ru-RU" w:eastAsia="ru-RU"/>
              </w:rPr>
            </w:pP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სპეციალური</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ტრანსფერი</w:t>
            </w:r>
            <w:r w:rsidRPr="00E53DC9">
              <w:rPr>
                <w:rFonts w:ascii="Arial CYR" w:eastAsia="Times New Roman" w:hAnsi="Arial CYR" w:cs="Arial CYR"/>
                <w:b/>
                <w:bCs/>
                <w:sz w:val="16"/>
                <w:szCs w:val="16"/>
                <w:lang w:val="ru-RU" w:eastAsia="ru-RU"/>
              </w:rPr>
              <w:t xml:space="preserve"> </w:t>
            </w:r>
            <w:r w:rsidRPr="00E53DC9">
              <w:rPr>
                <w:rFonts w:ascii="Arial CYR" w:eastAsia="Times New Roman" w:hAnsi="Arial CYR" w:cs="Arial CYR"/>
                <w:b/>
                <w:bCs/>
                <w:sz w:val="16"/>
                <w:szCs w:val="16"/>
                <w:lang w:val="ru-RU" w:eastAsia="ru-RU"/>
              </w:rPr>
              <w:br/>
            </w:r>
            <w:r w:rsidRPr="00E53DC9">
              <w:rPr>
                <w:rFonts w:ascii="Sylfaen" w:eastAsia="Times New Roman" w:hAnsi="Sylfaen" w:cs="Sylfaen"/>
                <w:b/>
                <w:bCs/>
                <w:sz w:val="16"/>
                <w:szCs w:val="16"/>
                <w:lang w:val="ru-RU" w:eastAsia="ru-RU"/>
              </w:rPr>
              <w:t>მათ</w:t>
            </w:r>
            <w:r w:rsidRPr="00E53DC9">
              <w:rPr>
                <w:rFonts w:ascii="Arial CYR" w:eastAsia="Times New Roman" w:hAnsi="Arial CYR" w:cs="Arial CYR"/>
                <w:b/>
                <w:bCs/>
                <w:sz w:val="16"/>
                <w:szCs w:val="16"/>
                <w:lang w:val="ru-RU" w:eastAsia="ru-RU"/>
              </w:rPr>
              <w:t xml:space="preserve"> </w:t>
            </w:r>
            <w:r w:rsidRPr="00E53DC9">
              <w:rPr>
                <w:rFonts w:ascii="Sylfaen" w:eastAsia="Times New Roman" w:hAnsi="Sylfaen" w:cs="Sylfaen"/>
                <w:b/>
                <w:bCs/>
                <w:sz w:val="16"/>
                <w:szCs w:val="16"/>
                <w:lang w:val="ru-RU" w:eastAsia="ru-RU"/>
              </w:rPr>
              <w:t>შორის</w:t>
            </w:r>
            <w:r w:rsidRPr="00E53DC9">
              <w:rPr>
                <w:rFonts w:ascii="Arial CYR" w:eastAsia="Times New Roman" w:hAnsi="Arial CYR" w:cs="Arial CYR"/>
                <w:b/>
                <w:bCs/>
                <w:sz w:val="16"/>
                <w:szCs w:val="16"/>
                <w:lang w:val="ru-RU" w:eastAsia="ru-RU"/>
              </w:rPr>
              <w:t xml:space="preserve"> : </w:t>
            </w:r>
          </w:p>
        </w:tc>
        <w:tc>
          <w:tcPr>
            <w:tcW w:w="1180" w:type="dxa"/>
            <w:tcBorders>
              <w:top w:val="nil"/>
              <w:left w:val="nil"/>
              <w:bottom w:val="single" w:sz="4" w:space="0" w:color="auto"/>
              <w:right w:val="single" w:sz="4" w:space="0" w:color="auto"/>
            </w:tcBorders>
            <w:shd w:val="clear" w:color="000000" w:fill="FFFFFF"/>
            <w:noWrap/>
            <w:vAlign w:val="center"/>
            <w:hideMark/>
          </w:tcPr>
          <w:p w14:paraId="0B940755"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2 440,0   </w:t>
            </w:r>
          </w:p>
        </w:tc>
        <w:tc>
          <w:tcPr>
            <w:tcW w:w="1140" w:type="dxa"/>
            <w:tcBorders>
              <w:top w:val="nil"/>
              <w:left w:val="nil"/>
              <w:bottom w:val="single" w:sz="4" w:space="0" w:color="auto"/>
              <w:right w:val="single" w:sz="4" w:space="0" w:color="auto"/>
            </w:tcBorders>
            <w:shd w:val="clear" w:color="000000" w:fill="FFFFFF"/>
            <w:noWrap/>
            <w:vAlign w:val="center"/>
            <w:hideMark/>
          </w:tcPr>
          <w:p w14:paraId="48E9F8F5"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2 424,8   </w:t>
            </w:r>
          </w:p>
        </w:tc>
        <w:tc>
          <w:tcPr>
            <w:tcW w:w="1220" w:type="dxa"/>
            <w:tcBorders>
              <w:top w:val="nil"/>
              <w:left w:val="nil"/>
              <w:bottom w:val="single" w:sz="4" w:space="0" w:color="auto"/>
              <w:right w:val="single" w:sz="4" w:space="0" w:color="auto"/>
            </w:tcBorders>
            <w:shd w:val="clear" w:color="000000" w:fill="FFFFFF"/>
            <w:noWrap/>
            <w:vAlign w:val="center"/>
            <w:hideMark/>
          </w:tcPr>
          <w:p w14:paraId="5300A7DE"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99,4   </w:t>
            </w:r>
          </w:p>
        </w:tc>
      </w:tr>
      <w:tr w:rsidR="00E53DC9" w:rsidRPr="00E53DC9" w14:paraId="683D4354" w14:textId="77777777" w:rsidTr="004A7DD6">
        <w:trPr>
          <w:trHeight w:val="525"/>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159535E4" w14:textId="77777777" w:rsidR="00E53DC9" w:rsidRPr="00E53DC9" w:rsidRDefault="00E53DC9" w:rsidP="00E53DC9">
            <w:pPr>
              <w:spacing w:after="0" w:line="240" w:lineRule="auto"/>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სტიქიის</w:t>
            </w: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შედეგების</w:t>
            </w: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სალიკვიდაციო</w:t>
            </w: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ღონისძიებების</w:t>
            </w:r>
            <w:r w:rsidRPr="00E53DC9">
              <w:rPr>
                <w:rFonts w:ascii="Arial CYR" w:eastAsia="Times New Roman" w:hAnsi="Arial CYR" w:cs="Arial CYR"/>
                <w:sz w:val="16"/>
                <w:szCs w:val="16"/>
                <w:lang w:val="ru-RU" w:eastAsia="ru-RU"/>
              </w:rPr>
              <w:t xml:space="preserve"> </w:t>
            </w:r>
            <w:r w:rsidRPr="00E53DC9">
              <w:rPr>
                <w:rFonts w:ascii="Arial CYR" w:eastAsia="Times New Roman" w:hAnsi="Arial CYR" w:cs="Arial CYR"/>
                <w:sz w:val="16"/>
                <w:szCs w:val="16"/>
                <w:lang w:val="ru-RU" w:eastAsia="ru-RU"/>
              </w:rPr>
              <w:br/>
            </w:r>
            <w:r w:rsidRPr="00E53DC9">
              <w:rPr>
                <w:rFonts w:ascii="Sylfaen" w:eastAsia="Times New Roman" w:hAnsi="Sylfaen" w:cs="Sylfaen"/>
                <w:sz w:val="16"/>
                <w:szCs w:val="16"/>
                <w:lang w:val="ru-RU" w:eastAsia="ru-RU"/>
              </w:rPr>
              <w:t>განხორციელების</w:t>
            </w: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თაობაზე</w:t>
            </w:r>
            <w:r w:rsidRPr="00E53DC9">
              <w:rPr>
                <w:rFonts w:ascii="Arial CYR" w:eastAsia="Times New Roman" w:hAnsi="Arial CYR" w:cs="Arial CYR"/>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18413530"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2 440,0   </w:t>
            </w:r>
          </w:p>
        </w:tc>
        <w:tc>
          <w:tcPr>
            <w:tcW w:w="1140" w:type="dxa"/>
            <w:tcBorders>
              <w:top w:val="nil"/>
              <w:left w:val="nil"/>
              <w:bottom w:val="single" w:sz="4" w:space="0" w:color="auto"/>
              <w:right w:val="single" w:sz="4" w:space="0" w:color="auto"/>
            </w:tcBorders>
            <w:shd w:val="clear" w:color="000000" w:fill="FFFFFF"/>
            <w:noWrap/>
            <w:vAlign w:val="center"/>
            <w:hideMark/>
          </w:tcPr>
          <w:p w14:paraId="18A21F3F"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2 424,8   </w:t>
            </w:r>
          </w:p>
        </w:tc>
        <w:tc>
          <w:tcPr>
            <w:tcW w:w="1220" w:type="dxa"/>
            <w:tcBorders>
              <w:top w:val="nil"/>
              <w:left w:val="nil"/>
              <w:bottom w:val="single" w:sz="4" w:space="0" w:color="auto"/>
              <w:right w:val="single" w:sz="4" w:space="0" w:color="auto"/>
            </w:tcBorders>
            <w:shd w:val="clear" w:color="000000" w:fill="FFFFFF"/>
            <w:noWrap/>
            <w:vAlign w:val="center"/>
            <w:hideMark/>
          </w:tcPr>
          <w:p w14:paraId="1E957F31"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99,4   </w:t>
            </w:r>
          </w:p>
        </w:tc>
      </w:tr>
      <w:tr w:rsidR="00E53DC9" w:rsidRPr="00E53DC9" w14:paraId="3F7D6172" w14:textId="77777777" w:rsidTr="004A7DD6">
        <w:trPr>
          <w:trHeight w:val="525"/>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114CE721" w14:textId="77777777" w:rsidR="00E53DC9" w:rsidRPr="00E53DC9" w:rsidRDefault="00E53DC9" w:rsidP="00E53DC9">
            <w:pPr>
              <w:spacing w:after="0" w:line="240" w:lineRule="auto"/>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საქართველოს</w:t>
            </w: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მთავრობის</w:t>
            </w: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სარეზერვო</w:t>
            </w: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ფონდიდან</w:t>
            </w: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გამოყოფილი</w:t>
            </w:r>
            <w:r w:rsidRPr="00E53DC9">
              <w:rPr>
                <w:rFonts w:ascii="Arial CYR" w:eastAsia="Times New Roman" w:hAnsi="Arial CYR" w:cs="Arial CYR"/>
                <w:sz w:val="16"/>
                <w:szCs w:val="16"/>
                <w:lang w:val="ru-RU" w:eastAsia="ru-RU"/>
              </w:rPr>
              <w:t xml:space="preserve"> </w:t>
            </w:r>
            <w:r w:rsidRPr="00E53DC9">
              <w:rPr>
                <w:rFonts w:ascii="Sylfaen" w:eastAsia="Times New Roman" w:hAnsi="Sylfaen" w:cs="Sylfaen"/>
                <w:sz w:val="16"/>
                <w:szCs w:val="16"/>
                <w:lang w:val="ru-RU" w:eastAsia="ru-RU"/>
              </w:rPr>
              <w:t>თანხები</w:t>
            </w:r>
            <w:r w:rsidRPr="00E53DC9">
              <w:rPr>
                <w:rFonts w:ascii="Arial CYR" w:eastAsia="Times New Roman" w:hAnsi="Arial CYR" w:cs="Arial CYR"/>
                <w:sz w:val="16"/>
                <w:szCs w:val="16"/>
                <w:lang w:val="ru-RU" w:eastAsia="ru-RU"/>
              </w:rPr>
              <w:t xml:space="preserve"> </w:t>
            </w:r>
          </w:p>
        </w:tc>
        <w:tc>
          <w:tcPr>
            <w:tcW w:w="1180" w:type="dxa"/>
            <w:tcBorders>
              <w:top w:val="nil"/>
              <w:left w:val="nil"/>
              <w:bottom w:val="single" w:sz="4" w:space="0" w:color="auto"/>
              <w:right w:val="single" w:sz="4" w:space="0" w:color="auto"/>
            </w:tcBorders>
            <w:shd w:val="clear" w:color="000000" w:fill="FFFFFF"/>
            <w:noWrap/>
            <w:vAlign w:val="center"/>
            <w:hideMark/>
          </w:tcPr>
          <w:p w14:paraId="4E4B88E5"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42CFA3F7"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c>
          <w:tcPr>
            <w:tcW w:w="1220" w:type="dxa"/>
            <w:tcBorders>
              <w:top w:val="nil"/>
              <w:left w:val="nil"/>
              <w:bottom w:val="single" w:sz="4" w:space="0" w:color="auto"/>
              <w:right w:val="single" w:sz="4" w:space="0" w:color="auto"/>
            </w:tcBorders>
            <w:shd w:val="clear" w:color="000000" w:fill="FFFFFF"/>
            <w:noWrap/>
            <w:vAlign w:val="center"/>
            <w:hideMark/>
          </w:tcPr>
          <w:p w14:paraId="32D20E5A"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r>
      <w:tr w:rsidR="00E53DC9" w:rsidRPr="00E53DC9" w14:paraId="732D5DAE" w14:textId="77777777" w:rsidTr="004A7DD6">
        <w:trPr>
          <w:trHeight w:val="525"/>
        </w:trPr>
        <w:tc>
          <w:tcPr>
            <w:tcW w:w="6516" w:type="dxa"/>
            <w:tcBorders>
              <w:top w:val="nil"/>
              <w:left w:val="single" w:sz="4" w:space="0" w:color="auto"/>
              <w:bottom w:val="single" w:sz="4" w:space="0" w:color="auto"/>
              <w:right w:val="single" w:sz="4" w:space="0" w:color="auto"/>
            </w:tcBorders>
            <w:shd w:val="clear" w:color="000000" w:fill="FFFFFF"/>
            <w:vAlign w:val="center"/>
            <w:hideMark/>
          </w:tcPr>
          <w:p w14:paraId="48102895" w14:textId="77777777" w:rsidR="00E53DC9" w:rsidRPr="00E53DC9" w:rsidRDefault="00E53DC9" w:rsidP="00E53DC9">
            <w:pPr>
              <w:spacing w:after="0" w:line="240" w:lineRule="auto"/>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2EF1B1A0" w14:textId="77777777" w:rsidR="00E53DC9" w:rsidRPr="00E53DC9" w:rsidRDefault="00E53DC9" w:rsidP="00E53DC9">
            <w:pPr>
              <w:spacing w:after="0" w:line="240" w:lineRule="auto"/>
              <w:jc w:val="center"/>
              <w:rPr>
                <w:rFonts w:ascii="Arial CYR" w:eastAsia="Times New Roman" w:hAnsi="Arial CYR" w:cs="Arial CYR"/>
                <w:sz w:val="20"/>
                <w:szCs w:val="20"/>
                <w:lang w:val="ru-RU" w:eastAsia="ru-RU"/>
              </w:rPr>
            </w:pPr>
            <w:r w:rsidRPr="00E53DC9">
              <w:rPr>
                <w:rFonts w:ascii="Arial CYR" w:eastAsia="Times New Roman" w:hAnsi="Arial CYR" w:cs="Arial CYR"/>
                <w:sz w:val="20"/>
                <w:szCs w:val="20"/>
                <w:lang w:val="ru-RU"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14:paraId="09380445"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w:t>
            </w:r>
          </w:p>
        </w:tc>
        <w:tc>
          <w:tcPr>
            <w:tcW w:w="1220" w:type="dxa"/>
            <w:tcBorders>
              <w:top w:val="nil"/>
              <w:left w:val="nil"/>
              <w:bottom w:val="single" w:sz="4" w:space="0" w:color="auto"/>
              <w:right w:val="single" w:sz="4" w:space="0" w:color="auto"/>
            </w:tcBorders>
            <w:shd w:val="clear" w:color="000000" w:fill="FFFFFF"/>
            <w:noWrap/>
            <w:vAlign w:val="center"/>
            <w:hideMark/>
          </w:tcPr>
          <w:p w14:paraId="450886EF" w14:textId="77777777" w:rsidR="00E53DC9" w:rsidRPr="00E53DC9" w:rsidRDefault="00E53DC9" w:rsidP="00E53DC9">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w:t>
            </w:r>
          </w:p>
        </w:tc>
      </w:tr>
    </w:tbl>
    <w:p w14:paraId="4064B687" w14:textId="77777777" w:rsidR="008E603C" w:rsidRDefault="008E603C" w:rsidP="0041111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jc w:val="both"/>
        <w:rPr>
          <w:rFonts w:ascii="Sylfaen" w:eastAsia="Sylfaen" w:hAnsi="Sylfaen" w:cstheme="minorBidi"/>
          <w:sz w:val="20"/>
          <w:lang w:val="ka-GE"/>
        </w:rPr>
      </w:pPr>
    </w:p>
    <w:p w14:paraId="202A35D7" w14:textId="686F36D9" w:rsidR="0041111C" w:rsidRDefault="0041111C" w:rsidP="00B812BE">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s>
        <w:spacing w:line="276" w:lineRule="auto"/>
        <w:ind w:left="-270" w:right="254"/>
        <w:jc w:val="both"/>
        <w:rPr>
          <w:rFonts w:ascii="Sylfaen" w:eastAsia="Sylfaen" w:hAnsi="Sylfaen" w:cstheme="minorBidi"/>
          <w:sz w:val="20"/>
          <w:lang w:val="ka-GE"/>
        </w:rPr>
      </w:pPr>
      <w:r w:rsidRPr="00871AB0">
        <w:rPr>
          <w:rFonts w:ascii="Sylfaen" w:eastAsia="Sylfaen" w:hAnsi="Sylfaen" w:cstheme="minorBidi"/>
          <w:b/>
          <w:sz w:val="20"/>
          <w:lang w:val="ka-GE"/>
        </w:rPr>
        <w:t>გრანტების</w:t>
      </w:r>
      <w:r w:rsidRPr="00871AB0">
        <w:rPr>
          <w:rFonts w:ascii="Sylfaen" w:eastAsia="Sylfaen" w:hAnsi="Sylfaen" w:cstheme="minorBidi"/>
          <w:sz w:val="20"/>
          <w:lang w:val="ka-GE"/>
        </w:rPr>
        <w:t xml:space="preserve"> სახით მიღებული შემოსავლები</w:t>
      </w:r>
      <w:r w:rsidR="002352BE">
        <w:rPr>
          <w:rFonts w:ascii="Sylfaen" w:eastAsia="Sylfaen" w:hAnsi="Sylfaen" w:cstheme="minorBidi"/>
          <w:sz w:val="20"/>
          <w:lang w:val="ka-GE"/>
        </w:rPr>
        <w:t xml:space="preserve"> (13617,3 ათასი ლარი)</w:t>
      </w:r>
      <w:r w:rsidRPr="00871AB0">
        <w:rPr>
          <w:rFonts w:ascii="Sylfaen" w:eastAsia="Sylfaen" w:hAnsi="Sylfaen" w:cstheme="minorBidi"/>
          <w:sz w:val="20"/>
          <w:lang w:val="ka-GE"/>
        </w:rPr>
        <w:t xml:space="preserve"> მთლიანი შემოსულობების </w:t>
      </w:r>
      <w:r w:rsidR="002352BE">
        <w:rPr>
          <w:rFonts w:ascii="Sylfaen" w:eastAsia="Sylfaen" w:hAnsi="Sylfaen" w:cstheme="minorBidi"/>
          <w:sz w:val="20"/>
          <w:lang w:val="ka-GE"/>
        </w:rPr>
        <w:t>48,5</w:t>
      </w:r>
      <w:r w:rsidRPr="00871AB0">
        <w:rPr>
          <w:rFonts w:ascii="Sylfaen" w:eastAsia="Sylfaen" w:hAnsi="Sylfaen" w:cstheme="minorBidi"/>
          <w:sz w:val="20"/>
          <w:lang w:val="ka-GE"/>
        </w:rPr>
        <w:t>%-ს (</w:t>
      </w:r>
      <w:r w:rsidR="002352BE">
        <w:rPr>
          <w:rFonts w:ascii="Sylfaen" w:eastAsia="Sylfaen" w:hAnsi="Sylfaen" w:cstheme="minorBidi"/>
          <w:sz w:val="20"/>
          <w:lang w:val="ka-GE"/>
        </w:rPr>
        <w:t>28081,0</w:t>
      </w:r>
      <w:r w:rsidRPr="00871AB0">
        <w:rPr>
          <w:rFonts w:ascii="Sylfaen" w:eastAsia="Sylfaen" w:hAnsi="Sylfaen" w:cstheme="minorBidi"/>
          <w:sz w:val="20"/>
          <w:lang w:val="ka-GE"/>
        </w:rPr>
        <w:t xml:space="preserve"> ათასი ლარი) შეადგენს</w:t>
      </w:r>
      <w:r w:rsidR="00FB4FB0">
        <w:rPr>
          <w:rFonts w:ascii="Sylfaen" w:eastAsia="Sylfaen" w:hAnsi="Sylfaen" w:cstheme="minorBidi"/>
          <w:sz w:val="20"/>
          <w:lang w:val="ka-GE"/>
        </w:rPr>
        <w:t xml:space="preserve"> და</w:t>
      </w:r>
      <w:r w:rsidR="001149C2">
        <w:rPr>
          <w:rFonts w:ascii="Sylfaen" w:eastAsia="Sylfaen" w:hAnsi="Sylfaen" w:cstheme="minorBidi"/>
          <w:sz w:val="20"/>
          <w:lang w:val="ka-GE"/>
        </w:rPr>
        <w:t xml:space="preserve"> 1856,8 ათასი ლარით მეტია გასული წლის მაჩვენებელთან შედარებით</w:t>
      </w:r>
      <w:r w:rsidRPr="00871AB0">
        <w:rPr>
          <w:rFonts w:ascii="Sylfaen" w:eastAsia="Sylfaen" w:hAnsi="Sylfaen" w:cstheme="minorBidi"/>
          <w:sz w:val="20"/>
          <w:lang w:val="ka-GE"/>
        </w:rPr>
        <w:t>. იგი შედგება: საერთაშორისო ორგანიზაციებიდან მიღებული  გრანტების, სახელმწიფო ბიუჯეტიდან გამოყოფილი დელეგირებული უფლებამოსილების განხორცილებისათვის გამოყოფილი მიზნობრივი ტრანსფერის,</w:t>
      </w:r>
      <w:r w:rsidR="00A61B21">
        <w:rPr>
          <w:rFonts w:ascii="Sylfaen" w:eastAsia="Sylfaen" w:hAnsi="Sylfaen" w:cstheme="minorBidi"/>
          <w:sz w:val="20"/>
          <w:lang w:val="ka-GE"/>
        </w:rPr>
        <w:t xml:space="preserve"> სპეციალური ტრანსფერისა და</w:t>
      </w:r>
      <w:r w:rsidRPr="00871AB0">
        <w:rPr>
          <w:rFonts w:ascii="Sylfaen" w:eastAsia="Sylfaen" w:hAnsi="Sylfaen" w:cstheme="minorBidi"/>
          <w:sz w:val="20"/>
          <w:lang w:val="ka-GE"/>
        </w:rPr>
        <w:t xml:space="preserve"> ინფრასტრუქტურული პროექტების დაფინანსებისათვის გამოყოფილი კაპიტალური ტრანსფერისაგან.</w:t>
      </w:r>
      <w:r w:rsidR="001149C2">
        <w:rPr>
          <w:rFonts w:ascii="Sylfaen" w:eastAsia="Sylfaen" w:hAnsi="Sylfaen" w:cstheme="minorBidi"/>
          <w:sz w:val="20"/>
          <w:lang w:val="ka-GE"/>
        </w:rPr>
        <w:t xml:space="preserve"> </w:t>
      </w:r>
    </w:p>
    <w:p w14:paraId="091791D4" w14:textId="77777777" w:rsidR="0036653E" w:rsidRPr="00871AB0" w:rsidRDefault="0036653E" w:rsidP="0041111C">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jc w:val="both"/>
        <w:rPr>
          <w:rFonts w:ascii="Sylfaen" w:eastAsia="Sylfaen" w:hAnsi="Sylfaen" w:cstheme="minorBidi"/>
          <w:sz w:val="20"/>
        </w:rPr>
      </w:pPr>
    </w:p>
    <w:p w14:paraId="379D6D2C" w14:textId="77777777" w:rsidR="00B812BE" w:rsidRDefault="00B812BE" w:rsidP="00B348D1">
      <w:pPr>
        <w:spacing w:line="360" w:lineRule="auto"/>
        <w:jc w:val="both"/>
        <w:rPr>
          <w:rFonts w:ascii="Sylfaen" w:hAnsi="Sylfaen"/>
          <w:b/>
          <w:lang w:val="ka-GE"/>
        </w:rPr>
      </w:pPr>
    </w:p>
    <w:p w14:paraId="59D8B2C2" w14:textId="77777777" w:rsidR="00B348D1" w:rsidRDefault="00B348D1" w:rsidP="00B348D1">
      <w:pPr>
        <w:spacing w:line="360" w:lineRule="auto"/>
        <w:jc w:val="both"/>
        <w:rPr>
          <w:rFonts w:ascii="Sylfaen" w:hAnsi="Sylfaen"/>
          <w:b/>
          <w:lang w:val="ka-GE"/>
        </w:rPr>
      </w:pPr>
      <w:r>
        <w:rPr>
          <w:rFonts w:ascii="Sylfaen" w:hAnsi="Sylfaen"/>
          <w:b/>
          <w:lang w:val="ka-GE"/>
        </w:rPr>
        <w:t>გ) სხვა შემოსავლები</w:t>
      </w:r>
    </w:p>
    <w:tbl>
      <w:tblPr>
        <w:tblW w:w="10440" w:type="dxa"/>
        <w:tblInd w:w="-162" w:type="dxa"/>
        <w:tblLook w:val="04A0" w:firstRow="1" w:lastRow="0" w:firstColumn="1" w:lastColumn="0" w:noHBand="0" w:noVBand="1"/>
      </w:tblPr>
      <w:tblGrid>
        <w:gridCol w:w="6927"/>
        <w:gridCol w:w="964"/>
        <w:gridCol w:w="920"/>
        <w:gridCol w:w="1629"/>
      </w:tblGrid>
      <w:tr w:rsidR="00026C84" w:rsidRPr="00026C84" w14:paraId="2D5341C2" w14:textId="77777777" w:rsidTr="008E54DD">
        <w:trPr>
          <w:trHeight w:val="675"/>
        </w:trPr>
        <w:tc>
          <w:tcPr>
            <w:tcW w:w="6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CF2CC9" w14:textId="77777777" w:rsidR="00026C84" w:rsidRPr="00026C84" w:rsidRDefault="00026C84" w:rsidP="00026C84">
            <w:pPr>
              <w:spacing w:after="0" w:line="240" w:lineRule="auto"/>
              <w:jc w:val="center"/>
              <w:rPr>
                <w:rFonts w:ascii="Arial CYR" w:eastAsia="Times New Roman" w:hAnsi="Arial CYR" w:cs="Arial CYR"/>
                <w:b/>
                <w:bCs/>
                <w:sz w:val="16"/>
                <w:szCs w:val="16"/>
                <w:lang w:val="ru-RU" w:eastAsia="ru-RU"/>
              </w:rPr>
            </w:pPr>
            <w:r w:rsidRPr="00026C84">
              <w:rPr>
                <w:rFonts w:ascii="Sylfaen" w:eastAsia="Times New Roman" w:hAnsi="Sylfaen" w:cs="Sylfaen"/>
                <w:b/>
                <w:bCs/>
                <w:sz w:val="16"/>
                <w:szCs w:val="16"/>
                <w:lang w:val="ru-RU" w:eastAsia="ru-RU"/>
              </w:rPr>
              <w:t>დასახელება</w:t>
            </w:r>
            <w:r w:rsidRPr="00026C84">
              <w:rPr>
                <w:rFonts w:ascii="Arial CYR" w:eastAsia="Times New Roman" w:hAnsi="Arial CYR" w:cs="Arial CYR"/>
                <w:b/>
                <w:bCs/>
                <w:sz w:val="16"/>
                <w:szCs w:val="16"/>
                <w:lang w:val="ru-RU" w:eastAsia="ru-RU"/>
              </w:rPr>
              <w:t xml:space="preserve"> </w:t>
            </w:r>
          </w:p>
        </w:tc>
        <w:tc>
          <w:tcPr>
            <w:tcW w:w="964" w:type="dxa"/>
            <w:tcBorders>
              <w:top w:val="single" w:sz="4" w:space="0" w:color="auto"/>
              <w:left w:val="nil"/>
              <w:bottom w:val="single" w:sz="4" w:space="0" w:color="auto"/>
              <w:right w:val="nil"/>
            </w:tcBorders>
            <w:shd w:val="clear" w:color="auto" w:fill="auto"/>
            <w:vAlign w:val="center"/>
            <w:hideMark/>
          </w:tcPr>
          <w:p w14:paraId="0EF5D099" w14:textId="77777777" w:rsidR="00026C84" w:rsidRPr="00026C84" w:rsidRDefault="00026C84" w:rsidP="00026C84">
            <w:pPr>
              <w:spacing w:after="0" w:line="240" w:lineRule="auto"/>
              <w:rPr>
                <w:rFonts w:ascii="Arial CYR" w:eastAsia="Times New Roman" w:hAnsi="Arial CYR" w:cs="Arial CYR"/>
                <w:b/>
                <w:bCs/>
                <w:sz w:val="14"/>
                <w:szCs w:val="14"/>
                <w:lang w:val="ru-RU" w:eastAsia="ru-RU"/>
              </w:rPr>
            </w:pPr>
            <w:r w:rsidRPr="00026C84">
              <w:rPr>
                <w:rFonts w:ascii="Arial CYR" w:eastAsia="Times New Roman" w:hAnsi="Arial CYR" w:cs="Arial CYR"/>
                <w:b/>
                <w:bCs/>
                <w:sz w:val="14"/>
                <w:szCs w:val="14"/>
                <w:lang w:val="ru-RU" w:eastAsia="ru-RU"/>
              </w:rPr>
              <w:t xml:space="preserve"> 2024 </w:t>
            </w:r>
            <w:r w:rsidRPr="00026C84">
              <w:rPr>
                <w:rFonts w:ascii="Sylfaen" w:eastAsia="Times New Roman" w:hAnsi="Sylfaen" w:cs="Sylfaen"/>
                <w:b/>
                <w:bCs/>
                <w:sz w:val="14"/>
                <w:szCs w:val="14"/>
                <w:lang w:val="ru-RU" w:eastAsia="ru-RU"/>
              </w:rPr>
              <w:t>წლის</w:t>
            </w:r>
            <w:r w:rsidRPr="00026C84">
              <w:rPr>
                <w:rFonts w:ascii="Arial CYR" w:eastAsia="Times New Roman" w:hAnsi="Arial CYR" w:cs="Arial CYR"/>
                <w:b/>
                <w:bCs/>
                <w:sz w:val="14"/>
                <w:szCs w:val="14"/>
                <w:lang w:val="ru-RU" w:eastAsia="ru-RU"/>
              </w:rPr>
              <w:t xml:space="preserve">   </w:t>
            </w:r>
            <w:r w:rsidRPr="00026C84">
              <w:rPr>
                <w:rFonts w:ascii="Sylfaen" w:eastAsia="Times New Roman" w:hAnsi="Sylfaen" w:cs="Sylfaen"/>
                <w:b/>
                <w:bCs/>
                <w:sz w:val="14"/>
                <w:szCs w:val="14"/>
                <w:lang w:val="ru-RU" w:eastAsia="ru-RU"/>
              </w:rPr>
              <w:t>გეგმა</w:t>
            </w:r>
            <w:r w:rsidRPr="00026C84">
              <w:rPr>
                <w:rFonts w:ascii="Arial CYR" w:eastAsia="Times New Roman" w:hAnsi="Arial CYR" w:cs="Arial CYR"/>
                <w:b/>
                <w:bCs/>
                <w:sz w:val="14"/>
                <w:szCs w:val="14"/>
                <w:lang w:val="ru-RU" w:eastAsia="ru-RU"/>
              </w:rPr>
              <w:t xml:space="preserve"> </w:t>
            </w:r>
          </w:p>
        </w:tc>
        <w:tc>
          <w:tcPr>
            <w:tcW w:w="920" w:type="dxa"/>
            <w:tcBorders>
              <w:top w:val="single" w:sz="4" w:space="0" w:color="auto"/>
              <w:left w:val="single" w:sz="4" w:space="0" w:color="auto"/>
              <w:bottom w:val="single" w:sz="4" w:space="0" w:color="auto"/>
              <w:right w:val="nil"/>
            </w:tcBorders>
            <w:shd w:val="clear" w:color="auto" w:fill="auto"/>
            <w:vAlign w:val="center"/>
            <w:hideMark/>
          </w:tcPr>
          <w:p w14:paraId="07502C31" w14:textId="77777777" w:rsidR="00026C84" w:rsidRPr="00026C84" w:rsidRDefault="00026C84" w:rsidP="00026C84">
            <w:pPr>
              <w:spacing w:after="0" w:line="240" w:lineRule="auto"/>
              <w:rPr>
                <w:rFonts w:ascii="Arial CYR" w:eastAsia="Times New Roman" w:hAnsi="Arial CYR" w:cs="Arial CYR"/>
                <w:b/>
                <w:bCs/>
                <w:sz w:val="14"/>
                <w:szCs w:val="14"/>
                <w:lang w:val="ru-RU" w:eastAsia="ru-RU"/>
              </w:rPr>
            </w:pPr>
            <w:r w:rsidRPr="00026C84">
              <w:rPr>
                <w:rFonts w:ascii="Arial CYR" w:eastAsia="Times New Roman" w:hAnsi="Arial CYR" w:cs="Arial CYR"/>
                <w:b/>
                <w:bCs/>
                <w:sz w:val="14"/>
                <w:szCs w:val="14"/>
                <w:lang w:val="ru-RU" w:eastAsia="ru-RU"/>
              </w:rPr>
              <w:t xml:space="preserve"> 2024 </w:t>
            </w:r>
            <w:r w:rsidRPr="00026C84">
              <w:rPr>
                <w:rFonts w:ascii="Sylfaen" w:eastAsia="Times New Roman" w:hAnsi="Sylfaen" w:cs="Sylfaen"/>
                <w:b/>
                <w:bCs/>
                <w:sz w:val="14"/>
                <w:szCs w:val="14"/>
                <w:lang w:val="ru-RU" w:eastAsia="ru-RU"/>
              </w:rPr>
              <w:t>წლის</w:t>
            </w:r>
            <w:r w:rsidRPr="00026C84">
              <w:rPr>
                <w:rFonts w:ascii="Arial CYR" w:eastAsia="Times New Roman" w:hAnsi="Arial CYR" w:cs="Arial CYR"/>
                <w:b/>
                <w:bCs/>
                <w:sz w:val="14"/>
                <w:szCs w:val="14"/>
                <w:lang w:val="ru-RU" w:eastAsia="ru-RU"/>
              </w:rPr>
              <w:t xml:space="preserve"> </w:t>
            </w:r>
            <w:r w:rsidRPr="00026C84">
              <w:rPr>
                <w:rFonts w:ascii="Sylfaen" w:eastAsia="Times New Roman" w:hAnsi="Sylfaen" w:cs="Sylfaen"/>
                <w:b/>
                <w:bCs/>
                <w:sz w:val="14"/>
                <w:szCs w:val="14"/>
                <w:lang w:val="ru-RU" w:eastAsia="ru-RU"/>
              </w:rPr>
              <w:t>ფაქტი</w:t>
            </w:r>
            <w:r w:rsidRPr="00026C84">
              <w:rPr>
                <w:rFonts w:ascii="Arial CYR" w:eastAsia="Times New Roman" w:hAnsi="Arial CYR" w:cs="Arial CYR"/>
                <w:b/>
                <w:bCs/>
                <w:sz w:val="14"/>
                <w:szCs w:val="14"/>
                <w:lang w:val="ru-RU" w:eastAsia="ru-RU"/>
              </w:rPr>
              <w:t xml:space="preserve"> </w:t>
            </w:r>
          </w:p>
        </w:tc>
        <w:tc>
          <w:tcPr>
            <w:tcW w:w="1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C0687" w14:textId="77777777" w:rsidR="00026C84" w:rsidRPr="00026C84" w:rsidRDefault="00026C84" w:rsidP="00026C84">
            <w:pPr>
              <w:spacing w:after="0" w:line="240" w:lineRule="auto"/>
              <w:jc w:val="center"/>
              <w:rPr>
                <w:rFonts w:ascii="Arial CYR" w:eastAsia="Times New Roman" w:hAnsi="Arial CYR" w:cs="Arial CYR"/>
                <w:b/>
                <w:bCs/>
                <w:sz w:val="16"/>
                <w:szCs w:val="16"/>
                <w:lang w:val="ru-RU" w:eastAsia="ru-RU"/>
              </w:rPr>
            </w:pPr>
            <w:r w:rsidRPr="00026C84">
              <w:rPr>
                <w:rFonts w:ascii="Arial CYR" w:eastAsia="Times New Roman" w:hAnsi="Arial CYR" w:cs="Arial CYR"/>
                <w:b/>
                <w:bCs/>
                <w:sz w:val="16"/>
                <w:szCs w:val="16"/>
                <w:lang w:val="ru-RU" w:eastAsia="ru-RU"/>
              </w:rPr>
              <w:t xml:space="preserve"> </w:t>
            </w:r>
            <w:r w:rsidRPr="00026C84">
              <w:rPr>
                <w:rFonts w:ascii="Sylfaen" w:eastAsia="Times New Roman" w:hAnsi="Sylfaen" w:cs="Sylfaen"/>
                <w:b/>
                <w:bCs/>
                <w:sz w:val="16"/>
                <w:szCs w:val="16"/>
                <w:lang w:val="ru-RU" w:eastAsia="ru-RU"/>
              </w:rPr>
              <w:t>შესრულება</w:t>
            </w:r>
            <w:r w:rsidRPr="00026C84">
              <w:rPr>
                <w:rFonts w:ascii="Arial CYR" w:eastAsia="Times New Roman" w:hAnsi="Arial CYR" w:cs="Arial CYR"/>
                <w:b/>
                <w:bCs/>
                <w:sz w:val="16"/>
                <w:szCs w:val="16"/>
                <w:lang w:val="ru-RU" w:eastAsia="ru-RU"/>
              </w:rPr>
              <w:t xml:space="preserve"> %-</w:t>
            </w:r>
            <w:r w:rsidRPr="00026C84">
              <w:rPr>
                <w:rFonts w:ascii="Sylfaen" w:eastAsia="Times New Roman" w:hAnsi="Sylfaen" w:cs="Sylfaen"/>
                <w:b/>
                <w:bCs/>
                <w:sz w:val="16"/>
                <w:szCs w:val="16"/>
                <w:lang w:val="ru-RU" w:eastAsia="ru-RU"/>
              </w:rPr>
              <w:t>ში</w:t>
            </w:r>
            <w:r w:rsidRPr="00026C84">
              <w:rPr>
                <w:rFonts w:ascii="Arial CYR" w:eastAsia="Times New Roman" w:hAnsi="Arial CYR" w:cs="Arial CYR"/>
                <w:b/>
                <w:bCs/>
                <w:sz w:val="16"/>
                <w:szCs w:val="16"/>
                <w:lang w:val="ru-RU" w:eastAsia="ru-RU"/>
              </w:rPr>
              <w:t xml:space="preserve"> </w:t>
            </w:r>
          </w:p>
        </w:tc>
      </w:tr>
      <w:tr w:rsidR="00026C84" w:rsidRPr="00026C84" w14:paraId="6EB9C06A"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6E0E8BB6" w14:textId="77777777" w:rsidR="00026C84" w:rsidRPr="00026C84" w:rsidRDefault="00026C84" w:rsidP="00026C84">
            <w:pPr>
              <w:spacing w:after="0" w:line="240" w:lineRule="auto"/>
              <w:jc w:val="center"/>
              <w:rPr>
                <w:rFonts w:ascii="Arial CYR" w:eastAsia="Times New Roman" w:hAnsi="Arial CYR" w:cs="Arial CYR"/>
                <w:b/>
                <w:bCs/>
                <w:sz w:val="18"/>
                <w:szCs w:val="18"/>
                <w:lang w:val="ru-RU" w:eastAsia="ru-RU"/>
              </w:rPr>
            </w:pPr>
            <w:r w:rsidRPr="00026C84">
              <w:rPr>
                <w:rFonts w:ascii="Arial CYR" w:eastAsia="Times New Roman" w:hAnsi="Arial CYR" w:cs="Arial CYR"/>
                <w:b/>
                <w:bCs/>
                <w:sz w:val="18"/>
                <w:szCs w:val="18"/>
                <w:lang w:val="ru-RU" w:eastAsia="ru-RU"/>
              </w:rPr>
              <w:t xml:space="preserve"> </w:t>
            </w:r>
            <w:r w:rsidRPr="00026C84">
              <w:rPr>
                <w:rFonts w:ascii="Sylfaen" w:eastAsia="Times New Roman" w:hAnsi="Sylfaen" w:cs="Sylfaen"/>
                <w:b/>
                <w:bCs/>
                <w:sz w:val="18"/>
                <w:szCs w:val="18"/>
                <w:lang w:val="ru-RU" w:eastAsia="ru-RU"/>
              </w:rPr>
              <w:t>სხვა</w:t>
            </w:r>
            <w:r w:rsidRPr="00026C84">
              <w:rPr>
                <w:rFonts w:ascii="Arial CYR" w:eastAsia="Times New Roman" w:hAnsi="Arial CYR" w:cs="Arial CYR"/>
                <w:b/>
                <w:bCs/>
                <w:sz w:val="18"/>
                <w:szCs w:val="18"/>
                <w:lang w:val="ru-RU" w:eastAsia="ru-RU"/>
              </w:rPr>
              <w:t xml:space="preserve"> </w:t>
            </w:r>
            <w:r w:rsidRPr="00026C84">
              <w:rPr>
                <w:rFonts w:ascii="Sylfaen" w:eastAsia="Times New Roman" w:hAnsi="Sylfaen" w:cs="Sylfaen"/>
                <w:b/>
                <w:bCs/>
                <w:sz w:val="18"/>
                <w:szCs w:val="18"/>
                <w:lang w:val="ru-RU" w:eastAsia="ru-RU"/>
              </w:rPr>
              <w:t>შემოსავლები</w:t>
            </w:r>
            <w:r w:rsidRPr="00026C84">
              <w:rPr>
                <w:rFonts w:ascii="Arial CYR" w:eastAsia="Times New Roman" w:hAnsi="Arial CYR" w:cs="Arial CYR"/>
                <w:b/>
                <w:bCs/>
                <w:sz w:val="18"/>
                <w:szCs w:val="18"/>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3F12B5F6" w14:textId="77777777" w:rsidR="00026C84" w:rsidRPr="00026C84" w:rsidRDefault="00026C84" w:rsidP="00026C84">
            <w:pPr>
              <w:spacing w:after="0" w:line="240" w:lineRule="auto"/>
              <w:jc w:val="center"/>
              <w:rPr>
                <w:rFonts w:ascii="Arial CYR" w:eastAsia="Times New Roman" w:hAnsi="Arial CYR" w:cs="Arial CYR"/>
                <w:b/>
                <w:bCs/>
                <w:sz w:val="16"/>
                <w:szCs w:val="16"/>
                <w:lang w:val="ru-RU" w:eastAsia="ru-RU"/>
              </w:rPr>
            </w:pPr>
            <w:r w:rsidRPr="00026C84">
              <w:rPr>
                <w:rFonts w:ascii="Arial CYR" w:eastAsia="Times New Roman" w:hAnsi="Arial CYR" w:cs="Arial CYR"/>
                <w:b/>
                <w:bCs/>
                <w:sz w:val="16"/>
                <w:szCs w:val="16"/>
                <w:lang w:val="ru-RU" w:eastAsia="ru-RU"/>
              </w:rPr>
              <w:t xml:space="preserve">            775,4   </w:t>
            </w:r>
          </w:p>
        </w:tc>
        <w:tc>
          <w:tcPr>
            <w:tcW w:w="920" w:type="dxa"/>
            <w:tcBorders>
              <w:top w:val="nil"/>
              <w:left w:val="nil"/>
              <w:bottom w:val="single" w:sz="4" w:space="0" w:color="auto"/>
              <w:right w:val="single" w:sz="4" w:space="0" w:color="auto"/>
            </w:tcBorders>
            <w:shd w:val="clear" w:color="000000" w:fill="FFFFFF"/>
            <w:noWrap/>
            <w:vAlign w:val="center"/>
            <w:hideMark/>
          </w:tcPr>
          <w:p w14:paraId="4BDB671F" w14:textId="77777777" w:rsidR="00026C84" w:rsidRPr="00026C84" w:rsidRDefault="00026C84" w:rsidP="00026C84">
            <w:pPr>
              <w:spacing w:after="0" w:line="240" w:lineRule="auto"/>
              <w:jc w:val="center"/>
              <w:rPr>
                <w:rFonts w:ascii="Arial CYR" w:eastAsia="Times New Roman" w:hAnsi="Arial CYR" w:cs="Arial CYR"/>
                <w:b/>
                <w:bCs/>
                <w:sz w:val="16"/>
                <w:szCs w:val="16"/>
                <w:lang w:val="ru-RU" w:eastAsia="ru-RU"/>
              </w:rPr>
            </w:pPr>
            <w:r w:rsidRPr="00026C84">
              <w:rPr>
                <w:rFonts w:ascii="Arial CYR" w:eastAsia="Times New Roman" w:hAnsi="Arial CYR" w:cs="Arial CYR"/>
                <w:b/>
                <w:bCs/>
                <w:sz w:val="16"/>
                <w:szCs w:val="16"/>
                <w:lang w:val="ru-RU" w:eastAsia="ru-RU"/>
              </w:rPr>
              <w:t xml:space="preserve">           630,4   </w:t>
            </w:r>
          </w:p>
        </w:tc>
        <w:tc>
          <w:tcPr>
            <w:tcW w:w="1629" w:type="dxa"/>
            <w:tcBorders>
              <w:top w:val="nil"/>
              <w:left w:val="nil"/>
              <w:bottom w:val="single" w:sz="4" w:space="0" w:color="auto"/>
              <w:right w:val="single" w:sz="4" w:space="0" w:color="auto"/>
            </w:tcBorders>
            <w:shd w:val="clear" w:color="000000" w:fill="FFFFFF"/>
            <w:noWrap/>
            <w:vAlign w:val="center"/>
            <w:hideMark/>
          </w:tcPr>
          <w:p w14:paraId="3B0FF86A" w14:textId="77777777" w:rsidR="00026C84" w:rsidRPr="00026C84" w:rsidRDefault="00026C84" w:rsidP="00026C84">
            <w:pPr>
              <w:spacing w:after="0" w:line="240" w:lineRule="auto"/>
              <w:jc w:val="center"/>
              <w:rPr>
                <w:rFonts w:ascii="Arial CYR" w:eastAsia="Times New Roman" w:hAnsi="Arial CYR" w:cs="Arial CYR"/>
                <w:b/>
                <w:bCs/>
                <w:sz w:val="16"/>
                <w:szCs w:val="16"/>
                <w:lang w:val="ru-RU" w:eastAsia="ru-RU"/>
              </w:rPr>
            </w:pPr>
            <w:r w:rsidRPr="00026C84">
              <w:rPr>
                <w:rFonts w:ascii="Arial CYR" w:eastAsia="Times New Roman" w:hAnsi="Arial CYR" w:cs="Arial CYR"/>
                <w:b/>
                <w:bCs/>
                <w:sz w:val="16"/>
                <w:szCs w:val="16"/>
                <w:lang w:val="ru-RU" w:eastAsia="ru-RU"/>
              </w:rPr>
              <w:t xml:space="preserve">               81,3   </w:t>
            </w:r>
          </w:p>
        </w:tc>
      </w:tr>
      <w:tr w:rsidR="00026C84" w:rsidRPr="00026C84" w14:paraId="0A93625D"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67178E67" w14:textId="77777777" w:rsidR="00026C84" w:rsidRPr="00026C84" w:rsidRDefault="00026C84" w:rsidP="00026C84">
            <w:pPr>
              <w:spacing w:after="0" w:line="240" w:lineRule="auto"/>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შემოსავლები</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საკუთრებიდან</w:t>
            </w:r>
            <w:r w:rsidRPr="00026C84">
              <w:rPr>
                <w:rFonts w:ascii="Arial CYR" w:eastAsia="Times New Roman" w:hAnsi="Arial CYR" w:cs="Arial CYR"/>
                <w:sz w:val="16"/>
                <w:szCs w:val="16"/>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0DBEF4D7"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574,1   </w:t>
            </w:r>
          </w:p>
        </w:tc>
        <w:tc>
          <w:tcPr>
            <w:tcW w:w="920" w:type="dxa"/>
            <w:tcBorders>
              <w:top w:val="nil"/>
              <w:left w:val="nil"/>
              <w:bottom w:val="single" w:sz="4" w:space="0" w:color="auto"/>
              <w:right w:val="single" w:sz="4" w:space="0" w:color="auto"/>
            </w:tcBorders>
            <w:shd w:val="clear" w:color="000000" w:fill="FFFFFF"/>
            <w:noWrap/>
            <w:vAlign w:val="center"/>
            <w:hideMark/>
          </w:tcPr>
          <w:p w14:paraId="71C39366"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393,8   </w:t>
            </w:r>
          </w:p>
        </w:tc>
        <w:tc>
          <w:tcPr>
            <w:tcW w:w="1629" w:type="dxa"/>
            <w:tcBorders>
              <w:top w:val="nil"/>
              <w:left w:val="nil"/>
              <w:bottom w:val="single" w:sz="4" w:space="0" w:color="auto"/>
              <w:right w:val="single" w:sz="4" w:space="0" w:color="auto"/>
            </w:tcBorders>
            <w:shd w:val="clear" w:color="000000" w:fill="FFFFFF"/>
            <w:noWrap/>
            <w:vAlign w:val="center"/>
            <w:hideMark/>
          </w:tcPr>
          <w:p w14:paraId="76FAB234"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68,6   </w:t>
            </w:r>
          </w:p>
        </w:tc>
      </w:tr>
      <w:tr w:rsidR="00026C84" w:rsidRPr="00026C84" w14:paraId="72F07CFB"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53314BCC" w14:textId="77777777" w:rsidR="00026C84" w:rsidRPr="00026C84" w:rsidRDefault="00026C84" w:rsidP="00026C84">
            <w:pPr>
              <w:spacing w:after="0" w:line="240" w:lineRule="auto"/>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პროცენტი</w:t>
            </w:r>
            <w:r w:rsidRPr="00026C84">
              <w:rPr>
                <w:rFonts w:ascii="Arial CYR" w:eastAsia="Times New Roman" w:hAnsi="Arial CYR" w:cs="Arial CYR"/>
                <w:sz w:val="16"/>
                <w:szCs w:val="16"/>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2535ABED"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227,7   </w:t>
            </w:r>
          </w:p>
        </w:tc>
        <w:tc>
          <w:tcPr>
            <w:tcW w:w="920" w:type="dxa"/>
            <w:tcBorders>
              <w:top w:val="nil"/>
              <w:left w:val="nil"/>
              <w:bottom w:val="single" w:sz="4" w:space="0" w:color="auto"/>
              <w:right w:val="single" w:sz="4" w:space="0" w:color="auto"/>
            </w:tcBorders>
            <w:shd w:val="clear" w:color="000000" w:fill="FFFFFF"/>
            <w:noWrap/>
            <w:vAlign w:val="center"/>
            <w:hideMark/>
          </w:tcPr>
          <w:p w14:paraId="17115C45"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223,2   </w:t>
            </w:r>
          </w:p>
        </w:tc>
        <w:tc>
          <w:tcPr>
            <w:tcW w:w="1629" w:type="dxa"/>
            <w:tcBorders>
              <w:top w:val="nil"/>
              <w:left w:val="nil"/>
              <w:bottom w:val="single" w:sz="4" w:space="0" w:color="auto"/>
              <w:right w:val="single" w:sz="4" w:space="0" w:color="auto"/>
            </w:tcBorders>
            <w:shd w:val="clear" w:color="000000" w:fill="FFFFFF"/>
            <w:noWrap/>
            <w:vAlign w:val="center"/>
            <w:hideMark/>
          </w:tcPr>
          <w:p w14:paraId="100D8D40"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98,0   </w:t>
            </w:r>
          </w:p>
        </w:tc>
      </w:tr>
      <w:tr w:rsidR="00026C84" w:rsidRPr="00026C84" w14:paraId="353AFA9F"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0EF793E3" w14:textId="77777777" w:rsidR="00026C84" w:rsidRPr="00026C84" w:rsidRDefault="00026C84" w:rsidP="00026C84">
            <w:pPr>
              <w:spacing w:after="0" w:line="240" w:lineRule="auto"/>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რენტა</w:t>
            </w:r>
            <w:r w:rsidRPr="00026C84">
              <w:rPr>
                <w:rFonts w:ascii="Arial CYR" w:eastAsia="Times New Roman" w:hAnsi="Arial CYR" w:cs="Arial CYR"/>
                <w:sz w:val="16"/>
                <w:szCs w:val="16"/>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4AF111C1"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346,4   </w:t>
            </w:r>
          </w:p>
        </w:tc>
        <w:tc>
          <w:tcPr>
            <w:tcW w:w="920" w:type="dxa"/>
            <w:tcBorders>
              <w:top w:val="nil"/>
              <w:left w:val="nil"/>
              <w:bottom w:val="single" w:sz="4" w:space="0" w:color="auto"/>
              <w:right w:val="single" w:sz="4" w:space="0" w:color="auto"/>
            </w:tcBorders>
            <w:shd w:val="clear" w:color="000000" w:fill="FFFFFF"/>
            <w:noWrap/>
            <w:vAlign w:val="center"/>
            <w:hideMark/>
          </w:tcPr>
          <w:p w14:paraId="1D42EBFD"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170,6   </w:t>
            </w:r>
          </w:p>
        </w:tc>
        <w:tc>
          <w:tcPr>
            <w:tcW w:w="1629" w:type="dxa"/>
            <w:tcBorders>
              <w:top w:val="nil"/>
              <w:left w:val="nil"/>
              <w:bottom w:val="single" w:sz="4" w:space="0" w:color="auto"/>
              <w:right w:val="single" w:sz="4" w:space="0" w:color="auto"/>
            </w:tcBorders>
            <w:shd w:val="clear" w:color="000000" w:fill="FFFFFF"/>
            <w:noWrap/>
            <w:vAlign w:val="center"/>
            <w:hideMark/>
          </w:tcPr>
          <w:p w14:paraId="2B63F857"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49,2   </w:t>
            </w:r>
          </w:p>
        </w:tc>
      </w:tr>
      <w:tr w:rsidR="00026C84" w:rsidRPr="00026C84" w14:paraId="32B59593"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32AD7782" w14:textId="77777777" w:rsidR="00026C84" w:rsidRPr="00026C84" w:rsidRDefault="00026C84" w:rsidP="00026C84">
            <w:pPr>
              <w:spacing w:after="0" w:line="240" w:lineRule="auto"/>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საქონლისა</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და</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მომსახურების</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რეალიზაცია</w:t>
            </w:r>
            <w:r w:rsidRPr="00026C84">
              <w:rPr>
                <w:rFonts w:ascii="Arial CYR" w:eastAsia="Times New Roman" w:hAnsi="Arial CYR" w:cs="Arial CYR"/>
                <w:sz w:val="16"/>
                <w:szCs w:val="16"/>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43CE9696"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52,5   </w:t>
            </w:r>
          </w:p>
        </w:tc>
        <w:tc>
          <w:tcPr>
            <w:tcW w:w="920" w:type="dxa"/>
            <w:tcBorders>
              <w:top w:val="nil"/>
              <w:left w:val="nil"/>
              <w:bottom w:val="single" w:sz="4" w:space="0" w:color="auto"/>
              <w:right w:val="single" w:sz="4" w:space="0" w:color="auto"/>
            </w:tcBorders>
            <w:shd w:val="clear" w:color="000000" w:fill="FFFFFF"/>
            <w:noWrap/>
            <w:vAlign w:val="center"/>
            <w:hideMark/>
          </w:tcPr>
          <w:p w14:paraId="6773C298"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55,7   </w:t>
            </w:r>
          </w:p>
        </w:tc>
        <w:tc>
          <w:tcPr>
            <w:tcW w:w="1629" w:type="dxa"/>
            <w:tcBorders>
              <w:top w:val="nil"/>
              <w:left w:val="nil"/>
              <w:bottom w:val="single" w:sz="4" w:space="0" w:color="auto"/>
              <w:right w:val="single" w:sz="4" w:space="0" w:color="auto"/>
            </w:tcBorders>
            <w:shd w:val="clear" w:color="000000" w:fill="FFFFFF"/>
            <w:noWrap/>
            <w:vAlign w:val="center"/>
            <w:hideMark/>
          </w:tcPr>
          <w:p w14:paraId="5EFD33B5"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106,1   </w:t>
            </w:r>
          </w:p>
        </w:tc>
      </w:tr>
      <w:tr w:rsidR="00026C84" w:rsidRPr="00026C84" w14:paraId="3743396B"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7B37F4AD" w14:textId="77777777" w:rsidR="00026C84" w:rsidRPr="00026C84" w:rsidRDefault="00026C84" w:rsidP="00026C84">
            <w:pPr>
              <w:spacing w:after="0" w:line="240" w:lineRule="auto"/>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lastRenderedPageBreak/>
              <w:t xml:space="preserve">      </w:t>
            </w:r>
            <w:r w:rsidRPr="00026C84">
              <w:rPr>
                <w:rFonts w:ascii="Sylfaen" w:eastAsia="Times New Roman" w:hAnsi="Sylfaen" w:cs="Sylfaen"/>
                <w:sz w:val="14"/>
                <w:szCs w:val="14"/>
                <w:lang w:val="ru-RU" w:eastAsia="ru-RU"/>
              </w:rPr>
              <w:t>ადმინისტრაციული</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მოსაკრებლები</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და</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გადასახდელები</w:t>
            </w:r>
            <w:r w:rsidRPr="00026C84">
              <w:rPr>
                <w:rFonts w:ascii="Arial CYR" w:eastAsia="Times New Roman" w:hAnsi="Arial CYR" w:cs="Arial CYR"/>
                <w:sz w:val="14"/>
                <w:szCs w:val="14"/>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2CB28D9B"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52,5   </w:t>
            </w:r>
          </w:p>
        </w:tc>
        <w:tc>
          <w:tcPr>
            <w:tcW w:w="920" w:type="dxa"/>
            <w:tcBorders>
              <w:top w:val="nil"/>
              <w:left w:val="nil"/>
              <w:bottom w:val="single" w:sz="4" w:space="0" w:color="auto"/>
              <w:right w:val="single" w:sz="4" w:space="0" w:color="auto"/>
            </w:tcBorders>
            <w:shd w:val="clear" w:color="000000" w:fill="FFFFFF"/>
            <w:noWrap/>
            <w:vAlign w:val="center"/>
            <w:hideMark/>
          </w:tcPr>
          <w:p w14:paraId="58EF376B"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44,6   </w:t>
            </w:r>
          </w:p>
        </w:tc>
        <w:tc>
          <w:tcPr>
            <w:tcW w:w="1629" w:type="dxa"/>
            <w:tcBorders>
              <w:top w:val="nil"/>
              <w:left w:val="nil"/>
              <w:bottom w:val="single" w:sz="4" w:space="0" w:color="auto"/>
              <w:right w:val="single" w:sz="4" w:space="0" w:color="auto"/>
            </w:tcBorders>
            <w:shd w:val="clear" w:color="000000" w:fill="FFFFFF"/>
            <w:noWrap/>
            <w:vAlign w:val="center"/>
            <w:hideMark/>
          </w:tcPr>
          <w:p w14:paraId="6C2DE1FB"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85,0   </w:t>
            </w:r>
          </w:p>
        </w:tc>
      </w:tr>
      <w:tr w:rsidR="00026C84" w:rsidRPr="00026C84" w14:paraId="263F2F32"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28FE929E" w14:textId="77777777" w:rsidR="00026C84" w:rsidRPr="00026C84" w:rsidRDefault="00026C84" w:rsidP="00026C84">
            <w:pPr>
              <w:spacing w:after="0" w:line="240" w:lineRule="auto"/>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სანებართვო</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მოსაკრებელი</w:t>
            </w:r>
            <w:r w:rsidRPr="00026C84">
              <w:rPr>
                <w:rFonts w:ascii="Arial CYR" w:eastAsia="Times New Roman" w:hAnsi="Arial CYR" w:cs="Arial CYR"/>
                <w:sz w:val="14"/>
                <w:szCs w:val="14"/>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494B7B95"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15,0   </w:t>
            </w:r>
          </w:p>
        </w:tc>
        <w:tc>
          <w:tcPr>
            <w:tcW w:w="920" w:type="dxa"/>
            <w:tcBorders>
              <w:top w:val="nil"/>
              <w:left w:val="nil"/>
              <w:bottom w:val="single" w:sz="4" w:space="0" w:color="auto"/>
              <w:right w:val="single" w:sz="4" w:space="0" w:color="auto"/>
            </w:tcBorders>
            <w:shd w:val="clear" w:color="000000" w:fill="FFFFFF"/>
            <w:noWrap/>
            <w:vAlign w:val="center"/>
            <w:hideMark/>
          </w:tcPr>
          <w:p w14:paraId="6FD0E834"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4,7   </w:t>
            </w:r>
          </w:p>
        </w:tc>
        <w:tc>
          <w:tcPr>
            <w:tcW w:w="1629" w:type="dxa"/>
            <w:tcBorders>
              <w:top w:val="nil"/>
              <w:left w:val="nil"/>
              <w:bottom w:val="single" w:sz="4" w:space="0" w:color="auto"/>
              <w:right w:val="single" w:sz="4" w:space="0" w:color="auto"/>
            </w:tcBorders>
            <w:shd w:val="clear" w:color="000000" w:fill="FFFFFF"/>
            <w:noWrap/>
            <w:vAlign w:val="center"/>
            <w:hideMark/>
          </w:tcPr>
          <w:p w14:paraId="3C69145E"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31,3   </w:t>
            </w:r>
          </w:p>
        </w:tc>
      </w:tr>
      <w:tr w:rsidR="00026C84" w:rsidRPr="00026C84" w14:paraId="29722837"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61024ADB" w14:textId="77777777" w:rsidR="00026C84" w:rsidRPr="00026C84" w:rsidRDefault="00026C84" w:rsidP="00026C84">
            <w:pPr>
              <w:spacing w:after="0" w:line="240" w:lineRule="auto"/>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სამხედრო</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სავალდებულო</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სამსახურის</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გადავადების</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მოსაკრებელი</w:t>
            </w:r>
            <w:r w:rsidRPr="00026C84">
              <w:rPr>
                <w:rFonts w:ascii="Arial CYR" w:eastAsia="Times New Roman" w:hAnsi="Arial CYR" w:cs="Arial CYR"/>
                <w:sz w:val="14"/>
                <w:szCs w:val="14"/>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2FFEAE84"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     </w:t>
            </w:r>
          </w:p>
        </w:tc>
        <w:tc>
          <w:tcPr>
            <w:tcW w:w="920" w:type="dxa"/>
            <w:tcBorders>
              <w:top w:val="nil"/>
              <w:left w:val="nil"/>
              <w:bottom w:val="single" w:sz="4" w:space="0" w:color="auto"/>
              <w:right w:val="single" w:sz="4" w:space="0" w:color="auto"/>
            </w:tcBorders>
            <w:shd w:val="clear" w:color="000000" w:fill="FFFFFF"/>
            <w:noWrap/>
            <w:vAlign w:val="center"/>
            <w:hideMark/>
          </w:tcPr>
          <w:p w14:paraId="5879DA90"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     </w:t>
            </w:r>
          </w:p>
        </w:tc>
        <w:tc>
          <w:tcPr>
            <w:tcW w:w="1629" w:type="dxa"/>
            <w:tcBorders>
              <w:top w:val="nil"/>
              <w:left w:val="nil"/>
              <w:bottom w:val="single" w:sz="4" w:space="0" w:color="auto"/>
              <w:right w:val="single" w:sz="4" w:space="0" w:color="auto"/>
            </w:tcBorders>
            <w:shd w:val="clear" w:color="000000" w:fill="FFFFFF"/>
            <w:noWrap/>
            <w:vAlign w:val="center"/>
            <w:hideMark/>
          </w:tcPr>
          <w:p w14:paraId="55C2B3A2" w14:textId="45EDA3FC" w:rsidR="00026C84" w:rsidRPr="00026C84" w:rsidRDefault="00A43181" w:rsidP="00026C84">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r>
      <w:tr w:rsidR="00026C84" w:rsidRPr="00026C84" w14:paraId="774A845C"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1B7DA212" w14:textId="77777777" w:rsidR="00026C84" w:rsidRPr="00026C84" w:rsidRDefault="00026C84" w:rsidP="00026C84">
            <w:pPr>
              <w:spacing w:after="0" w:line="240" w:lineRule="auto"/>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ადგილობრივი</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მოსაკრებელი</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დასახლებული</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ტერიტორიის</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დასუფთავებისათვის</w:t>
            </w:r>
            <w:r w:rsidRPr="00026C84">
              <w:rPr>
                <w:rFonts w:ascii="Arial CYR" w:eastAsia="Times New Roman" w:hAnsi="Arial CYR" w:cs="Arial CYR"/>
                <w:sz w:val="14"/>
                <w:szCs w:val="14"/>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3DBF4915"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37,5   </w:t>
            </w:r>
          </w:p>
        </w:tc>
        <w:tc>
          <w:tcPr>
            <w:tcW w:w="920" w:type="dxa"/>
            <w:tcBorders>
              <w:top w:val="nil"/>
              <w:left w:val="nil"/>
              <w:bottom w:val="single" w:sz="4" w:space="0" w:color="auto"/>
              <w:right w:val="single" w:sz="4" w:space="0" w:color="auto"/>
            </w:tcBorders>
            <w:shd w:val="clear" w:color="000000" w:fill="FFFFFF"/>
            <w:noWrap/>
            <w:vAlign w:val="center"/>
            <w:hideMark/>
          </w:tcPr>
          <w:p w14:paraId="6E637B79"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49,3   </w:t>
            </w:r>
          </w:p>
        </w:tc>
        <w:tc>
          <w:tcPr>
            <w:tcW w:w="1629" w:type="dxa"/>
            <w:tcBorders>
              <w:top w:val="nil"/>
              <w:left w:val="nil"/>
              <w:bottom w:val="single" w:sz="4" w:space="0" w:color="auto"/>
              <w:right w:val="single" w:sz="4" w:space="0" w:color="auto"/>
            </w:tcBorders>
            <w:shd w:val="clear" w:color="000000" w:fill="FFFFFF"/>
            <w:noWrap/>
            <w:vAlign w:val="center"/>
            <w:hideMark/>
          </w:tcPr>
          <w:p w14:paraId="7984D0C8"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131,5   </w:t>
            </w:r>
          </w:p>
        </w:tc>
      </w:tr>
      <w:tr w:rsidR="00026C84" w:rsidRPr="00026C84" w14:paraId="7F14EE02"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00C4B96F" w14:textId="77777777" w:rsidR="00026C84" w:rsidRPr="00026C84" w:rsidRDefault="00026C84" w:rsidP="00026C84">
            <w:pPr>
              <w:spacing w:after="0" w:line="240" w:lineRule="auto"/>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არასაბაზრო</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წესით</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გაყიდული</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საქონელი</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და</w:t>
            </w:r>
            <w:r w:rsidRPr="00026C84">
              <w:rPr>
                <w:rFonts w:ascii="Arial CYR" w:eastAsia="Times New Roman" w:hAnsi="Arial CYR" w:cs="Arial CYR"/>
                <w:sz w:val="14"/>
                <w:szCs w:val="14"/>
                <w:lang w:val="ru-RU" w:eastAsia="ru-RU"/>
              </w:rPr>
              <w:t xml:space="preserve"> </w:t>
            </w:r>
            <w:r w:rsidRPr="00026C84">
              <w:rPr>
                <w:rFonts w:ascii="Sylfaen" w:eastAsia="Times New Roman" w:hAnsi="Sylfaen" w:cs="Sylfaen"/>
                <w:sz w:val="14"/>
                <w:szCs w:val="14"/>
                <w:lang w:val="ru-RU" w:eastAsia="ru-RU"/>
              </w:rPr>
              <w:t>მომსახურება</w:t>
            </w:r>
            <w:r w:rsidRPr="00026C84">
              <w:rPr>
                <w:rFonts w:ascii="Arial CYR" w:eastAsia="Times New Roman" w:hAnsi="Arial CYR" w:cs="Arial CYR"/>
                <w:sz w:val="14"/>
                <w:szCs w:val="14"/>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160A7C1E"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     </w:t>
            </w:r>
          </w:p>
        </w:tc>
        <w:tc>
          <w:tcPr>
            <w:tcW w:w="920" w:type="dxa"/>
            <w:tcBorders>
              <w:top w:val="nil"/>
              <w:left w:val="nil"/>
              <w:bottom w:val="single" w:sz="4" w:space="0" w:color="auto"/>
              <w:right w:val="single" w:sz="4" w:space="0" w:color="auto"/>
            </w:tcBorders>
            <w:shd w:val="clear" w:color="000000" w:fill="FFFFFF"/>
            <w:noWrap/>
            <w:vAlign w:val="center"/>
            <w:hideMark/>
          </w:tcPr>
          <w:p w14:paraId="2B48457F" w14:textId="77777777" w:rsidR="00026C84" w:rsidRPr="00026C84" w:rsidRDefault="00026C84" w:rsidP="00026C84">
            <w:pPr>
              <w:spacing w:after="0" w:line="240" w:lineRule="auto"/>
              <w:jc w:val="center"/>
              <w:rPr>
                <w:rFonts w:ascii="Arial CYR" w:eastAsia="Times New Roman" w:hAnsi="Arial CYR" w:cs="Arial CYR"/>
                <w:sz w:val="14"/>
                <w:szCs w:val="14"/>
                <w:lang w:val="ru-RU" w:eastAsia="ru-RU"/>
              </w:rPr>
            </w:pPr>
            <w:r w:rsidRPr="00026C84">
              <w:rPr>
                <w:rFonts w:ascii="Arial CYR" w:eastAsia="Times New Roman" w:hAnsi="Arial CYR" w:cs="Arial CYR"/>
                <w:sz w:val="14"/>
                <w:szCs w:val="14"/>
                <w:lang w:val="ru-RU" w:eastAsia="ru-RU"/>
              </w:rPr>
              <w:t xml:space="preserve">              11,1   </w:t>
            </w:r>
          </w:p>
        </w:tc>
        <w:tc>
          <w:tcPr>
            <w:tcW w:w="1629" w:type="dxa"/>
            <w:tcBorders>
              <w:top w:val="nil"/>
              <w:left w:val="nil"/>
              <w:bottom w:val="single" w:sz="4" w:space="0" w:color="auto"/>
              <w:right w:val="single" w:sz="4" w:space="0" w:color="auto"/>
            </w:tcBorders>
            <w:shd w:val="clear" w:color="000000" w:fill="FFFFFF"/>
            <w:noWrap/>
            <w:vAlign w:val="center"/>
            <w:hideMark/>
          </w:tcPr>
          <w:p w14:paraId="0E9ED9C4" w14:textId="777077D9" w:rsidR="00026C84" w:rsidRPr="00026C84" w:rsidRDefault="00A43181" w:rsidP="00026C84">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r>
      <w:tr w:rsidR="00026C84" w:rsidRPr="00026C84" w14:paraId="2ED1C6FE"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60FBB4F4" w14:textId="77777777" w:rsidR="00026C84" w:rsidRPr="00026C84" w:rsidRDefault="00026C84" w:rsidP="00026C84">
            <w:pPr>
              <w:spacing w:after="0" w:line="240" w:lineRule="auto"/>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სანქციები</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ჯარიმები</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და</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საურავები</w:t>
            </w:r>
            <w:r w:rsidRPr="00026C84">
              <w:rPr>
                <w:rFonts w:ascii="Arial CYR" w:eastAsia="Times New Roman" w:hAnsi="Arial CYR" w:cs="Arial CYR"/>
                <w:sz w:val="16"/>
                <w:szCs w:val="16"/>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3359DE5E"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45,0   </w:t>
            </w:r>
          </w:p>
        </w:tc>
        <w:tc>
          <w:tcPr>
            <w:tcW w:w="920" w:type="dxa"/>
            <w:tcBorders>
              <w:top w:val="nil"/>
              <w:left w:val="nil"/>
              <w:bottom w:val="single" w:sz="4" w:space="0" w:color="auto"/>
              <w:right w:val="single" w:sz="4" w:space="0" w:color="auto"/>
            </w:tcBorders>
            <w:shd w:val="clear" w:color="000000" w:fill="FFFFFF"/>
            <w:noWrap/>
            <w:vAlign w:val="center"/>
            <w:hideMark/>
          </w:tcPr>
          <w:p w14:paraId="19B47AF1"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42,0   </w:t>
            </w:r>
          </w:p>
        </w:tc>
        <w:tc>
          <w:tcPr>
            <w:tcW w:w="1629" w:type="dxa"/>
            <w:tcBorders>
              <w:top w:val="nil"/>
              <w:left w:val="nil"/>
              <w:bottom w:val="single" w:sz="4" w:space="0" w:color="auto"/>
              <w:right w:val="single" w:sz="4" w:space="0" w:color="auto"/>
            </w:tcBorders>
            <w:shd w:val="clear" w:color="000000" w:fill="FFFFFF"/>
            <w:noWrap/>
            <w:vAlign w:val="center"/>
            <w:hideMark/>
          </w:tcPr>
          <w:p w14:paraId="3BDD2B45"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93,3   </w:t>
            </w:r>
          </w:p>
        </w:tc>
      </w:tr>
      <w:tr w:rsidR="00026C84" w:rsidRPr="00026C84" w14:paraId="5A6EB4EB" w14:textId="77777777" w:rsidTr="008E54DD">
        <w:trPr>
          <w:trHeight w:val="300"/>
        </w:trPr>
        <w:tc>
          <w:tcPr>
            <w:tcW w:w="6927" w:type="dxa"/>
            <w:tcBorders>
              <w:top w:val="nil"/>
              <w:left w:val="single" w:sz="4" w:space="0" w:color="auto"/>
              <w:bottom w:val="single" w:sz="4" w:space="0" w:color="auto"/>
              <w:right w:val="single" w:sz="4" w:space="0" w:color="auto"/>
            </w:tcBorders>
            <w:shd w:val="clear" w:color="000000" w:fill="FFFFFF"/>
            <w:noWrap/>
            <w:vAlign w:val="center"/>
            <w:hideMark/>
          </w:tcPr>
          <w:p w14:paraId="40CBB858" w14:textId="77777777" w:rsidR="00026C84" w:rsidRPr="00026C84" w:rsidRDefault="00026C84" w:rsidP="00026C84">
            <w:pPr>
              <w:spacing w:after="0" w:line="240" w:lineRule="auto"/>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შერეული</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და</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სხვა</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არაკლასიფიცირებული</w:t>
            </w:r>
            <w:r w:rsidRPr="00026C84">
              <w:rPr>
                <w:rFonts w:ascii="Arial CYR" w:eastAsia="Times New Roman" w:hAnsi="Arial CYR" w:cs="Arial CYR"/>
                <w:sz w:val="16"/>
                <w:szCs w:val="16"/>
                <w:lang w:val="ru-RU" w:eastAsia="ru-RU"/>
              </w:rPr>
              <w:t xml:space="preserve"> </w:t>
            </w:r>
            <w:r w:rsidRPr="00026C84">
              <w:rPr>
                <w:rFonts w:ascii="Sylfaen" w:eastAsia="Times New Roman" w:hAnsi="Sylfaen" w:cs="Sylfaen"/>
                <w:sz w:val="16"/>
                <w:szCs w:val="16"/>
                <w:lang w:val="ru-RU" w:eastAsia="ru-RU"/>
              </w:rPr>
              <w:t>შემოსავლები</w:t>
            </w:r>
            <w:r w:rsidRPr="00026C84">
              <w:rPr>
                <w:rFonts w:ascii="Arial CYR" w:eastAsia="Times New Roman" w:hAnsi="Arial CYR" w:cs="Arial CYR"/>
                <w:sz w:val="16"/>
                <w:szCs w:val="16"/>
                <w:lang w:val="ru-RU" w:eastAsia="ru-RU"/>
              </w:rPr>
              <w:t xml:space="preserve"> </w:t>
            </w:r>
          </w:p>
        </w:tc>
        <w:tc>
          <w:tcPr>
            <w:tcW w:w="964" w:type="dxa"/>
            <w:tcBorders>
              <w:top w:val="nil"/>
              <w:left w:val="nil"/>
              <w:bottom w:val="single" w:sz="4" w:space="0" w:color="auto"/>
              <w:right w:val="single" w:sz="4" w:space="0" w:color="auto"/>
            </w:tcBorders>
            <w:shd w:val="clear" w:color="000000" w:fill="FFFFFF"/>
            <w:noWrap/>
            <w:vAlign w:val="center"/>
            <w:hideMark/>
          </w:tcPr>
          <w:p w14:paraId="626BD90A"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103,8   </w:t>
            </w:r>
          </w:p>
        </w:tc>
        <w:tc>
          <w:tcPr>
            <w:tcW w:w="920" w:type="dxa"/>
            <w:tcBorders>
              <w:top w:val="nil"/>
              <w:left w:val="nil"/>
              <w:bottom w:val="single" w:sz="4" w:space="0" w:color="auto"/>
              <w:right w:val="single" w:sz="4" w:space="0" w:color="auto"/>
            </w:tcBorders>
            <w:shd w:val="clear" w:color="000000" w:fill="FFFFFF"/>
            <w:noWrap/>
            <w:vAlign w:val="center"/>
            <w:hideMark/>
          </w:tcPr>
          <w:p w14:paraId="5E724300"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138,9   </w:t>
            </w:r>
          </w:p>
        </w:tc>
        <w:tc>
          <w:tcPr>
            <w:tcW w:w="1629" w:type="dxa"/>
            <w:tcBorders>
              <w:top w:val="nil"/>
              <w:left w:val="nil"/>
              <w:bottom w:val="single" w:sz="4" w:space="0" w:color="auto"/>
              <w:right w:val="single" w:sz="4" w:space="0" w:color="auto"/>
            </w:tcBorders>
            <w:shd w:val="clear" w:color="000000" w:fill="FFFFFF"/>
            <w:noWrap/>
            <w:vAlign w:val="center"/>
            <w:hideMark/>
          </w:tcPr>
          <w:p w14:paraId="60814631" w14:textId="77777777" w:rsidR="00026C84" w:rsidRPr="00026C84" w:rsidRDefault="00026C84" w:rsidP="00026C84">
            <w:pPr>
              <w:spacing w:after="0" w:line="240" w:lineRule="auto"/>
              <w:jc w:val="center"/>
              <w:rPr>
                <w:rFonts w:ascii="Arial CYR" w:eastAsia="Times New Roman" w:hAnsi="Arial CYR" w:cs="Arial CYR"/>
                <w:sz w:val="16"/>
                <w:szCs w:val="16"/>
                <w:lang w:val="ru-RU" w:eastAsia="ru-RU"/>
              </w:rPr>
            </w:pPr>
            <w:r w:rsidRPr="00026C84">
              <w:rPr>
                <w:rFonts w:ascii="Arial CYR" w:eastAsia="Times New Roman" w:hAnsi="Arial CYR" w:cs="Arial CYR"/>
                <w:sz w:val="16"/>
                <w:szCs w:val="16"/>
                <w:lang w:val="ru-RU" w:eastAsia="ru-RU"/>
              </w:rPr>
              <w:t xml:space="preserve">             133,8   </w:t>
            </w:r>
          </w:p>
        </w:tc>
      </w:tr>
    </w:tbl>
    <w:p w14:paraId="7BABB429" w14:textId="77777777" w:rsidR="002553B3" w:rsidRDefault="002553B3" w:rsidP="00BF14C0">
      <w:pPr>
        <w:spacing w:after="0"/>
        <w:jc w:val="both"/>
        <w:rPr>
          <w:rFonts w:ascii="Sylfaen" w:eastAsia="Sylfaen" w:hAnsi="Sylfaen"/>
          <w:b/>
          <w:sz w:val="20"/>
          <w:lang w:val="ka-GE"/>
        </w:rPr>
      </w:pPr>
    </w:p>
    <w:p w14:paraId="04908CDC" w14:textId="245F1072" w:rsidR="00B348D1" w:rsidRDefault="00AA3C16" w:rsidP="00BF14C0">
      <w:pPr>
        <w:spacing w:after="0"/>
        <w:jc w:val="both"/>
        <w:rPr>
          <w:rFonts w:ascii="Sylfaen" w:hAnsi="Sylfaen"/>
          <w:sz w:val="20"/>
          <w:szCs w:val="20"/>
          <w:lang w:val="ka-GE"/>
        </w:rPr>
      </w:pPr>
      <w:r w:rsidRPr="00871AB0">
        <w:rPr>
          <w:rFonts w:ascii="Sylfaen" w:eastAsia="Sylfaen" w:hAnsi="Sylfaen"/>
          <w:b/>
          <w:sz w:val="20"/>
          <w:lang w:val="ka-GE"/>
        </w:rPr>
        <w:t>სხვა შემოსავლებიდან</w:t>
      </w:r>
      <w:r w:rsidRPr="00871AB0">
        <w:rPr>
          <w:rFonts w:ascii="Sylfaen" w:eastAsia="Sylfaen" w:hAnsi="Sylfaen"/>
          <w:sz w:val="20"/>
          <w:lang w:val="ka-GE"/>
        </w:rPr>
        <w:t xml:space="preserve"> მიღებული შემოსავლები მთლიანი შემოსულობების  </w:t>
      </w:r>
      <w:r w:rsidR="00385008">
        <w:rPr>
          <w:rFonts w:ascii="Sylfaen" w:eastAsia="Sylfaen" w:hAnsi="Sylfaen"/>
          <w:sz w:val="20"/>
          <w:lang w:val="ka-GE"/>
        </w:rPr>
        <w:t>2,2</w:t>
      </w:r>
      <w:r w:rsidRPr="00871AB0">
        <w:rPr>
          <w:rFonts w:ascii="Sylfaen" w:eastAsia="Sylfaen" w:hAnsi="Sylfaen"/>
          <w:sz w:val="20"/>
          <w:lang w:val="ka-GE"/>
        </w:rPr>
        <w:t>%-ს (</w:t>
      </w:r>
      <w:r w:rsidR="00385008">
        <w:rPr>
          <w:rFonts w:ascii="Sylfaen" w:eastAsia="Sylfaen" w:hAnsi="Sylfaen"/>
          <w:sz w:val="20"/>
          <w:lang w:val="ka-GE"/>
        </w:rPr>
        <w:t>630,4</w:t>
      </w:r>
      <w:r w:rsidRPr="00871AB0">
        <w:rPr>
          <w:rFonts w:ascii="Sylfaen" w:eastAsia="Sylfaen" w:hAnsi="Sylfaen"/>
          <w:sz w:val="20"/>
          <w:lang w:val="ka-GE"/>
        </w:rPr>
        <w:t xml:space="preserve"> ათასი ლარი) შეადგენს</w:t>
      </w:r>
      <w:r w:rsidR="00385008">
        <w:rPr>
          <w:rFonts w:ascii="Sylfaen" w:eastAsia="Sylfaen" w:hAnsi="Sylfaen"/>
          <w:sz w:val="20"/>
          <w:lang w:val="ka-GE"/>
        </w:rPr>
        <w:t xml:space="preserve"> და 135,1 </w:t>
      </w:r>
      <w:r w:rsidR="00CD5BB5">
        <w:rPr>
          <w:rFonts w:ascii="Sylfaen" w:eastAsia="Sylfaen" w:hAnsi="Sylfaen"/>
          <w:sz w:val="20"/>
          <w:lang w:val="ka-GE"/>
        </w:rPr>
        <w:t>ათ</w:t>
      </w:r>
      <w:r w:rsidR="00385008">
        <w:rPr>
          <w:rFonts w:ascii="Sylfaen" w:eastAsia="Sylfaen" w:hAnsi="Sylfaen"/>
          <w:sz w:val="20"/>
          <w:lang w:val="ka-GE"/>
        </w:rPr>
        <w:t>ასი ლარით მეტია გასული წლის მაჩვენებელთან</w:t>
      </w:r>
      <w:r w:rsidR="00CD5BB5">
        <w:rPr>
          <w:rFonts w:ascii="Sylfaen" w:eastAsia="Sylfaen" w:hAnsi="Sylfaen"/>
          <w:sz w:val="20"/>
          <w:lang w:val="ka-GE"/>
        </w:rPr>
        <w:t xml:space="preserve"> (495,3 ათასი ლარი)</w:t>
      </w:r>
      <w:r w:rsidR="00385008">
        <w:rPr>
          <w:rFonts w:ascii="Sylfaen" w:eastAsia="Sylfaen" w:hAnsi="Sylfaen"/>
          <w:sz w:val="20"/>
          <w:lang w:val="ka-GE"/>
        </w:rPr>
        <w:t xml:space="preserve"> შედარებით</w:t>
      </w:r>
      <w:r w:rsidR="00CD5BB5">
        <w:rPr>
          <w:rFonts w:ascii="Sylfaen" w:eastAsia="Sylfaen" w:hAnsi="Sylfaen"/>
          <w:sz w:val="20"/>
          <w:lang w:val="ka-GE"/>
        </w:rPr>
        <w:t>.</w:t>
      </w:r>
      <w:r w:rsidRPr="00871AB0">
        <w:rPr>
          <w:rFonts w:ascii="Sylfaen" w:eastAsia="Sylfaen" w:hAnsi="Sylfaen"/>
          <w:sz w:val="20"/>
          <w:lang w:val="ka-GE"/>
        </w:rPr>
        <w:t xml:space="preserve"> სხვა შემოსავლების შევსების ძირითად წყაროს წარმოადგენს </w:t>
      </w:r>
      <w:r w:rsidR="007A72EE">
        <w:rPr>
          <w:rFonts w:ascii="Sylfaen" w:eastAsia="Sylfaen" w:hAnsi="Sylfaen"/>
          <w:sz w:val="20"/>
          <w:lang w:val="ka-GE"/>
        </w:rPr>
        <w:t>შემოსავალი საკუთრებიდან (პროცენტი და რენტა</w:t>
      </w:r>
      <w:r w:rsidRPr="00871AB0">
        <w:rPr>
          <w:rFonts w:ascii="Sylfaen" w:eastAsia="Sylfaen" w:hAnsi="Sylfaen"/>
          <w:sz w:val="20"/>
          <w:lang w:val="ka-GE"/>
        </w:rPr>
        <w:t xml:space="preserve"> </w:t>
      </w:r>
      <w:r w:rsidR="00CD5BB5">
        <w:rPr>
          <w:rFonts w:ascii="Sylfaen" w:eastAsia="Sylfaen" w:hAnsi="Sylfaen"/>
          <w:sz w:val="20"/>
          <w:lang w:val="ka-GE"/>
        </w:rPr>
        <w:t>393,8</w:t>
      </w:r>
      <w:r w:rsidRPr="00871AB0">
        <w:rPr>
          <w:rFonts w:ascii="Sylfaen" w:eastAsia="Sylfaen" w:hAnsi="Sylfaen"/>
          <w:sz w:val="20"/>
          <w:lang w:val="ka-GE"/>
        </w:rPr>
        <w:t xml:space="preserve"> ათასი ლარი</w:t>
      </w:r>
      <w:r w:rsidR="00CD5BB5">
        <w:rPr>
          <w:rFonts w:ascii="Sylfaen" w:eastAsia="Sylfaen" w:hAnsi="Sylfaen"/>
          <w:sz w:val="20"/>
          <w:lang w:val="ka-GE"/>
        </w:rPr>
        <w:t>),</w:t>
      </w:r>
      <w:r w:rsidRPr="00871AB0">
        <w:rPr>
          <w:rFonts w:ascii="Sylfaen" w:eastAsia="Sylfaen" w:hAnsi="Sylfaen"/>
          <w:sz w:val="20"/>
          <w:lang w:val="ka-GE"/>
        </w:rPr>
        <w:t xml:space="preserve"> </w:t>
      </w:r>
      <w:r w:rsidR="00AF5A21">
        <w:rPr>
          <w:rFonts w:ascii="Sylfaen" w:eastAsia="Sylfaen" w:hAnsi="Sylfaen"/>
          <w:sz w:val="20"/>
          <w:lang w:val="ka-GE"/>
        </w:rPr>
        <w:t>ადმინისტრაციული მოსაკრებლები და გადასახდელები (</w:t>
      </w:r>
      <w:r w:rsidR="00CD5BB5">
        <w:rPr>
          <w:rFonts w:ascii="Sylfaen" w:eastAsia="Sylfaen" w:hAnsi="Sylfaen"/>
          <w:sz w:val="20"/>
          <w:lang w:val="ka-GE"/>
        </w:rPr>
        <w:t>55,7</w:t>
      </w:r>
      <w:r w:rsidRPr="00871AB0">
        <w:rPr>
          <w:rFonts w:ascii="Sylfaen" w:eastAsia="Sylfaen" w:hAnsi="Sylfaen"/>
          <w:sz w:val="20"/>
          <w:lang w:val="ka-GE"/>
        </w:rPr>
        <w:t xml:space="preserve"> ათასი ლარი</w:t>
      </w:r>
      <w:r w:rsidR="00CD5BB5">
        <w:rPr>
          <w:rFonts w:ascii="Sylfaen" w:eastAsia="Sylfaen" w:hAnsi="Sylfaen"/>
          <w:sz w:val="20"/>
          <w:lang w:val="ka-GE"/>
        </w:rPr>
        <w:t>), სანქციები, ჯარიმები და სხვა არაკლასიფიცირებული შემოსავლები (180,9 ათასი ლარი).</w:t>
      </w:r>
    </w:p>
    <w:p w14:paraId="387884A0" w14:textId="77777777" w:rsidR="00BF14C0" w:rsidRDefault="00BF14C0" w:rsidP="00BF14C0">
      <w:pPr>
        <w:spacing w:after="0"/>
        <w:jc w:val="both"/>
        <w:rPr>
          <w:rFonts w:ascii="Sylfaen" w:hAnsi="Sylfaen"/>
          <w:sz w:val="20"/>
          <w:szCs w:val="20"/>
          <w:lang w:val="ka-GE"/>
        </w:rPr>
      </w:pPr>
    </w:p>
    <w:p w14:paraId="7351E900" w14:textId="77777777" w:rsidR="00845241" w:rsidRPr="00BF14C0" w:rsidRDefault="00845241" w:rsidP="00BF14C0">
      <w:pPr>
        <w:spacing w:after="0"/>
        <w:jc w:val="both"/>
        <w:rPr>
          <w:rFonts w:ascii="Sylfaen" w:hAnsi="Sylfaen"/>
          <w:sz w:val="20"/>
          <w:szCs w:val="20"/>
          <w:lang w:val="ka-GE"/>
        </w:rPr>
      </w:pPr>
    </w:p>
    <w:p w14:paraId="0284CA84" w14:textId="77777777" w:rsidR="00B348D1" w:rsidRDefault="00B348D1" w:rsidP="00B348D1">
      <w:pPr>
        <w:spacing w:line="360" w:lineRule="auto"/>
        <w:jc w:val="both"/>
        <w:rPr>
          <w:rFonts w:ascii="Sylfaen" w:hAnsi="Sylfaen"/>
          <w:b/>
          <w:lang w:val="ka-GE"/>
        </w:rPr>
      </w:pPr>
      <w:r>
        <w:rPr>
          <w:rFonts w:ascii="Sylfaen" w:hAnsi="Sylfaen"/>
          <w:b/>
          <w:lang w:val="ka-GE"/>
        </w:rPr>
        <w:t>დ</w:t>
      </w:r>
      <w:r>
        <w:rPr>
          <w:rFonts w:ascii="Sylfaen" w:hAnsi="Sylfaen"/>
          <w:b/>
        </w:rPr>
        <w:t xml:space="preserve">) </w:t>
      </w:r>
      <w:r>
        <w:rPr>
          <w:rFonts w:ascii="Sylfaen" w:hAnsi="Sylfaen"/>
          <w:b/>
          <w:lang w:val="ka-GE"/>
        </w:rPr>
        <w:t>არაფინანსური აქტივების კლება</w:t>
      </w:r>
    </w:p>
    <w:tbl>
      <w:tblPr>
        <w:tblW w:w="10236" w:type="dxa"/>
        <w:tblInd w:w="108" w:type="dxa"/>
        <w:tblLook w:val="04A0" w:firstRow="1" w:lastRow="0" w:firstColumn="1" w:lastColumn="0" w:noHBand="0" w:noVBand="1"/>
      </w:tblPr>
      <w:tblGrid>
        <w:gridCol w:w="6696"/>
        <w:gridCol w:w="1240"/>
        <w:gridCol w:w="1240"/>
        <w:gridCol w:w="1060"/>
      </w:tblGrid>
      <w:tr w:rsidR="001B7BC1" w:rsidRPr="001B7BC1" w14:paraId="1A5208C1" w14:textId="77777777" w:rsidTr="00FE72EF">
        <w:trPr>
          <w:trHeight w:val="435"/>
        </w:trPr>
        <w:tc>
          <w:tcPr>
            <w:tcW w:w="66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1D92EF" w14:textId="77777777" w:rsidR="001B7BC1" w:rsidRPr="001B7BC1" w:rsidRDefault="001B7BC1" w:rsidP="001B7BC1">
            <w:pPr>
              <w:spacing w:after="0" w:line="240" w:lineRule="auto"/>
              <w:jc w:val="center"/>
              <w:rPr>
                <w:rFonts w:ascii="Arial CYR" w:eastAsia="Times New Roman" w:hAnsi="Arial CYR" w:cs="Arial CYR"/>
                <w:b/>
                <w:bCs/>
                <w:sz w:val="16"/>
                <w:szCs w:val="16"/>
                <w:lang w:val="ru-RU" w:eastAsia="ru-RU"/>
              </w:rPr>
            </w:pPr>
            <w:r w:rsidRPr="001B7BC1">
              <w:rPr>
                <w:rFonts w:ascii="Sylfaen" w:eastAsia="Times New Roman" w:hAnsi="Sylfaen" w:cs="Sylfaen"/>
                <w:b/>
                <w:bCs/>
                <w:sz w:val="16"/>
                <w:szCs w:val="16"/>
                <w:lang w:val="ru-RU" w:eastAsia="ru-RU"/>
              </w:rPr>
              <w:t>არაფინანსური</w:t>
            </w:r>
            <w:r w:rsidRPr="001B7BC1">
              <w:rPr>
                <w:rFonts w:ascii="Arial CYR" w:eastAsia="Times New Roman" w:hAnsi="Arial CYR" w:cs="Arial CYR"/>
                <w:b/>
                <w:bCs/>
                <w:sz w:val="16"/>
                <w:szCs w:val="16"/>
                <w:lang w:val="ru-RU" w:eastAsia="ru-RU"/>
              </w:rPr>
              <w:t xml:space="preserve"> </w:t>
            </w:r>
            <w:r w:rsidRPr="001B7BC1">
              <w:rPr>
                <w:rFonts w:ascii="Sylfaen" w:eastAsia="Times New Roman" w:hAnsi="Sylfaen" w:cs="Sylfaen"/>
                <w:b/>
                <w:bCs/>
                <w:sz w:val="16"/>
                <w:szCs w:val="16"/>
                <w:lang w:val="ru-RU" w:eastAsia="ru-RU"/>
              </w:rPr>
              <w:t>აქტივების</w:t>
            </w:r>
            <w:r w:rsidRPr="001B7BC1">
              <w:rPr>
                <w:rFonts w:ascii="Arial CYR" w:eastAsia="Times New Roman" w:hAnsi="Arial CYR" w:cs="Arial CYR"/>
                <w:b/>
                <w:bCs/>
                <w:sz w:val="16"/>
                <w:szCs w:val="16"/>
                <w:lang w:val="ru-RU" w:eastAsia="ru-RU"/>
              </w:rPr>
              <w:t xml:space="preserve"> </w:t>
            </w:r>
            <w:r w:rsidRPr="001B7BC1">
              <w:rPr>
                <w:rFonts w:ascii="Sylfaen" w:eastAsia="Times New Roman" w:hAnsi="Sylfaen" w:cs="Sylfaen"/>
                <w:b/>
                <w:bCs/>
                <w:sz w:val="16"/>
                <w:szCs w:val="16"/>
                <w:lang w:val="ru-RU" w:eastAsia="ru-RU"/>
              </w:rPr>
              <w:t>კლება</w:t>
            </w:r>
            <w:r w:rsidRPr="001B7BC1">
              <w:rPr>
                <w:rFonts w:ascii="Arial CYR" w:eastAsia="Times New Roman" w:hAnsi="Arial CYR" w:cs="Arial CYR"/>
                <w:b/>
                <w:bCs/>
                <w:sz w:val="16"/>
                <w:szCs w:val="16"/>
                <w:lang w:val="ru-RU" w:eastAsia="ru-RU"/>
              </w:rPr>
              <w:t xml:space="preserve"> </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029AC5FA" w14:textId="77777777" w:rsidR="001B7BC1" w:rsidRPr="001B7BC1" w:rsidRDefault="001B7BC1" w:rsidP="001B7BC1">
            <w:pPr>
              <w:spacing w:after="0" w:line="240" w:lineRule="auto"/>
              <w:jc w:val="center"/>
              <w:rPr>
                <w:rFonts w:ascii="Arial CYR" w:eastAsia="Times New Roman" w:hAnsi="Arial CYR" w:cs="Arial CYR"/>
                <w:b/>
                <w:bCs/>
                <w:sz w:val="16"/>
                <w:szCs w:val="16"/>
                <w:lang w:val="ru-RU" w:eastAsia="ru-RU"/>
              </w:rPr>
            </w:pPr>
            <w:r w:rsidRPr="001B7BC1">
              <w:rPr>
                <w:rFonts w:ascii="Arial CYR" w:eastAsia="Times New Roman" w:hAnsi="Arial CYR" w:cs="Arial CYR"/>
                <w:b/>
                <w:bCs/>
                <w:sz w:val="16"/>
                <w:szCs w:val="16"/>
                <w:lang w:val="ru-RU" w:eastAsia="ru-RU"/>
              </w:rPr>
              <w:t xml:space="preserve">          6 753,5   </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06A9B18F" w14:textId="77777777" w:rsidR="001B7BC1" w:rsidRPr="001B7BC1" w:rsidRDefault="001B7BC1" w:rsidP="001B7BC1">
            <w:pPr>
              <w:spacing w:after="0" w:line="240" w:lineRule="auto"/>
              <w:jc w:val="center"/>
              <w:rPr>
                <w:rFonts w:ascii="Arial CYR" w:eastAsia="Times New Roman" w:hAnsi="Arial CYR" w:cs="Arial CYR"/>
                <w:b/>
                <w:bCs/>
                <w:sz w:val="16"/>
                <w:szCs w:val="16"/>
                <w:lang w:val="ru-RU" w:eastAsia="ru-RU"/>
              </w:rPr>
            </w:pPr>
            <w:r w:rsidRPr="001B7BC1">
              <w:rPr>
                <w:rFonts w:ascii="Arial CYR" w:eastAsia="Times New Roman" w:hAnsi="Arial CYR" w:cs="Arial CYR"/>
                <w:b/>
                <w:bCs/>
                <w:sz w:val="16"/>
                <w:szCs w:val="16"/>
                <w:lang w:val="ru-RU" w:eastAsia="ru-RU"/>
              </w:rPr>
              <w:t xml:space="preserve">          3 755,9   </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370D7519" w14:textId="77777777" w:rsidR="001B7BC1" w:rsidRPr="001B7BC1" w:rsidRDefault="001B7BC1" w:rsidP="001B7BC1">
            <w:pPr>
              <w:spacing w:after="0" w:line="240" w:lineRule="auto"/>
              <w:jc w:val="center"/>
              <w:rPr>
                <w:rFonts w:ascii="Arial CYR" w:eastAsia="Times New Roman" w:hAnsi="Arial CYR" w:cs="Arial CYR"/>
                <w:b/>
                <w:bCs/>
                <w:sz w:val="16"/>
                <w:szCs w:val="16"/>
                <w:lang w:val="ru-RU" w:eastAsia="ru-RU"/>
              </w:rPr>
            </w:pPr>
            <w:r w:rsidRPr="001B7BC1">
              <w:rPr>
                <w:rFonts w:ascii="Arial CYR" w:eastAsia="Times New Roman" w:hAnsi="Arial CYR" w:cs="Arial CYR"/>
                <w:b/>
                <w:bCs/>
                <w:sz w:val="16"/>
                <w:szCs w:val="16"/>
                <w:lang w:val="ru-RU" w:eastAsia="ru-RU"/>
              </w:rPr>
              <w:t xml:space="preserve">            55,6   </w:t>
            </w:r>
          </w:p>
        </w:tc>
      </w:tr>
      <w:tr w:rsidR="001B7BC1" w:rsidRPr="001B7BC1" w14:paraId="01CC51F1" w14:textId="77777777" w:rsidTr="00FE72EF">
        <w:trPr>
          <w:trHeight w:val="435"/>
        </w:trPr>
        <w:tc>
          <w:tcPr>
            <w:tcW w:w="6696" w:type="dxa"/>
            <w:tcBorders>
              <w:top w:val="nil"/>
              <w:left w:val="single" w:sz="4" w:space="0" w:color="auto"/>
              <w:bottom w:val="single" w:sz="4" w:space="0" w:color="auto"/>
              <w:right w:val="single" w:sz="4" w:space="0" w:color="auto"/>
            </w:tcBorders>
            <w:shd w:val="clear" w:color="000000" w:fill="FFFFFF"/>
            <w:noWrap/>
            <w:vAlign w:val="center"/>
            <w:hideMark/>
          </w:tcPr>
          <w:p w14:paraId="5826A602" w14:textId="77777777" w:rsidR="001B7BC1" w:rsidRPr="001B7BC1" w:rsidRDefault="001B7BC1" w:rsidP="001B7BC1">
            <w:pPr>
              <w:spacing w:after="0" w:line="240" w:lineRule="auto"/>
              <w:rPr>
                <w:rFonts w:ascii="Arial CYR" w:eastAsia="Times New Roman" w:hAnsi="Arial CYR" w:cs="Arial CYR"/>
                <w:b/>
                <w:bCs/>
                <w:sz w:val="16"/>
                <w:szCs w:val="16"/>
                <w:lang w:val="ru-RU" w:eastAsia="ru-RU"/>
              </w:rPr>
            </w:pPr>
            <w:r w:rsidRPr="001B7BC1">
              <w:rPr>
                <w:rFonts w:ascii="Arial CYR" w:eastAsia="Times New Roman" w:hAnsi="Arial CYR" w:cs="Arial CYR"/>
                <w:b/>
                <w:bCs/>
                <w:sz w:val="16"/>
                <w:szCs w:val="16"/>
                <w:lang w:val="ru-RU" w:eastAsia="ru-RU"/>
              </w:rPr>
              <w:t xml:space="preserve"> </w:t>
            </w:r>
            <w:r w:rsidRPr="001B7BC1">
              <w:rPr>
                <w:rFonts w:ascii="Sylfaen" w:eastAsia="Times New Roman" w:hAnsi="Sylfaen" w:cs="Sylfaen"/>
                <w:b/>
                <w:bCs/>
                <w:sz w:val="16"/>
                <w:szCs w:val="16"/>
                <w:lang w:val="ru-RU" w:eastAsia="ru-RU"/>
              </w:rPr>
              <w:t>ძირითადი</w:t>
            </w:r>
            <w:r w:rsidRPr="001B7BC1">
              <w:rPr>
                <w:rFonts w:ascii="Arial CYR" w:eastAsia="Times New Roman" w:hAnsi="Arial CYR" w:cs="Arial CYR"/>
                <w:b/>
                <w:bCs/>
                <w:sz w:val="16"/>
                <w:szCs w:val="16"/>
                <w:lang w:val="ru-RU" w:eastAsia="ru-RU"/>
              </w:rPr>
              <w:t xml:space="preserve"> </w:t>
            </w:r>
            <w:r w:rsidRPr="001B7BC1">
              <w:rPr>
                <w:rFonts w:ascii="Sylfaen" w:eastAsia="Times New Roman" w:hAnsi="Sylfaen" w:cs="Sylfaen"/>
                <w:b/>
                <w:bCs/>
                <w:sz w:val="16"/>
                <w:szCs w:val="16"/>
                <w:lang w:val="ru-RU" w:eastAsia="ru-RU"/>
              </w:rPr>
              <w:t>აქტივები</w:t>
            </w:r>
            <w:r w:rsidRPr="001B7BC1">
              <w:rPr>
                <w:rFonts w:ascii="Arial CYR" w:eastAsia="Times New Roman" w:hAnsi="Arial CYR" w:cs="Arial CYR"/>
                <w:b/>
                <w:bCs/>
                <w:sz w:val="16"/>
                <w:szCs w:val="16"/>
                <w:lang w:val="ru-RU" w:eastAsia="ru-RU"/>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5DBB8905" w14:textId="77777777" w:rsidR="001B7BC1" w:rsidRPr="001B7BC1" w:rsidRDefault="001B7BC1" w:rsidP="001B7BC1">
            <w:pPr>
              <w:spacing w:after="0" w:line="240" w:lineRule="auto"/>
              <w:jc w:val="center"/>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697,1   </w:t>
            </w:r>
          </w:p>
        </w:tc>
        <w:tc>
          <w:tcPr>
            <w:tcW w:w="1240" w:type="dxa"/>
            <w:tcBorders>
              <w:top w:val="nil"/>
              <w:left w:val="nil"/>
              <w:bottom w:val="single" w:sz="4" w:space="0" w:color="auto"/>
              <w:right w:val="single" w:sz="4" w:space="0" w:color="auto"/>
            </w:tcBorders>
            <w:shd w:val="clear" w:color="000000" w:fill="FFFFFF"/>
            <w:noWrap/>
            <w:vAlign w:val="center"/>
            <w:hideMark/>
          </w:tcPr>
          <w:p w14:paraId="7E846D0A" w14:textId="77777777" w:rsidR="001B7BC1" w:rsidRPr="001B7BC1" w:rsidRDefault="001B7BC1" w:rsidP="001B7BC1">
            <w:pPr>
              <w:spacing w:after="0" w:line="240" w:lineRule="auto"/>
              <w:jc w:val="center"/>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479,0   </w:t>
            </w:r>
          </w:p>
        </w:tc>
        <w:tc>
          <w:tcPr>
            <w:tcW w:w="1060" w:type="dxa"/>
            <w:tcBorders>
              <w:top w:val="nil"/>
              <w:left w:val="nil"/>
              <w:bottom w:val="single" w:sz="4" w:space="0" w:color="auto"/>
              <w:right w:val="single" w:sz="4" w:space="0" w:color="auto"/>
            </w:tcBorders>
            <w:shd w:val="clear" w:color="000000" w:fill="FFFFFF"/>
            <w:noWrap/>
            <w:vAlign w:val="center"/>
            <w:hideMark/>
          </w:tcPr>
          <w:p w14:paraId="39580BE0" w14:textId="77777777" w:rsidR="001B7BC1" w:rsidRPr="001B7BC1" w:rsidRDefault="001B7BC1" w:rsidP="001B7BC1">
            <w:pPr>
              <w:spacing w:after="0" w:line="240" w:lineRule="auto"/>
              <w:jc w:val="center"/>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68,7   </w:t>
            </w:r>
          </w:p>
        </w:tc>
      </w:tr>
      <w:tr w:rsidR="001B7BC1" w:rsidRPr="001B7BC1" w14:paraId="6B00FCAB" w14:textId="77777777" w:rsidTr="00FE72EF">
        <w:trPr>
          <w:trHeight w:val="435"/>
        </w:trPr>
        <w:tc>
          <w:tcPr>
            <w:tcW w:w="6696" w:type="dxa"/>
            <w:tcBorders>
              <w:top w:val="nil"/>
              <w:left w:val="single" w:sz="4" w:space="0" w:color="auto"/>
              <w:bottom w:val="single" w:sz="4" w:space="0" w:color="auto"/>
              <w:right w:val="single" w:sz="4" w:space="0" w:color="auto"/>
            </w:tcBorders>
            <w:shd w:val="clear" w:color="000000" w:fill="FFFFFF"/>
            <w:noWrap/>
            <w:vAlign w:val="center"/>
            <w:hideMark/>
          </w:tcPr>
          <w:p w14:paraId="16703B8F" w14:textId="77777777" w:rsidR="001B7BC1" w:rsidRPr="001B7BC1" w:rsidRDefault="001B7BC1" w:rsidP="001B7BC1">
            <w:pPr>
              <w:spacing w:after="0" w:line="240" w:lineRule="auto"/>
              <w:rPr>
                <w:rFonts w:ascii="Arial CYR" w:eastAsia="Times New Roman" w:hAnsi="Arial CYR" w:cs="Arial CYR"/>
                <w:b/>
                <w:bCs/>
                <w:sz w:val="16"/>
                <w:szCs w:val="16"/>
                <w:lang w:val="ru-RU" w:eastAsia="ru-RU"/>
              </w:rPr>
            </w:pPr>
            <w:r w:rsidRPr="001B7BC1">
              <w:rPr>
                <w:rFonts w:ascii="Arial CYR" w:eastAsia="Times New Roman" w:hAnsi="Arial CYR" w:cs="Arial CYR"/>
                <w:b/>
                <w:bCs/>
                <w:sz w:val="16"/>
                <w:szCs w:val="16"/>
                <w:lang w:val="ru-RU" w:eastAsia="ru-RU"/>
              </w:rPr>
              <w:t xml:space="preserve"> </w:t>
            </w:r>
            <w:r w:rsidRPr="001B7BC1">
              <w:rPr>
                <w:rFonts w:ascii="Sylfaen" w:eastAsia="Times New Roman" w:hAnsi="Sylfaen" w:cs="Sylfaen"/>
                <w:b/>
                <w:bCs/>
                <w:sz w:val="16"/>
                <w:szCs w:val="16"/>
                <w:lang w:val="ru-RU" w:eastAsia="ru-RU"/>
              </w:rPr>
              <w:t>არაწარმოებული</w:t>
            </w:r>
            <w:r w:rsidRPr="001B7BC1">
              <w:rPr>
                <w:rFonts w:ascii="Arial CYR" w:eastAsia="Times New Roman" w:hAnsi="Arial CYR" w:cs="Arial CYR"/>
                <w:b/>
                <w:bCs/>
                <w:sz w:val="16"/>
                <w:szCs w:val="16"/>
                <w:lang w:val="ru-RU" w:eastAsia="ru-RU"/>
              </w:rPr>
              <w:t xml:space="preserve"> </w:t>
            </w:r>
            <w:r w:rsidRPr="001B7BC1">
              <w:rPr>
                <w:rFonts w:ascii="Sylfaen" w:eastAsia="Times New Roman" w:hAnsi="Sylfaen" w:cs="Sylfaen"/>
                <w:b/>
                <w:bCs/>
                <w:sz w:val="16"/>
                <w:szCs w:val="16"/>
                <w:lang w:val="ru-RU" w:eastAsia="ru-RU"/>
              </w:rPr>
              <w:t>აქტივები</w:t>
            </w:r>
            <w:r w:rsidRPr="001B7BC1">
              <w:rPr>
                <w:rFonts w:ascii="Arial CYR" w:eastAsia="Times New Roman" w:hAnsi="Arial CYR" w:cs="Arial CYR"/>
                <w:b/>
                <w:bCs/>
                <w:sz w:val="16"/>
                <w:szCs w:val="16"/>
                <w:lang w:val="ru-RU" w:eastAsia="ru-RU"/>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6AA9887C" w14:textId="77777777" w:rsidR="001B7BC1" w:rsidRPr="001B7BC1" w:rsidRDefault="001B7BC1" w:rsidP="001B7BC1">
            <w:pPr>
              <w:spacing w:after="0" w:line="240" w:lineRule="auto"/>
              <w:jc w:val="center"/>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6 056,4   </w:t>
            </w:r>
          </w:p>
        </w:tc>
        <w:tc>
          <w:tcPr>
            <w:tcW w:w="1240" w:type="dxa"/>
            <w:tcBorders>
              <w:top w:val="nil"/>
              <w:left w:val="nil"/>
              <w:bottom w:val="single" w:sz="4" w:space="0" w:color="auto"/>
              <w:right w:val="single" w:sz="4" w:space="0" w:color="auto"/>
            </w:tcBorders>
            <w:shd w:val="clear" w:color="000000" w:fill="FFFFFF"/>
            <w:noWrap/>
            <w:vAlign w:val="center"/>
            <w:hideMark/>
          </w:tcPr>
          <w:p w14:paraId="04E5DBFC" w14:textId="77777777" w:rsidR="001B7BC1" w:rsidRPr="001B7BC1" w:rsidRDefault="001B7BC1" w:rsidP="001B7BC1">
            <w:pPr>
              <w:spacing w:after="0" w:line="240" w:lineRule="auto"/>
              <w:jc w:val="center"/>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3 276,9   </w:t>
            </w:r>
          </w:p>
        </w:tc>
        <w:tc>
          <w:tcPr>
            <w:tcW w:w="1060" w:type="dxa"/>
            <w:tcBorders>
              <w:top w:val="nil"/>
              <w:left w:val="nil"/>
              <w:bottom w:val="single" w:sz="4" w:space="0" w:color="auto"/>
              <w:right w:val="single" w:sz="4" w:space="0" w:color="auto"/>
            </w:tcBorders>
            <w:shd w:val="clear" w:color="000000" w:fill="FFFFFF"/>
            <w:noWrap/>
            <w:vAlign w:val="center"/>
            <w:hideMark/>
          </w:tcPr>
          <w:p w14:paraId="01350B59" w14:textId="77777777" w:rsidR="001B7BC1" w:rsidRPr="001B7BC1" w:rsidRDefault="001B7BC1" w:rsidP="001B7BC1">
            <w:pPr>
              <w:spacing w:after="0" w:line="240" w:lineRule="auto"/>
              <w:jc w:val="center"/>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54,1   </w:t>
            </w:r>
          </w:p>
        </w:tc>
      </w:tr>
      <w:tr w:rsidR="001B7BC1" w:rsidRPr="001B7BC1" w14:paraId="66AD0906" w14:textId="77777777" w:rsidTr="00FE72EF">
        <w:trPr>
          <w:trHeight w:val="435"/>
        </w:trPr>
        <w:tc>
          <w:tcPr>
            <w:tcW w:w="6696" w:type="dxa"/>
            <w:tcBorders>
              <w:top w:val="nil"/>
              <w:left w:val="single" w:sz="4" w:space="0" w:color="auto"/>
              <w:bottom w:val="single" w:sz="4" w:space="0" w:color="auto"/>
              <w:right w:val="single" w:sz="4" w:space="0" w:color="auto"/>
            </w:tcBorders>
            <w:shd w:val="clear" w:color="000000" w:fill="FFFFFF"/>
            <w:noWrap/>
            <w:vAlign w:val="center"/>
            <w:hideMark/>
          </w:tcPr>
          <w:p w14:paraId="1FEA13D3" w14:textId="77777777" w:rsidR="001B7BC1" w:rsidRPr="001B7BC1" w:rsidRDefault="001B7BC1" w:rsidP="001B7BC1">
            <w:pPr>
              <w:spacing w:after="0" w:line="240" w:lineRule="auto"/>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w:t>
            </w:r>
            <w:r w:rsidRPr="001B7BC1">
              <w:rPr>
                <w:rFonts w:ascii="Sylfaen" w:eastAsia="Times New Roman" w:hAnsi="Sylfaen" w:cs="Sylfaen"/>
                <w:sz w:val="16"/>
                <w:szCs w:val="16"/>
                <w:lang w:val="ru-RU" w:eastAsia="ru-RU"/>
              </w:rPr>
              <w:t>მიწა</w:t>
            </w:r>
            <w:r w:rsidRPr="001B7BC1">
              <w:rPr>
                <w:rFonts w:ascii="Arial CYR" w:eastAsia="Times New Roman" w:hAnsi="Arial CYR" w:cs="Arial CYR"/>
                <w:sz w:val="16"/>
                <w:szCs w:val="16"/>
                <w:lang w:val="ru-RU" w:eastAsia="ru-RU"/>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720753A6" w14:textId="77777777" w:rsidR="001B7BC1" w:rsidRPr="001B7BC1" w:rsidRDefault="001B7BC1" w:rsidP="001B7BC1">
            <w:pPr>
              <w:spacing w:after="0" w:line="240" w:lineRule="auto"/>
              <w:jc w:val="center"/>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6 056,4   </w:t>
            </w:r>
          </w:p>
        </w:tc>
        <w:tc>
          <w:tcPr>
            <w:tcW w:w="1240" w:type="dxa"/>
            <w:tcBorders>
              <w:top w:val="nil"/>
              <w:left w:val="nil"/>
              <w:bottom w:val="single" w:sz="4" w:space="0" w:color="auto"/>
              <w:right w:val="single" w:sz="4" w:space="0" w:color="auto"/>
            </w:tcBorders>
            <w:shd w:val="clear" w:color="000000" w:fill="FFFFFF"/>
            <w:noWrap/>
            <w:vAlign w:val="center"/>
            <w:hideMark/>
          </w:tcPr>
          <w:p w14:paraId="1E210AE2" w14:textId="77777777" w:rsidR="001B7BC1" w:rsidRPr="001B7BC1" w:rsidRDefault="001B7BC1" w:rsidP="001B7BC1">
            <w:pPr>
              <w:spacing w:after="0" w:line="240" w:lineRule="auto"/>
              <w:jc w:val="center"/>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3 276,9   </w:t>
            </w:r>
          </w:p>
        </w:tc>
        <w:tc>
          <w:tcPr>
            <w:tcW w:w="1060" w:type="dxa"/>
            <w:tcBorders>
              <w:top w:val="nil"/>
              <w:left w:val="nil"/>
              <w:bottom w:val="single" w:sz="4" w:space="0" w:color="auto"/>
              <w:right w:val="single" w:sz="4" w:space="0" w:color="auto"/>
            </w:tcBorders>
            <w:shd w:val="clear" w:color="000000" w:fill="FFFFFF"/>
            <w:noWrap/>
            <w:vAlign w:val="center"/>
            <w:hideMark/>
          </w:tcPr>
          <w:p w14:paraId="74AB3213" w14:textId="77777777" w:rsidR="001B7BC1" w:rsidRPr="001B7BC1" w:rsidRDefault="001B7BC1" w:rsidP="001B7BC1">
            <w:pPr>
              <w:spacing w:after="0" w:line="240" w:lineRule="auto"/>
              <w:jc w:val="center"/>
              <w:rPr>
                <w:rFonts w:ascii="Arial CYR" w:eastAsia="Times New Roman" w:hAnsi="Arial CYR" w:cs="Arial CYR"/>
                <w:sz w:val="16"/>
                <w:szCs w:val="16"/>
                <w:lang w:val="ru-RU" w:eastAsia="ru-RU"/>
              </w:rPr>
            </w:pPr>
            <w:r w:rsidRPr="001B7BC1">
              <w:rPr>
                <w:rFonts w:ascii="Arial CYR" w:eastAsia="Times New Roman" w:hAnsi="Arial CYR" w:cs="Arial CYR"/>
                <w:sz w:val="16"/>
                <w:szCs w:val="16"/>
                <w:lang w:val="ru-RU" w:eastAsia="ru-RU"/>
              </w:rPr>
              <w:t xml:space="preserve">            54,1   </w:t>
            </w:r>
          </w:p>
        </w:tc>
      </w:tr>
    </w:tbl>
    <w:p w14:paraId="73C292E5" w14:textId="77777777" w:rsidR="00845241" w:rsidRDefault="007A72EE" w:rsidP="00E7365D">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ascii="Sylfaen" w:eastAsia="Sylfaen" w:hAnsi="Sylfaen"/>
          <w:b/>
          <w:sz w:val="20"/>
          <w:lang w:val="ka-GE"/>
        </w:rPr>
      </w:pPr>
      <w:r w:rsidRPr="00871AB0">
        <w:rPr>
          <w:rFonts w:ascii="Sylfaen" w:eastAsia="Sylfaen" w:hAnsi="Sylfaen"/>
          <w:b/>
          <w:sz w:val="20"/>
          <w:lang w:val="ka-GE"/>
        </w:rPr>
        <w:t xml:space="preserve">      </w:t>
      </w:r>
    </w:p>
    <w:p w14:paraId="0A70CBB3" w14:textId="77777777" w:rsidR="00FE72EF" w:rsidRDefault="00FE72EF" w:rsidP="00FE72E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b/>
          <w:sz w:val="20"/>
          <w:lang w:val="ka-GE"/>
        </w:rPr>
      </w:pPr>
    </w:p>
    <w:p w14:paraId="274D9A16" w14:textId="62A343A6" w:rsidR="00112C30" w:rsidRPr="00E7365D" w:rsidRDefault="007A72EE" w:rsidP="00FE72E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eastAsia="Sylfaen" w:hAnsi="Sylfaen"/>
          <w:sz w:val="20"/>
          <w:lang w:val="ka-GE"/>
        </w:rPr>
      </w:pPr>
      <w:r w:rsidRPr="00871AB0">
        <w:rPr>
          <w:rFonts w:ascii="Sylfaen" w:eastAsia="Sylfaen" w:hAnsi="Sylfaen"/>
          <w:b/>
          <w:sz w:val="20"/>
          <w:lang w:val="ka-GE"/>
        </w:rPr>
        <w:t>არაფინანსური აქტივების კლებისგან</w:t>
      </w:r>
      <w:r w:rsidRPr="00871AB0">
        <w:rPr>
          <w:rFonts w:ascii="Sylfaen" w:eastAsia="Sylfaen" w:hAnsi="Sylfaen"/>
          <w:sz w:val="20"/>
          <w:lang w:val="ka-GE"/>
        </w:rPr>
        <w:t xml:space="preserve"> - ქონების გაყიდვიდან მიღებული შემოსავლები მთლიანი შემოსულობების</w:t>
      </w:r>
      <w:r w:rsidR="0020044A">
        <w:rPr>
          <w:rFonts w:ascii="Sylfaen" w:eastAsia="Sylfaen" w:hAnsi="Sylfaen"/>
          <w:sz w:val="20"/>
          <w:lang w:val="ka-GE"/>
        </w:rPr>
        <w:t xml:space="preserve"> 13,4</w:t>
      </w:r>
      <w:r w:rsidRPr="00871AB0">
        <w:rPr>
          <w:rFonts w:ascii="Sylfaen" w:eastAsia="Sylfaen" w:hAnsi="Sylfaen"/>
          <w:sz w:val="20"/>
          <w:lang w:val="ka-GE"/>
        </w:rPr>
        <w:t>%-ს (</w:t>
      </w:r>
      <w:r w:rsidR="0020044A">
        <w:rPr>
          <w:rFonts w:ascii="Sylfaen" w:eastAsia="Sylfaen" w:hAnsi="Sylfaen"/>
          <w:sz w:val="20"/>
          <w:lang w:val="ka-GE"/>
        </w:rPr>
        <w:t>3755,9</w:t>
      </w:r>
      <w:r w:rsidRPr="00871AB0">
        <w:rPr>
          <w:rFonts w:ascii="Sylfaen" w:eastAsia="Sylfaen" w:hAnsi="Sylfaen"/>
          <w:sz w:val="20"/>
          <w:lang w:val="ka-GE"/>
        </w:rPr>
        <w:t xml:space="preserve"> ათასი ლარი) შეადგენს</w:t>
      </w:r>
      <w:r w:rsidR="0022553E">
        <w:rPr>
          <w:rFonts w:ascii="Sylfaen" w:eastAsia="Sylfaen" w:hAnsi="Sylfaen"/>
          <w:sz w:val="20"/>
          <w:lang w:val="ka-GE"/>
        </w:rPr>
        <w:t xml:space="preserve"> და 3318,4 ათასი ლარით მეტია გასული წლის მაჩვენებელთან (437,5 ათასი ლარი) შედარებით.</w:t>
      </w:r>
    </w:p>
    <w:p w14:paraId="671D0279" w14:textId="77777777" w:rsidR="00112C30" w:rsidRDefault="00112C30" w:rsidP="009026E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center"/>
        <w:rPr>
          <w:rFonts w:ascii="Sylfaen" w:eastAsia="Sylfaen" w:hAnsi="Sylfaen"/>
          <w:noProof/>
          <w:sz w:val="20"/>
        </w:rPr>
      </w:pPr>
    </w:p>
    <w:p w14:paraId="5EF4DCE8" w14:textId="4AE94D93" w:rsidR="00112C30" w:rsidRDefault="00112C30" w:rsidP="009026E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center"/>
        <w:rPr>
          <w:rFonts w:ascii="Sylfaen" w:eastAsia="Sylfaen" w:hAnsi="Sylfaen"/>
          <w:noProof/>
          <w:sz w:val="20"/>
        </w:rPr>
      </w:pPr>
    </w:p>
    <w:p w14:paraId="6AD5AC6E" w14:textId="77777777" w:rsidR="00E7365D" w:rsidRDefault="00E7365D" w:rsidP="009026E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center"/>
        <w:rPr>
          <w:rFonts w:ascii="Sylfaen" w:eastAsia="Sylfaen" w:hAnsi="Sylfaen"/>
          <w:noProof/>
          <w:sz w:val="20"/>
        </w:rPr>
      </w:pPr>
    </w:p>
    <w:p w14:paraId="461AB12D" w14:textId="77777777" w:rsidR="00E7365D" w:rsidRDefault="00E7365D" w:rsidP="009026E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center"/>
        <w:rPr>
          <w:rFonts w:ascii="Sylfaen" w:eastAsia="Sylfaen" w:hAnsi="Sylfaen"/>
          <w:noProof/>
          <w:sz w:val="20"/>
        </w:rPr>
      </w:pPr>
    </w:p>
    <w:p w14:paraId="090BE6D7" w14:textId="77777777" w:rsidR="00E7365D" w:rsidRDefault="00E7365D" w:rsidP="009026E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center"/>
        <w:rPr>
          <w:rFonts w:ascii="Sylfaen" w:eastAsia="Sylfaen" w:hAnsi="Sylfaen"/>
          <w:noProof/>
          <w:sz w:val="20"/>
        </w:rPr>
      </w:pPr>
    </w:p>
    <w:p w14:paraId="2E7DB431" w14:textId="77777777" w:rsidR="00112C30" w:rsidRPr="009026E9" w:rsidRDefault="00112C30" w:rsidP="00E7365D">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Sylfaen" w:eastAsia="Sylfaen" w:hAnsi="Sylfaen"/>
          <w:sz w:val="20"/>
          <w:lang w:val="ka-GE"/>
        </w:rPr>
      </w:pPr>
    </w:p>
    <w:p w14:paraId="1F32DA45" w14:textId="4618733E" w:rsidR="0051251E" w:rsidRPr="007A72EE" w:rsidRDefault="0051251E" w:rsidP="00FB4919">
      <w:pPr>
        <w:pStyle w:val="Heading1"/>
        <w:rPr>
          <w:rFonts w:asciiTheme="minorHAnsi" w:hAnsiTheme="minorHAnsi"/>
        </w:rPr>
      </w:pPr>
    </w:p>
    <w:p w14:paraId="7CEC51BE" w14:textId="77777777" w:rsidR="009C45CC" w:rsidRDefault="009C45CC" w:rsidP="009C45CC">
      <w:pPr>
        <w:spacing w:line="360" w:lineRule="auto"/>
        <w:jc w:val="both"/>
        <w:rPr>
          <w:rFonts w:ascii="Sylfaen" w:hAnsi="Sylfaen"/>
          <w:b/>
          <w:lang w:val="ka-GE"/>
        </w:rPr>
      </w:pPr>
      <w:r>
        <w:rPr>
          <w:rFonts w:ascii="Sylfaen" w:hAnsi="Sylfaen"/>
          <w:b/>
          <w:lang w:val="ka-GE"/>
        </w:rPr>
        <w:t>ე) ხარჯები ეკონომიკური მუხლების მიხედვით</w:t>
      </w:r>
    </w:p>
    <w:tbl>
      <w:tblPr>
        <w:tblW w:w="10661" w:type="dxa"/>
        <w:tblInd w:w="-318" w:type="dxa"/>
        <w:tblLayout w:type="fixed"/>
        <w:tblLook w:val="04A0" w:firstRow="1" w:lastRow="0" w:firstColumn="1" w:lastColumn="0" w:noHBand="0" w:noVBand="1"/>
      </w:tblPr>
      <w:tblGrid>
        <w:gridCol w:w="1560"/>
        <w:gridCol w:w="1140"/>
        <w:gridCol w:w="1140"/>
        <w:gridCol w:w="1140"/>
        <w:gridCol w:w="1140"/>
        <w:gridCol w:w="1140"/>
        <w:gridCol w:w="1040"/>
        <w:gridCol w:w="631"/>
        <w:gridCol w:w="960"/>
        <w:gridCol w:w="770"/>
      </w:tblGrid>
      <w:tr w:rsidR="00AD53CC" w:rsidRPr="00AD53CC" w14:paraId="76491DDF" w14:textId="77777777" w:rsidTr="00AD53CC">
        <w:trPr>
          <w:trHeight w:val="585"/>
        </w:trPr>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F0E7EE"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Sylfaen" w:eastAsia="Times New Roman" w:hAnsi="Sylfaen" w:cs="Sylfaen"/>
                <w:b/>
                <w:bCs/>
                <w:sz w:val="16"/>
                <w:szCs w:val="16"/>
                <w:lang w:val="ru-RU" w:eastAsia="ru-RU"/>
              </w:rPr>
              <w:t>დასახელება</w:t>
            </w:r>
            <w:r w:rsidRPr="00AD53CC">
              <w:rPr>
                <w:rFonts w:ascii="Arial CYR" w:eastAsia="Times New Roman" w:hAnsi="Arial CYR" w:cs="Arial CYR"/>
                <w:b/>
                <w:bCs/>
                <w:sz w:val="16"/>
                <w:szCs w:val="16"/>
                <w:lang w:val="ru-RU" w:eastAsia="ru-RU"/>
              </w:rPr>
              <w:t xml:space="preserve"> </w:t>
            </w:r>
          </w:p>
        </w:tc>
        <w:tc>
          <w:tcPr>
            <w:tcW w:w="34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0FE6E7A"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2024 </w:t>
            </w:r>
            <w:r w:rsidRPr="00AD53CC">
              <w:rPr>
                <w:rFonts w:ascii="Sylfaen" w:eastAsia="Times New Roman" w:hAnsi="Sylfaen" w:cs="Sylfaen"/>
                <w:b/>
                <w:bCs/>
                <w:sz w:val="16"/>
                <w:szCs w:val="16"/>
                <w:lang w:val="ru-RU" w:eastAsia="ru-RU"/>
              </w:rPr>
              <w:t>წლის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გეგმა</w:t>
            </w:r>
            <w:r w:rsidRPr="00AD53CC">
              <w:rPr>
                <w:rFonts w:ascii="Arial CYR" w:eastAsia="Times New Roman" w:hAnsi="Arial CYR" w:cs="Arial CYR"/>
                <w:b/>
                <w:bCs/>
                <w:sz w:val="16"/>
                <w:szCs w:val="16"/>
                <w:lang w:val="ru-RU" w:eastAsia="ru-RU"/>
              </w:rPr>
              <w:t xml:space="preserve"> </w:t>
            </w:r>
          </w:p>
        </w:tc>
        <w:tc>
          <w:tcPr>
            <w:tcW w:w="33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BE11011"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2024 </w:t>
            </w:r>
            <w:r w:rsidRPr="00AD53CC">
              <w:rPr>
                <w:rFonts w:ascii="Sylfaen" w:eastAsia="Times New Roman" w:hAnsi="Sylfaen" w:cs="Sylfaen"/>
                <w:b/>
                <w:bCs/>
                <w:sz w:val="16"/>
                <w:szCs w:val="16"/>
                <w:lang w:val="ru-RU" w:eastAsia="ru-RU"/>
              </w:rPr>
              <w:t>წლის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ფაქტი</w:t>
            </w:r>
            <w:r w:rsidRPr="00AD53CC">
              <w:rPr>
                <w:rFonts w:ascii="Arial CYR" w:eastAsia="Times New Roman" w:hAnsi="Arial CYR" w:cs="Arial CYR"/>
                <w:b/>
                <w:bCs/>
                <w:sz w:val="16"/>
                <w:szCs w:val="16"/>
                <w:lang w:val="ru-RU" w:eastAsia="ru-RU"/>
              </w:rPr>
              <w:t xml:space="preserve"> </w:t>
            </w:r>
          </w:p>
        </w:tc>
        <w:tc>
          <w:tcPr>
            <w:tcW w:w="2361"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64323C88"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შესრულება</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ში</w:t>
            </w:r>
            <w:r w:rsidRPr="00AD53CC">
              <w:rPr>
                <w:rFonts w:ascii="Arial CYR" w:eastAsia="Times New Roman" w:hAnsi="Arial CYR" w:cs="Arial CYR"/>
                <w:b/>
                <w:bCs/>
                <w:sz w:val="16"/>
                <w:szCs w:val="16"/>
                <w:lang w:val="ru-RU" w:eastAsia="ru-RU"/>
              </w:rPr>
              <w:t xml:space="preserve"> </w:t>
            </w:r>
          </w:p>
        </w:tc>
      </w:tr>
      <w:tr w:rsidR="00AD53CC" w:rsidRPr="00AD53CC" w14:paraId="1BF9D4E6" w14:textId="77777777" w:rsidTr="00AD53CC">
        <w:trPr>
          <w:trHeight w:val="39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E0BE680" w14:textId="77777777" w:rsidR="00AD53CC" w:rsidRPr="00AD53CC" w:rsidRDefault="00AD53CC" w:rsidP="00AD53CC">
            <w:pPr>
              <w:spacing w:after="0" w:line="240" w:lineRule="auto"/>
              <w:rPr>
                <w:rFonts w:ascii="Arial CYR" w:eastAsia="Times New Roman" w:hAnsi="Arial CYR" w:cs="Arial CYR"/>
                <w:b/>
                <w:bCs/>
                <w:sz w:val="16"/>
                <w:szCs w:val="16"/>
                <w:lang w:val="ru-RU" w:eastAsia="ru-RU"/>
              </w:rPr>
            </w:pPr>
          </w:p>
        </w:tc>
        <w:tc>
          <w:tcPr>
            <w:tcW w:w="11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96AB51"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სულ</w:t>
            </w:r>
            <w:r w:rsidRPr="00AD53CC">
              <w:rPr>
                <w:rFonts w:ascii="Arial CYR" w:eastAsia="Times New Roman" w:hAnsi="Arial CYR" w:cs="Arial CYR"/>
                <w:b/>
                <w:bCs/>
                <w:sz w:val="16"/>
                <w:szCs w:val="16"/>
                <w:lang w:val="ru-RU" w:eastAsia="ru-RU"/>
              </w:rPr>
              <w:t xml:space="preserve"> </w:t>
            </w:r>
          </w:p>
        </w:tc>
        <w:tc>
          <w:tcPr>
            <w:tcW w:w="228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4373525"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მათ</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შორის</w:t>
            </w:r>
            <w:r w:rsidRPr="00AD53CC">
              <w:rPr>
                <w:rFonts w:ascii="Arial CYR" w:eastAsia="Times New Roman" w:hAnsi="Arial CYR" w:cs="Arial CYR"/>
                <w:b/>
                <w:bCs/>
                <w:sz w:val="16"/>
                <w:szCs w:val="16"/>
                <w:lang w:val="ru-RU" w:eastAsia="ru-RU"/>
              </w:rPr>
              <w:t xml:space="preserve"> </w:t>
            </w:r>
          </w:p>
        </w:tc>
        <w:tc>
          <w:tcPr>
            <w:tcW w:w="11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FE8370"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სულ</w:t>
            </w:r>
            <w:r w:rsidRPr="00AD53CC">
              <w:rPr>
                <w:rFonts w:ascii="Arial CYR" w:eastAsia="Times New Roman" w:hAnsi="Arial CYR" w:cs="Arial CYR"/>
                <w:b/>
                <w:bCs/>
                <w:sz w:val="16"/>
                <w:szCs w:val="16"/>
                <w:lang w:val="ru-RU" w:eastAsia="ru-RU"/>
              </w:rPr>
              <w:t xml:space="preserve"> </w:t>
            </w:r>
          </w:p>
        </w:tc>
        <w:tc>
          <w:tcPr>
            <w:tcW w:w="218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30545F7"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მათ</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შორის</w:t>
            </w:r>
            <w:r w:rsidRPr="00AD53CC">
              <w:rPr>
                <w:rFonts w:ascii="Arial CYR" w:eastAsia="Times New Roman" w:hAnsi="Arial CYR" w:cs="Arial CYR"/>
                <w:b/>
                <w:bCs/>
                <w:sz w:val="16"/>
                <w:szCs w:val="16"/>
                <w:lang w:val="ru-RU" w:eastAsia="ru-RU"/>
              </w:rPr>
              <w:t xml:space="preserve"> </w:t>
            </w:r>
          </w:p>
        </w:tc>
        <w:tc>
          <w:tcPr>
            <w:tcW w:w="6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59EC3F"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სულ</w:t>
            </w:r>
            <w:r w:rsidRPr="00AD53CC">
              <w:rPr>
                <w:rFonts w:ascii="Arial CYR" w:eastAsia="Times New Roman" w:hAnsi="Arial CYR" w:cs="Arial CYR"/>
                <w:b/>
                <w:bCs/>
                <w:sz w:val="16"/>
                <w:szCs w:val="16"/>
                <w:lang w:val="ru-RU" w:eastAsia="ru-RU"/>
              </w:rPr>
              <w:t xml:space="preserve"> </w:t>
            </w:r>
          </w:p>
        </w:tc>
        <w:tc>
          <w:tcPr>
            <w:tcW w:w="173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60C90CB8"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მათ</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შორის</w:t>
            </w:r>
            <w:r w:rsidRPr="00AD53CC">
              <w:rPr>
                <w:rFonts w:ascii="Arial CYR" w:eastAsia="Times New Roman" w:hAnsi="Arial CYR" w:cs="Arial CYR"/>
                <w:b/>
                <w:bCs/>
                <w:sz w:val="16"/>
                <w:szCs w:val="16"/>
                <w:lang w:val="ru-RU" w:eastAsia="ru-RU"/>
              </w:rPr>
              <w:t xml:space="preserve"> </w:t>
            </w:r>
          </w:p>
        </w:tc>
      </w:tr>
      <w:tr w:rsidR="00AD53CC" w:rsidRPr="00AD53CC" w14:paraId="5FFCB88F" w14:textId="77777777" w:rsidTr="00AD53CC">
        <w:trPr>
          <w:trHeight w:val="49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A693E2A" w14:textId="77777777" w:rsidR="00AD53CC" w:rsidRPr="00AD53CC" w:rsidRDefault="00AD53CC" w:rsidP="00AD53CC">
            <w:pPr>
              <w:spacing w:after="0" w:line="240" w:lineRule="auto"/>
              <w:rPr>
                <w:rFonts w:ascii="Arial CYR" w:eastAsia="Times New Roman" w:hAnsi="Arial CYR" w:cs="Arial CYR"/>
                <w:b/>
                <w:bCs/>
                <w:sz w:val="16"/>
                <w:szCs w:val="16"/>
                <w:lang w:val="ru-RU" w:eastAsia="ru-RU"/>
              </w:rPr>
            </w:pPr>
          </w:p>
        </w:tc>
        <w:tc>
          <w:tcPr>
            <w:tcW w:w="1140" w:type="dxa"/>
            <w:vMerge/>
            <w:tcBorders>
              <w:top w:val="nil"/>
              <w:left w:val="single" w:sz="4" w:space="0" w:color="auto"/>
              <w:bottom w:val="single" w:sz="4" w:space="0" w:color="000000"/>
              <w:right w:val="single" w:sz="4" w:space="0" w:color="auto"/>
            </w:tcBorders>
            <w:vAlign w:val="center"/>
            <w:hideMark/>
          </w:tcPr>
          <w:p w14:paraId="1282BD75" w14:textId="77777777" w:rsidR="00AD53CC" w:rsidRPr="00AD53CC" w:rsidRDefault="00AD53CC" w:rsidP="00AD53CC">
            <w:pPr>
              <w:spacing w:after="0" w:line="240" w:lineRule="auto"/>
              <w:rPr>
                <w:rFonts w:ascii="Arial CYR" w:eastAsia="Times New Roman" w:hAnsi="Arial CYR" w:cs="Arial CYR"/>
                <w:b/>
                <w:bCs/>
                <w:sz w:val="16"/>
                <w:szCs w:val="16"/>
                <w:lang w:val="ru-RU" w:eastAsia="ru-RU"/>
              </w:rPr>
            </w:pPr>
          </w:p>
        </w:tc>
        <w:tc>
          <w:tcPr>
            <w:tcW w:w="1140" w:type="dxa"/>
            <w:tcBorders>
              <w:top w:val="nil"/>
              <w:left w:val="nil"/>
              <w:bottom w:val="single" w:sz="4" w:space="0" w:color="auto"/>
              <w:right w:val="single" w:sz="4" w:space="0" w:color="auto"/>
            </w:tcBorders>
            <w:shd w:val="clear" w:color="000000" w:fill="FFFFFF"/>
            <w:vAlign w:val="center"/>
            <w:hideMark/>
          </w:tcPr>
          <w:p w14:paraId="3CAAF012"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საკუთარი</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შემოსავლები</w:t>
            </w:r>
            <w:r w:rsidRPr="00AD53CC">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vAlign w:val="center"/>
            <w:hideMark/>
          </w:tcPr>
          <w:p w14:paraId="04C8AFB8"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სახელმწიფო</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ბიუჯეტის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ფონდები</w:t>
            </w:r>
            <w:r w:rsidRPr="00AD53CC">
              <w:rPr>
                <w:rFonts w:ascii="Arial CYR" w:eastAsia="Times New Roman" w:hAnsi="Arial CYR" w:cs="Arial CYR"/>
                <w:b/>
                <w:bCs/>
                <w:sz w:val="16"/>
                <w:szCs w:val="16"/>
                <w:lang w:val="ru-RU" w:eastAsia="ru-RU"/>
              </w:rPr>
              <w:t xml:space="preserve"> </w:t>
            </w:r>
          </w:p>
        </w:tc>
        <w:tc>
          <w:tcPr>
            <w:tcW w:w="1140" w:type="dxa"/>
            <w:vMerge/>
            <w:tcBorders>
              <w:top w:val="nil"/>
              <w:left w:val="single" w:sz="4" w:space="0" w:color="auto"/>
              <w:bottom w:val="single" w:sz="4" w:space="0" w:color="000000"/>
              <w:right w:val="single" w:sz="4" w:space="0" w:color="auto"/>
            </w:tcBorders>
            <w:vAlign w:val="center"/>
            <w:hideMark/>
          </w:tcPr>
          <w:p w14:paraId="2209DCC5" w14:textId="77777777" w:rsidR="00AD53CC" w:rsidRPr="00AD53CC" w:rsidRDefault="00AD53CC" w:rsidP="00AD53CC">
            <w:pPr>
              <w:spacing w:after="0" w:line="240" w:lineRule="auto"/>
              <w:rPr>
                <w:rFonts w:ascii="Arial CYR" w:eastAsia="Times New Roman" w:hAnsi="Arial CYR" w:cs="Arial CYR"/>
                <w:b/>
                <w:bCs/>
                <w:sz w:val="16"/>
                <w:szCs w:val="16"/>
                <w:lang w:val="ru-RU" w:eastAsia="ru-RU"/>
              </w:rPr>
            </w:pPr>
          </w:p>
        </w:tc>
        <w:tc>
          <w:tcPr>
            <w:tcW w:w="1140" w:type="dxa"/>
            <w:tcBorders>
              <w:top w:val="nil"/>
              <w:left w:val="nil"/>
              <w:bottom w:val="single" w:sz="4" w:space="0" w:color="auto"/>
              <w:right w:val="single" w:sz="4" w:space="0" w:color="auto"/>
            </w:tcBorders>
            <w:shd w:val="clear" w:color="000000" w:fill="FFFFFF"/>
            <w:vAlign w:val="center"/>
            <w:hideMark/>
          </w:tcPr>
          <w:p w14:paraId="6F672A82"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საკუთარი</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შემოსავლები</w:t>
            </w:r>
            <w:r w:rsidRPr="00AD53CC">
              <w:rPr>
                <w:rFonts w:ascii="Arial CYR" w:eastAsia="Times New Roman" w:hAnsi="Arial CYR" w:cs="Arial CYR"/>
                <w:b/>
                <w:bCs/>
                <w:sz w:val="16"/>
                <w:szCs w:val="16"/>
                <w:lang w:val="ru-RU" w:eastAsia="ru-RU"/>
              </w:rPr>
              <w:t xml:space="preserve"> </w:t>
            </w:r>
          </w:p>
        </w:tc>
        <w:tc>
          <w:tcPr>
            <w:tcW w:w="1040" w:type="dxa"/>
            <w:tcBorders>
              <w:top w:val="nil"/>
              <w:left w:val="nil"/>
              <w:bottom w:val="single" w:sz="4" w:space="0" w:color="auto"/>
              <w:right w:val="single" w:sz="4" w:space="0" w:color="auto"/>
            </w:tcBorders>
            <w:shd w:val="clear" w:color="000000" w:fill="FFFFFF"/>
            <w:vAlign w:val="center"/>
            <w:hideMark/>
          </w:tcPr>
          <w:p w14:paraId="63D6BF3A"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სახელმწიფო</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ბიუჯეტის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ფონდები</w:t>
            </w:r>
            <w:r w:rsidRPr="00AD53CC">
              <w:rPr>
                <w:rFonts w:ascii="Arial CYR" w:eastAsia="Times New Roman" w:hAnsi="Arial CYR" w:cs="Arial CYR"/>
                <w:b/>
                <w:bCs/>
                <w:sz w:val="16"/>
                <w:szCs w:val="16"/>
                <w:lang w:val="ru-RU" w:eastAsia="ru-RU"/>
              </w:rPr>
              <w:t xml:space="preserve"> </w:t>
            </w:r>
          </w:p>
        </w:tc>
        <w:tc>
          <w:tcPr>
            <w:tcW w:w="631" w:type="dxa"/>
            <w:vMerge/>
            <w:tcBorders>
              <w:top w:val="nil"/>
              <w:left w:val="single" w:sz="4" w:space="0" w:color="auto"/>
              <w:bottom w:val="single" w:sz="4" w:space="0" w:color="000000"/>
              <w:right w:val="single" w:sz="4" w:space="0" w:color="auto"/>
            </w:tcBorders>
            <w:vAlign w:val="center"/>
            <w:hideMark/>
          </w:tcPr>
          <w:p w14:paraId="4072F39B" w14:textId="77777777" w:rsidR="00AD53CC" w:rsidRPr="00AD53CC" w:rsidRDefault="00AD53CC" w:rsidP="00AD53CC">
            <w:pPr>
              <w:spacing w:after="0" w:line="240" w:lineRule="auto"/>
              <w:rPr>
                <w:rFonts w:ascii="Arial CYR" w:eastAsia="Times New Roman" w:hAnsi="Arial CYR" w:cs="Arial CYR"/>
                <w:b/>
                <w:bCs/>
                <w:sz w:val="16"/>
                <w:szCs w:val="16"/>
                <w:lang w:val="ru-RU" w:eastAsia="ru-RU"/>
              </w:rPr>
            </w:pPr>
          </w:p>
        </w:tc>
        <w:tc>
          <w:tcPr>
            <w:tcW w:w="960" w:type="dxa"/>
            <w:tcBorders>
              <w:top w:val="nil"/>
              <w:left w:val="nil"/>
              <w:bottom w:val="single" w:sz="4" w:space="0" w:color="auto"/>
              <w:right w:val="single" w:sz="4" w:space="0" w:color="auto"/>
            </w:tcBorders>
            <w:shd w:val="clear" w:color="000000" w:fill="FFFFFF"/>
            <w:vAlign w:val="center"/>
            <w:hideMark/>
          </w:tcPr>
          <w:p w14:paraId="14F84B7E"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საკუთარი</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შემოსავლები</w:t>
            </w:r>
            <w:r w:rsidRPr="00AD53CC">
              <w:rPr>
                <w:rFonts w:ascii="Arial CYR" w:eastAsia="Times New Roman" w:hAnsi="Arial CYR" w:cs="Arial CYR"/>
                <w:b/>
                <w:bCs/>
                <w:sz w:val="16"/>
                <w:szCs w:val="16"/>
                <w:lang w:val="ru-RU" w:eastAsia="ru-RU"/>
              </w:rPr>
              <w:t xml:space="preserve"> </w:t>
            </w:r>
          </w:p>
        </w:tc>
        <w:tc>
          <w:tcPr>
            <w:tcW w:w="770" w:type="dxa"/>
            <w:tcBorders>
              <w:top w:val="nil"/>
              <w:left w:val="nil"/>
              <w:bottom w:val="single" w:sz="4" w:space="0" w:color="auto"/>
              <w:right w:val="single" w:sz="4" w:space="0" w:color="auto"/>
            </w:tcBorders>
            <w:shd w:val="clear" w:color="000000" w:fill="FFFFFF"/>
            <w:vAlign w:val="center"/>
            <w:hideMark/>
          </w:tcPr>
          <w:p w14:paraId="1474CD82"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სახელმწიფო</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ბიუჯეტის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lastRenderedPageBreak/>
              <w:t>ფონდები</w:t>
            </w:r>
            <w:r w:rsidRPr="00AD53CC">
              <w:rPr>
                <w:rFonts w:ascii="Arial CYR" w:eastAsia="Times New Roman" w:hAnsi="Arial CYR" w:cs="Arial CYR"/>
                <w:b/>
                <w:bCs/>
                <w:sz w:val="16"/>
                <w:szCs w:val="16"/>
                <w:lang w:val="ru-RU" w:eastAsia="ru-RU"/>
              </w:rPr>
              <w:t xml:space="preserve"> </w:t>
            </w:r>
          </w:p>
        </w:tc>
      </w:tr>
      <w:tr w:rsidR="00AD53CC" w:rsidRPr="00AD53CC" w14:paraId="7794B058" w14:textId="77777777" w:rsidTr="00AD53CC">
        <w:trPr>
          <w:trHeight w:val="315"/>
        </w:trPr>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7D4138F6"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lastRenderedPageBreak/>
              <w:t xml:space="preserve"> </w:t>
            </w:r>
            <w:r w:rsidRPr="00AD53CC">
              <w:rPr>
                <w:rFonts w:ascii="Sylfaen" w:eastAsia="Times New Roman" w:hAnsi="Sylfaen" w:cs="Sylfaen"/>
                <w:b/>
                <w:bCs/>
                <w:sz w:val="16"/>
                <w:szCs w:val="16"/>
                <w:lang w:val="ru-RU" w:eastAsia="ru-RU"/>
              </w:rPr>
              <w:t>ხარჯები</w:t>
            </w:r>
            <w:r w:rsidRPr="00AD53CC">
              <w:rPr>
                <w:rFonts w:ascii="Arial CYR" w:eastAsia="Times New Roman" w:hAnsi="Arial CYR" w:cs="Arial CYR"/>
                <w:b/>
                <w:bCs/>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4A332E9A"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19 210,0   </w:t>
            </w:r>
          </w:p>
        </w:tc>
        <w:tc>
          <w:tcPr>
            <w:tcW w:w="1140" w:type="dxa"/>
            <w:tcBorders>
              <w:top w:val="nil"/>
              <w:left w:val="nil"/>
              <w:bottom w:val="single" w:sz="4" w:space="0" w:color="auto"/>
              <w:right w:val="single" w:sz="4" w:space="0" w:color="auto"/>
            </w:tcBorders>
            <w:shd w:val="clear" w:color="000000" w:fill="FFFFFF"/>
            <w:noWrap/>
            <w:vAlign w:val="center"/>
            <w:hideMark/>
          </w:tcPr>
          <w:p w14:paraId="288F9FE4"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15 218,5   </w:t>
            </w:r>
          </w:p>
        </w:tc>
        <w:tc>
          <w:tcPr>
            <w:tcW w:w="1140" w:type="dxa"/>
            <w:tcBorders>
              <w:top w:val="nil"/>
              <w:left w:val="nil"/>
              <w:bottom w:val="single" w:sz="4" w:space="0" w:color="auto"/>
              <w:right w:val="single" w:sz="4" w:space="0" w:color="auto"/>
            </w:tcBorders>
            <w:shd w:val="clear" w:color="000000" w:fill="FFFFFF"/>
            <w:noWrap/>
            <w:vAlign w:val="center"/>
            <w:hideMark/>
          </w:tcPr>
          <w:p w14:paraId="28F5AE6B"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3 991,5   </w:t>
            </w:r>
          </w:p>
        </w:tc>
        <w:tc>
          <w:tcPr>
            <w:tcW w:w="1140" w:type="dxa"/>
            <w:tcBorders>
              <w:top w:val="nil"/>
              <w:left w:val="nil"/>
              <w:bottom w:val="single" w:sz="4" w:space="0" w:color="auto"/>
              <w:right w:val="single" w:sz="4" w:space="0" w:color="auto"/>
            </w:tcBorders>
            <w:shd w:val="clear" w:color="000000" w:fill="FFFFFF"/>
            <w:noWrap/>
            <w:vAlign w:val="center"/>
            <w:hideMark/>
          </w:tcPr>
          <w:p w14:paraId="7431085F"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16 960,5   </w:t>
            </w:r>
          </w:p>
        </w:tc>
        <w:tc>
          <w:tcPr>
            <w:tcW w:w="1140" w:type="dxa"/>
            <w:tcBorders>
              <w:top w:val="nil"/>
              <w:left w:val="nil"/>
              <w:bottom w:val="single" w:sz="4" w:space="0" w:color="auto"/>
              <w:right w:val="single" w:sz="4" w:space="0" w:color="auto"/>
            </w:tcBorders>
            <w:shd w:val="clear" w:color="000000" w:fill="FFFFFF"/>
            <w:noWrap/>
            <w:vAlign w:val="center"/>
            <w:hideMark/>
          </w:tcPr>
          <w:p w14:paraId="181B2BFC"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13 946,7   </w:t>
            </w:r>
          </w:p>
        </w:tc>
        <w:tc>
          <w:tcPr>
            <w:tcW w:w="1040" w:type="dxa"/>
            <w:tcBorders>
              <w:top w:val="nil"/>
              <w:left w:val="nil"/>
              <w:bottom w:val="single" w:sz="4" w:space="0" w:color="auto"/>
              <w:right w:val="single" w:sz="4" w:space="0" w:color="auto"/>
            </w:tcBorders>
            <w:shd w:val="clear" w:color="000000" w:fill="FFFFFF"/>
            <w:noWrap/>
            <w:vAlign w:val="center"/>
            <w:hideMark/>
          </w:tcPr>
          <w:p w14:paraId="6573259B"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3 013,8   </w:t>
            </w:r>
          </w:p>
        </w:tc>
        <w:tc>
          <w:tcPr>
            <w:tcW w:w="631" w:type="dxa"/>
            <w:tcBorders>
              <w:top w:val="nil"/>
              <w:left w:val="nil"/>
              <w:bottom w:val="single" w:sz="4" w:space="0" w:color="auto"/>
              <w:right w:val="single" w:sz="4" w:space="0" w:color="auto"/>
            </w:tcBorders>
            <w:shd w:val="clear" w:color="000000" w:fill="FFFFFF"/>
            <w:noWrap/>
            <w:vAlign w:val="center"/>
            <w:hideMark/>
          </w:tcPr>
          <w:p w14:paraId="0D769AF5"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88,3   </w:t>
            </w:r>
          </w:p>
        </w:tc>
        <w:tc>
          <w:tcPr>
            <w:tcW w:w="960" w:type="dxa"/>
            <w:tcBorders>
              <w:top w:val="nil"/>
              <w:left w:val="nil"/>
              <w:bottom w:val="single" w:sz="4" w:space="0" w:color="auto"/>
              <w:right w:val="single" w:sz="4" w:space="0" w:color="auto"/>
            </w:tcBorders>
            <w:shd w:val="clear" w:color="000000" w:fill="FFFFFF"/>
            <w:noWrap/>
            <w:vAlign w:val="center"/>
            <w:hideMark/>
          </w:tcPr>
          <w:p w14:paraId="1A234ED8"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91,6   </w:t>
            </w:r>
          </w:p>
        </w:tc>
        <w:tc>
          <w:tcPr>
            <w:tcW w:w="770" w:type="dxa"/>
            <w:tcBorders>
              <w:top w:val="nil"/>
              <w:left w:val="nil"/>
              <w:bottom w:val="single" w:sz="4" w:space="0" w:color="auto"/>
              <w:right w:val="single" w:sz="4" w:space="0" w:color="auto"/>
            </w:tcBorders>
            <w:shd w:val="clear" w:color="000000" w:fill="FFFFFF"/>
            <w:noWrap/>
            <w:vAlign w:val="center"/>
            <w:hideMark/>
          </w:tcPr>
          <w:p w14:paraId="579483E4"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75,5   </w:t>
            </w:r>
          </w:p>
        </w:tc>
      </w:tr>
      <w:tr w:rsidR="00AD53CC" w:rsidRPr="00AD53CC" w14:paraId="43171709" w14:textId="77777777" w:rsidTr="00AD53CC">
        <w:trPr>
          <w:trHeight w:val="345"/>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1E3E1D1A" w14:textId="77777777" w:rsidR="00AD53CC" w:rsidRPr="00AD53CC" w:rsidRDefault="00AD53CC" w:rsidP="00AD53CC">
            <w:pPr>
              <w:spacing w:after="0" w:line="240" w:lineRule="auto"/>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შრომის</w:t>
            </w: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ანაზღაურება</w:t>
            </w:r>
            <w:r w:rsidRPr="00AD53CC">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4FEF2F1C"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2 566,0   </w:t>
            </w:r>
          </w:p>
        </w:tc>
        <w:tc>
          <w:tcPr>
            <w:tcW w:w="1140" w:type="dxa"/>
            <w:tcBorders>
              <w:top w:val="nil"/>
              <w:left w:val="nil"/>
              <w:bottom w:val="single" w:sz="4" w:space="0" w:color="auto"/>
              <w:right w:val="single" w:sz="4" w:space="0" w:color="auto"/>
            </w:tcBorders>
            <w:shd w:val="clear" w:color="000000" w:fill="FFFFFF"/>
            <w:noWrap/>
            <w:vAlign w:val="center"/>
            <w:hideMark/>
          </w:tcPr>
          <w:p w14:paraId="25EF15A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2 566,0   </w:t>
            </w:r>
          </w:p>
        </w:tc>
        <w:tc>
          <w:tcPr>
            <w:tcW w:w="1140" w:type="dxa"/>
            <w:tcBorders>
              <w:top w:val="nil"/>
              <w:left w:val="nil"/>
              <w:bottom w:val="single" w:sz="4" w:space="0" w:color="auto"/>
              <w:right w:val="single" w:sz="4" w:space="0" w:color="auto"/>
            </w:tcBorders>
            <w:shd w:val="clear" w:color="000000" w:fill="FFFFFF"/>
            <w:noWrap/>
            <w:vAlign w:val="center"/>
            <w:hideMark/>
          </w:tcPr>
          <w:p w14:paraId="601E37E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025468E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2 520,0   </w:t>
            </w:r>
          </w:p>
        </w:tc>
        <w:tc>
          <w:tcPr>
            <w:tcW w:w="1140" w:type="dxa"/>
            <w:tcBorders>
              <w:top w:val="nil"/>
              <w:left w:val="nil"/>
              <w:bottom w:val="single" w:sz="4" w:space="0" w:color="auto"/>
              <w:right w:val="single" w:sz="4" w:space="0" w:color="auto"/>
            </w:tcBorders>
            <w:shd w:val="clear" w:color="000000" w:fill="FFFFFF"/>
            <w:noWrap/>
            <w:vAlign w:val="center"/>
            <w:hideMark/>
          </w:tcPr>
          <w:p w14:paraId="7B49054F"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2 520,0   </w:t>
            </w:r>
          </w:p>
        </w:tc>
        <w:tc>
          <w:tcPr>
            <w:tcW w:w="1040" w:type="dxa"/>
            <w:tcBorders>
              <w:top w:val="nil"/>
              <w:left w:val="nil"/>
              <w:bottom w:val="single" w:sz="4" w:space="0" w:color="auto"/>
              <w:right w:val="single" w:sz="4" w:space="0" w:color="auto"/>
            </w:tcBorders>
            <w:shd w:val="clear" w:color="000000" w:fill="FFFFFF"/>
            <w:noWrap/>
            <w:vAlign w:val="center"/>
            <w:hideMark/>
          </w:tcPr>
          <w:p w14:paraId="3B5DAC0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631" w:type="dxa"/>
            <w:tcBorders>
              <w:top w:val="nil"/>
              <w:left w:val="nil"/>
              <w:bottom w:val="single" w:sz="4" w:space="0" w:color="auto"/>
              <w:right w:val="single" w:sz="4" w:space="0" w:color="auto"/>
            </w:tcBorders>
            <w:shd w:val="clear" w:color="000000" w:fill="FFFFFF"/>
            <w:noWrap/>
            <w:vAlign w:val="center"/>
            <w:hideMark/>
          </w:tcPr>
          <w:p w14:paraId="139D4A8F"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98,2   </w:t>
            </w:r>
          </w:p>
        </w:tc>
        <w:tc>
          <w:tcPr>
            <w:tcW w:w="960" w:type="dxa"/>
            <w:tcBorders>
              <w:top w:val="nil"/>
              <w:left w:val="nil"/>
              <w:bottom w:val="single" w:sz="4" w:space="0" w:color="auto"/>
              <w:right w:val="single" w:sz="4" w:space="0" w:color="auto"/>
            </w:tcBorders>
            <w:shd w:val="clear" w:color="000000" w:fill="FFFFFF"/>
            <w:noWrap/>
            <w:vAlign w:val="center"/>
            <w:hideMark/>
          </w:tcPr>
          <w:p w14:paraId="1442046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98,2   </w:t>
            </w:r>
          </w:p>
        </w:tc>
        <w:tc>
          <w:tcPr>
            <w:tcW w:w="770" w:type="dxa"/>
            <w:tcBorders>
              <w:top w:val="nil"/>
              <w:left w:val="nil"/>
              <w:bottom w:val="single" w:sz="4" w:space="0" w:color="auto"/>
              <w:right w:val="single" w:sz="4" w:space="0" w:color="auto"/>
            </w:tcBorders>
            <w:shd w:val="clear" w:color="000000" w:fill="FFFFFF"/>
            <w:noWrap/>
            <w:vAlign w:val="center"/>
            <w:hideMark/>
          </w:tcPr>
          <w:p w14:paraId="43AF9C97" w14:textId="51EBA8B5" w:rsidR="00AD53CC" w:rsidRPr="00AD53CC" w:rsidRDefault="00A43181" w:rsidP="00AD53CC">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r>
      <w:tr w:rsidR="00AD53CC" w:rsidRPr="00AD53CC" w14:paraId="45378AB2" w14:textId="77777777" w:rsidTr="00AD53CC">
        <w:trPr>
          <w:trHeight w:val="345"/>
        </w:trPr>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67DB875D" w14:textId="77777777" w:rsidR="00AD53CC" w:rsidRPr="00AD53CC" w:rsidRDefault="00AD53CC" w:rsidP="00AD53CC">
            <w:pPr>
              <w:spacing w:after="0" w:line="240" w:lineRule="auto"/>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საქონელი</w:t>
            </w: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და</w:t>
            </w: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მომსახურება</w:t>
            </w:r>
            <w:r w:rsidRPr="00AD53CC">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BE4E57B"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3 353,9   </w:t>
            </w:r>
          </w:p>
        </w:tc>
        <w:tc>
          <w:tcPr>
            <w:tcW w:w="1140" w:type="dxa"/>
            <w:tcBorders>
              <w:top w:val="nil"/>
              <w:left w:val="nil"/>
              <w:bottom w:val="single" w:sz="4" w:space="0" w:color="auto"/>
              <w:right w:val="single" w:sz="4" w:space="0" w:color="auto"/>
            </w:tcBorders>
            <w:shd w:val="clear" w:color="000000" w:fill="FFFFFF"/>
            <w:noWrap/>
            <w:vAlign w:val="center"/>
            <w:hideMark/>
          </w:tcPr>
          <w:p w14:paraId="474492B3"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2 506,3   </w:t>
            </w:r>
          </w:p>
        </w:tc>
        <w:tc>
          <w:tcPr>
            <w:tcW w:w="1140" w:type="dxa"/>
            <w:tcBorders>
              <w:top w:val="nil"/>
              <w:left w:val="nil"/>
              <w:bottom w:val="single" w:sz="4" w:space="0" w:color="auto"/>
              <w:right w:val="single" w:sz="4" w:space="0" w:color="auto"/>
            </w:tcBorders>
            <w:shd w:val="clear" w:color="000000" w:fill="FFFFFF"/>
            <w:noWrap/>
            <w:vAlign w:val="center"/>
            <w:hideMark/>
          </w:tcPr>
          <w:p w14:paraId="2CBCAFF9"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847,6   </w:t>
            </w:r>
          </w:p>
        </w:tc>
        <w:tc>
          <w:tcPr>
            <w:tcW w:w="1140" w:type="dxa"/>
            <w:tcBorders>
              <w:top w:val="nil"/>
              <w:left w:val="nil"/>
              <w:bottom w:val="single" w:sz="4" w:space="0" w:color="auto"/>
              <w:right w:val="single" w:sz="4" w:space="0" w:color="auto"/>
            </w:tcBorders>
            <w:shd w:val="clear" w:color="000000" w:fill="FFFFFF"/>
            <w:noWrap/>
            <w:vAlign w:val="center"/>
            <w:hideMark/>
          </w:tcPr>
          <w:p w14:paraId="5DB7C03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3 101,8   </w:t>
            </w:r>
          </w:p>
        </w:tc>
        <w:tc>
          <w:tcPr>
            <w:tcW w:w="1140" w:type="dxa"/>
            <w:tcBorders>
              <w:top w:val="nil"/>
              <w:left w:val="nil"/>
              <w:bottom w:val="single" w:sz="4" w:space="0" w:color="auto"/>
              <w:right w:val="single" w:sz="4" w:space="0" w:color="auto"/>
            </w:tcBorders>
            <w:shd w:val="clear" w:color="000000" w:fill="FFFFFF"/>
            <w:noWrap/>
            <w:vAlign w:val="center"/>
            <w:hideMark/>
          </w:tcPr>
          <w:p w14:paraId="6D55F93C"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2 254,2   </w:t>
            </w:r>
          </w:p>
        </w:tc>
        <w:tc>
          <w:tcPr>
            <w:tcW w:w="1040" w:type="dxa"/>
            <w:tcBorders>
              <w:top w:val="nil"/>
              <w:left w:val="nil"/>
              <w:bottom w:val="single" w:sz="4" w:space="0" w:color="auto"/>
              <w:right w:val="single" w:sz="4" w:space="0" w:color="auto"/>
            </w:tcBorders>
            <w:shd w:val="clear" w:color="000000" w:fill="FFFFFF"/>
            <w:noWrap/>
            <w:vAlign w:val="center"/>
            <w:hideMark/>
          </w:tcPr>
          <w:p w14:paraId="16476B49"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847,6   </w:t>
            </w:r>
          </w:p>
        </w:tc>
        <w:tc>
          <w:tcPr>
            <w:tcW w:w="631" w:type="dxa"/>
            <w:tcBorders>
              <w:top w:val="nil"/>
              <w:left w:val="nil"/>
              <w:bottom w:val="single" w:sz="4" w:space="0" w:color="auto"/>
              <w:right w:val="single" w:sz="4" w:space="0" w:color="auto"/>
            </w:tcBorders>
            <w:shd w:val="clear" w:color="000000" w:fill="FFFFFF"/>
            <w:noWrap/>
            <w:vAlign w:val="center"/>
            <w:hideMark/>
          </w:tcPr>
          <w:p w14:paraId="4CEB85FE"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92,5   </w:t>
            </w:r>
          </w:p>
        </w:tc>
        <w:tc>
          <w:tcPr>
            <w:tcW w:w="960" w:type="dxa"/>
            <w:tcBorders>
              <w:top w:val="nil"/>
              <w:left w:val="nil"/>
              <w:bottom w:val="single" w:sz="4" w:space="0" w:color="auto"/>
              <w:right w:val="single" w:sz="4" w:space="0" w:color="auto"/>
            </w:tcBorders>
            <w:shd w:val="clear" w:color="000000" w:fill="FFFFFF"/>
            <w:noWrap/>
            <w:vAlign w:val="center"/>
            <w:hideMark/>
          </w:tcPr>
          <w:p w14:paraId="02803D24"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89,9   </w:t>
            </w:r>
          </w:p>
        </w:tc>
        <w:tc>
          <w:tcPr>
            <w:tcW w:w="770" w:type="dxa"/>
            <w:tcBorders>
              <w:top w:val="nil"/>
              <w:left w:val="nil"/>
              <w:bottom w:val="single" w:sz="4" w:space="0" w:color="auto"/>
              <w:right w:val="single" w:sz="4" w:space="0" w:color="auto"/>
            </w:tcBorders>
            <w:shd w:val="clear" w:color="000000" w:fill="FFFFFF"/>
            <w:noWrap/>
            <w:vAlign w:val="center"/>
            <w:hideMark/>
          </w:tcPr>
          <w:p w14:paraId="0CB635B8"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100,0   </w:t>
            </w:r>
          </w:p>
        </w:tc>
      </w:tr>
      <w:tr w:rsidR="00AD53CC" w:rsidRPr="00AD53CC" w14:paraId="55A88E4E" w14:textId="77777777" w:rsidTr="00AD53CC">
        <w:trPr>
          <w:trHeight w:val="345"/>
        </w:trPr>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7ED097A2" w14:textId="77777777" w:rsidR="00AD53CC" w:rsidRPr="00AD53CC" w:rsidRDefault="00AD53CC" w:rsidP="00AD53CC">
            <w:pPr>
              <w:spacing w:after="0" w:line="240" w:lineRule="auto"/>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პროცენტები</w:t>
            </w:r>
            <w:r w:rsidRPr="00AD53CC">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23560FA0"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15,5   </w:t>
            </w:r>
          </w:p>
        </w:tc>
        <w:tc>
          <w:tcPr>
            <w:tcW w:w="1140" w:type="dxa"/>
            <w:tcBorders>
              <w:top w:val="nil"/>
              <w:left w:val="nil"/>
              <w:bottom w:val="single" w:sz="4" w:space="0" w:color="auto"/>
              <w:right w:val="single" w:sz="4" w:space="0" w:color="auto"/>
            </w:tcBorders>
            <w:shd w:val="clear" w:color="000000" w:fill="FFFFFF"/>
            <w:noWrap/>
            <w:vAlign w:val="center"/>
            <w:hideMark/>
          </w:tcPr>
          <w:p w14:paraId="37A224A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15,5   </w:t>
            </w:r>
          </w:p>
        </w:tc>
        <w:tc>
          <w:tcPr>
            <w:tcW w:w="1140" w:type="dxa"/>
            <w:tcBorders>
              <w:top w:val="nil"/>
              <w:left w:val="nil"/>
              <w:bottom w:val="single" w:sz="4" w:space="0" w:color="auto"/>
              <w:right w:val="single" w:sz="4" w:space="0" w:color="auto"/>
            </w:tcBorders>
            <w:shd w:val="clear" w:color="000000" w:fill="FFFFFF"/>
            <w:noWrap/>
            <w:vAlign w:val="center"/>
            <w:hideMark/>
          </w:tcPr>
          <w:p w14:paraId="6264BEA2"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4DF22DE2"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11,4   </w:t>
            </w:r>
          </w:p>
        </w:tc>
        <w:tc>
          <w:tcPr>
            <w:tcW w:w="1140" w:type="dxa"/>
            <w:tcBorders>
              <w:top w:val="nil"/>
              <w:left w:val="nil"/>
              <w:bottom w:val="single" w:sz="4" w:space="0" w:color="auto"/>
              <w:right w:val="single" w:sz="4" w:space="0" w:color="auto"/>
            </w:tcBorders>
            <w:shd w:val="clear" w:color="000000" w:fill="FFFFFF"/>
            <w:noWrap/>
            <w:vAlign w:val="center"/>
            <w:hideMark/>
          </w:tcPr>
          <w:p w14:paraId="5ED7198E"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11,4   </w:t>
            </w:r>
          </w:p>
        </w:tc>
        <w:tc>
          <w:tcPr>
            <w:tcW w:w="1040" w:type="dxa"/>
            <w:tcBorders>
              <w:top w:val="nil"/>
              <w:left w:val="nil"/>
              <w:bottom w:val="single" w:sz="4" w:space="0" w:color="auto"/>
              <w:right w:val="single" w:sz="4" w:space="0" w:color="auto"/>
            </w:tcBorders>
            <w:shd w:val="clear" w:color="000000" w:fill="FFFFFF"/>
            <w:noWrap/>
            <w:vAlign w:val="center"/>
            <w:hideMark/>
          </w:tcPr>
          <w:p w14:paraId="7CFC5059"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631" w:type="dxa"/>
            <w:tcBorders>
              <w:top w:val="nil"/>
              <w:left w:val="nil"/>
              <w:bottom w:val="single" w:sz="4" w:space="0" w:color="auto"/>
              <w:right w:val="single" w:sz="4" w:space="0" w:color="auto"/>
            </w:tcBorders>
            <w:shd w:val="clear" w:color="000000" w:fill="FFFFFF"/>
            <w:noWrap/>
            <w:vAlign w:val="center"/>
            <w:hideMark/>
          </w:tcPr>
          <w:p w14:paraId="76A35885"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73,5   </w:t>
            </w:r>
          </w:p>
        </w:tc>
        <w:tc>
          <w:tcPr>
            <w:tcW w:w="960" w:type="dxa"/>
            <w:tcBorders>
              <w:top w:val="nil"/>
              <w:left w:val="nil"/>
              <w:bottom w:val="single" w:sz="4" w:space="0" w:color="auto"/>
              <w:right w:val="single" w:sz="4" w:space="0" w:color="auto"/>
            </w:tcBorders>
            <w:shd w:val="clear" w:color="000000" w:fill="FFFFFF"/>
            <w:noWrap/>
            <w:vAlign w:val="center"/>
            <w:hideMark/>
          </w:tcPr>
          <w:p w14:paraId="7387DF9F"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73,5   </w:t>
            </w:r>
          </w:p>
        </w:tc>
        <w:tc>
          <w:tcPr>
            <w:tcW w:w="770" w:type="dxa"/>
            <w:tcBorders>
              <w:top w:val="nil"/>
              <w:left w:val="nil"/>
              <w:bottom w:val="single" w:sz="4" w:space="0" w:color="auto"/>
              <w:right w:val="single" w:sz="4" w:space="0" w:color="auto"/>
            </w:tcBorders>
            <w:shd w:val="clear" w:color="000000" w:fill="FFFFFF"/>
            <w:noWrap/>
            <w:vAlign w:val="center"/>
            <w:hideMark/>
          </w:tcPr>
          <w:p w14:paraId="3E9AD9F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r>
      <w:tr w:rsidR="00AD53CC" w:rsidRPr="00AD53CC" w14:paraId="1D919AF9" w14:textId="77777777" w:rsidTr="00AD53CC">
        <w:trPr>
          <w:trHeight w:val="345"/>
        </w:trPr>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3E681B4E" w14:textId="77777777" w:rsidR="00AD53CC" w:rsidRPr="00AD53CC" w:rsidRDefault="00AD53CC" w:rsidP="00AD53CC">
            <w:pPr>
              <w:spacing w:after="0" w:line="240" w:lineRule="auto"/>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სუბსიდიები</w:t>
            </w:r>
            <w:r w:rsidRPr="00AD53CC">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3AEC586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6 917,9   </w:t>
            </w:r>
          </w:p>
        </w:tc>
        <w:tc>
          <w:tcPr>
            <w:tcW w:w="1140" w:type="dxa"/>
            <w:tcBorders>
              <w:top w:val="nil"/>
              <w:left w:val="nil"/>
              <w:bottom w:val="single" w:sz="4" w:space="0" w:color="auto"/>
              <w:right w:val="single" w:sz="4" w:space="0" w:color="auto"/>
            </w:tcBorders>
            <w:shd w:val="clear" w:color="000000" w:fill="FFFFFF"/>
            <w:noWrap/>
            <w:vAlign w:val="center"/>
            <w:hideMark/>
          </w:tcPr>
          <w:p w14:paraId="18092651"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6 752,2   </w:t>
            </w:r>
          </w:p>
        </w:tc>
        <w:tc>
          <w:tcPr>
            <w:tcW w:w="1140" w:type="dxa"/>
            <w:tcBorders>
              <w:top w:val="nil"/>
              <w:left w:val="nil"/>
              <w:bottom w:val="single" w:sz="4" w:space="0" w:color="auto"/>
              <w:right w:val="single" w:sz="4" w:space="0" w:color="auto"/>
            </w:tcBorders>
            <w:shd w:val="clear" w:color="000000" w:fill="FFFFFF"/>
            <w:noWrap/>
            <w:vAlign w:val="center"/>
            <w:hideMark/>
          </w:tcPr>
          <w:p w14:paraId="320FA74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165,7   </w:t>
            </w:r>
          </w:p>
        </w:tc>
        <w:tc>
          <w:tcPr>
            <w:tcW w:w="1140" w:type="dxa"/>
            <w:tcBorders>
              <w:top w:val="nil"/>
              <w:left w:val="nil"/>
              <w:bottom w:val="single" w:sz="4" w:space="0" w:color="auto"/>
              <w:right w:val="single" w:sz="4" w:space="0" w:color="auto"/>
            </w:tcBorders>
            <w:shd w:val="clear" w:color="000000" w:fill="FFFFFF"/>
            <w:noWrap/>
            <w:vAlign w:val="center"/>
            <w:hideMark/>
          </w:tcPr>
          <w:p w14:paraId="1D91FF74"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6 820,3   </w:t>
            </w:r>
          </w:p>
        </w:tc>
        <w:tc>
          <w:tcPr>
            <w:tcW w:w="1140" w:type="dxa"/>
            <w:tcBorders>
              <w:top w:val="nil"/>
              <w:left w:val="nil"/>
              <w:bottom w:val="single" w:sz="4" w:space="0" w:color="auto"/>
              <w:right w:val="single" w:sz="4" w:space="0" w:color="auto"/>
            </w:tcBorders>
            <w:shd w:val="clear" w:color="000000" w:fill="FFFFFF"/>
            <w:noWrap/>
            <w:vAlign w:val="center"/>
            <w:hideMark/>
          </w:tcPr>
          <w:p w14:paraId="0501CDC0"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6 658,9   </w:t>
            </w:r>
          </w:p>
        </w:tc>
        <w:tc>
          <w:tcPr>
            <w:tcW w:w="1040" w:type="dxa"/>
            <w:tcBorders>
              <w:top w:val="nil"/>
              <w:left w:val="nil"/>
              <w:bottom w:val="single" w:sz="4" w:space="0" w:color="auto"/>
              <w:right w:val="single" w:sz="4" w:space="0" w:color="auto"/>
            </w:tcBorders>
            <w:shd w:val="clear" w:color="000000" w:fill="FFFFFF"/>
            <w:noWrap/>
            <w:vAlign w:val="center"/>
            <w:hideMark/>
          </w:tcPr>
          <w:p w14:paraId="313EF29A"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161,4   </w:t>
            </w:r>
          </w:p>
        </w:tc>
        <w:tc>
          <w:tcPr>
            <w:tcW w:w="631" w:type="dxa"/>
            <w:tcBorders>
              <w:top w:val="nil"/>
              <w:left w:val="nil"/>
              <w:bottom w:val="single" w:sz="4" w:space="0" w:color="auto"/>
              <w:right w:val="single" w:sz="4" w:space="0" w:color="auto"/>
            </w:tcBorders>
            <w:shd w:val="clear" w:color="000000" w:fill="FFFFFF"/>
            <w:noWrap/>
            <w:vAlign w:val="center"/>
            <w:hideMark/>
          </w:tcPr>
          <w:p w14:paraId="56EDCC18"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98,6   </w:t>
            </w:r>
          </w:p>
        </w:tc>
        <w:tc>
          <w:tcPr>
            <w:tcW w:w="960" w:type="dxa"/>
            <w:tcBorders>
              <w:top w:val="nil"/>
              <w:left w:val="nil"/>
              <w:bottom w:val="single" w:sz="4" w:space="0" w:color="auto"/>
              <w:right w:val="single" w:sz="4" w:space="0" w:color="auto"/>
            </w:tcBorders>
            <w:shd w:val="clear" w:color="000000" w:fill="FFFFFF"/>
            <w:noWrap/>
            <w:vAlign w:val="center"/>
            <w:hideMark/>
          </w:tcPr>
          <w:p w14:paraId="7BBB9FD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98,6   </w:t>
            </w:r>
          </w:p>
        </w:tc>
        <w:tc>
          <w:tcPr>
            <w:tcW w:w="770" w:type="dxa"/>
            <w:tcBorders>
              <w:top w:val="nil"/>
              <w:left w:val="nil"/>
              <w:bottom w:val="single" w:sz="4" w:space="0" w:color="auto"/>
              <w:right w:val="single" w:sz="4" w:space="0" w:color="auto"/>
            </w:tcBorders>
            <w:shd w:val="clear" w:color="000000" w:fill="FFFFFF"/>
            <w:noWrap/>
            <w:vAlign w:val="center"/>
            <w:hideMark/>
          </w:tcPr>
          <w:p w14:paraId="67F0D7BF"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97,4   </w:t>
            </w:r>
          </w:p>
        </w:tc>
      </w:tr>
      <w:tr w:rsidR="00AD53CC" w:rsidRPr="00AD53CC" w14:paraId="5D73D91B" w14:textId="77777777" w:rsidTr="00AD53CC">
        <w:trPr>
          <w:trHeight w:val="315"/>
        </w:trPr>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75F2FB1A" w14:textId="77777777" w:rsidR="00AD53CC" w:rsidRPr="00AD53CC" w:rsidRDefault="00AD53CC" w:rsidP="00AD53CC">
            <w:pPr>
              <w:spacing w:after="0" w:line="240" w:lineRule="auto"/>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გრანტები</w:t>
            </w:r>
            <w:r w:rsidRPr="00AD53CC">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0597FA94"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13,7   </w:t>
            </w:r>
          </w:p>
        </w:tc>
        <w:tc>
          <w:tcPr>
            <w:tcW w:w="1140" w:type="dxa"/>
            <w:tcBorders>
              <w:top w:val="nil"/>
              <w:left w:val="nil"/>
              <w:bottom w:val="single" w:sz="4" w:space="0" w:color="auto"/>
              <w:right w:val="single" w:sz="4" w:space="0" w:color="auto"/>
            </w:tcBorders>
            <w:shd w:val="clear" w:color="000000" w:fill="FFFFFF"/>
            <w:noWrap/>
            <w:vAlign w:val="center"/>
            <w:hideMark/>
          </w:tcPr>
          <w:p w14:paraId="3274A30F"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13,7   </w:t>
            </w:r>
          </w:p>
        </w:tc>
        <w:tc>
          <w:tcPr>
            <w:tcW w:w="1140" w:type="dxa"/>
            <w:tcBorders>
              <w:top w:val="nil"/>
              <w:left w:val="nil"/>
              <w:bottom w:val="single" w:sz="4" w:space="0" w:color="auto"/>
              <w:right w:val="single" w:sz="4" w:space="0" w:color="auto"/>
            </w:tcBorders>
            <w:shd w:val="clear" w:color="000000" w:fill="FFFFFF"/>
            <w:noWrap/>
            <w:vAlign w:val="center"/>
            <w:hideMark/>
          </w:tcPr>
          <w:p w14:paraId="3FA03F21"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140" w:type="dxa"/>
            <w:tcBorders>
              <w:top w:val="nil"/>
              <w:left w:val="nil"/>
              <w:bottom w:val="single" w:sz="4" w:space="0" w:color="auto"/>
              <w:right w:val="single" w:sz="4" w:space="0" w:color="auto"/>
            </w:tcBorders>
            <w:shd w:val="clear" w:color="000000" w:fill="FFFFFF"/>
            <w:noWrap/>
            <w:vAlign w:val="center"/>
            <w:hideMark/>
          </w:tcPr>
          <w:p w14:paraId="01A2B62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13,7   </w:t>
            </w:r>
          </w:p>
        </w:tc>
        <w:tc>
          <w:tcPr>
            <w:tcW w:w="1140" w:type="dxa"/>
            <w:tcBorders>
              <w:top w:val="nil"/>
              <w:left w:val="nil"/>
              <w:bottom w:val="single" w:sz="4" w:space="0" w:color="auto"/>
              <w:right w:val="single" w:sz="4" w:space="0" w:color="auto"/>
            </w:tcBorders>
            <w:shd w:val="clear" w:color="000000" w:fill="FFFFFF"/>
            <w:noWrap/>
            <w:vAlign w:val="center"/>
            <w:hideMark/>
          </w:tcPr>
          <w:p w14:paraId="5A338003"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13,7   </w:t>
            </w:r>
          </w:p>
        </w:tc>
        <w:tc>
          <w:tcPr>
            <w:tcW w:w="1040" w:type="dxa"/>
            <w:tcBorders>
              <w:top w:val="nil"/>
              <w:left w:val="nil"/>
              <w:bottom w:val="single" w:sz="4" w:space="0" w:color="auto"/>
              <w:right w:val="single" w:sz="4" w:space="0" w:color="auto"/>
            </w:tcBorders>
            <w:shd w:val="clear" w:color="000000" w:fill="FFFFFF"/>
            <w:noWrap/>
            <w:vAlign w:val="center"/>
            <w:hideMark/>
          </w:tcPr>
          <w:p w14:paraId="04C2DE9E"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631" w:type="dxa"/>
            <w:tcBorders>
              <w:top w:val="nil"/>
              <w:left w:val="nil"/>
              <w:bottom w:val="single" w:sz="4" w:space="0" w:color="auto"/>
              <w:right w:val="single" w:sz="4" w:space="0" w:color="auto"/>
            </w:tcBorders>
            <w:shd w:val="clear" w:color="000000" w:fill="FFFFFF"/>
            <w:noWrap/>
            <w:vAlign w:val="center"/>
            <w:hideMark/>
          </w:tcPr>
          <w:p w14:paraId="42E30513"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100,0   </w:t>
            </w:r>
          </w:p>
        </w:tc>
        <w:tc>
          <w:tcPr>
            <w:tcW w:w="960" w:type="dxa"/>
            <w:tcBorders>
              <w:top w:val="nil"/>
              <w:left w:val="nil"/>
              <w:bottom w:val="single" w:sz="4" w:space="0" w:color="auto"/>
              <w:right w:val="single" w:sz="4" w:space="0" w:color="auto"/>
            </w:tcBorders>
            <w:shd w:val="clear" w:color="000000" w:fill="FFFFFF"/>
            <w:noWrap/>
            <w:vAlign w:val="center"/>
            <w:hideMark/>
          </w:tcPr>
          <w:p w14:paraId="1A46942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100,0   </w:t>
            </w:r>
          </w:p>
        </w:tc>
        <w:tc>
          <w:tcPr>
            <w:tcW w:w="770" w:type="dxa"/>
            <w:tcBorders>
              <w:top w:val="nil"/>
              <w:left w:val="nil"/>
              <w:bottom w:val="single" w:sz="4" w:space="0" w:color="auto"/>
              <w:right w:val="single" w:sz="4" w:space="0" w:color="auto"/>
            </w:tcBorders>
            <w:shd w:val="clear" w:color="000000" w:fill="FFFFFF"/>
            <w:noWrap/>
            <w:vAlign w:val="center"/>
            <w:hideMark/>
          </w:tcPr>
          <w:p w14:paraId="20AE6560" w14:textId="0C661921" w:rsidR="00AD53CC" w:rsidRPr="00AD53CC" w:rsidRDefault="00A43181" w:rsidP="00AD53CC">
            <w:pPr>
              <w:spacing w:after="0" w:line="240" w:lineRule="auto"/>
              <w:jc w:val="center"/>
              <w:rPr>
                <w:rFonts w:ascii="Arial CYR" w:eastAsia="Times New Roman" w:hAnsi="Arial CYR" w:cs="Arial CYR"/>
                <w:sz w:val="16"/>
                <w:szCs w:val="16"/>
                <w:lang w:val="ru-RU" w:eastAsia="ru-RU"/>
              </w:rPr>
            </w:pPr>
            <w:r w:rsidRPr="00E53DC9">
              <w:rPr>
                <w:rFonts w:ascii="Arial CYR" w:eastAsia="Times New Roman" w:hAnsi="Arial CYR" w:cs="Arial CYR"/>
                <w:sz w:val="16"/>
                <w:szCs w:val="16"/>
                <w:lang w:val="ru-RU" w:eastAsia="ru-RU"/>
              </w:rPr>
              <w:t xml:space="preserve">                 -     </w:t>
            </w:r>
          </w:p>
        </w:tc>
      </w:tr>
      <w:tr w:rsidR="00AD53CC" w:rsidRPr="00AD53CC" w14:paraId="4E40398D" w14:textId="77777777" w:rsidTr="00AD53CC">
        <w:trPr>
          <w:trHeight w:val="345"/>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405CDAB8" w14:textId="77777777" w:rsidR="00AD53CC" w:rsidRPr="00AD53CC" w:rsidRDefault="00AD53CC" w:rsidP="00AD53CC">
            <w:pPr>
              <w:spacing w:after="0" w:line="240" w:lineRule="auto"/>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სოციალური</w:t>
            </w: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უზრუნველყოფა</w:t>
            </w:r>
            <w:r w:rsidRPr="00AD53CC">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453F8CA0"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1 305,3   </w:t>
            </w:r>
          </w:p>
        </w:tc>
        <w:tc>
          <w:tcPr>
            <w:tcW w:w="1140" w:type="dxa"/>
            <w:tcBorders>
              <w:top w:val="nil"/>
              <w:left w:val="nil"/>
              <w:bottom w:val="single" w:sz="4" w:space="0" w:color="auto"/>
              <w:right w:val="single" w:sz="4" w:space="0" w:color="auto"/>
            </w:tcBorders>
            <w:shd w:val="clear" w:color="000000" w:fill="FFFFFF"/>
            <w:noWrap/>
            <w:vAlign w:val="center"/>
            <w:hideMark/>
          </w:tcPr>
          <w:p w14:paraId="3202B06A"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1 302,1   </w:t>
            </w:r>
          </w:p>
        </w:tc>
        <w:tc>
          <w:tcPr>
            <w:tcW w:w="1140" w:type="dxa"/>
            <w:tcBorders>
              <w:top w:val="nil"/>
              <w:left w:val="nil"/>
              <w:bottom w:val="single" w:sz="4" w:space="0" w:color="auto"/>
              <w:right w:val="single" w:sz="4" w:space="0" w:color="auto"/>
            </w:tcBorders>
            <w:shd w:val="clear" w:color="000000" w:fill="FFFFFF"/>
            <w:noWrap/>
            <w:vAlign w:val="center"/>
            <w:hideMark/>
          </w:tcPr>
          <w:p w14:paraId="2C36A7A1"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3,2   </w:t>
            </w:r>
          </w:p>
        </w:tc>
        <w:tc>
          <w:tcPr>
            <w:tcW w:w="1140" w:type="dxa"/>
            <w:tcBorders>
              <w:top w:val="nil"/>
              <w:left w:val="nil"/>
              <w:bottom w:val="single" w:sz="4" w:space="0" w:color="auto"/>
              <w:right w:val="single" w:sz="4" w:space="0" w:color="auto"/>
            </w:tcBorders>
            <w:shd w:val="clear" w:color="000000" w:fill="FFFFFF"/>
            <w:noWrap/>
            <w:vAlign w:val="center"/>
            <w:hideMark/>
          </w:tcPr>
          <w:p w14:paraId="47C98C2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1 256,0   </w:t>
            </w:r>
          </w:p>
        </w:tc>
        <w:tc>
          <w:tcPr>
            <w:tcW w:w="1140" w:type="dxa"/>
            <w:tcBorders>
              <w:top w:val="nil"/>
              <w:left w:val="nil"/>
              <w:bottom w:val="single" w:sz="4" w:space="0" w:color="auto"/>
              <w:right w:val="single" w:sz="4" w:space="0" w:color="auto"/>
            </w:tcBorders>
            <w:shd w:val="clear" w:color="000000" w:fill="FFFFFF"/>
            <w:noWrap/>
            <w:vAlign w:val="center"/>
            <w:hideMark/>
          </w:tcPr>
          <w:p w14:paraId="1A1284A5"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1 254,6   </w:t>
            </w:r>
          </w:p>
        </w:tc>
        <w:tc>
          <w:tcPr>
            <w:tcW w:w="1040" w:type="dxa"/>
            <w:tcBorders>
              <w:top w:val="nil"/>
              <w:left w:val="nil"/>
              <w:bottom w:val="single" w:sz="4" w:space="0" w:color="auto"/>
              <w:right w:val="single" w:sz="4" w:space="0" w:color="auto"/>
            </w:tcBorders>
            <w:shd w:val="clear" w:color="000000" w:fill="FFFFFF"/>
            <w:noWrap/>
            <w:vAlign w:val="center"/>
            <w:hideMark/>
          </w:tcPr>
          <w:p w14:paraId="53776490"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1,4   </w:t>
            </w:r>
          </w:p>
        </w:tc>
        <w:tc>
          <w:tcPr>
            <w:tcW w:w="631" w:type="dxa"/>
            <w:tcBorders>
              <w:top w:val="nil"/>
              <w:left w:val="nil"/>
              <w:bottom w:val="single" w:sz="4" w:space="0" w:color="auto"/>
              <w:right w:val="single" w:sz="4" w:space="0" w:color="auto"/>
            </w:tcBorders>
            <w:shd w:val="clear" w:color="000000" w:fill="FFFFFF"/>
            <w:noWrap/>
            <w:vAlign w:val="center"/>
            <w:hideMark/>
          </w:tcPr>
          <w:p w14:paraId="2659D21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96,2   </w:t>
            </w:r>
          </w:p>
        </w:tc>
        <w:tc>
          <w:tcPr>
            <w:tcW w:w="960" w:type="dxa"/>
            <w:tcBorders>
              <w:top w:val="nil"/>
              <w:left w:val="nil"/>
              <w:bottom w:val="single" w:sz="4" w:space="0" w:color="auto"/>
              <w:right w:val="single" w:sz="4" w:space="0" w:color="auto"/>
            </w:tcBorders>
            <w:shd w:val="clear" w:color="000000" w:fill="FFFFFF"/>
            <w:noWrap/>
            <w:vAlign w:val="center"/>
            <w:hideMark/>
          </w:tcPr>
          <w:p w14:paraId="5EDE684B"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96,4   </w:t>
            </w:r>
          </w:p>
        </w:tc>
        <w:tc>
          <w:tcPr>
            <w:tcW w:w="770" w:type="dxa"/>
            <w:tcBorders>
              <w:top w:val="nil"/>
              <w:left w:val="nil"/>
              <w:bottom w:val="single" w:sz="4" w:space="0" w:color="auto"/>
              <w:right w:val="single" w:sz="4" w:space="0" w:color="auto"/>
            </w:tcBorders>
            <w:shd w:val="clear" w:color="000000" w:fill="FFFFFF"/>
            <w:noWrap/>
            <w:vAlign w:val="center"/>
            <w:hideMark/>
          </w:tcPr>
          <w:p w14:paraId="1553E33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43,8   </w:t>
            </w:r>
          </w:p>
        </w:tc>
      </w:tr>
      <w:tr w:rsidR="00AD53CC" w:rsidRPr="00AD53CC" w14:paraId="398FF2A7" w14:textId="77777777" w:rsidTr="00AD53CC">
        <w:trPr>
          <w:trHeight w:val="345"/>
        </w:trPr>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10ECB323" w14:textId="77777777" w:rsidR="00AD53CC" w:rsidRPr="00AD53CC" w:rsidRDefault="00AD53CC" w:rsidP="00AD53CC">
            <w:pPr>
              <w:spacing w:after="0" w:line="240" w:lineRule="auto"/>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სხვა</w:t>
            </w: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ხარჯები</w:t>
            </w:r>
            <w:r w:rsidRPr="00AD53CC">
              <w:rPr>
                <w:rFonts w:ascii="Arial CYR" w:eastAsia="Times New Roman" w:hAnsi="Arial CYR" w:cs="Arial CYR"/>
                <w:sz w:val="16"/>
                <w:szCs w:val="16"/>
                <w:lang w:val="ru-RU" w:eastAsia="ru-RU"/>
              </w:rPr>
              <w:t xml:space="preserve"> </w:t>
            </w:r>
          </w:p>
        </w:tc>
        <w:tc>
          <w:tcPr>
            <w:tcW w:w="1140" w:type="dxa"/>
            <w:tcBorders>
              <w:top w:val="nil"/>
              <w:left w:val="nil"/>
              <w:bottom w:val="single" w:sz="4" w:space="0" w:color="auto"/>
              <w:right w:val="single" w:sz="4" w:space="0" w:color="auto"/>
            </w:tcBorders>
            <w:shd w:val="clear" w:color="000000" w:fill="FFFFFF"/>
            <w:noWrap/>
            <w:vAlign w:val="center"/>
            <w:hideMark/>
          </w:tcPr>
          <w:p w14:paraId="63A1022E"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5 037,7   </w:t>
            </w:r>
          </w:p>
        </w:tc>
        <w:tc>
          <w:tcPr>
            <w:tcW w:w="1140" w:type="dxa"/>
            <w:tcBorders>
              <w:top w:val="nil"/>
              <w:left w:val="nil"/>
              <w:bottom w:val="single" w:sz="4" w:space="0" w:color="auto"/>
              <w:right w:val="single" w:sz="4" w:space="0" w:color="auto"/>
            </w:tcBorders>
            <w:shd w:val="clear" w:color="000000" w:fill="FFFFFF"/>
            <w:noWrap/>
            <w:vAlign w:val="center"/>
            <w:hideMark/>
          </w:tcPr>
          <w:p w14:paraId="32DD8EF4"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2 062,7   </w:t>
            </w:r>
          </w:p>
        </w:tc>
        <w:tc>
          <w:tcPr>
            <w:tcW w:w="1140" w:type="dxa"/>
            <w:tcBorders>
              <w:top w:val="nil"/>
              <w:left w:val="nil"/>
              <w:bottom w:val="single" w:sz="4" w:space="0" w:color="auto"/>
              <w:right w:val="single" w:sz="4" w:space="0" w:color="auto"/>
            </w:tcBorders>
            <w:shd w:val="clear" w:color="000000" w:fill="FFFFFF"/>
            <w:noWrap/>
            <w:vAlign w:val="center"/>
            <w:hideMark/>
          </w:tcPr>
          <w:p w14:paraId="78C20439"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2 975,0   </w:t>
            </w:r>
          </w:p>
        </w:tc>
        <w:tc>
          <w:tcPr>
            <w:tcW w:w="1140" w:type="dxa"/>
            <w:tcBorders>
              <w:top w:val="nil"/>
              <w:left w:val="nil"/>
              <w:bottom w:val="single" w:sz="4" w:space="0" w:color="auto"/>
              <w:right w:val="single" w:sz="4" w:space="0" w:color="auto"/>
            </w:tcBorders>
            <w:shd w:val="clear" w:color="000000" w:fill="FFFFFF"/>
            <w:noWrap/>
            <w:vAlign w:val="center"/>
            <w:hideMark/>
          </w:tcPr>
          <w:p w14:paraId="4628F9E4"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3 237,3   </w:t>
            </w:r>
          </w:p>
        </w:tc>
        <w:tc>
          <w:tcPr>
            <w:tcW w:w="1140" w:type="dxa"/>
            <w:tcBorders>
              <w:top w:val="nil"/>
              <w:left w:val="nil"/>
              <w:bottom w:val="single" w:sz="4" w:space="0" w:color="auto"/>
              <w:right w:val="single" w:sz="4" w:space="0" w:color="auto"/>
            </w:tcBorders>
            <w:shd w:val="clear" w:color="000000" w:fill="FFFFFF"/>
            <w:noWrap/>
            <w:vAlign w:val="center"/>
            <w:hideMark/>
          </w:tcPr>
          <w:p w14:paraId="2D076AFC"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1 233,9   </w:t>
            </w:r>
          </w:p>
        </w:tc>
        <w:tc>
          <w:tcPr>
            <w:tcW w:w="1040" w:type="dxa"/>
            <w:tcBorders>
              <w:top w:val="nil"/>
              <w:left w:val="nil"/>
              <w:bottom w:val="single" w:sz="4" w:space="0" w:color="auto"/>
              <w:right w:val="single" w:sz="4" w:space="0" w:color="auto"/>
            </w:tcBorders>
            <w:shd w:val="clear" w:color="000000" w:fill="FFFFFF"/>
            <w:noWrap/>
            <w:vAlign w:val="center"/>
            <w:hideMark/>
          </w:tcPr>
          <w:p w14:paraId="10A00025"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2 003,4   </w:t>
            </w:r>
          </w:p>
        </w:tc>
        <w:tc>
          <w:tcPr>
            <w:tcW w:w="631" w:type="dxa"/>
            <w:tcBorders>
              <w:top w:val="nil"/>
              <w:left w:val="nil"/>
              <w:bottom w:val="single" w:sz="4" w:space="0" w:color="auto"/>
              <w:right w:val="single" w:sz="4" w:space="0" w:color="auto"/>
            </w:tcBorders>
            <w:shd w:val="clear" w:color="000000" w:fill="FFFFFF"/>
            <w:noWrap/>
            <w:vAlign w:val="center"/>
            <w:hideMark/>
          </w:tcPr>
          <w:p w14:paraId="65324090"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64,3   </w:t>
            </w:r>
          </w:p>
        </w:tc>
        <w:tc>
          <w:tcPr>
            <w:tcW w:w="960" w:type="dxa"/>
            <w:tcBorders>
              <w:top w:val="nil"/>
              <w:left w:val="nil"/>
              <w:bottom w:val="single" w:sz="4" w:space="0" w:color="auto"/>
              <w:right w:val="single" w:sz="4" w:space="0" w:color="auto"/>
            </w:tcBorders>
            <w:shd w:val="clear" w:color="000000" w:fill="FFFFFF"/>
            <w:noWrap/>
            <w:vAlign w:val="center"/>
            <w:hideMark/>
          </w:tcPr>
          <w:p w14:paraId="53E3CC32"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59,8   </w:t>
            </w:r>
          </w:p>
        </w:tc>
        <w:tc>
          <w:tcPr>
            <w:tcW w:w="770" w:type="dxa"/>
            <w:tcBorders>
              <w:top w:val="nil"/>
              <w:left w:val="nil"/>
              <w:bottom w:val="single" w:sz="4" w:space="0" w:color="auto"/>
              <w:right w:val="single" w:sz="4" w:space="0" w:color="auto"/>
            </w:tcBorders>
            <w:shd w:val="clear" w:color="000000" w:fill="FFFFFF"/>
            <w:noWrap/>
            <w:vAlign w:val="center"/>
            <w:hideMark/>
          </w:tcPr>
          <w:p w14:paraId="651D8BFA"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67,3   </w:t>
            </w:r>
          </w:p>
        </w:tc>
      </w:tr>
    </w:tbl>
    <w:p w14:paraId="766679A7" w14:textId="77777777" w:rsidR="00C1103E" w:rsidRDefault="00C1103E" w:rsidP="00A37179">
      <w:pPr>
        <w:spacing w:after="188" w:line="360" w:lineRule="auto"/>
        <w:ind w:left="-630" w:right="158" w:firstLine="640"/>
        <w:jc w:val="both"/>
        <w:rPr>
          <w:rFonts w:ascii="Sylfaen" w:eastAsia="Sylfaen" w:hAnsi="Sylfaen" w:cs="Arial"/>
          <w:sz w:val="20"/>
          <w:szCs w:val="20"/>
          <w:lang w:val="ka-GE"/>
        </w:rPr>
      </w:pPr>
    </w:p>
    <w:p w14:paraId="125A5D01" w14:textId="77F26E18" w:rsidR="00A37179" w:rsidRDefault="00A37179" w:rsidP="00A37179">
      <w:pPr>
        <w:jc w:val="center"/>
        <w:rPr>
          <w:rFonts w:ascii="Sylfaen" w:hAnsi="Sylfaen"/>
          <w:sz w:val="28"/>
          <w:szCs w:val="28"/>
          <w:lang w:val="ka-GE"/>
        </w:rPr>
      </w:pPr>
    </w:p>
    <w:p w14:paraId="59060B26" w14:textId="77777777" w:rsidR="00A37179" w:rsidRDefault="00A37179" w:rsidP="00284A6F">
      <w:pPr>
        <w:rPr>
          <w:rFonts w:ascii="Sylfaen" w:hAnsi="Sylfaen"/>
          <w:sz w:val="28"/>
          <w:szCs w:val="28"/>
          <w:lang w:val="ka-GE"/>
        </w:rPr>
      </w:pPr>
    </w:p>
    <w:p w14:paraId="6BD06BAE" w14:textId="77777777" w:rsidR="00BF7C8E" w:rsidRDefault="009C45CC" w:rsidP="00BF7C8E">
      <w:pPr>
        <w:spacing w:line="360" w:lineRule="auto"/>
        <w:jc w:val="both"/>
        <w:rPr>
          <w:rFonts w:ascii="Sylfaen" w:hAnsi="Sylfaen"/>
          <w:b/>
          <w:lang w:val="ka-GE"/>
        </w:rPr>
      </w:pPr>
      <w:r>
        <w:rPr>
          <w:rFonts w:ascii="Sylfaen" w:hAnsi="Sylfaen"/>
          <w:b/>
          <w:lang w:val="ka-GE"/>
        </w:rPr>
        <w:t>ვ)  არაფინანსური აქტივების ზრდა</w:t>
      </w:r>
      <w:r w:rsidR="00BF7C8E">
        <w:rPr>
          <w:rFonts w:ascii="Sylfaen" w:hAnsi="Sylfaen"/>
          <w:b/>
          <w:lang w:val="ka-GE"/>
        </w:rPr>
        <w:t>;</w:t>
      </w:r>
    </w:p>
    <w:p w14:paraId="72073C83" w14:textId="20FE9493" w:rsidR="009C45CC" w:rsidRDefault="00BF7C8E" w:rsidP="009C45CC">
      <w:pPr>
        <w:spacing w:line="360" w:lineRule="auto"/>
        <w:jc w:val="both"/>
        <w:rPr>
          <w:rFonts w:ascii="Sylfaen" w:hAnsi="Sylfaen"/>
          <w:b/>
          <w:lang w:val="ka-GE"/>
        </w:rPr>
      </w:pPr>
      <w:r>
        <w:rPr>
          <w:rFonts w:ascii="Sylfaen" w:hAnsi="Sylfaen"/>
          <w:b/>
          <w:lang w:val="ka-GE"/>
        </w:rPr>
        <w:t>არაფინანსური აქტივების ზრდის მაჩვენებელი პროგრამული კლასიფიკაციის კოდების მიხედვით შემდეგია</w:t>
      </w:r>
      <w:r w:rsidR="009B3973">
        <w:rPr>
          <w:rFonts w:ascii="Sylfaen" w:hAnsi="Sylfaen"/>
          <w:b/>
          <w:lang w:val="ka-GE"/>
        </w:rPr>
        <w:t>:</w:t>
      </w:r>
    </w:p>
    <w:tbl>
      <w:tblPr>
        <w:tblW w:w="10523" w:type="dxa"/>
        <w:tblInd w:w="-176" w:type="dxa"/>
        <w:tblLook w:val="04A0" w:firstRow="1" w:lastRow="0" w:firstColumn="1" w:lastColumn="0" w:noHBand="0" w:noVBand="1"/>
      </w:tblPr>
      <w:tblGrid>
        <w:gridCol w:w="6980"/>
        <w:gridCol w:w="1240"/>
        <w:gridCol w:w="1240"/>
        <w:gridCol w:w="1063"/>
      </w:tblGrid>
      <w:tr w:rsidR="00AD53CC" w:rsidRPr="00AD53CC" w14:paraId="653DB5E2" w14:textId="77777777" w:rsidTr="00AD53CC">
        <w:trPr>
          <w:trHeight w:val="2250"/>
        </w:trPr>
        <w:tc>
          <w:tcPr>
            <w:tcW w:w="6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B57E8A"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Sylfaen" w:eastAsia="Times New Roman" w:hAnsi="Sylfaen" w:cs="Sylfaen"/>
                <w:b/>
                <w:bCs/>
                <w:sz w:val="16"/>
                <w:szCs w:val="16"/>
                <w:lang w:val="ru-RU" w:eastAsia="ru-RU"/>
              </w:rPr>
              <w:t>არაფინანსური</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აქტივების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ზრდა</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პროგრამების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მიხევით</w:t>
            </w:r>
            <w:r w:rsidRPr="00AD53CC">
              <w:rPr>
                <w:rFonts w:ascii="Arial CYR" w:eastAsia="Times New Roman" w:hAnsi="Arial CYR" w:cs="Arial CYR"/>
                <w:b/>
                <w:bCs/>
                <w:sz w:val="16"/>
                <w:szCs w:val="16"/>
                <w:lang w:val="ru-RU" w:eastAsia="ru-RU"/>
              </w:rPr>
              <w:t xml:space="preserve"> </w:t>
            </w:r>
          </w:p>
        </w:tc>
        <w:tc>
          <w:tcPr>
            <w:tcW w:w="1240" w:type="dxa"/>
            <w:tcBorders>
              <w:top w:val="single" w:sz="4" w:space="0" w:color="auto"/>
              <w:left w:val="nil"/>
              <w:bottom w:val="single" w:sz="4" w:space="0" w:color="auto"/>
              <w:right w:val="nil"/>
            </w:tcBorders>
            <w:shd w:val="clear" w:color="auto" w:fill="auto"/>
            <w:vAlign w:val="center"/>
            <w:hideMark/>
          </w:tcPr>
          <w:p w14:paraId="1EC42344" w14:textId="77777777" w:rsidR="00AD53CC" w:rsidRPr="00AD53CC" w:rsidRDefault="00AD53CC" w:rsidP="00AD53CC">
            <w:pPr>
              <w:spacing w:after="0" w:line="240" w:lineRule="auto"/>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2024 </w:t>
            </w:r>
            <w:r w:rsidRPr="00AD53CC">
              <w:rPr>
                <w:rFonts w:ascii="Sylfaen" w:eastAsia="Times New Roman" w:hAnsi="Sylfaen" w:cs="Sylfaen"/>
                <w:b/>
                <w:bCs/>
                <w:sz w:val="16"/>
                <w:szCs w:val="16"/>
                <w:lang w:val="ru-RU" w:eastAsia="ru-RU"/>
              </w:rPr>
              <w:t>წლის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გეგმა</w:t>
            </w:r>
            <w:r w:rsidRPr="00AD53CC">
              <w:rPr>
                <w:rFonts w:ascii="Arial CYR" w:eastAsia="Times New Roman" w:hAnsi="Arial CYR" w:cs="Arial CYR"/>
                <w:b/>
                <w:bCs/>
                <w:sz w:val="16"/>
                <w:szCs w:val="16"/>
                <w:lang w:val="ru-RU" w:eastAsia="ru-RU"/>
              </w:rPr>
              <w:t xml:space="preserve"> </w:t>
            </w:r>
          </w:p>
        </w:tc>
        <w:tc>
          <w:tcPr>
            <w:tcW w:w="1240" w:type="dxa"/>
            <w:tcBorders>
              <w:top w:val="single" w:sz="4" w:space="0" w:color="auto"/>
              <w:left w:val="single" w:sz="4" w:space="0" w:color="auto"/>
              <w:bottom w:val="single" w:sz="4" w:space="0" w:color="auto"/>
              <w:right w:val="nil"/>
            </w:tcBorders>
            <w:shd w:val="clear" w:color="auto" w:fill="auto"/>
            <w:vAlign w:val="center"/>
            <w:hideMark/>
          </w:tcPr>
          <w:p w14:paraId="6589A4D8" w14:textId="77777777" w:rsidR="00AD53CC" w:rsidRPr="00AD53CC" w:rsidRDefault="00AD53CC" w:rsidP="00AD53CC">
            <w:pPr>
              <w:spacing w:after="0" w:line="240" w:lineRule="auto"/>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2024 </w:t>
            </w:r>
            <w:r w:rsidRPr="00AD53CC">
              <w:rPr>
                <w:rFonts w:ascii="Sylfaen" w:eastAsia="Times New Roman" w:hAnsi="Sylfaen" w:cs="Sylfaen"/>
                <w:b/>
                <w:bCs/>
                <w:sz w:val="16"/>
                <w:szCs w:val="16"/>
                <w:lang w:val="ru-RU" w:eastAsia="ru-RU"/>
              </w:rPr>
              <w:t>წლის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ფაქტი</w:t>
            </w:r>
            <w:r w:rsidRPr="00AD53CC">
              <w:rPr>
                <w:rFonts w:ascii="Arial CYR" w:eastAsia="Times New Roman" w:hAnsi="Arial CYR" w:cs="Arial CYR"/>
                <w:b/>
                <w:bCs/>
                <w:sz w:val="16"/>
                <w:szCs w:val="16"/>
                <w:lang w:val="ru-RU" w:eastAsia="ru-RU"/>
              </w:rPr>
              <w:t xml:space="preserve"> </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85D4B3"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შესრულება</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ში</w:t>
            </w:r>
            <w:r w:rsidRPr="00AD53CC">
              <w:rPr>
                <w:rFonts w:ascii="Arial CYR" w:eastAsia="Times New Roman" w:hAnsi="Arial CYR" w:cs="Arial CYR"/>
                <w:b/>
                <w:bCs/>
                <w:sz w:val="16"/>
                <w:szCs w:val="16"/>
                <w:lang w:val="ru-RU" w:eastAsia="ru-RU"/>
              </w:rPr>
              <w:t xml:space="preserve"> </w:t>
            </w:r>
          </w:p>
        </w:tc>
      </w:tr>
      <w:tr w:rsidR="00AD53CC" w:rsidRPr="00AD53CC" w14:paraId="7A44EBFF"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0B779DCF" w14:textId="77777777" w:rsidR="00AD53CC" w:rsidRPr="00AD53CC" w:rsidRDefault="00AD53CC" w:rsidP="00AD53CC">
            <w:pPr>
              <w:spacing w:after="0" w:line="240" w:lineRule="auto"/>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მმართველობა</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და</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საერთო</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დანიშნულების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ხარჯები</w:t>
            </w:r>
            <w:r w:rsidRPr="00AD53CC">
              <w:rPr>
                <w:rFonts w:ascii="Arial CYR" w:eastAsia="Times New Roman" w:hAnsi="Arial CYR" w:cs="Arial CYR"/>
                <w:b/>
                <w:bCs/>
                <w:sz w:val="16"/>
                <w:szCs w:val="16"/>
                <w:lang w:val="ru-RU" w:eastAsia="ru-RU"/>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06EDC799"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345,2   </w:t>
            </w:r>
          </w:p>
        </w:tc>
        <w:tc>
          <w:tcPr>
            <w:tcW w:w="1240" w:type="dxa"/>
            <w:tcBorders>
              <w:top w:val="nil"/>
              <w:left w:val="nil"/>
              <w:bottom w:val="single" w:sz="4" w:space="0" w:color="auto"/>
              <w:right w:val="single" w:sz="4" w:space="0" w:color="auto"/>
            </w:tcBorders>
            <w:shd w:val="clear" w:color="000000" w:fill="FFFFFF"/>
            <w:noWrap/>
            <w:vAlign w:val="center"/>
            <w:hideMark/>
          </w:tcPr>
          <w:p w14:paraId="6B0EF14D"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152,6   </w:t>
            </w:r>
          </w:p>
        </w:tc>
        <w:tc>
          <w:tcPr>
            <w:tcW w:w="1063" w:type="dxa"/>
            <w:tcBorders>
              <w:top w:val="nil"/>
              <w:left w:val="nil"/>
              <w:bottom w:val="single" w:sz="4" w:space="0" w:color="auto"/>
              <w:right w:val="single" w:sz="4" w:space="0" w:color="auto"/>
            </w:tcBorders>
            <w:shd w:val="clear" w:color="000000" w:fill="FFFFFF"/>
            <w:noWrap/>
            <w:vAlign w:val="center"/>
            <w:hideMark/>
          </w:tcPr>
          <w:p w14:paraId="374C0412"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44,2   </w:t>
            </w:r>
          </w:p>
        </w:tc>
      </w:tr>
      <w:tr w:rsidR="00AD53CC" w:rsidRPr="00AD53CC" w14:paraId="386414BC"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411E7E16"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საკანონმდებლო და აღმასრულებელი ხელისუფლების საქმიანობის უზრუნველყოფა </w:t>
            </w:r>
          </w:p>
        </w:tc>
        <w:tc>
          <w:tcPr>
            <w:tcW w:w="1240" w:type="dxa"/>
            <w:tcBorders>
              <w:top w:val="nil"/>
              <w:left w:val="nil"/>
              <w:bottom w:val="single" w:sz="4" w:space="0" w:color="auto"/>
              <w:right w:val="single" w:sz="4" w:space="0" w:color="auto"/>
            </w:tcBorders>
            <w:shd w:val="clear" w:color="000000" w:fill="FFFFFF"/>
            <w:noWrap/>
            <w:vAlign w:val="center"/>
            <w:hideMark/>
          </w:tcPr>
          <w:p w14:paraId="49D7F3EC"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345,2   </w:t>
            </w:r>
          </w:p>
        </w:tc>
        <w:tc>
          <w:tcPr>
            <w:tcW w:w="1240" w:type="dxa"/>
            <w:tcBorders>
              <w:top w:val="nil"/>
              <w:left w:val="nil"/>
              <w:bottom w:val="single" w:sz="4" w:space="0" w:color="auto"/>
              <w:right w:val="single" w:sz="4" w:space="0" w:color="auto"/>
            </w:tcBorders>
            <w:shd w:val="clear" w:color="000000" w:fill="FFFFFF"/>
            <w:noWrap/>
            <w:vAlign w:val="center"/>
            <w:hideMark/>
          </w:tcPr>
          <w:p w14:paraId="7CB58E15"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152,6   </w:t>
            </w:r>
          </w:p>
        </w:tc>
        <w:tc>
          <w:tcPr>
            <w:tcW w:w="1063" w:type="dxa"/>
            <w:tcBorders>
              <w:top w:val="nil"/>
              <w:left w:val="nil"/>
              <w:bottom w:val="single" w:sz="4" w:space="0" w:color="auto"/>
              <w:right w:val="single" w:sz="4" w:space="0" w:color="auto"/>
            </w:tcBorders>
            <w:shd w:val="clear" w:color="000000" w:fill="FFFFFF"/>
            <w:noWrap/>
            <w:vAlign w:val="center"/>
            <w:hideMark/>
          </w:tcPr>
          <w:p w14:paraId="5C18A44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44,2   </w:t>
            </w:r>
          </w:p>
        </w:tc>
      </w:tr>
      <w:tr w:rsidR="00AD53CC" w:rsidRPr="00AD53CC" w14:paraId="53BC6C58"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727C4650" w14:textId="77777777" w:rsidR="00AD53CC" w:rsidRPr="00AD53CC" w:rsidRDefault="00AD53CC" w:rsidP="00AD53CC">
            <w:pPr>
              <w:spacing w:after="0" w:line="240" w:lineRule="auto"/>
              <w:rPr>
                <w:rFonts w:ascii="Sylfaen" w:eastAsia="Times New Roman" w:hAnsi="Sylfaen" w:cs="Arial CYR"/>
                <w:b/>
                <w:bCs/>
                <w:color w:val="000000"/>
                <w:sz w:val="16"/>
                <w:szCs w:val="16"/>
                <w:lang w:val="ru-RU" w:eastAsia="ru-RU"/>
              </w:rPr>
            </w:pPr>
            <w:r w:rsidRPr="00AD53CC">
              <w:rPr>
                <w:rFonts w:ascii="Sylfaen" w:eastAsia="Times New Roman" w:hAnsi="Sylfaen" w:cs="Arial CYR"/>
                <w:b/>
                <w:bCs/>
                <w:color w:val="000000"/>
                <w:sz w:val="16"/>
                <w:szCs w:val="16"/>
                <w:lang w:val="ru-RU" w:eastAsia="ru-RU"/>
              </w:rPr>
              <w:t xml:space="preserve"> ინფრასტრუქტურის განვითარება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24A258FC"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13 382,3   </w:t>
            </w:r>
          </w:p>
        </w:tc>
        <w:tc>
          <w:tcPr>
            <w:tcW w:w="1240" w:type="dxa"/>
            <w:tcBorders>
              <w:top w:val="nil"/>
              <w:left w:val="nil"/>
              <w:bottom w:val="single" w:sz="4" w:space="0" w:color="auto"/>
              <w:right w:val="single" w:sz="4" w:space="0" w:color="auto"/>
            </w:tcBorders>
            <w:shd w:val="clear" w:color="000000" w:fill="FFFFFF"/>
            <w:noWrap/>
            <w:vAlign w:val="center"/>
            <w:hideMark/>
          </w:tcPr>
          <w:p w14:paraId="033C8102"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11 401,6   </w:t>
            </w:r>
          </w:p>
        </w:tc>
        <w:tc>
          <w:tcPr>
            <w:tcW w:w="1063" w:type="dxa"/>
            <w:tcBorders>
              <w:top w:val="nil"/>
              <w:left w:val="nil"/>
              <w:bottom w:val="single" w:sz="4" w:space="0" w:color="auto"/>
              <w:right w:val="single" w:sz="4" w:space="0" w:color="auto"/>
            </w:tcBorders>
            <w:shd w:val="clear" w:color="000000" w:fill="FFFFFF"/>
            <w:noWrap/>
            <w:vAlign w:val="center"/>
            <w:hideMark/>
          </w:tcPr>
          <w:p w14:paraId="432DEBD0"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85,2   </w:t>
            </w:r>
          </w:p>
        </w:tc>
      </w:tr>
      <w:tr w:rsidR="00AD53CC" w:rsidRPr="00AD53CC" w14:paraId="6B495A81"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7E955E61"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საგზაო ინფრასტრუქტურის განვითარება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4352BD74"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8 378,7   </w:t>
            </w:r>
          </w:p>
        </w:tc>
        <w:tc>
          <w:tcPr>
            <w:tcW w:w="1240" w:type="dxa"/>
            <w:tcBorders>
              <w:top w:val="nil"/>
              <w:left w:val="nil"/>
              <w:bottom w:val="single" w:sz="4" w:space="0" w:color="auto"/>
              <w:right w:val="single" w:sz="4" w:space="0" w:color="auto"/>
            </w:tcBorders>
            <w:shd w:val="clear" w:color="000000" w:fill="FFFFFF"/>
            <w:noWrap/>
            <w:vAlign w:val="center"/>
            <w:hideMark/>
          </w:tcPr>
          <w:p w14:paraId="583ADBB0"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7 401,3   </w:t>
            </w:r>
          </w:p>
        </w:tc>
        <w:tc>
          <w:tcPr>
            <w:tcW w:w="1063" w:type="dxa"/>
            <w:tcBorders>
              <w:top w:val="nil"/>
              <w:left w:val="nil"/>
              <w:bottom w:val="single" w:sz="4" w:space="0" w:color="auto"/>
              <w:right w:val="single" w:sz="4" w:space="0" w:color="auto"/>
            </w:tcBorders>
            <w:shd w:val="clear" w:color="000000" w:fill="FFFFFF"/>
            <w:noWrap/>
            <w:vAlign w:val="center"/>
            <w:hideMark/>
          </w:tcPr>
          <w:p w14:paraId="650AD2E4"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88,3   </w:t>
            </w:r>
          </w:p>
        </w:tc>
      </w:tr>
      <w:tr w:rsidR="00AD53CC" w:rsidRPr="00AD53CC" w14:paraId="069D126D"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7821F35B"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გზების კაპიტალური შეკეთება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4981EADC"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7 623,0   </w:t>
            </w:r>
          </w:p>
        </w:tc>
        <w:tc>
          <w:tcPr>
            <w:tcW w:w="1240" w:type="dxa"/>
            <w:tcBorders>
              <w:top w:val="nil"/>
              <w:left w:val="nil"/>
              <w:bottom w:val="single" w:sz="4" w:space="0" w:color="auto"/>
              <w:right w:val="single" w:sz="4" w:space="0" w:color="auto"/>
            </w:tcBorders>
            <w:shd w:val="clear" w:color="000000" w:fill="FFFFFF"/>
            <w:noWrap/>
            <w:vAlign w:val="center"/>
            <w:hideMark/>
          </w:tcPr>
          <w:p w14:paraId="181BDD0E"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6 645,6   </w:t>
            </w:r>
          </w:p>
        </w:tc>
        <w:tc>
          <w:tcPr>
            <w:tcW w:w="1063" w:type="dxa"/>
            <w:tcBorders>
              <w:top w:val="nil"/>
              <w:left w:val="nil"/>
              <w:bottom w:val="single" w:sz="4" w:space="0" w:color="auto"/>
              <w:right w:val="single" w:sz="4" w:space="0" w:color="auto"/>
            </w:tcBorders>
            <w:shd w:val="clear" w:color="000000" w:fill="FFFFFF"/>
            <w:noWrap/>
            <w:vAlign w:val="center"/>
            <w:hideMark/>
          </w:tcPr>
          <w:p w14:paraId="7FFC2179"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87,2   </w:t>
            </w:r>
          </w:p>
        </w:tc>
      </w:tr>
      <w:tr w:rsidR="00AD53CC" w:rsidRPr="00AD53CC" w14:paraId="694A533C" w14:textId="77777777" w:rsidTr="00AD53CC">
        <w:trPr>
          <w:trHeight w:val="300"/>
        </w:trPr>
        <w:tc>
          <w:tcPr>
            <w:tcW w:w="6980" w:type="dxa"/>
            <w:tcBorders>
              <w:top w:val="nil"/>
              <w:left w:val="nil"/>
              <w:bottom w:val="single" w:sz="4" w:space="0" w:color="auto"/>
              <w:right w:val="single" w:sz="4" w:space="0" w:color="auto"/>
            </w:tcBorders>
            <w:shd w:val="clear" w:color="auto" w:fill="auto"/>
            <w:vAlign w:val="center"/>
            <w:hideMark/>
          </w:tcPr>
          <w:p w14:paraId="52D88FA0" w14:textId="77777777" w:rsidR="00AD53CC" w:rsidRPr="00AD53CC" w:rsidRDefault="00AD53CC" w:rsidP="00AD53CC">
            <w:pPr>
              <w:spacing w:after="0" w:line="240" w:lineRule="auto"/>
              <w:rPr>
                <w:rFonts w:ascii="Calibri" w:eastAsia="Times New Roman" w:hAnsi="Calibri" w:cs="Calibri"/>
                <w:color w:val="000000"/>
                <w:sz w:val="16"/>
                <w:szCs w:val="16"/>
                <w:lang w:val="ru-RU" w:eastAsia="ru-RU"/>
              </w:rPr>
            </w:pPr>
            <w:r w:rsidRPr="00AD53CC">
              <w:rPr>
                <w:rFonts w:ascii="Calibri" w:eastAsia="Times New Roman" w:hAnsi="Calibri" w:cs="Calibri"/>
                <w:color w:val="000000"/>
                <w:sz w:val="16"/>
                <w:szCs w:val="16"/>
                <w:lang w:val="ru-RU" w:eastAsia="ru-RU"/>
              </w:rPr>
              <w:t>სატრანსპორტო საშუალებების შეძენა</w:t>
            </w:r>
          </w:p>
        </w:tc>
        <w:tc>
          <w:tcPr>
            <w:tcW w:w="1240" w:type="dxa"/>
            <w:tcBorders>
              <w:top w:val="nil"/>
              <w:left w:val="nil"/>
              <w:bottom w:val="single" w:sz="4" w:space="0" w:color="auto"/>
              <w:right w:val="single" w:sz="4" w:space="0" w:color="auto"/>
            </w:tcBorders>
            <w:shd w:val="clear" w:color="000000" w:fill="FFFFFF"/>
            <w:noWrap/>
            <w:vAlign w:val="center"/>
            <w:hideMark/>
          </w:tcPr>
          <w:p w14:paraId="590AD78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755,7   </w:t>
            </w:r>
          </w:p>
        </w:tc>
        <w:tc>
          <w:tcPr>
            <w:tcW w:w="1240" w:type="dxa"/>
            <w:tcBorders>
              <w:top w:val="nil"/>
              <w:left w:val="nil"/>
              <w:bottom w:val="single" w:sz="4" w:space="0" w:color="auto"/>
              <w:right w:val="single" w:sz="4" w:space="0" w:color="auto"/>
            </w:tcBorders>
            <w:shd w:val="clear" w:color="000000" w:fill="FFFFFF"/>
            <w:noWrap/>
            <w:vAlign w:val="center"/>
            <w:hideMark/>
          </w:tcPr>
          <w:p w14:paraId="0FFB06D3"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755,7   </w:t>
            </w:r>
          </w:p>
        </w:tc>
        <w:tc>
          <w:tcPr>
            <w:tcW w:w="1063" w:type="dxa"/>
            <w:tcBorders>
              <w:top w:val="nil"/>
              <w:left w:val="nil"/>
              <w:bottom w:val="single" w:sz="4" w:space="0" w:color="auto"/>
              <w:right w:val="single" w:sz="4" w:space="0" w:color="auto"/>
            </w:tcBorders>
            <w:shd w:val="clear" w:color="000000" w:fill="FFFFFF"/>
            <w:noWrap/>
            <w:vAlign w:val="center"/>
            <w:hideMark/>
          </w:tcPr>
          <w:p w14:paraId="2C4189A5"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100,0   </w:t>
            </w:r>
          </w:p>
        </w:tc>
      </w:tr>
      <w:tr w:rsidR="00AD53CC" w:rsidRPr="00AD53CC" w14:paraId="22C3AF16"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63680BE5"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წყლის სისტემების განვითარება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299D4DFF"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1 280,6   </w:t>
            </w:r>
          </w:p>
        </w:tc>
        <w:tc>
          <w:tcPr>
            <w:tcW w:w="1240" w:type="dxa"/>
            <w:tcBorders>
              <w:top w:val="nil"/>
              <w:left w:val="nil"/>
              <w:bottom w:val="single" w:sz="4" w:space="0" w:color="auto"/>
              <w:right w:val="single" w:sz="4" w:space="0" w:color="auto"/>
            </w:tcBorders>
            <w:shd w:val="clear" w:color="000000" w:fill="FFFFFF"/>
            <w:noWrap/>
            <w:vAlign w:val="center"/>
            <w:hideMark/>
          </w:tcPr>
          <w:p w14:paraId="12C60881"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1 246,6   </w:t>
            </w:r>
          </w:p>
        </w:tc>
        <w:tc>
          <w:tcPr>
            <w:tcW w:w="1063" w:type="dxa"/>
            <w:tcBorders>
              <w:top w:val="nil"/>
              <w:left w:val="nil"/>
              <w:bottom w:val="single" w:sz="4" w:space="0" w:color="auto"/>
              <w:right w:val="single" w:sz="4" w:space="0" w:color="auto"/>
            </w:tcBorders>
            <w:shd w:val="clear" w:color="000000" w:fill="FFFFFF"/>
            <w:noWrap/>
            <w:vAlign w:val="center"/>
            <w:hideMark/>
          </w:tcPr>
          <w:p w14:paraId="524100AC"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97,3   </w:t>
            </w:r>
          </w:p>
        </w:tc>
      </w:tr>
      <w:tr w:rsidR="00AD53CC" w:rsidRPr="00AD53CC" w14:paraId="784FD269"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4820A859"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გარე განათება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27E73181"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2,3   </w:t>
            </w:r>
          </w:p>
        </w:tc>
        <w:tc>
          <w:tcPr>
            <w:tcW w:w="1240" w:type="dxa"/>
            <w:tcBorders>
              <w:top w:val="nil"/>
              <w:left w:val="nil"/>
              <w:bottom w:val="single" w:sz="4" w:space="0" w:color="auto"/>
              <w:right w:val="single" w:sz="4" w:space="0" w:color="auto"/>
            </w:tcBorders>
            <w:shd w:val="clear" w:color="000000" w:fill="FFFFFF"/>
            <w:noWrap/>
            <w:vAlign w:val="center"/>
            <w:hideMark/>
          </w:tcPr>
          <w:p w14:paraId="6B62ED2A"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2,3   </w:t>
            </w:r>
          </w:p>
        </w:tc>
        <w:tc>
          <w:tcPr>
            <w:tcW w:w="1063" w:type="dxa"/>
            <w:tcBorders>
              <w:top w:val="nil"/>
              <w:left w:val="nil"/>
              <w:bottom w:val="single" w:sz="4" w:space="0" w:color="auto"/>
              <w:right w:val="single" w:sz="4" w:space="0" w:color="auto"/>
            </w:tcBorders>
            <w:shd w:val="clear" w:color="000000" w:fill="FFFFFF"/>
            <w:noWrap/>
            <w:vAlign w:val="center"/>
            <w:hideMark/>
          </w:tcPr>
          <w:p w14:paraId="4D315327"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100,0   </w:t>
            </w:r>
          </w:p>
        </w:tc>
      </w:tr>
      <w:tr w:rsidR="00AD53CC" w:rsidRPr="00AD53CC" w14:paraId="0772F480"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2947FEC8"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მშენებლობა, ავარიული ობიექტების და შენობების რეაბილიტაცია </w:t>
            </w:r>
          </w:p>
        </w:tc>
        <w:tc>
          <w:tcPr>
            <w:tcW w:w="1240" w:type="dxa"/>
            <w:tcBorders>
              <w:top w:val="nil"/>
              <w:left w:val="nil"/>
              <w:bottom w:val="single" w:sz="4" w:space="0" w:color="auto"/>
              <w:right w:val="single" w:sz="4" w:space="0" w:color="auto"/>
            </w:tcBorders>
            <w:shd w:val="clear" w:color="000000" w:fill="FFFFFF"/>
            <w:noWrap/>
            <w:vAlign w:val="center"/>
            <w:hideMark/>
          </w:tcPr>
          <w:p w14:paraId="4A06033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240" w:type="dxa"/>
            <w:tcBorders>
              <w:top w:val="nil"/>
              <w:left w:val="nil"/>
              <w:bottom w:val="single" w:sz="4" w:space="0" w:color="auto"/>
              <w:right w:val="single" w:sz="4" w:space="0" w:color="auto"/>
            </w:tcBorders>
            <w:shd w:val="clear" w:color="000000" w:fill="FFFFFF"/>
            <w:noWrap/>
            <w:vAlign w:val="center"/>
            <w:hideMark/>
          </w:tcPr>
          <w:p w14:paraId="63B63689"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center"/>
            <w:hideMark/>
          </w:tcPr>
          <w:p w14:paraId="605712A4"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r>
      <w:tr w:rsidR="00AD53CC" w:rsidRPr="00AD53CC" w14:paraId="7EA64594"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601A7A96"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კეთილმოწყობის ღონისძიებები </w:t>
            </w:r>
          </w:p>
        </w:tc>
        <w:tc>
          <w:tcPr>
            <w:tcW w:w="1240" w:type="dxa"/>
            <w:tcBorders>
              <w:top w:val="nil"/>
              <w:left w:val="nil"/>
              <w:bottom w:val="single" w:sz="4" w:space="0" w:color="auto"/>
              <w:right w:val="single" w:sz="4" w:space="0" w:color="auto"/>
            </w:tcBorders>
            <w:shd w:val="clear" w:color="000000" w:fill="FFFFFF"/>
            <w:noWrap/>
            <w:vAlign w:val="center"/>
            <w:hideMark/>
          </w:tcPr>
          <w:p w14:paraId="72DDAD2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2 148,8   </w:t>
            </w:r>
          </w:p>
        </w:tc>
        <w:tc>
          <w:tcPr>
            <w:tcW w:w="1240" w:type="dxa"/>
            <w:tcBorders>
              <w:top w:val="nil"/>
              <w:left w:val="nil"/>
              <w:bottom w:val="single" w:sz="4" w:space="0" w:color="auto"/>
              <w:right w:val="single" w:sz="4" w:space="0" w:color="auto"/>
            </w:tcBorders>
            <w:shd w:val="clear" w:color="000000" w:fill="FFFFFF"/>
            <w:noWrap/>
            <w:vAlign w:val="center"/>
            <w:hideMark/>
          </w:tcPr>
          <w:p w14:paraId="3D4870C8"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1 581,1   </w:t>
            </w:r>
          </w:p>
        </w:tc>
        <w:tc>
          <w:tcPr>
            <w:tcW w:w="1063" w:type="dxa"/>
            <w:tcBorders>
              <w:top w:val="nil"/>
              <w:left w:val="nil"/>
              <w:bottom w:val="single" w:sz="4" w:space="0" w:color="auto"/>
              <w:right w:val="single" w:sz="4" w:space="0" w:color="auto"/>
            </w:tcBorders>
            <w:shd w:val="clear" w:color="000000" w:fill="FFFFFF"/>
            <w:noWrap/>
            <w:vAlign w:val="center"/>
            <w:hideMark/>
          </w:tcPr>
          <w:p w14:paraId="1F1B8AB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73,6   </w:t>
            </w:r>
          </w:p>
        </w:tc>
      </w:tr>
      <w:tr w:rsidR="00AD53CC" w:rsidRPr="00AD53CC" w14:paraId="75BBD7D7"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4BC84590"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მუნიციპალური ტრანსპორტის ხელსეწყობა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5D217675"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22,5   </w:t>
            </w:r>
          </w:p>
        </w:tc>
        <w:tc>
          <w:tcPr>
            <w:tcW w:w="1240" w:type="dxa"/>
            <w:tcBorders>
              <w:top w:val="nil"/>
              <w:left w:val="nil"/>
              <w:bottom w:val="single" w:sz="4" w:space="0" w:color="auto"/>
              <w:right w:val="single" w:sz="4" w:space="0" w:color="auto"/>
            </w:tcBorders>
            <w:shd w:val="clear" w:color="000000" w:fill="FFFFFF"/>
            <w:noWrap/>
            <w:vAlign w:val="center"/>
            <w:hideMark/>
          </w:tcPr>
          <w:p w14:paraId="67CA5BD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22,5   </w:t>
            </w:r>
          </w:p>
        </w:tc>
        <w:tc>
          <w:tcPr>
            <w:tcW w:w="1063" w:type="dxa"/>
            <w:tcBorders>
              <w:top w:val="nil"/>
              <w:left w:val="nil"/>
              <w:bottom w:val="single" w:sz="4" w:space="0" w:color="auto"/>
              <w:right w:val="single" w:sz="4" w:space="0" w:color="auto"/>
            </w:tcBorders>
            <w:shd w:val="clear" w:color="000000" w:fill="FFFFFF"/>
            <w:noWrap/>
            <w:vAlign w:val="center"/>
            <w:hideMark/>
          </w:tcPr>
          <w:p w14:paraId="5932322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r>
      <w:tr w:rsidR="00AD53CC" w:rsidRPr="00AD53CC" w14:paraId="2A27D39C"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425437BC"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საპროექტო დოკუმენტაციისა და საექსპორტო მომსახურების შესყიდვა </w:t>
            </w:r>
          </w:p>
        </w:tc>
        <w:tc>
          <w:tcPr>
            <w:tcW w:w="1240" w:type="dxa"/>
            <w:tcBorders>
              <w:top w:val="nil"/>
              <w:left w:val="nil"/>
              <w:bottom w:val="single" w:sz="4" w:space="0" w:color="auto"/>
              <w:right w:val="single" w:sz="4" w:space="0" w:color="auto"/>
            </w:tcBorders>
            <w:shd w:val="clear" w:color="000000" w:fill="FFFFFF"/>
            <w:noWrap/>
            <w:vAlign w:val="center"/>
            <w:hideMark/>
          </w:tcPr>
          <w:p w14:paraId="33EAFF0A"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122,2   </w:t>
            </w:r>
          </w:p>
        </w:tc>
        <w:tc>
          <w:tcPr>
            <w:tcW w:w="1240" w:type="dxa"/>
            <w:tcBorders>
              <w:top w:val="nil"/>
              <w:left w:val="nil"/>
              <w:bottom w:val="single" w:sz="4" w:space="0" w:color="auto"/>
              <w:right w:val="single" w:sz="4" w:space="0" w:color="auto"/>
            </w:tcBorders>
            <w:shd w:val="clear" w:color="000000" w:fill="FFFFFF"/>
            <w:noWrap/>
            <w:vAlign w:val="center"/>
            <w:hideMark/>
          </w:tcPr>
          <w:p w14:paraId="5946F102"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111,8   </w:t>
            </w:r>
          </w:p>
        </w:tc>
        <w:tc>
          <w:tcPr>
            <w:tcW w:w="1063" w:type="dxa"/>
            <w:tcBorders>
              <w:top w:val="nil"/>
              <w:left w:val="nil"/>
              <w:bottom w:val="single" w:sz="4" w:space="0" w:color="auto"/>
              <w:right w:val="single" w:sz="4" w:space="0" w:color="auto"/>
            </w:tcBorders>
            <w:shd w:val="clear" w:color="000000" w:fill="FFFFFF"/>
            <w:noWrap/>
            <w:vAlign w:val="center"/>
            <w:hideMark/>
          </w:tcPr>
          <w:p w14:paraId="1198B36B"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91,5   </w:t>
            </w:r>
          </w:p>
        </w:tc>
      </w:tr>
      <w:tr w:rsidR="00AD53CC" w:rsidRPr="00AD53CC" w14:paraId="55CDE119"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54EDC2F0"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კომუნალური მეურნეობის განვითარება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405C650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13,1   </w:t>
            </w:r>
          </w:p>
        </w:tc>
        <w:tc>
          <w:tcPr>
            <w:tcW w:w="1240" w:type="dxa"/>
            <w:tcBorders>
              <w:top w:val="nil"/>
              <w:left w:val="nil"/>
              <w:bottom w:val="single" w:sz="4" w:space="0" w:color="auto"/>
              <w:right w:val="single" w:sz="4" w:space="0" w:color="auto"/>
            </w:tcBorders>
            <w:shd w:val="clear" w:color="000000" w:fill="FFFFFF"/>
            <w:noWrap/>
            <w:vAlign w:val="center"/>
            <w:hideMark/>
          </w:tcPr>
          <w:p w14:paraId="339C905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13,1   </w:t>
            </w:r>
          </w:p>
        </w:tc>
        <w:tc>
          <w:tcPr>
            <w:tcW w:w="1063" w:type="dxa"/>
            <w:tcBorders>
              <w:top w:val="nil"/>
              <w:left w:val="nil"/>
              <w:bottom w:val="single" w:sz="4" w:space="0" w:color="auto"/>
              <w:right w:val="single" w:sz="4" w:space="0" w:color="auto"/>
            </w:tcBorders>
            <w:shd w:val="clear" w:color="000000" w:fill="FFFFFF"/>
            <w:noWrap/>
            <w:vAlign w:val="center"/>
            <w:hideMark/>
          </w:tcPr>
          <w:p w14:paraId="185A286F"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100,0   </w:t>
            </w:r>
          </w:p>
        </w:tc>
      </w:tr>
      <w:tr w:rsidR="00AD53CC" w:rsidRPr="00AD53CC" w14:paraId="3BBE57AC" w14:textId="77777777" w:rsidTr="00AD53CC">
        <w:trPr>
          <w:trHeight w:val="495"/>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56414D74"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საპროექტო დოკუმენტაციისა და სამშენებლო სამუშაოების ტექნიკური ზედამხეველობის შესყიდვა </w:t>
            </w:r>
          </w:p>
        </w:tc>
        <w:tc>
          <w:tcPr>
            <w:tcW w:w="1240" w:type="dxa"/>
            <w:tcBorders>
              <w:top w:val="nil"/>
              <w:left w:val="nil"/>
              <w:bottom w:val="single" w:sz="4" w:space="0" w:color="auto"/>
              <w:right w:val="single" w:sz="4" w:space="0" w:color="auto"/>
            </w:tcBorders>
            <w:shd w:val="clear" w:color="000000" w:fill="FFFFFF"/>
            <w:noWrap/>
            <w:vAlign w:val="center"/>
            <w:hideMark/>
          </w:tcPr>
          <w:p w14:paraId="22453F0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316,0   </w:t>
            </w:r>
          </w:p>
        </w:tc>
        <w:tc>
          <w:tcPr>
            <w:tcW w:w="1240" w:type="dxa"/>
            <w:tcBorders>
              <w:top w:val="nil"/>
              <w:left w:val="nil"/>
              <w:bottom w:val="single" w:sz="4" w:space="0" w:color="auto"/>
              <w:right w:val="single" w:sz="4" w:space="0" w:color="auto"/>
            </w:tcBorders>
            <w:shd w:val="clear" w:color="000000" w:fill="FFFFFF"/>
            <w:noWrap/>
            <w:vAlign w:val="center"/>
            <w:hideMark/>
          </w:tcPr>
          <w:p w14:paraId="558F818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188,4   </w:t>
            </w:r>
          </w:p>
        </w:tc>
        <w:tc>
          <w:tcPr>
            <w:tcW w:w="1063" w:type="dxa"/>
            <w:tcBorders>
              <w:top w:val="nil"/>
              <w:left w:val="nil"/>
              <w:bottom w:val="single" w:sz="4" w:space="0" w:color="auto"/>
              <w:right w:val="single" w:sz="4" w:space="0" w:color="auto"/>
            </w:tcBorders>
            <w:shd w:val="clear" w:color="000000" w:fill="FFFFFF"/>
            <w:noWrap/>
            <w:vAlign w:val="center"/>
            <w:hideMark/>
          </w:tcPr>
          <w:p w14:paraId="7D68E24B"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59,6   </w:t>
            </w:r>
          </w:p>
        </w:tc>
      </w:tr>
      <w:tr w:rsidR="00AD53CC" w:rsidRPr="00AD53CC" w14:paraId="7E69D5EC" w14:textId="77777777" w:rsidTr="00AD53CC">
        <w:trPr>
          <w:trHeight w:val="495"/>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10364837"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lastRenderedPageBreak/>
              <w:t xml:space="preserve"> სოფლის მხარდაჭერის პროგრამა </w:t>
            </w:r>
          </w:p>
        </w:tc>
        <w:tc>
          <w:tcPr>
            <w:tcW w:w="1240" w:type="dxa"/>
            <w:tcBorders>
              <w:top w:val="nil"/>
              <w:left w:val="nil"/>
              <w:bottom w:val="single" w:sz="4" w:space="0" w:color="auto"/>
              <w:right w:val="single" w:sz="4" w:space="0" w:color="auto"/>
            </w:tcBorders>
            <w:shd w:val="clear" w:color="000000" w:fill="FFFFFF"/>
            <w:noWrap/>
            <w:vAlign w:val="center"/>
            <w:hideMark/>
          </w:tcPr>
          <w:p w14:paraId="0D7D1A95"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1 098,1   </w:t>
            </w:r>
          </w:p>
        </w:tc>
        <w:tc>
          <w:tcPr>
            <w:tcW w:w="1240" w:type="dxa"/>
            <w:tcBorders>
              <w:top w:val="nil"/>
              <w:left w:val="nil"/>
              <w:bottom w:val="single" w:sz="4" w:space="0" w:color="auto"/>
              <w:right w:val="single" w:sz="4" w:space="0" w:color="auto"/>
            </w:tcBorders>
            <w:shd w:val="clear" w:color="000000" w:fill="FFFFFF"/>
            <w:noWrap/>
            <w:vAlign w:val="center"/>
            <w:hideMark/>
          </w:tcPr>
          <w:p w14:paraId="13718D3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834,5   </w:t>
            </w:r>
          </w:p>
        </w:tc>
        <w:tc>
          <w:tcPr>
            <w:tcW w:w="1063" w:type="dxa"/>
            <w:tcBorders>
              <w:top w:val="nil"/>
              <w:left w:val="nil"/>
              <w:bottom w:val="single" w:sz="4" w:space="0" w:color="auto"/>
              <w:right w:val="single" w:sz="4" w:space="0" w:color="auto"/>
            </w:tcBorders>
            <w:shd w:val="clear" w:color="000000" w:fill="FFFFFF"/>
            <w:noWrap/>
            <w:vAlign w:val="center"/>
            <w:hideMark/>
          </w:tcPr>
          <w:p w14:paraId="06441F1A"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76,0   </w:t>
            </w:r>
          </w:p>
        </w:tc>
      </w:tr>
      <w:tr w:rsidR="00AD53CC" w:rsidRPr="00AD53CC" w14:paraId="6FEF561E"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3D40C8C1" w14:textId="77777777" w:rsidR="00AD53CC" w:rsidRPr="00AD53CC" w:rsidRDefault="00AD53CC" w:rsidP="00AD53CC">
            <w:pPr>
              <w:spacing w:after="0" w:line="240" w:lineRule="auto"/>
              <w:rPr>
                <w:rFonts w:ascii="Sylfaen" w:eastAsia="Times New Roman" w:hAnsi="Sylfaen" w:cs="Arial CYR"/>
                <w:b/>
                <w:bCs/>
                <w:color w:val="000000"/>
                <w:sz w:val="16"/>
                <w:szCs w:val="16"/>
                <w:lang w:val="ru-RU" w:eastAsia="ru-RU"/>
              </w:rPr>
            </w:pPr>
            <w:r w:rsidRPr="00AD53CC">
              <w:rPr>
                <w:rFonts w:ascii="Sylfaen" w:eastAsia="Times New Roman" w:hAnsi="Sylfaen" w:cs="Arial CYR"/>
                <w:b/>
                <w:bCs/>
                <w:color w:val="000000"/>
                <w:sz w:val="16"/>
                <w:szCs w:val="16"/>
                <w:lang w:val="ru-RU" w:eastAsia="ru-RU"/>
              </w:rPr>
              <w:t xml:space="preserve"> დასუფთავება და გარემოს დაცვა </w:t>
            </w:r>
          </w:p>
        </w:tc>
        <w:tc>
          <w:tcPr>
            <w:tcW w:w="1240" w:type="dxa"/>
            <w:tcBorders>
              <w:top w:val="nil"/>
              <w:left w:val="nil"/>
              <w:bottom w:val="single" w:sz="4" w:space="0" w:color="auto"/>
              <w:right w:val="single" w:sz="4" w:space="0" w:color="auto"/>
            </w:tcBorders>
            <w:shd w:val="clear" w:color="000000" w:fill="FFFFFF"/>
            <w:noWrap/>
            <w:vAlign w:val="center"/>
            <w:hideMark/>
          </w:tcPr>
          <w:p w14:paraId="79625E10"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     </w:t>
            </w:r>
          </w:p>
        </w:tc>
        <w:tc>
          <w:tcPr>
            <w:tcW w:w="1240" w:type="dxa"/>
            <w:tcBorders>
              <w:top w:val="nil"/>
              <w:left w:val="nil"/>
              <w:bottom w:val="single" w:sz="4" w:space="0" w:color="auto"/>
              <w:right w:val="single" w:sz="4" w:space="0" w:color="auto"/>
            </w:tcBorders>
            <w:shd w:val="clear" w:color="000000" w:fill="FFFFFF"/>
            <w:noWrap/>
            <w:vAlign w:val="center"/>
            <w:hideMark/>
          </w:tcPr>
          <w:p w14:paraId="4DBF96BB"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center"/>
            <w:hideMark/>
          </w:tcPr>
          <w:p w14:paraId="4A0654C8"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     </w:t>
            </w:r>
          </w:p>
        </w:tc>
      </w:tr>
      <w:tr w:rsidR="00AD53CC" w:rsidRPr="00AD53CC" w14:paraId="64134E3F"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4BC7B874"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დასუფთავება და ნარჩენების გატანა </w:t>
            </w:r>
          </w:p>
        </w:tc>
        <w:tc>
          <w:tcPr>
            <w:tcW w:w="1240" w:type="dxa"/>
            <w:tcBorders>
              <w:top w:val="nil"/>
              <w:left w:val="nil"/>
              <w:bottom w:val="single" w:sz="4" w:space="0" w:color="auto"/>
              <w:right w:val="single" w:sz="4" w:space="0" w:color="auto"/>
            </w:tcBorders>
            <w:shd w:val="clear" w:color="000000" w:fill="FFFFFF"/>
            <w:noWrap/>
            <w:vAlign w:val="center"/>
            <w:hideMark/>
          </w:tcPr>
          <w:p w14:paraId="47FC283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240" w:type="dxa"/>
            <w:tcBorders>
              <w:top w:val="nil"/>
              <w:left w:val="nil"/>
              <w:bottom w:val="single" w:sz="4" w:space="0" w:color="auto"/>
              <w:right w:val="single" w:sz="4" w:space="0" w:color="auto"/>
            </w:tcBorders>
            <w:shd w:val="clear" w:color="000000" w:fill="FFFFFF"/>
            <w:noWrap/>
            <w:vAlign w:val="center"/>
            <w:hideMark/>
          </w:tcPr>
          <w:p w14:paraId="2F9F72F0"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center"/>
            <w:hideMark/>
          </w:tcPr>
          <w:p w14:paraId="13093A6E"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     </w:t>
            </w:r>
          </w:p>
        </w:tc>
      </w:tr>
      <w:tr w:rsidR="00AD53CC" w:rsidRPr="00AD53CC" w14:paraId="6DAC7AB1"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noWrap/>
            <w:vAlign w:val="center"/>
            <w:hideMark/>
          </w:tcPr>
          <w:p w14:paraId="53ADC13E" w14:textId="77777777" w:rsidR="00AD53CC" w:rsidRPr="00AD53CC" w:rsidRDefault="00AD53CC" w:rsidP="00AD53CC">
            <w:pPr>
              <w:spacing w:after="0" w:line="240" w:lineRule="auto"/>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მდინარეზე</w:t>
            </w: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ნაგვის</w:t>
            </w: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დამჭერის</w:t>
            </w:r>
            <w:r w:rsidRPr="00AD53CC">
              <w:rPr>
                <w:rFonts w:ascii="Arial CYR" w:eastAsia="Times New Roman" w:hAnsi="Arial CYR" w:cs="Arial CYR"/>
                <w:sz w:val="16"/>
                <w:szCs w:val="16"/>
                <w:lang w:val="ru-RU" w:eastAsia="ru-RU"/>
              </w:rPr>
              <w:t xml:space="preserve"> </w:t>
            </w:r>
            <w:r w:rsidRPr="00AD53CC">
              <w:rPr>
                <w:rFonts w:ascii="Sylfaen" w:eastAsia="Times New Roman" w:hAnsi="Sylfaen" w:cs="Sylfaen"/>
                <w:sz w:val="16"/>
                <w:szCs w:val="16"/>
                <w:lang w:val="ru-RU" w:eastAsia="ru-RU"/>
              </w:rPr>
              <w:t>მოწყობა</w:t>
            </w:r>
            <w:r w:rsidRPr="00AD53CC">
              <w:rPr>
                <w:rFonts w:ascii="Arial CYR" w:eastAsia="Times New Roman" w:hAnsi="Arial CYR" w:cs="Arial CYR"/>
                <w:sz w:val="16"/>
                <w:szCs w:val="16"/>
                <w:lang w:val="ru-RU" w:eastAsia="ru-RU"/>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4BDB591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240" w:type="dxa"/>
            <w:tcBorders>
              <w:top w:val="nil"/>
              <w:left w:val="nil"/>
              <w:bottom w:val="single" w:sz="4" w:space="0" w:color="auto"/>
              <w:right w:val="single" w:sz="4" w:space="0" w:color="auto"/>
            </w:tcBorders>
            <w:shd w:val="clear" w:color="000000" w:fill="FFFFFF"/>
            <w:noWrap/>
            <w:vAlign w:val="center"/>
            <w:hideMark/>
          </w:tcPr>
          <w:p w14:paraId="38F69576"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center"/>
            <w:hideMark/>
          </w:tcPr>
          <w:p w14:paraId="66D0A73B"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     </w:t>
            </w:r>
          </w:p>
        </w:tc>
      </w:tr>
      <w:tr w:rsidR="00AD53CC" w:rsidRPr="00AD53CC" w14:paraId="4972E5D3"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0CEBC699" w14:textId="77777777" w:rsidR="00AD53CC" w:rsidRPr="00AD53CC" w:rsidRDefault="00AD53CC" w:rsidP="00AD53CC">
            <w:pPr>
              <w:spacing w:after="0" w:line="240" w:lineRule="auto"/>
              <w:rPr>
                <w:rFonts w:ascii="Sylfaen" w:eastAsia="Times New Roman" w:hAnsi="Sylfaen" w:cs="Arial CYR"/>
                <w:b/>
                <w:bCs/>
                <w:color w:val="000000"/>
                <w:sz w:val="16"/>
                <w:szCs w:val="16"/>
                <w:lang w:val="ru-RU" w:eastAsia="ru-RU"/>
              </w:rPr>
            </w:pPr>
            <w:r w:rsidRPr="00AD53CC">
              <w:rPr>
                <w:rFonts w:ascii="Sylfaen" w:eastAsia="Times New Roman" w:hAnsi="Sylfaen" w:cs="Arial CYR"/>
                <w:b/>
                <w:bCs/>
                <w:color w:val="000000"/>
                <w:sz w:val="16"/>
                <w:szCs w:val="16"/>
                <w:lang w:val="ru-RU" w:eastAsia="ru-RU"/>
              </w:rPr>
              <w:t xml:space="preserve"> განათლება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4C2E9D72"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24,1   </w:t>
            </w:r>
          </w:p>
        </w:tc>
        <w:tc>
          <w:tcPr>
            <w:tcW w:w="1240" w:type="dxa"/>
            <w:tcBorders>
              <w:top w:val="nil"/>
              <w:left w:val="nil"/>
              <w:bottom w:val="single" w:sz="4" w:space="0" w:color="auto"/>
              <w:right w:val="single" w:sz="4" w:space="0" w:color="auto"/>
            </w:tcBorders>
            <w:shd w:val="clear" w:color="000000" w:fill="FFFFFF"/>
            <w:noWrap/>
            <w:vAlign w:val="center"/>
            <w:hideMark/>
          </w:tcPr>
          <w:p w14:paraId="335AEB4B"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13,7   </w:t>
            </w:r>
          </w:p>
        </w:tc>
        <w:tc>
          <w:tcPr>
            <w:tcW w:w="1063" w:type="dxa"/>
            <w:tcBorders>
              <w:top w:val="nil"/>
              <w:left w:val="nil"/>
              <w:bottom w:val="single" w:sz="4" w:space="0" w:color="auto"/>
              <w:right w:val="single" w:sz="4" w:space="0" w:color="auto"/>
            </w:tcBorders>
            <w:shd w:val="clear" w:color="000000" w:fill="FFFFFF"/>
            <w:noWrap/>
            <w:vAlign w:val="center"/>
            <w:hideMark/>
          </w:tcPr>
          <w:p w14:paraId="42015DA9"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56,8   </w:t>
            </w:r>
          </w:p>
        </w:tc>
      </w:tr>
      <w:tr w:rsidR="00AD53CC" w:rsidRPr="00AD53CC" w14:paraId="72ED9DE9"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57E7A9CA" w14:textId="77777777" w:rsidR="00AD53CC" w:rsidRPr="00AD53CC" w:rsidRDefault="00AD53CC" w:rsidP="00AD53CC">
            <w:pPr>
              <w:spacing w:after="0" w:line="240" w:lineRule="auto"/>
              <w:rPr>
                <w:rFonts w:ascii="Sylfaen" w:eastAsia="Times New Roman" w:hAnsi="Sylfaen" w:cs="Arial CYR"/>
                <w:sz w:val="16"/>
                <w:szCs w:val="16"/>
                <w:lang w:val="ru-RU" w:eastAsia="ru-RU"/>
              </w:rPr>
            </w:pPr>
            <w:r w:rsidRPr="00AD53CC">
              <w:rPr>
                <w:rFonts w:ascii="Sylfaen" w:eastAsia="Times New Roman" w:hAnsi="Sylfaen" w:cs="Arial CYR"/>
                <w:sz w:val="16"/>
                <w:szCs w:val="16"/>
                <w:lang w:val="ru-RU" w:eastAsia="ru-RU"/>
              </w:rPr>
              <w:t xml:space="preserve">   სკოლამდელი დაწესებულებების ფუნქციონირება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6D6997E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13,7   </w:t>
            </w:r>
          </w:p>
        </w:tc>
        <w:tc>
          <w:tcPr>
            <w:tcW w:w="1240" w:type="dxa"/>
            <w:tcBorders>
              <w:top w:val="nil"/>
              <w:left w:val="nil"/>
              <w:bottom w:val="single" w:sz="4" w:space="0" w:color="auto"/>
              <w:right w:val="single" w:sz="4" w:space="0" w:color="auto"/>
            </w:tcBorders>
            <w:shd w:val="clear" w:color="000000" w:fill="FFFFFF"/>
            <w:noWrap/>
            <w:vAlign w:val="center"/>
            <w:hideMark/>
          </w:tcPr>
          <w:p w14:paraId="06F64E5F"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13,7   </w:t>
            </w:r>
          </w:p>
        </w:tc>
        <w:tc>
          <w:tcPr>
            <w:tcW w:w="1063" w:type="dxa"/>
            <w:tcBorders>
              <w:top w:val="nil"/>
              <w:left w:val="nil"/>
              <w:bottom w:val="single" w:sz="4" w:space="0" w:color="auto"/>
              <w:right w:val="single" w:sz="4" w:space="0" w:color="auto"/>
            </w:tcBorders>
            <w:shd w:val="clear" w:color="000000" w:fill="FFFFFF"/>
            <w:noWrap/>
            <w:vAlign w:val="center"/>
            <w:hideMark/>
          </w:tcPr>
          <w:p w14:paraId="32293BF3"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100,0   </w:t>
            </w:r>
          </w:p>
        </w:tc>
      </w:tr>
      <w:tr w:rsidR="00AD53CC" w:rsidRPr="00AD53CC" w14:paraId="29992976"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20CFDC2C" w14:textId="77777777" w:rsidR="00AD53CC" w:rsidRPr="00AD53CC" w:rsidRDefault="00AD53CC" w:rsidP="00AD53CC">
            <w:pPr>
              <w:spacing w:after="0" w:line="240" w:lineRule="auto"/>
              <w:rPr>
                <w:rFonts w:ascii="Sylfaen" w:eastAsia="Times New Roman" w:hAnsi="Sylfaen" w:cs="Arial CYR"/>
                <w:sz w:val="16"/>
                <w:szCs w:val="16"/>
                <w:lang w:val="ru-RU" w:eastAsia="ru-RU"/>
              </w:rPr>
            </w:pPr>
            <w:r w:rsidRPr="00AD53CC">
              <w:rPr>
                <w:rFonts w:ascii="Sylfaen" w:eastAsia="Times New Roman" w:hAnsi="Sylfaen" w:cs="Arial CYR"/>
                <w:sz w:val="16"/>
                <w:szCs w:val="16"/>
                <w:lang w:val="ru-RU" w:eastAsia="ru-RU"/>
              </w:rPr>
              <w:t xml:space="preserve">   სკოლამდელი დაწესებულებების რეაბილიტაცია, მშენებლობა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613E4672"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1,0   </w:t>
            </w:r>
          </w:p>
        </w:tc>
        <w:tc>
          <w:tcPr>
            <w:tcW w:w="1240" w:type="dxa"/>
            <w:tcBorders>
              <w:top w:val="nil"/>
              <w:left w:val="nil"/>
              <w:bottom w:val="single" w:sz="4" w:space="0" w:color="auto"/>
              <w:right w:val="single" w:sz="4" w:space="0" w:color="auto"/>
            </w:tcBorders>
            <w:shd w:val="clear" w:color="000000" w:fill="FFFFFF"/>
            <w:noWrap/>
            <w:vAlign w:val="center"/>
            <w:hideMark/>
          </w:tcPr>
          <w:p w14:paraId="2D2161A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center"/>
            <w:hideMark/>
          </w:tcPr>
          <w:p w14:paraId="74ACF0A7"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r>
      <w:tr w:rsidR="00AD53CC" w:rsidRPr="00AD53CC" w14:paraId="0C1D90FC"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73D851D4" w14:textId="77777777" w:rsidR="00AD53CC" w:rsidRPr="00AD53CC" w:rsidRDefault="00AD53CC" w:rsidP="00AD53CC">
            <w:pPr>
              <w:spacing w:after="0" w:line="240" w:lineRule="auto"/>
              <w:rPr>
                <w:rFonts w:ascii="Sylfaen" w:eastAsia="Times New Roman" w:hAnsi="Sylfaen" w:cs="Arial CYR"/>
                <w:sz w:val="16"/>
                <w:szCs w:val="16"/>
                <w:lang w:val="ru-RU" w:eastAsia="ru-RU"/>
              </w:rPr>
            </w:pPr>
            <w:r w:rsidRPr="00AD53CC">
              <w:rPr>
                <w:rFonts w:ascii="Sylfaen" w:eastAsia="Times New Roman" w:hAnsi="Sylfaen" w:cs="Arial CYR"/>
                <w:sz w:val="16"/>
                <w:szCs w:val="16"/>
                <w:lang w:val="ru-RU" w:eastAsia="ru-RU"/>
              </w:rPr>
              <w:t xml:space="preserve"> საშუალო სკოლების ინფრასტრუქტურის მოწყობა და მოსწავლეთა ტრანსპორტირება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4CC83A89"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9,4   </w:t>
            </w:r>
          </w:p>
        </w:tc>
        <w:tc>
          <w:tcPr>
            <w:tcW w:w="1240" w:type="dxa"/>
            <w:tcBorders>
              <w:top w:val="nil"/>
              <w:left w:val="nil"/>
              <w:bottom w:val="single" w:sz="4" w:space="0" w:color="auto"/>
              <w:right w:val="single" w:sz="4" w:space="0" w:color="auto"/>
            </w:tcBorders>
            <w:shd w:val="clear" w:color="000000" w:fill="FFFFFF"/>
            <w:noWrap/>
            <w:vAlign w:val="center"/>
            <w:hideMark/>
          </w:tcPr>
          <w:p w14:paraId="387A71D0"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center"/>
            <w:hideMark/>
          </w:tcPr>
          <w:p w14:paraId="4C6CFC72"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     </w:t>
            </w:r>
          </w:p>
        </w:tc>
      </w:tr>
      <w:tr w:rsidR="00AD53CC" w:rsidRPr="00AD53CC" w14:paraId="06309721"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654FD8C7" w14:textId="77777777" w:rsidR="00AD53CC" w:rsidRPr="00AD53CC" w:rsidRDefault="00AD53CC" w:rsidP="00AD53CC">
            <w:pPr>
              <w:spacing w:after="0" w:line="240" w:lineRule="auto"/>
              <w:rPr>
                <w:rFonts w:ascii="Sylfaen" w:eastAsia="Times New Roman" w:hAnsi="Sylfaen" w:cs="Arial CYR"/>
                <w:b/>
                <w:bCs/>
                <w:color w:val="000000"/>
                <w:sz w:val="16"/>
                <w:szCs w:val="16"/>
                <w:lang w:val="ru-RU" w:eastAsia="ru-RU"/>
              </w:rPr>
            </w:pPr>
            <w:r w:rsidRPr="00AD53CC">
              <w:rPr>
                <w:rFonts w:ascii="Sylfaen" w:eastAsia="Times New Roman" w:hAnsi="Sylfaen" w:cs="Arial CYR"/>
                <w:b/>
                <w:bCs/>
                <w:color w:val="000000"/>
                <w:sz w:val="16"/>
                <w:szCs w:val="16"/>
                <w:lang w:val="ru-RU" w:eastAsia="ru-RU"/>
              </w:rPr>
              <w:t xml:space="preserve"> კულტურა, ახალგაზრდობა და სპორტი </w:t>
            </w:r>
          </w:p>
        </w:tc>
        <w:tc>
          <w:tcPr>
            <w:tcW w:w="1240" w:type="dxa"/>
            <w:tcBorders>
              <w:top w:val="nil"/>
              <w:left w:val="nil"/>
              <w:bottom w:val="single" w:sz="4" w:space="0" w:color="auto"/>
              <w:right w:val="single" w:sz="4" w:space="0" w:color="auto"/>
            </w:tcBorders>
            <w:shd w:val="clear" w:color="000000" w:fill="FFFFFF"/>
            <w:noWrap/>
            <w:vAlign w:val="center"/>
            <w:hideMark/>
          </w:tcPr>
          <w:p w14:paraId="433C4434"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1 532,1   </w:t>
            </w:r>
          </w:p>
        </w:tc>
        <w:tc>
          <w:tcPr>
            <w:tcW w:w="1240" w:type="dxa"/>
            <w:tcBorders>
              <w:top w:val="nil"/>
              <w:left w:val="nil"/>
              <w:bottom w:val="single" w:sz="4" w:space="0" w:color="auto"/>
              <w:right w:val="single" w:sz="4" w:space="0" w:color="auto"/>
            </w:tcBorders>
            <w:shd w:val="clear" w:color="000000" w:fill="FFFFFF"/>
            <w:noWrap/>
            <w:vAlign w:val="center"/>
            <w:hideMark/>
          </w:tcPr>
          <w:p w14:paraId="7A1146AB"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1 032,2   </w:t>
            </w:r>
          </w:p>
        </w:tc>
        <w:tc>
          <w:tcPr>
            <w:tcW w:w="1063" w:type="dxa"/>
            <w:tcBorders>
              <w:top w:val="nil"/>
              <w:left w:val="nil"/>
              <w:bottom w:val="single" w:sz="4" w:space="0" w:color="auto"/>
              <w:right w:val="single" w:sz="4" w:space="0" w:color="auto"/>
            </w:tcBorders>
            <w:shd w:val="clear" w:color="000000" w:fill="FFFFFF"/>
            <w:noWrap/>
            <w:vAlign w:val="center"/>
            <w:hideMark/>
          </w:tcPr>
          <w:p w14:paraId="03D10EC7"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67,4   </w:t>
            </w:r>
          </w:p>
        </w:tc>
      </w:tr>
      <w:tr w:rsidR="00AD53CC" w:rsidRPr="00AD53CC" w14:paraId="26E861ED"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11226E42"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სპორტის სფეროს განვითარება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70ECA653"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1 029,8   </w:t>
            </w:r>
          </w:p>
        </w:tc>
        <w:tc>
          <w:tcPr>
            <w:tcW w:w="1240" w:type="dxa"/>
            <w:tcBorders>
              <w:top w:val="nil"/>
              <w:left w:val="nil"/>
              <w:bottom w:val="single" w:sz="4" w:space="0" w:color="auto"/>
              <w:right w:val="single" w:sz="4" w:space="0" w:color="auto"/>
            </w:tcBorders>
            <w:shd w:val="clear" w:color="000000" w:fill="FFFFFF"/>
            <w:noWrap/>
            <w:vAlign w:val="center"/>
            <w:hideMark/>
          </w:tcPr>
          <w:p w14:paraId="41B5C1E0"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807,3   </w:t>
            </w:r>
          </w:p>
        </w:tc>
        <w:tc>
          <w:tcPr>
            <w:tcW w:w="1063" w:type="dxa"/>
            <w:tcBorders>
              <w:top w:val="nil"/>
              <w:left w:val="nil"/>
              <w:bottom w:val="single" w:sz="4" w:space="0" w:color="auto"/>
              <w:right w:val="single" w:sz="4" w:space="0" w:color="auto"/>
            </w:tcBorders>
            <w:shd w:val="clear" w:color="000000" w:fill="FFFFFF"/>
            <w:noWrap/>
            <w:vAlign w:val="center"/>
            <w:hideMark/>
          </w:tcPr>
          <w:p w14:paraId="74DB94CD"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78,4   </w:t>
            </w:r>
          </w:p>
        </w:tc>
      </w:tr>
      <w:tr w:rsidR="00AD53CC" w:rsidRPr="00AD53CC" w14:paraId="5F62CE4D"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3C0198D7"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კულტურის სფეროს განვითარება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24513E7C"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502,3   </w:t>
            </w:r>
          </w:p>
        </w:tc>
        <w:tc>
          <w:tcPr>
            <w:tcW w:w="1240" w:type="dxa"/>
            <w:tcBorders>
              <w:top w:val="nil"/>
              <w:left w:val="nil"/>
              <w:bottom w:val="single" w:sz="4" w:space="0" w:color="auto"/>
              <w:right w:val="single" w:sz="4" w:space="0" w:color="auto"/>
            </w:tcBorders>
            <w:shd w:val="clear" w:color="000000" w:fill="FFFFFF"/>
            <w:noWrap/>
            <w:vAlign w:val="center"/>
            <w:hideMark/>
          </w:tcPr>
          <w:p w14:paraId="5BD6CE5F"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224,9   </w:t>
            </w:r>
          </w:p>
        </w:tc>
        <w:tc>
          <w:tcPr>
            <w:tcW w:w="1063" w:type="dxa"/>
            <w:tcBorders>
              <w:top w:val="nil"/>
              <w:left w:val="nil"/>
              <w:bottom w:val="single" w:sz="4" w:space="0" w:color="auto"/>
              <w:right w:val="single" w:sz="4" w:space="0" w:color="auto"/>
            </w:tcBorders>
            <w:shd w:val="clear" w:color="000000" w:fill="FFFFFF"/>
            <w:noWrap/>
            <w:vAlign w:val="center"/>
            <w:hideMark/>
          </w:tcPr>
          <w:p w14:paraId="5AB7FC9C"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44,8   </w:t>
            </w:r>
          </w:p>
        </w:tc>
      </w:tr>
      <w:tr w:rsidR="00AD53CC" w:rsidRPr="00AD53CC" w14:paraId="3D718871"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6C9153CF" w14:textId="77777777" w:rsidR="00AD53CC" w:rsidRPr="00AD53CC" w:rsidRDefault="00AD53CC" w:rsidP="00AD53CC">
            <w:pPr>
              <w:spacing w:after="0" w:line="240" w:lineRule="auto"/>
              <w:rPr>
                <w:rFonts w:ascii="Sylfaen" w:eastAsia="Times New Roman" w:hAnsi="Sylfaen" w:cs="Arial CYR"/>
                <w:b/>
                <w:bCs/>
                <w:color w:val="000000"/>
                <w:sz w:val="16"/>
                <w:szCs w:val="16"/>
                <w:lang w:val="ru-RU" w:eastAsia="ru-RU"/>
              </w:rPr>
            </w:pPr>
            <w:r w:rsidRPr="00AD53CC">
              <w:rPr>
                <w:rFonts w:ascii="Sylfaen" w:eastAsia="Times New Roman" w:hAnsi="Sylfaen" w:cs="Arial CYR"/>
                <w:b/>
                <w:bCs/>
                <w:color w:val="000000"/>
                <w:sz w:val="16"/>
                <w:szCs w:val="16"/>
                <w:lang w:val="ru-RU" w:eastAsia="ru-RU"/>
              </w:rPr>
              <w:t xml:space="preserve"> ჯანმრთელობის დაცვა და სოციალური უზრუნველყოფა </w:t>
            </w:r>
          </w:p>
        </w:tc>
        <w:tc>
          <w:tcPr>
            <w:tcW w:w="1240" w:type="dxa"/>
            <w:tcBorders>
              <w:top w:val="nil"/>
              <w:left w:val="nil"/>
              <w:bottom w:val="single" w:sz="4" w:space="0" w:color="auto"/>
              <w:right w:val="single" w:sz="4" w:space="0" w:color="auto"/>
            </w:tcBorders>
            <w:shd w:val="clear" w:color="000000" w:fill="FFFFFF"/>
            <w:noWrap/>
            <w:vAlign w:val="center"/>
            <w:hideMark/>
          </w:tcPr>
          <w:p w14:paraId="1E49255C"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26,0   </w:t>
            </w:r>
          </w:p>
        </w:tc>
        <w:tc>
          <w:tcPr>
            <w:tcW w:w="1240" w:type="dxa"/>
            <w:tcBorders>
              <w:top w:val="nil"/>
              <w:left w:val="nil"/>
              <w:bottom w:val="single" w:sz="4" w:space="0" w:color="auto"/>
              <w:right w:val="single" w:sz="4" w:space="0" w:color="auto"/>
            </w:tcBorders>
            <w:shd w:val="clear" w:color="000000" w:fill="FFFFFF"/>
            <w:noWrap/>
            <w:vAlign w:val="center"/>
            <w:hideMark/>
          </w:tcPr>
          <w:p w14:paraId="772B0951"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21,8   </w:t>
            </w:r>
          </w:p>
        </w:tc>
        <w:tc>
          <w:tcPr>
            <w:tcW w:w="1063" w:type="dxa"/>
            <w:tcBorders>
              <w:top w:val="nil"/>
              <w:left w:val="nil"/>
              <w:bottom w:val="single" w:sz="4" w:space="0" w:color="auto"/>
              <w:right w:val="single" w:sz="4" w:space="0" w:color="auto"/>
            </w:tcBorders>
            <w:shd w:val="clear" w:color="000000" w:fill="FFFFFF"/>
            <w:noWrap/>
            <w:vAlign w:val="center"/>
            <w:hideMark/>
          </w:tcPr>
          <w:p w14:paraId="491172E5"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     </w:t>
            </w:r>
          </w:p>
        </w:tc>
      </w:tr>
      <w:tr w:rsidR="00AD53CC" w:rsidRPr="00AD53CC" w14:paraId="7948E520"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478C3B4E"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სოციალური დაცვა </w:t>
            </w:r>
          </w:p>
        </w:tc>
        <w:tc>
          <w:tcPr>
            <w:tcW w:w="1240" w:type="dxa"/>
            <w:tcBorders>
              <w:top w:val="nil"/>
              <w:left w:val="nil"/>
              <w:bottom w:val="single" w:sz="4" w:space="0" w:color="auto"/>
              <w:right w:val="single" w:sz="4" w:space="0" w:color="auto"/>
            </w:tcBorders>
            <w:shd w:val="clear" w:color="000000" w:fill="FFFFFF"/>
            <w:noWrap/>
            <w:vAlign w:val="center"/>
            <w:hideMark/>
          </w:tcPr>
          <w:p w14:paraId="69CBFA85"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26,0   </w:t>
            </w:r>
          </w:p>
        </w:tc>
        <w:tc>
          <w:tcPr>
            <w:tcW w:w="1240" w:type="dxa"/>
            <w:tcBorders>
              <w:top w:val="nil"/>
              <w:left w:val="nil"/>
              <w:bottom w:val="single" w:sz="4" w:space="0" w:color="auto"/>
              <w:right w:val="single" w:sz="4" w:space="0" w:color="auto"/>
            </w:tcBorders>
            <w:shd w:val="clear" w:color="000000" w:fill="FFFFFF"/>
            <w:noWrap/>
            <w:vAlign w:val="center"/>
            <w:hideMark/>
          </w:tcPr>
          <w:p w14:paraId="5156C2B1"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21,8   </w:t>
            </w:r>
          </w:p>
        </w:tc>
        <w:tc>
          <w:tcPr>
            <w:tcW w:w="1063" w:type="dxa"/>
            <w:tcBorders>
              <w:top w:val="nil"/>
              <w:left w:val="nil"/>
              <w:bottom w:val="single" w:sz="4" w:space="0" w:color="auto"/>
              <w:right w:val="single" w:sz="4" w:space="0" w:color="auto"/>
            </w:tcBorders>
            <w:shd w:val="clear" w:color="000000" w:fill="FFFFFF"/>
            <w:noWrap/>
            <w:vAlign w:val="center"/>
            <w:hideMark/>
          </w:tcPr>
          <w:p w14:paraId="0877DC3E"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     </w:t>
            </w:r>
          </w:p>
        </w:tc>
      </w:tr>
      <w:tr w:rsidR="00AD53CC" w:rsidRPr="00AD53CC" w14:paraId="4D53340D"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7C8AFC13" w14:textId="77777777" w:rsidR="00AD53CC" w:rsidRPr="00AD53CC" w:rsidRDefault="00AD53CC" w:rsidP="00AD53CC">
            <w:pPr>
              <w:spacing w:after="0" w:line="240" w:lineRule="auto"/>
              <w:rPr>
                <w:rFonts w:ascii="Sylfaen" w:eastAsia="Times New Roman" w:hAnsi="Sylfaen" w:cs="Arial CYR"/>
                <w:b/>
                <w:bCs/>
                <w:color w:val="000000"/>
                <w:sz w:val="16"/>
                <w:szCs w:val="16"/>
                <w:lang w:val="ru-RU" w:eastAsia="ru-RU"/>
              </w:rPr>
            </w:pPr>
            <w:r w:rsidRPr="00AD53CC">
              <w:rPr>
                <w:rFonts w:ascii="Sylfaen" w:eastAsia="Times New Roman" w:hAnsi="Sylfaen" w:cs="Arial CYR"/>
                <w:b/>
                <w:bCs/>
                <w:color w:val="000000"/>
                <w:sz w:val="16"/>
                <w:szCs w:val="16"/>
                <w:lang w:val="ru-RU" w:eastAsia="ru-RU"/>
              </w:rPr>
              <w:t xml:space="preserve"> ეკონომიკის განვითარების ხელშეწყობა </w:t>
            </w:r>
          </w:p>
        </w:tc>
        <w:tc>
          <w:tcPr>
            <w:tcW w:w="1240" w:type="dxa"/>
            <w:tcBorders>
              <w:top w:val="nil"/>
              <w:left w:val="nil"/>
              <w:bottom w:val="single" w:sz="4" w:space="0" w:color="auto"/>
              <w:right w:val="single" w:sz="4" w:space="0" w:color="auto"/>
            </w:tcBorders>
            <w:shd w:val="clear" w:color="000000" w:fill="FFFFFF"/>
            <w:noWrap/>
            <w:vAlign w:val="center"/>
            <w:hideMark/>
          </w:tcPr>
          <w:p w14:paraId="7AF5640D"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4,9   </w:t>
            </w:r>
          </w:p>
        </w:tc>
        <w:tc>
          <w:tcPr>
            <w:tcW w:w="1240" w:type="dxa"/>
            <w:tcBorders>
              <w:top w:val="nil"/>
              <w:left w:val="nil"/>
              <w:bottom w:val="single" w:sz="4" w:space="0" w:color="auto"/>
              <w:right w:val="single" w:sz="4" w:space="0" w:color="auto"/>
            </w:tcBorders>
            <w:shd w:val="clear" w:color="000000" w:fill="FFFFFF"/>
            <w:noWrap/>
            <w:vAlign w:val="center"/>
            <w:hideMark/>
          </w:tcPr>
          <w:p w14:paraId="330C505E"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4,9   </w:t>
            </w:r>
          </w:p>
        </w:tc>
        <w:tc>
          <w:tcPr>
            <w:tcW w:w="1063" w:type="dxa"/>
            <w:tcBorders>
              <w:top w:val="nil"/>
              <w:left w:val="nil"/>
              <w:bottom w:val="single" w:sz="4" w:space="0" w:color="auto"/>
              <w:right w:val="single" w:sz="4" w:space="0" w:color="auto"/>
            </w:tcBorders>
            <w:shd w:val="clear" w:color="000000" w:fill="FFFFFF"/>
            <w:noWrap/>
            <w:vAlign w:val="center"/>
            <w:hideMark/>
          </w:tcPr>
          <w:p w14:paraId="7A73F38C"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w:t>
            </w:r>
          </w:p>
        </w:tc>
      </w:tr>
      <w:tr w:rsidR="00AD53CC" w:rsidRPr="00AD53CC" w14:paraId="2C20FE50" w14:textId="77777777" w:rsidTr="00AD53CC">
        <w:trPr>
          <w:trHeight w:val="30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0C00A9AC" w14:textId="77777777" w:rsidR="00AD53CC" w:rsidRPr="00AD53CC" w:rsidRDefault="00AD53CC" w:rsidP="00AD53CC">
            <w:pPr>
              <w:spacing w:after="0" w:line="240" w:lineRule="auto"/>
              <w:rPr>
                <w:rFonts w:ascii="Sylfaen" w:eastAsia="Times New Roman" w:hAnsi="Sylfaen" w:cs="Arial CYR"/>
                <w:color w:val="000000"/>
                <w:sz w:val="16"/>
                <w:szCs w:val="16"/>
                <w:lang w:val="ru-RU" w:eastAsia="ru-RU"/>
              </w:rPr>
            </w:pPr>
            <w:r w:rsidRPr="00AD53CC">
              <w:rPr>
                <w:rFonts w:ascii="Sylfaen" w:eastAsia="Times New Roman" w:hAnsi="Sylfaen" w:cs="Arial CYR"/>
                <w:color w:val="000000"/>
                <w:sz w:val="16"/>
                <w:szCs w:val="16"/>
                <w:lang w:val="ru-RU" w:eastAsia="ru-RU"/>
              </w:rPr>
              <w:t xml:space="preserve">  ტურიზმის საინფორმაციო ცენტრი </w:t>
            </w:r>
          </w:p>
        </w:tc>
        <w:tc>
          <w:tcPr>
            <w:tcW w:w="1240" w:type="dxa"/>
            <w:tcBorders>
              <w:top w:val="nil"/>
              <w:left w:val="nil"/>
              <w:bottom w:val="single" w:sz="4" w:space="0" w:color="auto"/>
              <w:right w:val="single" w:sz="4" w:space="0" w:color="auto"/>
            </w:tcBorders>
            <w:shd w:val="clear" w:color="000000" w:fill="FFFFFF"/>
            <w:noWrap/>
            <w:vAlign w:val="center"/>
            <w:hideMark/>
          </w:tcPr>
          <w:p w14:paraId="1079E1E3"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4,9   </w:t>
            </w:r>
          </w:p>
        </w:tc>
        <w:tc>
          <w:tcPr>
            <w:tcW w:w="1240" w:type="dxa"/>
            <w:tcBorders>
              <w:top w:val="nil"/>
              <w:left w:val="nil"/>
              <w:bottom w:val="single" w:sz="4" w:space="0" w:color="auto"/>
              <w:right w:val="single" w:sz="4" w:space="0" w:color="auto"/>
            </w:tcBorders>
            <w:shd w:val="clear" w:color="000000" w:fill="FFFFFF"/>
            <w:noWrap/>
            <w:vAlign w:val="center"/>
            <w:hideMark/>
          </w:tcPr>
          <w:p w14:paraId="2EDB6FFF" w14:textId="77777777" w:rsidR="00AD53CC" w:rsidRPr="00AD53CC" w:rsidRDefault="00AD53CC" w:rsidP="00AD53CC">
            <w:pPr>
              <w:spacing w:after="0" w:line="240" w:lineRule="auto"/>
              <w:jc w:val="center"/>
              <w:rPr>
                <w:rFonts w:ascii="Arial CYR" w:eastAsia="Times New Roman" w:hAnsi="Arial CYR" w:cs="Arial CYR"/>
                <w:sz w:val="16"/>
                <w:szCs w:val="16"/>
                <w:lang w:val="ru-RU" w:eastAsia="ru-RU"/>
              </w:rPr>
            </w:pPr>
            <w:r w:rsidRPr="00AD53CC">
              <w:rPr>
                <w:rFonts w:ascii="Arial CYR" w:eastAsia="Times New Roman" w:hAnsi="Arial CYR" w:cs="Arial CYR"/>
                <w:sz w:val="16"/>
                <w:szCs w:val="16"/>
                <w:lang w:val="ru-RU" w:eastAsia="ru-RU"/>
              </w:rPr>
              <w:t xml:space="preserve">                 4,9   </w:t>
            </w:r>
          </w:p>
        </w:tc>
        <w:tc>
          <w:tcPr>
            <w:tcW w:w="1063" w:type="dxa"/>
            <w:tcBorders>
              <w:top w:val="nil"/>
              <w:left w:val="nil"/>
              <w:bottom w:val="single" w:sz="4" w:space="0" w:color="auto"/>
              <w:right w:val="single" w:sz="4" w:space="0" w:color="auto"/>
            </w:tcBorders>
            <w:shd w:val="clear" w:color="000000" w:fill="FFFFFF"/>
            <w:noWrap/>
            <w:vAlign w:val="center"/>
            <w:hideMark/>
          </w:tcPr>
          <w:p w14:paraId="33645BC2"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w:t>
            </w:r>
          </w:p>
        </w:tc>
      </w:tr>
      <w:tr w:rsidR="00AD53CC" w:rsidRPr="00AD53CC" w14:paraId="227C8F54" w14:textId="77777777" w:rsidTr="00AD53CC">
        <w:trPr>
          <w:trHeight w:val="450"/>
        </w:trPr>
        <w:tc>
          <w:tcPr>
            <w:tcW w:w="6980" w:type="dxa"/>
            <w:tcBorders>
              <w:top w:val="nil"/>
              <w:left w:val="single" w:sz="4" w:space="0" w:color="auto"/>
              <w:bottom w:val="single" w:sz="4" w:space="0" w:color="auto"/>
              <w:right w:val="single" w:sz="4" w:space="0" w:color="auto"/>
            </w:tcBorders>
            <w:shd w:val="clear" w:color="000000" w:fill="FFFFFF"/>
            <w:vAlign w:val="center"/>
            <w:hideMark/>
          </w:tcPr>
          <w:p w14:paraId="08C91EEE"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სულ</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არაფინანსური</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აქტივების</w:t>
            </w:r>
            <w:r w:rsidRPr="00AD53CC">
              <w:rPr>
                <w:rFonts w:ascii="Arial CYR" w:eastAsia="Times New Roman" w:hAnsi="Arial CYR" w:cs="Arial CYR"/>
                <w:b/>
                <w:bCs/>
                <w:sz w:val="16"/>
                <w:szCs w:val="16"/>
                <w:lang w:val="ru-RU" w:eastAsia="ru-RU"/>
              </w:rPr>
              <w:t xml:space="preserve"> </w:t>
            </w:r>
            <w:r w:rsidRPr="00AD53CC">
              <w:rPr>
                <w:rFonts w:ascii="Sylfaen" w:eastAsia="Times New Roman" w:hAnsi="Sylfaen" w:cs="Sylfaen"/>
                <w:b/>
                <w:bCs/>
                <w:sz w:val="16"/>
                <w:szCs w:val="16"/>
                <w:lang w:val="ru-RU" w:eastAsia="ru-RU"/>
              </w:rPr>
              <w:t>ზრდა</w:t>
            </w:r>
            <w:r w:rsidRPr="00AD53CC">
              <w:rPr>
                <w:rFonts w:ascii="Arial CYR" w:eastAsia="Times New Roman" w:hAnsi="Arial CYR" w:cs="Arial CYR"/>
                <w:b/>
                <w:bCs/>
                <w:sz w:val="16"/>
                <w:szCs w:val="16"/>
                <w:lang w:val="ru-RU" w:eastAsia="ru-RU"/>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26B4381A"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15 314,6   </w:t>
            </w:r>
          </w:p>
        </w:tc>
        <w:tc>
          <w:tcPr>
            <w:tcW w:w="1240" w:type="dxa"/>
            <w:tcBorders>
              <w:top w:val="nil"/>
              <w:left w:val="nil"/>
              <w:bottom w:val="single" w:sz="4" w:space="0" w:color="auto"/>
              <w:right w:val="single" w:sz="4" w:space="0" w:color="auto"/>
            </w:tcBorders>
            <w:shd w:val="clear" w:color="000000" w:fill="FFFFFF"/>
            <w:noWrap/>
            <w:vAlign w:val="center"/>
            <w:hideMark/>
          </w:tcPr>
          <w:p w14:paraId="6AD8F44A"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12 626,8   </w:t>
            </w:r>
          </w:p>
        </w:tc>
        <w:tc>
          <w:tcPr>
            <w:tcW w:w="1063" w:type="dxa"/>
            <w:tcBorders>
              <w:top w:val="nil"/>
              <w:left w:val="nil"/>
              <w:bottom w:val="single" w:sz="4" w:space="0" w:color="auto"/>
              <w:right w:val="single" w:sz="4" w:space="0" w:color="auto"/>
            </w:tcBorders>
            <w:shd w:val="clear" w:color="000000" w:fill="FFFFFF"/>
            <w:noWrap/>
            <w:vAlign w:val="center"/>
            <w:hideMark/>
          </w:tcPr>
          <w:p w14:paraId="2020B997" w14:textId="77777777" w:rsidR="00AD53CC" w:rsidRPr="00AD53CC" w:rsidRDefault="00AD53CC" w:rsidP="00AD53CC">
            <w:pPr>
              <w:spacing w:after="0" w:line="240" w:lineRule="auto"/>
              <w:jc w:val="center"/>
              <w:rPr>
                <w:rFonts w:ascii="Arial CYR" w:eastAsia="Times New Roman" w:hAnsi="Arial CYR" w:cs="Arial CYR"/>
                <w:b/>
                <w:bCs/>
                <w:sz w:val="16"/>
                <w:szCs w:val="16"/>
                <w:lang w:val="ru-RU" w:eastAsia="ru-RU"/>
              </w:rPr>
            </w:pPr>
            <w:r w:rsidRPr="00AD53CC">
              <w:rPr>
                <w:rFonts w:ascii="Arial CYR" w:eastAsia="Times New Roman" w:hAnsi="Arial CYR" w:cs="Arial CYR"/>
                <w:b/>
                <w:bCs/>
                <w:sz w:val="16"/>
                <w:szCs w:val="16"/>
                <w:lang w:val="ru-RU" w:eastAsia="ru-RU"/>
              </w:rPr>
              <w:t xml:space="preserve">            82,4   </w:t>
            </w:r>
          </w:p>
        </w:tc>
      </w:tr>
    </w:tbl>
    <w:p w14:paraId="0CC98039" w14:textId="77777777" w:rsidR="00E14D5F" w:rsidRDefault="00E14D5F" w:rsidP="00E14D5F">
      <w:pPr>
        <w:spacing w:line="360" w:lineRule="auto"/>
        <w:jc w:val="both"/>
        <w:rPr>
          <w:rFonts w:ascii="Sylfaen" w:hAnsi="Sylfaen"/>
          <w:b/>
        </w:rPr>
      </w:pPr>
    </w:p>
    <w:p w14:paraId="2948CF91" w14:textId="77777777" w:rsidR="00E14D5F" w:rsidRDefault="00E14D5F" w:rsidP="00E14D5F">
      <w:pPr>
        <w:spacing w:line="360" w:lineRule="auto"/>
        <w:jc w:val="both"/>
        <w:rPr>
          <w:rFonts w:ascii="Sylfaen" w:hAnsi="Sylfaen"/>
          <w:b/>
          <w:lang w:val="ka-GE"/>
        </w:rPr>
      </w:pPr>
      <w:r>
        <w:rPr>
          <w:rFonts w:ascii="Sylfaen" w:hAnsi="Sylfaen"/>
          <w:b/>
          <w:lang w:val="ka-GE"/>
        </w:rPr>
        <w:t>ზ) ვალდებულებები</w:t>
      </w:r>
    </w:p>
    <w:tbl>
      <w:tblPr>
        <w:tblW w:w="5188" w:type="pct"/>
        <w:tblInd w:w="-176" w:type="dxa"/>
        <w:tblLook w:val="04A0" w:firstRow="1" w:lastRow="0" w:firstColumn="1" w:lastColumn="0" w:noHBand="0" w:noVBand="1"/>
      </w:tblPr>
      <w:tblGrid>
        <w:gridCol w:w="5557"/>
        <w:gridCol w:w="1399"/>
        <w:gridCol w:w="1669"/>
        <w:gridCol w:w="2058"/>
      </w:tblGrid>
      <w:tr w:rsidR="00E14D5F" w:rsidRPr="00E14D5F" w14:paraId="50FD2CE3" w14:textId="77777777" w:rsidTr="00B27F89">
        <w:trPr>
          <w:trHeight w:val="296"/>
        </w:trPr>
        <w:tc>
          <w:tcPr>
            <w:tcW w:w="2601" w:type="pct"/>
            <w:tcBorders>
              <w:top w:val="single" w:sz="8" w:space="0" w:color="auto"/>
              <w:left w:val="single" w:sz="8" w:space="0" w:color="auto"/>
              <w:bottom w:val="single" w:sz="8" w:space="0" w:color="auto"/>
              <w:right w:val="nil"/>
            </w:tcBorders>
            <w:shd w:val="clear" w:color="000000" w:fill="FFFFFF"/>
            <w:noWrap/>
            <w:vAlign w:val="center"/>
            <w:hideMark/>
          </w:tcPr>
          <w:p w14:paraId="694FC4BE" w14:textId="77777777" w:rsidR="00E14D5F" w:rsidRPr="00E14D5F" w:rsidRDefault="00E14D5F" w:rsidP="00E14D5F">
            <w:pPr>
              <w:jc w:val="center"/>
              <w:rPr>
                <w:rFonts w:ascii="Arial" w:hAnsi="Arial" w:cs="Arial"/>
                <w:bCs/>
                <w:color w:val="000000"/>
                <w:sz w:val="18"/>
                <w:szCs w:val="18"/>
              </w:rPr>
            </w:pPr>
            <w:r w:rsidRPr="00E14D5F">
              <w:rPr>
                <w:rFonts w:ascii="Sylfaen" w:hAnsi="Sylfaen" w:cs="Sylfaen"/>
                <w:bCs/>
                <w:color w:val="000000"/>
                <w:sz w:val="18"/>
                <w:szCs w:val="18"/>
              </w:rPr>
              <w:t>დასახელება</w:t>
            </w:r>
          </w:p>
        </w:tc>
        <w:tc>
          <w:tcPr>
            <w:tcW w:w="655" w:type="pct"/>
            <w:tcBorders>
              <w:top w:val="single" w:sz="8" w:space="0" w:color="auto"/>
              <w:left w:val="single" w:sz="8" w:space="0" w:color="auto"/>
              <w:bottom w:val="single" w:sz="8" w:space="0" w:color="auto"/>
              <w:right w:val="single" w:sz="4" w:space="0" w:color="auto"/>
            </w:tcBorders>
            <w:shd w:val="clear" w:color="000000" w:fill="FFFFFF"/>
            <w:vAlign w:val="center"/>
            <w:hideMark/>
          </w:tcPr>
          <w:p w14:paraId="343B8969" w14:textId="5CF0645B" w:rsidR="00E14D5F" w:rsidRPr="00E14D5F" w:rsidRDefault="000871E7" w:rsidP="00E14D5F">
            <w:pPr>
              <w:jc w:val="center"/>
              <w:rPr>
                <w:rFonts w:ascii="Arial" w:hAnsi="Arial" w:cs="Arial"/>
                <w:bCs/>
                <w:color w:val="000000"/>
                <w:sz w:val="16"/>
                <w:szCs w:val="16"/>
              </w:rPr>
            </w:pPr>
            <w:r>
              <w:rPr>
                <w:rFonts w:ascii="Sylfaen" w:hAnsi="Sylfaen" w:cs="Sylfaen"/>
                <w:bCs/>
                <w:color w:val="000000"/>
                <w:sz w:val="16"/>
                <w:szCs w:val="16"/>
                <w:lang w:val="ka-GE"/>
              </w:rPr>
              <w:t>2024</w:t>
            </w:r>
            <w:r w:rsidR="008515EF">
              <w:rPr>
                <w:rFonts w:ascii="Sylfaen" w:hAnsi="Sylfaen" w:cs="Sylfaen"/>
                <w:bCs/>
                <w:color w:val="000000"/>
                <w:sz w:val="16"/>
                <w:szCs w:val="16"/>
                <w:lang w:val="ka-GE"/>
              </w:rPr>
              <w:t xml:space="preserve"> წლის </w:t>
            </w:r>
            <w:r w:rsidR="00E14D5F" w:rsidRPr="00E14D5F">
              <w:rPr>
                <w:rFonts w:ascii="Sylfaen" w:hAnsi="Sylfaen" w:cs="Sylfaen"/>
                <w:bCs/>
                <w:color w:val="000000"/>
                <w:sz w:val="16"/>
                <w:szCs w:val="16"/>
              </w:rPr>
              <w:t>გეგმა</w:t>
            </w:r>
          </w:p>
        </w:tc>
        <w:tc>
          <w:tcPr>
            <w:tcW w:w="781" w:type="pct"/>
            <w:tcBorders>
              <w:top w:val="single" w:sz="8" w:space="0" w:color="auto"/>
              <w:left w:val="nil"/>
              <w:bottom w:val="single" w:sz="8" w:space="0" w:color="auto"/>
              <w:right w:val="single" w:sz="4" w:space="0" w:color="auto"/>
            </w:tcBorders>
            <w:shd w:val="clear" w:color="000000" w:fill="FFFFFF"/>
            <w:vAlign w:val="center"/>
            <w:hideMark/>
          </w:tcPr>
          <w:p w14:paraId="6B13598F" w14:textId="72B742FB" w:rsidR="00E14D5F" w:rsidRPr="00E14D5F" w:rsidRDefault="000871E7" w:rsidP="00E14D5F">
            <w:pPr>
              <w:jc w:val="center"/>
              <w:rPr>
                <w:rFonts w:ascii="Arial" w:hAnsi="Arial" w:cs="Arial"/>
                <w:bCs/>
                <w:color w:val="000000"/>
                <w:sz w:val="16"/>
                <w:szCs w:val="16"/>
              </w:rPr>
            </w:pPr>
            <w:r>
              <w:rPr>
                <w:rFonts w:ascii="Sylfaen" w:hAnsi="Sylfaen" w:cs="Sylfaen"/>
                <w:bCs/>
                <w:color w:val="000000"/>
                <w:sz w:val="16"/>
                <w:szCs w:val="16"/>
                <w:lang w:val="ka-GE"/>
              </w:rPr>
              <w:t>2024</w:t>
            </w:r>
            <w:r w:rsidR="008515EF">
              <w:rPr>
                <w:rFonts w:ascii="Sylfaen" w:hAnsi="Sylfaen" w:cs="Sylfaen"/>
                <w:bCs/>
                <w:color w:val="000000"/>
                <w:sz w:val="16"/>
                <w:szCs w:val="16"/>
                <w:lang w:val="ka-GE"/>
              </w:rPr>
              <w:t xml:space="preserve"> წლის </w:t>
            </w:r>
            <w:r w:rsidR="00E14D5F" w:rsidRPr="00E14D5F">
              <w:rPr>
                <w:rFonts w:ascii="Sylfaen" w:hAnsi="Sylfaen" w:cs="Sylfaen"/>
                <w:bCs/>
                <w:color w:val="000000"/>
                <w:sz w:val="16"/>
                <w:szCs w:val="16"/>
              </w:rPr>
              <w:t>ფაქტი</w:t>
            </w:r>
          </w:p>
        </w:tc>
        <w:tc>
          <w:tcPr>
            <w:tcW w:w="964" w:type="pct"/>
            <w:tcBorders>
              <w:top w:val="single" w:sz="8" w:space="0" w:color="auto"/>
              <w:left w:val="nil"/>
              <w:bottom w:val="single" w:sz="8" w:space="0" w:color="auto"/>
              <w:right w:val="single" w:sz="8" w:space="0" w:color="auto"/>
            </w:tcBorders>
            <w:shd w:val="clear" w:color="000000" w:fill="FFFFFF"/>
            <w:vAlign w:val="center"/>
            <w:hideMark/>
          </w:tcPr>
          <w:p w14:paraId="605FA9AD" w14:textId="77777777" w:rsidR="00E14D5F" w:rsidRPr="00E14D5F" w:rsidRDefault="00E14D5F" w:rsidP="00176535">
            <w:pPr>
              <w:jc w:val="both"/>
              <w:rPr>
                <w:rFonts w:ascii="Arial" w:hAnsi="Arial" w:cs="Arial"/>
                <w:bCs/>
                <w:color w:val="000000"/>
                <w:sz w:val="16"/>
                <w:szCs w:val="16"/>
              </w:rPr>
            </w:pPr>
            <w:r w:rsidRPr="00E14D5F">
              <w:rPr>
                <w:rFonts w:ascii="Sylfaen" w:hAnsi="Sylfaen" w:cs="Sylfaen"/>
                <w:bCs/>
                <w:color w:val="000000"/>
                <w:sz w:val="16"/>
                <w:szCs w:val="16"/>
              </w:rPr>
              <w:t>პროცენტი</w:t>
            </w:r>
          </w:p>
        </w:tc>
      </w:tr>
      <w:tr w:rsidR="00176535" w:rsidRPr="00E14D5F" w14:paraId="2BD6D572" w14:textId="77777777" w:rsidTr="00B27F89">
        <w:trPr>
          <w:trHeight w:val="252"/>
        </w:trPr>
        <w:tc>
          <w:tcPr>
            <w:tcW w:w="2599"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BAFCE8B" w14:textId="4FA78A63" w:rsidR="00176535" w:rsidRPr="00AF7069" w:rsidRDefault="00176535" w:rsidP="00176535">
            <w:pPr>
              <w:rPr>
                <w:rFonts w:ascii="Sylfaen" w:hAnsi="Sylfaen" w:cs="Arial"/>
                <w:b/>
                <w:color w:val="000000"/>
                <w:sz w:val="18"/>
                <w:szCs w:val="18"/>
                <w:lang w:val="ka-GE"/>
              </w:rPr>
            </w:pPr>
            <w:r w:rsidRPr="00AF7069">
              <w:rPr>
                <w:rFonts w:ascii="Sylfaen" w:hAnsi="Sylfaen" w:cs="Arial"/>
                <w:b/>
                <w:color w:val="000000"/>
                <w:sz w:val="18"/>
                <w:szCs w:val="18"/>
                <w:lang w:val="ka-GE"/>
              </w:rPr>
              <w:t>ვალდებულების ცვლილება</w:t>
            </w:r>
          </w:p>
        </w:tc>
        <w:tc>
          <w:tcPr>
            <w:tcW w:w="655" w:type="pct"/>
            <w:tcBorders>
              <w:top w:val="single" w:sz="4" w:space="0" w:color="auto"/>
              <w:left w:val="nil"/>
              <w:bottom w:val="single" w:sz="4" w:space="0" w:color="auto"/>
              <w:right w:val="single" w:sz="4" w:space="0" w:color="auto"/>
            </w:tcBorders>
            <w:shd w:val="clear" w:color="000000" w:fill="FFFFFF"/>
            <w:noWrap/>
            <w:vAlign w:val="center"/>
            <w:hideMark/>
          </w:tcPr>
          <w:p w14:paraId="42936850" w14:textId="1F9544F7" w:rsidR="00176535" w:rsidRPr="00E14D5F" w:rsidRDefault="00176535" w:rsidP="00176535">
            <w:pPr>
              <w:jc w:val="both"/>
              <w:rPr>
                <w:rFonts w:ascii="Arial" w:hAnsi="Arial" w:cs="Arial"/>
                <w:color w:val="000000"/>
                <w:sz w:val="16"/>
                <w:szCs w:val="16"/>
              </w:rPr>
            </w:pPr>
            <w:r>
              <w:rPr>
                <w:rFonts w:cs="Arial"/>
                <w:color w:val="000000"/>
                <w:sz w:val="16"/>
                <w:szCs w:val="16"/>
                <w:lang w:val="ka-GE"/>
              </w:rPr>
              <w:t>6,0</w:t>
            </w:r>
            <w:r w:rsidRPr="00E14D5F">
              <w:rPr>
                <w:rFonts w:ascii="Arial" w:hAnsi="Arial" w:cs="Arial"/>
                <w:color w:val="000000"/>
                <w:sz w:val="16"/>
                <w:szCs w:val="16"/>
              </w:rPr>
              <w:t xml:space="preserve"> </w:t>
            </w:r>
          </w:p>
        </w:tc>
        <w:tc>
          <w:tcPr>
            <w:tcW w:w="781" w:type="pct"/>
            <w:tcBorders>
              <w:top w:val="single" w:sz="4" w:space="0" w:color="auto"/>
              <w:left w:val="nil"/>
              <w:bottom w:val="single" w:sz="4" w:space="0" w:color="auto"/>
              <w:right w:val="single" w:sz="4" w:space="0" w:color="auto"/>
            </w:tcBorders>
            <w:shd w:val="clear" w:color="000000" w:fill="FFFFFF"/>
            <w:noWrap/>
            <w:vAlign w:val="center"/>
            <w:hideMark/>
          </w:tcPr>
          <w:p w14:paraId="2C159949" w14:textId="2F8683F2" w:rsidR="00176535" w:rsidRPr="00E14D5F" w:rsidRDefault="00176535" w:rsidP="00176535">
            <w:pPr>
              <w:rPr>
                <w:rFonts w:ascii="Arial" w:hAnsi="Arial" w:cs="Arial"/>
                <w:color w:val="000000"/>
                <w:sz w:val="16"/>
                <w:szCs w:val="16"/>
              </w:rPr>
            </w:pPr>
            <w:r>
              <w:rPr>
                <w:rFonts w:cs="Arial"/>
                <w:color w:val="000000"/>
                <w:sz w:val="16"/>
                <w:szCs w:val="16"/>
                <w:lang w:val="ka-GE"/>
              </w:rPr>
              <w:t>6,1</w:t>
            </w:r>
            <w:r w:rsidRPr="00E14D5F">
              <w:rPr>
                <w:rFonts w:ascii="Arial" w:hAnsi="Arial" w:cs="Arial"/>
                <w:color w:val="000000"/>
                <w:sz w:val="16"/>
                <w:szCs w:val="16"/>
              </w:rPr>
              <w:t xml:space="preserve"> </w:t>
            </w:r>
          </w:p>
        </w:tc>
        <w:tc>
          <w:tcPr>
            <w:tcW w:w="965" w:type="pct"/>
            <w:tcBorders>
              <w:top w:val="single" w:sz="4" w:space="0" w:color="auto"/>
              <w:left w:val="nil"/>
              <w:bottom w:val="single" w:sz="4" w:space="0" w:color="auto"/>
              <w:right w:val="single" w:sz="8" w:space="0" w:color="auto"/>
            </w:tcBorders>
            <w:shd w:val="clear" w:color="000000" w:fill="FFFFFF"/>
            <w:noWrap/>
            <w:vAlign w:val="center"/>
            <w:hideMark/>
          </w:tcPr>
          <w:p w14:paraId="53A63F4A" w14:textId="4439C363" w:rsidR="00176535" w:rsidRPr="000B6140" w:rsidRDefault="00176535" w:rsidP="00176535">
            <w:pPr>
              <w:jc w:val="both"/>
              <w:rPr>
                <w:rFonts w:cs="Arial"/>
                <w:color w:val="000000"/>
                <w:sz w:val="16"/>
                <w:szCs w:val="16"/>
                <w:lang w:val="ka-GE"/>
              </w:rPr>
            </w:pPr>
            <w:r>
              <w:rPr>
                <w:rFonts w:cs="Arial"/>
                <w:color w:val="000000"/>
                <w:sz w:val="16"/>
                <w:szCs w:val="16"/>
                <w:lang w:val="ka-GE"/>
              </w:rPr>
              <w:t>101,7</w:t>
            </w:r>
            <w:r w:rsidRPr="00E14D5F">
              <w:rPr>
                <w:rFonts w:ascii="Arial" w:hAnsi="Arial" w:cs="Arial"/>
                <w:color w:val="000000"/>
                <w:sz w:val="16"/>
                <w:szCs w:val="16"/>
              </w:rPr>
              <w:t xml:space="preserve"> </w:t>
            </w:r>
          </w:p>
        </w:tc>
      </w:tr>
      <w:tr w:rsidR="00176535" w:rsidRPr="00E14D5F" w14:paraId="18A7D620" w14:textId="77777777" w:rsidTr="00B27F89">
        <w:trPr>
          <w:trHeight w:val="252"/>
        </w:trPr>
        <w:tc>
          <w:tcPr>
            <w:tcW w:w="2599" w:type="pct"/>
            <w:tcBorders>
              <w:top w:val="nil"/>
              <w:left w:val="single" w:sz="8" w:space="0" w:color="auto"/>
              <w:bottom w:val="single" w:sz="4" w:space="0" w:color="auto"/>
              <w:right w:val="single" w:sz="4" w:space="0" w:color="auto"/>
            </w:tcBorders>
            <w:shd w:val="clear" w:color="000000" w:fill="FFFFFF"/>
            <w:noWrap/>
            <w:vAlign w:val="center"/>
            <w:hideMark/>
          </w:tcPr>
          <w:p w14:paraId="6BC74EE7" w14:textId="5DCD1DD2" w:rsidR="00176535" w:rsidRPr="00E14D5F" w:rsidRDefault="00176535" w:rsidP="00176535">
            <w:pPr>
              <w:rPr>
                <w:rFonts w:ascii="Arial" w:hAnsi="Arial" w:cs="Arial"/>
                <w:color w:val="000000"/>
                <w:sz w:val="18"/>
                <w:szCs w:val="18"/>
              </w:rPr>
            </w:pPr>
            <w:r w:rsidRPr="00E14D5F">
              <w:rPr>
                <w:rFonts w:ascii="Arial" w:hAnsi="Arial" w:cs="Arial"/>
                <w:color w:val="000000"/>
                <w:sz w:val="18"/>
                <w:szCs w:val="18"/>
              </w:rPr>
              <w:t> </w:t>
            </w:r>
            <w:r w:rsidR="008071C3">
              <w:rPr>
                <w:rFonts w:ascii="Sylfaen" w:hAnsi="Sylfaen" w:cs="Arial"/>
                <w:color w:val="000000"/>
                <w:sz w:val="18"/>
                <w:szCs w:val="18"/>
                <w:lang w:val="ka-GE"/>
              </w:rPr>
              <w:t>ვალდებულების ზრდა</w:t>
            </w:r>
          </w:p>
        </w:tc>
        <w:tc>
          <w:tcPr>
            <w:tcW w:w="655" w:type="pct"/>
            <w:tcBorders>
              <w:top w:val="nil"/>
              <w:left w:val="nil"/>
              <w:bottom w:val="single" w:sz="4" w:space="0" w:color="auto"/>
              <w:right w:val="single" w:sz="4" w:space="0" w:color="auto"/>
            </w:tcBorders>
            <w:shd w:val="clear" w:color="000000" w:fill="FFFFFF"/>
            <w:noWrap/>
            <w:vAlign w:val="center"/>
            <w:hideMark/>
          </w:tcPr>
          <w:p w14:paraId="582AE19D" w14:textId="2442C1D5" w:rsidR="00176535" w:rsidRPr="00E14D5F" w:rsidRDefault="00176535" w:rsidP="00176535">
            <w:pPr>
              <w:jc w:val="both"/>
              <w:rPr>
                <w:rFonts w:ascii="Arial" w:hAnsi="Arial" w:cs="Arial"/>
                <w:color w:val="000000"/>
                <w:sz w:val="16"/>
                <w:szCs w:val="16"/>
              </w:rPr>
            </w:pPr>
            <w:r>
              <w:rPr>
                <w:rFonts w:cs="Arial"/>
                <w:color w:val="000000"/>
                <w:sz w:val="16"/>
                <w:szCs w:val="16"/>
                <w:lang w:val="ka-GE"/>
              </w:rPr>
              <w:t>64,1</w:t>
            </w:r>
            <w:r w:rsidRPr="00E14D5F">
              <w:rPr>
                <w:rFonts w:ascii="Arial" w:hAnsi="Arial" w:cs="Arial"/>
                <w:color w:val="000000"/>
                <w:sz w:val="16"/>
                <w:szCs w:val="16"/>
              </w:rPr>
              <w:t> </w:t>
            </w:r>
          </w:p>
        </w:tc>
        <w:tc>
          <w:tcPr>
            <w:tcW w:w="781" w:type="pct"/>
            <w:tcBorders>
              <w:top w:val="nil"/>
              <w:left w:val="nil"/>
              <w:bottom w:val="single" w:sz="4" w:space="0" w:color="auto"/>
              <w:right w:val="single" w:sz="4" w:space="0" w:color="auto"/>
            </w:tcBorders>
            <w:shd w:val="clear" w:color="000000" w:fill="FFFFFF"/>
            <w:noWrap/>
            <w:vAlign w:val="center"/>
            <w:hideMark/>
          </w:tcPr>
          <w:p w14:paraId="001E1AE2" w14:textId="7CD220D7" w:rsidR="00176535" w:rsidRPr="00526526" w:rsidRDefault="00176535" w:rsidP="00176535">
            <w:pPr>
              <w:rPr>
                <w:rFonts w:cs="Arial"/>
                <w:color w:val="000000"/>
                <w:sz w:val="16"/>
                <w:szCs w:val="16"/>
                <w:lang w:val="ka-GE"/>
              </w:rPr>
            </w:pPr>
            <w:r w:rsidRPr="00E14D5F">
              <w:rPr>
                <w:rFonts w:ascii="Arial" w:hAnsi="Arial" w:cs="Arial"/>
                <w:color w:val="000000"/>
                <w:sz w:val="16"/>
                <w:szCs w:val="16"/>
              </w:rPr>
              <w:t> </w:t>
            </w:r>
            <w:r>
              <w:rPr>
                <w:rFonts w:cs="Arial"/>
                <w:color w:val="000000"/>
                <w:sz w:val="16"/>
                <w:szCs w:val="16"/>
                <w:lang w:val="ka-GE"/>
              </w:rPr>
              <w:t>64,1</w:t>
            </w:r>
          </w:p>
        </w:tc>
        <w:tc>
          <w:tcPr>
            <w:tcW w:w="965" w:type="pct"/>
            <w:tcBorders>
              <w:top w:val="nil"/>
              <w:left w:val="nil"/>
              <w:bottom w:val="single" w:sz="4" w:space="0" w:color="auto"/>
              <w:right w:val="single" w:sz="8" w:space="0" w:color="auto"/>
            </w:tcBorders>
            <w:shd w:val="clear" w:color="000000" w:fill="FFFFFF"/>
            <w:noWrap/>
            <w:vAlign w:val="center"/>
            <w:hideMark/>
          </w:tcPr>
          <w:p w14:paraId="1DF9F139" w14:textId="3C837326" w:rsidR="00176535" w:rsidRPr="00E14D5F" w:rsidRDefault="00176535" w:rsidP="00176535">
            <w:pPr>
              <w:jc w:val="both"/>
              <w:rPr>
                <w:rFonts w:ascii="Arial" w:hAnsi="Arial" w:cs="Arial"/>
                <w:color w:val="000000"/>
                <w:sz w:val="16"/>
                <w:szCs w:val="16"/>
              </w:rPr>
            </w:pPr>
            <w:r>
              <w:rPr>
                <w:rFonts w:cs="Arial"/>
                <w:color w:val="000000"/>
                <w:sz w:val="16"/>
                <w:szCs w:val="16"/>
                <w:lang w:val="ka-GE"/>
              </w:rPr>
              <w:t>100,0</w:t>
            </w:r>
            <w:r w:rsidRPr="00E14D5F">
              <w:rPr>
                <w:rFonts w:ascii="Arial" w:hAnsi="Arial" w:cs="Arial"/>
                <w:color w:val="000000"/>
                <w:sz w:val="16"/>
                <w:szCs w:val="16"/>
              </w:rPr>
              <w:t> </w:t>
            </w:r>
          </w:p>
        </w:tc>
      </w:tr>
      <w:tr w:rsidR="00176535" w:rsidRPr="00E14D5F" w14:paraId="24188C78" w14:textId="77777777" w:rsidTr="00B27F89">
        <w:trPr>
          <w:trHeight w:val="300"/>
        </w:trPr>
        <w:tc>
          <w:tcPr>
            <w:tcW w:w="2599" w:type="pct"/>
            <w:tcBorders>
              <w:top w:val="nil"/>
              <w:left w:val="single" w:sz="8" w:space="0" w:color="auto"/>
              <w:bottom w:val="single" w:sz="8" w:space="0" w:color="auto"/>
              <w:right w:val="single" w:sz="4" w:space="0" w:color="auto"/>
            </w:tcBorders>
            <w:shd w:val="clear" w:color="000000" w:fill="FFFFFF"/>
            <w:noWrap/>
            <w:vAlign w:val="center"/>
            <w:hideMark/>
          </w:tcPr>
          <w:p w14:paraId="79CE573F" w14:textId="465C0C32" w:rsidR="00176535" w:rsidRPr="00E14D5F" w:rsidRDefault="008071C3" w:rsidP="00B27F89">
            <w:pPr>
              <w:ind w:left="34"/>
              <w:rPr>
                <w:rFonts w:ascii="Arial" w:hAnsi="Arial" w:cs="Arial"/>
                <w:bCs/>
                <w:i/>
                <w:iCs/>
                <w:color w:val="000000"/>
              </w:rPr>
            </w:pPr>
            <w:r>
              <w:rPr>
                <w:rFonts w:ascii="Sylfaen" w:hAnsi="Sylfaen" w:cs="Arial"/>
                <w:color w:val="000000"/>
                <w:sz w:val="18"/>
                <w:szCs w:val="18"/>
                <w:lang w:val="ka-GE"/>
              </w:rPr>
              <w:t>ვალდებულების კლება</w:t>
            </w:r>
          </w:p>
        </w:tc>
        <w:tc>
          <w:tcPr>
            <w:tcW w:w="655" w:type="pct"/>
            <w:tcBorders>
              <w:top w:val="nil"/>
              <w:left w:val="nil"/>
              <w:bottom w:val="single" w:sz="8" w:space="0" w:color="auto"/>
              <w:right w:val="single" w:sz="4" w:space="0" w:color="auto"/>
            </w:tcBorders>
            <w:shd w:val="clear" w:color="auto" w:fill="auto"/>
            <w:noWrap/>
            <w:vAlign w:val="center"/>
            <w:hideMark/>
          </w:tcPr>
          <w:p w14:paraId="7BF612FB" w14:textId="4EA5A1B0" w:rsidR="00176535" w:rsidRPr="000B6140" w:rsidRDefault="00176535" w:rsidP="00176535">
            <w:pPr>
              <w:jc w:val="both"/>
              <w:rPr>
                <w:rFonts w:ascii="Calibri" w:hAnsi="Calibri" w:cs="Calibri"/>
                <w:bCs/>
                <w:i/>
                <w:iCs/>
                <w:color w:val="000000"/>
                <w:lang w:val="ka-GE"/>
              </w:rPr>
            </w:pPr>
            <w:r>
              <w:rPr>
                <w:rFonts w:cs="Arial"/>
                <w:color w:val="000000"/>
                <w:sz w:val="16"/>
                <w:szCs w:val="16"/>
                <w:lang w:val="ka-GE"/>
              </w:rPr>
              <w:t>58,1</w:t>
            </w:r>
            <w:r w:rsidRPr="00E14D5F">
              <w:rPr>
                <w:rFonts w:ascii="Arial" w:hAnsi="Arial" w:cs="Arial"/>
                <w:color w:val="000000"/>
                <w:sz w:val="16"/>
                <w:szCs w:val="16"/>
              </w:rPr>
              <w:t xml:space="preserve"> </w:t>
            </w:r>
          </w:p>
        </w:tc>
        <w:tc>
          <w:tcPr>
            <w:tcW w:w="781" w:type="pct"/>
            <w:tcBorders>
              <w:top w:val="nil"/>
              <w:left w:val="nil"/>
              <w:bottom w:val="single" w:sz="8" w:space="0" w:color="auto"/>
              <w:right w:val="single" w:sz="4" w:space="0" w:color="auto"/>
            </w:tcBorders>
            <w:shd w:val="clear" w:color="auto" w:fill="auto"/>
            <w:noWrap/>
            <w:vAlign w:val="center"/>
            <w:hideMark/>
          </w:tcPr>
          <w:p w14:paraId="2A431435" w14:textId="5199563D" w:rsidR="00176535" w:rsidRPr="00E14D5F" w:rsidRDefault="00176535" w:rsidP="00176535">
            <w:pPr>
              <w:rPr>
                <w:rFonts w:ascii="Calibri" w:hAnsi="Calibri" w:cs="Calibri"/>
                <w:bCs/>
                <w:i/>
                <w:iCs/>
                <w:color w:val="000000"/>
              </w:rPr>
            </w:pPr>
            <w:r>
              <w:rPr>
                <w:rFonts w:cs="Arial"/>
                <w:color w:val="000000"/>
                <w:sz w:val="16"/>
                <w:szCs w:val="16"/>
                <w:lang w:val="ka-GE"/>
              </w:rPr>
              <w:t>58,0</w:t>
            </w:r>
            <w:r w:rsidRPr="00E14D5F">
              <w:rPr>
                <w:rFonts w:ascii="Arial" w:hAnsi="Arial" w:cs="Arial"/>
                <w:color w:val="000000"/>
                <w:sz w:val="16"/>
                <w:szCs w:val="16"/>
              </w:rPr>
              <w:t xml:space="preserve"> </w:t>
            </w:r>
          </w:p>
        </w:tc>
        <w:tc>
          <w:tcPr>
            <w:tcW w:w="965" w:type="pct"/>
            <w:tcBorders>
              <w:top w:val="nil"/>
              <w:left w:val="nil"/>
              <w:bottom w:val="single" w:sz="8" w:space="0" w:color="auto"/>
              <w:right w:val="single" w:sz="8" w:space="0" w:color="auto"/>
            </w:tcBorders>
            <w:shd w:val="clear" w:color="auto" w:fill="auto"/>
            <w:noWrap/>
            <w:vAlign w:val="bottom"/>
            <w:hideMark/>
          </w:tcPr>
          <w:p w14:paraId="6A6AF3D1" w14:textId="3097EE8E" w:rsidR="00176535" w:rsidRPr="00176535" w:rsidRDefault="00176535" w:rsidP="00176535">
            <w:pPr>
              <w:jc w:val="both"/>
              <w:rPr>
                <w:rFonts w:ascii="Arial" w:hAnsi="Arial" w:cs="Arial"/>
                <w:bCs/>
                <w:i/>
                <w:iCs/>
                <w:color w:val="000000"/>
                <w:lang w:val="ka-GE"/>
              </w:rPr>
            </w:pPr>
            <w:r>
              <w:rPr>
                <w:rFonts w:cs="Arial"/>
                <w:color w:val="000000"/>
                <w:sz w:val="16"/>
                <w:szCs w:val="16"/>
                <w:lang w:val="ka-GE"/>
              </w:rPr>
              <w:t>99,8</w:t>
            </w:r>
          </w:p>
        </w:tc>
      </w:tr>
    </w:tbl>
    <w:p w14:paraId="5CD18E84" w14:textId="77777777" w:rsidR="009C45CC" w:rsidRPr="00284A6F" w:rsidRDefault="009C45CC" w:rsidP="00284A6F">
      <w:pPr>
        <w:rPr>
          <w:rFonts w:ascii="Sylfaen" w:hAnsi="Sylfaen"/>
          <w:sz w:val="28"/>
          <w:szCs w:val="28"/>
          <w:lang w:val="ka-GE"/>
        </w:rPr>
      </w:pPr>
    </w:p>
    <w:p w14:paraId="6E553D42" w14:textId="725AAFB8" w:rsidR="00C36B5B" w:rsidRDefault="00E14D5F" w:rsidP="008E54DD">
      <w:pPr>
        <w:ind w:right="-142"/>
        <w:jc w:val="both"/>
        <w:rPr>
          <w:rFonts w:ascii="Sylfaen" w:hAnsi="Sylfaen" w:cs="Sylfaen"/>
          <w:lang w:val="ka-GE"/>
        </w:rPr>
      </w:pPr>
      <w:r w:rsidRPr="000B2BBC">
        <w:rPr>
          <w:rFonts w:ascii="Sylfaen" w:hAnsi="Sylfaen"/>
          <w:lang w:val="ka-GE"/>
        </w:rPr>
        <w:t>ვალდებულებე</w:t>
      </w:r>
      <w:r w:rsidR="00AE29F9">
        <w:rPr>
          <w:rFonts w:ascii="Sylfaen" w:hAnsi="Sylfaen"/>
          <w:lang w:val="ka-GE"/>
        </w:rPr>
        <w:t>ბ</w:t>
      </w:r>
      <w:r w:rsidRPr="000B2BBC">
        <w:rPr>
          <w:rFonts w:ascii="Sylfaen" w:hAnsi="Sylfaen"/>
          <w:lang w:val="ka-GE"/>
        </w:rPr>
        <w:t xml:space="preserve">ის კლება წარმოადგენს მუნიციპალიტეტის მიერ </w:t>
      </w:r>
      <w:r w:rsidR="000B2BBC" w:rsidRPr="000B2BBC">
        <w:rPr>
          <w:rFonts w:ascii="Sylfaen" w:hAnsi="Sylfaen" w:cs="Sylfaen"/>
          <w:lang w:val="ka-GE"/>
        </w:rPr>
        <w:t xml:space="preserve">სსიპ ,,საქართველოს მუნიციპალური განვითარების ფონდსა“ და </w:t>
      </w:r>
      <w:r w:rsidR="00086457">
        <w:rPr>
          <w:rFonts w:ascii="Sylfaen" w:hAnsi="Sylfaen" w:cs="Sylfaen"/>
          <w:lang w:val="ka-GE"/>
        </w:rPr>
        <w:t>ტყიბულის</w:t>
      </w:r>
      <w:r w:rsidR="000B2BBC" w:rsidRPr="000B2BBC">
        <w:rPr>
          <w:rFonts w:ascii="Sylfaen" w:hAnsi="Sylfaen" w:cs="Sylfaen"/>
          <w:lang w:val="ka-GE"/>
        </w:rPr>
        <w:t xml:space="preserve"> მუნიციპალიტეტს შორის გაფორმებული ,,საქართველოს მყარი ნარჩენების მართვის პროექტის“ ქონების გადაცემის ხელშეკრულების ფარგლებში გაცემული სესხის </w:t>
      </w:r>
      <w:r w:rsidR="00AE29F9">
        <w:rPr>
          <w:rFonts w:ascii="Sylfaen" w:hAnsi="Sylfaen" w:cs="Sylfaen"/>
          <w:lang w:val="ka-GE"/>
        </w:rPr>
        <w:t xml:space="preserve">დაფარვას. </w:t>
      </w:r>
      <w:r w:rsidR="000B2BBC" w:rsidRPr="000B2BBC">
        <w:rPr>
          <w:rFonts w:ascii="Sylfaen" w:hAnsi="Sylfaen" w:cs="Sylfaen"/>
          <w:lang w:val="ka-GE"/>
        </w:rPr>
        <w:t>შესაბამისად</w:t>
      </w:r>
      <w:r w:rsidR="00BC202A">
        <w:rPr>
          <w:rFonts w:ascii="Sylfaen" w:hAnsi="Sylfaen" w:cs="Sylfaen"/>
          <w:lang w:val="ka-GE"/>
        </w:rPr>
        <w:t xml:space="preserve"> 2024</w:t>
      </w:r>
      <w:r w:rsidR="000B2BBC" w:rsidRPr="000B2BBC">
        <w:rPr>
          <w:rFonts w:ascii="Sylfaen" w:hAnsi="Sylfaen" w:cs="Sylfaen"/>
          <w:lang w:val="ka-GE"/>
        </w:rPr>
        <w:t xml:space="preserve"> წლის 01 იანვრისთვის </w:t>
      </w:r>
      <w:r w:rsidR="00FC472D">
        <w:rPr>
          <w:rFonts w:ascii="Sylfaen" w:hAnsi="Sylfaen" w:cs="Sylfaen"/>
          <w:lang w:val="ka-GE"/>
        </w:rPr>
        <w:t>ტყიბულის</w:t>
      </w:r>
      <w:r w:rsidR="000B2BBC" w:rsidRPr="000B2BBC">
        <w:rPr>
          <w:rFonts w:ascii="Sylfaen" w:hAnsi="Sylfaen" w:cs="Sylfaen"/>
          <w:lang w:val="ka-GE"/>
        </w:rPr>
        <w:t xml:space="preserve"> მუნიციპალიტეტის ვალი შეადგენ</w:t>
      </w:r>
      <w:r w:rsidR="00AE29F9">
        <w:rPr>
          <w:rFonts w:ascii="Sylfaen" w:hAnsi="Sylfaen" w:cs="Sylfaen"/>
          <w:lang w:val="ka-GE"/>
        </w:rPr>
        <w:t>და</w:t>
      </w:r>
      <w:r w:rsidR="000B2BBC" w:rsidRPr="000B2BBC">
        <w:rPr>
          <w:rFonts w:ascii="Sylfaen" w:hAnsi="Sylfaen" w:cs="Sylfaen"/>
          <w:lang w:val="ka-GE"/>
        </w:rPr>
        <w:t xml:space="preserve"> </w:t>
      </w:r>
      <w:r w:rsidR="00777910">
        <w:rPr>
          <w:rFonts w:ascii="Sylfaen" w:hAnsi="Sylfaen" w:cs="Sylfaen"/>
        </w:rPr>
        <w:t>145,1</w:t>
      </w:r>
      <w:r w:rsidR="000B2BBC" w:rsidRPr="000B2BBC">
        <w:rPr>
          <w:rFonts w:ascii="Sylfaen" w:hAnsi="Sylfaen" w:cs="Sylfaen"/>
          <w:lang w:val="ka-GE"/>
        </w:rPr>
        <w:t xml:space="preserve"> ათ ლარს</w:t>
      </w:r>
      <w:r w:rsidR="00777910">
        <w:rPr>
          <w:rFonts w:ascii="Sylfaen" w:hAnsi="Sylfaen" w:cs="Sylfaen"/>
          <w:lang w:val="ka-GE"/>
        </w:rPr>
        <w:t>, 2024</w:t>
      </w:r>
      <w:r w:rsidR="000B2BBC" w:rsidRPr="000B2BBC">
        <w:rPr>
          <w:rFonts w:ascii="Sylfaen" w:hAnsi="Sylfaen" w:cs="Sylfaen"/>
          <w:lang w:val="ka-GE"/>
        </w:rPr>
        <w:t xml:space="preserve"> წელს (28 აპრილი და 28 ოქტომბერი) ვალი შემცირდა</w:t>
      </w:r>
      <w:r w:rsidR="00CC2460">
        <w:rPr>
          <w:rFonts w:ascii="Sylfaen" w:hAnsi="Sylfaen" w:cs="Sylfaen"/>
          <w:lang w:val="ka-GE"/>
        </w:rPr>
        <w:t xml:space="preserve"> 58</w:t>
      </w:r>
      <w:r w:rsidR="00FC472D">
        <w:rPr>
          <w:rFonts w:ascii="Sylfaen" w:hAnsi="Sylfaen" w:cs="Sylfaen"/>
          <w:lang w:val="ka-GE"/>
        </w:rPr>
        <w:t>,0</w:t>
      </w:r>
      <w:r w:rsidR="000B2BBC" w:rsidRPr="000B2BBC">
        <w:rPr>
          <w:rFonts w:ascii="Sylfaen" w:hAnsi="Sylfaen" w:cs="Sylfaen"/>
          <w:lang w:val="ka-GE"/>
        </w:rPr>
        <w:t xml:space="preserve"> ათ. ლარით</w:t>
      </w:r>
      <w:r w:rsidR="008515EF">
        <w:rPr>
          <w:rFonts w:ascii="Sylfaen" w:hAnsi="Sylfaen" w:cs="Sylfaen"/>
          <w:lang w:val="ka-GE"/>
        </w:rPr>
        <w:t xml:space="preserve"> და</w:t>
      </w:r>
      <w:r w:rsidR="00BC202A">
        <w:rPr>
          <w:rFonts w:ascii="Sylfaen" w:hAnsi="Sylfaen" w:cs="Sylfaen"/>
          <w:lang w:val="ka-GE"/>
        </w:rPr>
        <w:t xml:space="preserve"> 2024</w:t>
      </w:r>
      <w:r w:rsidR="00825760" w:rsidRPr="00832C1D">
        <w:rPr>
          <w:rFonts w:ascii="Sylfaen" w:hAnsi="Sylfaen" w:cs="Sylfaen"/>
          <w:lang w:val="ka-GE"/>
        </w:rPr>
        <w:t xml:space="preserve"> წლის 31 დეკემბრის მდგომარეობით იგი </w:t>
      </w:r>
      <w:r w:rsidR="00777910">
        <w:rPr>
          <w:rFonts w:ascii="Sylfaen" w:hAnsi="Sylfaen" w:cs="Sylfaen"/>
          <w:lang w:val="ka-GE"/>
        </w:rPr>
        <w:t>შეადგენდა</w:t>
      </w:r>
      <w:r w:rsidR="00825760" w:rsidRPr="00832C1D">
        <w:rPr>
          <w:rFonts w:ascii="Sylfaen" w:hAnsi="Sylfaen" w:cs="Sylfaen"/>
          <w:lang w:val="ka-GE"/>
        </w:rPr>
        <w:t xml:space="preserve"> </w:t>
      </w:r>
      <w:r w:rsidR="00777910">
        <w:rPr>
          <w:rFonts w:ascii="Sylfaen" w:hAnsi="Sylfaen" w:cs="Sylfaen"/>
          <w:lang w:val="ka-GE"/>
        </w:rPr>
        <w:t>87,1</w:t>
      </w:r>
      <w:r w:rsidR="00825760">
        <w:rPr>
          <w:rFonts w:ascii="Sylfaen" w:hAnsi="Sylfaen" w:cs="Sylfaen"/>
          <w:lang w:val="ka-GE"/>
        </w:rPr>
        <w:t xml:space="preserve"> </w:t>
      </w:r>
      <w:r w:rsidR="00777910">
        <w:rPr>
          <w:rFonts w:ascii="Sylfaen" w:hAnsi="Sylfaen" w:cs="Sylfaen"/>
          <w:lang w:val="ka-GE"/>
        </w:rPr>
        <w:t>ათას</w:t>
      </w:r>
      <w:r w:rsidR="00825760" w:rsidRPr="00832C1D">
        <w:rPr>
          <w:rFonts w:ascii="Sylfaen" w:hAnsi="Sylfaen" w:cs="Sylfaen"/>
          <w:lang w:val="ka-GE"/>
        </w:rPr>
        <w:t xml:space="preserve"> </w:t>
      </w:r>
      <w:r w:rsidR="00777910">
        <w:rPr>
          <w:rFonts w:ascii="Sylfaen" w:hAnsi="Sylfaen" w:cs="Sylfaen"/>
          <w:lang w:val="ka-GE"/>
        </w:rPr>
        <w:t>ლარს</w:t>
      </w:r>
      <w:r w:rsidR="00825760" w:rsidRPr="00832C1D">
        <w:rPr>
          <w:rFonts w:ascii="Sylfaen" w:hAnsi="Sylfaen" w:cs="Sylfaen"/>
          <w:lang w:val="ka-GE"/>
        </w:rPr>
        <w:t>.</w:t>
      </w:r>
    </w:p>
    <w:p w14:paraId="2128EB02" w14:textId="77777777" w:rsidR="001F3B3F" w:rsidRDefault="001F3B3F" w:rsidP="001F3B3F">
      <w:pPr>
        <w:spacing w:after="0" w:line="360" w:lineRule="auto"/>
        <w:jc w:val="both"/>
        <w:rPr>
          <w:rFonts w:ascii="Sylfaen" w:hAnsi="Sylfaen"/>
          <w:b/>
          <w:lang w:val="ka-GE"/>
        </w:rPr>
      </w:pPr>
      <w:r w:rsidRPr="00A03A04">
        <w:rPr>
          <w:rFonts w:ascii="Sylfaen" w:hAnsi="Sylfaen"/>
          <w:b/>
          <w:lang w:val="ka-GE"/>
        </w:rPr>
        <w:t xml:space="preserve">თ) </w:t>
      </w:r>
      <w:r w:rsidRPr="002120A9">
        <w:rPr>
          <w:rFonts w:ascii="Sylfaen" w:hAnsi="Sylfaen"/>
          <w:b/>
          <w:lang w:val="ka-GE"/>
        </w:rPr>
        <w:t>ბიუჯეტის ფინანსური აქტივების ცვლილება</w:t>
      </w:r>
    </w:p>
    <w:p w14:paraId="39CC79E1" w14:textId="2EB0BD1E" w:rsidR="001F3B3F" w:rsidRPr="00E30E3C" w:rsidRDefault="001F3B3F" w:rsidP="001F3B3F">
      <w:pPr>
        <w:spacing w:after="0" w:line="360" w:lineRule="auto"/>
        <w:jc w:val="both"/>
        <w:rPr>
          <w:rFonts w:ascii="Sylfaen" w:hAnsi="Sylfaen"/>
          <w:lang w:val="ka-GE"/>
        </w:rPr>
      </w:pPr>
      <w:r w:rsidRPr="00E30E3C">
        <w:rPr>
          <w:rFonts w:ascii="Sylfaen" w:hAnsi="Sylfaen"/>
          <w:lang w:val="ka-GE"/>
        </w:rPr>
        <w:t xml:space="preserve">საანგარიშო პერიოდში ფინანსური </w:t>
      </w:r>
      <w:r>
        <w:rPr>
          <w:rFonts w:ascii="Sylfaen" w:hAnsi="Sylfaen"/>
          <w:lang w:val="ka-GE"/>
        </w:rPr>
        <w:t>აქტივების ცვლილება განისაზღვრა</w:t>
      </w:r>
      <w:r w:rsidR="00B80EE5">
        <w:rPr>
          <w:rFonts w:ascii="Sylfaen" w:hAnsi="Sylfaen"/>
          <w:lang w:val="ka-GE"/>
        </w:rPr>
        <w:t xml:space="preserve"> </w:t>
      </w:r>
      <w:r w:rsidR="00993069">
        <w:rPr>
          <w:rFonts w:ascii="Sylfaen" w:hAnsi="Sylfaen"/>
          <w:lang w:val="ka-GE"/>
        </w:rPr>
        <w:t>-</w:t>
      </w:r>
      <w:r w:rsidR="0041589E">
        <w:rPr>
          <w:rFonts w:ascii="Sylfaen" w:hAnsi="Sylfaen"/>
          <w:lang w:val="ka-GE"/>
        </w:rPr>
        <w:t>1564,4</w:t>
      </w:r>
      <w:r w:rsidRPr="00E30E3C">
        <w:rPr>
          <w:rFonts w:ascii="Sylfaen" w:hAnsi="Sylfaen"/>
          <w:lang w:val="ka-GE"/>
        </w:rPr>
        <w:t xml:space="preserve"> ათასი ლარის ოდენობით</w:t>
      </w:r>
      <w:r>
        <w:rPr>
          <w:rFonts w:ascii="Sylfaen" w:hAnsi="Sylfaen"/>
          <w:lang w:val="ka-GE"/>
        </w:rPr>
        <w:t>.</w:t>
      </w:r>
    </w:p>
    <w:p w14:paraId="746C7185" w14:textId="5421D8F4" w:rsidR="001F3B3F" w:rsidRPr="00E07EB1" w:rsidRDefault="001F3B3F" w:rsidP="001F3B3F">
      <w:pPr>
        <w:spacing w:after="0" w:line="360" w:lineRule="auto"/>
        <w:jc w:val="both"/>
        <w:rPr>
          <w:rFonts w:ascii="Sylfaen" w:hAnsi="Sylfaen"/>
          <w:lang w:val="ka-GE"/>
        </w:rPr>
      </w:pPr>
      <w:r w:rsidRPr="000E5801">
        <w:rPr>
          <w:rFonts w:ascii="Sylfaen" w:hAnsi="Sylfaen"/>
          <w:lang w:val="ka-GE"/>
        </w:rPr>
        <w:t>ფინანსური აქტივების ზრდამ შეადგინა</w:t>
      </w:r>
      <w:r w:rsidR="00B80EE5">
        <w:rPr>
          <w:rFonts w:ascii="Sylfaen" w:hAnsi="Sylfaen"/>
          <w:lang w:val="ka-GE"/>
        </w:rPr>
        <w:t xml:space="preserve"> 467,7</w:t>
      </w:r>
      <w:r w:rsidRPr="000E5801">
        <w:rPr>
          <w:rFonts w:ascii="Sylfaen" w:hAnsi="Sylfaen"/>
          <w:lang w:val="ka-GE"/>
        </w:rPr>
        <w:t xml:space="preserve"> ათასი ლარი</w:t>
      </w:r>
      <w:r>
        <w:rPr>
          <w:rFonts w:ascii="Sylfaen" w:hAnsi="Sylfaen"/>
          <w:lang w:val="ka-GE"/>
        </w:rPr>
        <w:t>, ხოლო ფინანსური აქტივების კლებამ შეადგინა</w:t>
      </w:r>
      <w:r w:rsidR="00383579">
        <w:rPr>
          <w:rFonts w:ascii="Sylfaen" w:hAnsi="Sylfaen"/>
          <w:lang w:val="ka-GE"/>
        </w:rPr>
        <w:t xml:space="preserve">  -2032,1</w:t>
      </w:r>
      <w:r w:rsidR="00B80EE5">
        <w:rPr>
          <w:rFonts w:ascii="Sylfaen" w:hAnsi="Sylfaen"/>
          <w:lang w:val="ka-GE"/>
        </w:rPr>
        <w:t xml:space="preserve"> </w:t>
      </w:r>
      <w:r>
        <w:rPr>
          <w:rFonts w:ascii="Sylfaen" w:hAnsi="Sylfaen"/>
          <w:lang w:val="ka-GE"/>
        </w:rPr>
        <w:t>ათასი ლარი.</w:t>
      </w:r>
    </w:p>
    <w:p w14:paraId="0ADA0938" w14:textId="77777777" w:rsidR="008C6CDC" w:rsidRDefault="008C6CDC" w:rsidP="00E05D56">
      <w:pPr>
        <w:ind w:right="-142" w:firstLine="708"/>
        <w:jc w:val="both"/>
        <w:rPr>
          <w:rFonts w:ascii="Sylfaen" w:hAnsi="Sylfaen" w:cs="Sylfaen"/>
          <w:lang w:val="ka-GE"/>
        </w:rPr>
      </w:pPr>
    </w:p>
    <w:p w14:paraId="69A064E9" w14:textId="77777777" w:rsidR="008C6CDC" w:rsidRDefault="008C6CDC" w:rsidP="00E05D56">
      <w:pPr>
        <w:ind w:right="-142" w:firstLine="708"/>
        <w:jc w:val="both"/>
        <w:rPr>
          <w:rFonts w:ascii="Sylfaen" w:hAnsi="Sylfaen" w:cs="Sylfaen"/>
          <w:lang w:val="ka-GE"/>
        </w:rPr>
      </w:pPr>
    </w:p>
    <w:tbl>
      <w:tblPr>
        <w:tblW w:w="9634" w:type="dxa"/>
        <w:tblInd w:w="113" w:type="dxa"/>
        <w:tblLook w:val="04A0" w:firstRow="1" w:lastRow="0" w:firstColumn="1" w:lastColumn="0" w:noHBand="0" w:noVBand="1"/>
      </w:tblPr>
      <w:tblGrid>
        <w:gridCol w:w="5540"/>
        <w:gridCol w:w="1400"/>
        <w:gridCol w:w="1220"/>
        <w:gridCol w:w="1474"/>
      </w:tblGrid>
      <w:tr w:rsidR="00F44A19" w:rsidRPr="00F44A19" w14:paraId="330224EC" w14:textId="77777777" w:rsidTr="00BB007E">
        <w:trPr>
          <w:trHeight w:val="765"/>
        </w:trPr>
        <w:tc>
          <w:tcPr>
            <w:tcW w:w="5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81459" w14:textId="77777777" w:rsidR="00F44A19" w:rsidRPr="00F44A19" w:rsidRDefault="00F44A19" w:rsidP="00F44A19">
            <w:pPr>
              <w:spacing w:after="0" w:line="240" w:lineRule="auto"/>
              <w:jc w:val="center"/>
              <w:rPr>
                <w:rFonts w:ascii="Arial CYR" w:eastAsia="Times New Roman" w:hAnsi="Arial CYR" w:cs="Arial CYR"/>
                <w:b/>
                <w:bCs/>
                <w:sz w:val="16"/>
                <w:szCs w:val="16"/>
                <w:lang w:val="ru-RU" w:eastAsia="ru-RU"/>
              </w:rPr>
            </w:pPr>
            <w:r w:rsidRPr="00F44A19">
              <w:rPr>
                <w:rFonts w:ascii="Sylfaen" w:eastAsia="Times New Roman" w:hAnsi="Sylfaen" w:cs="Sylfaen"/>
                <w:b/>
                <w:bCs/>
                <w:sz w:val="16"/>
                <w:szCs w:val="16"/>
                <w:lang w:val="ru-RU" w:eastAsia="ru-RU"/>
              </w:rPr>
              <w:t>დასახელება</w:t>
            </w:r>
            <w:r w:rsidRPr="00F44A19">
              <w:rPr>
                <w:rFonts w:ascii="Arial CYR" w:eastAsia="Times New Roman" w:hAnsi="Arial CYR" w:cs="Arial CYR"/>
                <w:b/>
                <w:bCs/>
                <w:sz w:val="16"/>
                <w:szCs w:val="16"/>
                <w:lang w:val="ru-RU" w:eastAsia="ru-RU"/>
              </w:rPr>
              <w:t xml:space="preserve"> </w:t>
            </w:r>
          </w:p>
        </w:tc>
        <w:tc>
          <w:tcPr>
            <w:tcW w:w="1400" w:type="dxa"/>
            <w:tcBorders>
              <w:top w:val="single" w:sz="4" w:space="0" w:color="auto"/>
              <w:left w:val="nil"/>
              <w:bottom w:val="single" w:sz="4" w:space="0" w:color="auto"/>
              <w:right w:val="nil"/>
            </w:tcBorders>
            <w:shd w:val="clear" w:color="auto" w:fill="auto"/>
            <w:vAlign w:val="center"/>
            <w:hideMark/>
          </w:tcPr>
          <w:p w14:paraId="7301469D" w14:textId="77777777" w:rsidR="00F44A19" w:rsidRPr="00F44A19" w:rsidRDefault="00F44A19" w:rsidP="00F44A19">
            <w:pPr>
              <w:spacing w:after="0" w:line="240" w:lineRule="auto"/>
              <w:rPr>
                <w:rFonts w:ascii="Arial CYR" w:eastAsia="Times New Roman" w:hAnsi="Arial CYR" w:cs="Arial CYR"/>
                <w:b/>
                <w:bCs/>
                <w:sz w:val="14"/>
                <w:szCs w:val="14"/>
                <w:lang w:val="ru-RU" w:eastAsia="ru-RU"/>
              </w:rPr>
            </w:pPr>
            <w:r w:rsidRPr="00F44A19">
              <w:rPr>
                <w:rFonts w:ascii="Arial CYR" w:eastAsia="Times New Roman" w:hAnsi="Arial CYR" w:cs="Arial CYR"/>
                <w:b/>
                <w:bCs/>
                <w:sz w:val="14"/>
                <w:szCs w:val="14"/>
                <w:lang w:val="ru-RU" w:eastAsia="ru-RU"/>
              </w:rPr>
              <w:t xml:space="preserve"> 2024 </w:t>
            </w:r>
            <w:r w:rsidRPr="00F44A19">
              <w:rPr>
                <w:rFonts w:ascii="Sylfaen" w:eastAsia="Times New Roman" w:hAnsi="Sylfaen" w:cs="Sylfaen"/>
                <w:b/>
                <w:bCs/>
                <w:sz w:val="14"/>
                <w:szCs w:val="14"/>
                <w:lang w:val="ru-RU" w:eastAsia="ru-RU"/>
              </w:rPr>
              <w:t>წლის</w:t>
            </w:r>
            <w:r w:rsidRPr="00F44A19">
              <w:rPr>
                <w:rFonts w:ascii="Arial CYR" w:eastAsia="Times New Roman" w:hAnsi="Arial CYR" w:cs="Arial CYR"/>
                <w:b/>
                <w:bCs/>
                <w:sz w:val="14"/>
                <w:szCs w:val="14"/>
                <w:lang w:val="ru-RU" w:eastAsia="ru-RU"/>
              </w:rPr>
              <w:t xml:space="preserve">  </w:t>
            </w:r>
            <w:r w:rsidRPr="00F44A19">
              <w:rPr>
                <w:rFonts w:ascii="Sylfaen" w:eastAsia="Times New Roman" w:hAnsi="Sylfaen" w:cs="Sylfaen"/>
                <w:b/>
                <w:bCs/>
                <w:sz w:val="14"/>
                <w:szCs w:val="14"/>
                <w:lang w:val="ru-RU" w:eastAsia="ru-RU"/>
              </w:rPr>
              <w:t>გეგმა</w:t>
            </w:r>
            <w:r w:rsidRPr="00F44A19">
              <w:rPr>
                <w:rFonts w:ascii="Arial CYR" w:eastAsia="Times New Roman" w:hAnsi="Arial CYR" w:cs="Arial CYR"/>
                <w:b/>
                <w:bCs/>
                <w:sz w:val="14"/>
                <w:szCs w:val="14"/>
                <w:lang w:val="ru-RU" w:eastAsia="ru-RU"/>
              </w:rPr>
              <w:t xml:space="preserve"> </w:t>
            </w:r>
          </w:p>
        </w:tc>
        <w:tc>
          <w:tcPr>
            <w:tcW w:w="1220" w:type="dxa"/>
            <w:tcBorders>
              <w:top w:val="single" w:sz="4" w:space="0" w:color="auto"/>
              <w:left w:val="single" w:sz="4" w:space="0" w:color="auto"/>
              <w:bottom w:val="single" w:sz="4" w:space="0" w:color="auto"/>
              <w:right w:val="nil"/>
            </w:tcBorders>
            <w:shd w:val="clear" w:color="auto" w:fill="auto"/>
            <w:vAlign w:val="center"/>
            <w:hideMark/>
          </w:tcPr>
          <w:p w14:paraId="12FEDC4A" w14:textId="77777777" w:rsidR="00F44A19" w:rsidRPr="00F44A19" w:rsidRDefault="00F44A19" w:rsidP="00F44A19">
            <w:pPr>
              <w:spacing w:after="0" w:line="240" w:lineRule="auto"/>
              <w:rPr>
                <w:rFonts w:ascii="Arial CYR" w:eastAsia="Times New Roman" w:hAnsi="Arial CYR" w:cs="Arial CYR"/>
                <w:b/>
                <w:bCs/>
                <w:sz w:val="14"/>
                <w:szCs w:val="14"/>
                <w:lang w:val="ru-RU" w:eastAsia="ru-RU"/>
              </w:rPr>
            </w:pPr>
            <w:r w:rsidRPr="00F44A19">
              <w:rPr>
                <w:rFonts w:ascii="Arial CYR" w:eastAsia="Times New Roman" w:hAnsi="Arial CYR" w:cs="Arial CYR"/>
                <w:b/>
                <w:bCs/>
                <w:sz w:val="14"/>
                <w:szCs w:val="14"/>
                <w:lang w:val="ru-RU" w:eastAsia="ru-RU"/>
              </w:rPr>
              <w:t xml:space="preserve"> 2024 </w:t>
            </w:r>
            <w:r w:rsidRPr="00F44A19">
              <w:rPr>
                <w:rFonts w:ascii="Sylfaen" w:eastAsia="Times New Roman" w:hAnsi="Sylfaen" w:cs="Sylfaen"/>
                <w:b/>
                <w:bCs/>
                <w:sz w:val="14"/>
                <w:szCs w:val="14"/>
                <w:lang w:val="ru-RU" w:eastAsia="ru-RU"/>
              </w:rPr>
              <w:t>წლის</w:t>
            </w:r>
            <w:r w:rsidRPr="00F44A19">
              <w:rPr>
                <w:rFonts w:ascii="Arial CYR" w:eastAsia="Times New Roman" w:hAnsi="Arial CYR" w:cs="Arial CYR"/>
                <w:b/>
                <w:bCs/>
                <w:sz w:val="14"/>
                <w:szCs w:val="14"/>
                <w:lang w:val="ru-RU" w:eastAsia="ru-RU"/>
              </w:rPr>
              <w:t xml:space="preserve">   </w:t>
            </w:r>
            <w:r w:rsidRPr="00F44A19">
              <w:rPr>
                <w:rFonts w:ascii="Sylfaen" w:eastAsia="Times New Roman" w:hAnsi="Sylfaen" w:cs="Sylfaen"/>
                <w:b/>
                <w:bCs/>
                <w:sz w:val="14"/>
                <w:szCs w:val="14"/>
                <w:lang w:val="ru-RU" w:eastAsia="ru-RU"/>
              </w:rPr>
              <w:t>ფაქტი</w:t>
            </w:r>
            <w:r w:rsidRPr="00F44A19">
              <w:rPr>
                <w:rFonts w:ascii="Arial CYR" w:eastAsia="Times New Roman" w:hAnsi="Arial CYR" w:cs="Arial CYR"/>
                <w:b/>
                <w:bCs/>
                <w:sz w:val="14"/>
                <w:szCs w:val="14"/>
                <w:lang w:val="ru-RU" w:eastAsia="ru-RU"/>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55C20C" w14:textId="77777777" w:rsidR="00F44A19" w:rsidRPr="00F44A19" w:rsidRDefault="00F44A19" w:rsidP="00F44A19">
            <w:pPr>
              <w:spacing w:after="0" w:line="240" w:lineRule="auto"/>
              <w:jc w:val="center"/>
              <w:rPr>
                <w:rFonts w:ascii="Arial CYR" w:eastAsia="Times New Roman" w:hAnsi="Arial CYR" w:cs="Arial CYR"/>
                <w:b/>
                <w:bCs/>
                <w:sz w:val="16"/>
                <w:szCs w:val="16"/>
                <w:lang w:val="ru-RU" w:eastAsia="ru-RU"/>
              </w:rPr>
            </w:pPr>
            <w:r w:rsidRPr="00F44A19">
              <w:rPr>
                <w:rFonts w:ascii="Arial CYR" w:eastAsia="Times New Roman" w:hAnsi="Arial CYR" w:cs="Arial CYR"/>
                <w:b/>
                <w:bCs/>
                <w:sz w:val="16"/>
                <w:szCs w:val="16"/>
                <w:lang w:val="ru-RU" w:eastAsia="ru-RU"/>
              </w:rPr>
              <w:t xml:space="preserve"> </w:t>
            </w:r>
            <w:r w:rsidRPr="00F44A19">
              <w:rPr>
                <w:rFonts w:ascii="Sylfaen" w:eastAsia="Times New Roman" w:hAnsi="Sylfaen" w:cs="Sylfaen"/>
                <w:b/>
                <w:bCs/>
                <w:sz w:val="16"/>
                <w:szCs w:val="16"/>
                <w:lang w:val="ru-RU" w:eastAsia="ru-RU"/>
              </w:rPr>
              <w:t>შესრულება</w:t>
            </w:r>
            <w:r w:rsidRPr="00F44A19">
              <w:rPr>
                <w:rFonts w:ascii="Arial CYR" w:eastAsia="Times New Roman" w:hAnsi="Arial CYR" w:cs="Arial CYR"/>
                <w:b/>
                <w:bCs/>
                <w:sz w:val="16"/>
                <w:szCs w:val="16"/>
                <w:lang w:val="ru-RU" w:eastAsia="ru-RU"/>
              </w:rPr>
              <w:t xml:space="preserve"> %-</w:t>
            </w:r>
            <w:r w:rsidRPr="00F44A19">
              <w:rPr>
                <w:rFonts w:ascii="Sylfaen" w:eastAsia="Times New Roman" w:hAnsi="Sylfaen" w:cs="Sylfaen"/>
                <w:b/>
                <w:bCs/>
                <w:sz w:val="16"/>
                <w:szCs w:val="16"/>
                <w:lang w:val="ru-RU" w:eastAsia="ru-RU"/>
              </w:rPr>
              <w:t>ში</w:t>
            </w:r>
            <w:r w:rsidRPr="00F44A19">
              <w:rPr>
                <w:rFonts w:ascii="Arial CYR" w:eastAsia="Times New Roman" w:hAnsi="Arial CYR" w:cs="Arial CYR"/>
                <w:b/>
                <w:bCs/>
                <w:sz w:val="16"/>
                <w:szCs w:val="16"/>
                <w:lang w:val="ru-RU" w:eastAsia="ru-RU"/>
              </w:rPr>
              <w:t xml:space="preserve"> </w:t>
            </w:r>
          </w:p>
        </w:tc>
      </w:tr>
      <w:tr w:rsidR="00F44A19" w:rsidRPr="00F44A19" w14:paraId="4CCDAF53" w14:textId="77777777" w:rsidTr="00BB007E">
        <w:trPr>
          <w:trHeight w:val="495"/>
        </w:trPr>
        <w:tc>
          <w:tcPr>
            <w:tcW w:w="5540" w:type="dxa"/>
            <w:tcBorders>
              <w:top w:val="nil"/>
              <w:left w:val="single" w:sz="4" w:space="0" w:color="auto"/>
              <w:bottom w:val="single" w:sz="4" w:space="0" w:color="auto"/>
              <w:right w:val="single" w:sz="4" w:space="0" w:color="auto"/>
            </w:tcBorders>
            <w:shd w:val="clear" w:color="000000" w:fill="FFFFFF"/>
            <w:noWrap/>
            <w:vAlign w:val="center"/>
            <w:hideMark/>
          </w:tcPr>
          <w:p w14:paraId="744F2E0C" w14:textId="77777777" w:rsidR="00F44A19" w:rsidRPr="00F44A19" w:rsidRDefault="00F44A19" w:rsidP="00F44A19">
            <w:pPr>
              <w:spacing w:after="0" w:line="240" w:lineRule="auto"/>
              <w:jc w:val="center"/>
              <w:rPr>
                <w:rFonts w:ascii="Arial CYR" w:eastAsia="Times New Roman" w:hAnsi="Arial CYR" w:cs="Arial CYR"/>
                <w:b/>
                <w:bCs/>
                <w:sz w:val="16"/>
                <w:szCs w:val="16"/>
                <w:lang w:val="ru-RU" w:eastAsia="ru-RU"/>
              </w:rPr>
            </w:pPr>
            <w:r w:rsidRPr="00F44A19">
              <w:rPr>
                <w:rFonts w:ascii="Arial CYR" w:eastAsia="Times New Roman" w:hAnsi="Arial CYR" w:cs="Arial CYR"/>
                <w:b/>
                <w:bCs/>
                <w:sz w:val="16"/>
                <w:szCs w:val="16"/>
                <w:lang w:val="ru-RU" w:eastAsia="ru-RU"/>
              </w:rPr>
              <w:t xml:space="preserve"> </w:t>
            </w:r>
            <w:r w:rsidRPr="00F44A19">
              <w:rPr>
                <w:rFonts w:ascii="Sylfaen" w:eastAsia="Times New Roman" w:hAnsi="Sylfaen" w:cs="Sylfaen"/>
                <w:b/>
                <w:bCs/>
                <w:sz w:val="16"/>
                <w:szCs w:val="16"/>
                <w:lang w:val="ru-RU" w:eastAsia="ru-RU"/>
              </w:rPr>
              <w:t>ფინანსური</w:t>
            </w:r>
            <w:r w:rsidRPr="00F44A19">
              <w:rPr>
                <w:rFonts w:ascii="Arial CYR" w:eastAsia="Times New Roman" w:hAnsi="Arial CYR" w:cs="Arial CYR"/>
                <w:b/>
                <w:bCs/>
                <w:sz w:val="16"/>
                <w:szCs w:val="16"/>
                <w:lang w:val="ru-RU" w:eastAsia="ru-RU"/>
              </w:rPr>
              <w:t xml:space="preserve"> </w:t>
            </w:r>
            <w:r w:rsidRPr="00F44A19">
              <w:rPr>
                <w:rFonts w:ascii="Sylfaen" w:eastAsia="Times New Roman" w:hAnsi="Sylfaen" w:cs="Sylfaen"/>
                <w:b/>
                <w:bCs/>
                <w:sz w:val="16"/>
                <w:szCs w:val="16"/>
                <w:lang w:val="ru-RU" w:eastAsia="ru-RU"/>
              </w:rPr>
              <w:t>აქტივების</w:t>
            </w:r>
            <w:r w:rsidRPr="00F44A19">
              <w:rPr>
                <w:rFonts w:ascii="Arial CYR" w:eastAsia="Times New Roman" w:hAnsi="Arial CYR" w:cs="Arial CYR"/>
                <w:b/>
                <w:bCs/>
                <w:sz w:val="16"/>
                <w:szCs w:val="16"/>
                <w:lang w:val="ru-RU" w:eastAsia="ru-RU"/>
              </w:rPr>
              <w:t xml:space="preserve"> </w:t>
            </w:r>
            <w:r w:rsidRPr="00F44A19">
              <w:rPr>
                <w:rFonts w:ascii="Sylfaen" w:eastAsia="Times New Roman" w:hAnsi="Sylfaen" w:cs="Sylfaen"/>
                <w:b/>
                <w:bCs/>
                <w:sz w:val="16"/>
                <w:szCs w:val="16"/>
                <w:lang w:val="ru-RU" w:eastAsia="ru-RU"/>
              </w:rPr>
              <w:t>ცვლილება</w:t>
            </w:r>
            <w:r w:rsidRPr="00F44A19">
              <w:rPr>
                <w:rFonts w:ascii="Arial CYR" w:eastAsia="Times New Roman" w:hAnsi="Arial CYR" w:cs="Arial CYR"/>
                <w:b/>
                <w:bCs/>
                <w:sz w:val="16"/>
                <w:szCs w:val="16"/>
                <w:lang w:val="ru-RU" w:eastAsia="ru-RU"/>
              </w:rPr>
              <w:t xml:space="preserve"> </w:t>
            </w:r>
          </w:p>
        </w:tc>
        <w:tc>
          <w:tcPr>
            <w:tcW w:w="1400" w:type="dxa"/>
            <w:tcBorders>
              <w:top w:val="nil"/>
              <w:left w:val="nil"/>
              <w:bottom w:val="single" w:sz="4" w:space="0" w:color="auto"/>
              <w:right w:val="single" w:sz="4" w:space="0" w:color="auto"/>
            </w:tcBorders>
            <w:shd w:val="clear" w:color="000000" w:fill="FFFFFF"/>
            <w:noWrap/>
            <w:vAlign w:val="center"/>
            <w:hideMark/>
          </w:tcPr>
          <w:p w14:paraId="1CA68B08" w14:textId="77777777" w:rsidR="00F44A19" w:rsidRPr="00F44A19" w:rsidRDefault="00F44A19" w:rsidP="00F44A19">
            <w:pPr>
              <w:spacing w:after="0" w:line="240" w:lineRule="auto"/>
              <w:jc w:val="center"/>
              <w:rPr>
                <w:rFonts w:ascii="Arial CYR" w:eastAsia="Times New Roman" w:hAnsi="Arial CYR" w:cs="Arial CYR"/>
                <w:b/>
                <w:bCs/>
                <w:sz w:val="16"/>
                <w:szCs w:val="16"/>
                <w:lang w:val="ru-RU" w:eastAsia="ru-RU"/>
              </w:rPr>
            </w:pPr>
            <w:r w:rsidRPr="00F44A19">
              <w:rPr>
                <w:rFonts w:ascii="Arial CYR" w:eastAsia="Times New Roman" w:hAnsi="Arial CYR" w:cs="Arial CYR"/>
                <w:b/>
                <w:bCs/>
                <w:sz w:val="16"/>
                <w:szCs w:val="16"/>
                <w:lang w:val="ru-RU" w:eastAsia="ru-RU"/>
              </w:rPr>
              <w:t xml:space="preserve">-             3 293,7   </w:t>
            </w:r>
          </w:p>
        </w:tc>
        <w:tc>
          <w:tcPr>
            <w:tcW w:w="1220" w:type="dxa"/>
            <w:tcBorders>
              <w:top w:val="nil"/>
              <w:left w:val="nil"/>
              <w:bottom w:val="single" w:sz="4" w:space="0" w:color="auto"/>
              <w:right w:val="single" w:sz="4" w:space="0" w:color="auto"/>
            </w:tcBorders>
            <w:shd w:val="clear" w:color="000000" w:fill="FFFFFF"/>
            <w:noWrap/>
            <w:vAlign w:val="center"/>
            <w:hideMark/>
          </w:tcPr>
          <w:p w14:paraId="3C30715F" w14:textId="77777777" w:rsidR="00F44A19" w:rsidRPr="00F44A19" w:rsidRDefault="00F44A19" w:rsidP="00F44A19">
            <w:pPr>
              <w:spacing w:after="0" w:line="240" w:lineRule="auto"/>
              <w:jc w:val="center"/>
              <w:rPr>
                <w:rFonts w:ascii="Arial CYR" w:eastAsia="Times New Roman" w:hAnsi="Arial CYR" w:cs="Arial CYR"/>
                <w:b/>
                <w:bCs/>
                <w:sz w:val="16"/>
                <w:szCs w:val="16"/>
                <w:lang w:val="ru-RU" w:eastAsia="ru-RU"/>
              </w:rPr>
            </w:pPr>
            <w:r w:rsidRPr="00F44A19">
              <w:rPr>
                <w:rFonts w:ascii="Arial CYR" w:eastAsia="Times New Roman" w:hAnsi="Arial CYR" w:cs="Arial CYR"/>
                <w:b/>
                <w:bCs/>
                <w:sz w:val="16"/>
                <w:szCs w:val="16"/>
                <w:lang w:val="ru-RU" w:eastAsia="ru-RU"/>
              </w:rPr>
              <w:t xml:space="preserve">-         1 564,4   </w:t>
            </w:r>
          </w:p>
        </w:tc>
        <w:tc>
          <w:tcPr>
            <w:tcW w:w="1474" w:type="dxa"/>
            <w:tcBorders>
              <w:top w:val="nil"/>
              <w:left w:val="nil"/>
              <w:bottom w:val="single" w:sz="4" w:space="0" w:color="auto"/>
              <w:right w:val="single" w:sz="4" w:space="0" w:color="auto"/>
            </w:tcBorders>
            <w:shd w:val="clear" w:color="000000" w:fill="FFFFFF"/>
            <w:noWrap/>
            <w:vAlign w:val="center"/>
            <w:hideMark/>
          </w:tcPr>
          <w:p w14:paraId="297A1D95" w14:textId="77777777" w:rsidR="00F44A19" w:rsidRPr="00F44A19" w:rsidRDefault="00F44A19" w:rsidP="00F44A19">
            <w:pPr>
              <w:spacing w:after="0" w:line="240" w:lineRule="auto"/>
              <w:jc w:val="center"/>
              <w:rPr>
                <w:rFonts w:ascii="Arial CYR" w:eastAsia="Times New Roman" w:hAnsi="Arial CYR" w:cs="Arial CYR"/>
                <w:b/>
                <w:bCs/>
                <w:sz w:val="16"/>
                <w:szCs w:val="16"/>
                <w:lang w:val="ru-RU" w:eastAsia="ru-RU"/>
              </w:rPr>
            </w:pPr>
            <w:r w:rsidRPr="00F44A19">
              <w:rPr>
                <w:rFonts w:ascii="Arial CYR" w:eastAsia="Times New Roman" w:hAnsi="Arial CYR" w:cs="Arial CYR"/>
                <w:b/>
                <w:bCs/>
                <w:sz w:val="16"/>
                <w:szCs w:val="16"/>
                <w:lang w:val="ru-RU" w:eastAsia="ru-RU"/>
              </w:rPr>
              <w:t xml:space="preserve">               47,5   </w:t>
            </w:r>
          </w:p>
        </w:tc>
      </w:tr>
      <w:tr w:rsidR="00F44A19" w:rsidRPr="00F44A19" w14:paraId="06038FE3" w14:textId="77777777" w:rsidTr="00BB007E">
        <w:trPr>
          <w:trHeight w:val="420"/>
        </w:trPr>
        <w:tc>
          <w:tcPr>
            <w:tcW w:w="5540" w:type="dxa"/>
            <w:tcBorders>
              <w:top w:val="nil"/>
              <w:left w:val="single" w:sz="4" w:space="0" w:color="auto"/>
              <w:bottom w:val="single" w:sz="4" w:space="0" w:color="auto"/>
              <w:right w:val="single" w:sz="4" w:space="0" w:color="auto"/>
            </w:tcBorders>
            <w:shd w:val="clear" w:color="000000" w:fill="FFFFFF"/>
            <w:noWrap/>
            <w:vAlign w:val="center"/>
            <w:hideMark/>
          </w:tcPr>
          <w:p w14:paraId="09CBE6F6" w14:textId="77777777" w:rsidR="00F44A19" w:rsidRPr="00F44A19" w:rsidRDefault="00F44A19" w:rsidP="00F44A19">
            <w:pPr>
              <w:spacing w:after="0" w:line="240" w:lineRule="auto"/>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w:t>
            </w:r>
            <w:r w:rsidRPr="00F44A19">
              <w:rPr>
                <w:rFonts w:ascii="Sylfaen" w:eastAsia="Times New Roman" w:hAnsi="Sylfaen" w:cs="Sylfaen"/>
                <w:sz w:val="16"/>
                <w:szCs w:val="16"/>
                <w:lang w:val="ru-RU" w:eastAsia="ru-RU"/>
              </w:rPr>
              <w:t>ზრდა</w:t>
            </w:r>
            <w:r w:rsidRPr="00F44A19">
              <w:rPr>
                <w:rFonts w:ascii="Arial CYR" w:eastAsia="Times New Roman" w:hAnsi="Arial CYR" w:cs="Arial CYR"/>
                <w:sz w:val="16"/>
                <w:szCs w:val="16"/>
                <w:lang w:val="ru-RU" w:eastAsia="ru-RU"/>
              </w:rPr>
              <w:t xml:space="preserve"> </w:t>
            </w:r>
          </w:p>
        </w:tc>
        <w:tc>
          <w:tcPr>
            <w:tcW w:w="1400" w:type="dxa"/>
            <w:tcBorders>
              <w:top w:val="nil"/>
              <w:left w:val="nil"/>
              <w:bottom w:val="single" w:sz="4" w:space="0" w:color="auto"/>
              <w:right w:val="single" w:sz="4" w:space="0" w:color="auto"/>
            </w:tcBorders>
            <w:shd w:val="clear" w:color="000000" w:fill="FFFFFF"/>
            <w:noWrap/>
            <w:vAlign w:val="center"/>
            <w:hideMark/>
          </w:tcPr>
          <w:p w14:paraId="6E681CBE"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     </w:t>
            </w:r>
          </w:p>
        </w:tc>
        <w:tc>
          <w:tcPr>
            <w:tcW w:w="1220" w:type="dxa"/>
            <w:tcBorders>
              <w:top w:val="nil"/>
              <w:left w:val="nil"/>
              <w:bottom w:val="single" w:sz="4" w:space="0" w:color="auto"/>
              <w:right w:val="single" w:sz="4" w:space="0" w:color="auto"/>
            </w:tcBorders>
            <w:shd w:val="clear" w:color="000000" w:fill="FFFFFF"/>
            <w:noWrap/>
            <w:vAlign w:val="center"/>
            <w:hideMark/>
          </w:tcPr>
          <w:p w14:paraId="2B2399C3"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467,7   </w:t>
            </w:r>
          </w:p>
        </w:tc>
        <w:tc>
          <w:tcPr>
            <w:tcW w:w="1474" w:type="dxa"/>
            <w:tcBorders>
              <w:top w:val="nil"/>
              <w:left w:val="nil"/>
              <w:bottom w:val="single" w:sz="4" w:space="0" w:color="auto"/>
              <w:right w:val="single" w:sz="4" w:space="0" w:color="auto"/>
            </w:tcBorders>
            <w:shd w:val="clear" w:color="000000" w:fill="FFFFFF"/>
            <w:noWrap/>
            <w:vAlign w:val="center"/>
            <w:hideMark/>
          </w:tcPr>
          <w:p w14:paraId="0FCEA7AF"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     </w:t>
            </w:r>
          </w:p>
        </w:tc>
      </w:tr>
      <w:tr w:rsidR="00F44A19" w:rsidRPr="00F44A19" w14:paraId="64A7A81B" w14:textId="77777777" w:rsidTr="00BB007E">
        <w:trPr>
          <w:trHeight w:val="420"/>
        </w:trPr>
        <w:tc>
          <w:tcPr>
            <w:tcW w:w="5540" w:type="dxa"/>
            <w:tcBorders>
              <w:top w:val="nil"/>
              <w:left w:val="single" w:sz="4" w:space="0" w:color="auto"/>
              <w:bottom w:val="single" w:sz="4" w:space="0" w:color="auto"/>
              <w:right w:val="single" w:sz="4" w:space="0" w:color="auto"/>
            </w:tcBorders>
            <w:shd w:val="clear" w:color="000000" w:fill="FFFFFF"/>
            <w:noWrap/>
            <w:vAlign w:val="center"/>
            <w:hideMark/>
          </w:tcPr>
          <w:p w14:paraId="51B3AA7E" w14:textId="77777777" w:rsidR="00F44A19" w:rsidRPr="00F44A19" w:rsidRDefault="00F44A19" w:rsidP="00F44A19">
            <w:pPr>
              <w:spacing w:after="0" w:line="240" w:lineRule="auto"/>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w:t>
            </w:r>
            <w:r w:rsidRPr="00F44A19">
              <w:rPr>
                <w:rFonts w:ascii="Sylfaen" w:eastAsia="Times New Roman" w:hAnsi="Sylfaen" w:cs="Sylfaen"/>
                <w:sz w:val="16"/>
                <w:szCs w:val="16"/>
                <w:lang w:val="ru-RU" w:eastAsia="ru-RU"/>
              </w:rPr>
              <w:t>ვალუტა</w:t>
            </w:r>
            <w:r w:rsidRPr="00F44A19">
              <w:rPr>
                <w:rFonts w:ascii="Arial CYR" w:eastAsia="Times New Roman" w:hAnsi="Arial CYR" w:cs="Arial CYR"/>
                <w:sz w:val="16"/>
                <w:szCs w:val="16"/>
                <w:lang w:val="ru-RU" w:eastAsia="ru-RU"/>
              </w:rPr>
              <w:t xml:space="preserve"> </w:t>
            </w:r>
            <w:r w:rsidRPr="00F44A19">
              <w:rPr>
                <w:rFonts w:ascii="Sylfaen" w:eastAsia="Times New Roman" w:hAnsi="Sylfaen" w:cs="Sylfaen"/>
                <w:sz w:val="16"/>
                <w:szCs w:val="16"/>
                <w:lang w:val="ru-RU" w:eastAsia="ru-RU"/>
              </w:rPr>
              <w:t>და</w:t>
            </w:r>
            <w:r w:rsidRPr="00F44A19">
              <w:rPr>
                <w:rFonts w:ascii="Arial CYR" w:eastAsia="Times New Roman" w:hAnsi="Arial CYR" w:cs="Arial CYR"/>
                <w:sz w:val="16"/>
                <w:szCs w:val="16"/>
                <w:lang w:val="ru-RU" w:eastAsia="ru-RU"/>
              </w:rPr>
              <w:t xml:space="preserve"> </w:t>
            </w:r>
            <w:r w:rsidRPr="00F44A19">
              <w:rPr>
                <w:rFonts w:ascii="Sylfaen" w:eastAsia="Times New Roman" w:hAnsi="Sylfaen" w:cs="Sylfaen"/>
                <w:sz w:val="16"/>
                <w:szCs w:val="16"/>
                <w:lang w:val="ru-RU" w:eastAsia="ru-RU"/>
              </w:rPr>
              <w:t>დეპოზიტი</w:t>
            </w:r>
            <w:r w:rsidRPr="00F44A19">
              <w:rPr>
                <w:rFonts w:ascii="Arial CYR" w:eastAsia="Times New Roman" w:hAnsi="Arial CYR" w:cs="Arial CYR"/>
                <w:sz w:val="16"/>
                <w:szCs w:val="16"/>
                <w:lang w:val="ru-RU" w:eastAsia="ru-RU"/>
              </w:rPr>
              <w:t xml:space="preserve"> </w:t>
            </w:r>
          </w:p>
        </w:tc>
        <w:tc>
          <w:tcPr>
            <w:tcW w:w="1400" w:type="dxa"/>
            <w:tcBorders>
              <w:top w:val="nil"/>
              <w:left w:val="nil"/>
              <w:bottom w:val="single" w:sz="4" w:space="0" w:color="auto"/>
              <w:right w:val="single" w:sz="4" w:space="0" w:color="auto"/>
            </w:tcBorders>
            <w:shd w:val="clear" w:color="000000" w:fill="FFFFFF"/>
            <w:noWrap/>
            <w:vAlign w:val="center"/>
            <w:hideMark/>
          </w:tcPr>
          <w:p w14:paraId="74A071FF"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     </w:t>
            </w:r>
          </w:p>
        </w:tc>
        <w:tc>
          <w:tcPr>
            <w:tcW w:w="1220" w:type="dxa"/>
            <w:tcBorders>
              <w:top w:val="nil"/>
              <w:left w:val="nil"/>
              <w:bottom w:val="single" w:sz="4" w:space="0" w:color="auto"/>
              <w:right w:val="single" w:sz="4" w:space="0" w:color="auto"/>
            </w:tcBorders>
            <w:shd w:val="clear" w:color="000000" w:fill="FFFFFF"/>
            <w:noWrap/>
            <w:vAlign w:val="center"/>
            <w:hideMark/>
          </w:tcPr>
          <w:p w14:paraId="4A4235C1"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467,7   </w:t>
            </w:r>
          </w:p>
        </w:tc>
        <w:tc>
          <w:tcPr>
            <w:tcW w:w="1474" w:type="dxa"/>
            <w:tcBorders>
              <w:top w:val="nil"/>
              <w:left w:val="nil"/>
              <w:bottom w:val="single" w:sz="4" w:space="0" w:color="auto"/>
              <w:right w:val="single" w:sz="4" w:space="0" w:color="auto"/>
            </w:tcBorders>
            <w:shd w:val="clear" w:color="000000" w:fill="FFFFFF"/>
            <w:noWrap/>
            <w:vAlign w:val="center"/>
            <w:hideMark/>
          </w:tcPr>
          <w:p w14:paraId="6914F92A"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     </w:t>
            </w:r>
          </w:p>
        </w:tc>
      </w:tr>
      <w:tr w:rsidR="00F44A19" w:rsidRPr="00F44A19" w14:paraId="1A60D9A8" w14:textId="77777777" w:rsidTr="00BB007E">
        <w:trPr>
          <w:trHeight w:val="420"/>
        </w:trPr>
        <w:tc>
          <w:tcPr>
            <w:tcW w:w="5540" w:type="dxa"/>
            <w:tcBorders>
              <w:top w:val="nil"/>
              <w:left w:val="single" w:sz="4" w:space="0" w:color="auto"/>
              <w:bottom w:val="single" w:sz="4" w:space="0" w:color="auto"/>
              <w:right w:val="single" w:sz="4" w:space="0" w:color="auto"/>
            </w:tcBorders>
            <w:shd w:val="clear" w:color="000000" w:fill="FFFFFF"/>
            <w:noWrap/>
            <w:vAlign w:val="center"/>
            <w:hideMark/>
          </w:tcPr>
          <w:p w14:paraId="0EE90A93" w14:textId="77777777" w:rsidR="00F44A19" w:rsidRPr="00F44A19" w:rsidRDefault="00F44A19" w:rsidP="00F44A19">
            <w:pPr>
              <w:spacing w:after="0" w:line="240" w:lineRule="auto"/>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w:t>
            </w:r>
            <w:r w:rsidRPr="00F44A19">
              <w:rPr>
                <w:rFonts w:ascii="Sylfaen" w:eastAsia="Times New Roman" w:hAnsi="Sylfaen" w:cs="Sylfaen"/>
                <w:sz w:val="16"/>
                <w:szCs w:val="16"/>
                <w:lang w:val="ru-RU" w:eastAsia="ru-RU"/>
              </w:rPr>
              <w:t>კლება</w:t>
            </w:r>
            <w:r w:rsidRPr="00F44A19">
              <w:rPr>
                <w:rFonts w:ascii="Arial CYR" w:eastAsia="Times New Roman" w:hAnsi="Arial CYR" w:cs="Arial CYR"/>
                <w:sz w:val="16"/>
                <w:szCs w:val="16"/>
                <w:lang w:val="ru-RU" w:eastAsia="ru-RU"/>
              </w:rPr>
              <w:t xml:space="preserve"> </w:t>
            </w:r>
          </w:p>
        </w:tc>
        <w:tc>
          <w:tcPr>
            <w:tcW w:w="1400" w:type="dxa"/>
            <w:tcBorders>
              <w:top w:val="nil"/>
              <w:left w:val="nil"/>
              <w:bottom w:val="single" w:sz="4" w:space="0" w:color="auto"/>
              <w:right w:val="single" w:sz="4" w:space="0" w:color="auto"/>
            </w:tcBorders>
            <w:shd w:val="clear" w:color="000000" w:fill="FFFFFF"/>
            <w:noWrap/>
            <w:vAlign w:val="center"/>
            <w:hideMark/>
          </w:tcPr>
          <w:p w14:paraId="1D47590F"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3 293,7   </w:t>
            </w:r>
          </w:p>
        </w:tc>
        <w:tc>
          <w:tcPr>
            <w:tcW w:w="1220" w:type="dxa"/>
            <w:tcBorders>
              <w:top w:val="nil"/>
              <w:left w:val="nil"/>
              <w:bottom w:val="single" w:sz="4" w:space="0" w:color="auto"/>
              <w:right w:val="single" w:sz="4" w:space="0" w:color="auto"/>
            </w:tcBorders>
            <w:shd w:val="clear" w:color="000000" w:fill="FFFFFF"/>
            <w:noWrap/>
            <w:vAlign w:val="center"/>
            <w:hideMark/>
          </w:tcPr>
          <w:p w14:paraId="55305C01"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2 032,1   </w:t>
            </w:r>
          </w:p>
        </w:tc>
        <w:tc>
          <w:tcPr>
            <w:tcW w:w="1474" w:type="dxa"/>
            <w:tcBorders>
              <w:top w:val="nil"/>
              <w:left w:val="nil"/>
              <w:bottom w:val="single" w:sz="4" w:space="0" w:color="auto"/>
              <w:right w:val="single" w:sz="4" w:space="0" w:color="auto"/>
            </w:tcBorders>
            <w:shd w:val="clear" w:color="000000" w:fill="FFFFFF"/>
            <w:noWrap/>
            <w:vAlign w:val="center"/>
            <w:hideMark/>
          </w:tcPr>
          <w:p w14:paraId="3B467E1C"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61,7   </w:t>
            </w:r>
          </w:p>
        </w:tc>
      </w:tr>
      <w:tr w:rsidR="00F44A19" w:rsidRPr="00F44A19" w14:paraId="3D013E3D" w14:textId="77777777" w:rsidTr="00BB007E">
        <w:trPr>
          <w:trHeight w:val="420"/>
        </w:trPr>
        <w:tc>
          <w:tcPr>
            <w:tcW w:w="5540" w:type="dxa"/>
            <w:tcBorders>
              <w:top w:val="nil"/>
              <w:left w:val="single" w:sz="4" w:space="0" w:color="auto"/>
              <w:bottom w:val="single" w:sz="4" w:space="0" w:color="auto"/>
              <w:right w:val="single" w:sz="4" w:space="0" w:color="auto"/>
            </w:tcBorders>
            <w:shd w:val="clear" w:color="000000" w:fill="FFFFFF"/>
            <w:noWrap/>
            <w:vAlign w:val="center"/>
            <w:hideMark/>
          </w:tcPr>
          <w:p w14:paraId="108AC193" w14:textId="77777777" w:rsidR="00F44A19" w:rsidRPr="00F44A19" w:rsidRDefault="00F44A19" w:rsidP="00F44A19">
            <w:pPr>
              <w:spacing w:after="0" w:line="240" w:lineRule="auto"/>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w:t>
            </w:r>
            <w:r w:rsidRPr="00F44A19">
              <w:rPr>
                <w:rFonts w:ascii="Sylfaen" w:eastAsia="Times New Roman" w:hAnsi="Sylfaen" w:cs="Sylfaen"/>
                <w:sz w:val="16"/>
                <w:szCs w:val="16"/>
                <w:lang w:val="ru-RU" w:eastAsia="ru-RU"/>
              </w:rPr>
              <w:t>ვალუტა</w:t>
            </w:r>
            <w:r w:rsidRPr="00F44A19">
              <w:rPr>
                <w:rFonts w:ascii="Arial CYR" w:eastAsia="Times New Roman" w:hAnsi="Arial CYR" w:cs="Arial CYR"/>
                <w:sz w:val="16"/>
                <w:szCs w:val="16"/>
                <w:lang w:val="ru-RU" w:eastAsia="ru-RU"/>
              </w:rPr>
              <w:t xml:space="preserve"> </w:t>
            </w:r>
            <w:r w:rsidRPr="00F44A19">
              <w:rPr>
                <w:rFonts w:ascii="Sylfaen" w:eastAsia="Times New Roman" w:hAnsi="Sylfaen" w:cs="Sylfaen"/>
                <w:sz w:val="16"/>
                <w:szCs w:val="16"/>
                <w:lang w:val="ru-RU" w:eastAsia="ru-RU"/>
              </w:rPr>
              <w:t>და</w:t>
            </w:r>
            <w:r w:rsidRPr="00F44A19">
              <w:rPr>
                <w:rFonts w:ascii="Arial CYR" w:eastAsia="Times New Roman" w:hAnsi="Arial CYR" w:cs="Arial CYR"/>
                <w:sz w:val="16"/>
                <w:szCs w:val="16"/>
                <w:lang w:val="ru-RU" w:eastAsia="ru-RU"/>
              </w:rPr>
              <w:t xml:space="preserve"> </w:t>
            </w:r>
            <w:r w:rsidRPr="00F44A19">
              <w:rPr>
                <w:rFonts w:ascii="Sylfaen" w:eastAsia="Times New Roman" w:hAnsi="Sylfaen" w:cs="Sylfaen"/>
                <w:sz w:val="16"/>
                <w:szCs w:val="16"/>
                <w:lang w:val="ru-RU" w:eastAsia="ru-RU"/>
              </w:rPr>
              <w:t>დეპოზიტი</w:t>
            </w:r>
            <w:r w:rsidRPr="00F44A19">
              <w:rPr>
                <w:rFonts w:ascii="Arial CYR" w:eastAsia="Times New Roman" w:hAnsi="Arial CYR" w:cs="Arial CYR"/>
                <w:sz w:val="16"/>
                <w:szCs w:val="16"/>
                <w:lang w:val="ru-RU" w:eastAsia="ru-RU"/>
              </w:rPr>
              <w:t xml:space="preserve"> </w:t>
            </w:r>
          </w:p>
        </w:tc>
        <w:tc>
          <w:tcPr>
            <w:tcW w:w="1400" w:type="dxa"/>
            <w:tcBorders>
              <w:top w:val="nil"/>
              <w:left w:val="nil"/>
              <w:bottom w:val="single" w:sz="4" w:space="0" w:color="auto"/>
              <w:right w:val="single" w:sz="4" w:space="0" w:color="auto"/>
            </w:tcBorders>
            <w:shd w:val="clear" w:color="000000" w:fill="FFFFFF"/>
            <w:noWrap/>
            <w:vAlign w:val="center"/>
            <w:hideMark/>
          </w:tcPr>
          <w:p w14:paraId="3630D914"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3 293,7   </w:t>
            </w:r>
          </w:p>
        </w:tc>
        <w:tc>
          <w:tcPr>
            <w:tcW w:w="1220" w:type="dxa"/>
            <w:tcBorders>
              <w:top w:val="nil"/>
              <w:left w:val="nil"/>
              <w:bottom w:val="single" w:sz="4" w:space="0" w:color="auto"/>
              <w:right w:val="single" w:sz="4" w:space="0" w:color="auto"/>
            </w:tcBorders>
            <w:shd w:val="clear" w:color="000000" w:fill="FFFFFF"/>
            <w:noWrap/>
            <w:vAlign w:val="center"/>
            <w:hideMark/>
          </w:tcPr>
          <w:p w14:paraId="0B04A258"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2 032,1   </w:t>
            </w:r>
          </w:p>
        </w:tc>
        <w:tc>
          <w:tcPr>
            <w:tcW w:w="1474" w:type="dxa"/>
            <w:tcBorders>
              <w:top w:val="nil"/>
              <w:left w:val="nil"/>
              <w:bottom w:val="single" w:sz="4" w:space="0" w:color="auto"/>
              <w:right w:val="single" w:sz="4" w:space="0" w:color="auto"/>
            </w:tcBorders>
            <w:shd w:val="clear" w:color="000000" w:fill="FFFFFF"/>
            <w:noWrap/>
            <w:vAlign w:val="center"/>
            <w:hideMark/>
          </w:tcPr>
          <w:p w14:paraId="4BD4C7C9" w14:textId="77777777" w:rsidR="00F44A19" w:rsidRPr="00F44A19" w:rsidRDefault="00F44A19" w:rsidP="00F44A19">
            <w:pPr>
              <w:spacing w:after="0" w:line="240" w:lineRule="auto"/>
              <w:jc w:val="center"/>
              <w:rPr>
                <w:rFonts w:ascii="Arial CYR" w:eastAsia="Times New Roman" w:hAnsi="Arial CYR" w:cs="Arial CYR"/>
                <w:sz w:val="16"/>
                <w:szCs w:val="16"/>
                <w:lang w:val="ru-RU" w:eastAsia="ru-RU"/>
              </w:rPr>
            </w:pPr>
            <w:r w:rsidRPr="00F44A19">
              <w:rPr>
                <w:rFonts w:ascii="Arial CYR" w:eastAsia="Times New Roman" w:hAnsi="Arial CYR" w:cs="Arial CYR"/>
                <w:sz w:val="16"/>
                <w:szCs w:val="16"/>
                <w:lang w:val="ru-RU" w:eastAsia="ru-RU"/>
              </w:rPr>
              <w:t xml:space="preserve">               61,7   </w:t>
            </w:r>
          </w:p>
        </w:tc>
      </w:tr>
    </w:tbl>
    <w:p w14:paraId="494C27FE" w14:textId="77777777" w:rsidR="008C6CDC" w:rsidRDefault="008C6CDC" w:rsidP="00E05D56">
      <w:pPr>
        <w:ind w:right="-142" w:firstLine="708"/>
        <w:jc w:val="both"/>
        <w:rPr>
          <w:rFonts w:ascii="Sylfaen" w:hAnsi="Sylfaen" w:cs="Sylfaen"/>
          <w:lang w:val="ka-GE"/>
        </w:rPr>
      </w:pPr>
    </w:p>
    <w:p w14:paraId="71AE4275" w14:textId="77777777" w:rsidR="00E82F03" w:rsidRDefault="00E82F03" w:rsidP="00E82F03">
      <w:pPr>
        <w:pStyle w:val="ListParagraph"/>
        <w:spacing w:after="0" w:line="240" w:lineRule="auto"/>
        <w:ind w:left="0"/>
        <w:jc w:val="both"/>
        <w:rPr>
          <w:rFonts w:ascii="Sylfaen" w:eastAsia="Sylfaen" w:hAnsi="Sylfaen"/>
          <w:b/>
          <w:lang w:val="ka-GE"/>
        </w:rPr>
      </w:pPr>
      <w:r>
        <w:rPr>
          <w:rFonts w:ascii="Sylfaen" w:eastAsia="Sylfaen" w:hAnsi="Sylfaen"/>
          <w:b/>
          <w:lang w:val="ka-GE"/>
        </w:rPr>
        <w:t xml:space="preserve">ი) </w:t>
      </w:r>
      <w:r w:rsidRPr="00020364">
        <w:rPr>
          <w:rFonts w:ascii="Sylfaen" w:eastAsia="Sylfaen" w:hAnsi="Sylfaen"/>
          <w:b/>
          <w:lang w:val="ka-GE"/>
        </w:rPr>
        <w:t>ბიუჯეტის ანგარიშებზე არსებულ ნაშთებ</w:t>
      </w:r>
      <w:r>
        <w:rPr>
          <w:rFonts w:ascii="Sylfaen" w:eastAsia="Sylfaen" w:hAnsi="Sylfaen"/>
          <w:b/>
          <w:lang w:val="ka-GE"/>
        </w:rPr>
        <w:t>ი</w:t>
      </w:r>
    </w:p>
    <w:p w14:paraId="45386C3A" w14:textId="77777777" w:rsidR="00E82F03" w:rsidRDefault="00E82F03" w:rsidP="00E82F03">
      <w:pPr>
        <w:pStyle w:val="ListParagraph"/>
        <w:spacing w:after="0" w:line="240" w:lineRule="auto"/>
        <w:ind w:left="0"/>
        <w:jc w:val="both"/>
        <w:rPr>
          <w:rFonts w:ascii="Sylfaen" w:eastAsia="Sylfaen" w:hAnsi="Sylfaen"/>
          <w:b/>
          <w:lang w:val="ka-GE"/>
        </w:rPr>
      </w:pPr>
    </w:p>
    <w:p w14:paraId="209CD24D" w14:textId="051EB66B" w:rsidR="00E82F03" w:rsidRDefault="00E82F03" w:rsidP="00E82F03">
      <w:pPr>
        <w:pStyle w:val="ListParagraph"/>
        <w:spacing w:after="0" w:line="240" w:lineRule="auto"/>
        <w:ind w:left="0"/>
        <w:jc w:val="both"/>
        <w:rPr>
          <w:rFonts w:ascii="Sylfaen" w:eastAsia="Sylfaen" w:hAnsi="Sylfaen"/>
          <w:lang w:val="ka-GE"/>
        </w:rPr>
      </w:pPr>
      <w:r w:rsidRPr="00E21FB0">
        <w:rPr>
          <w:rFonts w:ascii="Sylfaen" w:eastAsia="Sylfaen" w:hAnsi="Sylfaen"/>
          <w:lang w:val="ka-GE"/>
        </w:rPr>
        <w:t>202</w:t>
      </w:r>
      <w:r w:rsidR="00632379">
        <w:rPr>
          <w:rFonts w:ascii="Sylfaen" w:eastAsia="Sylfaen" w:hAnsi="Sylfaen"/>
          <w:lang w:val="ka-GE"/>
        </w:rPr>
        <w:t>4</w:t>
      </w:r>
      <w:r w:rsidRPr="00E21FB0">
        <w:rPr>
          <w:rFonts w:ascii="Sylfaen" w:eastAsia="Sylfaen" w:hAnsi="Sylfaen"/>
          <w:lang w:val="ka-GE"/>
        </w:rPr>
        <w:t xml:space="preserve"> წლის 1 იანვრის მდგომარეობით მუნიციპალიტეტის ანგარიშზე</w:t>
      </w:r>
      <w:r>
        <w:rPr>
          <w:rFonts w:ascii="Sylfaen" w:eastAsia="Sylfaen" w:hAnsi="Sylfaen"/>
          <w:lang w:val="ka-GE"/>
        </w:rPr>
        <w:t xml:space="preserve"> ნაშთის სახით </w:t>
      </w:r>
      <w:r w:rsidRPr="00E21FB0">
        <w:rPr>
          <w:rFonts w:ascii="Sylfaen" w:eastAsia="Sylfaen" w:hAnsi="Sylfaen"/>
          <w:lang w:val="ka-GE"/>
        </w:rPr>
        <w:t xml:space="preserve">ირიცხებოდა </w:t>
      </w:r>
      <w:r w:rsidR="00632379">
        <w:rPr>
          <w:rFonts w:ascii="Sylfaen" w:eastAsia="Sylfaen" w:hAnsi="Sylfaen"/>
          <w:lang w:val="ka-GE"/>
        </w:rPr>
        <w:t>3533,1</w:t>
      </w:r>
      <w:r w:rsidRPr="00E21FB0">
        <w:rPr>
          <w:rFonts w:ascii="Sylfaen" w:eastAsia="Sylfaen" w:hAnsi="Sylfaen"/>
          <w:lang w:val="ka-GE"/>
        </w:rPr>
        <w:t xml:space="preserve"> ათასი ლარი, აღნიშნული ნაშთიდან </w:t>
      </w:r>
      <w:r w:rsidR="00632379">
        <w:rPr>
          <w:rFonts w:ascii="Sylfaen" w:eastAsia="Sylfaen" w:hAnsi="Sylfaen"/>
          <w:lang w:val="ka-GE"/>
        </w:rPr>
        <w:t>1472,5</w:t>
      </w:r>
      <w:r>
        <w:rPr>
          <w:rFonts w:ascii="Sylfaen" w:eastAsia="Sylfaen" w:hAnsi="Sylfaen"/>
          <w:lang w:val="ka-GE"/>
        </w:rPr>
        <w:t xml:space="preserve"> </w:t>
      </w:r>
      <w:r w:rsidRPr="00E21FB0">
        <w:rPr>
          <w:rFonts w:ascii="Sylfaen" w:eastAsia="Sylfaen" w:hAnsi="Sylfaen"/>
          <w:lang w:val="ka-GE"/>
        </w:rPr>
        <w:t xml:space="preserve">ათასი ლარი შეაგდენდა </w:t>
      </w:r>
      <w:r>
        <w:rPr>
          <w:rFonts w:ascii="Sylfaen" w:eastAsia="Sylfaen" w:hAnsi="Sylfaen"/>
          <w:lang w:val="ka-GE"/>
        </w:rPr>
        <w:t>სახელმწიფო ბიუჯეტის ფონდებიდან გამოყოფილ ტრანსფერებს, ხოლო</w:t>
      </w:r>
      <w:r w:rsidR="00632379">
        <w:rPr>
          <w:rFonts w:ascii="Sylfaen" w:eastAsia="Sylfaen" w:hAnsi="Sylfaen"/>
          <w:lang w:val="ka-GE"/>
        </w:rPr>
        <w:t xml:space="preserve"> 2060,6</w:t>
      </w:r>
      <w:r>
        <w:rPr>
          <w:rFonts w:ascii="Sylfaen" w:eastAsia="Sylfaen" w:hAnsi="Sylfaen"/>
          <w:lang w:val="ka-GE"/>
        </w:rPr>
        <w:t xml:space="preserve"> საკუთარი შემოსავლებიდან ნარჩენ თანხას. აღნიშნული თანხები გაწერილი იქნა</w:t>
      </w:r>
      <w:r w:rsidR="00632379">
        <w:rPr>
          <w:rFonts w:ascii="Sylfaen" w:eastAsia="Sylfaen" w:hAnsi="Sylfaen"/>
          <w:lang w:val="ka-GE"/>
        </w:rPr>
        <w:t xml:space="preserve"> 2024</w:t>
      </w:r>
      <w:r>
        <w:rPr>
          <w:rFonts w:ascii="Sylfaen" w:eastAsia="Sylfaen" w:hAnsi="Sylfaen"/>
          <w:lang w:val="ka-GE"/>
        </w:rPr>
        <w:t xml:space="preserve"> წლის ბიუჯეტის დაზუსტების დროს დაგეგმილ  ღონისძიებებსა და აღებული ვალდებულებების შესაბამისად. </w:t>
      </w:r>
    </w:p>
    <w:p w14:paraId="3B3C96A9" w14:textId="673201CE" w:rsidR="00E82F03" w:rsidRDefault="00E82F03" w:rsidP="00E82F03">
      <w:pPr>
        <w:pStyle w:val="ListParagraph"/>
        <w:spacing w:after="0" w:line="240" w:lineRule="auto"/>
        <w:ind w:left="0"/>
        <w:jc w:val="both"/>
        <w:rPr>
          <w:rFonts w:ascii="Sylfaen" w:eastAsia="Sylfaen" w:hAnsi="Sylfaen"/>
          <w:lang w:val="ka-GE"/>
        </w:rPr>
      </w:pPr>
      <w:r w:rsidRPr="00E21FB0">
        <w:rPr>
          <w:rFonts w:ascii="Sylfaen" w:eastAsia="Sylfaen" w:hAnsi="Sylfaen"/>
          <w:lang w:val="ka-GE"/>
        </w:rPr>
        <w:t>202</w:t>
      </w:r>
      <w:r w:rsidR="00632379">
        <w:rPr>
          <w:rFonts w:ascii="Sylfaen" w:eastAsia="Sylfaen" w:hAnsi="Sylfaen"/>
        </w:rPr>
        <w:t>5</w:t>
      </w:r>
      <w:r w:rsidRPr="00E21FB0">
        <w:rPr>
          <w:rFonts w:ascii="Sylfaen" w:eastAsia="Sylfaen" w:hAnsi="Sylfaen"/>
          <w:lang w:val="ka-GE"/>
        </w:rPr>
        <w:t xml:space="preserve"> წლის 1 იანვრის მდგომარეობით მუნიციპალიტეტის ანგარიშზე</w:t>
      </w:r>
      <w:r>
        <w:rPr>
          <w:rFonts w:ascii="Sylfaen" w:eastAsia="Sylfaen" w:hAnsi="Sylfaen"/>
          <w:lang w:val="ka-GE"/>
        </w:rPr>
        <w:t xml:space="preserve"> ნაშთის სახით </w:t>
      </w:r>
      <w:r w:rsidRPr="00E21FB0">
        <w:rPr>
          <w:rFonts w:ascii="Sylfaen" w:eastAsia="Sylfaen" w:hAnsi="Sylfaen"/>
          <w:lang w:val="ka-GE"/>
        </w:rPr>
        <w:t xml:space="preserve">ირიცხებოდა </w:t>
      </w:r>
      <w:r w:rsidR="00632379">
        <w:rPr>
          <w:rFonts w:ascii="Sylfaen" w:eastAsia="Sylfaen" w:hAnsi="Sylfaen"/>
          <w:lang w:val="ka-GE"/>
        </w:rPr>
        <w:t>1968,7</w:t>
      </w:r>
      <w:r w:rsidRPr="00E21FB0">
        <w:rPr>
          <w:rFonts w:ascii="Sylfaen" w:eastAsia="Sylfaen" w:hAnsi="Sylfaen"/>
          <w:lang w:val="ka-GE"/>
        </w:rPr>
        <w:t xml:space="preserve"> ათასი ლარი, აღნიშნული ნაშთიდან </w:t>
      </w:r>
      <w:r w:rsidR="00632379">
        <w:rPr>
          <w:rFonts w:ascii="Sylfaen" w:eastAsia="Sylfaen" w:hAnsi="Sylfaen"/>
          <w:lang w:val="ka-GE"/>
        </w:rPr>
        <w:t>1940,3</w:t>
      </w:r>
      <w:r>
        <w:rPr>
          <w:rFonts w:ascii="Sylfaen" w:eastAsia="Sylfaen" w:hAnsi="Sylfaen"/>
          <w:lang w:val="ka-GE"/>
        </w:rPr>
        <w:t xml:space="preserve"> </w:t>
      </w:r>
      <w:r w:rsidRPr="00E21FB0">
        <w:rPr>
          <w:rFonts w:ascii="Sylfaen" w:eastAsia="Sylfaen" w:hAnsi="Sylfaen"/>
          <w:lang w:val="ka-GE"/>
        </w:rPr>
        <w:t xml:space="preserve">ათასი ლარი შეაგდენდა </w:t>
      </w:r>
      <w:r>
        <w:rPr>
          <w:rFonts w:ascii="Sylfaen" w:eastAsia="Sylfaen" w:hAnsi="Sylfaen"/>
          <w:lang w:val="ka-GE"/>
        </w:rPr>
        <w:t xml:space="preserve">სახელმწიფო ბიუჯეტის ფონდებიდან </w:t>
      </w:r>
      <w:r w:rsidR="00886C35">
        <w:rPr>
          <w:rFonts w:ascii="Sylfaen" w:eastAsia="Sylfaen" w:hAnsi="Sylfaen"/>
          <w:lang w:val="ka-GE"/>
        </w:rPr>
        <w:t>გამოყოფილ</w:t>
      </w:r>
      <w:r>
        <w:rPr>
          <w:rFonts w:ascii="Sylfaen" w:eastAsia="Sylfaen" w:hAnsi="Sylfaen"/>
          <w:lang w:val="ka-GE"/>
        </w:rPr>
        <w:t xml:space="preserve"> </w:t>
      </w:r>
      <w:r w:rsidR="00886C35">
        <w:rPr>
          <w:rFonts w:ascii="Sylfaen" w:eastAsia="Sylfaen" w:hAnsi="Sylfaen"/>
          <w:lang w:val="ka-GE"/>
        </w:rPr>
        <w:t>ტრანსფერებს</w:t>
      </w:r>
      <w:r>
        <w:rPr>
          <w:rFonts w:ascii="Sylfaen" w:eastAsia="Sylfaen" w:hAnsi="Sylfaen"/>
          <w:lang w:val="ka-GE"/>
        </w:rPr>
        <w:t>, ხოლო</w:t>
      </w:r>
      <w:r w:rsidR="00632379">
        <w:rPr>
          <w:rFonts w:ascii="Sylfaen" w:eastAsia="Sylfaen" w:hAnsi="Sylfaen"/>
          <w:lang w:val="ka-GE"/>
        </w:rPr>
        <w:t xml:space="preserve"> 28,4</w:t>
      </w:r>
      <w:r>
        <w:rPr>
          <w:rFonts w:ascii="Sylfaen" w:eastAsia="Sylfaen" w:hAnsi="Sylfaen"/>
          <w:lang w:val="ka-GE"/>
        </w:rPr>
        <w:t xml:space="preserve"> საკუთარი შემოსავლებიდან </w:t>
      </w:r>
      <w:r w:rsidR="00886C35">
        <w:rPr>
          <w:rFonts w:ascii="Sylfaen" w:eastAsia="Sylfaen" w:hAnsi="Sylfaen"/>
          <w:lang w:val="ka-GE"/>
        </w:rPr>
        <w:t>ნარჩენ</w:t>
      </w:r>
      <w:r>
        <w:rPr>
          <w:rFonts w:ascii="Sylfaen" w:eastAsia="Sylfaen" w:hAnsi="Sylfaen"/>
          <w:lang w:val="ka-GE"/>
        </w:rPr>
        <w:t xml:space="preserve"> თანხა</w:t>
      </w:r>
      <w:r w:rsidR="00886C35">
        <w:rPr>
          <w:rFonts w:ascii="Sylfaen" w:eastAsia="Sylfaen" w:hAnsi="Sylfaen"/>
          <w:lang w:val="ka-GE"/>
        </w:rPr>
        <w:t>ს</w:t>
      </w:r>
      <w:r>
        <w:rPr>
          <w:rFonts w:ascii="Sylfaen" w:eastAsia="Sylfaen" w:hAnsi="Sylfaen"/>
          <w:lang w:val="ka-GE"/>
        </w:rPr>
        <w:t>.</w:t>
      </w:r>
    </w:p>
    <w:p w14:paraId="1E6C9E33" w14:textId="77777777" w:rsidR="00E82F03" w:rsidRDefault="00E82F03" w:rsidP="00E82F03">
      <w:pPr>
        <w:pStyle w:val="ListParagraph"/>
        <w:spacing w:after="0" w:line="240" w:lineRule="auto"/>
        <w:ind w:left="0"/>
        <w:jc w:val="both"/>
        <w:rPr>
          <w:rFonts w:ascii="Sylfaen" w:eastAsia="Sylfaen" w:hAnsi="Sylfaen"/>
          <w:lang w:val="ka-GE"/>
        </w:rPr>
      </w:pPr>
    </w:p>
    <w:p w14:paraId="5C46ECB6" w14:textId="77777777" w:rsidR="006B34E0" w:rsidRDefault="006B34E0" w:rsidP="00E82F03">
      <w:pPr>
        <w:pStyle w:val="ListParagraph"/>
        <w:spacing w:after="0" w:line="240" w:lineRule="auto"/>
        <w:ind w:left="0"/>
        <w:jc w:val="both"/>
        <w:rPr>
          <w:rFonts w:ascii="Sylfaen" w:eastAsia="Sylfaen" w:hAnsi="Sylfaen"/>
          <w:lang w:val="ka-GE"/>
        </w:rPr>
      </w:pPr>
    </w:p>
    <w:tbl>
      <w:tblPr>
        <w:tblW w:w="0" w:type="auto"/>
        <w:tblInd w:w="-318" w:type="dxa"/>
        <w:tblLook w:val="04A0" w:firstRow="1" w:lastRow="0" w:firstColumn="1" w:lastColumn="0" w:noHBand="0" w:noVBand="1"/>
      </w:tblPr>
      <w:tblGrid>
        <w:gridCol w:w="4781"/>
        <w:gridCol w:w="4560"/>
        <w:gridCol w:w="1273"/>
      </w:tblGrid>
      <w:tr w:rsidR="00E82F03" w:rsidRPr="0001780C" w14:paraId="3E6F7004" w14:textId="77777777" w:rsidTr="003D4C28">
        <w:trPr>
          <w:trHeight w:val="375"/>
        </w:trPr>
        <w:tc>
          <w:tcPr>
            <w:tcW w:w="0" w:type="auto"/>
            <w:gridSpan w:val="3"/>
            <w:tcBorders>
              <w:top w:val="nil"/>
              <w:left w:val="nil"/>
              <w:bottom w:val="single" w:sz="4" w:space="0" w:color="auto"/>
              <w:right w:val="nil"/>
            </w:tcBorders>
            <w:shd w:val="clear" w:color="auto" w:fill="auto"/>
            <w:noWrap/>
            <w:vAlign w:val="center"/>
            <w:hideMark/>
          </w:tcPr>
          <w:p w14:paraId="49EDAF6B" w14:textId="00801574" w:rsidR="00E82F03" w:rsidRPr="0001780C" w:rsidRDefault="008509F7" w:rsidP="003D4C28">
            <w:pPr>
              <w:spacing w:after="0" w:line="240" w:lineRule="auto"/>
              <w:jc w:val="center"/>
              <w:rPr>
                <w:rFonts w:ascii="Sylfaen" w:eastAsia="Times New Roman" w:hAnsi="Sylfaen" w:cs="Arial CYR"/>
                <w:b/>
                <w:bCs/>
                <w:sz w:val="18"/>
                <w:szCs w:val="18"/>
              </w:rPr>
            </w:pPr>
            <w:bookmarkStart w:id="1" w:name="RANGE!B1:D17"/>
            <w:r>
              <w:rPr>
                <w:rFonts w:ascii="Sylfaen" w:eastAsia="Times New Roman" w:hAnsi="Sylfaen" w:cs="Arial CYR"/>
                <w:b/>
                <w:bCs/>
                <w:sz w:val="18"/>
                <w:szCs w:val="18"/>
              </w:rPr>
              <w:t>2025</w:t>
            </w:r>
            <w:r w:rsidR="00E82F03">
              <w:rPr>
                <w:rFonts w:ascii="Sylfaen" w:eastAsia="Times New Roman" w:hAnsi="Sylfaen" w:cs="Arial CYR"/>
                <w:b/>
                <w:bCs/>
                <w:sz w:val="18"/>
                <w:szCs w:val="18"/>
              </w:rPr>
              <w:t xml:space="preserve"> წლის 1 იანვრისათვის ტყიბულის</w:t>
            </w:r>
            <w:r w:rsidR="00E82F03" w:rsidRPr="0001780C">
              <w:rPr>
                <w:rFonts w:ascii="Sylfaen" w:eastAsia="Times New Roman" w:hAnsi="Sylfaen" w:cs="Arial CYR"/>
                <w:b/>
                <w:bCs/>
                <w:sz w:val="18"/>
                <w:szCs w:val="18"/>
              </w:rPr>
              <w:t xml:space="preserve"> მუნიციპალიტეტის ანგარიშზე არსებული ნაშთი</w:t>
            </w:r>
            <w:bookmarkEnd w:id="1"/>
          </w:p>
        </w:tc>
      </w:tr>
      <w:tr w:rsidR="005D07FC" w:rsidRPr="0001780C" w14:paraId="1BAFB23E" w14:textId="77777777" w:rsidTr="003D4C28">
        <w:trPr>
          <w:trHeight w:val="3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29229E" w14:textId="77777777" w:rsidR="00E82F03" w:rsidRPr="0001780C" w:rsidRDefault="00E82F03" w:rsidP="003D4C28">
            <w:pPr>
              <w:spacing w:after="0" w:line="240" w:lineRule="auto"/>
              <w:jc w:val="center"/>
              <w:rPr>
                <w:rFonts w:ascii="Sylfaen" w:eastAsia="Times New Roman" w:hAnsi="Sylfaen" w:cs="Arial CYR"/>
                <w:b/>
                <w:bCs/>
                <w:sz w:val="16"/>
                <w:szCs w:val="16"/>
              </w:rPr>
            </w:pPr>
            <w:r w:rsidRPr="0001780C">
              <w:rPr>
                <w:rFonts w:ascii="Sylfaen" w:eastAsia="Times New Roman" w:hAnsi="Sylfaen" w:cs="Arial CYR"/>
                <w:b/>
                <w:bCs/>
                <w:sz w:val="16"/>
                <w:szCs w:val="16"/>
              </w:rPr>
              <w:t>დასახელება</w:t>
            </w:r>
          </w:p>
        </w:tc>
        <w:tc>
          <w:tcPr>
            <w:tcW w:w="0" w:type="auto"/>
            <w:tcBorders>
              <w:top w:val="nil"/>
              <w:left w:val="nil"/>
              <w:bottom w:val="single" w:sz="4" w:space="0" w:color="auto"/>
              <w:right w:val="single" w:sz="4" w:space="0" w:color="auto"/>
            </w:tcBorders>
            <w:shd w:val="clear" w:color="auto" w:fill="auto"/>
            <w:noWrap/>
            <w:vAlign w:val="center"/>
            <w:hideMark/>
          </w:tcPr>
          <w:p w14:paraId="4921E715" w14:textId="77777777" w:rsidR="00E82F03" w:rsidRPr="0001780C" w:rsidRDefault="00E82F03" w:rsidP="003D4C28">
            <w:pPr>
              <w:spacing w:after="0" w:line="240" w:lineRule="auto"/>
              <w:jc w:val="center"/>
              <w:rPr>
                <w:rFonts w:ascii="Arial" w:eastAsia="Times New Roman" w:hAnsi="Arial" w:cs="Arial"/>
                <w:b/>
                <w:bCs/>
                <w:sz w:val="16"/>
                <w:szCs w:val="16"/>
              </w:rPr>
            </w:pPr>
            <w:r w:rsidRPr="0001780C">
              <w:rPr>
                <w:rFonts w:ascii="Sylfaen" w:eastAsia="Times New Roman" w:hAnsi="Sylfaen" w:cs="Sylfaen"/>
                <w:b/>
                <w:bCs/>
                <w:sz w:val="16"/>
                <w:szCs w:val="16"/>
              </w:rPr>
              <w:t>განკარგულების</w:t>
            </w:r>
            <w:r w:rsidRPr="0001780C">
              <w:rPr>
                <w:rFonts w:ascii="Arial" w:eastAsia="Times New Roman" w:hAnsi="Arial" w:cs="Arial"/>
                <w:b/>
                <w:bCs/>
                <w:sz w:val="16"/>
                <w:szCs w:val="16"/>
              </w:rPr>
              <w:t xml:space="preserve"> N </w:t>
            </w:r>
            <w:r w:rsidRPr="0001780C">
              <w:rPr>
                <w:rFonts w:ascii="Sylfaen" w:eastAsia="Times New Roman" w:hAnsi="Sylfaen" w:cs="Sylfaen"/>
                <w:b/>
                <w:bCs/>
                <w:sz w:val="16"/>
                <w:szCs w:val="16"/>
              </w:rPr>
              <w:t>და</w:t>
            </w:r>
            <w:r w:rsidRPr="0001780C">
              <w:rPr>
                <w:rFonts w:ascii="Arial" w:eastAsia="Times New Roman" w:hAnsi="Arial" w:cs="Arial"/>
                <w:b/>
                <w:bCs/>
                <w:sz w:val="16"/>
                <w:szCs w:val="16"/>
              </w:rPr>
              <w:t xml:space="preserve"> </w:t>
            </w:r>
            <w:r w:rsidRPr="0001780C">
              <w:rPr>
                <w:rFonts w:ascii="Sylfaen" w:eastAsia="Times New Roman" w:hAnsi="Sylfaen" w:cs="Sylfaen"/>
                <w:b/>
                <w:bCs/>
                <w:sz w:val="16"/>
                <w:szCs w:val="16"/>
              </w:rPr>
              <w:t>თარიღი</w:t>
            </w:r>
          </w:p>
        </w:tc>
        <w:tc>
          <w:tcPr>
            <w:tcW w:w="0" w:type="auto"/>
            <w:tcBorders>
              <w:top w:val="nil"/>
              <w:left w:val="nil"/>
              <w:bottom w:val="single" w:sz="4" w:space="0" w:color="auto"/>
              <w:right w:val="single" w:sz="4" w:space="0" w:color="auto"/>
            </w:tcBorders>
            <w:shd w:val="clear" w:color="auto" w:fill="auto"/>
            <w:noWrap/>
            <w:vAlign w:val="center"/>
            <w:hideMark/>
          </w:tcPr>
          <w:p w14:paraId="34AAE8BF" w14:textId="77777777" w:rsidR="00E82F03" w:rsidRPr="0001780C" w:rsidRDefault="00E82F03" w:rsidP="003D4C28">
            <w:pPr>
              <w:spacing w:after="0" w:line="240" w:lineRule="auto"/>
              <w:jc w:val="center"/>
              <w:rPr>
                <w:rFonts w:ascii="Arial" w:eastAsia="Times New Roman" w:hAnsi="Arial" w:cs="Arial"/>
                <w:b/>
                <w:bCs/>
                <w:sz w:val="16"/>
                <w:szCs w:val="16"/>
              </w:rPr>
            </w:pPr>
            <w:r w:rsidRPr="0001780C">
              <w:rPr>
                <w:rFonts w:ascii="Sylfaen" w:eastAsia="Times New Roman" w:hAnsi="Sylfaen" w:cs="Sylfaen"/>
                <w:b/>
                <w:bCs/>
                <w:sz w:val="16"/>
                <w:szCs w:val="16"/>
              </w:rPr>
              <w:t>ნარჩენი</w:t>
            </w:r>
            <w:r w:rsidRPr="0001780C">
              <w:rPr>
                <w:rFonts w:ascii="Arial" w:eastAsia="Times New Roman" w:hAnsi="Arial" w:cs="Arial"/>
                <w:b/>
                <w:bCs/>
                <w:sz w:val="16"/>
                <w:szCs w:val="16"/>
              </w:rPr>
              <w:t xml:space="preserve"> </w:t>
            </w:r>
            <w:r w:rsidRPr="0001780C">
              <w:rPr>
                <w:rFonts w:ascii="Sylfaen" w:eastAsia="Times New Roman" w:hAnsi="Sylfaen" w:cs="Sylfaen"/>
                <w:b/>
                <w:bCs/>
                <w:sz w:val="16"/>
                <w:szCs w:val="16"/>
              </w:rPr>
              <w:t>თანხა</w:t>
            </w:r>
          </w:p>
        </w:tc>
      </w:tr>
      <w:tr w:rsidR="005D07FC" w:rsidRPr="00845241" w14:paraId="7827233F"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344B7A" w14:textId="4F45F341" w:rsidR="006B34E0" w:rsidRPr="0084027B" w:rsidRDefault="006B34E0" w:rsidP="003D4C28">
            <w:pPr>
              <w:spacing w:line="240" w:lineRule="auto"/>
              <w:jc w:val="center"/>
              <w:rPr>
                <w:rFonts w:ascii="Sylfaen" w:hAnsi="Sylfaen" w:cs="Calibri"/>
                <w:color w:val="000000"/>
                <w:sz w:val="16"/>
                <w:szCs w:val="16"/>
                <w:lang w:val="ka-GE"/>
              </w:rPr>
            </w:pPr>
            <w:r w:rsidRPr="0084027B">
              <w:rPr>
                <w:rFonts w:ascii="Sylfaen" w:hAnsi="Sylfaen" w:cs="Calibri"/>
                <w:color w:val="000000"/>
                <w:sz w:val="16"/>
                <w:szCs w:val="16"/>
              </w:rPr>
              <w:t xml:space="preserve">სხვადასხვა სტიქიური მოვლენების შედეგების სალიკვიდაციო ღონისძიებების </w:t>
            </w:r>
            <w:r w:rsidR="0084027B" w:rsidRPr="0084027B">
              <w:rPr>
                <w:rFonts w:ascii="Sylfaen" w:hAnsi="Sylfaen" w:cs="Calibri"/>
                <w:color w:val="000000"/>
                <w:sz w:val="16"/>
                <w:szCs w:val="16"/>
              </w:rPr>
              <w:t>განხორციელებისა</w:t>
            </w:r>
            <w:r w:rsidR="0084027B" w:rsidRPr="0084027B">
              <w:rPr>
                <w:rFonts w:ascii="Sylfaen" w:hAnsi="Sylfaen" w:cs="Calibri"/>
                <w:color w:val="000000"/>
                <w:sz w:val="16"/>
                <w:szCs w:val="16"/>
                <w:lang w:val="ka-GE"/>
              </w:rPr>
              <w:t>თვის</w:t>
            </w:r>
          </w:p>
          <w:p w14:paraId="3E55B99C" w14:textId="2D34B0CB" w:rsidR="00E82F03" w:rsidRPr="0001780C" w:rsidRDefault="00E82F03"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7515AD11" w14:textId="726EC338" w:rsidR="00706C08" w:rsidRPr="00236E7F" w:rsidRDefault="00706C08" w:rsidP="003D4C28">
            <w:pPr>
              <w:spacing w:line="240" w:lineRule="auto"/>
              <w:jc w:val="center"/>
              <w:rPr>
                <w:rFonts w:ascii="Sylfaen" w:hAnsi="Sylfaen" w:cs="Calibri"/>
                <w:color w:val="000000"/>
                <w:sz w:val="16"/>
                <w:szCs w:val="16"/>
              </w:rPr>
            </w:pPr>
            <w:r w:rsidRPr="00236E7F">
              <w:rPr>
                <w:rFonts w:ascii="Sylfaen" w:hAnsi="Sylfaen" w:cs="Calibri"/>
                <w:color w:val="000000"/>
                <w:sz w:val="16"/>
                <w:szCs w:val="16"/>
              </w:rPr>
              <w:t xml:space="preserve">საქ.  მთავრობის 24.11.2015 წლის N2529 განკარგულება </w:t>
            </w:r>
          </w:p>
          <w:p w14:paraId="79BE5B47" w14:textId="7CDAE87B" w:rsidR="00E82F03" w:rsidRPr="0001780C" w:rsidRDefault="00E82F03"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16C0A92F" w14:textId="374C029C" w:rsidR="00E82F03" w:rsidRPr="00197708" w:rsidRDefault="0084027B" w:rsidP="003D4C28">
            <w:pPr>
              <w:spacing w:after="0" w:line="240" w:lineRule="auto"/>
              <w:jc w:val="center"/>
              <w:rPr>
                <w:rFonts w:ascii="Sylfaen" w:eastAsia="Times New Roman" w:hAnsi="Sylfaen" w:cs="Arial CYR"/>
                <w:b/>
                <w:color w:val="000000" w:themeColor="text1"/>
                <w:sz w:val="16"/>
                <w:szCs w:val="16"/>
                <w:lang w:val="ka-GE"/>
              </w:rPr>
            </w:pPr>
            <w:r w:rsidRPr="00197708">
              <w:rPr>
                <w:rFonts w:ascii="Sylfaen" w:eastAsia="Times New Roman" w:hAnsi="Sylfaen" w:cs="Arial CYR"/>
                <w:b/>
                <w:color w:val="000000" w:themeColor="text1"/>
                <w:sz w:val="16"/>
                <w:szCs w:val="16"/>
                <w:lang w:val="ka-GE"/>
              </w:rPr>
              <w:t>4,2</w:t>
            </w:r>
          </w:p>
        </w:tc>
      </w:tr>
      <w:tr w:rsidR="005D07FC" w:rsidRPr="00845241" w14:paraId="29BF861E"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F8E802A" w14:textId="48F65EB9" w:rsidR="00706C08" w:rsidRPr="00706C08" w:rsidRDefault="005747B8" w:rsidP="003D4C28">
            <w:pPr>
              <w:spacing w:line="240" w:lineRule="auto"/>
              <w:jc w:val="center"/>
              <w:rPr>
                <w:rFonts w:ascii="Sylfaen" w:hAnsi="Sylfaen" w:cs="Calibri"/>
                <w:color w:val="000000"/>
                <w:sz w:val="16"/>
                <w:szCs w:val="16"/>
              </w:rPr>
            </w:pPr>
            <w:r>
              <w:rPr>
                <w:rFonts w:ascii="Sylfaen" w:hAnsi="Sylfaen" w:cs="Calibri"/>
                <w:color w:val="000000"/>
                <w:sz w:val="16"/>
                <w:szCs w:val="16"/>
              </w:rPr>
              <w:t xml:space="preserve"> </w:t>
            </w:r>
            <w:r w:rsidR="00706C08" w:rsidRPr="00706C08">
              <w:rPr>
                <w:rFonts w:ascii="Sylfaen" w:hAnsi="Sylfaen" w:cs="Calibri"/>
                <w:color w:val="000000"/>
                <w:sz w:val="16"/>
                <w:szCs w:val="16"/>
              </w:rPr>
              <w:t>სოფ</w:t>
            </w:r>
            <w:r>
              <w:rPr>
                <w:rFonts w:ascii="Sylfaen" w:hAnsi="Sylfaen" w:cs="Calibri"/>
                <w:color w:val="000000"/>
                <w:sz w:val="16"/>
                <w:szCs w:val="16"/>
                <w:lang w:val="ka-GE"/>
              </w:rPr>
              <w:t xml:space="preserve">ლის </w:t>
            </w:r>
            <w:r w:rsidR="00706C08" w:rsidRPr="00706C08">
              <w:rPr>
                <w:rFonts w:ascii="Sylfaen" w:hAnsi="Sylfaen" w:cs="Calibri"/>
                <w:color w:val="000000"/>
                <w:sz w:val="16"/>
                <w:szCs w:val="16"/>
              </w:rPr>
              <w:t>მხარდა</w:t>
            </w:r>
            <w:r>
              <w:rPr>
                <w:rFonts w:ascii="Sylfaen" w:hAnsi="Sylfaen" w:cs="Calibri"/>
                <w:color w:val="000000"/>
                <w:sz w:val="16"/>
                <w:szCs w:val="16"/>
                <w:lang w:val="ka-GE"/>
              </w:rPr>
              <w:t xml:space="preserve">ჭერის </w:t>
            </w:r>
            <w:r w:rsidR="00706C08" w:rsidRPr="00706C08">
              <w:rPr>
                <w:rFonts w:ascii="Sylfaen" w:hAnsi="Sylfaen" w:cs="Calibri"/>
                <w:color w:val="000000"/>
                <w:sz w:val="16"/>
                <w:szCs w:val="16"/>
              </w:rPr>
              <w:t>პროგრამა</w:t>
            </w:r>
          </w:p>
          <w:p w14:paraId="10802A6A" w14:textId="7054219C" w:rsidR="00E82F03" w:rsidRPr="00706C08" w:rsidRDefault="00E82F03"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1FE7E82C" w14:textId="2E9CC051" w:rsidR="00E82F03" w:rsidRPr="0001780C" w:rsidRDefault="00706C08" w:rsidP="003D4C28">
            <w:pPr>
              <w:spacing w:after="0" w:line="240" w:lineRule="auto"/>
              <w:jc w:val="center"/>
              <w:rPr>
                <w:rFonts w:ascii="Sylfaen" w:eastAsia="Times New Roman" w:hAnsi="Sylfaen" w:cs="Arial CYR"/>
                <w:sz w:val="16"/>
                <w:szCs w:val="16"/>
              </w:rPr>
            </w:pPr>
            <w:r w:rsidRPr="00706C08">
              <w:rPr>
                <w:rFonts w:ascii="Sylfaen" w:hAnsi="Sylfaen" w:cs="Calibri"/>
                <w:color w:val="000000"/>
                <w:sz w:val="16"/>
                <w:szCs w:val="16"/>
              </w:rPr>
              <w:t xml:space="preserve">საქ. მთვრობის 2015 წლის N506 განკა.  </w:t>
            </w:r>
          </w:p>
        </w:tc>
        <w:tc>
          <w:tcPr>
            <w:tcW w:w="0" w:type="auto"/>
            <w:tcBorders>
              <w:top w:val="nil"/>
              <w:left w:val="nil"/>
              <w:bottom w:val="single" w:sz="4" w:space="0" w:color="auto"/>
              <w:right w:val="single" w:sz="4" w:space="0" w:color="auto"/>
            </w:tcBorders>
            <w:shd w:val="clear" w:color="000000" w:fill="FFFFFF"/>
            <w:vAlign w:val="center"/>
            <w:hideMark/>
          </w:tcPr>
          <w:p w14:paraId="1EC29449" w14:textId="5C3E4C15" w:rsidR="00E82F03" w:rsidRPr="00197708" w:rsidRDefault="0084027B" w:rsidP="003D4C28">
            <w:pPr>
              <w:spacing w:after="0" w:line="240" w:lineRule="auto"/>
              <w:jc w:val="center"/>
              <w:rPr>
                <w:rFonts w:ascii="Sylfaen" w:eastAsia="Times New Roman" w:hAnsi="Sylfaen" w:cs="Arial CYR"/>
                <w:b/>
                <w:color w:val="000000" w:themeColor="text1"/>
                <w:sz w:val="16"/>
                <w:szCs w:val="16"/>
                <w:lang w:val="ka-GE"/>
              </w:rPr>
            </w:pPr>
            <w:r w:rsidRPr="00197708">
              <w:rPr>
                <w:rFonts w:ascii="Sylfaen" w:eastAsia="Times New Roman" w:hAnsi="Sylfaen" w:cs="Arial CYR"/>
                <w:b/>
                <w:color w:val="000000" w:themeColor="text1"/>
                <w:sz w:val="16"/>
                <w:szCs w:val="16"/>
                <w:lang w:val="ka-GE"/>
              </w:rPr>
              <w:t>5,7</w:t>
            </w:r>
          </w:p>
        </w:tc>
      </w:tr>
      <w:tr w:rsidR="005D07FC" w:rsidRPr="00845241" w14:paraId="08620139"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388FF52" w14:textId="4E9D1CAC" w:rsidR="00E82F03" w:rsidRPr="0001780C" w:rsidRDefault="0035163A"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(რგპფ)</w:t>
            </w:r>
          </w:p>
        </w:tc>
        <w:tc>
          <w:tcPr>
            <w:tcW w:w="0" w:type="auto"/>
            <w:tcBorders>
              <w:top w:val="nil"/>
              <w:left w:val="nil"/>
              <w:bottom w:val="single" w:sz="4" w:space="0" w:color="auto"/>
              <w:right w:val="single" w:sz="4" w:space="0" w:color="auto"/>
            </w:tcBorders>
            <w:shd w:val="clear" w:color="000000" w:fill="FFFFFF"/>
            <w:vAlign w:val="center"/>
            <w:hideMark/>
          </w:tcPr>
          <w:p w14:paraId="389FA4DC" w14:textId="7C61C713" w:rsidR="00706C08" w:rsidRPr="00706C08" w:rsidRDefault="00706C08" w:rsidP="003D4C28">
            <w:pPr>
              <w:spacing w:line="240" w:lineRule="auto"/>
              <w:jc w:val="center"/>
              <w:rPr>
                <w:rFonts w:ascii="Sylfaen" w:hAnsi="Sylfaen" w:cs="Calibri"/>
                <w:color w:val="000000"/>
                <w:sz w:val="16"/>
                <w:szCs w:val="16"/>
              </w:rPr>
            </w:pPr>
            <w:r w:rsidRPr="00706C08">
              <w:rPr>
                <w:rFonts w:ascii="Sylfaen" w:hAnsi="Sylfaen" w:cs="Calibri"/>
                <w:color w:val="000000"/>
                <w:sz w:val="16"/>
                <w:szCs w:val="16"/>
              </w:rPr>
              <w:t xml:space="preserve">საქ. მთავრობის 20.01.2015 წლის N39 განკარგულება </w:t>
            </w:r>
          </w:p>
          <w:p w14:paraId="29B7BF23" w14:textId="7A335C03" w:rsidR="00E82F03" w:rsidRPr="0001780C" w:rsidRDefault="00E82F03"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092C6D19" w14:textId="7071C962" w:rsidR="00E82F03" w:rsidRPr="00197708" w:rsidRDefault="0084027B" w:rsidP="003D4C28">
            <w:pPr>
              <w:spacing w:after="0" w:line="240" w:lineRule="auto"/>
              <w:jc w:val="center"/>
              <w:rPr>
                <w:rFonts w:ascii="Sylfaen" w:eastAsia="Times New Roman" w:hAnsi="Sylfaen" w:cs="Arial CYR"/>
                <w:b/>
                <w:color w:val="000000" w:themeColor="text1"/>
                <w:sz w:val="16"/>
                <w:szCs w:val="16"/>
                <w:lang w:val="ka-GE"/>
              </w:rPr>
            </w:pPr>
            <w:r w:rsidRPr="00197708">
              <w:rPr>
                <w:rFonts w:ascii="Sylfaen" w:eastAsia="Times New Roman" w:hAnsi="Sylfaen" w:cs="Arial CYR"/>
                <w:b/>
                <w:color w:val="000000" w:themeColor="text1"/>
                <w:sz w:val="16"/>
                <w:szCs w:val="16"/>
                <w:lang w:val="ka-GE"/>
              </w:rPr>
              <w:t>38,1</w:t>
            </w:r>
          </w:p>
        </w:tc>
      </w:tr>
      <w:tr w:rsidR="005D07FC" w:rsidRPr="00845241" w14:paraId="79B22E85" w14:textId="77777777" w:rsidTr="003D4C28">
        <w:trPr>
          <w:trHeight w:val="449"/>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49C9C82" w14:textId="77777777" w:rsidR="005747B8" w:rsidRPr="00706C08" w:rsidRDefault="005747B8" w:rsidP="003D4C28">
            <w:pPr>
              <w:spacing w:line="240" w:lineRule="auto"/>
              <w:jc w:val="center"/>
              <w:rPr>
                <w:rFonts w:ascii="Sylfaen" w:hAnsi="Sylfaen" w:cs="Calibri"/>
                <w:color w:val="000000"/>
                <w:sz w:val="16"/>
                <w:szCs w:val="16"/>
              </w:rPr>
            </w:pPr>
            <w:r w:rsidRPr="00706C08">
              <w:rPr>
                <w:rFonts w:ascii="Sylfaen" w:hAnsi="Sylfaen" w:cs="Calibri"/>
                <w:color w:val="000000"/>
                <w:sz w:val="16"/>
                <w:szCs w:val="16"/>
              </w:rPr>
              <w:t>სოფ</w:t>
            </w:r>
            <w:r>
              <w:rPr>
                <w:rFonts w:ascii="Sylfaen" w:hAnsi="Sylfaen" w:cs="Calibri"/>
                <w:color w:val="000000"/>
                <w:sz w:val="16"/>
                <w:szCs w:val="16"/>
                <w:lang w:val="ka-GE"/>
              </w:rPr>
              <w:t xml:space="preserve">ლის </w:t>
            </w:r>
            <w:r w:rsidRPr="00706C08">
              <w:rPr>
                <w:rFonts w:ascii="Sylfaen" w:hAnsi="Sylfaen" w:cs="Calibri"/>
                <w:color w:val="000000"/>
                <w:sz w:val="16"/>
                <w:szCs w:val="16"/>
              </w:rPr>
              <w:t>მხარდა</w:t>
            </w:r>
            <w:r>
              <w:rPr>
                <w:rFonts w:ascii="Sylfaen" w:hAnsi="Sylfaen" w:cs="Calibri"/>
                <w:color w:val="000000"/>
                <w:sz w:val="16"/>
                <w:szCs w:val="16"/>
                <w:lang w:val="ka-GE"/>
              </w:rPr>
              <w:t xml:space="preserve">ჭერის </w:t>
            </w:r>
            <w:r w:rsidRPr="00706C08">
              <w:rPr>
                <w:rFonts w:ascii="Sylfaen" w:hAnsi="Sylfaen" w:cs="Calibri"/>
                <w:color w:val="000000"/>
                <w:sz w:val="16"/>
                <w:szCs w:val="16"/>
              </w:rPr>
              <w:t>პროგრამა</w:t>
            </w:r>
          </w:p>
          <w:p w14:paraId="32D59078" w14:textId="3821D2B1" w:rsidR="00E82F03" w:rsidRPr="0001780C" w:rsidRDefault="00E82F03"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46141E3D" w14:textId="74EDC836" w:rsidR="00E82F03" w:rsidRPr="0001780C" w:rsidRDefault="00706C08" w:rsidP="003D4C28">
            <w:pPr>
              <w:spacing w:after="0" w:line="240" w:lineRule="auto"/>
              <w:jc w:val="center"/>
              <w:rPr>
                <w:rFonts w:ascii="Sylfaen" w:eastAsia="Times New Roman" w:hAnsi="Sylfaen" w:cs="Arial CYR"/>
                <w:sz w:val="16"/>
                <w:szCs w:val="16"/>
              </w:rPr>
            </w:pPr>
            <w:r w:rsidRPr="00706C08">
              <w:rPr>
                <w:rFonts w:ascii="Sylfaen" w:eastAsia="Times New Roman" w:hAnsi="Sylfaen" w:cs="Arial CYR"/>
                <w:sz w:val="16"/>
                <w:szCs w:val="16"/>
              </w:rPr>
              <w:t xml:space="preserve">აქ. მთავრობის 19.02.2016 </w:t>
            </w:r>
            <w:r w:rsidR="0035163A">
              <w:rPr>
                <w:rFonts w:ascii="Sylfaen" w:eastAsia="Times New Roman" w:hAnsi="Sylfaen" w:cs="Arial CYR"/>
                <w:sz w:val="16"/>
                <w:szCs w:val="16"/>
              </w:rPr>
              <w:t>წ. N265 განკ.</w:t>
            </w:r>
          </w:p>
        </w:tc>
        <w:tc>
          <w:tcPr>
            <w:tcW w:w="0" w:type="auto"/>
            <w:tcBorders>
              <w:top w:val="nil"/>
              <w:left w:val="nil"/>
              <w:bottom w:val="single" w:sz="4" w:space="0" w:color="auto"/>
              <w:right w:val="single" w:sz="4" w:space="0" w:color="auto"/>
            </w:tcBorders>
            <w:shd w:val="clear" w:color="000000" w:fill="FFFFFF"/>
            <w:vAlign w:val="center"/>
            <w:hideMark/>
          </w:tcPr>
          <w:p w14:paraId="0CD8F16A" w14:textId="4DF0C29F" w:rsidR="00E82F03" w:rsidRPr="00197708" w:rsidRDefault="0084027B" w:rsidP="003D4C28">
            <w:pPr>
              <w:spacing w:after="0" w:line="240" w:lineRule="auto"/>
              <w:jc w:val="center"/>
              <w:rPr>
                <w:rFonts w:ascii="Sylfaen" w:eastAsia="Times New Roman" w:hAnsi="Sylfaen" w:cs="Arial CYR"/>
                <w:b/>
                <w:color w:val="000000" w:themeColor="text1"/>
                <w:sz w:val="16"/>
                <w:szCs w:val="16"/>
                <w:lang w:val="ka-GE"/>
              </w:rPr>
            </w:pPr>
            <w:r w:rsidRPr="00197708">
              <w:rPr>
                <w:rFonts w:ascii="Sylfaen" w:eastAsia="Times New Roman" w:hAnsi="Sylfaen" w:cs="Arial CYR"/>
                <w:b/>
                <w:color w:val="000000" w:themeColor="text1"/>
                <w:sz w:val="16"/>
                <w:szCs w:val="16"/>
                <w:lang w:val="ka-GE"/>
              </w:rPr>
              <w:t>6,8</w:t>
            </w:r>
          </w:p>
        </w:tc>
      </w:tr>
      <w:tr w:rsidR="005D07FC" w:rsidRPr="00845241" w14:paraId="2117D142"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44C1C48" w14:textId="77777777" w:rsidR="0084027B" w:rsidRPr="0084027B" w:rsidRDefault="0084027B" w:rsidP="003D4C28">
            <w:pPr>
              <w:spacing w:line="240" w:lineRule="auto"/>
              <w:jc w:val="center"/>
              <w:rPr>
                <w:rFonts w:ascii="Sylfaen" w:hAnsi="Sylfaen" w:cs="Calibri"/>
                <w:color w:val="000000"/>
                <w:sz w:val="16"/>
                <w:szCs w:val="16"/>
                <w:lang w:val="ka-GE"/>
              </w:rPr>
            </w:pPr>
            <w:r w:rsidRPr="0084027B">
              <w:rPr>
                <w:rFonts w:ascii="Sylfaen" w:hAnsi="Sylfaen" w:cs="Calibri"/>
                <w:color w:val="000000"/>
                <w:sz w:val="16"/>
                <w:szCs w:val="16"/>
              </w:rPr>
              <w:t>სხვადასხვა სტიქიური მოვლენების შედეგების სალიკვიდაციო ღონისძიებების განხორციელებისა</w:t>
            </w:r>
            <w:r w:rsidRPr="0084027B">
              <w:rPr>
                <w:rFonts w:ascii="Sylfaen" w:hAnsi="Sylfaen" w:cs="Calibri"/>
                <w:color w:val="000000"/>
                <w:sz w:val="16"/>
                <w:szCs w:val="16"/>
                <w:lang w:val="ka-GE"/>
              </w:rPr>
              <w:t>თვის</w:t>
            </w:r>
          </w:p>
          <w:p w14:paraId="43AF9B4D" w14:textId="4AF56C64" w:rsidR="00E82F03" w:rsidRPr="0001780C" w:rsidRDefault="00E82F03"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42E5C3E5" w14:textId="3E522A14" w:rsidR="00E82F03" w:rsidRPr="00706C08" w:rsidRDefault="00706C08" w:rsidP="003D4C28">
            <w:pPr>
              <w:spacing w:after="0" w:line="240" w:lineRule="auto"/>
              <w:jc w:val="center"/>
              <w:rPr>
                <w:rFonts w:ascii="Sylfaen" w:eastAsia="Times New Roman" w:hAnsi="Sylfaen" w:cs="Arial CYR"/>
                <w:sz w:val="16"/>
                <w:szCs w:val="16"/>
                <w:lang w:val="ka-GE"/>
              </w:rPr>
            </w:pPr>
            <w:r w:rsidRPr="00706C08">
              <w:rPr>
                <w:rFonts w:ascii="Sylfaen" w:eastAsia="Times New Roman" w:hAnsi="Sylfaen" w:cs="Arial CYR"/>
                <w:sz w:val="16"/>
                <w:szCs w:val="16"/>
              </w:rPr>
              <w:t>აქ. მთავრობის15.06.2017 წლის N1213 განკარგულება</w:t>
            </w:r>
            <w:r>
              <w:rPr>
                <w:rFonts w:ascii="Sylfaen" w:eastAsia="Times New Roman" w:hAnsi="Sylfaen" w:cs="Arial CYR"/>
                <w:sz w:val="16"/>
                <w:szCs w:val="16"/>
                <w:lang w:val="ka-GE"/>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14:paraId="039909C1" w14:textId="36853861" w:rsidR="00E82F03" w:rsidRPr="00845241" w:rsidRDefault="0035163A" w:rsidP="003D4C28">
            <w:pPr>
              <w:spacing w:after="0" w:line="240" w:lineRule="auto"/>
              <w:jc w:val="center"/>
              <w:rPr>
                <w:rFonts w:ascii="Sylfaen" w:eastAsia="Times New Roman" w:hAnsi="Sylfaen" w:cs="Arial CYR"/>
                <w:b/>
                <w:sz w:val="16"/>
                <w:szCs w:val="16"/>
                <w:lang w:val="ka-GE"/>
              </w:rPr>
            </w:pPr>
            <w:r w:rsidRPr="00845241">
              <w:rPr>
                <w:rFonts w:ascii="Sylfaen" w:eastAsia="Times New Roman" w:hAnsi="Sylfaen" w:cs="Arial CYR"/>
                <w:b/>
                <w:sz w:val="16"/>
                <w:szCs w:val="16"/>
                <w:lang w:val="ka-GE"/>
              </w:rPr>
              <w:t>3,1</w:t>
            </w:r>
          </w:p>
        </w:tc>
      </w:tr>
      <w:tr w:rsidR="005D07FC" w:rsidRPr="00845241" w14:paraId="1A15A1C7"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9C3A7E5" w14:textId="589631E7" w:rsidR="00E82F03" w:rsidRPr="0001780C" w:rsidRDefault="0035163A"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(რგპფ)</w:t>
            </w:r>
          </w:p>
        </w:tc>
        <w:tc>
          <w:tcPr>
            <w:tcW w:w="0" w:type="auto"/>
            <w:tcBorders>
              <w:top w:val="nil"/>
              <w:left w:val="nil"/>
              <w:bottom w:val="single" w:sz="4" w:space="0" w:color="auto"/>
              <w:right w:val="single" w:sz="4" w:space="0" w:color="auto"/>
            </w:tcBorders>
            <w:shd w:val="clear" w:color="000000" w:fill="FFFFFF"/>
            <w:vAlign w:val="center"/>
            <w:hideMark/>
          </w:tcPr>
          <w:p w14:paraId="520CCAA4" w14:textId="071D0D4A" w:rsidR="00E82F03" w:rsidRPr="0001780C" w:rsidRDefault="00FF7B12" w:rsidP="003D4C28">
            <w:pPr>
              <w:spacing w:after="0" w:line="240" w:lineRule="auto"/>
              <w:jc w:val="center"/>
              <w:rPr>
                <w:rFonts w:ascii="Sylfaen" w:eastAsia="Times New Roman" w:hAnsi="Sylfaen" w:cs="Arial CYR"/>
                <w:sz w:val="16"/>
                <w:szCs w:val="16"/>
              </w:rPr>
            </w:pPr>
            <w:r w:rsidRPr="00FF7B12">
              <w:rPr>
                <w:rFonts w:ascii="Sylfaen" w:eastAsia="Times New Roman" w:hAnsi="Sylfaen" w:cs="Arial CYR"/>
                <w:sz w:val="16"/>
                <w:szCs w:val="16"/>
              </w:rPr>
              <w:t>საქ. მთავრობის 14.03.2017 წლის N480 განკა</w:t>
            </w:r>
            <w:r w:rsidR="0035163A">
              <w:rPr>
                <w:rFonts w:ascii="Sylfaen" w:eastAsia="Times New Roman" w:hAnsi="Sylfaen" w:cs="Arial CYR"/>
                <w:sz w:val="16"/>
                <w:szCs w:val="16"/>
              </w:rPr>
              <w:t xml:space="preserve">რგულება </w:t>
            </w:r>
          </w:p>
        </w:tc>
        <w:tc>
          <w:tcPr>
            <w:tcW w:w="0" w:type="auto"/>
            <w:tcBorders>
              <w:top w:val="nil"/>
              <w:left w:val="nil"/>
              <w:bottom w:val="single" w:sz="4" w:space="0" w:color="auto"/>
              <w:right w:val="single" w:sz="4" w:space="0" w:color="auto"/>
            </w:tcBorders>
            <w:shd w:val="clear" w:color="000000" w:fill="FFFFFF"/>
            <w:vAlign w:val="center"/>
            <w:hideMark/>
          </w:tcPr>
          <w:p w14:paraId="4FC6D63C" w14:textId="714E01C8" w:rsidR="00E82F03" w:rsidRPr="00845241" w:rsidRDefault="00574730" w:rsidP="003D4C28">
            <w:pPr>
              <w:spacing w:after="0" w:line="240" w:lineRule="auto"/>
              <w:jc w:val="center"/>
              <w:rPr>
                <w:rFonts w:ascii="Sylfaen" w:eastAsia="Times New Roman" w:hAnsi="Sylfaen" w:cs="Arial CYR"/>
                <w:b/>
                <w:sz w:val="16"/>
                <w:szCs w:val="16"/>
                <w:lang w:val="ka-GE"/>
              </w:rPr>
            </w:pPr>
            <w:r>
              <w:rPr>
                <w:rFonts w:ascii="Sylfaen" w:eastAsia="Times New Roman" w:hAnsi="Sylfaen" w:cs="Arial CYR"/>
                <w:b/>
                <w:sz w:val="16"/>
                <w:szCs w:val="16"/>
                <w:lang w:val="ka-GE"/>
              </w:rPr>
              <w:t>18.8</w:t>
            </w:r>
          </w:p>
        </w:tc>
      </w:tr>
      <w:tr w:rsidR="005D07FC" w:rsidRPr="00845241" w14:paraId="1AD0578D"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B2F66E0" w14:textId="77777777" w:rsidR="0084027B" w:rsidRPr="0084027B" w:rsidRDefault="0084027B" w:rsidP="003D4C28">
            <w:pPr>
              <w:spacing w:line="240" w:lineRule="auto"/>
              <w:jc w:val="center"/>
              <w:rPr>
                <w:rFonts w:ascii="Sylfaen" w:hAnsi="Sylfaen" w:cs="Calibri"/>
                <w:color w:val="000000"/>
                <w:sz w:val="16"/>
                <w:szCs w:val="16"/>
                <w:lang w:val="ka-GE"/>
              </w:rPr>
            </w:pPr>
            <w:r w:rsidRPr="0084027B">
              <w:rPr>
                <w:rFonts w:ascii="Sylfaen" w:hAnsi="Sylfaen" w:cs="Calibri"/>
                <w:color w:val="000000"/>
                <w:sz w:val="16"/>
                <w:szCs w:val="16"/>
              </w:rPr>
              <w:t>სხვადასხვა სტიქიური მოვლენების შედეგების სალიკვიდაციო ღონისძიებების განხორციელებისა</w:t>
            </w:r>
            <w:r w:rsidRPr="0084027B">
              <w:rPr>
                <w:rFonts w:ascii="Sylfaen" w:hAnsi="Sylfaen" w:cs="Calibri"/>
                <w:color w:val="000000"/>
                <w:sz w:val="16"/>
                <w:szCs w:val="16"/>
                <w:lang w:val="ka-GE"/>
              </w:rPr>
              <w:t>თვის</w:t>
            </w:r>
          </w:p>
          <w:p w14:paraId="4AEC0AF0" w14:textId="36E5DBD6" w:rsidR="00E82F03" w:rsidRPr="0001780C" w:rsidRDefault="00E82F03"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5C6C6324" w14:textId="4DDACA10" w:rsidR="00E82F03" w:rsidRPr="0001780C" w:rsidRDefault="00FF7B12" w:rsidP="003D4C28">
            <w:pPr>
              <w:spacing w:after="0" w:line="240" w:lineRule="auto"/>
              <w:jc w:val="center"/>
              <w:rPr>
                <w:rFonts w:ascii="Sylfaen" w:eastAsia="Times New Roman" w:hAnsi="Sylfaen" w:cs="Arial CYR"/>
                <w:sz w:val="16"/>
                <w:szCs w:val="16"/>
              </w:rPr>
            </w:pPr>
            <w:r w:rsidRPr="00FF7B12">
              <w:rPr>
                <w:rFonts w:ascii="Sylfaen" w:eastAsia="Times New Roman" w:hAnsi="Sylfaen" w:cs="Arial CYR"/>
                <w:sz w:val="16"/>
                <w:szCs w:val="16"/>
              </w:rPr>
              <w:t>საქ. მთავრობის 03.05.201</w:t>
            </w:r>
            <w:r w:rsidR="0035163A">
              <w:rPr>
                <w:rFonts w:ascii="Sylfaen" w:eastAsia="Times New Roman" w:hAnsi="Sylfaen" w:cs="Arial CYR"/>
                <w:sz w:val="16"/>
                <w:szCs w:val="16"/>
              </w:rPr>
              <w:t xml:space="preserve">8 წლის N957 განკარგულება </w:t>
            </w:r>
          </w:p>
        </w:tc>
        <w:tc>
          <w:tcPr>
            <w:tcW w:w="0" w:type="auto"/>
            <w:tcBorders>
              <w:top w:val="nil"/>
              <w:left w:val="nil"/>
              <w:bottom w:val="single" w:sz="4" w:space="0" w:color="auto"/>
              <w:right w:val="single" w:sz="4" w:space="0" w:color="auto"/>
            </w:tcBorders>
            <w:shd w:val="clear" w:color="000000" w:fill="FFFFFF"/>
            <w:vAlign w:val="center"/>
            <w:hideMark/>
          </w:tcPr>
          <w:p w14:paraId="452440A2" w14:textId="60314CD5" w:rsidR="00E82F03" w:rsidRPr="00845241" w:rsidRDefault="007010D8" w:rsidP="003D4C28">
            <w:pPr>
              <w:spacing w:after="0" w:line="240" w:lineRule="auto"/>
              <w:jc w:val="center"/>
              <w:rPr>
                <w:rFonts w:ascii="Sylfaen" w:eastAsia="Times New Roman" w:hAnsi="Sylfaen" w:cs="Arial CYR"/>
                <w:b/>
                <w:sz w:val="16"/>
                <w:szCs w:val="16"/>
                <w:lang w:val="ka-GE"/>
              </w:rPr>
            </w:pPr>
            <w:r>
              <w:rPr>
                <w:rFonts w:ascii="Sylfaen" w:eastAsia="Times New Roman" w:hAnsi="Sylfaen" w:cs="Arial CYR"/>
                <w:b/>
                <w:sz w:val="16"/>
                <w:szCs w:val="16"/>
                <w:lang w:val="ka-GE"/>
              </w:rPr>
              <w:t>3.2</w:t>
            </w:r>
          </w:p>
        </w:tc>
      </w:tr>
      <w:tr w:rsidR="005D07FC" w:rsidRPr="00845241" w14:paraId="3953D32F"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5BB87C0" w14:textId="520B1F93" w:rsidR="00E82F03" w:rsidRPr="0001780C" w:rsidRDefault="006B4FE9"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სკოლები</w:t>
            </w:r>
            <w:r>
              <w:rPr>
                <w:rFonts w:ascii="Sylfaen" w:eastAsia="Times New Roman" w:hAnsi="Sylfaen" w:cs="Arial CYR"/>
                <w:sz w:val="16"/>
                <w:szCs w:val="16"/>
                <w:lang w:val="ka-GE"/>
              </w:rPr>
              <w:t>ს ინფრასტრუქტურა</w:t>
            </w:r>
          </w:p>
        </w:tc>
        <w:tc>
          <w:tcPr>
            <w:tcW w:w="0" w:type="auto"/>
            <w:tcBorders>
              <w:top w:val="nil"/>
              <w:left w:val="nil"/>
              <w:bottom w:val="single" w:sz="4" w:space="0" w:color="auto"/>
              <w:right w:val="single" w:sz="4" w:space="0" w:color="auto"/>
            </w:tcBorders>
            <w:shd w:val="clear" w:color="000000" w:fill="FFFFFF"/>
            <w:vAlign w:val="center"/>
            <w:hideMark/>
          </w:tcPr>
          <w:p w14:paraId="4653AE2F" w14:textId="0FC73926" w:rsidR="00E82F03" w:rsidRPr="0001780C" w:rsidRDefault="00FF7B12" w:rsidP="003D4C28">
            <w:pPr>
              <w:spacing w:after="0" w:line="240" w:lineRule="auto"/>
              <w:jc w:val="center"/>
              <w:rPr>
                <w:rFonts w:ascii="Sylfaen" w:eastAsia="Times New Roman" w:hAnsi="Sylfaen" w:cs="Arial CYR"/>
                <w:sz w:val="16"/>
                <w:szCs w:val="16"/>
              </w:rPr>
            </w:pPr>
            <w:r w:rsidRPr="00FF7B12">
              <w:rPr>
                <w:rFonts w:ascii="Sylfaen" w:eastAsia="Times New Roman" w:hAnsi="Sylfaen" w:cs="Arial CYR"/>
                <w:sz w:val="16"/>
                <w:szCs w:val="16"/>
              </w:rPr>
              <w:t xml:space="preserve">საქ. მთავრ.18.01.2019 წლის N13 განკარგულება </w:t>
            </w:r>
          </w:p>
        </w:tc>
        <w:tc>
          <w:tcPr>
            <w:tcW w:w="0" w:type="auto"/>
            <w:tcBorders>
              <w:top w:val="nil"/>
              <w:left w:val="nil"/>
              <w:bottom w:val="single" w:sz="4" w:space="0" w:color="auto"/>
              <w:right w:val="single" w:sz="4" w:space="0" w:color="auto"/>
            </w:tcBorders>
            <w:shd w:val="clear" w:color="000000" w:fill="FFFFFF"/>
            <w:vAlign w:val="center"/>
            <w:hideMark/>
          </w:tcPr>
          <w:p w14:paraId="134E2E53" w14:textId="2DF12F0D" w:rsidR="00E82F03" w:rsidRPr="00845241" w:rsidRDefault="006B4FE9" w:rsidP="003D4C28">
            <w:pPr>
              <w:spacing w:after="0" w:line="240" w:lineRule="auto"/>
              <w:jc w:val="center"/>
              <w:rPr>
                <w:rFonts w:ascii="Sylfaen" w:eastAsia="Times New Roman" w:hAnsi="Sylfaen" w:cs="Arial CYR"/>
                <w:b/>
                <w:sz w:val="16"/>
                <w:szCs w:val="16"/>
                <w:lang w:val="ka-GE"/>
              </w:rPr>
            </w:pPr>
            <w:r w:rsidRPr="00845241">
              <w:rPr>
                <w:rFonts w:ascii="Sylfaen" w:eastAsia="Times New Roman" w:hAnsi="Sylfaen" w:cs="Arial CYR"/>
                <w:b/>
                <w:sz w:val="16"/>
                <w:szCs w:val="16"/>
                <w:lang w:val="ka-GE"/>
              </w:rPr>
              <w:t>6,4</w:t>
            </w:r>
          </w:p>
        </w:tc>
      </w:tr>
      <w:tr w:rsidR="005D07FC" w:rsidRPr="00845241" w14:paraId="0CF06869"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FD99248" w14:textId="30DF06ED" w:rsidR="00E82F03" w:rsidRPr="0001780C" w:rsidRDefault="006B4FE9" w:rsidP="003D4C28">
            <w:pPr>
              <w:spacing w:after="0" w:line="240" w:lineRule="auto"/>
              <w:jc w:val="center"/>
              <w:rPr>
                <w:rFonts w:ascii="Sylfaen" w:eastAsia="Times New Roman" w:hAnsi="Sylfaen" w:cs="Arial CYR"/>
                <w:sz w:val="16"/>
                <w:szCs w:val="16"/>
              </w:rPr>
            </w:pPr>
            <w:r w:rsidRPr="00FF7B12">
              <w:rPr>
                <w:rFonts w:ascii="Sylfaen" w:eastAsia="Times New Roman" w:hAnsi="Sylfaen" w:cs="Arial CYR"/>
                <w:sz w:val="16"/>
                <w:szCs w:val="16"/>
              </w:rPr>
              <w:lastRenderedPageBreak/>
              <w:t>ამბულატორიებ</w:t>
            </w:r>
            <w:r>
              <w:rPr>
                <w:rFonts w:ascii="Sylfaen" w:eastAsia="Times New Roman" w:hAnsi="Sylfaen" w:cs="Arial CYR"/>
                <w:sz w:val="16"/>
                <w:szCs w:val="16"/>
                <w:lang w:val="ka-GE"/>
              </w:rPr>
              <w:t>ი</w:t>
            </w:r>
          </w:p>
        </w:tc>
        <w:tc>
          <w:tcPr>
            <w:tcW w:w="0" w:type="auto"/>
            <w:tcBorders>
              <w:top w:val="nil"/>
              <w:left w:val="nil"/>
              <w:bottom w:val="single" w:sz="4" w:space="0" w:color="auto"/>
              <w:right w:val="single" w:sz="4" w:space="0" w:color="auto"/>
            </w:tcBorders>
            <w:shd w:val="clear" w:color="000000" w:fill="FFFFFF"/>
            <w:vAlign w:val="center"/>
            <w:hideMark/>
          </w:tcPr>
          <w:p w14:paraId="38CDB6B0" w14:textId="579FDC74" w:rsidR="00E82F03" w:rsidRPr="00FF7B12" w:rsidRDefault="00FF7B12" w:rsidP="003D4C28">
            <w:pPr>
              <w:spacing w:after="0" w:line="240" w:lineRule="auto"/>
              <w:jc w:val="center"/>
              <w:rPr>
                <w:rFonts w:ascii="Sylfaen" w:eastAsia="Times New Roman" w:hAnsi="Sylfaen" w:cs="Arial CYR"/>
                <w:sz w:val="16"/>
                <w:szCs w:val="16"/>
                <w:lang w:val="ka-GE"/>
              </w:rPr>
            </w:pPr>
            <w:r w:rsidRPr="00FF7B12">
              <w:rPr>
                <w:rFonts w:ascii="Sylfaen" w:eastAsia="Times New Roman" w:hAnsi="Sylfaen" w:cs="Arial CYR"/>
                <w:sz w:val="16"/>
                <w:szCs w:val="16"/>
              </w:rPr>
              <w:t>საქ. მთავრობის 15.03.201</w:t>
            </w:r>
            <w:r w:rsidR="006B4FE9">
              <w:rPr>
                <w:rFonts w:ascii="Sylfaen" w:eastAsia="Times New Roman" w:hAnsi="Sylfaen" w:cs="Arial CYR"/>
                <w:sz w:val="16"/>
                <w:szCs w:val="16"/>
              </w:rPr>
              <w:t>9 წლის N554 განკარ</w:t>
            </w:r>
          </w:p>
        </w:tc>
        <w:tc>
          <w:tcPr>
            <w:tcW w:w="0" w:type="auto"/>
            <w:tcBorders>
              <w:top w:val="nil"/>
              <w:left w:val="nil"/>
              <w:bottom w:val="single" w:sz="4" w:space="0" w:color="auto"/>
              <w:right w:val="single" w:sz="4" w:space="0" w:color="auto"/>
            </w:tcBorders>
            <w:shd w:val="clear" w:color="000000" w:fill="FFFFFF"/>
            <w:vAlign w:val="center"/>
            <w:hideMark/>
          </w:tcPr>
          <w:p w14:paraId="46E6524F" w14:textId="4C5807D4" w:rsidR="00E82F03" w:rsidRPr="00845241" w:rsidRDefault="006B4FE9" w:rsidP="003D4C28">
            <w:pPr>
              <w:spacing w:after="0" w:line="240" w:lineRule="auto"/>
              <w:jc w:val="center"/>
              <w:rPr>
                <w:rFonts w:ascii="Sylfaen" w:eastAsia="Times New Roman" w:hAnsi="Sylfaen" w:cs="Arial CYR"/>
                <w:b/>
                <w:sz w:val="16"/>
                <w:szCs w:val="16"/>
                <w:lang w:val="ka-GE"/>
              </w:rPr>
            </w:pPr>
            <w:r w:rsidRPr="00845241">
              <w:rPr>
                <w:rFonts w:ascii="Sylfaen" w:eastAsia="Times New Roman" w:hAnsi="Sylfaen" w:cs="Arial CYR"/>
                <w:b/>
                <w:sz w:val="16"/>
                <w:szCs w:val="16"/>
                <w:lang w:val="ka-GE"/>
              </w:rPr>
              <w:t>2,4</w:t>
            </w:r>
          </w:p>
        </w:tc>
      </w:tr>
      <w:tr w:rsidR="005D07FC" w:rsidRPr="00845241" w14:paraId="342D27F0"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3F6F0A" w14:textId="77777777" w:rsidR="005747B8" w:rsidRPr="00706C08" w:rsidRDefault="005747B8" w:rsidP="003D4C28">
            <w:pPr>
              <w:spacing w:line="240" w:lineRule="auto"/>
              <w:jc w:val="center"/>
              <w:rPr>
                <w:rFonts w:ascii="Sylfaen" w:hAnsi="Sylfaen" w:cs="Calibri"/>
                <w:color w:val="000000"/>
                <w:sz w:val="16"/>
                <w:szCs w:val="16"/>
              </w:rPr>
            </w:pPr>
            <w:r w:rsidRPr="00706C08">
              <w:rPr>
                <w:rFonts w:ascii="Sylfaen" w:hAnsi="Sylfaen" w:cs="Calibri"/>
                <w:color w:val="000000"/>
                <w:sz w:val="16"/>
                <w:szCs w:val="16"/>
              </w:rPr>
              <w:t>სოფ</w:t>
            </w:r>
            <w:r>
              <w:rPr>
                <w:rFonts w:ascii="Sylfaen" w:hAnsi="Sylfaen" w:cs="Calibri"/>
                <w:color w:val="000000"/>
                <w:sz w:val="16"/>
                <w:szCs w:val="16"/>
                <w:lang w:val="ka-GE"/>
              </w:rPr>
              <w:t xml:space="preserve">ლის </w:t>
            </w:r>
            <w:r w:rsidRPr="00706C08">
              <w:rPr>
                <w:rFonts w:ascii="Sylfaen" w:hAnsi="Sylfaen" w:cs="Calibri"/>
                <w:color w:val="000000"/>
                <w:sz w:val="16"/>
                <w:szCs w:val="16"/>
              </w:rPr>
              <w:t>მხარდა</w:t>
            </w:r>
            <w:r>
              <w:rPr>
                <w:rFonts w:ascii="Sylfaen" w:hAnsi="Sylfaen" w:cs="Calibri"/>
                <w:color w:val="000000"/>
                <w:sz w:val="16"/>
                <w:szCs w:val="16"/>
                <w:lang w:val="ka-GE"/>
              </w:rPr>
              <w:t xml:space="preserve">ჭერის </w:t>
            </w:r>
            <w:r w:rsidRPr="00706C08">
              <w:rPr>
                <w:rFonts w:ascii="Sylfaen" w:hAnsi="Sylfaen" w:cs="Calibri"/>
                <w:color w:val="000000"/>
                <w:sz w:val="16"/>
                <w:szCs w:val="16"/>
              </w:rPr>
              <w:t>პროგრამა</w:t>
            </w:r>
          </w:p>
          <w:p w14:paraId="7DE23119" w14:textId="072CD04B" w:rsidR="00E82F03" w:rsidRPr="0001780C" w:rsidRDefault="00E82F03"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69828BAF" w14:textId="7DFEF116" w:rsidR="00E82F03" w:rsidRPr="0001780C" w:rsidRDefault="004634BF" w:rsidP="003D4C28">
            <w:pPr>
              <w:spacing w:after="0" w:line="240" w:lineRule="auto"/>
              <w:jc w:val="center"/>
              <w:rPr>
                <w:rFonts w:ascii="Sylfaen" w:eastAsia="Times New Roman" w:hAnsi="Sylfaen" w:cs="Arial CYR"/>
                <w:sz w:val="16"/>
                <w:szCs w:val="16"/>
              </w:rPr>
            </w:pPr>
            <w:r w:rsidRPr="004634BF">
              <w:rPr>
                <w:rFonts w:ascii="Sylfaen" w:eastAsia="Times New Roman" w:hAnsi="Sylfaen" w:cs="Arial CYR"/>
                <w:sz w:val="16"/>
                <w:szCs w:val="16"/>
              </w:rPr>
              <w:t>საქ. მთავრო.22.01.2019 წლის N45 გა</w:t>
            </w:r>
            <w:r w:rsidR="006B4FE9">
              <w:rPr>
                <w:rFonts w:ascii="Sylfaen" w:eastAsia="Times New Roman" w:hAnsi="Sylfaen" w:cs="Arial CYR"/>
                <w:sz w:val="16"/>
                <w:szCs w:val="16"/>
              </w:rPr>
              <w:t>ნკა</w:t>
            </w:r>
          </w:p>
        </w:tc>
        <w:tc>
          <w:tcPr>
            <w:tcW w:w="0" w:type="auto"/>
            <w:tcBorders>
              <w:top w:val="nil"/>
              <w:left w:val="nil"/>
              <w:bottom w:val="single" w:sz="4" w:space="0" w:color="auto"/>
              <w:right w:val="single" w:sz="4" w:space="0" w:color="auto"/>
            </w:tcBorders>
            <w:shd w:val="clear" w:color="000000" w:fill="FFFFFF"/>
            <w:vAlign w:val="center"/>
            <w:hideMark/>
          </w:tcPr>
          <w:p w14:paraId="50359F4D" w14:textId="0A4985E3" w:rsidR="00E82F03" w:rsidRPr="00845241" w:rsidRDefault="006B4FE9" w:rsidP="003D4C28">
            <w:pPr>
              <w:spacing w:after="0" w:line="240" w:lineRule="auto"/>
              <w:jc w:val="center"/>
              <w:rPr>
                <w:rFonts w:ascii="Sylfaen" w:eastAsia="Times New Roman" w:hAnsi="Sylfaen" w:cs="Arial CYR"/>
                <w:b/>
                <w:sz w:val="16"/>
                <w:szCs w:val="16"/>
                <w:lang w:val="ka-GE"/>
              </w:rPr>
            </w:pPr>
            <w:r w:rsidRPr="00845241">
              <w:rPr>
                <w:rFonts w:ascii="Sylfaen" w:eastAsia="Times New Roman" w:hAnsi="Sylfaen" w:cs="Arial CYR"/>
                <w:b/>
                <w:sz w:val="16"/>
                <w:szCs w:val="16"/>
                <w:lang w:val="ka-GE"/>
              </w:rPr>
              <w:t>2,7</w:t>
            </w:r>
          </w:p>
        </w:tc>
      </w:tr>
      <w:tr w:rsidR="005D07FC" w:rsidRPr="00845241" w14:paraId="72F12434"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D694EE" w14:textId="77777777" w:rsidR="005747B8" w:rsidRPr="00706C08" w:rsidRDefault="005747B8" w:rsidP="003D4C28">
            <w:pPr>
              <w:spacing w:line="240" w:lineRule="auto"/>
              <w:jc w:val="center"/>
              <w:rPr>
                <w:rFonts w:ascii="Sylfaen" w:hAnsi="Sylfaen" w:cs="Calibri"/>
                <w:color w:val="000000"/>
                <w:sz w:val="16"/>
                <w:szCs w:val="16"/>
              </w:rPr>
            </w:pPr>
            <w:r w:rsidRPr="00706C08">
              <w:rPr>
                <w:rFonts w:ascii="Sylfaen" w:hAnsi="Sylfaen" w:cs="Calibri"/>
                <w:color w:val="000000"/>
                <w:sz w:val="16"/>
                <w:szCs w:val="16"/>
              </w:rPr>
              <w:t>სოფ</w:t>
            </w:r>
            <w:r>
              <w:rPr>
                <w:rFonts w:ascii="Sylfaen" w:hAnsi="Sylfaen" w:cs="Calibri"/>
                <w:color w:val="000000"/>
                <w:sz w:val="16"/>
                <w:szCs w:val="16"/>
                <w:lang w:val="ka-GE"/>
              </w:rPr>
              <w:t xml:space="preserve">ლის </w:t>
            </w:r>
            <w:r w:rsidRPr="00706C08">
              <w:rPr>
                <w:rFonts w:ascii="Sylfaen" w:hAnsi="Sylfaen" w:cs="Calibri"/>
                <w:color w:val="000000"/>
                <w:sz w:val="16"/>
                <w:szCs w:val="16"/>
              </w:rPr>
              <w:t>მხარდა</w:t>
            </w:r>
            <w:r>
              <w:rPr>
                <w:rFonts w:ascii="Sylfaen" w:hAnsi="Sylfaen" w:cs="Calibri"/>
                <w:color w:val="000000"/>
                <w:sz w:val="16"/>
                <w:szCs w:val="16"/>
                <w:lang w:val="ka-GE"/>
              </w:rPr>
              <w:t xml:space="preserve">ჭერის </w:t>
            </w:r>
            <w:r w:rsidRPr="00706C08">
              <w:rPr>
                <w:rFonts w:ascii="Sylfaen" w:hAnsi="Sylfaen" w:cs="Calibri"/>
                <w:color w:val="000000"/>
                <w:sz w:val="16"/>
                <w:szCs w:val="16"/>
              </w:rPr>
              <w:t>პროგრამა</w:t>
            </w:r>
          </w:p>
          <w:p w14:paraId="43078F2A" w14:textId="6593A966" w:rsidR="00E82F03" w:rsidRPr="0001780C" w:rsidRDefault="00E82F03"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140C14E1" w14:textId="2F8BAC29" w:rsidR="00E82F03" w:rsidRPr="0001780C"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საქ . მთავრ.31.12.2019წ N2752 განკარგულება</w:t>
            </w:r>
            <w:r w:rsidR="006B4FE9">
              <w:rPr>
                <w:rFonts w:ascii="Sylfaen" w:eastAsia="Times New Roman" w:hAnsi="Sylfaen"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14:paraId="2E89AE51" w14:textId="334CF748" w:rsidR="00E82F03" w:rsidRPr="00845241" w:rsidRDefault="00947021" w:rsidP="003D4C28">
            <w:pPr>
              <w:spacing w:after="0" w:line="240" w:lineRule="auto"/>
              <w:jc w:val="center"/>
              <w:rPr>
                <w:rFonts w:ascii="Sylfaen" w:eastAsia="Times New Roman" w:hAnsi="Sylfaen" w:cs="Arial CYR"/>
                <w:b/>
                <w:color w:val="000000" w:themeColor="text1"/>
                <w:sz w:val="16"/>
                <w:szCs w:val="16"/>
                <w:lang w:val="ka-GE"/>
              </w:rPr>
            </w:pPr>
            <w:r>
              <w:rPr>
                <w:rFonts w:ascii="Sylfaen" w:eastAsia="Times New Roman" w:hAnsi="Sylfaen" w:cs="Arial CYR"/>
                <w:b/>
                <w:color w:val="000000" w:themeColor="text1"/>
                <w:sz w:val="16"/>
                <w:szCs w:val="16"/>
                <w:lang w:val="ka-GE"/>
              </w:rPr>
              <w:t>0.4</w:t>
            </w:r>
          </w:p>
        </w:tc>
      </w:tr>
      <w:tr w:rsidR="005D07FC" w:rsidRPr="00845241" w14:paraId="275CD5F0"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806C35F" w14:textId="0A7C70BB" w:rsidR="00E82F03" w:rsidRPr="006B4FE9" w:rsidRDefault="006B4FE9" w:rsidP="003D4C28">
            <w:pPr>
              <w:spacing w:after="0" w:line="240" w:lineRule="auto"/>
              <w:jc w:val="center"/>
              <w:rPr>
                <w:rFonts w:ascii="Sylfaen" w:eastAsia="Times New Roman" w:hAnsi="Sylfaen" w:cs="Arial CYR"/>
                <w:sz w:val="16"/>
                <w:szCs w:val="16"/>
                <w:lang w:val="ka-GE"/>
              </w:rPr>
            </w:pPr>
            <w:r w:rsidRPr="006B34E0">
              <w:rPr>
                <w:rFonts w:ascii="Sylfaen" w:eastAsia="Times New Roman" w:hAnsi="Sylfaen" w:cs="Arial CYR"/>
                <w:sz w:val="16"/>
                <w:szCs w:val="16"/>
              </w:rPr>
              <w:t>სკოლები</w:t>
            </w:r>
            <w:r>
              <w:rPr>
                <w:rFonts w:ascii="Sylfaen" w:eastAsia="Times New Roman" w:hAnsi="Sylfaen" w:cs="Arial CYR"/>
                <w:sz w:val="16"/>
                <w:szCs w:val="16"/>
                <w:lang w:val="ka-GE"/>
              </w:rPr>
              <w:t>ს ინფრასტრუქტურა</w:t>
            </w:r>
          </w:p>
        </w:tc>
        <w:tc>
          <w:tcPr>
            <w:tcW w:w="0" w:type="auto"/>
            <w:tcBorders>
              <w:top w:val="nil"/>
              <w:left w:val="nil"/>
              <w:bottom w:val="single" w:sz="4" w:space="0" w:color="auto"/>
              <w:right w:val="single" w:sz="4" w:space="0" w:color="auto"/>
            </w:tcBorders>
            <w:shd w:val="clear" w:color="000000" w:fill="FFFFFF"/>
            <w:vAlign w:val="center"/>
            <w:hideMark/>
          </w:tcPr>
          <w:p w14:paraId="2681DD51" w14:textId="62FD7553" w:rsidR="00E82F03" w:rsidRPr="0001780C"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 xml:space="preserve">საქა. მთავრობის 04.02.2021წ N147 განკარგულება </w:t>
            </w:r>
          </w:p>
        </w:tc>
        <w:tc>
          <w:tcPr>
            <w:tcW w:w="0" w:type="auto"/>
            <w:tcBorders>
              <w:top w:val="nil"/>
              <w:left w:val="nil"/>
              <w:bottom w:val="single" w:sz="4" w:space="0" w:color="auto"/>
              <w:right w:val="single" w:sz="4" w:space="0" w:color="auto"/>
            </w:tcBorders>
            <w:shd w:val="clear" w:color="000000" w:fill="FFFFFF"/>
            <w:vAlign w:val="center"/>
            <w:hideMark/>
          </w:tcPr>
          <w:p w14:paraId="5F14430B" w14:textId="1E047102" w:rsidR="00E82F03" w:rsidRPr="00845241" w:rsidRDefault="001722AF" w:rsidP="003D4C28">
            <w:pPr>
              <w:spacing w:after="0" w:line="240" w:lineRule="auto"/>
              <w:jc w:val="center"/>
              <w:rPr>
                <w:rFonts w:ascii="Sylfaen" w:eastAsia="Times New Roman" w:hAnsi="Sylfaen" w:cs="Arial CYR"/>
                <w:b/>
                <w:sz w:val="16"/>
                <w:szCs w:val="16"/>
                <w:lang w:val="ka-GE"/>
              </w:rPr>
            </w:pPr>
            <w:r w:rsidRPr="00845241">
              <w:rPr>
                <w:rFonts w:ascii="Sylfaen" w:eastAsia="Times New Roman" w:hAnsi="Sylfaen" w:cs="Arial CYR"/>
                <w:b/>
                <w:sz w:val="16"/>
                <w:szCs w:val="16"/>
                <w:lang w:val="ka-GE"/>
              </w:rPr>
              <w:t>3,0</w:t>
            </w:r>
          </w:p>
        </w:tc>
      </w:tr>
      <w:tr w:rsidR="005D07FC" w:rsidRPr="00845241" w14:paraId="00711050"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7F1C575B" w14:textId="77777777" w:rsidR="005747B8" w:rsidRPr="00706C08" w:rsidRDefault="005747B8" w:rsidP="003D4C28">
            <w:pPr>
              <w:spacing w:line="240" w:lineRule="auto"/>
              <w:jc w:val="center"/>
              <w:rPr>
                <w:rFonts w:ascii="Sylfaen" w:hAnsi="Sylfaen" w:cs="Calibri"/>
                <w:color w:val="000000"/>
                <w:sz w:val="16"/>
                <w:szCs w:val="16"/>
              </w:rPr>
            </w:pPr>
            <w:r w:rsidRPr="00706C08">
              <w:rPr>
                <w:rFonts w:ascii="Sylfaen" w:hAnsi="Sylfaen" w:cs="Calibri"/>
                <w:color w:val="000000"/>
                <w:sz w:val="16"/>
                <w:szCs w:val="16"/>
              </w:rPr>
              <w:t>სოფ</w:t>
            </w:r>
            <w:r>
              <w:rPr>
                <w:rFonts w:ascii="Sylfaen" w:hAnsi="Sylfaen" w:cs="Calibri"/>
                <w:color w:val="000000"/>
                <w:sz w:val="16"/>
                <w:szCs w:val="16"/>
                <w:lang w:val="ka-GE"/>
              </w:rPr>
              <w:t xml:space="preserve">ლის </w:t>
            </w:r>
            <w:r w:rsidRPr="00706C08">
              <w:rPr>
                <w:rFonts w:ascii="Sylfaen" w:hAnsi="Sylfaen" w:cs="Calibri"/>
                <w:color w:val="000000"/>
                <w:sz w:val="16"/>
                <w:szCs w:val="16"/>
              </w:rPr>
              <w:t>მხარდა</w:t>
            </w:r>
            <w:r>
              <w:rPr>
                <w:rFonts w:ascii="Sylfaen" w:hAnsi="Sylfaen" w:cs="Calibri"/>
                <w:color w:val="000000"/>
                <w:sz w:val="16"/>
                <w:szCs w:val="16"/>
                <w:lang w:val="ka-GE"/>
              </w:rPr>
              <w:t xml:space="preserve">ჭერის </w:t>
            </w:r>
            <w:r w:rsidRPr="00706C08">
              <w:rPr>
                <w:rFonts w:ascii="Sylfaen" w:hAnsi="Sylfaen" w:cs="Calibri"/>
                <w:color w:val="000000"/>
                <w:sz w:val="16"/>
                <w:szCs w:val="16"/>
              </w:rPr>
              <w:t>პროგრამა</w:t>
            </w:r>
          </w:p>
          <w:p w14:paraId="67C1C0FB" w14:textId="77777777" w:rsidR="006B34E0" w:rsidRPr="0001780C" w:rsidRDefault="006B34E0"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tcPr>
          <w:p w14:paraId="0F153E12" w14:textId="464EC907" w:rsidR="006B34E0" w:rsidRPr="0001780C"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საქ. მთავრობის 05.02.2021წ N168 განკარგუ</w:t>
            </w:r>
            <w:r w:rsidR="001722AF">
              <w:rPr>
                <w:rFonts w:ascii="Sylfaen" w:eastAsia="Times New Roman" w:hAnsi="Sylfaen" w:cs="Arial CYR"/>
                <w:sz w:val="16"/>
                <w:szCs w:val="16"/>
              </w:rPr>
              <w:t xml:space="preserve">ლება </w:t>
            </w:r>
          </w:p>
        </w:tc>
        <w:tc>
          <w:tcPr>
            <w:tcW w:w="0" w:type="auto"/>
            <w:tcBorders>
              <w:top w:val="nil"/>
              <w:left w:val="nil"/>
              <w:bottom w:val="single" w:sz="4" w:space="0" w:color="auto"/>
              <w:right w:val="single" w:sz="4" w:space="0" w:color="auto"/>
            </w:tcBorders>
            <w:shd w:val="clear" w:color="000000" w:fill="FFFFFF"/>
            <w:vAlign w:val="center"/>
          </w:tcPr>
          <w:p w14:paraId="3CFAE6B2" w14:textId="4BFC0645" w:rsidR="006B34E0" w:rsidRPr="00845241" w:rsidRDefault="00B61A15" w:rsidP="003D4C28">
            <w:pPr>
              <w:spacing w:after="0" w:line="240" w:lineRule="auto"/>
              <w:jc w:val="center"/>
              <w:rPr>
                <w:rFonts w:ascii="Sylfaen" w:eastAsia="Times New Roman" w:hAnsi="Sylfaen" w:cs="Arial CYR"/>
                <w:b/>
                <w:sz w:val="16"/>
                <w:szCs w:val="16"/>
                <w:lang w:val="ka-GE"/>
              </w:rPr>
            </w:pPr>
            <w:r w:rsidRPr="00845241">
              <w:rPr>
                <w:rFonts w:ascii="Sylfaen" w:eastAsia="Times New Roman" w:hAnsi="Sylfaen" w:cs="Arial CYR"/>
                <w:b/>
                <w:sz w:val="16"/>
                <w:szCs w:val="16"/>
                <w:lang w:val="ka-GE"/>
              </w:rPr>
              <w:t>1,1</w:t>
            </w:r>
          </w:p>
        </w:tc>
      </w:tr>
      <w:tr w:rsidR="005D07FC" w:rsidRPr="00845241" w14:paraId="7E6AB233"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73101275" w14:textId="34E51D65" w:rsidR="006B34E0" w:rsidRPr="0001780C" w:rsidRDefault="005D07FC"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ნაშთი</w:t>
            </w:r>
            <w:r>
              <w:rPr>
                <w:rFonts w:ascii="Sylfaen" w:eastAsia="Times New Roman" w:hAnsi="Sylfaen" w:cs="Arial CYR"/>
                <w:sz w:val="16"/>
                <w:szCs w:val="16"/>
              </w:rPr>
              <w:t>დან გამოვიდა ახალი განკარგულება</w:t>
            </w:r>
          </w:p>
        </w:tc>
        <w:tc>
          <w:tcPr>
            <w:tcW w:w="0" w:type="auto"/>
            <w:tcBorders>
              <w:top w:val="nil"/>
              <w:left w:val="nil"/>
              <w:bottom w:val="single" w:sz="4" w:space="0" w:color="auto"/>
              <w:right w:val="single" w:sz="4" w:space="0" w:color="auto"/>
            </w:tcBorders>
            <w:shd w:val="clear" w:color="000000" w:fill="FFFFFF"/>
            <w:vAlign w:val="center"/>
          </w:tcPr>
          <w:p w14:paraId="4AA117F3" w14:textId="5F5DA9E8" w:rsidR="006B34E0" w:rsidRPr="0001780C"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აქ. მთავრობის 29.07.</w:t>
            </w:r>
            <w:r w:rsidR="005D07FC">
              <w:rPr>
                <w:rFonts w:ascii="Sylfaen" w:eastAsia="Times New Roman" w:hAnsi="Sylfaen" w:cs="Arial CYR"/>
                <w:sz w:val="16"/>
                <w:szCs w:val="16"/>
              </w:rPr>
              <w:t xml:space="preserve">2021წ N 1302 განკარგულება </w:t>
            </w:r>
          </w:p>
        </w:tc>
        <w:tc>
          <w:tcPr>
            <w:tcW w:w="0" w:type="auto"/>
            <w:tcBorders>
              <w:top w:val="nil"/>
              <w:left w:val="nil"/>
              <w:bottom w:val="single" w:sz="4" w:space="0" w:color="auto"/>
              <w:right w:val="single" w:sz="4" w:space="0" w:color="auto"/>
            </w:tcBorders>
            <w:shd w:val="clear" w:color="000000" w:fill="FFFFFF"/>
            <w:vAlign w:val="center"/>
          </w:tcPr>
          <w:p w14:paraId="2120B273" w14:textId="4E4E9088" w:rsidR="006B34E0" w:rsidRPr="00845241" w:rsidRDefault="005D07FC" w:rsidP="003D4C28">
            <w:pPr>
              <w:spacing w:after="0" w:line="240" w:lineRule="auto"/>
              <w:jc w:val="center"/>
              <w:rPr>
                <w:rFonts w:ascii="Sylfaen" w:eastAsia="Times New Roman" w:hAnsi="Sylfaen" w:cs="Arial CYR"/>
                <w:b/>
                <w:sz w:val="16"/>
                <w:szCs w:val="16"/>
                <w:lang w:val="ka-GE"/>
              </w:rPr>
            </w:pPr>
            <w:r w:rsidRPr="00845241">
              <w:rPr>
                <w:rFonts w:ascii="Sylfaen" w:eastAsia="Times New Roman" w:hAnsi="Sylfaen" w:cs="Arial CYR"/>
                <w:b/>
                <w:sz w:val="16"/>
                <w:szCs w:val="16"/>
                <w:lang w:val="ka-GE"/>
              </w:rPr>
              <w:t>3,3</w:t>
            </w:r>
          </w:p>
        </w:tc>
      </w:tr>
      <w:tr w:rsidR="005D07FC" w:rsidRPr="00845241" w14:paraId="1344010A"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27232388" w14:textId="413F8370" w:rsidR="006B34E0" w:rsidRPr="0001780C" w:rsidRDefault="005D07FC"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საპილოტე რეგიონების ინტეგრირებული განვითარების პროგრამის ფარგლებში</w:t>
            </w:r>
          </w:p>
        </w:tc>
        <w:tc>
          <w:tcPr>
            <w:tcW w:w="0" w:type="auto"/>
            <w:tcBorders>
              <w:top w:val="nil"/>
              <w:left w:val="nil"/>
              <w:bottom w:val="single" w:sz="4" w:space="0" w:color="auto"/>
              <w:right w:val="single" w:sz="4" w:space="0" w:color="auto"/>
            </w:tcBorders>
            <w:shd w:val="clear" w:color="000000" w:fill="FFFFFF"/>
            <w:vAlign w:val="center"/>
          </w:tcPr>
          <w:p w14:paraId="0A16EA3B" w14:textId="1AEFF206" w:rsidR="006B34E0" w:rsidRPr="0001780C"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აქ. მთავრობის 1</w:t>
            </w:r>
            <w:r w:rsidR="005D07FC">
              <w:rPr>
                <w:rFonts w:ascii="Sylfaen" w:eastAsia="Times New Roman" w:hAnsi="Sylfaen" w:cs="Arial CYR"/>
                <w:sz w:val="16"/>
                <w:szCs w:val="16"/>
              </w:rPr>
              <w:t xml:space="preserve">6.08 .2021წ N 1419 განკა. </w:t>
            </w:r>
          </w:p>
        </w:tc>
        <w:tc>
          <w:tcPr>
            <w:tcW w:w="0" w:type="auto"/>
            <w:tcBorders>
              <w:top w:val="nil"/>
              <w:left w:val="nil"/>
              <w:bottom w:val="single" w:sz="4" w:space="0" w:color="auto"/>
              <w:right w:val="single" w:sz="4" w:space="0" w:color="auto"/>
            </w:tcBorders>
            <w:shd w:val="clear" w:color="000000" w:fill="FFFFFF"/>
            <w:vAlign w:val="center"/>
          </w:tcPr>
          <w:p w14:paraId="2C249A66" w14:textId="5C04B5FC" w:rsidR="006B34E0" w:rsidRPr="00845241" w:rsidRDefault="00DA4CE2" w:rsidP="003D4C28">
            <w:pPr>
              <w:spacing w:after="0" w:line="240" w:lineRule="auto"/>
              <w:jc w:val="center"/>
              <w:rPr>
                <w:rFonts w:ascii="Sylfaen" w:eastAsia="Times New Roman" w:hAnsi="Sylfaen" w:cs="Arial CYR"/>
                <w:b/>
                <w:sz w:val="16"/>
                <w:szCs w:val="16"/>
                <w:lang w:val="ka-GE"/>
              </w:rPr>
            </w:pPr>
            <w:r>
              <w:rPr>
                <w:rFonts w:ascii="Sylfaen" w:eastAsia="Times New Roman" w:hAnsi="Sylfaen" w:cs="Arial CYR"/>
                <w:b/>
                <w:sz w:val="16"/>
                <w:szCs w:val="16"/>
                <w:lang w:val="ka-GE"/>
              </w:rPr>
              <w:t>125.2</w:t>
            </w:r>
          </w:p>
        </w:tc>
      </w:tr>
      <w:tr w:rsidR="005D07FC" w:rsidRPr="00845241" w14:paraId="39CB625A"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69F28FDE" w14:textId="57C86E1F" w:rsidR="006B34E0" w:rsidRPr="0001780C" w:rsidRDefault="007955A5"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(რგპფ)</w:t>
            </w:r>
          </w:p>
        </w:tc>
        <w:tc>
          <w:tcPr>
            <w:tcW w:w="0" w:type="auto"/>
            <w:tcBorders>
              <w:top w:val="nil"/>
              <w:left w:val="nil"/>
              <w:bottom w:val="single" w:sz="4" w:space="0" w:color="auto"/>
              <w:right w:val="single" w:sz="4" w:space="0" w:color="auto"/>
            </w:tcBorders>
            <w:shd w:val="clear" w:color="000000" w:fill="FFFFFF"/>
            <w:vAlign w:val="center"/>
          </w:tcPr>
          <w:p w14:paraId="198636F4" w14:textId="00B4D9CD" w:rsidR="006B34E0" w:rsidRPr="0001780C"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საქ. მთავრობის 17.0</w:t>
            </w:r>
            <w:r w:rsidR="007955A5">
              <w:rPr>
                <w:rFonts w:ascii="Sylfaen" w:eastAsia="Times New Roman" w:hAnsi="Sylfaen" w:cs="Arial CYR"/>
                <w:sz w:val="16"/>
                <w:szCs w:val="16"/>
              </w:rPr>
              <w:t xml:space="preserve">1.2022წ N75 განკარგულება  </w:t>
            </w:r>
          </w:p>
        </w:tc>
        <w:tc>
          <w:tcPr>
            <w:tcW w:w="0" w:type="auto"/>
            <w:tcBorders>
              <w:top w:val="nil"/>
              <w:left w:val="nil"/>
              <w:bottom w:val="single" w:sz="4" w:space="0" w:color="auto"/>
              <w:right w:val="single" w:sz="4" w:space="0" w:color="auto"/>
            </w:tcBorders>
            <w:shd w:val="clear" w:color="000000" w:fill="FFFFFF"/>
            <w:vAlign w:val="center"/>
          </w:tcPr>
          <w:p w14:paraId="4CF6F96B" w14:textId="7DE4AF23" w:rsidR="006B34E0" w:rsidRPr="00845241" w:rsidRDefault="006532BA" w:rsidP="003D4C28">
            <w:pPr>
              <w:spacing w:after="0" w:line="240" w:lineRule="auto"/>
              <w:jc w:val="center"/>
              <w:rPr>
                <w:rFonts w:ascii="Sylfaen" w:eastAsia="Times New Roman" w:hAnsi="Sylfaen" w:cs="Arial CYR"/>
                <w:b/>
                <w:sz w:val="16"/>
                <w:szCs w:val="16"/>
                <w:lang w:val="ka-GE"/>
              </w:rPr>
            </w:pPr>
            <w:r>
              <w:rPr>
                <w:rFonts w:ascii="Sylfaen" w:eastAsia="Times New Roman" w:hAnsi="Sylfaen" w:cs="Arial CYR"/>
                <w:b/>
                <w:sz w:val="16"/>
                <w:szCs w:val="16"/>
                <w:lang w:val="ka-GE"/>
              </w:rPr>
              <w:t>14.6</w:t>
            </w:r>
          </w:p>
        </w:tc>
      </w:tr>
      <w:tr w:rsidR="005D07FC" w:rsidRPr="00845241" w14:paraId="4FB72668"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548A79D0" w14:textId="77777777" w:rsidR="0084027B" w:rsidRPr="0084027B" w:rsidRDefault="0084027B" w:rsidP="003D4C28">
            <w:pPr>
              <w:spacing w:line="240" w:lineRule="auto"/>
              <w:jc w:val="center"/>
              <w:rPr>
                <w:rFonts w:ascii="Sylfaen" w:hAnsi="Sylfaen" w:cs="Calibri"/>
                <w:color w:val="000000"/>
                <w:sz w:val="16"/>
                <w:szCs w:val="16"/>
                <w:lang w:val="ka-GE"/>
              </w:rPr>
            </w:pPr>
            <w:r w:rsidRPr="0084027B">
              <w:rPr>
                <w:rFonts w:ascii="Sylfaen" w:hAnsi="Sylfaen" w:cs="Calibri"/>
                <w:color w:val="000000"/>
                <w:sz w:val="16"/>
                <w:szCs w:val="16"/>
              </w:rPr>
              <w:t>სხვადასხვა სტიქიური მოვლენების შედეგების სალიკვიდაციო ღონისძიებების განხორციელებისა</w:t>
            </w:r>
            <w:r w:rsidRPr="0084027B">
              <w:rPr>
                <w:rFonts w:ascii="Sylfaen" w:hAnsi="Sylfaen" w:cs="Calibri"/>
                <w:color w:val="000000"/>
                <w:sz w:val="16"/>
                <w:szCs w:val="16"/>
                <w:lang w:val="ka-GE"/>
              </w:rPr>
              <w:t>თვის</w:t>
            </w:r>
          </w:p>
          <w:p w14:paraId="2E989AAF" w14:textId="77777777" w:rsidR="006B34E0" w:rsidRPr="0001780C" w:rsidRDefault="006B34E0"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tcPr>
          <w:p w14:paraId="2F72FAED" w14:textId="5782E9E2" w:rsidR="006B34E0" w:rsidRPr="0001780C" w:rsidRDefault="001722AF" w:rsidP="003D4C28">
            <w:pPr>
              <w:spacing w:after="0" w:line="240" w:lineRule="auto"/>
              <w:jc w:val="center"/>
              <w:rPr>
                <w:rFonts w:ascii="Sylfaen" w:eastAsia="Times New Roman" w:hAnsi="Sylfaen" w:cs="Arial CYR"/>
                <w:sz w:val="16"/>
                <w:szCs w:val="16"/>
              </w:rPr>
            </w:pPr>
            <w:r>
              <w:rPr>
                <w:rFonts w:ascii="Sylfaen" w:eastAsia="Times New Roman" w:hAnsi="Sylfaen" w:cs="Arial CYR"/>
                <w:sz w:val="16"/>
                <w:szCs w:val="16"/>
                <w:lang w:val="ka-GE"/>
              </w:rPr>
              <w:t>ს</w:t>
            </w:r>
            <w:r w:rsidR="006B34E0" w:rsidRPr="006B34E0">
              <w:rPr>
                <w:rFonts w:ascii="Sylfaen" w:eastAsia="Times New Roman" w:hAnsi="Sylfaen" w:cs="Arial CYR"/>
                <w:sz w:val="16"/>
                <w:szCs w:val="16"/>
              </w:rPr>
              <w:t>აქართველოს მთავრობის განკარგულებ</w:t>
            </w:r>
            <w:r w:rsidR="007955A5">
              <w:rPr>
                <w:rFonts w:ascii="Sylfaen" w:eastAsia="Times New Roman" w:hAnsi="Sylfaen" w:cs="Arial CYR"/>
                <w:sz w:val="16"/>
                <w:szCs w:val="16"/>
              </w:rPr>
              <w:t xml:space="preserve">ა N131  2022წ  26 იანვარი, </w:t>
            </w:r>
            <w:r w:rsidR="006B34E0" w:rsidRPr="006B34E0">
              <w:rPr>
                <w:rFonts w:ascii="Sylfaen" w:eastAsia="Times New Roman" w:hAnsi="Sylfaen" w:cs="Arial CYR"/>
                <w:sz w:val="16"/>
                <w:szCs w:val="16"/>
              </w:rPr>
              <w:t>"</w:t>
            </w:r>
          </w:p>
        </w:tc>
        <w:tc>
          <w:tcPr>
            <w:tcW w:w="0" w:type="auto"/>
            <w:tcBorders>
              <w:top w:val="nil"/>
              <w:left w:val="nil"/>
              <w:bottom w:val="single" w:sz="4" w:space="0" w:color="auto"/>
              <w:right w:val="single" w:sz="4" w:space="0" w:color="auto"/>
            </w:tcBorders>
            <w:shd w:val="clear" w:color="000000" w:fill="FFFFFF"/>
            <w:vAlign w:val="center"/>
          </w:tcPr>
          <w:p w14:paraId="69111748" w14:textId="3992455F" w:rsidR="006B34E0" w:rsidRPr="00845241" w:rsidRDefault="00BA3DDF" w:rsidP="003D4C28">
            <w:pPr>
              <w:spacing w:after="0" w:line="240" w:lineRule="auto"/>
              <w:jc w:val="center"/>
              <w:rPr>
                <w:rFonts w:ascii="Sylfaen" w:eastAsia="Times New Roman" w:hAnsi="Sylfaen" w:cs="Arial CYR"/>
                <w:b/>
                <w:sz w:val="16"/>
                <w:szCs w:val="16"/>
                <w:lang w:val="ka-GE"/>
              </w:rPr>
            </w:pPr>
            <w:r>
              <w:rPr>
                <w:rFonts w:ascii="Sylfaen" w:eastAsia="Times New Roman" w:hAnsi="Sylfaen" w:cs="Arial CYR"/>
                <w:b/>
                <w:sz w:val="16"/>
                <w:szCs w:val="16"/>
                <w:lang w:val="ka-GE"/>
              </w:rPr>
              <w:t>17.9</w:t>
            </w:r>
          </w:p>
        </w:tc>
      </w:tr>
      <w:tr w:rsidR="005D07FC" w:rsidRPr="00845241" w14:paraId="6D5916E0"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7D5049A6" w14:textId="77777777" w:rsidR="005747B8" w:rsidRPr="00706C08" w:rsidRDefault="005747B8" w:rsidP="003D4C28">
            <w:pPr>
              <w:spacing w:line="240" w:lineRule="auto"/>
              <w:jc w:val="center"/>
              <w:rPr>
                <w:rFonts w:ascii="Sylfaen" w:hAnsi="Sylfaen" w:cs="Calibri"/>
                <w:color w:val="000000"/>
                <w:sz w:val="16"/>
                <w:szCs w:val="16"/>
              </w:rPr>
            </w:pPr>
            <w:r w:rsidRPr="00706C08">
              <w:rPr>
                <w:rFonts w:ascii="Sylfaen" w:hAnsi="Sylfaen" w:cs="Calibri"/>
                <w:color w:val="000000"/>
                <w:sz w:val="16"/>
                <w:szCs w:val="16"/>
              </w:rPr>
              <w:t>სოფ</w:t>
            </w:r>
            <w:r>
              <w:rPr>
                <w:rFonts w:ascii="Sylfaen" w:hAnsi="Sylfaen" w:cs="Calibri"/>
                <w:color w:val="000000"/>
                <w:sz w:val="16"/>
                <w:szCs w:val="16"/>
                <w:lang w:val="ka-GE"/>
              </w:rPr>
              <w:t xml:space="preserve">ლის </w:t>
            </w:r>
            <w:r w:rsidRPr="00706C08">
              <w:rPr>
                <w:rFonts w:ascii="Sylfaen" w:hAnsi="Sylfaen" w:cs="Calibri"/>
                <w:color w:val="000000"/>
                <w:sz w:val="16"/>
                <w:szCs w:val="16"/>
              </w:rPr>
              <w:t>მხარდა</w:t>
            </w:r>
            <w:r>
              <w:rPr>
                <w:rFonts w:ascii="Sylfaen" w:hAnsi="Sylfaen" w:cs="Calibri"/>
                <w:color w:val="000000"/>
                <w:sz w:val="16"/>
                <w:szCs w:val="16"/>
                <w:lang w:val="ka-GE"/>
              </w:rPr>
              <w:t xml:space="preserve">ჭერის </w:t>
            </w:r>
            <w:r w:rsidRPr="00706C08">
              <w:rPr>
                <w:rFonts w:ascii="Sylfaen" w:hAnsi="Sylfaen" w:cs="Calibri"/>
                <w:color w:val="000000"/>
                <w:sz w:val="16"/>
                <w:szCs w:val="16"/>
              </w:rPr>
              <w:t>პროგრამა</w:t>
            </w:r>
          </w:p>
          <w:p w14:paraId="3B2D99F9" w14:textId="77777777" w:rsidR="006B34E0" w:rsidRPr="0001780C" w:rsidRDefault="006B34E0"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tcPr>
          <w:p w14:paraId="5F78C3DD" w14:textId="5E322194" w:rsidR="006B34E0" w:rsidRPr="0001780C"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 xml:space="preserve"> 2022წლის N277განკარგულება</w:t>
            </w:r>
          </w:p>
        </w:tc>
        <w:tc>
          <w:tcPr>
            <w:tcW w:w="0" w:type="auto"/>
            <w:tcBorders>
              <w:top w:val="nil"/>
              <w:left w:val="nil"/>
              <w:bottom w:val="single" w:sz="4" w:space="0" w:color="auto"/>
              <w:right w:val="single" w:sz="4" w:space="0" w:color="auto"/>
            </w:tcBorders>
            <w:shd w:val="clear" w:color="000000" w:fill="FFFFFF"/>
            <w:vAlign w:val="center"/>
          </w:tcPr>
          <w:p w14:paraId="36FEF065" w14:textId="7364D32E" w:rsidR="006B34E0" w:rsidRPr="00845241" w:rsidRDefault="007955A5" w:rsidP="003D4C28">
            <w:pPr>
              <w:spacing w:after="0" w:line="240" w:lineRule="auto"/>
              <w:jc w:val="center"/>
              <w:rPr>
                <w:rFonts w:ascii="Sylfaen" w:eastAsia="Times New Roman" w:hAnsi="Sylfaen" w:cs="Arial CYR"/>
                <w:b/>
                <w:sz w:val="16"/>
                <w:szCs w:val="16"/>
                <w:lang w:val="ka-GE"/>
              </w:rPr>
            </w:pPr>
            <w:r w:rsidRPr="00845241">
              <w:rPr>
                <w:rFonts w:ascii="Sylfaen" w:eastAsia="Times New Roman" w:hAnsi="Sylfaen" w:cs="Arial CYR"/>
                <w:b/>
                <w:sz w:val="16"/>
                <w:szCs w:val="16"/>
                <w:lang w:val="ka-GE"/>
              </w:rPr>
              <w:t>1,2</w:t>
            </w:r>
          </w:p>
        </w:tc>
      </w:tr>
      <w:tr w:rsidR="005D07FC" w:rsidRPr="00845241" w14:paraId="5CF94295"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5135502C" w14:textId="77777777" w:rsidR="003518B2" w:rsidRPr="0084027B" w:rsidRDefault="003518B2" w:rsidP="003518B2">
            <w:pPr>
              <w:spacing w:line="240" w:lineRule="auto"/>
              <w:jc w:val="center"/>
              <w:rPr>
                <w:rFonts w:ascii="Sylfaen" w:hAnsi="Sylfaen" w:cs="Calibri"/>
                <w:color w:val="000000"/>
                <w:sz w:val="16"/>
                <w:szCs w:val="16"/>
                <w:lang w:val="ka-GE"/>
              </w:rPr>
            </w:pPr>
            <w:r w:rsidRPr="0084027B">
              <w:rPr>
                <w:rFonts w:ascii="Sylfaen" w:hAnsi="Sylfaen" w:cs="Calibri"/>
                <w:color w:val="000000"/>
                <w:sz w:val="16"/>
                <w:szCs w:val="16"/>
              </w:rPr>
              <w:t>სხვადასხვა სტიქიური მოვლენების შედეგების სალიკვიდაციო ღონისძიებების განხორციელებისა</w:t>
            </w:r>
            <w:r w:rsidRPr="0084027B">
              <w:rPr>
                <w:rFonts w:ascii="Sylfaen" w:hAnsi="Sylfaen" w:cs="Calibri"/>
                <w:color w:val="000000"/>
                <w:sz w:val="16"/>
                <w:szCs w:val="16"/>
                <w:lang w:val="ka-GE"/>
              </w:rPr>
              <w:t>თვის</w:t>
            </w:r>
          </w:p>
          <w:p w14:paraId="4EBFA9FB" w14:textId="1BE088DB" w:rsidR="006B34E0" w:rsidRPr="00907749" w:rsidRDefault="006B34E0" w:rsidP="003D4C28">
            <w:pPr>
              <w:spacing w:after="0" w:line="240" w:lineRule="auto"/>
              <w:jc w:val="center"/>
              <w:rPr>
                <w:rFonts w:ascii="Sylfaen" w:eastAsia="Times New Roman" w:hAnsi="Sylfaen" w:cs="Arial CYR"/>
                <w:sz w:val="16"/>
                <w:szCs w:val="16"/>
                <w:lang w:val="ka-GE"/>
              </w:rPr>
            </w:pPr>
          </w:p>
        </w:tc>
        <w:tc>
          <w:tcPr>
            <w:tcW w:w="0" w:type="auto"/>
            <w:tcBorders>
              <w:top w:val="nil"/>
              <w:left w:val="nil"/>
              <w:bottom w:val="single" w:sz="4" w:space="0" w:color="auto"/>
              <w:right w:val="single" w:sz="4" w:space="0" w:color="auto"/>
            </w:tcBorders>
            <w:shd w:val="clear" w:color="000000" w:fill="FFFFFF"/>
            <w:vAlign w:val="center"/>
          </w:tcPr>
          <w:p w14:paraId="29E8D73B" w14:textId="3C79A446" w:rsidR="006B34E0" w:rsidRPr="0001780C" w:rsidRDefault="003518B2" w:rsidP="003D4C28">
            <w:pPr>
              <w:spacing w:after="0" w:line="240" w:lineRule="auto"/>
              <w:jc w:val="center"/>
              <w:rPr>
                <w:rFonts w:ascii="Sylfaen" w:eastAsia="Times New Roman" w:hAnsi="Sylfaen" w:cs="Arial CYR"/>
                <w:sz w:val="16"/>
                <w:szCs w:val="16"/>
              </w:rPr>
            </w:pPr>
            <w:r>
              <w:rPr>
                <w:rFonts w:ascii="Sylfaen" w:eastAsia="Times New Roman" w:hAnsi="Sylfaen" w:cs="Arial CYR"/>
                <w:sz w:val="16"/>
                <w:szCs w:val="16"/>
              </w:rPr>
              <w:t xml:space="preserve">  საქ.მთა.განკ N2400</w:t>
            </w:r>
            <w:r w:rsidR="006B34E0" w:rsidRPr="006B34E0">
              <w:rPr>
                <w:rFonts w:ascii="Sylfaen" w:eastAsia="Times New Roman" w:hAnsi="Sylfaen" w:cs="Arial CYR"/>
                <w:sz w:val="16"/>
                <w:szCs w:val="16"/>
              </w:rPr>
              <w:t xml:space="preserve">  </w:t>
            </w:r>
            <w:r>
              <w:rPr>
                <w:rFonts w:ascii="Sylfaen" w:eastAsia="Times New Roman" w:hAnsi="Sylfaen" w:cs="Arial CYR"/>
                <w:sz w:val="16"/>
                <w:szCs w:val="16"/>
              </w:rPr>
              <w:t xml:space="preserve"> 2023წ  28 დეკემბერი</w:t>
            </w:r>
            <w:r w:rsidR="00907749">
              <w:rPr>
                <w:rFonts w:ascii="Sylfaen" w:eastAsia="Times New Roman" w:hAnsi="Sylfaen"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tcPr>
          <w:p w14:paraId="6495AC20" w14:textId="107037F7" w:rsidR="006B34E0" w:rsidRPr="009B316A" w:rsidRDefault="003518B2" w:rsidP="003D4C28">
            <w:pPr>
              <w:spacing w:after="0" w:line="240" w:lineRule="auto"/>
              <w:jc w:val="center"/>
              <w:rPr>
                <w:rFonts w:ascii="Sylfaen" w:eastAsia="Times New Roman" w:hAnsi="Sylfaen" w:cs="Arial CYR"/>
                <w:b/>
                <w:sz w:val="16"/>
                <w:szCs w:val="16"/>
              </w:rPr>
            </w:pPr>
            <w:r>
              <w:rPr>
                <w:rFonts w:ascii="Sylfaen" w:eastAsia="Times New Roman" w:hAnsi="Sylfaen" w:cs="Arial CYR"/>
                <w:b/>
                <w:sz w:val="16"/>
                <w:szCs w:val="16"/>
              </w:rPr>
              <w:t>1257,3</w:t>
            </w:r>
          </w:p>
        </w:tc>
      </w:tr>
      <w:tr w:rsidR="005D07FC" w:rsidRPr="00845241" w14:paraId="319E71A1" w14:textId="77777777" w:rsidTr="003D4C28">
        <w:trPr>
          <w:trHeight w:val="607"/>
        </w:trPr>
        <w:tc>
          <w:tcPr>
            <w:tcW w:w="0" w:type="auto"/>
            <w:tcBorders>
              <w:top w:val="nil"/>
              <w:left w:val="single" w:sz="4" w:space="0" w:color="auto"/>
              <w:bottom w:val="single" w:sz="4" w:space="0" w:color="auto"/>
              <w:right w:val="single" w:sz="4" w:space="0" w:color="auto"/>
            </w:tcBorders>
            <w:shd w:val="clear" w:color="000000" w:fill="FFFFFF"/>
            <w:vAlign w:val="center"/>
          </w:tcPr>
          <w:p w14:paraId="5F70039E" w14:textId="77777777" w:rsidR="0084027B" w:rsidRPr="0084027B" w:rsidRDefault="0084027B" w:rsidP="003D4C28">
            <w:pPr>
              <w:spacing w:line="240" w:lineRule="auto"/>
              <w:jc w:val="center"/>
              <w:rPr>
                <w:rFonts w:ascii="Sylfaen" w:hAnsi="Sylfaen" w:cs="Calibri"/>
                <w:color w:val="000000"/>
                <w:sz w:val="16"/>
                <w:szCs w:val="16"/>
                <w:lang w:val="ka-GE"/>
              </w:rPr>
            </w:pPr>
            <w:r w:rsidRPr="0084027B">
              <w:rPr>
                <w:rFonts w:ascii="Sylfaen" w:hAnsi="Sylfaen" w:cs="Calibri"/>
                <w:color w:val="000000"/>
                <w:sz w:val="16"/>
                <w:szCs w:val="16"/>
              </w:rPr>
              <w:t>სხვადასხვა სტიქიური მოვლენების შედეგების სალიკვიდაციო ღონისძიებების განხორციელებისა</w:t>
            </w:r>
            <w:r w:rsidRPr="0084027B">
              <w:rPr>
                <w:rFonts w:ascii="Sylfaen" w:hAnsi="Sylfaen" w:cs="Calibri"/>
                <w:color w:val="000000"/>
                <w:sz w:val="16"/>
                <w:szCs w:val="16"/>
                <w:lang w:val="ka-GE"/>
              </w:rPr>
              <w:t>თვის</w:t>
            </w:r>
          </w:p>
          <w:p w14:paraId="764B4EA1" w14:textId="77777777" w:rsidR="006B34E0" w:rsidRPr="0001780C" w:rsidRDefault="006B34E0"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tcPr>
          <w:p w14:paraId="42146588" w14:textId="386E8547" w:rsidR="006B34E0" w:rsidRPr="0001780C"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 xml:space="preserve">საქ მთავრ განკ  N116  2023წ  20 იანვარი, </w:t>
            </w:r>
          </w:p>
        </w:tc>
        <w:tc>
          <w:tcPr>
            <w:tcW w:w="0" w:type="auto"/>
            <w:tcBorders>
              <w:top w:val="nil"/>
              <w:left w:val="nil"/>
              <w:bottom w:val="single" w:sz="4" w:space="0" w:color="auto"/>
              <w:right w:val="single" w:sz="4" w:space="0" w:color="auto"/>
            </w:tcBorders>
            <w:shd w:val="clear" w:color="000000" w:fill="FFFFFF"/>
            <w:vAlign w:val="center"/>
          </w:tcPr>
          <w:p w14:paraId="2387F3BD" w14:textId="02DC14D0" w:rsidR="006B34E0" w:rsidRPr="009B316A" w:rsidRDefault="009B316A" w:rsidP="003D4C28">
            <w:pPr>
              <w:spacing w:after="0" w:line="240" w:lineRule="auto"/>
              <w:jc w:val="center"/>
              <w:rPr>
                <w:rFonts w:ascii="Sylfaen" w:eastAsia="Times New Roman" w:hAnsi="Sylfaen" w:cs="Arial CYR"/>
                <w:b/>
                <w:sz w:val="16"/>
                <w:szCs w:val="16"/>
              </w:rPr>
            </w:pPr>
            <w:r>
              <w:rPr>
                <w:rFonts w:ascii="Sylfaen" w:eastAsia="Times New Roman" w:hAnsi="Sylfaen" w:cs="Arial CYR"/>
                <w:b/>
                <w:sz w:val="16"/>
                <w:szCs w:val="16"/>
              </w:rPr>
              <w:t>114.8</w:t>
            </w:r>
          </w:p>
        </w:tc>
      </w:tr>
      <w:tr w:rsidR="005D07FC" w:rsidRPr="00845241" w14:paraId="17FD767D"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141945CB" w14:textId="163557EC" w:rsidR="006B34E0" w:rsidRPr="0001780C" w:rsidRDefault="00CE173C"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(რგპფ)</w:t>
            </w:r>
          </w:p>
        </w:tc>
        <w:tc>
          <w:tcPr>
            <w:tcW w:w="0" w:type="auto"/>
            <w:tcBorders>
              <w:top w:val="nil"/>
              <w:left w:val="nil"/>
              <w:bottom w:val="single" w:sz="4" w:space="0" w:color="auto"/>
              <w:right w:val="single" w:sz="4" w:space="0" w:color="auto"/>
            </w:tcBorders>
            <w:shd w:val="clear" w:color="000000" w:fill="FFFFFF"/>
            <w:vAlign w:val="center"/>
          </w:tcPr>
          <w:p w14:paraId="28972EF3" w14:textId="00F49ABA" w:rsidR="006B34E0" w:rsidRPr="006B34E0"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 xml:space="preserve">საქა. მთავრობის 2022წ29 დეკემბრის 2475 განკ </w:t>
            </w:r>
          </w:p>
        </w:tc>
        <w:tc>
          <w:tcPr>
            <w:tcW w:w="0" w:type="auto"/>
            <w:tcBorders>
              <w:top w:val="nil"/>
              <w:left w:val="nil"/>
              <w:bottom w:val="single" w:sz="4" w:space="0" w:color="auto"/>
              <w:right w:val="single" w:sz="4" w:space="0" w:color="auto"/>
            </w:tcBorders>
            <w:shd w:val="clear" w:color="000000" w:fill="FFFFFF"/>
            <w:vAlign w:val="center"/>
          </w:tcPr>
          <w:p w14:paraId="4AF0EE94" w14:textId="6B8256AC" w:rsidR="006B34E0" w:rsidRPr="007D0B32" w:rsidRDefault="007D0B32" w:rsidP="003D4C28">
            <w:pPr>
              <w:spacing w:after="0" w:line="240" w:lineRule="auto"/>
              <w:jc w:val="center"/>
              <w:rPr>
                <w:rFonts w:ascii="Sylfaen" w:eastAsia="Times New Roman" w:hAnsi="Sylfaen" w:cs="Arial CYR"/>
                <w:b/>
                <w:sz w:val="16"/>
                <w:szCs w:val="16"/>
              </w:rPr>
            </w:pPr>
            <w:r>
              <w:rPr>
                <w:rFonts w:ascii="Sylfaen" w:eastAsia="Times New Roman" w:hAnsi="Sylfaen" w:cs="Arial CYR"/>
                <w:b/>
                <w:sz w:val="16"/>
                <w:szCs w:val="16"/>
                <w:lang w:val="ka-GE"/>
              </w:rPr>
              <w:t>59.</w:t>
            </w:r>
            <w:r>
              <w:rPr>
                <w:rFonts w:ascii="Sylfaen" w:eastAsia="Times New Roman" w:hAnsi="Sylfaen" w:cs="Arial CYR"/>
                <w:b/>
                <w:sz w:val="16"/>
                <w:szCs w:val="16"/>
              </w:rPr>
              <w:t>7</w:t>
            </w:r>
          </w:p>
        </w:tc>
      </w:tr>
      <w:tr w:rsidR="005D07FC" w:rsidRPr="00845241" w14:paraId="5E6ED32A"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0C264E6F" w14:textId="77777777" w:rsidR="005747B8" w:rsidRPr="00706C08" w:rsidRDefault="005747B8" w:rsidP="003D4C28">
            <w:pPr>
              <w:spacing w:line="240" w:lineRule="auto"/>
              <w:jc w:val="center"/>
              <w:rPr>
                <w:rFonts w:ascii="Sylfaen" w:hAnsi="Sylfaen" w:cs="Calibri"/>
                <w:color w:val="000000"/>
                <w:sz w:val="16"/>
                <w:szCs w:val="16"/>
              </w:rPr>
            </w:pPr>
            <w:r w:rsidRPr="00706C08">
              <w:rPr>
                <w:rFonts w:ascii="Sylfaen" w:hAnsi="Sylfaen" w:cs="Calibri"/>
                <w:color w:val="000000"/>
                <w:sz w:val="16"/>
                <w:szCs w:val="16"/>
              </w:rPr>
              <w:t>სოფ</w:t>
            </w:r>
            <w:r>
              <w:rPr>
                <w:rFonts w:ascii="Sylfaen" w:hAnsi="Sylfaen" w:cs="Calibri"/>
                <w:color w:val="000000"/>
                <w:sz w:val="16"/>
                <w:szCs w:val="16"/>
                <w:lang w:val="ka-GE"/>
              </w:rPr>
              <w:t xml:space="preserve">ლის </w:t>
            </w:r>
            <w:r w:rsidRPr="00706C08">
              <w:rPr>
                <w:rFonts w:ascii="Sylfaen" w:hAnsi="Sylfaen" w:cs="Calibri"/>
                <w:color w:val="000000"/>
                <w:sz w:val="16"/>
                <w:szCs w:val="16"/>
              </w:rPr>
              <w:t>მხარდა</w:t>
            </w:r>
            <w:r>
              <w:rPr>
                <w:rFonts w:ascii="Sylfaen" w:hAnsi="Sylfaen" w:cs="Calibri"/>
                <w:color w:val="000000"/>
                <w:sz w:val="16"/>
                <w:szCs w:val="16"/>
                <w:lang w:val="ka-GE"/>
              </w:rPr>
              <w:t xml:space="preserve">ჭერის </w:t>
            </w:r>
            <w:r w:rsidRPr="00706C08">
              <w:rPr>
                <w:rFonts w:ascii="Sylfaen" w:hAnsi="Sylfaen" w:cs="Calibri"/>
                <w:color w:val="000000"/>
                <w:sz w:val="16"/>
                <w:szCs w:val="16"/>
              </w:rPr>
              <w:t>პროგრამა</w:t>
            </w:r>
          </w:p>
          <w:p w14:paraId="47070AED" w14:textId="77777777" w:rsidR="006B34E0" w:rsidRPr="0001780C" w:rsidRDefault="006B34E0"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tcPr>
          <w:p w14:paraId="743B112B" w14:textId="74293EDB" w:rsidR="006B34E0" w:rsidRPr="006B34E0"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2022წ 29 დეკემბერიN2476</w:t>
            </w:r>
            <w:r w:rsidR="00CE173C">
              <w:rPr>
                <w:rFonts w:ascii="Sylfaen" w:eastAsia="Times New Roman" w:hAnsi="Sylfaen" w:cs="Arial CYR"/>
                <w:sz w:val="16"/>
                <w:szCs w:val="16"/>
                <w:lang w:val="ka-GE"/>
              </w:rPr>
              <w:t xml:space="preserve"> </w:t>
            </w:r>
            <w:r w:rsidRPr="006B34E0">
              <w:rPr>
                <w:rFonts w:ascii="Sylfaen" w:eastAsia="Times New Roman" w:hAnsi="Sylfaen" w:cs="Arial CYR"/>
                <w:sz w:val="16"/>
                <w:szCs w:val="16"/>
              </w:rPr>
              <w:t>განკარგულება</w:t>
            </w:r>
          </w:p>
        </w:tc>
        <w:tc>
          <w:tcPr>
            <w:tcW w:w="0" w:type="auto"/>
            <w:tcBorders>
              <w:top w:val="nil"/>
              <w:left w:val="nil"/>
              <w:bottom w:val="single" w:sz="4" w:space="0" w:color="auto"/>
              <w:right w:val="single" w:sz="4" w:space="0" w:color="auto"/>
            </w:tcBorders>
            <w:shd w:val="clear" w:color="000000" w:fill="FFFFFF"/>
            <w:vAlign w:val="center"/>
          </w:tcPr>
          <w:p w14:paraId="190E8E1E" w14:textId="2D582388" w:rsidR="006B34E0" w:rsidRPr="003518B2" w:rsidRDefault="003518B2" w:rsidP="003D4C28">
            <w:pPr>
              <w:spacing w:after="0" w:line="240" w:lineRule="auto"/>
              <w:jc w:val="center"/>
              <w:rPr>
                <w:rFonts w:ascii="Sylfaen" w:eastAsia="Times New Roman" w:hAnsi="Sylfaen" w:cs="Arial CYR"/>
                <w:b/>
                <w:sz w:val="16"/>
                <w:szCs w:val="16"/>
              </w:rPr>
            </w:pPr>
            <w:r>
              <w:rPr>
                <w:rFonts w:ascii="Sylfaen" w:eastAsia="Times New Roman" w:hAnsi="Sylfaen" w:cs="Arial CYR"/>
                <w:b/>
                <w:sz w:val="16"/>
                <w:szCs w:val="16"/>
              </w:rPr>
              <w:t>1.1</w:t>
            </w:r>
          </w:p>
        </w:tc>
      </w:tr>
      <w:tr w:rsidR="005D07FC" w:rsidRPr="00845241" w14:paraId="0EA1BC53"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0F020316" w14:textId="3B67BE8B" w:rsidR="006B34E0" w:rsidRPr="0001780C" w:rsidRDefault="005747B8"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ნაშთი</w:t>
            </w:r>
            <w:r>
              <w:rPr>
                <w:rFonts w:ascii="Sylfaen" w:eastAsia="Times New Roman" w:hAnsi="Sylfaen" w:cs="Arial CYR"/>
                <w:sz w:val="16"/>
                <w:szCs w:val="16"/>
              </w:rPr>
              <w:t>დან გამოვიდა ახალი განკარგულება</w:t>
            </w:r>
          </w:p>
        </w:tc>
        <w:tc>
          <w:tcPr>
            <w:tcW w:w="0" w:type="auto"/>
            <w:tcBorders>
              <w:top w:val="nil"/>
              <w:left w:val="nil"/>
              <w:bottom w:val="single" w:sz="4" w:space="0" w:color="auto"/>
              <w:right w:val="single" w:sz="4" w:space="0" w:color="auto"/>
            </w:tcBorders>
            <w:shd w:val="clear" w:color="000000" w:fill="FFFFFF"/>
            <w:vAlign w:val="center"/>
          </w:tcPr>
          <w:p w14:paraId="5B3D0D66" w14:textId="6DCCDE1F" w:rsidR="006B34E0" w:rsidRPr="006B34E0" w:rsidRDefault="006B34E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საქ. მთავრობის 23.10.2023წ N 1876 განკარგულება (ნაშთიდან გამოვიდა ახალი განკარგულება)</w:t>
            </w:r>
          </w:p>
        </w:tc>
        <w:tc>
          <w:tcPr>
            <w:tcW w:w="0" w:type="auto"/>
            <w:tcBorders>
              <w:top w:val="nil"/>
              <w:left w:val="nil"/>
              <w:bottom w:val="single" w:sz="4" w:space="0" w:color="auto"/>
              <w:right w:val="single" w:sz="4" w:space="0" w:color="auto"/>
            </w:tcBorders>
            <w:shd w:val="clear" w:color="000000" w:fill="FFFFFF"/>
            <w:vAlign w:val="center"/>
          </w:tcPr>
          <w:p w14:paraId="5037FAEA" w14:textId="321938DC" w:rsidR="006B34E0" w:rsidRPr="00845241" w:rsidRDefault="00CE173C" w:rsidP="003D4C28">
            <w:pPr>
              <w:spacing w:after="0" w:line="240" w:lineRule="auto"/>
              <w:jc w:val="center"/>
              <w:rPr>
                <w:rFonts w:ascii="Sylfaen" w:eastAsia="Times New Roman" w:hAnsi="Sylfaen" w:cs="Arial CYR"/>
                <w:b/>
                <w:sz w:val="16"/>
                <w:szCs w:val="16"/>
                <w:lang w:val="ka-GE"/>
              </w:rPr>
            </w:pPr>
            <w:r w:rsidRPr="00845241">
              <w:rPr>
                <w:rFonts w:ascii="Sylfaen" w:eastAsia="Times New Roman" w:hAnsi="Sylfaen" w:cs="Arial CYR"/>
                <w:b/>
                <w:sz w:val="16"/>
                <w:szCs w:val="16"/>
                <w:lang w:val="ka-GE"/>
              </w:rPr>
              <w:t>1,7</w:t>
            </w:r>
          </w:p>
        </w:tc>
      </w:tr>
      <w:tr w:rsidR="006D6170" w:rsidRPr="00845241" w14:paraId="1024211A"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3A3807AE" w14:textId="5B7812E7" w:rsidR="006D6170" w:rsidRPr="006B34E0" w:rsidRDefault="006D6170" w:rsidP="003D4C28">
            <w:pPr>
              <w:spacing w:after="0" w:line="240" w:lineRule="auto"/>
              <w:jc w:val="center"/>
              <w:rPr>
                <w:rFonts w:ascii="Sylfaen" w:eastAsia="Times New Roman" w:hAnsi="Sylfaen" w:cs="Arial CYR"/>
                <w:sz w:val="16"/>
                <w:szCs w:val="16"/>
              </w:rPr>
            </w:pPr>
            <w:r w:rsidRPr="006B34E0">
              <w:rPr>
                <w:rFonts w:ascii="Sylfaen" w:eastAsia="Times New Roman" w:hAnsi="Sylfaen" w:cs="Arial CYR"/>
                <w:sz w:val="16"/>
                <w:szCs w:val="16"/>
              </w:rPr>
              <w:t>(რგპფ)</w:t>
            </w:r>
          </w:p>
        </w:tc>
        <w:tc>
          <w:tcPr>
            <w:tcW w:w="0" w:type="auto"/>
            <w:tcBorders>
              <w:top w:val="nil"/>
              <w:left w:val="nil"/>
              <w:bottom w:val="single" w:sz="4" w:space="0" w:color="auto"/>
              <w:right w:val="single" w:sz="4" w:space="0" w:color="auto"/>
            </w:tcBorders>
            <w:shd w:val="clear" w:color="000000" w:fill="FFFFFF"/>
            <w:vAlign w:val="center"/>
          </w:tcPr>
          <w:p w14:paraId="128B78BA" w14:textId="3AE24FF5" w:rsidR="006D6170" w:rsidRPr="006B34E0" w:rsidRDefault="006D6170" w:rsidP="003D4C28">
            <w:pPr>
              <w:spacing w:after="0" w:line="240" w:lineRule="auto"/>
              <w:jc w:val="center"/>
              <w:rPr>
                <w:rFonts w:ascii="Sylfaen" w:eastAsia="Times New Roman" w:hAnsi="Sylfaen" w:cs="Arial CYR"/>
                <w:sz w:val="16"/>
                <w:szCs w:val="16"/>
              </w:rPr>
            </w:pPr>
            <w:r>
              <w:rPr>
                <w:rFonts w:ascii="Sylfaen" w:eastAsia="Times New Roman" w:hAnsi="Sylfaen" w:cs="Arial CYR"/>
                <w:sz w:val="16"/>
                <w:szCs w:val="16"/>
              </w:rPr>
              <w:t xml:space="preserve">  საქ.მთა.განკ N2402</w:t>
            </w:r>
            <w:r w:rsidRPr="006B34E0">
              <w:rPr>
                <w:rFonts w:ascii="Sylfaen" w:eastAsia="Times New Roman" w:hAnsi="Sylfaen" w:cs="Arial CYR"/>
                <w:sz w:val="16"/>
                <w:szCs w:val="16"/>
              </w:rPr>
              <w:t xml:space="preserve">  </w:t>
            </w:r>
            <w:r>
              <w:rPr>
                <w:rFonts w:ascii="Sylfaen" w:eastAsia="Times New Roman" w:hAnsi="Sylfaen" w:cs="Arial CYR"/>
                <w:sz w:val="16"/>
                <w:szCs w:val="16"/>
              </w:rPr>
              <w:t xml:space="preserve"> 2023წ  28 დეკემბერი</w:t>
            </w:r>
          </w:p>
        </w:tc>
        <w:tc>
          <w:tcPr>
            <w:tcW w:w="0" w:type="auto"/>
            <w:tcBorders>
              <w:top w:val="nil"/>
              <w:left w:val="nil"/>
              <w:bottom w:val="single" w:sz="4" w:space="0" w:color="auto"/>
              <w:right w:val="single" w:sz="4" w:space="0" w:color="auto"/>
            </w:tcBorders>
            <w:shd w:val="clear" w:color="000000" w:fill="FFFFFF"/>
            <w:vAlign w:val="center"/>
          </w:tcPr>
          <w:p w14:paraId="0BA33B3C" w14:textId="17223682" w:rsidR="006D6170" w:rsidRPr="00845241" w:rsidRDefault="006D6170" w:rsidP="003D4C28">
            <w:pPr>
              <w:spacing w:after="0" w:line="240" w:lineRule="auto"/>
              <w:jc w:val="center"/>
              <w:rPr>
                <w:rFonts w:ascii="Sylfaen" w:eastAsia="Times New Roman" w:hAnsi="Sylfaen" w:cs="Arial CYR"/>
                <w:b/>
                <w:sz w:val="16"/>
                <w:szCs w:val="16"/>
                <w:lang w:val="ka-GE"/>
              </w:rPr>
            </w:pPr>
            <w:r>
              <w:rPr>
                <w:rFonts w:ascii="Sylfaen" w:eastAsia="Times New Roman" w:hAnsi="Sylfaen" w:cs="Arial CYR"/>
                <w:b/>
                <w:sz w:val="16"/>
                <w:szCs w:val="16"/>
                <w:lang w:val="ka-GE"/>
              </w:rPr>
              <w:t>120,1</w:t>
            </w:r>
          </w:p>
        </w:tc>
      </w:tr>
      <w:tr w:rsidR="002F7340" w:rsidRPr="00845241" w14:paraId="3B356205"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751DAC49" w14:textId="1FCC50AE" w:rsidR="002F7340" w:rsidRPr="002F7340" w:rsidRDefault="002F7340" w:rsidP="003D4C28">
            <w:pPr>
              <w:spacing w:after="0" w:line="240" w:lineRule="auto"/>
              <w:jc w:val="center"/>
              <w:rPr>
                <w:rFonts w:ascii="Sylfaen" w:eastAsia="Times New Roman" w:hAnsi="Sylfaen" w:cs="Arial CYR"/>
                <w:sz w:val="16"/>
                <w:szCs w:val="16"/>
                <w:lang w:val="ka-GE"/>
              </w:rPr>
            </w:pPr>
            <w:r>
              <w:rPr>
                <w:rFonts w:ascii="Sylfaen" w:eastAsia="Times New Roman" w:hAnsi="Sylfaen" w:cs="Arial CYR"/>
                <w:sz w:val="16"/>
                <w:szCs w:val="16"/>
                <w:lang w:val="ka-GE"/>
              </w:rPr>
              <w:t>მოქალაქეთა ჩართულობის განვითარების ხელშეწყობა</w:t>
            </w:r>
          </w:p>
        </w:tc>
        <w:tc>
          <w:tcPr>
            <w:tcW w:w="0" w:type="auto"/>
            <w:tcBorders>
              <w:top w:val="nil"/>
              <w:left w:val="nil"/>
              <w:bottom w:val="single" w:sz="4" w:space="0" w:color="auto"/>
              <w:right w:val="single" w:sz="4" w:space="0" w:color="auto"/>
            </w:tcBorders>
            <w:shd w:val="clear" w:color="000000" w:fill="FFFFFF"/>
            <w:vAlign w:val="center"/>
          </w:tcPr>
          <w:p w14:paraId="0E677198" w14:textId="3D0CB6B5" w:rsidR="002F7340" w:rsidRDefault="002F7340" w:rsidP="003D4C28">
            <w:pPr>
              <w:spacing w:after="0" w:line="240" w:lineRule="auto"/>
              <w:jc w:val="center"/>
              <w:rPr>
                <w:rFonts w:ascii="Sylfaen" w:eastAsia="Times New Roman" w:hAnsi="Sylfaen" w:cs="Arial CYR"/>
                <w:sz w:val="16"/>
                <w:szCs w:val="16"/>
              </w:rPr>
            </w:pPr>
            <w:r>
              <w:rPr>
                <w:rFonts w:ascii="Sylfaen" w:eastAsia="Times New Roman" w:hAnsi="Sylfaen" w:cs="Arial CYR"/>
                <w:sz w:val="16"/>
                <w:szCs w:val="16"/>
              </w:rPr>
              <w:t xml:space="preserve">  საქ.მთა.განკ N1025</w:t>
            </w:r>
            <w:r w:rsidRPr="006B34E0">
              <w:rPr>
                <w:rFonts w:ascii="Sylfaen" w:eastAsia="Times New Roman" w:hAnsi="Sylfaen" w:cs="Arial CYR"/>
                <w:sz w:val="16"/>
                <w:szCs w:val="16"/>
              </w:rPr>
              <w:t xml:space="preserve">  </w:t>
            </w:r>
            <w:r>
              <w:rPr>
                <w:rFonts w:ascii="Sylfaen" w:eastAsia="Times New Roman" w:hAnsi="Sylfaen" w:cs="Arial CYR"/>
                <w:sz w:val="16"/>
                <w:szCs w:val="16"/>
              </w:rPr>
              <w:t xml:space="preserve"> 2024წ  23 ივლისი</w:t>
            </w:r>
          </w:p>
        </w:tc>
        <w:tc>
          <w:tcPr>
            <w:tcW w:w="0" w:type="auto"/>
            <w:tcBorders>
              <w:top w:val="nil"/>
              <w:left w:val="nil"/>
              <w:bottom w:val="single" w:sz="4" w:space="0" w:color="auto"/>
              <w:right w:val="single" w:sz="4" w:space="0" w:color="auto"/>
            </w:tcBorders>
            <w:shd w:val="clear" w:color="000000" w:fill="FFFFFF"/>
            <w:vAlign w:val="center"/>
          </w:tcPr>
          <w:p w14:paraId="317D9E79" w14:textId="2A7826E3" w:rsidR="002F7340" w:rsidRDefault="002F7340" w:rsidP="003D4C28">
            <w:pPr>
              <w:spacing w:after="0" w:line="240" w:lineRule="auto"/>
              <w:jc w:val="center"/>
              <w:rPr>
                <w:rFonts w:ascii="Sylfaen" w:eastAsia="Times New Roman" w:hAnsi="Sylfaen" w:cs="Arial CYR"/>
                <w:b/>
                <w:sz w:val="16"/>
                <w:szCs w:val="16"/>
                <w:lang w:val="ka-GE"/>
              </w:rPr>
            </w:pPr>
            <w:r>
              <w:rPr>
                <w:rFonts w:ascii="Sylfaen" w:eastAsia="Times New Roman" w:hAnsi="Sylfaen" w:cs="Arial CYR"/>
                <w:b/>
                <w:sz w:val="16"/>
                <w:szCs w:val="16"/>
                <w:lang w:val="ka-GE"/>
              </w:rPr>
              <w:t>105,0</w:t>
            </w:r>
          </w:p>
        </w:tc>
      </w:tr>
      <w:tr w:rsidR="00881369" w:rsidRPr="00845241" w14:paraId="2EDF5060"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6BF32C0B" w14:textId="3315D944" w:rsidR="00881369" w:rsidRDefault="00881369" w:rsidP="003D4C28">
            <w:pPr>
              <w:spacing w:after="0" w:line="240" w:lineRule="auto"/>
              <w:jc w:val="center"/>
              <w:rPr>
                <w:rFonts w:ascii="Sylfaen" w:eastAsia="Times New Roman" w:hAnsi="Sylfaen" w:cs="Arial CYR"/>
                <w:sz w:val="16"/>
                <w:szCs w:val="16"/>
                <w:lang w:val="ka-GE"/>
              </w:rPr>
            </w:pPr>
            <w:r>
              <w:rPr>
                <w:rFonts w:ascii="Sylfaen" w:eastAsia="Times New Roman" w:hAnsi="Sylfaen" w:cs="Arial CYR"/>
                <w:sz w:val="16"/>
                <w:szCs w:val="16"/>
                <w:lang w:val="ka-GE"/>
              </w:rPr>
              <w:t>საჯარო ფინანსების მართვის რეფორმის ფარგლებში კაპიტალური გრანტი</w:t>
            </w:r>
          </w:p>
        </w:tc>
        <w:tc>
          <w:tcPr>
            <w:tcW w:w="0" w:type="auto"/>
            <w:tcBorders>
              <w:top w:val="nil"/>
              <w:left w:val="nil"/>
              <w:bottom w:val="single" w:sz="4" w:space="0" w:color="auto"/>
              <w:right w:val="single" w:sz="4" w:space="0" w:color="auto"/>
            </w:tcBorders>
            <w:shd w:val="clear" w:color="000000" w:fill="FFFFFF"/>
            <w:vAlign w:val="center"/>
          </w:tcPr>
          <w:p w14:paraId="6AED917D" w14:textId="3B7B6F63" w:rsidR="00881369" w:rsidRDefault="00881369" w:rsidP="003D4C28">
            <w:pPr>
              <w:spacing w:after="0" w:line="240" w:lineRule="auto"/>
              <w:jc w:val="center"/>
              <w:rPr>
                <w:rFonts w:ascii="Sylfaen" w:eastAsia="Times New Roman" w:hAnsi="Sylfaen" w:cs="Arial CYR"/>
                <w:sz w:val="16"/>
                <w:szCs w:val="16"/>
              </w:rPr>
            </w:pPr>
            <w:r>
              <w:rPr>
                <w:rFonts w:ascii="Sylfaen" w:eastAsia="Times New Roman" w:hAnsi="Sylfaen" w:cs="Arial CYR"/>
                <w:sz w:val="16"/>
                <w:szCs w:val="16"/>
              </w:rPr>
              <w:t>საქ.მთა.განკ N746</w:t>
            </w:r>
            <w:r w:rsidRPr="006B34E0">
              <w:rPr>
                <w:rFonts w:ascii="Sylfaen" w:eastAsia="Times New Roman" w:hAnsi="Sylfaen" w:cs="Arial CYR"/>
                <w:sz w:val="16"/>
                <w:szCs w:val="16"/>
              </w:rPr>
              <w:t xml:space="preserve"> </w:t>
            </w:r>
            <w:r>
              <w:rPr>
                <w:rFonts w:ascii="Sylfaen" w:eastAsia="Times New Roman" w:hAnsi="Sylfaen" w:cs="Arial CYR"/>
                <w:sz w:val="16"/>
                <w:szCs w:val="16"/>
              </w:rPr>
              <w:t xml:space="preserve"> 2024წ  3</w:t>
            </w:r>
            <w:r>
              <w:rPr>
                <w:rFonts w:ascii="Sylfaen" w:eastAsia="Times New Roman" w:hAnsi="Sylfaen" w:cs="Arial CYR"/>
                <w:sz w:val="16"/>
                <w:szCs w:val="16"/>
                <w:lang w:val="ka-GE"/>
              </w:rPr>
              <w:t>0</w:t>
            </w:r>
            <w:r>
              <w:rPr>
                <w:rFonts w:ascii="Sylfaen" w:eastAsia="Times New Roman" w:hAnsi="Sylfaen" w:cs="Arial CYR"/>
                <w:sz w:val="16"/>
                <w:szCs w:val="16"/>
              </w:rPr>
              <w:t xml:space="preserve"> მაისი</w:t>
            </w:r>
          </w:p>
        </w:tc>
        <w:tc>
          <w:tcPr>
            <w:tcW w:w="0" w:type="auto"/>
            <w:tcBorders>
              <w:top w:val="nil"/>
              <w:left w:val="nil"/>
              <w:bottom w:val="single" w:sz="4" w:space="0" w:color="auto"/>
              <w:right w:val="single" w:sz="4" w:space="0" w:color="auto"/>
            </w:tcBorders>
            <w:shd w:val="clear" w:color="000000" w:fill="FFFFFF"/>
            <w:vAlign w:val="center"/>
          </w:tcPr>
          <w:p w14:paraId="36F34D0A" w14:textId="096CF0C0" w:rsidR="00881369" w:rsidRDefault="00881369" w:rsidP="003D4C28">
            <w:pPr>
              <w:spacing w:after="0" w:line="240" w:lineRule="auto"/>
              <w:jc w:val="center"/>
              <w:rPr>
                <w:rFonts w:ascii="Sylfaen" w:eastAsia="Times New Roman" w:hAnsi="Sylfaen" w:cs="Arial CYR"/>
                <w:b/>
                <w:sz w:val="16"/>
                <w:szCs w:val="16"/>
                <w:lang w:val="ka-GE"/>
              </w:rPr>
            </w:pPr>
            <w:r>
              <w:rPr>
                <w:rFonts w:ascii="Sylfaen" w:eastAsia="Times New Roman" w:hAnsi="Sylfaen" w:cs="Arial CYR"/>
                <w:b/>
                <w:sz w:val="16"/>
                <w:szCs w:val="16"/>
                <w:lang w:val="ka-GE"/>
              </w:rPr>
              <w:t>15,4</w:t>
            </w:r>
          </w:p>
        </w:tc>
      </w:tr>
      <w:tr w:rsidR="00E3571C" w:rsidRPr="00845241" w14:paraId="63A35768" w14:textId="77777777" w:rsidTr="003D4C28">
        <w:trPr>
          <w:trHeight w:val="525"/>
        </w:trPr>
        <w:tc>
          <w:tcPr>
            <w:tcW w:w="0" w:type="auto"/>
            <w:tcBorders>
              <w:top w:val="nil"/>
              <w:left w:val="single" w:sz="4" w:space="0" w:color="auto"/>
              <w:bottom w:val="single" w:sz="4" w:space="0" w:color="auto"/>
              <w:right w:val="single" w:sz="4" w:space="0" w:color="auto"/>
            </w:tcBorders>
            <w:shd w:val="clear" w:color="000000" w:fill="FFFFFF"/>
            <w:vAlign w:val="center"/>
          </w:tcPr>
          <w:p w14:paraId="5FFC3FB6" w14:textId="0C5D2586" w:rsidR="00E3571C" w:rsidRPr="00E3571C" w:rsidRDefault="00E3571C" w:rsidP="003D4C28">
            <w:pPr>
              <w:spacing w:after="0" w:line="240" w:lineRule="auto"/>
              <w:jc w:val="center"/>
              <w:rPr>
                <w:rFonts w:ascii="Sylfaen" w:eastAsia="Times New Roman" w:hAnsi="Sylfaen" w:cs="Arial CYR"/>
                <w:sz w:val="16"/>
                <w:szCs w:val="16"/>
                <w:lang w:val="ka-GE"/>
              </w:rPr>
            </w:pPr>
            <w:r>
              <w:rPr>
                <w:rFonts w:ascii="Sylfaen" w:eastAsia="Times New Roman" w:hAnsi="Sylfaen" w:cs="Arial CYR"/>
                <w:sz w:val="16"/>
                <w:szCs w:val="16"/>
                <w:lang w:val="ka-GE"/>
              </w:rPr>
              <w:t>მიზნობრივი ტრანსფერი</w:t>
            </w:r>
          </w:p>
        </w:tc>
        <w:tc>
          <w:tcPr>
            <w:tcW w:w="0" w:type="auto"/>
            <w:tcBorders>
              <w:top w:val="nil"/>
              <w:left w:val="nil"/>
              <w:bottom w:val="single" w:sz="4" w:space="0" w:color="auto"/>
              <w:right w:val="single" w:sz="4" w:space="0" w:color="auto"/>
            </w:tcBorders>
            <w:shd w:val="clear" w:color="000000" w:fill="FFFFFF"/>
            <w:vAlign w:val="center"/>
          </w:tcPr>
          <w:p w14:paraId="6B2521AD" w14:textId="57B844B6" w:rsidR="00E3571C" w:rsidRPr="006B34E0" w:rsidRDefault="00E3571C" w:rsidP="003D4C28">
            <w:pPr>
              <w:spacing w:after="0" w:line="240" w:lineRule="auto"/>
              <w:jc w:val="center"/>
              <w:rPr>
                <w:rFonts w:ascii="Sylfaen" w:eastAsia="Times New Roman" w:hAnsi="Sylfaen" w:cs="Arial CYR"/>
                <w:sz w:val="16"/>
                <w:szCs w:val="16"/>
              </w:rPr>
            </w:pPr>
          </w:p>
        </w:tc>
        <w:tc>
          <w:tcPr>
            <w:tcW w:w="0" w:type="auto"/>
            <w:tcBorders>
              <w:top w:val="nil"/>
              <w:left w:val="nil"/>
              <w:bottom w:val="single" w:sz="4" w:space="0" w:color="auto"/>
              <w:right w:val="single" w:sz="4" w:space="0" w:color="auto"/>
            </w:tcBorders>
            <w:shd w:val="clear" w:color="000000" w:fill="FFFFFF"/>
            <w:vAlign w:val="center"/>
          </w:tcPr>
          <w:p w14:paraId="0A89CDA8" w14:textId="2FB5422B" w:rsidR="00E3571C" w:rsidRPr="00845241" w:rsidRDefault="003518B2" w:rsidP="003D4C28">
            <w:pPr>
              <w:spacing w:after="0" w:line="240" w:lineRule="auto"/>
              <w:jc w:val="center"/>
              <w:rPr>
                <w:rFonts w:ascii="Sylfaen" w:eastAsia="Times New Roman" w:hAnsi="Sylfaen" w:cs="Arial CYR"/>
                <w:b/>
                <w:sz w:val="16"/>
                <w:szCs w:val="16"/>
                <w:lang w:val="ka-GE"/>
              </w:rPr>
            </w:pPr>
            <w:r>
              <w:rPr>
                <w:rFonts w:ascii="Sylfaen" w:eastAsia="Times New Roman" w:hAnsi="Sylfaen" w:cs="Arial CYR"/>
                <w:b/>
                <w:sz w:val="16"/>
                <w:szCs w:val="16"/>
                <w:lang w:val="ka-GE"/>
              </w:rPr>
              <w:t>8.5</w:t>
            </w:r>
          </w:p>
        </w:tc>
      </w:tr>
      <w:tr w:rsidR="00E82F03" w:rsidRPr="0001780C" w14:paraId="52A6E14A" w14:textId="77777777" w:rsidTr="003D4C28">
        <w:trPr>
          <w:trHeight w:val="345"/>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3C5B4FC" w14:textId="77777777" w:rsidR="00E82F03" w:rsidRPr="0001780C" w:rsidRDefault="00E82F03" w:rsidP="003D4C28">
            <w:pPr>
              <w:spacing w:after="0" w:line="240" w:lineRule="auto"/>
              <w:jc w:val="right"/>
              <w:rPr>
                <w:rFonts w:ascii="Sylfaen" w:eastAsia="Times New Roman" w:hAnsi="Sylfaen" w:cs="Arial CYR"/>
                <w:b/>
                <w:bCs/>
                <w:sz w:val="16"/>
                <w:szCs w:val="16"/>
              </w:rPr>
            </w:pPr>
            <w:r w:rsidRPr="0001780C">
              <w:rPr>
                <w:rFonts w:ascii="Sylfaen" w:eastAsia="Times New Roman" w:hAnsi="Sylfaen" w:cs="Arial CYR"/>
                <w:b/>
                <w:bCs/>
                <w:sz w:val="16"/>
                <w:szCs w:val="16"/>
              </w:rPr>
              <w:t xml:space="preserve">სახელმწიფო ნაშთი </w:t>
            </w:r>
          </w:p>
        </w:tc>
        <w:tc>
          <w:tcPr>
            <w:tcW w:w="0" w:type="auto"/>
            <w:tcBorders>
              <w:top w:val="nil"/>
              <w:left w:val="nil"/>
              <w:bottom w:val="single" w:sz="4" w:space="0" w:color="auto"/>
              <w:right w:val="single" w:sz="4" w:space="0" w:color="auto"/>
            </w:tcBorders>
            <w:shd w:val="clear" w:color="000000" w:fill="FFFFFF"/>
            <w:vAlign w:val="center"/>
            <w:hideMark/>
          </w:tcPr>
          <w:p w14:paraId="72BCDE3E" w14:textId="40C62913" w:rsidR="00E82F03" w:rsidRPr="00E3571C" w:rsidRDefault="007D7EFC" w:rsidP="003D4C28">
            <w:pPr>
              <w:spacing w:after="0" w:line="240" w:lineRule="auto"/>
              <w:jc w:val="center"/>
              <w:rPr>
                <w:rFonts w:ascii="Sylfaen" w:eastAsia="Times New Roman" w:hAnsi="Sylfaen" w:cs="Arial CYR"/>
                <w:b/>
                <w:bCs/>
                <w:sz w:val="16"/>
                <w:szCs w:val="16"/>
                <w:lang w:val="ka-GE"/>
              </w:rPr>
            </w:pPr>
            <w:r>
              <w:rPr>
                <w:rFonts w:ascii="Sylfaen" w:eastAsia="Times New Roman" w:hAnsi="Sylfaen" w:cs="Arial CYR"/>
                <w:b/>
                <w:bCs/>
                <w:sz w:val="16"/>
                <w:szCs w:val="16"/>
                <w:lang w:val="ka-GE"/>
              </w:rPr>
              <w:t>1940,3</w:t>
            </w:r>
          </w:p>
        </w:tc>
      </w:tr>
      <w:tr w:rsidR="00E82F03" w:rsidRPr="0001780C" w14:paraId="47AD1F5B" w14:textId="77777777" w:rsidTr="003D4C28">
        <w:trPr>
          <w:trHeight w:val="255"/>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71DBBF5" w14:textId="77777777" w:rsidR="00E82F03" w:rsidRPr="0001780C" w:rsidRDefault="00E82F03" w:rsidP="003D4C28">
            <w:pPr>
              <w:spacing w:after="0" w:line="240" w:lineRule="auto"/>
              <w:jc w:val="right"/>
              <w:rPr>
                <w:rFonts w:ascii="Sylfaen" w:eastAsia="Times New Roman" w:hAnsi="Sylfaen" w:cs="Arial CYR"/>
                <w:b/>
                <w:bCs/>
                <w:sz w:val="16"/>
                <w:szCs w:val="16"/>
              </w:rPr>
            </w:pPr>
            <w:r w:rsidRPr="0001780C">
              <w:rPr>
                <w:rFonts w:ascii="Sylfaen" w:eastAsia="Times New Roman" w:hAnsi="Sylfaen" w:cs="Arial CYR"/>
                <w:b/>
                <w:bCs/>
                <w:sz w:val="16"/>
                <w:szCs w:val="16"/>
              </w:rPr>
              <w:t xml:space="preserve">ადგილობრივი შემოსავლებიდან ნარჩენი თანხა </w:t>
            </w:r>
          </w:p>
        </w:tc>
        <w:tc>
          <w:tcPr>
            <w:tcW w:w="0" w:type="auto"/>
            <w:tcBorders>
              <w:top w:val="nil"/>
              <w:left w:val="nil"/>
              <w:bottom w:val="single" w:sz="4" w:space="0" w:color="auto"/>
              <w:right w:val="single" w:sz="4" w:space="0" w:color="auto"/>
            </w:tcBorders>
            <w:shd w:val="clear" w:color="000000" w:fill="FFFFFF"/>
            <w:vAlign w:val="center"/>
            <w:hideMark/>
          </w:tcPr>
          <w:p w14:paraId="7AC08B4E" w14:textId="57D12714" w:rsidR="00E82F03" w:rsidRPr="00E3571C" w:rsidRDefault="007D7EFC" w:rsidP="003D4C28">
            <w:pPr>
              <w:spacing w:after="0" w:line="240" w:lineRule="auto"/>
              <w:jc w:val="center"/>
              <w:rPr>
                <w:rFonts w:ascii="Sylfaen" w:eastAsia="Times New Roman" w:hAnsi="Sylfaen" w:cs="Arial CYR"/>
                <w:b/>
                <w:bCs/>
                <w:sz w:val="16"/>
                <w:szCs w:val="16"/>
                <w:lang w:val="ka-GE"/>
              </w:rPr>
            </w:pPr>
            <w:r>
              <w:rPr>
                <w:rFonts w:ascii="Sylfaen" w:eastAsia="Times New Roman" w:hAnsi="Sylfaen" w:cs="Arial CYR"/>
                <w:b/>
                <w:bCs/>
                <w:sz w:val="16"/>
                <w:szCs w:val="16"/>
                <w:lang w:val="ka-GE"/>
              </w:rPr>
              <w:t>28,4</w:t>
            </w:r>
          </w:p>
        </w:tc>
      </w:tr>
      <w:tr w:rsidR="00E82F03" w:rsidRPr="0001780C" w14:paraId="5653B763" w14:textId="77777777" w:rsidTr="003D4C28">
        <w:trPr>
          <w:trHeight w:val="255"/>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798AED0" w14:textId="77777777" w:rsidR="00E82F03" w:rsidRPr="0001780C" w:rsidRDefault="00E82F03" w:rsidP="003D4C28">
            <w:pPr>
              <w:spacing w:after="0" w:line="240" w:lineRule="auto"/>
              <w:jc w:val="right"/>
              <w:rPr>
                <w:rFonts w:ascii="Sylfaen" w:eastAsia="Times New Roman" w:hAnsi="Sylfaen" w:cs="Arial CYR"/>
                <w:b/>
                <w:bCs/>
                <w:sz w:val="16"/>
                <w:szCs w:val="16"/>
              </w:rPr>
            </w:pPr>
            <w:r w:rsidRPr="0001780C">
              <w:rPr>
                <w:rFonts w:ascii="Sylfaen" w:eastAsia="Times New Roman" w:hAnsi="Sylfaen" w:cs="Arial CYR"/>
                <w:b/>
                <w:bCs/>
                <w:sz w:val="16"/>
                <w:szCs w:val="16"/>
              </w:rPr>
              <w:t>სულ ნაშთი ანგარიშზე</w:t>
            </w:r>
          </w:p>
        </w:tc>
        <w:tc>
          <w:tcPr>
            <w:tcW w:w="0" w:type="auto"/>
            <w:tcBorders>
              <w:top w:val="nil"/>
              <w:left w:val="nil"/>
              <w:bottom w:val="single" w:sz="4" w:space="0" w:color="auto"/>
              <w:right w:val="single" w:sz="4" w:space="0" w:color="auto"/>
            </w:tcBorders>
            <w:shd w:val="clear" w:color="000000" w:fill="FFFFFF"/>
            <w:vAlign w:val="center"/>
            <w:hideMark/>
          </w:tcPr>
          <w:p w14:paraId="177749B7" w14:textId="5962642F" w:rsidR="00E82F03" w:rsidRPr="00E3571C" w:rsidRDefault="007D7EFC" w:rsidP="003D4C28">
            <w:pPr>
              <w:spacing w:after="0" w:line="240" w:lineRule="auto"/>
              <w:jc w:val="center"/>
              <w:rPr>
                <w:rFonts w:ascii="Sylfaen" w:eastAsia="Times New Roman" w:hAnsi="Sylfaen" w:cs="Arial CYR"/>
                <w:b/>
                <w:bCs/>
                <w:sz w:val="16"/>
                <w:szCs w:val="16"/>
                <w:lang w:val="ka-GE"/>
              </w:rPr>
            </w:pPr>
            <w:r>
              <w:rPr>
                <w:rFonts w:ascii="Sylfaen" w:eastAsia="Times New Roman" w:hAnsi="Sylfaen" w:cs="Arial CYR"/>
                <w:b/>
                <w:bCs/>
                <w:sz w:val="16"/>
                <w:szCs w:val="16"/>
                <w:lang w:val="ka-GE"/>
              </w:rPr>
              <w:t>1968,7</w:t>
            </w:r>
          </w:p>
        </w:tc>
      </w:tr>
    </w:tbl>
    <w:p w14:paraId="05FE4F2C" w14:textId="77777777" w:rsidR="008C6CDC" w:rsidRDefault="008C6CDC" w:rsidP="001E12BA">
      <w:pPr>
        <w:ind w:right="-142"/>
        <w:jc w:val="both"/>
        <w:rPr>
          <w:rFonts w:ascii="Sylfaen" w:hAnsi="Sylfaen" w:cs="Sylfaen"/>
          <w:lang w:val="ka-GE"/>
        </w:rPr>
      </w:pPr>
    </w:p>
    <w:p w14:paraId="7846B9FD" w14:textId="77777777" w:rsidR="00BB008F" w:rsidRDefault="00BB008F" w:rsidP="001E12BA">
      <w:pPr>
        <w:ind w:right="-142"/>
        <w:jc w:val="both"/>
        <w:rPr>
          <w:rFonts w:ascii="Sylfaen" w:hAnsi="Sylfaen" w:cs="Sylfaen"/>
          <w:lang w:val="ka-GE"/>
        </w:rPr>
      </w:pPr>
    </w:p>
    <w:p w14:paraId="4C5A22EF" w14:textId="77777777" w:rsidR="00BB008F" w:rsidRDefault="00BB008F" w:rsidP="001E12BA">
      <w:pPr>
        <w:ind w:right="-142"/>
        <w:jc w:val="both"/>
        <w:rPr>
          <w:rFonts w:ascii="Sylfaen" w:hAnsi="Sylfaen" w:cs="Sylfaen"/>
          <w:lang w:val="ka-GE"/>
        </w:rPr>
      </w:pPr>
    </w:p>
    <w:p w14:paraId="38FB06C3" w14:textId="77777777" w:rsidR="00BB008F" w:rsidRDefault="00BB008F" w:rsidP="001E12BA">
      <w:pPr>
        <w:ind w:right="-142"/>
        <w:jc w:val="both"/>
        <w:rPr>
          <w:rFonts w:ascii="Sylfaen" w:hAnsi="Sylfaen" w:cs="Sylfaen"/>
          <w:lang w:val="ka-GE"/>
        </w:rPr>
      </w:pPr>
    </w:p>
    <w:p w14:paraId="113F3BD0" w14:textId="3C702A6A" w:rsidR="00BB008F" w:rsidRPr="00BB008F" w:rsidRDefault="00BB008F" w:rsidP="001E12BA">
      <w:pPr>
        <w:ind w:right="-142"/>
        <w:jc w:val="both"/>
        <w:rPr>
          <w:rFonts w:ascii="Arial Black" w:hAnsi="Arial Black" w:cs="Sylfaen"/>
          <w:b/>
          <w:lang w:val="ka-GE"/>
        </w:rPr>
      </w:pPr>
      <w:r w:rsidRPr="00BB008F">
        <w:rPr>
          <w:rFonts w:ascii="Sylfaen" w:hAnsi="Sylfaen" w:cs="Sylfaen"/>
          <w:b/>
          <w:lang w:val="ka-GE"/>
        </w:rPr>
        <w:t>ტყიბულის</w:t>
      </w:r>
      <w:r w:rsidRPr="00BB008F">
        <w:rPr>
          <w:rFonts w:ascii="Arial Black" w:hAnsi="Arial Black" w:cs="Sylfaen"/>
          <w:b/>
          <w:lang w:val="ka-GE"/>
        </w:rPr>
        <w:t xml:space="preserve"> </w:t>
      </w:r>
      <w:r w:rsidRPr="00BB008F">
        <w:rPr>
          <w:rFonts w:ascii="Sylfaen" w:hAnsi="Sylfaen" w:cs="Sylfaen"/>
          <w:b/>
          <w:lang w:val="ka-GE"/>
        </w:rPr>
        <w:t>მუნიციპალიტეტის</w:t>
      </w:r>
      <w:r w:rsidRPr="00BB008F">
        <w:rPr>
          <w:rFonts w:ascii="Arial Black" w:hAnsi="Arial Black" w:cs="Sylfaen"/>
          <w:b/>
          <w:lang w:val="ka-GE"/>
        </w:rPr>
        <w:t xml:space="preserve"> 2021-2024 </w:t>
      </w:r>
      <w:r w:rsidRPr="00BB008F">
        <w:rPr>
          <w:rFonts w:ascii="Sylfaen" w:hAnsi="Sylfaen" w:cs="Sylfaen"/>
          <w:b/>
          <w:lang w:val="ka-GE"/>
        </w:rPr>
        <w:t>წლების</w:t>
      </w:r>
      <w:r w:rsidRPr="00BB008F">
        <w:rPr>
          <w:rFonts w:ascii="Arial Black" w:hAnsi="Arial Black" w:cs="Sylfaen"/>
          <w:b/>
          <w:lang w:val="ka-GE"/>
        </w:rPr>
        <w:t xml:space="preserve"> </w:t>
      </w:r>
      <w:r w:rsidRPr="00BB008F">
        <w:rPr>
          <w:rFonts w:ascii="Sylfaen" w:hAnsi="Sylfaen" w:cs="Sylfaen"/>
          <w:b/>
          <w:lang w:val="ka-GE"/>
        </w:rPr>
        <w:t>ბიუჯეტის</w:t>
      </w:r>
      <w:r w:rsidRPr="00BB008F">
        <w:rPr>
          <w:rFonts w:ascii="Arial Black" w:hAnsi="Arial Black" w:cs="Sylfaen"/>
          <w:b/>
          <w:lang w:val="ka-GE"/>
        </w:rPr>
        <w:t xml:space="preserve"> </w:t>
      </w:r>
      <w:r w:rsidRPr="00BB008F">
        <w:rPr>
          <w:rFonts w:ascii="Sylfaen" w:hAnsi="Sylfaen" w:cs="Sylfaen"/>
          <w:b/>
          <w:lang w:val="ka-GE"/>
        </w:rPr>
        <w:t>შემოსავლების</w:t>
      </w:r>
      <w:r w:rsidRPr="00BB008F">
        <w:rPr>
          <w:rFonts w:ascii="Arial Black" w:hAnsi="Arial Black" w:cs="Sylfaen"/>
          <w:b/>
          <w:lang w:val="ka-GE"/>
        </w:rPr>
        <w:t xml:space="preserve"> </w:t>
      </w:r>
      <w:r w:rsidRPr="00BB008F">
        <w:rPr>
          <w:rFonts w:ascii="Sylfaen" w:hAnsi="Sylfaen" w:cs="Sylfaen"/>
          <w:b/>
          <w:lang w:val="ka-GE"/>
        </w:rPr>
        <w:t>სტრუქტურა</w:t>
      </w:r>
    </w:p>
    <w:p w14:paraId="41E64D4A" w14:textId="6005B5B5" w:rsidR="00BB008F" w:rsidRDefault="00BB008F" w:rsidP="001E12BA">
      <w:pPr>
        <w:ind w:right="-142"/>
        <w:jc w:val="both"/>
        <w:rPr>
          <w:rFonts w:ascii="Sylfaen" w:hAnsi="Sylfaen" w:cs="Sylfaen"/>
          <w:lang w:val="ka-GE"/>
        </w:rPr>
      </w:pPr>
      <w:r>
        <w:rPr>
          <w:noProof/>
        </w:rPr>
        <w:drawing>
          <wp:inline distT="0" distB="0" distL="0" distR="0" wp14:anchorId="5618C8D4" wp14:editId="4CD2EB9B">
            <wp:extent cx="6390640" cy="362140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2FE899" w14:textId="77777777" w:rsidR="00BB008F" w:rsidRDefault="00BB008F" w:rsidP="001E12BA">
      <w:pPr>
        <w:ind w:right="-142"/>
        <w:jc w:val="both"/>
        <w:rPr>
          <w:rFonts w:ascii="Sylfaen" w:hAnsi="Sylfaen" w:cs="Sylfaen"/>
          <w:lang w:val="ka-GE"/>
        </w:rPr>
      </w:pPr>
    </w:p>
    <w:p w14:paraId="37FB11D2" w14:textId="77777777" w:rsidR="00BB008F" w:rsidRDefault="00BB008F" w:rsidP="001E12BA">
      <w:pPr>
        <w:ind w:right="-142"/>
        <w:jc w:val="both"/>
        <w:rPr>
          <w:rFonts w:ascii="Sylfaen" w:hAnsi="Sylfaen" w:cs="Sylfaen"/>
          <w:lang w:val="ka-GE"/>
        </w:rPr>
      </w:pPr>
    </w:p>
    <w:p w14:paraId="35E76FC5" w14:textId="77777777" w:rsidR="00BB008F" w:rsidRDefault="00BB008F" w:rsidP="001E12BA">
      <w:pPr>
        <w:ind w:right="-142"/>
        <w:jc w:val="both"/>
        <w:rPr>
          <w:rFonts w:ascii="Sylfaen" w:hAnsi="Sylfaen" w:cs="Sylfaen"/>
          <w:lang w:val="ka-GE"/>
        </w:rPr>
      </w:pPr>
    </w:p>
    <w:p w14:paraId="0AB7A12D" w14:textId="3E172829" w:rsidR="00BB008F" w:rsidRDefault="00BB008F" w:rsidP="001E12BA">
      <w:pPr>
        <w:ind w:right="-142"/>
        <w:jc w:val="both"/>
        <w:rPr>
          <w:rFonts w:ascii="Sylfaen" w:hAnsi="Sylfaen" w:cs="Sylfaen"/>
          <w:lang w:val="ka-GE"/>
        </w:rPr>
      </w:pPr>
      <w:r>
        <w:rPr>
          <w:noProof/>
        </w:rPr>
        <w:lastRenderedPageBreak/>
        <w:drawing>
          <wp:inline distT="0" distB="0" distL="0" distR="0" wp14:anchorId="196C7341" wp14:editId="22630022">
            <wp:extent cx="6390640" cy="348234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A5B45A" w14:textId="77777777" w:rsidR="00CC17BE" w:rsidRPr="001E12BA" w:rsidRDefault="00CC17BE" w:rsidP="00F863AD">
      <w:pPr>
        <w:ind w:right="-142"/>
        <w:jc w:val="both"/>
        <w:rPr>
          <w:rFonts w:ascii="Sylfaen" w:hAnsi="Sylfaen" w:cs="Sylfaen"/>
          <w:color w:val="FF0000"/>
          <w:lang w:val="ka-GE"/>
        </w:rPr>
      </w:pPr>
    </w:p>
    <w:p w14:paraId="4E319089" w14:textId="77777777" w:rsidR="00473DD5" w:rsidRDefault="00473DD5" w:rsidP="00C36B5B">
      <w:pPr>
        <w:spacing w:line="360" w:lineRule="auto"/>
        <w:jc w:val="both"/>
        <w:rPr>
          <w:rFonts w:ascii="Sylfaen" w:hAnsi="Sylfaen"/>
          <w:b/>
          <w:lang w:val="ka-GE"/>
        </w:rPr>
      </w:pPr>
    </w:p>
    <w:p w14:paraId="5E82ACE3" w14:textId="77777777" w:rsidR="00473DD5" w:rsidRDefault="00473DD5" w:rsidP="00C36B5B">
      <w:pPr>
        <w:spacing w:line="360" w:lineRule="auto"/>
        <w:jc w:val="both"/>
        <w:rPr>
          <w:rFonts w:ascii="Sylfaen" w:hAnsi="Sylfaen"/>
          <w:b/>
          <w:lang w:val="ka-GE"/>
        </w:rPr>
      </w:pPr>
    </w:p>
    <w:p w14:paraId="571C0EFA" w14:textId="1D251762" w:rsidR="00C36B5B" w:rsidRPr="00C36B5B" w:rsidRDefault="00F863AD" w:rsidP="00C36B5B">
      <w:pPr>
        <w:spacing w:line="360" w:lineRule="auto"/>
        <w:jc w:val="both"/>
        <w:rPr>
          <w:rFonts w:ascii="Sylfaen" w:hAnsi="Sylfaen"/>
          <w:b/>
          <w:lang w:val="ka-GE"/>
        </w:rPr>
      </w:pPr>
      <w:r>
        <w:rPr>
          <w:rFonts w:ascii="Sylfaen" w:hAnsi="Sylfaen"/>
          <w:b/>
          <w:lang w:val="ka-GE"/>
        </w:rPr>
        <w:t>კ</w:t>
      </w:r>
      <w:r w:rsidR="00C36B5B" w:rsidRPr="00B14F82">
        <w:rPr>
          <w:rFonts w:ascii="Sylfaen" w:hAnsi="Sylfaen"/>
          <w:b/>
          <w:lang w:val="ka-GE"/>
        </w:rPr>
        <w:t>)</w:t>
      </w:r>
      <w:r w:rsidR="00C36B5B">
        <w:rPr>
          <w:rFonts w:ascii="Sylfaen" w:hAnsi="Sylfaen"/>
          <w:b/>
          <w:lang w:val="ka-GE"/>
        </w:rPr>
        <w:t xml:space="preserve"> </w:t>
      </w:r>
      <w:r w:rsidR="00C36B5B" w:rsidRPr="008E2B40">
        <w:rPr>
          <w:rFonts w:ascii="Sylfaen" w:hAnsi="Sylfaen"/>
          <w:b/>
          <w:lang w:val="ka-GE"/>
        </w:rPr>
        <w:t xml:space="preserve"> </w:t>
      </w:r>
      <w:r w:rsidR="00C36B5B">
        <w:rPr>
          <w:rFonts w:ascii="Sylfaen" w:hAnsi="Sylfaen"/>
          <w:b/>
          <w:lang w:val="ka-GE"/>
        </w:rPr>
        <w:t xml:space="preserve">შესრულება </w:t>
      </w:r>
      <w:r w:rsidR="00C36B5B" w:rsidRPr="008E2B40">
        <w:rPr>
          <w:rFonts w:ascii="Sylfaen" w:hAnsi="Sylfaen"/>
          <w:b/>
          <w:lang w:val="ka-GE"/>
        </w:rPr>
        <w:t>ბიუჯეტის ხარჯებისა და არაფინანსური აქტივების ფუნქციონალური კლასიფიკაცი</w:t>
      </w:r>
      <w:r w:rsidR="00C36B5B">
        <w:rPr>
          <w:rFonts w:ascii="Sylfaen" w:hAnsi="Sylfaen"/>
          <w:b/>
          <w:lang w:val="ka-GE"/>
        </w:rPr>
        <w:t>ის მიხედვით</w:t>
      </w:r>
    </w:p>
    <w:tbl>
      <w:tblPr>
        <w:tblW w:w="10724" w:type="dxa"/>
        <w:tblInd w:w="-318" w:type="dxa"/>
        <w:tblLook w:val="04A0" w:firstRow="1" w:lastRow="0" w:firstColumn="1" w:lastColumn="0" w:noHBand="0" w:noVBand="1"/>
      </w:tblPr>
      <w:tblGrid>
        <w:gridCol w:w="1191"/>
        <w:gridCol w:w="5520"/>
        <w:gridCol w:w="1384"/>
        <w:gridCol w:w="1384"/>
        <w:gridCol w:w="1245"/>
      </w:tblGrid>
      <w:tr w:rsidR="00A075CD" w:rsidRPr="00A075CD" w14:paraId="78C78C96" w14:textId="77777777" w:rsidTr="00A075CD">
        <w:trPr>
          <w:trHeight w:val="795"/>
        </w:trPr>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9C088" w14:textId="77777777" w:rsidR="00A075CD" w:rsidRPr="00A075CD" w:rsidRDefault="00A075CD" w:rsidP="00A075CD">
            <w:pPr>
              <w:spacing w:after="0" w:line="240" w:lineRule="auto"/>
              <w:jc w:val="center"/>
              <w:rPr>
                <w:rFonts w:ascii="Arial CYR" w:eastAsia="Times New Roman" w:hAnsi="Arial CYR" w:cs="Arial CYR"/>
                <w:b/>
                <w:bCs/>
                <w:sz w:val="12"/>
                <w:szCs w:val="12"/>
                <w:lang w:val="ru-RU" w:eastAsia="ru-RU"/>
              </w:rPr>
            </w:pPr>
            <w:r w:rsidRPr="00A075CD">
              <w:rPr>
                <w:rFonts w:ascii="Sylfaen" w:eastAsia="Times New Roman" w:hAnsi="Sylfaen" w:cs="Sylfaen"/>
                <w:b/>
                <w:bCs/>
                <w:sz w:val="12"/>
                <w:szCs w:val="12"/>
                <w:lang w:val="ru-RU" w:eastAsia="ru-RU"/>
              </w:rPr>
              <w:t>ფუნქციონალური</w:t>
            </w:r>
            <w:r w:rsidRPr="00A075CD">
              <w:rPr>
                <w:rFonts w:ascii="Arial CYR" w:eastAsia="Times New Roman" w:hAnsi="Arial CYR" w:cs="Arial CYR"/>
                <w:b/>
                <w:bCs/>
                <w:sz w:val="12"/>
                <w:szCs w:val="12"/>
                <w:lang w:val="ru-RU" w:eastAsia="ru-RU"/>
              </w:rPr>
              <w:t xml:space="preserve"> </w:t>
            </w:r>
            <w:r w:rsidRPr="00A075CD">
              <w:rPr>
                <w:rFonts w:ascii="Sylfaen" w:eastAsia="Times New Roman" w:hAnsi="Sylfaen" w:cs="Sylfaen"/>
                <w:b/>
                <w:bCs/>
                <w:sz w:val="12"/>
                <w:szCs w:val="12"/>
                <w:lang w:val="ru-RU" w:eastAsia="ru-RU"/>
              </w:rPr>
              <w:t>კოდი</w:t>
            </w:r>
            <w:r w:rsidRPr="00A075CD">
              <w:rPr>
                <w:rFonts w:ascii="Arial CYR" w:eastAsia="Times New Roman" w:hAnsi="Arial CYR" w:cs="Arial CYR"/>
                <w:b/>
                <w:bCs/>
                <w:sz w:val="12"/>
                <w:szCs w:val="12"/>
                <w:lang w:val="ru-RU" w:eastAsia="ru-RU"/>
              </w:rPr>
              <w:t xml:space="preserve"> </w:t>
            </w:r>
          </w:p>
        </w:tc>
        <w:tc>
          <w:tcPr>
            <w:tcW w:w="5520" w:type="dxa"/>
            <w:tcBorders>
              <w:top w:val="single" w:sz="4" w:space="0" w:color="auto"/>
              <w:left w:val="nil"/>
              <w:bottom w:val="single" w:sz="4" w:space="0" w:color="auto"/>
              <w:right w:val="single" w:sz="4" w:space="0" w:color="auto"/>
            </w:tcBorders>
            <w:shd w:val="clear" w:color="000000" w:fill="FFFFFF"/>
            <w:noWrap/>
            <w:vAlign w:val="center"/>
            <w:hideMark/>
          </w:tcPr>
          <w:p w14:paraId="061BE7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დასახელება</w:t>
            </w:r>
            <w:r w:rsidRPr="00A075CD">
              <w:rPr>
                <w:rFonts w:ascii="Arial CYR" w:eastAsia="Times New Roman" w:hAnsi="Arial CYR" w:cs="Arial CYR"/>
                <w:b/>
                <w:bCs/>
                <w:sz w:val="16"/>
                <w:szCs w:val="16"/>
                <w:lang w:val="ru-RU" w:eastAsia="ru-RU"/>
              </w:rPr>
              <w:t xml:space="preserve"> </w:t>
            </w:r>
          </w:p>
        </w:tc>
        <w:tc>
          <w:tcPr>
            <w:tcW w:w="1384" w:type="dxa"/>
            <w:tcBorders>
              <w:top w:val="single" w:sz="4" w:space="0" w:color="auto"/>
              <w:left w:val="nil"/>
              <w:bottom w:val="single" w:sz="4" w:space="0" w:color="auto"/>
              <w:right w:val="nil"/>
            </w:tcBorders>
            <w:shd w:val="clear" w:color="auto" w:fill="auto"/>
            <w:vAlign w:val="center"/>
            <w:hideMark/>
          </w:tcPr>
          <w:p w14:paraId="778B93B3" w14:textId="77777777" w:rsidR="00A075CD" w:rsidRPr="00A075CD" w:rsidRDefault="00A075CD" w:rsidP="00A075CD">
            <w:pPr>
              <w:spacing w:after="0" w:line="240" w:lineRule="auto"/>
              <w:rPr>
                <w:rFonts w:ascii="Arial CYR" w:eastAsia="Times New Roman" w:hAnsi="Arial CYR" w:cs="Arial CYR"/>
                <w:b/>
                <w:bCs/>
                <w:sz w:val="14"/>
                <w:szCs w:val="14"/>
                <w:lang w:val="ru-RU" w:eastAsia="ru-RU"/>
              </w:rPr>
            </w:pPr>
            <w:r w:rsidRPr="00A075CD">
              <w:rPr>
                <w:rFonts w:ascii="Arial CYR" w:eastAsia="Times New Roman" w:hAnsi="Arial CYR" w:cs="Arial CYR"/>
                <w:b/>
                <w:bCs/>
                <w:sz w:val="14"/>
                <w:szCs w:val="14"/>
                <w:lang w:val="ru-RU" w:eastAsia="ru-RU"/>
              </w:rPr>
              <w:t xml:space="preserve"> 2024 </w:t>
            </w:r>
            <w:r w:rsidRPr="00A075CD">
              <w:rPr>
                <w:rFonts w:ascii="Sylfaen" w:eastAsia="Times New Roman" w:hAnsi="Sylfaen" w:cs="Sylfaen"/>
                <w:b/>
                <w:bCs/>
                <w:sz w:val="14"/>
                <w:szCs w:val="14"/>
                <w:lang w:val="ru-RU" w:eastAsia="ru-RU"/>
              </w:rPr>
              <w:t>წლის</w:t>
            </w:r>
            <w:r w:rsidRPr="00A075CD">
              <w:rPr>
                <w:rFonts w:ascii="Arial CYR" w:eastAsia="Times New Roman" w:hAnsi="Arial CYR" w:cs="Arial CYR"/>
                <w:b/>
                <w:bCs/>
                <w:sz w:val="14"/>
                <w:szCs w:val="14"/>
                <w:lang w:val="ru-RU" w:eastAsia="ru-RU"/>
              </w:rPr>
              <w:t xml:space="preserve">   </w:t>
            </w:r>
            <w:r w:rsidRPr="00A075CD">
              <w:rPr>
                <w:rFonts w:ascii="Sylfaen" w:eastAsia="Times New Roman" w:hAnsi="Sylfaen" w:cs="Sylfaen"/>
                <w:b/>
                <w:bCs/>
                <w:sz w:val="14"/>
                <w:szCs w:val="14"/>
                <w:lang w:val="ru-RU" w:eastAsia="ru-RU"/>
              </w:rPr>
              <w:t>გეგმა</w:t>
            </w:r>
            <w:r w:rsidRPr="00A075CD">
              <w:rPr>
                <w:rFonts w:ascii="Arial CYR" w:eastAsia="Times New Roman" w:hAnsi="Arial CYR" w:cs="Arial CYR"/>
                <w:b/>
                <w:bCs/>
                <w:sz w:val="14"/>
                <w:szCs w:val="14"/>
                <w:lang w:val="ru-RU" w:eastAsia="ru-RU"/>
              </w:rPr>
              <w:t xml:space="preserve"> </w:t>
            </w:r>
          </w:p>
        </w:tc>
        <w:tc>
          <w:tcPr>
            <w:tcW w:w="1384" w:type="dxa"/>
            <w:tcBorders>
              <w:top w:val="single" w:sz="4" w:space="0" w:color="auto"/>
              <w:left w:val="single" w:sz="4" w:space="0" w:color="auto"/>
              <w:bottom w:val="single" w:sz="4" w:space="0" w:color="auto"/>
              <w:right w:val="nil"/>
            </w:tcBorders>
            <w:shd w:val="clear" w:color="auto" w:fill="auto"/>
            <w:vAlign w:val="center"/>
            <w:hideMark/>
          </w:tcPr>
          <w:p w14:paraId="40AE2134" w14:textId="77777777" w:rsidR="00A075CD" w:rsidRPr="00A075CD" w:rsidRDefault="00A075CD" w:rsidP="00A075CD">
            <w:pPr>
              <w:spacing w:after="0" w:line="240" w:lineRule="auto"/>
              <w:rPr>
                <w:rFonts w:ascii="Arial CYR" w:eastAsia="Times New Roman" w:hAnsi="Arial CYR" w:cs="Arial CYR"/>
                <w:b/>
                <w:bCs/>
                <w:sz w:val="14"/>
                <w:szCs w:val="14"/>
                <w:lang w:val="ru-RU" w:eastAsia="ru-RU"/>
              </w:rPr>
            </w:pPr>
            <w:r w:rsidRPr="00A075CD">
              <w:rPr>
                <w:rFonts w:ascii="Arial CYR" w:eastAsia="Times New Roman" w:hAnsi="Arial CYR" w:cs="Arial CYR"/>
                <w:b/>
                <w:bCs/>
                <w:sz w:val="14"/>
                <w:szCs w:val="14"/>
                <w:lang w:val="ru-RU" w:eastAsia="ru-RU"/>
              </w:rPr>
              <w:t xml:space="preserve"> 2024 </w:t>
            </w:r>
            <w:r w:rsidRPr="00A075CD">
              <w:rPr>
                <w:rFonts w:ascii="Sylfaen" w:eastAsia="Times New Roman" w:hAnsi="Sylfaen" w:cs="Sylfaen"/>
                <w:b/>
                <w:bCs/>
                <w:sz w:val="14"/>
                <w:szCs w:val="14"/>
                <w:lang w:val="ru-RU" w:eastAsia="ru-RU"/>
              </w:rPr>
              <w:t>წლის</w:t>
            </w:r>
            <w:r w:rsidRPr="00A075CD">
              <w:rPr>
                <w:rFonts w:ascii="Arial CYR" w:eastAsia="Times New Roman" w:hAnsi="Arial CYR" w:cs="Arial CYR"/>
                <w:b/>
                <w:bCs/>
                <w:sz w:val="14"/>
                <w:szCs w:val="14"/>
                <w:lang w:val="ru-RU" w:eastAsia="ru-RU"/>
              </w:rPr>
              <w:t xml:space="preserve">   </w:t>
            </w:r>
            <w:r w:rsidRPr="00A075CD">
              <w:rPr>
                <w:rFonts w:ascii="Sylfaen" w:eastAsia="Times New Roman" w:hAnsi="Sylfaen" w:cs="Sylfaen"/>
                <w:b/>
                <w:bCs/>
                <w:sz w:val="14"/>
                <w:szCs w:val="14"/>
                <w:lang w:val="ru-RU" w:eastAsia="ru-RU"/>
              </w:rPr>
              <w:t>ფაქტი</w:t>
            </w:r>
            <w:r w:rsidRPr="00A075CD">
              <w:rPr>
                <w:rFonts w:ascii="Arial CYR" w:eastAsia="Times New Roman" w:hAnsi="Arial CYR" w:cs="Arial CYR"/>
                <w:b/>
                <w:bCs/>
                <w:sz w:val="14"/>
                <w:szCs w:val="14"/>
                <w:lang w:val="ru-RU" w:eastAsia="ru-RU"/>
              </w:rPr>
              <w:t xml:space="preserve"> </w:t>
            </w:r>
          </w:p>
        </w:tc>
        <w:tc>
          <w:tcPr>
            <w:tcW w:w="1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3CA65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შესრულება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ში</w:t>
            </w:r>
            <w:r w:rsidRPr="00A075CD">
              <w:rPr>
                <w:rFonts w:ascii="Arial CYR" w:eastAsia="Times New Roman" w:hAnsi="Arial CYR" w:cs="Arial CYR"/>
                <w:b/>
                <w:bCs/>
                <w:sz w:val="16"/>
                <w:szCs w:val="16"/>
                <w:lang w:val="ru-RU" w:eastAsia="ru-RU"/>
              </w:rPr>
              <w:t xml:space="preserve"> </w:t>
            </w:r>
          </w:p>
        </w:tc>
      </w:tr>
      <w:tr w:rsidR="00A075CD" w:rsidRPr="00A075CD" w14:paraId="08BEDF5A" w14:textId="77777777" w:rsidTr="00A075CD">
        <w:trPr>
          <w:trHeight w:val="39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1A693CE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 </w:t>
            </w:r>
          </w:p>
        </w:tc>
        <w:tc>
          <w:tcPr>
            <w:tcW w:w="5520" w:type="dxa"/>
            <w:tcBorders>
              <w:top w:val="nil"/>
              <w:left w:val="nil"/>
              <w:bottom w:val="single" w:sz="4" w:space="0" w:color="auto"/>
              <w:right w:val="single" w:sz="4" w:space="0" w:color="auto"/>
            </w:tcBorders>
            <w:shd w:val="clear" w:color="000000" w:fill="FFFFFF"/>
            <w:noWrap/>
            <w:vAlign w:val="center"/>
            <w:hideMark/>
          </w:tcPr>
          <w:p w14:paraId="5252E8E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საერთო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დანიშნულების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სახელმწიფო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მომსახურება</w:t>
            </w:r>
            <w:r w:rsidRPr="00A075CD">
              <w:rPr>
                <w:rFonts w:ascii="Arial CYR" w:eastAsia="Times New Roman" w:hAnsi="Arial CYR" w:cs="Arial CYR"/>
                <w:b/>
                <w:bCs/>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51BD9E1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4 716,8   </w:t>
            </w:r>
          </w:p>
        </w:tc>
        <w:tc>
          <w:tcPr>
            <w:tcW w:w="1384" w:type="dxa"/>
            <w:tcBorders>
              <w:top w:val="nil"/>
              <w:left w:val="nil"/>
              <w:bottom w:val="single" w:sz="4" w:space="0" w:color="auto"/>
              <w:right w:val="single" w:sz="4" w:space="0" w:color="auto"/>
            </w:tcBorders>
            <w:shd w:val="clear" w:color="000000" w:fill="FFFFFF"/>
            <w:noWrap/>
            <w:vAlign w:val="center"/>
            <w:hideMark/>
          </w:tcPr>
          <w:p w14:paraId="7267A1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4 237,6   </w:t>
            </w:r>
          </w:p>
        </w:tc>
        <w:tc>
          <w:tcPr>
            <w:tcW w:w="1245" w:type="dxa"/>
            <w:tcBorders>
              <w:top w:val="nil"/>
              <w:left w:val="nil"/>
              <w:bottom w:val="single" w:sz="4" w:space="0" w:color="auto"/>
              <w:right w:val="single" w:sz="4" w:space="0" w:color="auto"/>
            </w:tcBorders>
            <w:shd w:val="clear" w:color="000000" w:fill="FFFFFF"/>
            <w:noWrap/>
            <w:vAlign w:val="center"/>
            <w:hideMark/>
          </w:tcPr>
          <w:p w14:paraId="0CA09D4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89,8   </w:t>
            </w:r>
          </w:p>
        </w:tc>
      </w:tr>
      <w:tr w:rsidR="00A075CD" w:rsidRPr="00A075CD" w14:paraId="1DF484F2" w14:textId="77777777" w:rsidTr="00A075CD">
        <w:trPr>
          <w:trHeight w:val="67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1D8B2D6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7.1.1 </w:t>
            </w:r>
          </w:p>
        </w:tc>
        <w:tc>
          <w:tcPr>
            <w:tcW w:w="5520" w:type="dxa"/>
            <w:tcBorders>
              <w:top w:val="nil"/>
              <w:left w:val="nil"/>
              <w:bottom w:val="single" w:sz="4" w:space="0" w:color="auto"/>
              <w:right w:val="single" w:sz="4" w:space="0" w:color="auto"/>
            </w:tcBorders>
            <w:shd w:val="clear" w:color="000000" w:fill="FFFFFF"/>
            <w:vAlign w:val="center"/>
            <w:hideMark/>
          </w:tcPr>
          <w:p w14:paraId="7F599A9C"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აღმასრულებელი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წარმომადგენლობითი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ორგანოების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უზრუნველყოფა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ფინანსური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ფისკალური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საგარეო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ურთიერთობები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B8D5CD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4 716,8   </w:t>
            </w:r>
          </w:p>
        </w:tc>
        <w:tc>
          <w:tcPr>
            <w:tcW w:w="1384" w:type="dxa"/>
            <w:tcBorders>
              <w:top w:val="nil"/>
              <w:left w:val="nil"/>
              <w:bottom w:val="single" w:sz="4" w:space="0" w:color="auto"/>
              <w:right w:val="single" w:sz="4" w:space="0" w:color="auto"/>
            </w:tcBorders>
            <w:shd w:val="clear" w:color="000000" w:fill="FFFFFF"/>
            <w:noWrap/>
            <w:vAlign w:val="center"/>
            <w:hideMark/>
          </w:tcPr>
          <w:p w14:paraId="692F7BD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4 237,6   </w:t>
            </w:r>
          </w:p>
        </w:tc>
        <w:tc>
          <w:tcPr>
            <w:tcW w:w="1245" w:type="dxa"/>
            <w:tcBorders>
              <w:top w:val="nil"/>
              <w:left w:val="nil"/>
              <w:bottom w:val="single" w:sz="4" w:space="0" w:color="auto"/>
              <w:right w:val="single" w:sz="4" w:space="0" w:color="auto"/>
            </w:tcBorders>
            <w:shd w:val="clear" w:color="000000" w:fill="FFFFFF"/>
            <w:noWrap/>
            <w:vAlign w:val="center"/>
            <w:hideMark/>
          </w:tcPr>
          <w:p w14:paraId="5DAF023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89,8   </w:t>
            </w:r>
          </w:p>
        </w:tc>
      </w:tr>
      <w:tr w:rsidR="00A075CD" w:rsidRPr="00A075CD" w14:paraId="14260749"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89CFBA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7.1.1.1 </w:t>
            </w:r>
          </w:p>
        </w:tc>
        <w:tc>
          <w:tcPr>
            <w:tcW w:w="5520" w:type="dxa"/>
            <w:tcBorders>
              <w:top w:val="nil"/>
              <w:left w:val="nil"/>
              <w:bottom w:val="single" w:sz="4" w:space="0" w:color="auto"/>
              <w:right w:val="single" w:sz="4" w:space="0" w:color="auto"/>
            </w:tcBorders>
            <w:shd w:val="clear" w:color="000000" w:fill="FFFFFF"/>
            <w:vAlign w:val="center"/>
            <w:hideMark/>
          </w:tcPr>
          <w:p w14:paraId="496EF0F0"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აღმასრულებელი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წარმომადგენლობითი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ორგანოების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უზრუნველყოფა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01DF4A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4 713,8   </w:t>
            </w:r>
          </w:p>
        </w:tc>
        <w:tc>
          <w:tcPr>
            <w:tcW w:w="1384" w:type="dxa"/>
            <w:tcBorders>
              <w:top w:val="nil"/>
              <w:left w:val="nil"/>
              <w:bottom w:val="single" w:sz="4" w:space="0" w:color="auto"/>
              <w:right w:val="single" w:sz="4" w:space="0" w:color="auto"/>
            </w:tcBorders>
            <w:shd w:val="clear" w:color="000000" w:fill="FFFFFF"/>
            <w:noWrap/>
            <w:vAlign w:val="center"/>
            <w:hideMark/>
          </w:tcPr>
          <w:p w14:paraId="583FF08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4 237,6   </w:t>
            </w:r>
          </w:p>
        </w:tc>
        <w:tc>
          <w:tcPr>
            <w:tcW w:w="1245" w:type="dxa"/>
            <w:tcBorders>
              <w:top w:val="nil"/>
              <w:left w:val="nil"/>
              <w:bottom w:val="single" w:sz="4" w:space="0" w:color="auto"/>
              <w:right w:val="single" w:sz="4" w:space="0" w:color="auto"/>
            </w:tcBorders>
            <w:shd w:val="clear" w:color="000000" w:fill="FFFFFF"/>
            <w:noWrap/>
            <w:vAlign w:val="center"/>
            <w:hideMark/>
          </w:tcPr>
          <w:p w14:paraId="27FC466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89,9   </w:t>
            </w:r>
          </w:p>
        </w:tc>
      </w:tr>
      <w:tr w:rsidR="00A075CD" w:rsidRPr="00A075CD" w14:paraId="104332A7"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11F2268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7.1.1.2 </w:t>
            </w:r>
          </w:p>
        </w:tc>
        <w:tc>
          <w:tcPr>
            <w:tcW w:w="5520" w:type="dxa"/>
            <w:tcBorders>
              <w:top w:val="nil"/>
              <w:left w:val="nil"/>
              <w:bottom w:val="single" w:sz="4" w:space="0" w:color="auto"/>
              <w:right w:val="single" w:sz="4" w:space="0" w:color="auto"/>
            </w:tcBorders>
            <w:shd w:val="clear" w:color="000000" w:fill="FFFFFF"/>
            <w:noWrap/>
            <w:vAlign w:val="center"/>
            <w:hideMark/>
          </w:tcPr>
          <w:p w14:paraId="11BCECED"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ფინანსური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ფისკალური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17D9F87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2,4   </w:t>
            </w:r>
          </w:p>
        </w:tc>
        <w:tc>
          <w:tcPr>
            <w:tcW w:w="1384" w:type="dxa"/>
            <w:tcBorders>
              <w:top w:val="nil"/>
              <w:left w:val="nil"/>
              <w:bottom w:val="single" w:sz="4" w:space="0" w:color="auto"/>
              <w:right w:val="single" w:sz="4" w:space="0" w:color="auto"/>
            </w:tcBorders>
            <w:shd w:val="clear" w:color="000000" w:fill="FFFFFF"/>
            <w:noWrap/>
            <w:vAlign w:val="center"/>
            <w:hideMark/>
          </w:tcPr>
          <w:p w14:paraId="201CF7A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c>
          <w:tcPr>
            <w:tcW w:w="1245" w:type="dxa"/>
            <w:tcBorders>
              <w:top w:val="nil"/>
              <w:left w:val="nil"/>
              <w:bottom w:val="single" w:sz="4" w:space="0" w:color="auto"/>
              <w:right w:val="single" w:sz="4" w:space="0" w:color="auto"/>
            </w:tcBorders>
            <w:shd w:val="clear" w:color="000000" w:fill="FFFFFF"/>
            <w:noWrap/>
            <w:vAlign w:val="center"/>
            <w:hideMark/>
          </w:tcPr>
          <w:p w14:paraId="1256353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r>
      <w:tr w:rsidR="00A075CD" w:rsidRPr="00A075CD" w14:paraId="3AD5C6A2"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7CFAFDB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7.1.1.3 </w:t>
            </w:r>
          </w:p>
        </w:tc>
        <w:tc>
          <w:tcPr>
            <w:tcW w:w="5520" w:type="dxa"/>
            <w:tcBorders>
              <w:top w:val="nil"/>
              <w:left w:val="nil"/>
              <w:bottom w:val="single" w:sz="4" w:space="0" w:color="auto"/>
              <w:right w:val="single" w:sz="4" w:space="0" w:color="auto"/>
            </w:tcBorders>
            <w:shd w:val="clear" w:color="000000" w:fill="FFFFFF"/>
            <w:noWrap/>
            <w:vAlign w:val="center"/>
            <w:hideMark/>
          </w:tcPr>
          <w:p w14:paraId="43E36503"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საგარეო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ურთიერთობები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5A70BB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74794D5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6C98BE9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7A9D9C7F"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36320BD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7.1.2 </w:t>
            </w:r>
          </w:p>
        </w:tc>
        <w:tc>
          <w:tcPr>
            <w:tcW w:w="5520" w:type="dxa"/>
            <w:tcBorders>
              <w:top w:val="nil"/>
              <w:left w:val="nil"/>
              <w:bottom w:val="single" w:sz="4" w:space="0" w:color="auto"/>
              <w:right w:val="single" w:sz="4" w:space="0" w:color="auto"/>
            </w:tcBorders>
            <w:shd w:val="clear" w:color="000000" w:fill="FFFFFF"/>
            <w:noWrap/>
            <w:vAlign w:val="center"/>
            <w:hideMark/>
          </w:tcPr>
          <w:p w14:paraId="38FD32E3"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საგარეო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ეკონომიკური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დახმარება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64960B0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6B30E55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4DDB8C2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5A263408"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B89A18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7.1.3 </w:t>
            </w:r>
          </w:p>
        </w:tc>
        <w:tc>
          <w:tcPr>
            <w:tcW w:w="5520" w:type="dxa"/>
            <w:tcBorders>
              <w:top w:val="nil"/>
              <w:left w:val="nil"/>
              <w:bottom w:val="single" w:sz="4" w:space="0" w:color="auto"/>
              <w:right w:val="single" w:sz="4" w:space="0" w:color="auto"/>
            </w:tcBorders>
            <w:shd w:val="clear" w:color="000000" w:fill="FFFFFF"/>
            <w:noWrap/>
            <w:vAlign w:val="center"/>
            <w:hideMark/>
          </w:tcPr>
          <w:p w14:paraId="3A06BFBD"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საერთო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დანიშნულების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FF68DA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384" w:type="dxa"/>
            <w:tcBorders>
              <w:top w:val="nil"/>
              <w:left w:val="nil"/>
              <w:bottom w:val="single" w:sz="4" w:space="0" w:color="auto"/>
              <w:right w:val="single" w:sz="4" w:space="0" w:color="auto"/>
            </w:tcBorders>
            <w:shd w:val="clear" w:color="000000" w:fill="FFFFFF"/>
            <w:noWrap/>
            <w:vAlign w:val="center"/>
            <w:hideMark/>
          </w:tcPr>
          <w:p w14:paraId="20A4166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245" w:type="dxa"/>
            <w:tcBorders>
              <w:top w:val="nil"/>
              <w:left w:val="nil"/>
              <w:bottom w:val="single" w:sz="4" w:space="0" w:color="auto"/>
              <w:right w:val="single" w:sz="4" w:space="0" w:color="auto"/>
            </w:tcBorders>
            <w:shd w:val="clear" w:color="000000" w:fill="FFFFFF"/>
            <w:noWrap/>
            <w:vAlign w:val="center"/>
            <w:hideMark/>
          </w:tcPr>
          <w:p w14:paraId="51FC611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48BF6E4A" w14:textId="77777777" w:rsidTr="00A075CD">
        <w:trPr>
          <w:trHeight w:val="25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6A6EDF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7.1.3.3 </w:t>
            </w:r>
          </w:p>
        </w:tc>
        <w:tc>
          <w:tcPr>
            <w:tcW w:w="5520" w:type="dxa"/>
            <w:tcBorders>
              <w:top w:val="nil"/>
              <w:left w:val="nil"/>
              <w:bottom w:val="single" w:sz="4" w:space="0" w:color="auto"/>
              <w:right w:val="single" w:sz="4" w:space="0" w:color="auto"/>
            </w:tcBorders>
            <w:shd w:val="clear" w:color="000000" w:fill="FFFFFF"/>
            <w:noWrap/>
            <w:vAlign w:val="center"/>
            <w:hideMark/>
          </w:tcPr>
          <w:p w14:paraId="4D0445D8"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საერთო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დანიშნულების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37F847E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4AEA8FD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239C92F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00822B6D" w14:textId="77777777" w:rsidTr="00A075CD">
        <w:trPr>
          <w:trHeight w:val="28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72F6F52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7.1.4 </w:t>
            </w:r>
          </w:p>
        </w:tc>
        <w:tc>
          <w:tcPr>
            <w:tcW w:w="5520" w:type="dxa"/>
            <w:tcBorders>
              <w:top w:val="nil"/>
              <w:left w:val="nil"/>
              <w:bottom w:val="single" w:sz="4" w:space="0" w:color="auto"/>
              <w:right w:val="single" w:sz="4" w:space="0" w:color="auto"/>
            </w:tcBorders>
            <w:shd w:val="clear" w:color="000000" w:fill="FFFFFF"/>
            <w:noWrap/>
            <w:vAlign w:val="center"/>
            <w:hideMark/>
          </w:tcPr>
          <w:p w14:paraId="0728DFEC"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ფუნდამენტური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სამეცნიერო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კვლევები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6231E1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4C469C3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4BE3E2D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3CCBFDDE" w14:textId="77777777" w:rsidTr="00A075CD">
        <w:trPr>
          <w:trHeight w:val="28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1CC8957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7.1.6 </w:t>
            </w:r>
          </w:p>
        </w:tc>
        <w:tc>
          <w:tcPr>
            <w:tcW w:w="5520" w:type="dxa"/>
            <w:tcBorders>
              <w:top w:val="nil"/>
              <w:left w:val="nil"/>
              <w:bottom w:val="single" w:sz="4" w:space="0" w:color="auto"/>
              <w:right w:val="single" w:sz="4" w:space="0" w:color="auto"/>
            </w:tcBorders>
            <w:shd w:val="clear" w:color="000000" w:fill="FFFFFF"/>
            <w:noWrap/>
            <w:vAlign w:val="center"/>
            <w:hideMark/>
          </w:tcPr>
          <w:p w14:paraId="561BD2A6"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ვალთან</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დაკავშირებული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ოპერაციები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46D016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0,6   </w:t>
            </w:r>
          </w:p>
        </w:tc>
        <w:tc>
          <w:tcPr>
            <w:tcW w:w="1384" w:type="dxa"/>
            <w:tcBorders>
              <w:top w:val="nil"/>
              <w:left w:val="nil"/>
              <w:bottom w:val="single" w:sz="4" w:space="0" w:color="auto"/>
              <w:right w:val="single" w:sz="4" w:space="0" w:color="auto"/>
            </w:tcBorders>
            <w:shd w:val="clear" w:color="000000" w:fill="FFFFFF"/>
            <w:noWrap/>
            <w:vAlign w:val="center"/>
            <w:hideMark/>
          </w:tcPr>
          <w:p w14:paraId="64DBE5D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c>
          <w:tcPr>
            <w:tcW w:w="1245" w:type="dxa"/>
            <w:tcBorders>
              <w:top w:val="nil"/>
              <w:left w:val="nil"/>
              <w:bottom w:val="single" w:sz="4" w:space="0" w:color="auto"/>
              <w:right w:val="single" w:sz="4" w:space="0" w:color="auto"/>
            </w:tcBorders>
            <w:shd w:val="clear" w:color="000000" w:fill="FFFFFF"/>
            <w:noWrap/>
            <w:vAlign w:val="center"/>
            <w:hideMark/>
          </w:tcPr>
          <w:p w14:paraId="630E75D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r>
      <w:tr w:rsidR="00A075CD" w:rsidRPr="00A075CD" w14:paraId="35C4882E"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78D7070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7.1.7 </w:t>
            </w:r>
          </w:p>
        </w:tc>
        <w:tc>
          <w:tcPr>
            <w:tcW w:w="5520" w:type="dxa"/>
            <w:tcBorders>
              <w:top w:val="nil"/>
              <w:left w:val="nil"/>
              <w:bottom w:val="single" w:sz="4" w:space="0" w:color="auto"/>
              <w:right w:val="single" w:sz="4" w:space="0" w:color="auto"/>
            </w:tcBorders>
            <w:shd w:val="clear" w:color="000000" w:fill="FFFFFF"/>
            <w:vAlign w:val="center"/>
            <w:hideMark/>
          </w:tcPr>
          <w:p w14:paraId="6C35D8DB"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საერთო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დანიშნულების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ფულადი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ნაკადები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მთავრობის</w:t>
            </w:r>
            <w:r w:rsidRPr="00A075CD">
              <w:rPr>
                <w:rFonts w:ascii="Arial CYR" w:eastAsia="Times New Roman" w:hAnsi="Arial CYR" w:cs="Arial CYR"/>
                <w:sz w:val="16"/>
                <w:szCs w:val="16"/>
                <w:lang w:val="ru-RU" w:eastAsia="ru-RU"/>
              </w:rPr>
              <w:t xml:space="preserve"> </w:t>
            </w:r>
            <w:r w:rsidRPr="00A075CD">
              <w:rPr>
                <w:rFonts w:ascii="Arial CYR" w:eastAsia="Times New Roman" w:hAnsi="Arial CYR" w:cs="Arial CYR"/>
                <w:sz w:val="16"/>
                <w:szCs w:val="16"/>
                <w:lang w:val="ru-RU" w:eastAsia="ru-RU"/>
              </w:rPr>
              <w:br/>
            </w:r>
            <w:r w:rsidRPr="00A075CD">
              <w:rPr>
                <w:rFonts w:ascii="Sylfaen" w:eastAsia="Times New Roman" w:hAnsi="Sylfaen" w:cs="Sylfaen"/>
                <w:sz w:val="16"/>
                <w:szCs w:val="16"/>
                <w:lang w:val="ru-RU" w:eastAsia="ru-RU"/>
              </w:rPr>
              <w:t>სხვადასხვა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დონეს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შორის</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68CD3BA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247727E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0A428A6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69BADD4F"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FA922B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xml:space="preserve"> 7.1.8 </w:t>
            </w:r>
          </w:p>
        </w:tc>
        <w:tc>
          <w:tcPr>
            <w:tcW w:w="5520" w:type="dxa"/>
            <w:tcBorders>
              <w:top w:val="nil"/>
              <w:left w:val="nil"/>
              <w:bottom w:val="single" w:sz="4" w:space="0" w:color="auto"/>
              <w:right w:val="single" w:sz="4" w:space="0" w:color="auto"/>
            </w:tcBorders>
            <w:shd w:val="clear" w:color="000000" w:fill="FFFFFF"/>
            <w:vAlign w:val="center"/>
            <w:hideMark/>
          </w:tcPr>
          <w:p w14:paraId="26A6277E"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არაკლასიფიცირებული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საერთო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დანიშნულების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სახელმწიფო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F45D22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449C2A0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6049AF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7A47198C" w14:textId="77777777" w:rsidTr="00A075CD">
        <w:trPr>
          <w:trHeight w:val="37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0C9142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7.2 </w:t>
            </w:r>
          </w:p>
        </w:tc>
        <w:tc>
          <w:tcPr>
            <w:tcW w:w="5520" w:type="dxa"/>
            <w:tcBorders>
              <w:top w:val="nil"/>
              <w:left w:val="nil"/>
              <w:bottom w:val="single" w:sz="4" w:space="0" w:color="auto"/>
              <w:right w:val="single" w:sz="4" w:space="0" w:color="auto"/>
            </w:tcBorders>
            <w:shd w:val="clear" w:color="000000" w:fill="FFFFFF"/>
            <w:noWrap/>
            <w:vAlign w:val="center"/>
            <w:hideMark/>
          </w:tcPr>
          <w:p w14:paraId="7D1666E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თავდაცვა</w:t>
            </w:r>
            <w:r w:rsidRPr="00A075CD">
              <w:rPr>
                <w:rFonts w:ascii="Arial CYR" w:eastAsia="Times New Roman" w:hAnsi="Arial CYR" w:cs="Arial CYR"/>
                <w:b/>
                <w:bCs/>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5F76336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384" w:type="dxa"/>
            <w:tcBorders>
              <w:top w:val="nil"/>
              <w:left w:val="nil"/>
              <w:bottom w:val="single" w:sz="4" w:space="0" w:color="auto"/>
              <w:right w:val="single" w:sz="4" w:space="0" w:color="auto"/>
            </w:tcBorders>
            <w:shd w:val="clear" w:color="000000" w:fill="FFFFFF"/>
            <w:noWrap/>
            <w:vAlign w:val="center"/>
            <w:hideMark/>
          </w:tcPr>
          <w:p w14:paraId="549F23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245" w:type="dxa"/>
            <w:tcBorders>
              <w:top w:val="nil"/>
              <w:left w:val="nil"/>
              <w:bottom w:val="single" w:sz="4" w:space="0" w:color="auto"/>
              <w:right w:val="single" w:sz="4" w:space="0" w:color="auto"/>
            </w:tcBorders>
            <w:shd w:val="clear" w:color="000000" w:fill="FFFFFF"/>
            <w:noWrap/>
            <w:vAlign w:val="center"/>
            <w:hideMark/>
          </w:tcPr>
          <w:p w14:paraId="7819365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4BB20012"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14ABFDA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7.2.1 </w:t>
            </w:r>
          </w:p>
        </w:tc>
        <w:tc>
          <w:tcPr>
            <w:tcW w:w="5520" w:type="dxa"/>
            <w:tcBorders>
              <w:top w:val="nil"/>
              <w:left w:val="nil"/>
              <w:bottom w:val="single" w:sz="4" w:space="0" w:color="auto"/>
              <w:right w:val="single" w:sz="4" w:space="0" w:color="auto"/>
            </w:tcBorders>
            <w:shd w:val="clear" w:color="000000" w:fill="FFFFFF"/>
            <w:noWrap/>
            <w:vAlign w:val="center"/>
            <w:hideMark/>
          </w:tcPr>
          <w:p w14:paraId="252DE760"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შეიარაღებული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ძალები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6D12183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6A3763E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6A01374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4102B78B"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6B9A09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7.2.2 </w:t>
            </w:r>
          </w:p>
        </w:tc>
        <w:tc>
          <w:tcPr>
            <w:tcW w:w="5520" w:type="dxa"/>
            <w:tcBorders>
              <w:top w:val="nil"/>
              <w:left w:val="nil"/>
              <w:bottom w:val="single" w:sz="4" w:space="0" w:color="auto"/>
              <w:right w:val="single" w:sz="4" w:space="0" w:color="auto"/>
            </w:tcBorders>
            <w:shd w:val="clear" w:color="000000" w:fill="FFFFFF"/>
            <w:noWrap/>
            <w:vAlign w:val="center"/>
            <w:hideMark/>
          </w:tcPr>
          <w:p w14:paraId="1A5353FF"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სამოქალაქო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თავდაცვა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9CA108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c>
          <w:tcPr>
            <w:tcW w:w="1384" w:type="dxa"/>
            <w:tcBorders>
              <w:top w:val="nil"/>
              <w:left w:val="nil"/>
              <w:bottom w:val="single" w:sz="4" w:space="0" w:color="auto"/>
              <w:right w:val="single" w:sz="4" w:space="0" w:color="auto"/>
            </w:tcBorders>
            <w:shd w:val="clear" w:color="000000" w:fill="FFFFFF"/>
            <w:noWrap/>
            <w:vAlign w:val="center"/>
            <w:hideMark/>
          </w:tcPr>
          <w:p w14:paraId="27E8583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c>
          <w:tcPr>
            <w:tcW w:w="1245" w:type="dxa"/>
            <w:tcBorders>
              <w:top w:val="nil"/>
              <w:left w:val="nil"/>
              <w:bottom w:val="single" w:sz="4" w:space="0" w:color="auto"/>
              <w:right w:val="single" w:sz="4" w:space="0" w:color="auto"/>
            </w:tcBorders>
            <w:shd w:val="clear" w:color="000000" w:fill="FFFFFF"/>
            <w:noWrap/>
            <w:vAlign w:val="center"/>
            <w:hideMark/>
          </w:tcPr>
          <w:p w14:paraId="178E168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58128408"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2048376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7.2.3 </w:t>
            </w:r>
          </w:p>
        </w:tc>
        <w:tc>
          <w:tcPr>
            <w:tcW w:w="5520" w:type="dxa"/>
            <w:tcBorders>
              <w:top w:val="nil"/>
              <w:left w:val="nil"/>
              <w:bottom w:val="single" w:sz="4" w:space="0" w:color="auto"/>
              <w:right w:val="single" w:sz="4" w:space="0" w:color="auto"/>
            </w:tcBorders>
            <w:shd w:val="clear" w:color="000000" w:fill="FFFFFF"/>
            <w:noWrap/>
            <w:vAlign w:val="center"/>
            <w:hideMark/>
          </w:tcPr>
          <w:p w14:paraId="0D83019B"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საგარეო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სამხედრო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დახმარება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75E142D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5DCE206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47BDD14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36E7866D"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9600EA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7.2.4 </w:t>
            </w:r>
          </w:p>
        </w:tc>
        <w:tc>
          <w:tcPr>
            <w:tcW w:w="5520" w:type="dxa"/>
            <w:tcBorders>
              <w:top w:val="nil"/>
              <w:left w:val="nil"/>
              <w:bottom w:val="single" w:sz="4" w:space="0" w:color="auto"/>
              <w:right w:val="single" w:sz="4" w:space="0" w:color="auto"/>
            </w:tcBorders>
            <w:shd w:val="clear" w:color="000000" w:fill="FFFFFF"/>
            <w:noWrap/>
            <w:vAlign w:val="center"/>
            <w:hideMark/>
          </w:tcPr>
          <w:p w14:paraId="55201901"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გამოყენებითი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კვლევები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თავდაცვის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სფეროში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B6C158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0C81BD0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683E3E4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28BF6173" w14:textId="77777777" w:rsidTr="00A075CD">
        <w:trPr>
          <w:trHeight w:val="60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6B1CE7A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7.2.5 </w:t>
            </w:r>
          </w:p>
        </w:tc>
        <w:tc>
          <w:tcPr>
            <w:tcW w:w="5520" w:type="dxa"/>
            <w:tcBorders>
              <w:top w:val="nil"/>
              <w:left w:val="nil"/>
              <w:bottom w:val="single" w:sz="4" w:space="0" w:color="auto"/>
              <w:right w:val="single" w:sz="4" w:space="0" w:color="auto"/>
            </w:tcBorders>
            <w:shd w:val="clear" w:color="000000" w:fill="FFFFFF"/>
            <w:vAlign w:val="center"/>
            <w:hideMark/>
          </w:tcPr>
          <w:p w14:paraId="4EEED1C5"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არაკლასიფიცირებული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საქმიანობათავდაცვის</w:t>
            </w:r>
            <w:r w:rsidRPr="00A075CD">
              <w:rPr>
                <w:rFonts w:ascii="Arial CYR" w:eastAsia="Times New Roman" w:hAnsi="Arial CYR" w:cs="Arial CYR"/>
                <w:sz w:val="16"/>
                <w:szCs w:val="16"/>
                <w:lang w:val="ru-RU" w:eastAsia="ru-RU"/>
              </w:rPr>
              <w:t xml:space="preserve"> </w:t>
            </w:r>
            <w:r w:rsidRPr="00A075CD">
              <w:rPr>
                <w:rFonts w:ascii="Arial CYR" w:eastAsia="Times New Roman" w:hAnsi="Arial CYR" w:cs="Arial CYR"/>
                <w:sz w:val="16"/>
                <w:szCs w:val="16"/>
                <w:lang w:val="ru-RU" w:eastAsia="ru-RU"/>
              </w:rPr>
              <w:br/>
            </w:r>
            <w:r w:rsidRPr="00A075CD">
              <w:rPr>
                <w:rFonts w:ascii="Sylfaen" w:eastAsia="Times New Roman" w:hAnsi="Sylfaen" w:cs="Sylfaen"/>
                <w:sz w:val="16"/>
                <w:szCs w:val="16"/>
                <w:lang w:val="ru-RU" w:eastAsia="ru-RU"/>
              </w:rPr>
              <w:t>სფეროში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3AF25B1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7E9D6A1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77FC651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4A06F3B3"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10A4BD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7.4 </w:t>
            </w:r>
          </w:p>
        </w:tc>
        <w:tc>
          <w:tcPr>
            <w:tcW w:w="5520" w:type="dxa"/>
            <w:tcBorders>
              <w:top w:val="nil"/>
              <w:left w:val="nil"/>
              <w:bottom w:val="single" w:sz="4" w:space="0" w:color="auto"/>
              <w:right w:val="single" w:sz="4" w:space="0" w:color="auto"/>
            </w:tcBorders>
            <w:shd w:val="clear" w:color="000000" w:fill="FFFFFF"/>
            <w:noWrap/>
            <w:vAlign w:val="center"/>
            <w:hideMark/>
          </w:tcPr>
          <w:p w14:paraId="130D94B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ეკონომიკური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საქმიანობა</w:t>
            </w:r>
            <w:r w:rsidRPr="00A075CD">
              <w:rPr>
                <w:rFonts w:ascii="Arial CYR" w:eastAsia="Times New Roman" w:hAnsi="Arial CYR" w:cs="Arial CYR"/>
                <w:b/>
                <w:bCs/>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B0ED6C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9 649,6   </w:t>
            </w:r>
          </w:p>
        </w:tc>
        <w:tc>
          <w:tcPr>
            <w:tcW w:w="1384" w:type="dxa"/>
            <w:tcBorders>
              <w:top w:val="nil"/>
              <w:left w:val="nil"/>
              <w:bottom w:val="single" w:sz="4" w:space="0" w:color="auto"/>
              <w:right w:val="single" w:sz="4" w:space="0" w:color="auto"/>
            </w:tcBorders>
            <w:shd w:val="clear" w:color="000000" w:fill="FFFFFF"/>
            <w:noWrap/>
            <w:vAlign w:val="center"/>
            <w:hideMark/>
          </w:tcPr>
          <w:p w14:paraId="5352167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8 629,1   </w:t>
            </w:r>
          </w:p>
        </w:tc>
        <w:tc>
          <w:tcPr>
            <w:tcW w:w="1245" w:type="dxa"/>
            <w:tcBorders>
              <w:top w:val="nil"/>
              <w:left w:val="nil"/>
              <w:bottom w:val="single" w:sz="4" w:space="0" w:color="auto"/>
              <w:right w:val="single" w:sz="4" w:space="0" w:color="auto"/>
            </w:tcBorders>
            <w:shd w:val="clear" w:color="000000" w:fill="FFFFFF"/>
            <w:noWrap/>
            <w:vAlign w:val="center"/>
            <w:hideMark/>
          </w:tcPr>
          <w:p w14:paraId="0F339C7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89,4   </w:t>
            </w:r>
          </w:p>
        </w:tc>
      </w:tr>
      <w:tr w:rsidR="00A075CD" w:rsidRPr="00A075CD" w14:paraId="14E787B6"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7BFEBC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7.4 1 </w:t>
            </w:r>
          </w:p>
        </w:tc>
        <w:tc>
          <w:tcPr>
            <w:tcW w:w="5520" w:type="dxa"/>
            <w:tcBorders>
              <w:top w:val="nil"/>
              <w:left w:val="nil"/>
              <w:bottom w:val="single" w:sz="4" w:space="0" w:color="auto"/>
              <w:right w:val="single" w:sz="4" w:space="0" w:color="auto"/>
            </w:tcBorders>
            <w:shd w:val="clear" w:color="000000" w:fill="FFFFFF"/>
            <w:vAlign w:val="center"/>
            <w:hideMark/>
          </w:tcPr>
          <w:p w14:paraId="68C4EB49"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საერთო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ეკონომიკური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კომერციული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შრომით</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რესურსებთან</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დაკავშირებული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65833FF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773A990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1E0DDD1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300C1E54"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114E081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7.4 2 </w:t>
            </w:r>
          </w:p>
        </w:tc>
        <w:tc>
          <w:tcPr>
            <w:tcW w:w="5520" w:type="dxa"/>
            <w:tcBorders>
              <w:top w:val="nil"/>
              <w:left w:val="nil"/>
              <w:bottom w:val="single" w:sz="4" w:space="0" w:color="auto"/>
              <w:right w:val="single" w:sz="4" w:space="0" w:color="auto"/>
            </w:tcBorders>
            <w:shd w:val="clear" w:color="000000" w:fill="FFFFFF"/>
            <w:vAlign w:val="center"/>
            <w:hideMark/>
          </w:tcPr>
          <w:p w14:paraId="799A26CF"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სოფლის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მეურნეობა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სატყეო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მეურნეობა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მეთევზეობა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მონადირეობა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9CFD11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c>
          <w:tcPr>
            <w:tcW w:w="1384" w:type="dxa"/>
            <w:tcBorders>
              <w:top w:val="nil"/>
              <w:left w:val="nil"/>
              <w:bottom w:val="single" w:sz="4" w:space="0" w:color="auto"/>
              <w:right w:val="single" w:sz="4" w:space="0" w:color="auto"/>
            </w:tcBorders>
            <w:shd w:val="clear" w:color="000000" w:fill="FFFFFF"/>
            <w:noWrap/>
            <w:vAlign w:val="center"/>
            <w:hideMark/>
          </w:tcPr>
          <w:p w14:paraId="2494CC1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c>
          <w:tcPr>
            <w:tcW w:w="1245" w:type="dxa"/>
            <w:tcBorders>
              <w:top w:val="nil"/>
              <w:left w:val="nil"/>
              <w:bottom w:val="single" w:sz="4" w:space="0" w:color="auto"/>
              <w:right w:val="single" w:sz="4" w:space="0" w:color="auto"/>
            </w:tcBorders>
            <w:shd w:val="clear" w:color="000000" w:fill="FFFFFF"/>
            <w:noWrap/>
            <w:vAlign w:val="center"/>
            <w:hideMark/>
          </w:tcPr>
          <w:p w14:paraId="7B66C12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00933624" w14:textId="77777777" w:rsidTr="00A075CD">
        <w:trPr>
          <w:trHeight w:val="36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BF4426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7.4 2 1 </w:t>
            </w:r>
          </w:p>
        </w:tc>
        <w:tc>
          <w:tcPr>
            <w:tcW w:w="5520" w:type="dxa"/>
            <w:tcBorders>
              <w:top w:val="nil"/>
              <w:left w:val="nil"/>
              <w:bottom w:val="single" w:sz="4" w:space="0" w:color="auto"/>
              <w:right w:val="single" w:sz="4" w:space="0" w:color="auto"/>
            </w:tcBorders>
            <w:shd w:val="clear" w:color="000000" w:fill="FFFFFF"/>
            <w:noWrap/>
            <w:vAlign w:val="center"/>
            <w:hideMark/>
          </w:tcPr>
          <w:p w14:paraId="44A51522"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სოფლის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მეურნეობა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C28826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091FAD7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1F4DA3D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301D783C" w14:textId="77777777" w:rsidTr="00A075CD">
        <w:trPr>
          <w:trHeight w:val="36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2A90BE0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7.4 3 </w:t>
            </w:r>
          </w:p>
        </w:tc>
        <w:tc>
          <w:tcPr>
            <w:tcW w:w="5520" w:type="dxa"/>
            <w:tcBorders>
              <w:top w:val="nil"/>
              <w:left w:val="nil"/>
              <w:bottom w:val="single" w:sz="4" w:space="0" w:color="auto"/>
              <w:right w:val="single" w:sz="4" w:space="0" w:color="auto"/>
            </w:tcBorders>
            <w:shd w:val="clear" w:color="000000" w:fill="FFFFFF"/>
            <w:noWrap/>
            <w:vAlign w:val="center"/>
            <w:hideMark/>
          </w:tcPr>
          <w:p w14:paraId="0DD7AA54"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სათბობი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ენერგეტიკა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5AE20F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24324CC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8B919B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4135ED54"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759A6EA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7.4 4 </w:t>
            </w:r>
          </w:p>
        </w:tc>
        <w:tc>
          <w:tcPr>
            <w:tcW w:w="5520" w:type="dxa"/>
            <w:tcBorders>
              <w:top w:val="nil"/>
              <w:left w:val="nil"/>
              <w:bottom w:val="single" w:sz="4" w:space="0" w:color="auto"/>
              <w:right w:val="single" w:sz="4" w:space="0" w:color="auto"/>
            </w:tcBorders>
            <w:shd w:val="clear" w:color="000000" w:fill="FFFFFF"/>
            <w:vAlign w:val="center"/>
            <w:hideMark/>
          </w:tcPr>
          <w:p w14:paraId="40943391"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სამთომომპოვებელი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გადამამუშავებელი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მრეწველობა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მშენებლობა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108B2A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45E48F0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6C4F81D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5CD9D012"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CDE74A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7.4 5 </w:t>
            </w:r>
          </w:p>
        </w:tc>
        <w:tc>
          <w:tcPr>
            <w:tcW w:w="5520" w:type="dxa"/>
            <w:tcBorders>
              <w:top w:val="nil"/>
              <w:left w:val="nil"/>
              <w:bottom w:val="single" w:sz="4" w:space="0" w:color="auto"/>
              <w:right w:val="single" w:sz="4" w:space="0" w:color="auto"/>
            </w:tcBorders>
            <w:shd w:val="clear" w:color="000000" w:fill="FFFFFF"/>
            <w:noWrap/>
            <w:vAlign w:val="center"/>
            <w:hideMark/>
          </w:tcPr>
          <w:p w14:paraId="0D2EDD6E"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ტრანსპორტი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59F16A8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9 559,8   </w:t>
            </w:r>
          </w:p>
        </w:tc>
        <w:tc>
          <w:tcPr>
            <w:tcW w:w="1384" w:type="dxa"/>
            <w:tcBorders>
              <w:top w:val="nil"/>
              <w:left w:val="nil"/>
              <w:bottom w:val="single" w:sz="4" w:space="0" w:color="auto"/>
              <w:right w:val="single" w:sz="4" w:space="0" w:color="auto"/>
            </w:tcBorders>
            <w:shd w:val="clear" w:color="000000" w:fill="FFFFFF"/>
            <w:noWrap/>
            <w:vAlign w:val="center"/>
            <w:hideMark/>
          </w:tcPr>
          <w:p w14:paraId="1D8F8A6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8 629,1   </w:t>
            </w:r>
          </w:p>
        </w:tc>
        <w:tc>
          <w:tcPr>
            <w:tcW w:w="1245" w:type="dxa"/>
            <w:tcBorders>
              <w:top w:val="nil"/>
              <w:left w:val="nil"/>
              <w:bottom w:val="single" w:sz="4" w:space="0" w:color="auto"/>
              <w:right w:val="single" w:sz="4" w:space="0" w:color="auto"/>
            </w:tcBorders>
            <w:shd w:val="clear" w:color="000000" w:fill="FFFFFF"/>
            <w:noWrap/>
            <w:vAlign w:val="center"/>
            <w:hideMark/>
          </w:tcPr>
          <w:p w14:paraId="26BDDD2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90,3   </w:t>
            </w:r>
          </w:p>
        </w:tc>
      </w:tr>
      <w:tr w:rsidR="00A075CD" w:rsidRPr="00A075CD" w14:paraId="5BA612F0"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2B10378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7.4 5 1 </w:t>
            </w:r>
          </w:p>
        </w:tc>
        <w:tc>
          <w:tcPr>
            <w:tcW w:w="5520" w:type="dxa"/>
            <w:tcBorders>
              <w:top w:val="nil"/>
              <w:left w:val="nil"/>
              <w:bottom w:val="single" w:sz="4" w:space="0" w:color="auto"/>
              <w:right w:val="single" w:sz="4" w:space="0" w:color="auto"/>
            </w:tcBorders>
            <w:shd w:val="clear" w:color="000000" w:fill="FFFFFF"/>
            <w:noWrap/>
            <w:vAlign w:val="center"/>
            <w:hideMark/>
          </w:tcPr>
          <w:p w14:paraId="282E1819"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საავტომობილო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ტრანსპორტი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გზები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B5F2E7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8 917,6   </w:t>
            </w:r>
          </w:p>
        </w:tc>
        <w:tc>
          <w:tcPr>
            <w:tcW w:w="1384" w:type="dxa"/>
            <w:tcBorders>
              <w:top w:val="nil"/>
              <w:left w:val="nil"/>
              <w:bottom w:val="single" w:sz="4" w:space="0" w:color="auto"/>
              <w:right w:val="single" w:sz="4" w:space="0" w:color="auto"/>
            </w:tcBorders>
            <w:shd w:val="clear" w:color="000000" w:fill="FFFFFF"/>
            <w:noWrap/>
            <w:vAlign w:val="center"/>
            <w:hideMark/>
          </w:tcPr>
          <w:p w14:paraId="5D85FAE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7 929,9   </w:t>
            </w:r>
          </w:p>
        </w:tc>
        <w:tc>
          <w:tcPr>
            <w:tcW w:w="1245" w:type="dxa"/>
            <w:tcBorders>
              <w:top w:val="nil"/>
              <w:left w:val="nil"/>
              <w:bottom w:val="single" w:sz="4" w:space="0" w:color="auto"/>
              <w:right w:val="single" w:sz="4" w:space="0" w:color="auto"/>
            </w:tcBorders>
            <w:shd w:val="clear" w:color="000000" w:fill="FFFFFF"/>
            <w:noWrap/>
            <w:vAlign w:val="center"/>
            <w:hideMark/>
          </w:tcPr>
          <w:p w14:paraId="77F70C7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88,9   </w:t>
            </w:r>
          </w:p>
        </w:tc>
      </w:tr>
      <w:tr w:rsidR="00A075CD" w:rsidRPr="00A075CD" w14:paraId="1BE58D39"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D3155A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7.4 5 5 </w:t>
            </w:r>
          </w:p>
        </w:tc>
        <w:tc>
          <w:tcPr>
            <w:tcW w:w="5520" w:type="dxa"/>
            <w:tcBorders>
              <w:top w:val="nil"/>
              <w:left w:val="nil"/>
              <w:bottom w:val="single" w:sz="4" w:space="0" w:color="auto"/>
              <w:right w:val="single" w:sz="4" w:space="0" w:color="auto"/>
            </w:tcBorders>
            <w:shd w:val="clear" w:color="000000" w:fill="FFFFFF"/>
            <w:noWrap/>
            <w:vAlign w:val="center"/>
            <w:hideMark/>
          </w:tcPr>
          <w:p w14:paraId="38AEF68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მილსადენები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სახის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სატრანსპორტო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საშუალებები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B34683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642,2   </w:t>
            </w:r>
          </w:p>
        </w:tc>
        <w:tc>
          <w:tcPr>
            <w:tcW w:w="1384" w:type="dxa"/>
            <w:tcBorders>
              <w:top w:val="nil"/>
              <w:left w:val="nil"/>
              <w:bottom w:val="single" w:sz="4" w:space="0" w:color="auto"/>
              <w:right w:val="single" w:sz="4" w:space="0" w:color="auto"/>
            </w:tcBorders>
            <w:shd w:val="clear" w:color="000000" w:fill="FFFFFF"/>
            <w:noWrap/>
            <w:vAlign w:val="center"/>
            <w:hideMark/>
          </w:tcPr>
          <w:p w14:paraId="148FEC2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612,7   </w:t>
            </w:r>
          </w:p>
        </w:tc>
        <w:tc>
          <w:tcPr>
            <w:tcW w:w="1245" w:type="dxa"/>
            <w:tcBorders>
              <w:top w:val="nil"/>
              <w:left w:val="nil"/>
              <w:bottom w:val="single" w:sz="4" w:space="0" w:color="auto"/>
              <w:right w:val="single" w:sz="4" w:space="0" w:color="auto"/>
            </w:tcBorders>
            <w:shd w:val="clear" w:color="000000" w:fill="FFFFFF"/>
            <w:noWrap/>
            <w:vAlign w:val="center"/>
            <w:hideMark/>
          </w:tcPr>
          <w:p w14:paraId="7062DDD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95,4   </w:t>
            </w:r>
          </w:p>
        </w:tc>
      </w:tr>
      <w:tr w:rsidR="00A075CD" w:rsidRPr="00A075CD" w14:paraId="0307B756"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06790F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7.4 6 </w:t>
            </w:r>
          </w:p>
        </w:tc>
        <w:tc>
          <w:tcPr>
            <w:tcW w:w="5520" w:type="dxa"/>
            <w:tcBorders>
              <w:top w:val="nil"/>
              <w:left w:val="nil"/>
              <w:bottom w:val="single" w:sz="4" w:space="0" w:color="auto"/>
              <w:right w:val="single" w:sz="4" w:space="0" w:color="auto"/>
            </w:tcBorders>
            <w:shd w:val="clear" w:color="000000" w:fill="FFFFFF"/>
            <w:noWrap/>
            <w:vAlign w:val="center"/>
            <w:hideMark/>
          </w:tcPr>
          <w:p w14:paraId="3030EB42"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კავშირგაბმულობა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5FBE1E2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1B980D4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341EC0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2BC20D89"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A1110F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7.4 7 </w:t>
            </w:r>
          </w:p>
        </w:tc>
        <w:tc>
          <w:tcPr>
            <w:tcW w:w="5520" w:type="dxa"/>
            <w:tcBorders>
              <w:top w:val="nil"/>
              <w:left w:val="nil"/>
              <w:bottom w:val="single" w:sz="4" w:space="0" w:color="auto"/>
              <w:right w:val="single" w:sz="4" w:space="0" w:color="auto"/>
            </w:tcBorders>
            <w:shd w:val="clear" w:color="000000" w:fill="FFFFFF"/>
            <w:noWrap/>
            <w:vAlign w:val="center"/>
            <w:hideMark/>
          </w:tcPr>
          <w:p w14:paraId="5BC4D2CF"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ეკონომიკის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დარგები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8D8427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89,8   </w:t>
            </w:r>
          </w:p>
        </w:tc>
        <w:tc>
          <w:tcPr>
            <w:tcW w:w="1384" w:type="dxa"/>
            <w:tcBorders>
              <w:top w:val="nil"/>
              <w:left w:val="nil"/>
              <w:bottom w:val="single" w:sz="4" w:space="0" w:color="auto"/>
              <w:right w:val="single" w:sz="4" w:space="0" w:color="auto"/>
            </w:tcBorders>
            <w:shd w:val="clear" w:color="000000" w:fill="FFFFFF"/>
            <w:noWrap/>
            <w:vAlign w:val="center"/>
            <w:hideMark/>
          </w:tcPr>
          <w:p w14:paraId="0B79AA7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86,5   </w:t>
            </w:r>
          </w:p>
        </w:tc>
        <w:tc>
          <w:tcPr>
            <w:tcW w:w="1245" w:type="dxa"/>
            <w:tcBorders>
              <w:top w:val="nil"/>
              <w:left w:val="nil"/>
              <w:bottom w:val="single" w:sz="4" w:space="0" w:color="auto"/>
              <w:right w:val="single" w:sz="4" w:space="0" w:color="auto"/>
            </w:tcBorders>
            <w:shd w:val="clear" w:color="000000" w:fill="FFFFFF"/>
            <w:noWrap/>
            <w:vAlign w:val="center"/>
            <w:hideMark/>
          </w:tcPr>
          <w:p w14:paraId="558D60A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390613E0" w14:textId="77777777" w:rsidTr="00A075CD">
        <w:trPr>
          <w:trHeight w:val="22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E8E07F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7.4 8 </w:t>
            </w:r>
          </w:p>
        </w:tc>
        <w:tc>
          <w:tcPr>
            <w:tcW w:w="5520" w:type="dxa"/>
            <w:tcBorders>
              <w:top w:val="nil"/>
              <w:left w:val="nil"/>
              <w:bottom w:val="single" w:sz="4" w:space="0" w:color="auto"/>
              <w:right w:val="single" w:sz="4" w:space="0" w:color="auto"/>
            </w:tcBorders>
            <w:shd w:val="clear" w:color="000000" w:fill="FFFFFF"/>
            <w:vAlign w:val="center"/>
            <w:hideMark/>
          </w:tcPr>
          <w:p w14:paraId="39D3E48C"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გამოყენებითი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კვლევები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ეკონომიკური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სფეროსი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10F39E9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6D179E2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E1B512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4F73A85B"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39353AC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7.4 9 </w:t>
            </w:r>
          </w:p>
        </w:tc>
        <w:tc>
          <w:tcPr>
            <w:tcW w:w="5520" w:type="dxa"/>
            <w:tcBorders>
              <w:top w:val="nil"/>
              <w:left w:val="nil"/>
              <w:bottom w:val="single" w:sz="4" w:space="0" w:color="auto"/>
              <w:right w:val="single" w:sz="4" w:space="0" w:color="auto"/>
            </w:tcBorders>
            <w:shd w:val="clear" w:color="000000" w:fill="FFFFFF"/>
            <w:vAlign w:val="center"/>
            <w:hideMark/>
          </w:tcPr>
          <w:p w14:paraId="4A1C2222"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არაკლასიფიცირებული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ეკონომიკურ</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34563D4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6B79BF3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8A93C1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655EFA97"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230E8F0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7.5 </w:t>
            </w:r>
          </w:p>
        </w:tc>
        <w:tc>
          <w:tcPr>
            <w:tcW w:w="5520" w:type="dxa"/>
            <w:tcBorders>
              <w:top w:val="nil"/>
              <w:left w:val="nil"/>
              <w:bottom w:val="single" w:sz="4" w:space="0" w:color="auto"/>
              <w:right w:val="single" w:sz="4" w:space="0" w:color="auto"/>
            </w:tcBorders>
            <w:shd w:val="clear" w:color="000000" w:fill="FFFFFF"/>
            <w:noWrap/>
            <w:vAlign w:val="center"/>
            <w:hideMark/>
          </w:tcPr>
          <w:p w14:paraId="00914BC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გარემოს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დაცვა</w:t>
            </w:r>
            <w:r w:rsidRPr="00A075CD">
              <w:rPr>
                <w:rFonts w:ascii="Arial CYR" w:eastAsia="Times New Roman" w:hAnsi="Arial CYR" w:cs="Arial CYR"/>
                <w:b/>
                <w:bCs/>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61148AB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601,3   </w:t>
            </w:r>
          </w:p>
        </w:tc>
        <w:tc>
          <w:tcPr>
            <w:tcW w:w="1384" w:type="dxa"/>
            <w:tcBorders>
              <w:top w:val="nil"/>
              <w:left w:val="nil"/>
              <w:bottom w:val="single" w:sz="4" w:space="0" w:color="auto"/>
              <w:right w:val="single" w:sz="4" w:space="0" w:color="auto"/>
            </w:tcBorders>
            <w:shd w:val="clear" w:color="000000" w:fill="FFFFFF"/>
            <w:noWrap/>
            <w:vAlign w:val="center"/>
            <w:hideMark/>
          </w:tcPr>
          <w:p w14:paraId="6C19CF7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598,5   </w:t>
            </w:r>
          </w:p>
        </w:tc>
        <w:tc>
          <w:tcPr>
            <w:tcW w:w="1245" w:type="dxa"/>
            <w:tcBorders>
              <w:top w:val="nil"/>
              <w:left w:val="nil"/>
              <w:bottom w:val="single" w:sz="4" w:space="0" w:color="auto"/>
              <w:right w:val="single" w:sz="4" w:space="0" w:color="auto"/>
            </w:tcBorders>
            <w:shd w:val="clear" w:color="000000" w:fill="FFFFFF"/>
            <w:noWrap/>
            <w:vAlign w:val="center"/>
            <w:hideMark/>
          </w:tcPr>
          <w:p w14:paraId="3538F6C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r>
      <w:tr w:rsidR="00A075CD" w:rsidRPr="00A075CD" w14:paraId="185975D1"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7C060B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7.5 1 </w:t>
            </w:r>
          </w:p>
        </w:tc>
        <w:tc>
          <w:tcPr>
            <w:tcW w:w="5520" w:type="dxa"/>
            <w:tcBorders>
              <w:top w:val="nil"/>
              <w:left w:val="nil"/>
              <w:bottom w:val="single" w:sz="4" w:space="0" w:color="auto"/>
              <w:right w:val="single" w:sz="4" w:space="0" w:color="auto"/>
            </w:tcBorders>
            <w:shd w:val="clear" w:color="000000" w:fill="FFFFFF"/>
            <w:noWrap/>
            <w:vAlign w:val="center"/>
            <w:hideMark/>
          </w:tcPr>
          <w:p w14:paraId="7A4A97CD"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ნარჩენების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შეგროვება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გადამუშავება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განადგურება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1AAE9F7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601,3   </w:t>
            </w:r>
          </w:p>
        </w:tc>
        <w:tc>
          <w:tcPr>
            <w:tcW w:w="1384" w:type="dxa"/>
            <w:tcBorders>
              <w:top w:val="nil"/>
              <w:left w:val="nil"/>
              <w:bottom w:val="single" w:sz="4" w:space="0" w:color="auto"/>
              <w:right w:val="single" w:sz="4" w:space="0" w:color="auto"/>
            </w:tcBorders>
            <w:shd w:val="clear" w:color="000000" w:fill="FFFFFF"/>
            <w:noWrap/>
            <w:vAlign w:val="center"/>
            <w:hideMark/>
          </w:tcPr>
          <w:p w14:paraId="3827713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598,5   </w:t>
            </w:r>
          </w:p>
        </w:tc>
        <w:tc>
          <w:tcPr>
            <w:tcW w:w="1245" w:type="dxa"/>
            <w:tcBorders>
              <w:top w:val="nil"/>
              <w:left w:val="nil"/>
              <w:bottom w:val="single" w:sz="4" w:space="0" w:color="auto"/>
              <w:right w:val="single" w:sz="4" w:space="0" w:color="auto"/>
            </w:tcBorders>
            <w:shd w:val="clear" w:color="000000" w:fill="FFFFFF"/>
            <w:noWrap/>
            <w:vAlign w:val="center"/>
            <w:hideMark/>
          </w:tcPr>
          <w:p w14:paraId="5C2F298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99,5   </w:t>
            </w:r>
          </w:p>
        </w:tc>
      </w:tr>
      <w:tr w:rsidR="00A075CD" w:rsidRPr="00A075CD" w14:paraId="569362B8"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3B098ED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7.5 2 </w:t>
            </w:r>
          </w:p>
        </w:tc>
        <w:tc>
          <w:tcPr>
            <w:tcW w:w="5520" w:type="dxa"/>
            <w:tcBorders>
              <w:top w:val="nil"/>
              <w:left w:val="nil"/>
              <w:bottom w:val="single" w:sz="4" w:space="0" w:color="auto"/>
              <w:right w:val="single" w:sz="4" w:space="0" w:color="auto"/>
            </w:tcBorders>
            <w:shd w:val="clear" w:color="000000" w:fill="FFFFFF"/>
            <w:noWrap/>
            <w:vAlign w:val="center"/>
            <w:hideMark/>
          </w:tcPr>
          <w:p w14:paraId="78BAC079"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ჩამდინარე</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წყლების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მართვა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F76DC6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7DF1BAA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D934A3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4A093632"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6F3F09E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7.5 3 </w:t>
            </w:r>
          </w:p>
        </w:tc>
        <w:tc>
          <w:tcPr>
            <w:tcW w:w="5520" w:type="dxa"/>
            <w:tcBorders>
              <w:top w:val="nil"/>
              <w:left w:val="nil"/>
              <w:bottom w:val="single" w:sz="4" w:space="0" w:color="auto"/>
              <w:right w:val="single" w:sz="4" w:space="0" w:color="auto"/>
            </w:tcBorders>
            <w:shd w:val="clear" w:color="000000" w:fill="FFFFFF"/>
            <w:noWrap/>
            <w:vAlign w:val="center"/>
            <w:hideMark/>
          </w:tcPr>
          <w:p w14:paraId="606BD3AF"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გარემოს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დაბინძურების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წინაარმდეგ</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ბრძოლა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3A4C8A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c>
          <w:tcPr>
            <w:tcW w:w="1384" w:type="dxa"/>
            <w:tcBorders>
              <w:top w:val="nil"/>
              <w:left w:val="nil"/>
              <w:bottom w:val="single" w:sz="4" w:space="0" w:color="auto"/>
              <w:right w:val="single" w:sz="4" w:space="0" w:color="auto"/>
            </w:tcBorders>
            <w:shd w:val="clear" w:color="000000" w:fill="FFFFFF"/>
            <w:noWrap/>
            <w:vAlign w:val="center"/>
            <w:hideMark/>
          </w:tcPr>
          <w:p w14:paraId="03B26D9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     </w:t>
            </w:r>
          </w:p>
        </w:tc>
        <w:tc>
          <w:tcPr>
            <w:tcW w:w="1245" w:type="dxa"/>
            <w:tcBorders>
              <w:top w:val="nil"/>
              <w:left w:val="nil"/>
              <w:bottom w:val="single" w:sz="4" w:space="0" w:color="auto"/>
              <w:right w:val="single" w:sz="4" w:space="0" w:color="auto"/>
            </w:tcBorders>
            <w:shd w:val="clear" w:color="000000" w:fill="FFFFFF"/>
            <w:noWrap/>
            <w:vAlign w:val="center"/>
            <w:hideMark/>
          </w:tcPr>
          <w:p w14:paraId="6F23C35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7E389292"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E70FD7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7.6 </w:t>
            </w:r>
          </w:p>
        </w:tc>
        <w:tc>
          <w:tcPr>
            <w:tcW w:w="5520" w:type="dxa"/>
            <w:tcBorders>
              <w:top w:val="nil"/>
              <w:left w:val="nil"/>
              <w:bottom w:val="single" w:sz="4" w:space="0" w:color="auto"/>
              <w:right w:val="single" w:sz="4" w:space="0" w:color="auto"/>
            </w:tcBorders>
            <w:shd w:val="clear" w:color="000000" w:fill="FFFFFF"/>
            <w:noWrap/>
            <w:vAlign w:val="center"/>
            <w:hideMark/>
          </w:tcPr>
          <w:p w14:paraId="2FB9C9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საბინაო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კომუნალური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მეურნეობა</w:t>
            </w:r>
            <w:r w:rsidRPr="00A075CD">
              <w:rPr>
                <w:rFonts w:ascii="Arial CYR" w:eastAsia="Times New Roman" w:hAnsi="Arial CYR" w:cs="Arial CYR"/>
                <w:b/>
                <w:bCs/>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564CDB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10 632,5   </w:t>
            </w:r>
          </w:p>
        </w:tc>
        <w:tc>
          <w:tcPr>
            <w:tcW w:w="1384" w:type="dxa"/>
            <w:tcBorders>
              <w:top w:val="nil"/>
              <w:left w:val="nil"/>
              <w:bottom w:val="single" w:sz="4" w:space="0" w:color="auto"/>
              <w:right w:val="single" w:sz="4" w:space="0" w:color="auto"/>
            </w:tcBorders>
            <w:shd w:val="clear" w:color="000000" w:fill="FFFFFF"/>
            <w:noWrap/>
            <w:vAlign w:val="center"/>
            <w:hideMark/>
          </w:tcPr>
          <w:p w14:paraId="073525E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7 805,4   </w:t>
            </w:r>
          </w:p>
        </w:tc>
        <w:tc>
          <w:tcPr>
            <w:tcW w:w="1245" w:type="dxa"/>
            <w:tcBorders>
              <w:top w:val="nil"/>
              <w:left w:val="nil"/>
              <w:bottom w:val="single" w:sz="4" w:space="0" w:color="auto"/>
              <w:right w:val="single" w:sz="4" w:space="0" w:color="auto"/>
            </w:tcBorders>
            <w:shd w:val="clear" w:color="000000" w:fill="FFFFFF"/>
            <w:noWrap/>
            <w:vAlign w:val="center"/>
            <w:hideMark/>
          </w:tcPr>
          <w:p w14:paraId="1CFBAD6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73,4   </w:t>
            </w:r>
          </w:p>
        </w:tc>
      </w:tr>
      <w:tr w:rsidR="00A075CD" w:rsidRPr="00A075CD" w14:paraId="388FFF98"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B5BEDC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7.6 1 </w:t>
            </w:r>
          </w:p>
        </w:tc>
        <w:tc>
          <w:tcPr>
            <w:tcW w:w="5520" w:type="dxa"/>
            <w:tcBorders>
              <w:top w:val="nil"/>
              <w:left w:val="nil"/>
              <w:bottom w:val="single" w:sz="4" w:space="0" w:color="auto"/>
              <w:right w:val="single" w:sz="4" w:space="0" w:color="auto"/>
            </w:tcBorders>
            <w:shd w:val="clear" w:color="000000" w:fill="FFFFFF"/>
            <w:noWrap/>
            <w:vAlign w:val="center"/>
            <w:hideMark/>
          </w:tcPr>
          <w:p w14:paraId="70BE36DF"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ბინათმშენებლობა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C4BF6B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4 252,8   </w:t>
            </w:r>
          </w:p>
        </w:tc>
        <w:tc>
          <w:tcPr>
            <w:tcW w:w="1384" w:type="dxa"/>
            <w:tcBorders>
              <w:top w:val="nil"/>
              <w:left w:val="nil"/>
              <w:bottom w:val="single" w:sz="4" w:space="0" w:color="auto"/>
              <w:right w:val="single" w:sz="4" w:space="0" w:color="auto"/>
            </w:tcBorders>
            <w:shd w:val="clear" w:color="000000" w:fill="FFFFFF"/>
            <w:noWrap/>
            <w:vAlign w:val="center"/>
            <w:hideMark/>
          </w:tcPr>
          <w:p w14:paraId="1944549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2 583,5   </w:t>
            </w:r>
          </w:p>
        </w:tc>
        <w:tc>
          <w:tcPr>
            <w:tcW w:w="1245" w:type="dxa"/>
            <w:tcBorders>
              <w:top w:val="nil"/>
              <w:left w:val="nil"/>
              <w:bottom w:val="single" w:sz="4" w:space="0" w:color="auto"/>
              <w:right w:val="single" w:sz="4" w:space="0" w:color="auto"/>
            </w:tcBorders>
            <w:shd w:val="clear" w:color="000000" w:fill="FFFFFF"/>
            <w:noWrap/>
            <w:vAlign w:val="center"/>
            <w:hideMark/>
          </w:tcPr>
          <w:p w14:paraId="6D6E391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60,7   </w:t>
            </w:r>
          </w:p>
        </w:tc>
      </w:tr>
      <w:tr w:rsidR="00A075CD" w:rsidRPr="00A075CD" w14:paraId="51A87603"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74D298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7.6 2 </w:t>
            </w:r>
          </w:p>
        </w:tc>
        <w:tc>
          <w:tcPr>
            <w:tcW w:w="5520" w:type="dxa"/>
            <w:tcBorders>
              <w:top w:val="nil"/>
              <w:left w:val="nil"/>
              <w:bottom w:val="single" w:sz="4" w:space="0" w:color="auto"/>
              <w:right w:val="single" w:sz="4" w:space="0" w:color="auto"/>
            </w:tcBorders>
            <w:shd w:val="clear" w:color="000000" w:fill="FFFFFF"/>
            <w:noWrap/>
            <w:vAlign w:val="center"/>
            <w:hideMark/>
          </w:tcPr>
          <w:p w14:paraId="363F32E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კომუნალური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მეურნეობის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განვითარება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3190A25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608,5   </w:t>
            </w:r>
          </w:p>
        </w:tc>
        <w:tc>
          <w:tcPr>
            <w:tcW w:w="1384" w:type="dxa"/>
            <w:tcBorders>
              <w:top w:val="nil"/>
              <w:left w:val="nil"/>
              <w:bottom w:val="single" w:sz="4" w:space="0" w:color="auto"/>
              <w:right w:val="single" w:sz="4" w:space="0" w:color="auto"/>
            </w:tcBorders>
            <w:shd w:val="clear" w:color="000000" w:fill="FFFFFF"/>
            <w:noWrap/>
            <w:vAlign w:val="center"/>
            <w:hideMark/>
          </w:tcPr>
          <w:p w14:paraId="14B1601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586,8   </w:t>
            </w:r>
          </w:p>
        </w:tc>
        <w:tc>
          <w:tcPr>
            <w:tcW w:w="1245" w:type="dxa"/>
            <w:tcBorders>
              <w:top w:val="nil"/>
              <w:left w:val="nil"/>
              <w:bottom w:val="single" w:sz="4" w:space="0" w:color="auto"/>
              <w:right w:val="single" w:sz="4" w:space="0" w:color="auto"/>
            </w:tcBorders>
            <w:shd w:val="clear" w:color="000000" w:fill="FFFFFF"/>
            <w:noWrap/>
            <w:vAlign w:val="center"/>
            <w:hideMark/>
          </w:tcPr>
          <w:p w14:paraId="73C1175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96,4   </w:t>
            </w:r>
          </w:p>
        </w:tc>
      </w:tr>
      <w:tr w:rsidR="00A075CD" w:rsidRPr="00A075CD" w14:paraId="45C3598F"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6C4270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7.6 3 </w:t>
            </w:r>
          </w:p>
        </w:tc>
        <w:tc>
          <w:tcPr>
            <w:tcW w:w="5520" w:type="dxa"/>
            <w:tcBorders>
              <w:top w:val="nil"/>
              <w:left w:val="nil"/>
              <w:bottom w:val="single" w:sz="4" w:space="0" w:color="auto"/>
              <w:right w:val="single" w:sz="4" w:space="0" w:color="auto"/>
            </w:tcBorders>
            <w:shd w:val="clear" w:color="000000" w:fill="FFFFFF"/>
            <w:noWrap/>
            <w:vAlign w:val="center"/>
            <w:hideMark/>
          </w:tcPr>
          <w:p w14:paraId="6E1A44DB"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წყალმომარაგება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0D0756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1 365,7   </w:t>
            </w:r>
          </w:p>
        </w:tc>
        <w:tc>
          <w:tcPr>
            <w:tcW w:w="1384" w:type="dxa"/>
            <w:tcBorders>
              <w:top w:val="nil"/>
              <w:left w:val="nil"/>
              <w:bottom w:val="single" w:sz="4" w:space="0" w:color="auto"/>
              <w:right w:val="single" w:sz="4" w:space="0" w:color="auto"/>
            </w:tcBorders>
            <w:shd w:val="clear" w:color="000000" w:fill="FFFFFF"/>
            <w:noWrap/>
            <w:vAlign w:val="center"/>
            <w:hideMark/>
          </w:tcPr>
          <w:p w14:paraId="5835B7C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1 331,7   </w:t>
            </w:r>
          </w:p>
        </w:tc>
        <w:tc>
          <w:tcPr>
            <w:tcW w:w="1245" w:type="dxa"/>
            <w:tcBorders>
              <w:top w:val="nil"/>
              <w:left w:val="nil"/>
              <w:bottom w:val="single" w:sz="4" w:space="0" w:color="auto"/>
              <w:right w:val="single" w:sz="4" w:space="0" w:color="auto"/>
            </w:tcBorders>
            <w:shd w:val="clear" w:color="000000" w:fill="FFFFFF"/>
            <w:noWrap/>
            <w:vAlign w:val="center"/>
            <w:hideMark/>
          </w:tcPr>
          <w:p w14:paraId="1FD83DB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97,5   </w:t>
            </w:r>
          </w:p>
        </w:tc>
      </w:tr>
      <w:tr w:rsidR="00A075CD" w:rsidRPr="00A075CD" w14:paraId="73732070"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724FADD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7.6 4 </w:t>
            </w:r>
          </w:p>
        </w:tc>
        <w:tc>
          <w:tcPr>
            <w:tcW w:w="5520" w:type="dxa"/>
            <w:tcBorders>
              <w:top w:val="nil"/>
              <w:left w:val="nil"/>
              <w:bottom w:val="single" w:sz="4" w:space="0" w:color="auto"/>
              <w:right w:val="single" w:sz="4" w:space="0" w:color="auto"/>
            </w:tcBorders>
            <w:shd w:val="clear" w:color="000000" w:fill="FFFFFF"/>
            <w:noWrap/>
            <w:vAlign w:val="center"/>
            <w:hideMark/>
          </w:tcPr>
          <w:p w14:paraId="75CE2591"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გარე</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განათება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08418B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283,1   </w:t>
            </w:r>
          </w:p>
        </w:tc>
        <w:tc>
          <w:tcPr>
            <w:tcW w:w="1384" w:type="dxa"/>
            <w:tcBorders>
              <w:top w:val="nil"/>
              <w:left w:val="nil"/>
              <w:bottom w:val="single" w:sz="4" w:space="0" w:color="auto"/>
              <w:right w:val="single" w:sz="4" w:space="0" w:color="auto"/>
            </w:tcBorders>
            <w:shd w:val="clear" w:color="000000" w:fill="FFFFFF"/>
            <w:noWrap/>
            <w:vAlign w:val="center"/>
            <w:hideMark/>
          </w:tcPr>
          <w:p w14:paraId="66B4499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282,9   </w:t>
            </w:r>
          </w:p>
        </w:tc>
        <w:tc>
          <w:tcPr>
            <w:tcW w:w="1245" w:type="dxa"/>
            <w:tcBorders>
              <w:top w:val="nil"/>
              <w:left w:val="nil"/>
              <w:bottom w:val="single" w:sz="4" w:space="0" w:color="auto"/>
              <w:right w:val="single" w:sz="4" w:space="0" w:color="auto"/>
            </w:tcBorders>
            <w:shd w:val="clear" w:color="000000" w:fill="FFFFFF"/>
            <w:noWrap/>
            <w:vAlign w:val="center"/>
            <w:hideMark/>
          </w:tcPr>
          <w:p w14:paraId="2D78196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99,9   </w:t>
            </w:r>
          </w:p>
        </w:tc>
      </w:tr>
      <w:tr w:rsidR="00A075CD" w:rsidRPr="00A075CD" w14:paraId="1FB874C9" w14:textId="77777777" w:rsidTr="00A075CD">
        <w:trPr>
          <w:trHeight w:val="22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22B0665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7.6 5 </w:t>
            </w:r>
          </w:p>
        </w:tc>
        <w:tc>
          <w:tcPr>
            <w:tcW w:w="5520" w:type="dxa"/>
            <w:tcBorders>
              <w:top w:val="nil"/>
              <w:left w:val="nil"/>
              <w:bottom w:val="single" w:sz="4" w:space="0" w:color="auto"/>
              <w:right w:val="single" w:sz="4" w:space="0" w:color="auto"/>
            </w:tcBorders>
            <w:shd w:val="clear" w:color="000000" w:fill="FFFFFF"/>
            <w:vAlign w:val="center"/>
            <w:hideMark/>
          </w:tcPr>
          <w:p w14:paraId="645308F8"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გამოყენებითი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კვლევები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საბინაო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კომუნალურ</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მეურნეობაში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608C0B7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77A12B0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7CFD627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2983742C"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26503F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7.6 6 </w:t>
            </w:r>
          </w:p>
        </w:tc>
        <w:tc>
          <w:tcPr>
            <w:tcW w:w="5520" w:type="dxa"/>
            <w:tcBorders>
              <w:top w:val="nil"/>
              <w:left w:val="nil"/>
              <w:bottom w:val="single" w:sz="4" w:space="0" w:color="auto"/>
              <w:right w:val="single" w:sz="4" w:space="0" w:color="auto"/>
            </w:tcBorders>
            <w:shd w:val="clear" w:color="000000" w:fill="FFFFFF"/>
            <w:vAlign w:val="center"/>
            <w:hideMark/>
          </w:tcPr>
          <w:p w14:paraId="7856A08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არაკლასიფიცირებული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საბინაო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კომუნალურ</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მეურნეობაში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E594DE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4 122,4   </w:t>
            </w:r>
          </w:p>
        </w:tc>
        <w:tc>
          <w:tcPr>
            <w:tcW w:w="1384" w:type="dxa"/>
            <w:tcBorders>
              <w:top w:val="nil"/>
              <w:left w:val="nil"/>
              <w:bottom w:val="single" w:sz="4" w:space="0" w:color="auto"/>
              <w:right w:val="single" w:sz="4" w:space="0" w:color="auto"/>
            </w:tcBorders>
            <w:shd w:val="clear" w:color="000000" w:fill="FFFFFF"/>
            <w:noWrap/>
            <w:vAlign w:val="center"/>
            <w:hideMark/>
          </w:tcPr>
          <w:p w14:paraId="330EBF9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3 020,5   </w:t>
            </w:r>
          </w:p>
        </w:tc>
        <w:tc>
          <w:tcPr>
            <w:tcW w:w="1245" w:type="dxa"/>
            <w:tcBorders>
              <w:top w:val="nil"/>
              <w:left w:val="nil"/>
              <w:bottom w:val="single" w:sz="4" w:space="0" w:color="auto"/>
              <w:right w:val="single" w:sz="4" w:space="0" w:color="auto"/>
            </w:tcBorders>
            <w:shd w:val="clear" w:color="000000" w:fill="FFFFFF"/>
            <w:noWrap/>
            <w:vAlign w:val="center"/>
            <w:hideMark/>
          </w:tcPr>
          <w:p w14:paraId="57D88C1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73,3   </w:t>
            </w:r>
          </w:p>
        </w:tc>
      </w:tr>
      <w:tr w:rsidR="00A075CD" w:rsidRPr="00A075CD" w14:paraId="0875B1C0" w14:textId="77777777" w:rsidTr="00A075CD">
        <w:trPr>
          <w:trHeight w:val="42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330C94B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7.7 </w:t>
            </w:r>
          </w:p>
        </w:tc>
        <w:tc>
          <w:tcPr>
            <w:tcW w:w="5520" w:type="dxa"/>
            <w:tcBorders>
              <w:top w:val="nil"/>
              <w:left w:val="nil"/>
              <w:bottom w:val="single" w:sz="4" w:space="0" w:color="auto"/>
              <w:right w:val="single" w:sz="4" w:space="0" w:color="auto"/>
            </w:tcBorders>
            <w:shd w:val="clear" w:color="000000" w:fill="FFFFFF"/>
            <w:noWrap/>
            <w:vAlign w:val="center"/>
            <w:hideMark/>
          </w:tcPr>
          <w:p w14:paraId="04B1734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ჯანმრთელობის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დაცვა</w:t>
            </w:r>
            <w:r w:rsidRPr="00A075CD">
              <w:rPr>
                <w:rFonts w:ascii="Arial CYR" w:eastAsia="Times New Roman" w:hAnsi="Arial CYR" w:cs="Arial CYR"/>
                <w:b/>
                <w:bCs/>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69FC22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215,6   </w:t>
            </w:r>
          </w:p>
        </w:tc>
        <w:tc>
          <w:tcPr>
            <w:tcW w:w="1384" w:type="dxa"/>
            <w:tcBorders>
              <w:top w:val="nil"/>
              <w:left w:val="nil"/>
              <w:bottom w:val="single" w:sz="4" w:space="0" w:color="auto"/>
              <w:right w:val="single" w:sz="4" w:space="0" w:color="auto"/>
            </w:tcBorders>
            <w:shd w:val="clear" w:color="000000" w:fill="FFFFFF"/>
            <w:noWrap/>
            <w:vAlign w:val="center"/>
            <w:hideMark/>
          </w:tcPr>
          <w:p w14:paraId="59E94DA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207,1   </w:t>
            </w:r>
          </w:p>
        </w:tc>
        <w:tc>
          <w:tcPr>
            <w:tcW w:w="1245" w:type="dxa"/>
            <w:tcBorders>
              <w:top w:val="nil"/>
              <w:left w:val="nil"/>
              <w:bottom w:val="single" w:sz="4" w:space="0" w:color="auto"/>
              <w:right w:val="single" w:sz="4" w:space="0" w:color="auto"/>
            </w:tcBorders>
            <w:shd w:val="clear" w:color="000000" w:fill="FFFFFF"/>
            <w:noWrap/>
            <w:vAlign w:val="center"/>
            <w:hideMark/>
          </w:tcPr>
          <w:p w14:paraId="6655E6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r>
      <w:tr w:rsidR="00A075CD" w:rsidRPr="00A075CD" w14:paraId="53C87016"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2630D78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7.7 1 </w:t>
            </w:r>
          </w:p>
        </w:tc>
        <w:tc>
          <w:tcPr>
            <w:tcW w:w="5520" w:type="dxa"/>
            <w:tcBorders>
              <w:top w:val="nil"/>
              <w:left w:val="nil"/>
              <w:bottom w:val="single" w:sz="4" w:space="0" w:color="auto"/>
              <w:right w:val="single" w:sz="4" w:space="0" w:color="auto"/>
            </w:tcBorders>
            <w:shd w:val="clear" w:color="000000" w:fill="FFFFFF"/>
            <w:noWrap/>
            <w:vAlign w:val="center"/>
            <w:hideMark/>
          </w:tcPr>
          <w:p w14:paraId="3AC972DE"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სამედიცინო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პროდუქცია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მოწყობილობები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აპარატები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5D488F2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43A8C99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D49D04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531C4806"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B80E79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7.7 2 </w:t>
            </w:r>
          </w:p>
        </w:tc>
        <w:tc>
          <w:tcPr>
            <w:tcW w:w="5520" w:type="dxa"/>
            <w:tcBorders>
              <w:top w:val="nil"/>
              <w:left w:val="nil"/>
              <w:bottom w:val="single" w:sz="4" w:space="0" w:color="auto"/>
              <w:right w:val="single" w:sz="4" w:space="0" w:color="auto"/>
            </w:tcBorders>
            <w:shd w:val="clear" w:color="000000" w:fill="FFFFFF"/>
            <w:noWrap/>
            <w:vAlign w:val="center"/>
            <w:hideMark/>
          </w:tcPr>
          <w:p w14:paraId="2B415F6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ამბულატორიული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5F5BA3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3EF510D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5A92F70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74211287" w14:textId="77777777" w:rsidTr="00A075CD">
        <w:trPr>
          <w:trHeight w:val="1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7F03DEA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7.7 3 </w:t>
            </w:r>
          </w:p>
        </w:tc>
        <w:tc>
          <w:tcPr>
            <w:tcW w:w="5520" w:type="dxa"/>
            <w:tcBorders>
              <w:top w:val="nil"/>
              <w:left w:val="nil"/>
              <w:bottom w:val="single" w:sz="4" w:space="0" w:color="auto"/>
              <w:right w:val="single" w:sz="4" w:space="0" w:color="auto"/>
            </w:tcBorders>
            <w:shd w:val="clear" w:color="000000" w:fill="FFFFFF"/>
            <w:noWrap/>
            <w:vAlign w:val="center"/>
            <w:hideMark/>
          </w:tcPr>
          <w:p w14:paraId="528189A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საავადმყოფოების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E8AB58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3A63623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11BBFE8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0A8CFA22"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33D0C4C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7.7 4 </w:t>
            </w:r>
          </w:p>
        </w:tc>
        <w:tc>
          <w:tcPr>
            <w:tcW w:w="5520" w:type="dxa"/>
            <w:tcBorders>
              <w:top w:val="nil"/>
              <w:left w:val="nil"/>
              <w:bottom w:val="single" w:sz="4" w:space="0" w:color="auto"/>
              <w:right w:val="single" w:sz="4" w:space="0" w:color="auto"/>
            </w:tcBorders>
            <w:shd w:val="clear" w:color="000000" w:fill="FFFFFF"/>
            <w:noWrap/>
            <w:vAlign w:val="center"/>
            <w:hideMark/>
          </w:tcPr>
          <w:p w14:paraId="6B1A9468"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საზოგადოებრივი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ჯანდაცვის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75BC52D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215,6   </w:t>
            </w:r>
          </w:p>
        </w:tc>
        <w:tc>
          <w:tcPr>
            <w:tcW w:w="1384" w:type="dxa"/>
            <w:tcBorders>
              <w:top w:val="nil"/>
              <w:left w:val="nil"/>
              <w:bottom w:val="single" w:sz="4" w:space="0" w:color="auto"/>
              <w:right w:val="single" w:sz="4" w:space="0" w:color="auto"/>
            </w:tcBorders>
            <w:shd w:val="clear" w:color="000000" w:fill="FFFFFF"/>
            <w:noWrap/>
            <w:vAlign w:val="center"/>
            <w:hideMark/>
          </w:tcPr>
          <w:p w14:paraId="54C3D68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207,1   </w:t>
            </w:r>
          </w:p>
        </w:tc>
        <w:tc>
          <w:tcPr>
            <w:tcW w:w="1245" w:type="dxa"/>
            <w:tcBorders>
              <w:top w:val="nil"/>
              <w:left w:val="nil"/>
              <w:bottom w:val="single" w:sz="4" w:space="0" w:color="auto"/>
              <w:right w:val="single" w:sz="4" w:space="0" w:color="auto"/>
            </w:tcBorders>
            <w:shd w:val="clear" w:color="000000" w:fill="FFFFFF"/>
            <w:noWrap/>
            <w:vAlign w:val="center"/>
            <w:hideMark/>
          </w:tcPr>
          <w:p w14:paraId="7808F43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96,1   </w:t>
            </w:r>
          </w:p>
        </w:tc>
      </w:tr>
      <w:tr w:rsidR="00A075CD" w:rsidRPr="00A075CD" w14:paraId="72EC8021"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D64A76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7.7 5 </w:t>
            </w:r>
          </w:p>
        </w:tc>
        <w:tc>
          <w:tcPr>
            <w:tcW w:w="5520" w:type="dxa"/>
            <w:tcBorders>
              <w:top w:val="nil"/>
              <w:left w:val="nil"/>
              <w:bottom w:val="single" w:sz="4" w:space="0" w:color="auto"/>
              <w:right w:val="single" w:sz="4" w:space="0" w:color="auto"/>
            </w:tcBorders>
            <w:shd w:val="clear" w:color="000000" w:fill="FFFFFF"/>
            <w:noWrap/>
            <w:vAlign w:val="center"/>
            <w:hideMark/>
          </w:tcPr>
          <w:p w14:paraId="79778F21"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გამოყენებითი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კვლევები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ჯანმრთელობის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დაცვის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სფეროსი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7ABAEE5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70560AC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2FE803F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2123D493"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75FC5FA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xml:space="preserve"> 7.7 6 </w:t>
            </w:r>
          </w:p>
        </w:tc>
        <w:tc>
          <w:tcPr>
            <w:tcW w:w="5520" w:type="dxa"/>
            <w:tcBorders>
              <w:top w:val="nil"/>
              <w:left w:val="nil"/>
              <w:bottom w:val="single" w:sz="4" w:space="0" w:color="auto"/>
              <w:right w:val="single" w:sz="4" w:space="0" w:color="auto"/>
            </w:tcBorders>
            <w:shd w:val="clear" w:color="000000" w:fill="FFFFFF"/>
            <w:vAlign w:val="center"/>
            <w:hideMark/>
          </w:tcPr>
          <w:p w14:paraId="6DEF936A"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არაკლასიფიცირებული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ჯანმრთელობის</w:t>
            </w:r>
            <w:r w:rsidRPr="00A075CD">
              <w:rPr>
                <w:rFonts w:ascii="Arial CYR" w:eastAsia="Times New Roman" w:hAnsi="Arial CYR" w:cs="Arial CYR"/>
                <w:sz w:val="16"/>
                <w:szCs w:val="16"/>
                <w:lang w:val="ru-RU" w:eastAsia="ru-RU"/>
              </w:rPr>
              <w:t xml:space="preserve"> </w:t>
            </w:r>
            <w:r w:rsidRPr="00A075CD">
              <w:rPr>
                <w:rFonts w:ascii="Arial CYR" w:eastAsia="Times New Roman" w:hAnsi="Arial CYR" w:cs="Arial CYR"/>
                <w:sz w:val="16"/>
                <w:szCs w:val="16"/>
                <w:lang w:val="ru-RU" w:eastAsia="ru-RU"/>
              </w:rPr>
              <w:br w:type="page"/>
            </w:r>
            <w:r w:rsidRPr="00A075CD">
              <w:rPr>
                <w:rFonts w:ascii="Sylfaen" w:eastAsia="Times New Roman" w:hAnsi="Sylfaen" w:cs="Sylfaen"/>
                <w:sz w:val="16"/>
                <w:szCs w:val="16"/>
                <w:lang w:val="ru-RU" w:eastAsia="ru-RU"/>
              </w:rPr>
              <w:t>დაცვის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სფეროში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1AF7376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19163C6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0518BD5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141DB48C"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769EC07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7.8 </w:t>
            </w:r>
          </w:p>
        </w:tc>
        <w:tc>
          <w:tcPr>
            <w:tcW w:w="5520" w:type="dxa"/>
            <w:tcBorders>
              <w:top w:val="nil"/>
              <w:left w:val="nil"/>
              <w:bottom w:val="single" w:sz="4" w:space="0" w:color="auto"/>
              <w:right w:val="single" w:sz="4" w:space="0" w:color="auto"/>
            </w:tcBorders>
            <w:shd w:val="clear" w:color="000000" w:fill="FFFFFF"/>
            <w:noWrap/>
            <w:vAlign w:val="center"/>
            <w:hideMark/>
          </w:tcPr>
          <w:p w14:paraId="4349ECB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დასვენება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კულტურა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რელიგია</w:t>
            </w:r>
            <w:r w:rsidRPr="00A075CD">
              <w:rPr>
                <w:rFonts w:ascii="Arial CYR" w:eastAsia="Times New Roman" w:hAnsi="Arial CYR" w:cs="Arial CYR"/>
                <w:b/>
                <w:bCs/>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60A385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4 073,7   </w:t>
            </w:r>
          </w:p>
        </w:tc>
        <w:tc>
          <w:tcPr>
            <w:tcW w:w="1384" w:type="dxa"/>
            <w:tcBorders>
              <w:top w:val="nil"/>
              <w:left w:val="nil"/>
              <w:bottom w:val="single" w:sz="4" w:space="0" w:color="auto"/>
              <w:right w:val="single" w:sz="4" w:space="0" w:color="auto"/>
            </w:tcBorders>
            <w:shd w:val="clear" w:color="000000" w:fill="FFFFFF"/>
            <w:noWrap/>
            <w:vAlign w:val="center"/>
            <w:hideMark/>
          </w:tcPr>
          <w:p w14:paraId="511F321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3 557,3   </w:t>
            </w:r>
          </w:p>
        </w:tc>
        <w:tc>
          <w:tcPr>
            <w:tcW w:w="1245" w:type="dxa"/>
            <w:tcBorders>
              <w:top w:val="nil"/>
              <w:left w:val="nil"/>
              <w:bottom w:val="single" w:sz="4" w:space="0" w:color="auto"/>
              <w:right w:val="single" w:sz="4" w:space="0" w:color="auto"/>
            </w:tcBorders>
            <w:shd w:val="clear" w:color="000000" w:fill="FFFFFF"/>
            <w:noWrap/>
            <w:vAlign w:val="center"/>
            <w:hideMark/>
          </w:tcPr>
          <w:p w14:paraId="34D2C0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87,3   </w:t>
            </w:r>
          </w:p>
        </w:tc>
      </w:tr>
      <w:tr w:rsidR="00A075CD" w:rsidRPr="00A075CD" w14:paraId="0F6A2EE7"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2A416D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7.8 1 </w:t>
            </w:r>
          </w:p>
        </w:tc>
        <w:tc>
          <w:tcPr>
            <w:tcW w:w="5520" w:type="dxa"/>
            <w:tcBorders>
              <w:top w:val="nil"/>
              <w:left w:val="nil"/>
              <w:bottom w:val="single" w:sz="4" w:space="0" w:color="auto"/>
              <w:right w:val="single" w:sz="4" w:space="0" w:color="auto"/>
            </w:tcBorders>
            <w:shd w:val="clear" w:color="000000" w:fill="FFFFFF"/>
            <w:noWrap/>
            <w:vAlign w:val="center"/>
            <w:hideMark/>
          </w:tcPr>
          <w:p w14:paraId="7C0CB72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დასვენებისა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სპორტის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სფეროში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EDB41D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2 514,0   </w:t>
            </w:r>
          </w:p>
        </w:tc>
        <w:tc>
          <w:tcPr>
            <w:tcW w:w="1384" w:type="dxa"/>
            <w:tcBorders>
              <w:top w:val="nil"/>
              <w:left w:val="nil"/>
              <w:bottom w:val="single" w:sz="4" w:space="0" w:color="auto"/>
              <w:right w:val="single" w:sz="4" w:space="0" w:color="auto"/>
            </w:tcBorders>
            <w:shd w:val="clear" w:color="000000" w:fill="FFFFFF"/>
            <w:noWrap/>
            <w:vAlign w:val="center"/>
            <w:hideMark/>
          </w:tcPr>
          <w:p w14:paraId="0C79938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2 280,1   </w:t>
            </w:r>
          </w:p>
        </w:tc>
        <w:tc>
          <w:tcPr>
            <w:tcW w:w="1245" w:type="dxa"/>
            <w:tcBorders>
              <w:top w:val="nil"/>
              <w:left w:val="nil"/>
              <w:bottom w:val="single" w:sz="4" w:space="0" w:color="auto"/>
              <w:right w:val="single" w:sz="4" w:space="0" w:color="auto"/>
            </w:tcBorders>
            <w:shd w:val="clear" w:color="000000" w:fill="FFFFFF"/>
            <w:noWrap/>
            <w:vAlign w:val="center"/>
            <w:hideMark/>
          </w:tcPr>
          <w:p w14:paraId="2F1D3AE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90,7   </w:t>
            </w:r>
          </w:p>
        </w:tc>
      </w:tr>
      <w:tr w:rsidR="00A075CD" w:rsidRPr="00A075CD" w14:paraId="40CBC0D1"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77960C1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7.8 2 </w:t>
            </w:r>
          </w:p>
        </w:tc>
        <w:tc>
          <w:tcPr>
            <w:tcW w:w="5520" w:type="dxa"/>
            <w:tcBorders>
              <w:top w:val="nil"/>
              <w:left w:val="nil"/>
              <w:bottom w:val="single" w:sz="4" w:space="0" w:color="auto"/>
              <w:right w:val="single" w:sz="4" w:space="0" w:color="auto"/>
            </w:tcBorders>
            <w:shd w:val="clear" w:color="000000" w:fill="FFFFFF"/>
            <w:noWrap/>
            <w:vAlign w:val="center"/>
            <w:hideMark/>
          </w:tcPr>
          <w:p w14:paraId="525B973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კულტურის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სფეროში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1EC4FB5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1 549,7   </w:t>
            </w:r>
          </w:p>
        </w:tc>
        <w:tc>
          <w:tcPr>
            <w:tcW w:w="1384" w:type="dxa"/>
            <w:tcBorders>
              <w:top w:val="nil"/>
              <w:left w:val="nil"/>
              <w:bottom w:val="single" w:sz="4" w:space="0" w:color="auto"/>
              <w:right w:val="single" w:sz="4" w:space="0" w:color="auto"/>
            </w:tcBorders>
            <w:shd w:val="clear" w:color="000000" w:fill="FFFFFF"/>
            <w:noWrap/>
            <w:vAlign w:val="center"/>
            <w:hideMark/>
          </w:tcPr>
          <w:p w14:paraId="05EBE53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1 272,2   </w:t>
            </w:r>
          </w:p>
        </w:tc>
        <w:tc>
          <w:tcPr>
            <w:tcW w:w="1245" w:type="dxa"/>
            <w:tcBorders>
              <w:top w:val="nil"/>
              <w:left w:val="nil"/>
              <w:bottom w:val="single" w:sz="4" w:space="0" w:color="auto"/>
              <w:right w:val="single" w:sz="4" w:space="0" w:color="auto"/>
            </w:tcBorders>
            <w:shd w:val="clear" w:color="000000" w:fill="FFFFFF"/>
            <w:noWrap/>
            <w:vAlign w:val="center"/>
            <w:hideMark/>
          </w:tcPr>
          <w:p w14:paraId="45C5654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82,1   </w:t>
            </w:r>
          </w:p>
        </w:tc>
      </w:tr>
      <w:tr w:rsidR="00A075CD" w:rsidRPr="00A075CD" w14:paraId="6ADCAEE9"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63B0F23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7.8 3 </w:t>
            </w:r>
          </w:p>
        </w:tc>
        <w:tc>
          <w:tcPr>
            <w:tcW w:w="5520" w:type="dxa"/>
            <w:tcBorders>
              <w:top w:val="nil"/>
              <w:left w:val="nil"/>
              <w:bottom w:val="single" w:sz="4" w:space="0" w:color="auto"/>
              <w:right w:val="single" w:sz="4" w:space="0" w:color="auto"/>
            </w:tcBorders>
            <w:shd w:val="clear" w:color="000000" w:fill="FFFFFF"/>
            <w:noWrap/>
            <w:vAlign w:val="center"/>
            <w:hideMark/>
          </w:tcPr>
          <w:p w14:paraId="1648C4C1"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ტელერადიომაუწყებლობა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საგამომცემლო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0B0F05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1F01E7D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2728FF7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0A697EBB"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2F2F17D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7.8 4 </w:t>
            </w:r>
          </w:p>
        </w:tc>
        <w:tc>
          <w:tcPr>
            <w:tcW w:w="5520" w:type="dxa"/>
            <w:tcBorders>
              <w:top w:val="nil"/>
              <w:left w:val="nil"/>
              <w:bottom w:val="single" w:sz="4" w:space="0" w:color="auto"/>
              <w:right w:val="single" w:sz="4" w:space="0" w:color="auto"/>
            </w:tcBorders>
            <w:shd w:val="clear" w:color="000000" w:fill="FFFFFF"/>
            <w:noWrap/>
            <w:vAlign w:val="center"/>
            <w:hideMark/>
          </w:tcPr>
          <w:p w14:paraId="3CB19633"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რელიგიური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სახის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საზოგადოებრივი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3DC043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10,0   </w:t>
            </w:r>
          </w:p>
        </w:tc>
        <w:tc>
          <w:tcPr>
            <w:tcW w:w="1384" w:type="dxa"/>
            <w:tcBorders>
              <w:top w:val="nil"/>
              <w:left w:val="nil"/>
              <w:bottom w:val="single" w:sz="4" w:space="0" w:color="auto"/>
              <w:right w:val="single" w:sz="4" w:space="0" w:color="auto"/>
            </w:tcBorders>
            <w:shd w:val="clear" w:color="000000" w:fill="FFFFFF"/>
            <w:noWrap/>
            <w:vAlign w:val="center"/>
            <w:hideMark/>
          </w:tcPr>
          <w:p w14:paraId="2A9B463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5,0   </w:t>
            </w:r>
          </w:p>
        </w:tc>
        <w:tc>
          <w:tcPr>
            <w:tcW w:w="1245" w:type="dxa"/>
            <w:tcBorders>
              <w:top w:val="nil"/>
              <w:left w:val="nil"/>
              <w:bottom w:val="single" w:sz="4" w:space="0" w:color="auto"/>
              <w:right w:val="single" w:sz="4" w:space="0" w:color="auto"/>
            </w:tcBorders>
            <w:shd w:val="clear" w:color="000000" w:fill="FFFFFF"/>
            <w:noWrap/>
            <w:vAlign w:val="center"/>
            <w:hideMark/>
          </w:tcPr>
          <w:p w14:paraId="21E2873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70113C7D"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C2F7F3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7.9 </w:t>
            </w:r>
          </w:p>
        </w:tc>
        <w:tc>
          <w:tcPr>
            <w:tcW w:w="5520" w:type="dxa"/>
            <w:tcBorders>
              <w:top w:val="nil"/>
              <w:left w:val="nil"/>
              <w:bottom w:val="single" w:sz="4" w:space="0" w:color="auto"/>
              <w:right w:val="single" w:sz="4" w:space="0" w:color="auto"/>
            </w:tcBorders>
            <w:shd w:val="clear" w:color="000000" w:fill="FFFFFF"/>
            <w:noWrap/>
            <w:vAlign w:val="center"/>
            <w:hideMark/>
          </w:tcPr>
          <w:p w14:paraId="152F113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განათლება</w:t>
            </w:r>
            <w:r w:rsidRPr="00A075CD">
              <w:rPr>
                <w:rFonts w:ascii="Arial CYR" w:eastAsia="Times New Roman" w:hAnsi="Arial CYR" w:cs="Arial CYR"/>
                <w:b/>
                <w:bCs/>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9B3DD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3 037,5   </w:t>
            </w:r>
          </w:p>
        </w:tc>
        <w:tc>
          <w:tcPr>
            <w:tcW w:w="1384" w:type="dxa"/>
            <w:tcBorders>
              <w:top w:val="nil"/>
              <w:left w:val="nil"/>
              <w:bottom w:val="single" w:sz="4" w:space="0" w:color="auto"/>
              <w:right w:val="single" w:sz="4" w:space="0" w:color="auto"/>
            </w:tcBorders>
            <w:shd w:val="clear" w:color="000000" w:fill="FFFFFF"/>
            <w:noWrap/>
            <w:vAlign w:val="center"/>
            <w:hideMark/>
          </w:tcPr>
          <w:p w14:paraId="144AD00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3 012,3   </w:t>
            </w:r>
          </w:p>
        </w:tc>
        <w:tc>
          <w:tcPr>
            <w:tcW w:w="1245" w:type="dxa"/>
            <w:tcBorders>
              <w:top w:val="nil"/>
              <w:left w:val="nil"/>
              <w:bottom w:val="single" w:sz="4" w:space="0" w:color="auto"/>
              <w:right w:val="single" w:sz="4" w:space="0" w:color="auto"/>
            </w:tcBorders>
            <w:shd w:val="clear" w:color="000000" w:fill="FFFFFF"/>
            <w:noWrap/>
            <w:vAlign w:val="center"/>
            <w:hideMark/>
          </w:tcPr>
          <w:p w14:paraId="151C0C5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99,2   </w:t>
            </w:r>
          </w:p>
        </w:tc>
      </w:tr>
      <w:tr w:rsidR="00A075CD" w:rsidRPr="00A075CD" w14:paraId="34817350"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604A890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7.9 1 </w:t>
            </w:r>
          </w:p>
        </w:tc>
        <w:tc>
          <w:tcPr>
            <w:tcW w:w="5520" w:type="dxa"/>
            <w:tcBorders>
              <w:top w:val="nil"/>
              <w:left w:val="nil"/>
              <w:bottom w:val="single" w:sz="4" w:space="0" w:color="auto"/>
              <w:right w:val="single" w:sz="4" w:space="0" w:color="auto"/>
            </w:tcBorders>
            <w:shd w:val="clear" w:color="000000" w:fill="FFFFFF"/>
            <w:noWrap/>
            <w:vAlign w:val="center"/>
            <w:hideMark/>
          </w:tcPr>
          <w:p w14:paraId="2678016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სკოლამდელი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აღზრდა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64DA8BC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2 312,5   </w:t>
            </w:r>
          </w:p>
        </w:tc>
        <w:tc>
          <w:tcPr>
            <w:tcW w:w="1384" w:type="dxa"/>
            <w:tcBorders>
              <w:top w:val="nil"/>
              <w:left w:val="nil"/>
              <w:bottom w:val="single" w:sz="4" w:space="0" w:color="auto"/>
              <w:right w:val="single" w:sz="4" w:space="0" w:color="auto"/>
            </w:tcBorders>
            <w:shd w:val="clear" w:color="000000" w:fill="FFFFFF"/>
            <w:noWrap/>
            <w:vAlign w:val="center"/>
            <w:hideMark/>
          </w:tcPr>
          <w:p w14:paraId="2F32514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2 296,7   </w:t>
            </w:r>
          </w:p>
        </w:tc>
        <w:tc>
          <w:tcPr>
            <w:tcW w:w="1245" w:type="dxa"/>
            <w:tcBorders>
              <w:top w:val="nil"/>
              <w:left w:val="nil"/>
              <w:bottom w:val="single" w:sz="4" w:space="0" w:color="auto"/>
              <w:right w:val="single" w:sz="4" w:space="0" w:color="auto"/>
            </w:tcBorders>
            <w:shd w:val="clear" w:color="000000" w:fill="FFFFFF"/>
            <w:noWrap/>
            <w:vAlign w:val="center"/>
            <w:hideMark/>
          </w:tcPr>
          <w:p w14:paraId="3865CD4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99,3   </w:t>
            </w:r>
          </w:p>
        </w:tc>
      </w:tr>
      <w:tr w:rsidR="00A075CD" w:rsidRPr="00A075CD" w14:paraId="55DC9EF4"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65319F5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7.9 2 </w:t>
            </w:r>
          </w:p>
        </w:tc>
        <w:tc>
          <w:tcPr>
            <w:tcW w:w="5520" w:type="dxa"/>
            <w:tcBorders>
              <w:top w:val="nil"/>
              <w:left w:val="nil"/>
              <w:bottom w:val="single" w:sz="4" w:space="0" w:color="auto"/>
              <w:right w:val="single" w:sz="4" w:space="0" w:color="auto"/>
            </w:tcBorders>
            <w:shd w:val="clear" w:color="000000" w:fill="FFFFFF"/>
            <w:noWrap/>
            <w:vAlign w:val="center"/>
            <w:hideMark/>
          </w:tcPr>
          <w:p w14:paraId="3BBA1622"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ზოგადი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განათლება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6CEFEE2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725,0   </w:t>
            </w:r>
          </w:p>
        </w:tc>
        <w:tc>
          <w:tcPr>
            <w:tcW w:w="1384" w:type="dxa"/>
            <w:tcBorders>
              <w:top w:val="nil"/>
              <w:left w:val="nil"/>
              <w:bottom w:val="single" w:sz="4" w:space="0" w:color="auto"/>
              <w:right w:val="single" w:sz="4" w:space="0" w:color="auto"/>
            </w:tcBorders>
            <w:shd w:val="clear" w:color="000000" w:fill="FFFFFF"/>
            <w:noWrap/>
            <w:vAlign w:val="center"/>
            <w:hideMark/>
          </w:tcPr>
          <w:p w14:paraId="4B90BCF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715,6   </w:t>
            </w:r>
          </w:p>
        </w:tc>
        <w:tc>
          <w:tcPr>
            <w:tcW w:w="1245" w:type="dxa"/>
            <w:tcBorders>
              <w:top w:val="nil"/>
              <w:left w:val="nil"/>
              <w:bottom w:val="single" w:sz="4" w:space="0" w:color="auto"/>
              <w:right w:val="single" w:sz="4" w:space="0" w:color="auto"/>
            </w:tcBorders>
            <w:shd w:val="clear" w:color="000000" w:fill="FFFFFF"/>
            <w:noWrap/>
            <w:vAlign w:val="center"/>
            <w:hideMark/>
          </w:tcPr>
          <w:p w14:paraId="0AAE256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98,7   </w:t>
            </w:r>
          </w:p>
        </w:tc>
      </w:tr>
      <w:tr w:rsidR="00A075CD" w:rsidRPr="00A075CD" w14:paraId="26E63A95"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BCAD0A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7.9 2 1 </w:t>
            </w:r>
          </w:p>
        </w:tc>
        <w:tc>
          <w:tcPr>
            <w:tcW w:w="5520" w:type="dxa"/>
            <w:tcBorders>
              <w:top w:val="nil"/>
              <w:left w:val="nil"/>
              <w:bottom w:val="single" w:sz="4" w:space="0" w:color="auto"/>
              <w:right w:val="single" w:sz="4" w:space="0" w:color="auto"/>
            </w:tcBorders>
            <w:shd w:val="clear" w:color="000000" w:fill="FFFFFF"/>
            <w:noWrap/>
            <w:vAlign w:val="center"/>
            <w:hideMark/>
          </w:tcPr>
          <w:p w14:paraId="7EB29018"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დაწყებითი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ზოგადი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განათლება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34EE03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23FD067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CEE8EB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3A674258"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696224C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7.9 2 2 </w:t>
            </w:r>
          </w:p>
        </w:tc>
        <w:tc>
          <w:tcPr>
            <w:tcW w:w="5520" w:type="dxa"/>
            <w:tcBorders>
              <w:top w:val="nil"/>
              <w:left w:val="nil"/>
              <w:bottom w:val="single" w:sz="4" w:space="0" w:color="auto"/>
              <w:right w:val="single" w:sz="4" w:space="0" w:color="auto"/>
            </w:tcBorders>
            <w:shd w:val="clear" w:color="000000" w:fill="FFFFFF"/>
            <w:noWrap/>
            <w:vAlign w:val="center"/>
            <w:hideMark/>
          </w:tcPr>
          <w:p w14:paraId="75296DB5"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საბაზო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ზოგადი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განათლება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5162B84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725,0   </w:t>
            </w:r>
          </w:p>
        </w:tc>
        <w:tc>
          <w:tcPr>
            <w:tcW w:w="1384" w:type="dxa"/>
            <w:tcBorders>
              <w:top w:val="nil"/>
              <w:left w:val="nil"/>
              <w:bottom w:val="single" w:sz="4" w:space="0" w:color="auto"/>
              <w:right w:val="single" w:sz="4" w:space="0" w:color="auto"/>
            </w:tcBorders>
            <w:shd w:val="clear" w:color="000000" w:fill="FFFFFF"/>
            <w:noWrap/>
            <w:vAlign w:val="center"/>
            <w:hideMark/>
          </w:tcPr>
          <w:p w14:paraId="534481F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715,6   </w:t>
            </w:r>
          </w:p>
        </w:tc>
        <w:tc>
          <w:tcPr>
            <w:tcW w:w="1245" w:type="dxa"/>
            <w:tcBorders>
              <w:top w:val="nil"/>
              <w:left w:val="nil"/>
              <w:bottom w:val="single" w:sz="4" w:space="0" w:color="auto"/>
              <w:right w:val="single" w:sz="4" w:space="0" w:color="auto"/>
            </w:tcBorders>
            <w:shd w:val="clear" w:color="000000" w:fill="FFFFFF"/>
            <w:noWrap/>
            <w:vAlign w:val="center"/>
            <w:hideMark/>
          </w:tcPr>
          <w:p w14:paraId="063BACF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98,7   </w:t>
            </w:r>
          </w:p>
        </w:tc>
      </w:tr>
      <w:tr w:rsidR="00A075CD" w:rsidRPr="00A075CD" w14:paraId="2E6AB7A0"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2668EFC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7.9 2 3 </w:t>
            </w:r>
          </w:p>
        </w:tc>
        <w:tc>
          <w:tcPr>
            <w:tcW w:w="5520" w:type="dxa"/>
            <w:tcBorders>
              <w:top w:val="nil"/>
              <w:left w:val="nil"/>
              <w:bottom w:val="single" w:sz="4" w:space="0" w:color="auto"/>
              <w:right w:val="single" w:sz="4" w:space="0" w:color="auto"/>
            </w:tcBorders>
            <w:shd w:val="clear" w:color="000000" w:fill="FFFFFF"/>
            <w:noWrap/>
            <w:vAlign w:val="center"/>
            <w:hideMark/>
          </w:tcPr>
          <w:p w14:paraId="22C4706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საშუალო</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ზოგადი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განათლება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6518EC9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0839608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1C38142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0C8B3DB6"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F132E3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7.9 3 </w:t>
            </w:r>
          </w:p>
        </w:tc>
        <w:tc>
          <w:tcPr>
            <w:tcW w:w="5520" w:type="dxa"/>
            <w:tcBorders>
              <w:top w:val="nil"/>
              <w:left w:val="nil"/>
              <w:bottom w:val="single" w:sz="4" w:space="0" w:color="auto"/>
              <w:right w:val="single" w:sz="4" w:space="0" w:color="auto"/>
            </w:tcBorders>
            <w:shd w:val="clear" w:color="000000" w:fill="FFFFFF"/>
            <w:noWrap/>
            <w:vAlign w:val="center"/>
            <w:hideMark/>
          </w:tcPr>
          <w:p w14:paraId="2DE103EB"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პროფესიული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განათლება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2C60259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7F8ED5D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25AD831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68E092B6"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4CB2A9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7.9 4 </w:t>
            </w:r>
          </w:p>
        </w:tc>
        <w:tc>
          <w:tcPr>
            <w:tcW w:w="5520" w:type="dxa"/>
            <w:tcBorders>
              <w:top w:val="nil"/>
              <w:left w:val="nil"/>
              <w:bottom w:val="single" w:sz="4" w:space="0" w:color="auto"/>
              <w:right w:val="single" w:sz="4" w:space="0" w:color="auto"/>
            </w:tcBorders>
            <w:shd w:val="clear" w:color="000000" w:fill="FFFFFF"/>
            <w:noWrap/>
            <w:vAlign w:val="center"/>
            <w:hideMark/>
          </w:tcPr>
          <w:p w14:paraId="112E850E"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უმაღლესი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განათლება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0B3308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35592E4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950B94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13FCD0A4" w14:textId="77777777" w:rsidTr="00A075CD">
        <w:trPr>
          <w:trHeight w:val="33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A69399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7 10 </w:t>
            </w:r>
          </w:p>
        </w:tc>
        <w:tc>
          <w:tcPr>
            <w:tcW w:w="5520" w:type="dxa"/>
            <w:tcBorders>
              <w:top w:val="nil"/>
              <w:left w:val="nil"/>
              <w:bottom w:val="single" w:sz="4" w:space="0" w:color="auto"/>
              <w:right w:val="single" w:sz="4" w:space="0" w:color="auto"/>
            </w:tcBorders>
            <w:shd w:val="clear" w:color="000000" w:fill="FFFFFF"/>
            <w:noWrap/>
            <w:vAlign w:val="center"/>
            <w:hideMark/>
          </w:tcPr>
          <w:p w14:paraId="01D432A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სოციალური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დაცვა</w:t>
            </w:r>
            <w:r w:rsidRPr="00A075CD">
              <w:rPr>
                <w:rFonts w:ascii="Arial CYR" w:eastAsia="Times New Roman" w:hAnsi="Arial CYR" w:cs="Arial CYR"/>
                <w:b/>
                <w:bCs/>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4A7D26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1 655,7   </w:t>
            </w:r>
          </w:p>
        </w:tc>
        <w:tc>
          <w:tcPr>
            <w:tcW w:w="1384" w:type="dxa"/>
            <w:tcBorders>
              <w:top w:val="nil"/>
              <w:left w:val="nil"/>
              <w:bottom w:val="single" w:sz="4" w:space="0" w:color="auto"/>
              <w:right w:val="single" w:sz="4" w:space="0" w:color="auto"/>
            </w:tcBorders>
            <w:shd w:val="clear" w:color="000000" w:fill="FFFFFF"/>
            <w:noWrap/>
            <w:vAlign w:val="center"/>
            <w:hideMark/>
          </w:tcPr>
          <w:p w14:paraId="753EEFC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1 598,0   </w:t>
            </w:r>
          </w:p>
        </w:tc>
        <w:tc>
          <w:tcPr>
            <w:tcW w:w="1245" w:type="dxa"/>
            <w:tcBorders>
              <w:top w:val="nil"/>
              <w:left w:val="nil"/>
              <w:bottom w:val="single" w:sz="4" w:space="0" w:color="auto"/>
              <w:right w:val="single" w:sz="4" w:space="0" w:color="auto"/>
            </w:tcBorders>
            <w:shd w:val="clear" w:color="000000" w:fill="FFFFFF"/>
            <w:noWrap/>
            <w:vAlign w:val="center"/>
            <w:hideMark/>
          </w:tcPr>
          <w:p w14:paraId="0A810DD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96,5   </w:t>
            </w:r>
          </w:p>
        </w:tc>
      </w:tr>
      <w:tr w:rsidR="00A075CD" w:rsidRPr="00A075CD" w14:paraId="564A859E"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64DCEDC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7 10 1 </w:t>
            </w:r>
          </w:p>
        </w:tc>
        <w:tc>
          <w:tcPr>
            <w:tcW w:w="5520" w:type="dxa"/>
            <w:tcBorders>
              <w:top w:val="nil"/>
              <w:left w:val="nil"/>
              <w:bottom w:val="single" w:sz="4" w:space="0" w:color="auto"/>
              <w:right w:val="single" w:sz="4" w:space="0" w:color="auto"/>
            </w:tcBorders>
            <w:shd w:val="clear" w:color="000000" w:fill="FFFFFF"/>
            <w:vAlign w:val="center"/>
            <w:hideMark/>
          </w:tcPr>
          <w:p w14:paraId="0A99FE93"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ავადმყოფთა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შეზღუდული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შესაძლებლობების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მქონე</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პირთა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სოციალური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დაცვა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50C811B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76,0   </w:t>
            </w:r>
          </w:p>
        </w:tc>
        <w:tc>
          <w:tcPr>
            <w:tcW w:w="1384" w:type="dxa"/>
            <w:tcBorders>
              <w:top w:val="nil"/>
              <w:left w:val="nil"/>
              <w:bottom w:val="single" w:sz="4" w:space="0" w:color="auto"/>
              <w:right w:val="single" w:sz="4" w:space="0" w:color="auto"/>
            </w:tcBorders>
            <w:shd w:val="clear" w:color="000000" w:fill="FFFFFF"/>
            <w:noWrap/>
            <w:vAlign w:val="center"/>
            <w:hideMark/>
          </w:tcPr>
          <w:p w14:paraId="265D4C5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76,0   </w:t>
            </w:r>
          </w:p>
        </w:tc>
        <w:tc>
          <w:tcPr>
            <w:tcW w:w="1245" w:type="dxa"/>
            <w:tcBorders>
              <w:top w:val="nil"/>
              <w:left w:val="nil"/>
              <w:bottom w:val="single" w:sz="4" w:space="0" w:color="auto"/>
              <w:right w:val="single" w:sz="4" w:space="0" w:color="auto"/>
            </w:tcBorders>
            <w:shd w:val="clear" w:color="000000" w:fill="FFFFFF"/>
            <w:noWrap/>
            <w:vAlign w:val="center"/>
            <w:hideMark/>
          </w:tcPr>
          <w:p w14:paraId="64456BE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100,0   </w:t>
            </w:r>
          </w:p>
        </w:tc>
      </w:tr>
      <w:tr w:rsidR="00A075CD" w:rsidRPr="00A075CD" w14:paraId="2FE8F161"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3F4D76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7 10 2 </w:t>
            </w:r>
          </w:p>
        </w:tc>
        <w:tc>
          <w:tcPr>
            <w:tcW w:w="5520" w:type="dxa"/>
            <w:tcBorders>
              <w:top w:val="nil"/>
              <w:left w:val="nil"/>
              <w:bottom w:val="single" w:sz="4" w:space="0" w:color="auto"/>
              <w:right w:val="single" w:sz="4" w:space="0" w:color="auto"/>
            </w:tcBorders>
            <w:shd w:val="clear" w:color="000000" w:fill="FFFFFF"/>
            <w:noWrap/>
            <w:vAlign w:val="center"/>
            <w:hideMark/>
          </w:tcPr>
          <w:p w14:paraId="62F8CF41"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ხანდაზმულთა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სოციალური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დაცვა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7E33D0F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182,8   </w:t>
            </w:r>
          </w:p>
        </w:tc>
        <w:tc>
          <w:tcPr>
            <w:tcW w:w="1384" w:type="dxa"/>
            <w:tcBorders>
              <w:top w:val="nil"/>
              <w:left w:val="nil"/>
              <w:bottom w:val="single" w:sz="4" w:space="0" w:color="auto"/>
              <w:right w:val="single" w:sz="4" w:space="0" w:color="auto"/>
            </w:tcBorders>
            <w:shd w:val="clear" w:color="000000" w:fill="FFFFFF"/>
            <w:noWrap/>
            <w:vAlign w:val="center"/>
            <w:hideMark/>
          </w:tcPr>
          <w:p w14:paraId="24E4AA9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182,8   </w:t>
            </w:r>
          </w:p>
        </w:tc>
        <w:tc>
          <w:tcPr>
            <w:tcW w:w="1245" w:type="dxa"/>
            <w:tcBorders>
              <w:top w:val="nil"/>
              <w:left w:val="nil"/>
              <w:bottom w:val="single" w:sz="4" w:space="0" w:color="auto"/>
              <w:right w:val="single" w:sz="4" w:space="0" w:color="auto"/>
            </w:tcBorders>
            <w:shd w:val="clear" w:color="000000" w:fill="FFFFFF"/>
            <w:noWrap/>
            <w:vAlign w:val="center"/>
            <w:hideMark/>
          </w:tcPr>
          <w:p w14:paraId="7370228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100,0   </w:t>
            </w:r>
          </w:p>
        </w:tc>
      </w:tr>
      <w:tr w:rsidR="00A075CD" w:rsidRPr="00A075CD" w14:paraId="665B3999"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1680DE6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7 10 3 </w:t>
            </w:r>
          </w:p>
        </w:tc>
        <w:tc>
          <w:tcPr>
            <w:tcW w:w="5520" w:type="dxa"/>
            <w:tcBorders>
              <w:top w:val="nil"/>
              <w:left w:val="nil"/>
              <w:bottom w:val="single" w:sz="4" w:space="0" w:color="auto"/>
              <w:right w:val="single" w:sz="4" w:space="0" w:color="auto"/>
            </w:tcBorders>
            <w:shd w:val="clear" w:color="000000" w:fill="FFFFFF"/>
            <w:noWrap/>
            <w:vAlign w:val="center"/>
            <w:hideMark/>
          </w:tcPr>
          <w:p w14:paraId="68E09F75"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მარჩენალდაკარგულ</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პირთა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სოციალური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დაცვა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C52326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48639C2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3069CFF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0C93CB72"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4BD95B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7 10 4 </w:t>
            </w:r>
          </w:p>
        </w:tc>
        <w:tc>
          <w:tcPr>
            <w:tcW w:w="5520" w:type="dxa"/>
            <w:tcBorders>
              <w:top w:val="nil"/>
              <w:left w:val="nil"/>
              <w:bottom w:val="single" w:sz="4" w:space="0" w:color="auto"/>
              <w:right w:val="single" w:sz="4" w:space="0" w:color="auto"/>
            </w:tcBorders>
            <w:shd w:val="clear" w:color="000000" w:fill="FFFFFF"/>
            <w:noWrap/>
            <w:vAlign w:val="center"/>
            <w:hideMark/>
          </w:tcPr>
          <w:p w14:paraId="0826A133"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ოჯახებისა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ბავშვების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სოციალური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დაცვა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D02C8B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187,2   </w:t>
            </w:r>
          </w:p>
        </w:tc>
        <w:tc>
          <w:tcPr>
            <w:tcW w:w="1384" w:type="dxa"/>
            <w:tcBorders>
              <w:top w:val="nil"/>
              <w:left w:val="nil"/>
              <w:bottom w:val="single" w:sz="4" w:space="0" w:color="auto"/>
              <w:right w:val="single" w:sz="4" w:space="0" w:color="auto"/>
            </w:tcBorders>
            <w:shd w:val="clear" w:color="000000" w:fill="FFFFFF"/>
            <w:noWrap/>
            <w:vAlign w:val="center"/>
            <w:hideMark/>
          </w:tcPr>
          <w:p w14:paraId="7EDAEE3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187,2   </w:t>
            </w:r>
          </w:p>
        </w:tc>
        <w:tc>
          <w:tcPr>
            <w:tcW w:w="1245" w:type="dxa"/>
            <w:tcBorders>
              <w:top w:val="nil"/>
              <w:left w:val="nil"/>
              <w:bottom w:val="single" w:sz="4" w:space="0" w:color="auto"/>
              <w:right w:val="single" w:sz="4" w:space="0" w:color="auto"/>
            </w:tcBorders>
            <w:shd w:val="clear" w:color="000000" w:fill="FFFFFF"/>
            <w:noWrap/>
            <w:vAlign w:val="center"/>
            <w:hideMark/>
          </w:tcPr>
          <w:p w14:paraId="2FF2B19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100,0   </w:t>
            </w:r>
          </w:p>
        </w:tc>
      </w:tr>
      <w:tr w:rsidR="00A075CD" w:rsidRPr="00A075CD" w14:paraId="1A09B05B"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1CF082D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7 10 5 </w:t>
            </w:r>
          </w:p>
        </w:tc>
        <w:tc>
          <w:tcPr>
            <w:tcW w:w="5520" w:type="dxa"/>
            <w:tcBorders>
              <w:top w:val="nil"/>
              <w:left w:val="nil"/>
              <w:bottom w:val="single" w:sz="4" w:space="0" w:color="auto"/>
              <w:right w:val="single" w:sz="4" w:space="0" w:color="auto"/>
            </w:tcBorders>
            <w:shd w:val="clear" w:color="000000" w:fill="FFFFFF"/>
            <w:noWrap/>
            <w:vAlign w:val="center"/>
            <w:hideMark/>
          </w:tcPr>
          <w:p w14:paraId="51D9702A"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უმუშევართა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სოციალური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დაცვა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1DB0DC3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24FD057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19C79E1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6E766451" w14:textId="77777777" w:rsidTr="00A075CD">
        <w:trPr>
          <w:trHeight w:val="34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0BF432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7 10 6 </w:t>
            </w:r>
          </w:p>
        </w:tc>
        <w:tc>
          <w:tcPr>
            <w:tcW w:w="5520" w:type="dxa"/>
            <w:tcBorders>
              <w:top w:val="nil"/>
              <w:left w:val="nil"/>
              <w:bottom w:val="single" w:sz="4" w:space="0" w:color="auto"/>
              <w:right w:val="single" w:sz="4" w:space="0" w:color="auto"/>
            </w:tcBorders>
            <w:shd w:val="clear" w:color="000000" w:fill="FFFFFF"/>
            <w:noWrap/>
            <w:vAlign w:val="center"/>
            <w:hideMark/>
          </w:tcPr>
          <w:p w14:paraId="44806D43"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საცხოვრებლით</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უზრუნველყოფა</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0DEC765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single" w:sz="4" w:space="0" w:color="auto"/>
              <w:right w:val="single" w:sz="4" w:space="0" w:color="auto"/>
            </w:tcBorders>
            <w:shd w:val="clear" w:color="000000" w:fill="FFFFFF"/>
            <w:noWrap/>
            <w:vAlign w:val="center"/>
            <w:hideMark/>
          </w:tcPr>
          <w:p w14:paraId="4385969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single" w:sz="4" w:space="0" w:color="auto"/>
              <w:right w:val="single" w:sz="4" w:space="0" w:color="auto"/>
            </w:tcBorders>
            <w:shd w:val="clear" w:color="000000" w:fill="FFFFFF"/>
            <w:noWrap/>
            <w:vAlign w:val="center"/>
            <w:hideMark/>
          </w:tcPr>
          <w:p w14:paraId="76EFF42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r w:rsidR="00A075CD" w:rsidRPr="00A075CD" w14:paraId="4E35C920"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EF363D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7 10 7 </w:t>
            </w:r>
          </w:p>
        </w:tc>
        <w:tc>
          <w:tcPr>
            <w:tcW w:w="5520" w:type="dxa"/>
            <w:tcBorders>
              <w:top w:val="nil"/>
              <w:left w:val="nil"/>
              <w:bottom w:val="single" w:sz="4" w:space="0" w:color="auto"/>
              <w:right w:val="single" w:sz="4" w:space="0" w:color="auto"/>
            </w:tcBorders>
            <w:shd w:val="clear" w:color="000000" w:fill="FFFFFF"/>
            <w:vAlign w:val="center"/>
            <w:hideMark/>
          </w:tcPr>
          <w:p w14:paraId="6A4A4F60"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სოციალური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გაუცხოების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საკითხები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რომლებიც</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არ</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ექვემდებარება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კლასიფიკაციას</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3FD4040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2,0   </w:t>
            </w:r>
          </w:p>
        </w:tc>
        <w:tc>
          <w:tcPr>
            <w:tcW w:w="1384" w:type="dxa"/>
            <w:tcBorders>
              <w:top w:val="nil"/>
              <w:left w:val="nil"/>
              <w:bottom w:val="single" w:sz="4" w:space="0" w:color="auto"/>
              <w:right w:val="single" w:sz="4" w:space="0" w:color="auto"/>
            </w:tcBorders>
            <w:shd w:val="clear" w:color="000000" w:fill="FFFFFF"/>
            <w:noWrap/>
            <w:vAlign w:val="center"/>
            <w:hideMark/>
          </w:tcPr>
          <w:p w14:paraId="43AB0E1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0,9   </w:t>
            </w:r>
          </w:p>
        </w:tc>
        <w:tc>
          <w:tcPr>
            <w:tcW w:w="1245" w:type="dxa"/>
            <w:tcBorders>
              <w:top w:val="nil"/>
              <w:left w:val="nil"/>
              <w:bottom w:val="single" w:sz="4" w:space="0" w:color="auto"/>
              <w:right w:val="single" w:sz="4" w:space="0" w:color="auto"/>
            </w:tcBorders>
            <w:shd w:val="clear" w:color="000000" w:fill="FFFFFF"/>
            <w:noWrap/>
            <w:vAlign w:val="center"/>
            <w:hideMark/>
          </w:tcPr>
          <w:p w14:paraId="1448F6E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45,0   </w:t>
            </w:r>
          </w:p>
        </w:tc>
      </w:tr>
      <w:tr w:rsidR="00A075CD" w:rsidRPr="00A075CD" w14:paraId="18F36C06" w14:textId="77777777" w:rsidTr="00A075CD">
        <w:trPr>
          <w:trHeight w:val="450"/>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0071A11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7 10 9 </w:t>
            </w:r>
          </w:p>
        </w:tc>
        <w:tc>
          <w:tcPr>
            <w:tcW w:w="5520" w:type="dxa"/>
            <w:tcBorders>
              <w:top w:val="nil"/>
              <w:left w:val="nil"/>
              <w:bottom w:val="single" w:sz="4" w:space="0" w:color="auto"/>
              <w:right w:val="single" w:sz="4" w:space="0" w:color="auto"/>
            </w:tcBorders>
            <w:shd w:val="clear" w:color="000000" w:fill="FFFFFF"/>
            <w:vAlign w:val="center"/>
            <w:hideMark/>
          </w:tcPr>
          <w:p w14:paraId="223E1912"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არაკლასიფიცირებული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საქმიანობა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სოციალური</w:t>
            </w:r>
            <w:r w:rsidRPr="00A075CD">
              <w:rPr>
                <w:rFonts w:ascii="Arial CYR" w:eastAsia="Times New Roman" w:hAnsi="Arial CYR" w:cs="Arial CYR"/>
                <w:sz w:val="16"/>
                <w:szCs w:val="16"/>
                <w:lang w:val="ru-RU" w:eastAsia="ru-RU"/>
              </w:rPr>
              <w:t xml:space="preserve"> </w:t>
            </w:r>
            <w:r w:rsidRPr="00A075CD">
              <w:rPr>
                <w:rFonts w:ascii="Arial CYR" w:eastAsia="Times New Roman" w:hAnsi="Arial CYR" w:cs="Arial CYR"/>
                <w:sz w:val="16"/>
                <w:szCs w:val="16"/>
                <w:lang w:val="ru-RU" w:eastAsia="ru-RU"/>
              </w:rPr>
              <w:br/>
            </w:r>
            <w:r w:rsidRPr="00A075CD">
              <w:rPr>
                <w:rFonts w:ascii="Sylfaen" w:eastAsia="Times New Roman" w:hAnsi="Sylfaen" w:cs="Sylfaen"/>
                <w:sz w:val="16"/>
                <w:szCs w:val="16"/>
                <w:lang w:val="ru-RU" w:eastAsia="ru-RU"/>
              </w:rPr>
              <w:t>დაცვის</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სფეროში</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43548AF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1 207,7   </w:t>
            </w:r>
          </w:p>
        </w:tc>
        <w:tc>
          <w:tcPr>
            <w:tcW w:w="1384" w:type="dxa"/>
            <w:tcBorders>
              <w:top w:val="nil"/>
              <w:left w:val="nil"/>
              <w:bottom w:val="single" w:sz="4" w:space="0" w:color="auto"/>
              <w:right w:val="single" w:sz="4" w:space="0" w:color="auto"/>
            </w:tcBorders>
            <w:shd w:val="clear" w:color="000000" w:fill="FFFFFF"/>
            <w:noWrap/>
            <w:vAlign w:val="center"/>
            <w:hideMark/>
          </w:tcPr>
          <w:p w14:paraId="1D646A1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1 151,1   </w:t>
            </w:r>
          </w:p>
        </w:tc>
        <w:tc>
          <w:tcPr>
            <w:tcW w:w="1245" w:type="dxa"/>
            <w:tcBorders>
              <w:top w:val="nil"/>
              <w:left w:val="nil"/>
              <w:bottom w:val="single" w:sz="4" w:space="0" w:color="auto"/>
              <w:right w:val="single" w:sz="4" w:space="0" w:color="auto"/>
            </w:tcBorders>
            <w:shd w:val="clear" w:color="000000" w:fill="FFFFFF"/>
            <w:noWrap/>
            <w:vAlign w:val="center"/>
            <w:hideMark/>
          </w:tcPr>
          <w:p w14:paraId="30466DE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95,3   </w:t>
            </w:r>
          </w:p>
        </w:tc>
      </w:tr>
      <w:tr w:rsidR="00A075CD" w:rsidRPr="00A075CD" w14:paraId="7EB18751" w14:textId="77777777" w:rsidTr="00A075CD">
        <w:trPr>
          <w:trHeight w:val="525"/>
        </w:trPr>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D83D6A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5520" w:type="dxa"/>
            <w:tcBorders>
              <w:top w:val="nil"/>
              <w:left w:val="nil"/>
              <w:bottom w:val="single" w:sz="4" w:space="0" w:color="auto"/>
              <w:right w:val="single" w:sz="4" w:space="0" w:color="auto"/>
            </w:tcBorders>
            <w:shd w:val="clear" w:color="000000" w:fill="FFFFFF"/>
            <w:noWrap/>
            <w:vAlign w:val="center"/>
            <w:hideMark/>
          </w:tcPr>
          <w:p w14:paraId="55CDBE0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სულ</w:t>
            </w:r>
            <w:r w:rsidRPr="00A075CD">
              <w:rPr>
                <w:rFonts w:ascii="Arial CYR" w:eastAsia="Times New Roman" w:hAnsi="Arial CYR" w:cs="Arial CYR"/>
                <w:sz w:val="16"/>
                <w:szCs w:val="16"/>
                <w:lang w:val="ru-RU" w:eastAsia="ru-RU"/>
              </w:rPr>
              <w:t xml:space="preserve"> </w:t>
            </w:r>
          </w:p>
        </w:tc>
        <w:tc>
          <w:tcPr>
            <w:tcW w:w="1384" w:type="dxa"/>
            <w:tcBorders>
              <w:top w:val="nil"/>
              <w:left w:val="nil"/>
              <w:bottom w:val="single" w:sz="4" w:space="0" w:color="auto"/>
              <w:right w:val="single" w:sz="4" w:space="0" w:color="auto"/>
            </w:tcBorders>
            <w:shd w:val="clear" w:color="000000" w:fill="FFFFFF"/>
            <w:noWrap/>
            <w:vAlign w:val="center"/>
            <w:hideMark/>
          </w:tcPr>
          <w:p w14:paraId="50FFB65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34 582,7   </w:t>
            </w:r>
          </w:p>
        </w:tc>
        <w:tc>
          <w:tcPr>
            <w:tcW w:w="1384" w:type="dxa"/>
            <w:tcBorders>
              <w:top w:val="nil"/>
              <w:left w:val="nil"/>
              <w:bottom w:val="single" w:sz="4" w:space="0" w:color="auto"/>
              <w:right w:val="single" w:sz="4" w:space="0" w:color="auto"/>
            </w:tcBorders>
            <w:shd w:val="clear" w:color="000000" w:fill="FFFFFF"/>
            <w:noWrap/>
            <w:vAlign w:val="center"/>
            <w:hideMark/>
          </w:tcPr>
          <w:p w14:paraId="7D03BA8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29 645,3   </w:t>
            </w:r>
          </w:p>
        </w:tc>
        <w:tc>
          <w:tcPr>
            <w:tcW w:w="1245" w:type="dxa"/>
            <w:tcBorders>
              <w:top w:val="nil"/>
              <w:left w:val="nil"/>
              <w:bottom w:val="single" w:sz="4" w:space="0" w:color="auto"/>
              <w:right w:val="single" w:sz="4" w:space="0" w:color="auto"/>
            </w:tcBorders>
            <w:shd w:val="clear" w:color="000000" w:fill="FFFFFF"/>
            <w:noWrap/>
            <w:vAlign w:val="center"/>
            <w:hideMark/>
          </w:tcPr>
          <w:p w14:paraId="131744A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85,7   </w:t>
            </w:r>
          </w:p>
        </w:tc>
      </w:tr>
      <w:tr w:rsidR="00A075CD" w:rsidRPr="00A075CD" w14:paraId="73EE7696" w14:textId="77777777" w:rsidTr="00A075CD">
        <w:trPr>
          <w:trHeight w:val="225"/>
        </w:trPr>
        <w:tc>
          <w:tcPr>
            <w:tcW w:w="1191" w:type="dxa"/>
            <w:tcBorders>
              <w:top w:val="nil"/>
              <w:left w:val="nil"/>
              <w:bottom w:val="nil"/>
              <w:right w:val="nil"/>
            </w:tcBorders>
            <w:shd w:val="clear" w:color="000000" w:fill="FFFFFF"/>
            <w:noWrap/>
            <w:vAlign w:val="center"/>
            <w:hideMark/>
          </w:tcPr>
          <w:p w14:paraId="7BA127A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5520" w:type="dxa"/>
            <w:tcBorders>
              <w:top w:val="nil"/>
              <w:left w:val="nil"/>
              <w:bottom w:val="nil"/>
              <w:right w:val="nil"/>
            </w:tcBorders>
            <w:shd w:val="clear" w:color="000000" w:fill="FFFFFF"/>
            <w:noWrap/>
            <w:vAlign w:val="center"/>
            <w:hideMark/>
          </w:tcPr>
          <w:p w14:paraId="707B545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nil"/>
              <w:right w:val="nil"/>
            </w:tcBorders>
            <w:shd w:val="clear" w:color="000000" w:fill="FFFFFF"/>
            <w:noWrap/>
            <w:vAlign w:val="center"/>
            <w:hideMark/>
          </w:tcPr>
          <w:p w14:paraId="465F4E4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84" w:type="dxa"/>
            <w:tcBorders>
              <w:top w:val="nil"/>
              <w:left w:val="nil"/>
              <w:bottom w:val="nil"/>
              <w:right w:val="nil"/>
            </w:tcBorders>
            <w:shd w:val="clear" w:color="000000" w:fill="FFFFFF"/>
            <w:noWrap/>
            <w:vAlign w:val="center"/>
            <w:hideMark/>
          </w:tcPr>
          <w:p w14:paraId="514A7D9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245" w:type="dxa"/>
            <w:tcBorders>
              <w:top w:val="nil"/>
              <w:left w:val="nil"/>
              <w:bottom w:val="nil"/>
              <w:right w:val="nil"/>
            </w:tcBorders>
            <w:shd w:val="clear" w:color="000000" w:fill="FFFFFF"/>
            <w:noWrap/>
            <w:vAlign w:val="center"/>
            <w:hideMark/>
          </w:tcPr>
          <w:p w14:paraId="31C1D3F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r>
    </w:tbl>
    <w:p w14:paraId="345198B0" w14:textId="48D8C36C" w:rsidR="00E14D5F" w:rsidRDefault="00E14D5F" w:rsidP="00212409">
      <w:pPr>
        <w:ind w:left="3150" w:hanging="3150"/>
        <w:rPr>
          <w:rFonts w:ascii="Sylfaen" w:hAnsi="Sylfaen"/>
          <w:sz w:val="28"/>
          <w:szCs w:val="28"/>
        </w:rPr>
      </w:pPr>
    </w:p>
    <w:p w14:paraId="3DBF5335" w14:textId="77777777" w:rsidR="00AF16CE" w:rsidRDefault="00AF16CE" w:rsidP="00212409">
      <w:pPr>
        <w:ind w:left="3150" w:hanging="3150"/>
        <w:rPr>
          <w:rFonts w:ascii="Sylfaen" w:hAnsi="Sylfaen"/>
          <w:sz w:val="28"/>
          <w:szCs w:val="28"/>
        </w:rPr>
      </w:pPr>
    </w:p>
    <w:p w14:paraId="40EE8BB5" w14:textId="77777777" w:rsidR="00B55B72" w:rsidRPr="00E14D5F" w:rsidRDefault="00B55B72" w:rsidP="00212409">
      <w:pPr>
        <w:ind w:left="3150" w:hanging="3150"/>
        <w:rPr>
          <w:rFonts w:ascii="Sylfaen" w:hAnsi="Sylfaen"/>
          <w:sz w:val="28"/>
          <w:szCs w:val="28"/>
        </w:rPr>
      </w:pPr>
    </w:p>
    <w:p w14:paraId="7E19420D" w14:textId="77777777" w:rsidR="002A32E0" w:rsidRDefault="00AB4C23" w:rsidP="00220697">
      <w:pPr>
        <w:pStyle w:val="ListParagraph"/>
        <w:spacing w:after="0"/>
        <w:ind w:left="0"/>
        <w:jc w:val="both"/>
        <w:rPr>
          <w:rFonts w:ascii="Sylfaen" w:hAnsi="Sylfaen" w:cs="Sylfaen"/>
          <w:b/>
          <w:bCs/>
          <w:sz w:val="28"/>
          <w:szCs w:val="28"/>
          <w:lang w:val="ka-GE"/>
        </w:rPr>
      </w:pPr>
      <w:r w:rsidRPr="00AB4C23">
        <w:rPr>
          <w:rFonts w:ascii="Sylfaen" w:hAnsi="Sylfaen" w:cs="Sylfaen"/>
          <w:b/>
          <w:bCs/>
          <w:sz w:val="28"/>
          <w:szCs w:val="28"/>
          <w:lang w:val="ka-GE"/>
        </w:rPr>
        <w:t xml:space="preserve">                                                             </w:t>
      </w:r>
    </w:p>
    <w:p w14:paraId="0E63A30D" w14:textId="77777777" w:rsidR="002A32E0" w:rsidRDefault="002A32E0" w:rsidP="00220697">
      <w:pPr>
        <w:pStyle w:val="ListParagraph"/>
        <w:spacing w:after="0"/>
        <w:ind w:left="0"/>
        <w:jc w:val="both"/>
        <w:rPr>
          <w:rFonts w:ascii="Sylfaen" w:hAnsi="Sylfaen" w:cs="Sylfaen"/>
          <w:b/>
          <w:bCs/>
          <w:sz w:val="28"/>
          <w:szCs w:val="28"/>
          <w:lang w:val="ka-GE"/>
        </w:rPr>
      </w:pPr>
    </w:p>
    <w:p w14:paraId="1F72DD20" w14:textId="77777777" w:rsidR="002A32E0" w:rsidRDefault="002A32E0" w:rsidP="00220697">
      <w:pPr>
        <w:pStyle w:val="ListParagraph"/>
        <w:spacing w:after="0"/>
        <w:ind w:left="0"/>
        <w:jc w:val="both"/>
        <w:rPr>
          <w:rFonts w:ascii="Sylfaen" w:hAnsi="Sylfaen" w:cs="Sylfaen"/>
          <w:b/>
          <w:bCs/>
          <w:sz w:val="28"/>
          <w:szCs w:val="28"/>
          <w:lang w:val="ka-GE"/>
        </w:rPr>
      </w:pPr>
    </w:p>
    <w:p w14:paraId="1499DF55" w14:textId="77777777" w:rsidR="002A32E0" w:rsidRDefault="002A32E0" w:rsidP="00220697">
      <w:pPr>
        <w:pStyle w:val="ListParagraph"/>
        <w:spacing w:after="0"/>
        <w:ind w:left="0"/>
        <w:jc w:val="both"/>
        <w:rPr>
          <w:rFonts w:ascii="Sylfaen" w:hAnsi="Sylfaen" w:cs="Sylfaen"/>
          <w:b/>
          <w:bCs/>
          <w:sz w:val="28"/>
          <w:szCs w:val="28"/>
          <w:lang w:val="ka-GE"/>
        </w:rPr>
      </w:pPr>
    </w:p>
    <w:p w14:paraId="6E197706" w14:textId="77777777" w:rsidR="002A32E0" w:rsidRDefault="002A32E0" w:rsidP="00220697">
      <w:pPr>
        <w:pStyle w:val="ListParagraph"/>
        <w:spacing w:after="0"/>
        <w:ind w:left="0"/>
        <w:jc w:val="both"/>
        <w:rPr>
          <w:rFonts w:ascii="Sylfaen" w:hAnsi="Sylfaen" w:cs="Sylfaen"/>
          <w:b/>
          <w:bCs/>
          <w:sz w:val="28"/>
          <w:szCs w:val="28"/>
          <w:lang w:val="ka-GE"/>
        </w:rPr>
      </w:pPr>
    </w:p>
    <w:p w14:paraId="61F81564" w14:textId="77777777" w:rsidR="002A32E0" w:rsidRDefault="002A32E0" w:rsidP="00220697">
      <w:pPr>
        <w:pStyle w:val="ListParagraph"/>
        <w:spacing w:after="0"/>
        <w:ind w:left="0"/>
        <w:jc w:val="both"/>
        <w:rPr>
          <w:rFonts w:ascii="Sylfaen" w:hAnsi="Sylfaen" w:cs="Sylfaen"/>
          <w:b/>
          <w:bCs/>
          <w:sz w:val="28"/>
          <w:szCs w:val="28"/>
          <w:lang w:val="ka-GE"/>
        </w:rPr>
      </w:pPr>
    </w:p>
    <w:p w14:paraId="21E9DB12" w14:textId="77777777" w:rsidR="002A32E0" w:rsidRDefault="002A32E0" w:rsidP="00220697">
      <w:pPr>
        <w:pStyle w:val="ListParagraph"/>
        <w:spacing w:after="0"/>
        <w:ind w:left="0"/>
        <w:jc w:val="both"/>
        <w:rPr>
          <w:rFonts w:ascii="Sylfaen" w:hAnsi="Sylfaen" w:cs="Sylfaen"/>
          <w:b/>
          <w:bCs/>
          <w:sz w:val="28"/>
          <w:szCs w:val="28"/>
          <w:lang w:val="ka-GE"/>
        </w:rPr>
      </w:pPr>
    </w:p>
    <w:p w14:paraId="2BBE019F" w14:textId="69E0D4E7" w:rsidR="00AF16CE" w:rsidRPr="002A32E0" w:rsidRDefault="00AB4C23" w:rsidP="002A32E0">
      <w:pPr>
        <w:pStyle w:val="ListParagraph"/>
        <w:spacing w:after="0"/>
        <w:ind w:left="0"/>
        <w:jc w:val="center"/>
        <w:rPr>
          <w:rFonts w:ascii="Sylfaen" w:hAnsi="Sylfaen" w:cs="Sylfaen"/>
          <w:b/>
          <w:bCs/>
          <w:sz w:val="28"/>
          <w:szCs w:val="28"/>
        </w:rPr>
      </w:pPr>
      <w:r w:rsidRPr="00AB4C23">
        <w:rPr>
          <w:rFonts w:ascii="Sylfaen" w:hAnsi="Sylfaen" w:cs="Sylfaen"/>
          <w:b/>
          <w:bCs/>
          <w:sz w:val="28"/>
          <w:szCs w:val="28"/>
        </w:rPr>
        <w:lastRenderedPageBreak/>
        <w:t>II თავი.</w:t>
      </w:r>
    </w:p>
    <w:p w14:paraId="24F104AE" w14:textId="77777777" w:rsidR="00A9705E" w:rsidRPr="00767B8F" w:rsidRDefault="00A9705E" w:rsidP="00220697">
      <w:pPr>
        <w:pStyle w:val="ListParagraph"/>
        <w:spacing w:after="0"/>
        <w:ind w:left="0"/>
        <w:jc w:val="both"/>
        <w:rPr>
          <w:rFonts w:ascii="Sylfaen" w:hAnsi="Sylfaen"/>
          <w:sz w:val="20"/>
          <w:szCs w:val="20"/>
          <w:lang w:val="ka-GE"/>
        </w:rPr>
      </w:pPr>
    </w:p>
    <w:p w14:paraId="3AF7BAE4" w14:textId="4C9A607F" w:rsidR="00813724" w:rsidRDefault="00AB4C23" w:rsidP="008137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firstLine="720"/>
        <w:jc w:val="both"/>
        <w:rPr>
          <w:rFonts w:ascii="Sylfaen" w:hAnsi="Sylfaen" w:cs="Sylfaen"/>
          <w:b/>
          <w:bCs/>
          <w:sz w:val="20"/>
          <w:szCs w:val="20"/>
        </w:rPr>
      </w:pPr>
      <w:r>
        <w:rPr>
          <w:rFonts w:ascii="Sylfaen" w:hAnsi="Sylfaen" w:cs="Sylfaen"/>
          <w:b/>
          <w:bCs/>
          <w:sz w:val="20"/>
          <w:szCs w:val="20"/>
          <w:lang w:val="ka-GE"/>
        </w:rPr>
        <w:t xml:space="preserve">               </w:t>
      </w:r>
      <w:r w:rsidR="004A278B">
        <w:rPr>
          <w:rFonts w:ascii="Sylfaen" w:hAnsi="Sylfaen" w:cs="Sylfaen"/>
          <w:b/>
          <w:bCs/>
          <w:sz w:val="20"/>
          <w:szCs w:val="20"/>
          <w:lang w:val="ka-GE"/>
        </w:rPr>
        <w:t>ტყიბულის</w:t>
      </w:r>
      <w:r w:rsidR="00813724" w:rsidRPr="00767B8F">
        <w:rPr>
          <w:rFonts w:ascii="Sylfaen" w:hAnsi="Sylfaen" w:cs="Sylfaen"/>
          <w:b/>
          <w:bCs/>
          <w:sz w:val="20"/>
          <w:szCs w:val="20"/>
        </w:rPr>
        <w:t xml:space="preserve"> მუნიციპალიტეტის ბიუჯეტის ასიგნებების შესრულება</w:t>
      </w:r>
    </w:p>
    <w:p w14:paraId="4CC9959E" w14:textId="77777777" w:rsidR="00813724" w:rsidRPr="00767B8F" w:rsidRDefault="00813724" w:rsidP="002A32E0">
      <w:pPr>
        <w:rPr>
          <w:rFonts w:ascii="Sylfaen" w:hAnsi="Sylfaen"/>
          <w:sz w:val="20"/>
          <w:szCs w:val="20"/>
          <w:lang w:val="ka-GE"/>
        </w:rPr>
      </w:pPr>
    </w:p>
    <w:p w14:paraId="6C7DB19A" w14:textId="65F46050" w:rsidR="00AD4B18" w:rsidRDefault="00AD4B18" w:rsidP="00650B25">
      <w:pPr>
        <w:spacing w:line="360" w:lineRule="auto"/>
        <w:jc w:val="both"/>
        <w:rPr>
          <w:rFonts w:ascii="Sylfaen" w:hAnsi="Sylfaen"/>
          <w:sz w:val="20"/>
          <w:szCs w:val="20"/>
          <w:lang w:val="ka-GE"/>
        </w:rPr>
      </w:pPr>
      <w:r w:rsidRPr="00767B8F">
        <w:rPr>
          <w:rFonts w:ascii="Sylfaen" w:hAnsi="Sylfaen"/>
          <w:sz w:val="20"/>
          <w:szCs w:val="20"/>
          <w:lang w:val="ka-GE"/>
        </w:rPr>
        <w:t>მუნიციპალიტეტის 202</w:t>
      </w:r>
      <w:r w:rsidR="00970C39">
        <w:rPr>
          <w:rFonts w:ascii="Sylfaen" w:hAnsi="Sylfaen"/>
          <w:sz w:val="20"/>
          <w:szCs w:val="20"/>
          <w:lang w:val="ka-GE"/>
        </w:rPr>
        <w:t>4</w:t>
      </w:r>
      <w:r w:rsidRPr="00767B8F">
        <w:rPr>
          <w:rFonts w:ascii="Sylfaen" w:hAnsi="Sylfaen"/>
          <w:sz w:val="20"/>
          <w:szCs w:val="20"/>
          <w:lang w:val="ka-GE"/>
        </w:rPr>
        <w:t xml:space="preserve"> წლის ბიუჯეტის გადასახდელების დაფინანსებამ</w:t>
      </w:r>
      <w:r w:rsidR="00752D0B">
        <w:rPr>
          <w:rFonts w:ascii="Sylfaen" w:hAnsi="Sylfaen"/>
          <w:sz w:val="20"/>
          <w:szCs w:val="20"/>
          <w:lang w:val="ka-GE"/>
        </w:rPr>
        <w:t xml:space="preserve"> 29645,3</w:t>
      </w:r>
      <w:r w:rsidRPr="00767B8F">
        <w:rPr>
          <w:rFonts w:ascii="Sylfaen" w:hAnsi="Sylfaen"/>
          <w:sz w:val="20"/>
          <w:szCs w:val="20"/>
          <w:lang w:val="ka-GE"/>
        </w:rPr>
        <w:t xml:space="preserve"> ათასი ლარი შეადგინა, რაც </w:t>
      </w:r>
      <w:r w:rsidR="00DB6AA4" w:rsidRPr="00767B8F">
        <w:rPr>
          <w:rFonts w:ascii="Sylfaen" w:hAnsi="Sylfaen"/>
          <w:sz w:val="20"/>
          <w:szCs w:val="20"/>
          <w:lang w:val="ka-GE"/>
        </w:rPr>
        <w:t>გეგმიური</w:t>
      </w:r>
      <w:r w:rsidRPr="00767B8F">
        <w:rPr>
          <w:rFonts w:ascii="Sylfaen" w:hAnsi="Sylfaen"/>
          <w:sz w:val="20"/>
          <w:szCs w:val="20"/>
          <w:lang w:val="ka-GE"/>
        </w:rPr>
        <w:t xml:space="preserve"> მაჩვენებლის</w:t>
      </w:r>
      <w:r w:rsidR="00970C39">
        <w:rPr>
          <w:rFonts w:ascii="Sylfaen" w:hAnsi="Sylfaen"/>
          <w:sz w:val="20"/>
          <w:szCs w:val="20"/>
          <w:lang w:val="ka-GE"/>
        </w:rPr>
        <w:t xml:space="preserve"> (34582,7</w:t>
      </w:r>
      <w:r w:rsidR="00DB6AA4" w:rsidRPr="00767B8F">
        <w:rPr>
          <w:rFonts w:ascii="Sylfaen" w:hAnsi="Sylfaen"/>
          <w:sz w:val="20"/>
          <w:szCs w:val="20"/>
          <w:lang w:val="ka-GE"/>
        </w:rPr>
        <w:t xml:space="preserve"> ათასი ლარი</w:t>
      </w:r>
      <w:r w:rsidRPr="00767B8F">
        <w:rPr>
          <w:rFonts w:ascii="Sylfaen" w:hAnsi="Sylfaen"/>
          <w:sz w:val="20"/>
          <w:szCs w:val="20"/>
          <w:lang w:val="ka-GE"/>
        </w:rPr>
        <w:t xml:space="preserve">) </w:t>
      </w:r>
      <w:r w:rsidR="0015192A">
        <w:rPr>
          <w:rFonts w:ascii="Sylfaen" w:hAnsi="Sylfaen"/>
          <w:sz w:val="20"/>
          <w:szCs w:val="20"/>
          <w:lang w:val="ka-GE"/>
        </w:rPr>
        <w:t>85,7</w:t>
      </w:r>
      <w:r w:rsidRPr="00767B8F">
        <w:rPr>
          <w:rFonts w:ascii="Sylfaen" w:hAnsi="Sylfaen"/>
          <w:sz w:val="20"/>
          <w:szCs w:val="20"/>
        </w:rPr>
        <w:t xml:space="preserve"> </w:t>
      </w:r>
      <w:r w:rsidRPr="00767B8F">
        <w:rPr>
          <w:rFonts w:ascii="Sylfaen" w:hAnsi="Sylfaen"/>
          <w:sz w:val="20"/>
          <w:szCs w:val="20"/>
          <w:lang w:val="ka-GE"/>
        </w:rPr>
        <w:t>პროცენტია</w:t>
      </w:r>
      <w:r w:rsidR="00970C39">
        <w:rPr>
          <w:rFonts w:ascii="Sylfaen" w:hAnsi="Sylfaen"/>
          <w:sz w:val="20"/>
          <w:szCs w:val="20"/>
          <w:lang w:val="ka-GE"/>
        </w:rPr>
        <w:t xml:space="preserve"> და 6678,0 ათასი ლარით აღემატება გასული წლის მაჩვენებელს.</w:t>
      </w:r>
    </w:p>
    <w:p w14:paraId="6A4D97A4" w14:textId="77777777" w:rsidR="00AF16CE" w:rsidRDefault="00AF16CE" w:rsidP="00650B25">
      <w:pPr>
        <w:spacing w:line="360" w:lineRule="auto"/>
        <w:jc w:val="both"/>
        <w:rPr>
          <w:rFonts w:ascii="Sylfaen" w:hAnsi="Sylfaen"/>
          <w:sz w:val="20"/>
          <w:szCs w:val="20"/>
          <w:lang w:val="ka-GE"/>
        </w:rPr>
      </w:pPr>
    </w:p>
    <w:p w14:paraId="790484DA" w14:textId="77777777" w:rsidR="005360EF" w:rsidRDefault="005360EF" w:rsidP="00650B25">
      <w:pPr>
        <w:spacing w:line="360" w:lineRule="auto"/>
        <w:jc w:val="both"/>
        <w:rPr>
          <w:rFonts w:ascii="Sylfaen" w:hAnsi="Sylfaen"/>
          <w:sz w:val="20"/>
          <w:szCs w:val="20"/>
          <w:lang w:val="ka-GE"/>
        </w:rPr>
      </w:pPr>
    </w:p>
    <w:tbl>
      <w:tblPr>
        <w:tblW w:w="11024" w:type="dxa"/>
        <w:tblInd w:w="-432" w:type="dxa"/>
        <w:tblLayout w:type="fixed"/>
        <w:tblLook w:val="04A0" w:firstRow="1" w:lastRow="0" w:firstColumn="1" w:lastColumn="0" w:noHBand="0" w:noVBand="1"/>
      </w:tblPr>
      <w:tblGrid>
        <w:gridCol w:w="720"/>
        <w:gridCol w:w="1350"/>
        <w:gridCol w:w="1120"/>
        <w:gridCol w:w="1240"/>
        <w:gridCol w:w="1082"/>
        <w:gridCol w:w="1000"/>
        <w:gridCol w:w="1280"/>
        <w:gridCol w:w="1180"/>
        <w:gridCol w:w="634"/>
        <w:gridCol w:w="709"/>
        <w:gridCol w:w="709"/>
      </w:tblGrid>
      <w:tr w:rsidR="00A075CD" w:rsidRPr="00A075CD" w14:paraId="2D91A572" w14:textId="77777777" w:rsidTr="003167B3">
        <w:trPr>
          <w:trHeight w:val="255"/>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553CDF" w14:textId="77777777" w:rsidR="00A075CD" w:rsidRPr="00A075CD" w:rsidRDefault="00A075CD" w:rsidP="00F05F43">
            <w:pPr>
              <w:spacing w:after="0" w:line="240" w:lineRule="auto"/>
              <w:ind w:hanging="38"/>
              <w:jc w:val="center"/>
              <w:rPr>
                <w:rFonts w:ascii="Arial CYR" w:eastAsia="Times New Roman" w:hAnsi="Arial CYR" w:cs="Arial CYR"/>
                <w:b/>
                <w:bCs/>
                <w:sz w:val="16"/>
                <w:szCs w:val="16"/>
                <w:lang w:val="ru-RU" w:eastAsia="ru-RU"/>
              </w:rPr>
            </w:pPr>
            <w:r w:rsidRPr="00A075CD">
              <w:rPr>
                <w:rFonts w:ascii="Sylfaen" w:eastAsia="Times New Roman" w:hAnsi="Sylfaen" w:cs="Sylfaen"/>
                <w:b/>
                <w:bCs/>
                <w:sz w:val="16"/>
                <w:szCs w:val="16"/>
                <w:lang w:val="ru-RU" w:eastAsia="ru-RU"/>
              </w:rPr>
              <w:t>პროგრამული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კოდი</w:t>
            </w:r>
            <w:r w:rsidRPr="00A075CD">
              <w:rPr>
                <w:rFonts w:ascii="Arial CYR" w:eastAsia="Times New Roman" w:hAnsi="Arial CYR" w:cs="Arial CYR"/>
                <w:b/>
                <w:bCs/>
                <w:sz w:val="16"/>
                <w:szCs w:val="16"/>
                <w:lang w:val="ru-RU" w:eastAsia="ru-RU"/>
              </w:rPr>
              <w:t xml:space="preserve"> </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0D1D5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დასახელება</w:t>
            </w:r>
            <w:r w:rsidRPr="00A075CD">
              <w:rPr>
                <w:rFonts w:ascii="Arial CYR" w:eastAsia="Times New Roman" w:hAnsi="Arial CYR" w:cs="Arial CYR"/>
                <w:b/>
                <w:bCs/>
                <w:sz w:val="16"/>
                <w:szCs w:val="16"/>
                <w:lang w:val="ru-RU" w:eastAsia="ru-RU"/>
              </w:rPr>
              <w:t xml:space="preserve"> </w:t>
            </w:r>
          </w:p>
        </w:tc>
        <w:tc>
          <w:tcPr>
            <w:tcW w:w="344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2C576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2024 </w:t>
            </w:r>
            <w:r w:rsidRPr="00A075CD">
              <w:rPr>
                <w:rFonts w:ascii="Sylfaen" w:eastAsia="Times New Roman" w:hAnsi="Sylfaen" w:cs="Sylfaen"/>
                <w:b/>
                <w:bCs/>
                <w:sz w:val="16"/>
                <w:szCs w:val="16"/>
                <w:lang w:val="ru-RU" w:eastAsia="ru-RU"/>
              </w:rPr>
              <w:t>წლის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გეგმა</w:t>
            </w:r>
            <w:r w:rsidRPr="00A075CD">
              <w:rPr>
                <w:rFonts w:ascii="Arial CYR" w:eastAsia="Times New Roman" w:hAnsi="Arial CYR" w:cs="Arial CYR"/>
                <w:b/>
                <w:bCs/>
                <w:sz w:val="16"/>
                <w:szCs w:val="16"/>
                <w:lang w:val="ru-RU" w:eastAsia="ru-RU"/>
              </w:rPr>
              <w:t xml:space="preserve"> </w:t>
            </w:r>
          </w:p>
        </w:tc>
        <w:tc>
          <w:tcPr>
            <w:tcW w:w="34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228D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2024 </w:t>
            </w:r>
            <w:r w:rsidRPr="00A075CD">
              <w:rPr>
                <w:rFonts w:ascii="Sylfaen" w:eastAsia="Times New Roman" w:hAnsi="Sylfaen" w:cs="Sylfaen"/>
                <w:b/>
                <w:bCs/>
                <w:sz w:val="16"/>
                <w:szCs w:val="16"/>
                <w:lang w:val="ru-RU" w:eastAsia="ru-RU"/>
              </w:rPr>
              <w:t>წლის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ფაქტი</w:t>
            </w:r>
            <w:r w:rsidRPr="00A075CD">
              <w:rPr>
                <w:rFonts w:ascii="Arial CYR" w:eastAsia="Times New Roman" w:hAnsi="Arial CYR" w:cs="Arial CYR"/>
                <w:b/>
                <w:bCs/>
                <w:sz w:val="16"/>
                <w:szCs w:val="16"/>
                <w:lang w:val="ru-RU" w:eastAsia="ru-RU"/>
              </w:rPr>
              <w:t xml:space="preserve"> </w:t>
            </w:r>
          </w:p>
        </w:tc>
        <w:tc>
          <w:tcPr>
            <w:tcW w:w="2052" w:type="dxa"/>
            <w:gridSpan w:val="3"/>
            <w:tcBorders>
              <w:top w:val="single" w:sz="4" w:space="0" w:color="auto"/>
              <w:left w:val="nil"/>
              <w:bottom w:val="single" w:sz="4" w:space="0" w:color="auto"/>
              <w:right w:val="single" w:sz="4" w:space="0" w:color="auto"/>
            </w:tcBorders>
            <w:shd w:val="clear" w:color="000000" w:fill="FFFFFF"/>
            <w:vAlign w:val="bottom"/>
            <w:hideMark/>
          </w:tcPr>
          <w:p w14:paraId="659C05A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შესრულება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ში</w:t>
            </w:r>
            <w:r w:rsidRPr="00A075CD">
              <w:rPr>
                <w:rFonts w:ascii="Arial CYR" w:eastAsia="Times New Roman" w:hAnsi="Arial CYR" w:cs="Arial CYR"/>
                <w:b/>
                <w:bCs/>
                <w:sz w:val="16"/>
                <w:szCs w:val="16"/>
                <w:lang w:val="ru-RU" w:eastAsia="ru-RU"/>
              </w:rPr>
              <w:t xml:space="preserve"> </w:t>
            </w:r>
          </w:p>
        </w:tc>
      </w:tr>
      <w:tr w:rsidR="00A075CD" w:rsidRPr="00A075CD" w14:paraId="168198C4" w14:textId="77777777" w:rsidTr="003167B3">
        <w:trPr>
          <w:trHeight w:val="57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4784CEB8" w14:textId="77777777" w:rsidR="00A075CD" w:rsidRPr="00A075CD" w:rsidRDefault="00A075CD" w:rsidP="00A075CD">
            <w:pPr>
              <w:spacing w:after="0" w:line="240" w:lineRule="auto"/>
              <w:rPr>
                <w:rFonts w:ascii="Arial CYR" w:eastAsia="Times New Roman" w:hAnsi="Arial CYR" w:cs="Arial CYR"/>
                <w:b/>
                <w:bCs/>
                <w:sz w:val="16"/>
                <w:szCs w:val="16"/>
                <w:lang w:val="ru-RU" w:eastAsia="ru-R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CFB4D8C" w14:textId="77777777" w:rsidR="00A075CD" w:rsidRPr="00A075CD" w:rsidRDefault="00A075CD" w:rsidP="00A075CD">
            <w:pPr>
              <w:spacing w:after="0" w:line="240" w:lineRule="auto"/>
              <w:rPr>
                <w:rFonts w:ascii="Arial CYR" w:eastAsia="Times New Roman" w:hAnsi="Arial CYR" w:cs="Arial CYR"/>
                <w:b/>
                <w:bCs/>
                <w:sz w:val="16"/>
                <w:szCs w:val="16"/>
                <w:lang w:val="ru-RU" w:eastAsia="ru-RU"/>
              </w:rPr>
            </w:pPr>
          </w:p>
        </w:tc>
        <w:tc>
          <w:tcPr>
            <w:tcW w:w="11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DAD27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სულ</w:t>
            </w:r>
            <w:r w:rsidRPr="00A075CD">
              <w:rPr>
                <w:rFonts w:ascii="Arial CYR" w:eastAsia="Times New Roman" w:hAnsi="Arial CYR" w:cs="Arial CYR"/>
                <w:b/>
                <w:bCs/>
                <w:sz w:val="16"/>
                <w:szCs w:val="16"/>
                <w:lang w:val="ru-RU" w:eastAsia="ru-RU"/>
              </w:rPr>
              <w:t xml:space="preserve"> </w:t>
            </w:r>
          </w:p>
        </w:tc>
        <w:tc>
          <w:tcPr>
            <w:tcW w:w="2322" w:type="dxa"/>
            <w:gridSpan w:val="2"/>
            <w:tcBorders>
              <w:top w:val="single" w:sz="4" w:space="0" w:color="auto"/>
              <w:left w:val="nil"/>
              <w:bottom w:val="single" w:sz="4" w:space="0" w:color="auto"/>
              <w:right w:val="single" w:sz="4" w:space="0" w:color="000000"/>
            </w:tcBorders>
            <w:shd w:val="clear" w:color="000000" w:fill="FFFFFF"/>
            <w:vAlign w:val="center"/>
            <w:hideMark/>
          </w:tcPr>
          <w:p w14:paraId="68CA15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მათ</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შორის</w:t>
            </w:r>
            <w:r w:rsidRPr="00A075CD">
              <w:rPr>
                <w:rFonts w:ascii="Arial CYR" w:eastAsia="Times New Roman" w:hAnsi="Arial CYR" w:cs="Arial CYR"/>
                <w:b/>
                <w:bCs/>
                <w:sz w:val="16"/>
                <w:szCs w:val="16"/>
                <w:lang w:val="ru-RU" w:eastAsia="ru-RU"/>
              </w:rPr>
              <w:t xml:space="preserve"> </w:t>
            </w:r>
          </w:p>
        </w:tc>
        <w:tc>
          <w:tcPr>
            <w:tcW w:w="10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A4AE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სულ</w:t>
            </w:r>
            <w:r w:rsidRPr="00A075CD">
              <w:rPr>
                <w:rFonts w:ascii="Arial CYR" w:eastAsia="Times New Roman" w:hAnsi="Arial CYR" w:cs="Arial CYR"/>
                <w:b/>
                <w:bCs/>
                <w:sz w:val="16"/>
                <w:szCs w:val="16"/>
                <w:lang w:val="ru-RU" w:eastAsia="ru-RU"/>
              </w:rPr>
              <w:t xml:space="preserve"> </w:t>
            </w:r>
          </w:p>
        </w:tc>
        <w:tc>
          <w:tcPr>
            <w:tcW w:w="2460" w:type="dxa"/>
            <w:gridSpan w:val="2"/>
            <w:tcBorders>
              <w:top w:val="single" w:sz="4" w:space="0" w:color="auto"/>
              <w:left w:val="nil"/>
              <w:bottom w:val="single" w:sz="4" w:space="0" w:color="auto"/>
              <w:right w:val="nil"/>
            </w:tcBorders>
            <w:shd w:val="clear" w:color="000000" w:fill="FFFFFF"/>
            <w:vAlign w:val="center"/>
            <w:hideMark/>
          </w:tcPr>
          <w:p w14:paraId="67C4251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მათ</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შორის</w:t>
            </w:r>
            <w:r w:rsidRPr="00A075CD">
              <w:rPr>
                <w:rFonts w:ascii="Arial CYR" w:eastAsia="Times New Roman" w:hAnsi="Arial CYR" w:cs="Arial CYR"/>
                <w:b/>
                <w:bCs/>
                <w:sz w:val="16"/>
                <w:szCs w:val="16"/>
                <w:lang w:val="ru-RU" w:eastAsia="ru-RU"/>
              </w:rPr>
              <w:t xml:space="preserve"> </w:t>
            </w:r>
          </w:p>
        </w:tc>
        <w:tc>
          <w:tcPr>
            <w:tcW w:w="6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CF1A7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სულ</w:t>
            </w:r>
            <w:r w:rsidRPr="00A075CD">
              <w:rPr>
                <w:rFonts w:ascii="Arial CYR" w:eastAsia="Times New Roman" w:hAnsi="Arial CYR" w:cs="Arial CYR"/>
                <w:b/>
                <w:bCs/>
                <w:sz w:val="16"/>
                <w:szCs w:val="16"/>
                <w:lang w:val="ru-RU"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14:paraId="263691B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მათ</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შორის</w:t>
            </w:r>
            <w:r w:rsidRPr="00A075CD">
              <w:rPr>
                <w:rFonts w:ascii="Arial CYR" w:eastAsia="Times New Roman" w:hAnsi="Arial CYR" w:cs="Arial CYR"/>
                <w:b/>
                <w:bCs/>
                <w:sz w:val="16"/>
                <w:szCs w:val="16"/>
                <w:lang w:val="ru-RU" w:eastAsia="ru-RU"/>
              </w:rPr>
              <w:t xml:space="preserve"> </w:t>
            </w:r>
          </w:p>
        </w:tc>
      </w:tr>
      <w:tr w:rsidR="00A075CD" w:rsidRPr="00A075CD" w14:paraId="6E82F311" w14:textId="77777777" w:rsidTr="003167B3">
        <w:trPr>
          <w:trHeight w:val="1215"/>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04CE44EA" w14:textId="77777777" w:rsidR="00A075CD" w:rsidRPr="00A075CD" w:rsidRDefault="00A075CD" w:rsidP="00A075CD">
            <w:pPr>
              <w:spacing w:after="0" w:line="240" w:lineRule="auto"/>
              <w:rPr>
                <w:rFonts w:ascii="Arial CYR" w:eastAsia="Times New Roman" w:hAnsi="Arial CYR" w:cs="Arial CYR"/>
                <w:b/>
                <w:bCs/>
                <w:sz w:val="16"/>
                <w:szCs w:val="16"/>
                <w:lang w:val="ru-RU" w:eastAsia="ru-R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83670D6" w14:textId="77777777" w:rsidR="00A075CD" w:rsidRPr="00A075CD" w:rsidRDefault="00A075CD" w:rsidP="00A075CD">
            <w:pPr>
              <w:spacing w:after="0" w:line="240" w:lineRule="auto"/>
              <w:rPr>
                <w:rFonts w:ascii="Arial CYR" w:eastAsia="Times New Roman" w:hAnsi="Arial CYR" w:cs="Arial CYR"/>
                <w:b/>
                <w:bCs/>
                <w:sz w:val="16"/>
                <w:szCs w:val="16"/>
                <w:lang w:val="ru-RU" w:eastAsia="ru-RU"/>
              </w:rPr>
            </w:pPr>
          </w:p>
        </w:tc>
        <w:tc>
          <w:tcPr>
            <w:tcW w:w="1120" w:type="dxa"/>
            <w:vMerge/>
            <w:tcBorders>
              <w:top w:val="nil"/>
              <w:left w:val="single" w:sz="4" w:space="0" w:color="auto"/>
              <w:bottom w:val="single" w:sz="4" w:space="0" w:color="000000"/>
              <w:right w:val="single" w:sz="4" w:space="0" w:color="auto"/>
            </w:tcBorders>
            <w:vAlign w:val="center"/>
            <w:hideMark/>
          </w:tcPr>
          <w:p w14:paraId="5B93CBE9" w14:textId="77777777" w:rsidR="00A075CD" w:rsidRPr="00A075CD" w:rsidRDefault="00A075CD" w:rsidP="00A075CD">
            <w:pPr>
              <w:spacing w:after="0" w:line="240" w:lineRule="auto"/>
              <w:rPr>
                <w:rFonts w:ascii="Arial CYR" w:eastAsia="Times New Roman" w:hAnsi="Arial CYR" w:cs="Arial CYR"/>
                <w:b/>
                <w:bCs/>
                <w:sz w:val="16"/>
                <w:szCs w:val="16"/>
                <w:lang w:val="ru-RU" w:eastAsia="ru-RU"/>
              </w:rPr>
            </w:pPr>
          </w:p>
        </w:tc>
        <w:tc>
          <w:tcPr>
            <w:tcW w:w="1240" w:type="dxa"/>
            <w:tcBorders>
              <w:top w:val="nil"/>
              <w:left w:val="nil"/>
              <w:bottom w:val="single" w:sz="4" w:space="0" w:color="auto"/>
              <w:right w:val="single" w:sz="4" w:space="0" w:color="auto"/>
            </w:tcBorders>
            <w:shd w:val="clear" w:color="000000" w:fill="FFFFFF"/>
            <w:vAlign w:val="center"/>
            <w:hideMark/>
          </w:tcPr>
          <w:p w14:paraId="5002816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საკუთარი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შემოსავლები</w:t>
            </w:r>
            <w:r w:rsidRPr="00A075CD">
              <w:rPr>
                <w:rFonts w:ascii="Arial CYR" w:eastAsia="Times New Roman" w:hAnsi="Arial CYR" w:cs="Arial CYR"/>
                <w:b/>
                <w:bCs/>
                <w:sz w:val="16"/>
                <w:szCs w:val="16"/>
                <w:lang w:val="ru-RU" w:eastAsia="ru-RU"/>
              </w:rPr>
              <w:t xml:space="preserve"> </w:t>
            </w:r>
          </w:p>
        </w:tc>
        <w:tc>
          <w:tcPr>
            <w:tcW w:w="1082" w:type="dxa"/>
            <w:tcBorders>
              <w:top w:val="nil"/>
              <w:left w:val="nil"/>
              <w:bottom w:val="single" w:sz="4" w:space="0" w:color="auto"/>
              <w:right w:val="single" w:sz="4" w:space="0" w:color="auto"/>
            </w:tcBorders>
            <w:shd w:val="clear" w:color="000000" w:fill="FFFFFF"/>
            <w:vAlign w:val="center"/>
            <w:hideMark/>
          </w:tcPr>
          <w:p w14:paraId="0B2A81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სახელმწიფო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ბიუჯეტის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ფონდები</w:t>
            </w:r>
            <w:r w:rsidRPr="00A075CD">
              <w:rPr>
                <w:rFonts w:ascii="Arial CYR" w:eastAsia="Times New Roman" w:hAnsi="Arial CYR" w:cs="Arial CYR"/>
                <w:b/>
                <w:bCs/>
                <w:sz w:val="16"/>
                <w:szCs w:val="16"/>
                <w:lang w:val="ru-RU" w:eastAsia="ru-RU"/>
              </w:rPr>
              <w:t xml:space="preserve"> </w:t>
            </w:r>
          </w:p>
        </w:tc>
        <w:tc>
          <w:tcPr>
            <w:tcW w:w="1000" w:type="dxa"/>
            <w:vMerge/>
            <w:tcBorders>
              <w:top w:val="nil"/>
              <w:left w:val="single" w:sz="4" w:space="0" w:color="auto"/>
              <w:bottom w:val="single" w:sz="4" w:space="0" w:color="000000"/>
              <w:right w:val="single" w:sz="4" w:space="0" w:color="auto"/>
            </w:tcBorders>
            <w:vAlign w:val="center"/>
            <w:hideMark/>
          </w:tcPr>
          <w:p w14:paraId="78B0C04B" w14:textId="77777777" w:rsidR="00A075CD" w:rsidRPr="00A075CD" w:rsidRDefault="00A075CD" w:rsidP="00A075CD">
            <w:pPr>
              <w:spacing w:after="0" w:line="240" w:lineRule="auto"/>
              <w:rPr>
                <w:rFonts w:ascii="Arial CYR" w:eastAsia="Times New Roman" w:hAnsi="Arial CYR" w:cs="Arial CYR"/>
                <w:b/>
                <w:bCs/>
                <w:sz w:val="16"/>
                <w:szCs w:val="16"/>
                <w:lang w:val="ru-RU" w:eastAsia="ru-RU"/>
              </w:rPr>
            </w:pPr>
          </w:p>
        </w:tc>
        <w:tc>
          <w:tcPr>
            <w:tcW w:w="1280" w:type="dxa"/>
            <w:tcBorders>
              <w:top w:val="nil"/>
              <w:left w:val="nil"/>
              <w:bottom w:val="single" w:sz="4" w:space="0" w:color="auto"/>
              <w:right w:val="single" w:sz="4" w:space="0" w:color="auto"/>
            </w:tcBorders>
            <w:shd w:val="clear" w:color="000000" w:fill="FFFFFF"/>
            <w:vAlign w:val="center"/>
            <w:hideMark/>
          </w:tcPr>
          <w:p w14:paraId="2FCDE75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საკუთარი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შემოსავლები</w:t>
            </w:r>
            <w:r w:rsidRPr="00A075CD">
              <w:rPr>
                <w:rFonts w:ascii="Arial CYR" w:eastAsia="Times New Roman" w:hAnsi="Arial CYR" w:cs="Arial CYR"/>
                <w:b/>
                <w:bCs/>
                <w:sz w:val="16"/>
                <w:szCs w:val="16"/>
                <w:lang w:val="ru-RU" w:eastAsia="ru-RU"/>
              </w:rPr>
              <w:t xml:space="preserve"> </w:t>
            </w:r>
          </w:p>
        </w:tc>
        <w:tc>
          <w:tcPr>
            <w:tcW w:w="1180" w:type="dxa"/>
            <w:tcBorders>
              <w:top w:val="nil"/>
              <w:left w:val="nil"/>
              <w:bottom w:val="single" w:sz="4" w:space="0" w:color="auto"/>
              <w:right w:val="nil"/>
            </w:tcBorders>
            <w:shd w:val="clear" w:color="000000" w:fill="FFFFFF"/>
            <w:vAlign w:val="center"/>
            <w:hideMark/>
          </w:tcPr>
          <w:p w14:paraId="0930FC9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სახელმწიფო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ბიუჯეტის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ფონდები</w:t>
            </w:r>
            <w:r w:rsidRPr="00A075CD">
              <w:rPr>
                <w:rFonts w:ascii="Arial CYR" w:eastAsia="Times New Roman" w:hAnsi="Arial CYR" w:cs="Arial CYR"/>
                <w:b/>
                <w:bCs/>
                <w:sz w:val="16"/>
                <w:szCs w:val="16"/>
                <w:lang w:val="ru-RU" w:eastAsia="ru-RU"/>
              </w:rPr>
              <w:t xml:space="preserve"> </w:t>
            </w:r>
          </w:p>
        </w:tc>
        <w:tc>
          <w:tcPr>
            <w:tcW w:w="634" w:type="dxa"/>
            <w:vMerge/>
            <w:tcBorders>
              <w:top w:val="nil"/>
              <w:left w:val="single" w:sz="4" w:space="0" w:color="auto"/>
              <w:bottom w:val="single" w:sz="4" w:space="0" w:color="auto"/>
              <w:right w:val="single" w:sz="4" w:space="0" w:color="auto"/>
            </w:tcBorders>
            <w:vAlign w:val="center"/>
            <w:hideMark/>
          </w:tcPr>
          <w:p w14:paraId="37576D6C" w14:textId="77777777" w:rsidR="00A075CD" w:rsidRPr="00A075CD" w:rsidRDefault="00A075CD" w:rsidP="00A075CD">
            <w:pPr>
              <w:spacing w:after="0" w:line="240" w:lineRule="auto"/>
              <w:rPr>
                <w:rFonts w:ascii="Arial CYR" w:eastAsia="Times New Roman" w:hAnsi="Arial CYR" w:cs="Arial CYR"/>
                <w:b/>
                <w:bCs/>
                <w:sz w:val="16"/>
                <w:szCs w:val="16"/>
                <w:lang w:val="ru-RU" w:eastAsia="ru-RU"/>
              </w:rPr>
            </w:pPr>
          </w:p>
        </w:tc>
        <w:tc>
          <w:tcPr>
            <w:tcW w:w="709" w:type="dxa"/>
            <w:tcBorders>
              <w:top w:val="nil"/>
              <w:left w:val="nil"/>
              <w:bottom w:val="single" w:sz="4" w:space="0" w:color="auto"/>
              <w:right w:val="single" w:sz="4" w:space="0" w:color="auto"/>
            </w:tcBorders>
            <w:shd w:val="clear" w:color="000000" w:fill="FFFFFF"/>
            <w:vAlign w:val="center"/>
            <w:hideMark/>
          </w:tcPr>
          <w:p w14:paraId="300D9B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საკუთარი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შემოსავლები</w:t>
            </w:r>
            <w:r w:rsidRPr="00A075CD">
              <w:rPr>
                <w:rFonts w:ascii="Arial CYR" w:eastAsia="Times New Roman" w:hAnsi="Arial CYR" w:cs="Arial CYR"/>
                <w:b/>
                <w:bCs/>
                <w:sz w:val="16"/>
                <w:szCs w:val="16"/>
                <w:lang w:val="ru-RU" w:eastAsia="ru-RU"/>
              </w:rPr>
              <w:t xml:space="preserve"> </w:t>
            </w:r>
          </w:p>
        </w:tc>
        <w:tc>
          <w:tcPr>
            <w:tcW w:w="709" w:type="dxa"/>
            <w:tcBorders>
              <w:top w:val="nil"/>
              <w:left w:val="nil"/>
              <w:bottom w:val="single" w:sz="4" w:space="0" w:color="auto"/>
              <w:right w:val="single" w:sz="4" w:space="0" w:color="auto"/>
            </w:tcBorders>
            <w:shd w:val="clear" w:color="000000" w:fill="FFFFFF"/>
            <w:vAlign w:val="center"/>
            <w:hideMark/>
          </w:tcPr>
          <w:p w14:paraId="150150B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სახელმწიფო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ბიუჯეტის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ფონდები</w:t>
            </w:r>
            <w:r w:rsidRPr="00A075CD">
              <w:rPr>
                <w:rFonts w:ascii="Arial CYR" w:eastAsia="Times New Roman" w:hAnsi="Arial CYR" w:cs="Arial CYR"/>
                <w:b/>
                <w:bCs/>
                <w:sz w:val="16"/>
                <w:szCs w:val="16"/>
                <w:lang w:val="ru-RU" w:eastAsia="ru-RU"/>
              </w:rPr>
              <w:t xml:space="preserve"> </w:t>
            </w:r>
          </w:p>
        </w:tc>
      </w:tr>
      <w:tr w:rsidR="00A075CD" w:rsidRPr="00A075CD" w14:paraId="3BE43C4F" w14:textId="77777777" w:rsidTr="003167B3">
        <w:trPr>
          <w:trHeight w:val="4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0B3CAE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C7C30A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ტყიბულის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მუნიციპალიტეტი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364232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34 582,7   </w:t>
            </w:r>
          </w:p>
        </w:tc>
        <w:tc>
          <w:tcPr>
            <w:tcW w:w="1240" w:type="dxa"/>
            <w:tcBorders>
              <w:top w:val="nil"/>
              <w:left w:val="nil"/>
              <w:bottom w:val="single" w:sz="4" w:space="0" w:color="auto"/>
              <w:right w:val="single" w:sz="4" w:space="0" w:color="auto"/>
            </w:tcBorders>
            <w:shd w:val="clear" w:color="000000" w:fill="FFFFFF"/>
            <w:vAlign w:val="center"/>
            <w:hideMark/>
          </w:tcPr>
          <w:p w14:paraId="73A4918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21 174,5   </w:t>
            </w:r>
          </w:p>
        </w:tc>
        <w:tc>
          <w:tcPr>
            <w:tcW w:w="1082" w:type="dxa"/>
            <w:tcBorders>
              <w:top w:val="nil"/>
              <w:left w:val="nil"/>
              <w:bottom w:val="single" w:sz="4" w:space="0" w:color="auto"/>
              <w:right w:val="single" w:sz="4" w:space="0" w:color="auto"/>
            </w:tcBorders>
            <w:shd w:val="clear" w:color="000000" w:fill="FFFFFF"/>
            <w:vAlign w:val="center"/>
            <w:hideMark/>
          </w:tcPr>
          <w:p w14:paraId="0B6F37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13 408,2   </w:t>
            </w:r>
          </w:p>
        </w:tc>
        <w:tc>
          <w:tcPr>
            <w:tcW w:w="1000" w:type="dxa"/>
            <w:tcBorders>
              <w:top w:val="nil"/>
              <w:left w:val="nil"/>
              <w:bottom w:val="single" w:sz="4" w:space="0" w:color="auto"/>
              <w:right w:val="single" w:sz="4" w:space="0" w:color="auto"/>
            </w:tcBorders>
            <w:shd w:val="clear" w:color="000000" w:fill="FFFFFF"/>
            <w:vAlign w:val="center"/>
            <w:hideMark/>
          </w:tcPr>
          <w:p w14:paraId="44AADC0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29 645,3   </w:t>
            </w:r>
          </w:p>
        </w:tc>
        <w:tc>
          <w:tcPr>
            <w:tcW w:w="1280" w:type="dxa"/>
            <w:tcBorders>
              <w:top w:val="nil"/>
              <w:left w:val="nil"/>
              <w:bottom w:val="single" w:sz="4" w:space="0" w:color="auto"/>
              <w:right w:val="single" w:sz="4" w:space="0" w:color="auto"/>
            </w:tcBorders>
            <w:shd w:val="clear" w:color="000000" w:fill="FFFFFF"/>
            <w:vAlign w:val="center"/>
            <w:hideMark/>
          </w:tcPr>
          <w:p w14:paraId="69C8913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18 054,9   </w:t>
            </w:r>
          </w:p>
        </w:tc>
        <w:tc>
          <w:tcPr>
            <w:tcW w:w="1180" w:type="dxa"/>
            <w:tcBorders>
              <w:top w:val="nil"/>
              <w:left w:val="nil"/>
              <w:bottom w:val="single" w:sz="4" w:space="0" w:color="auto"/>
              <w:right w:val="nil"/>
            </w:tcBorders>
            <w:shd w:val="clear" w:color="000000" w:fill="FFFFFF"/>
            <w:vAlign w:val="center"/>
            <w:hideMark/>
          </w:tcPr>
          <w:p w14:paraId="4E7821E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11 590,4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1B89D5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85,7   </w:t>
            </w:r>
          </w:p>
        </w:tc>
        <w:tc>
          <w:tcPr>
            <w:tcW w:w="709" w:type="dxa"/>
            <w:tcBorders>
              <w:top w:val="nil"/>
              <w:left w:val="nil"/>
              <w:bottom w:val="single" w:sz="4" w:space="0" w:color="auto"/>
              <w:right w:val="single" w:sz="4" w:space="0" w:color="auto"/>
            </w:tcBorders>
            <w:shd w:val="clear" w:color="000000" w:fill="FFFFFF"/>
            <w:vAlign w:val="center"/>
            <w:hideMark/>
          </w:tcPr>
          <w:p w14:paraId="5278DBF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85,3   </w:t>
            </w:r>
          </w:p>
        </w:tc>
        <w:tc>
          <w:tcPr>
            <w:tcW w:w="709" w:type="dxa"/>
            <w:tcBorders>
              <w:top w:val="nil"/>
              <w:left w:val="nil"/>
              <w:bottom w:val="single" w:sz="4" w:space="0" w:color="auto"/>
              <w:right w:val="single" w:sz="4" w:space="0" w:color="auto"/>
            </w:tcBorders>
            <w:shd w:val="clear" w:color="000000" w:fill="FFFFFF"/>
            <w:vAlign w:val="center"/>
            <w:hideMark/>
          </w:tcPr>
          <w:p w14:paraId="019B3F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86,4   </w:t>
            </w:r>
          </w:p>
        </w:tc>
      </w:tr>
      <w:tr w:rsidR="00A075CD" w:rsidRPr="00A075CD" w14:paraId="3EFFF76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DEA671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4827C41"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CE5B6B5"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797,0   </w:t>
            </w:r>
          </w:p>
        </w:tc>
        <w:tc>
          <w:tcPr>
            <w:tcW w:w="1240" w:type="dxa"/>
            <w:tcBorders>
              <w:top w:val="nil"/>
              <w:left w:val="nil"/>
              <w:bottom w:val="single" w:sz="4" w:space="0" w:color="auto"/>
              <w:right w:val="single" w:sz="4" w:space="0" w:color="auto"/>
            </w:tcBorders>
            <w:shd w:val="clear" w:color="000000" w:fill="FFFFFF"/>
            <w:vAlign w:val="center"/>
            <w:hideMark/>
          </w:tcPr>
          <w:p w14:paraId="139F299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784,0   </w:t>
            </w:r>
          </w:p>
        </w:tc>
        <w:tc>
          <w:tcPr>
            <w:tcW w:w="1082" w:type="dxa"/>
            <w:tcBorders>
              <w:top w:val="nil"/>
              <w:left w:val="nil"/>
              <w:bottom w:val="single" w:sz="4" w:space="0" w:color="auto"/>
              <w:right w:val="single" w:sz="4" w:space="0" w:color="auto"/>
            </w:tcBorders>
            <w:shd w:val="clear" w:color="000000" w:fill="FFFFFF"/>
            <w:vAlign w:val="center"/>
            <w:hideMark/>
          </w:tcPr>
          <w:p w14:paraId="5C0AD4ED"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000" w:type="dxa"/>
            <w:tcBorders>
              <w:top w:val="nil"/>
              <w:left w:val="nil"/>
              <w:bottom w:val="single" w:sz="4" w:space="0" w:color="auto"/>
              <w:right w:val="single" w:sz="4" w:space="0" w:color="auto"/>
            </w:tcBorders>
            <w:shd w:val="clear" w:color="000000" w:fill="FFFFFF"/>
            <w:vAlign w:val="center"/>
            <w:hideMark/>
          </w:tcPr>
          <w:p w14:paraId="269770D9"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791,0   </w:t>
            </w:r>
          </w:p>
        </w:tc>
        <w:tc>
          <w:tcPr>
            <w:tcW w:w="1280" w:type="dxa"/>
            <w:tcBorders>
              <w:top w:val="nil"/>
              <w:left w:val="nil"/>
              <w:bottom w:val="single" w:sz="4" w:space="0" w:color="auto"/>
              <w:right w:val="single" w:sz="4" w:space="0" w:color="auto"/>
            </w:tcBorders>
            <w:shd w:val="clear" w:color="000000" w:fill="FFFFFF"/>
            <w:vAlign w:val="center"/>
            <w:hideMark/>
          </w:tcPr>
          <w:p w14:paraId="1AD10C20"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786,0   </w:t>
            </w:r>
          </w:p>
        </w:tc>
        <w:tc>
          <w:tcPr>
            <w:tcW w:w="1180" w:type="dxa"/>
            <w:tcBorders>
              <w:top w:val="nil"/>
              <w:left w:val="nil"/>
              <w:bottom w:val="single" w:sz="4" w:space="0" w:color="auto"/>
              <w:right w:val="nil"/>
            </w:tcBorders>
            <w:shd w:val="clear" w:color="000000" w:fill="FFFFFF"/>
            <w:vAlign w:val="center"/>
            <w:hideMark/>
          </w:tcPr>
          <w:p w14:paraId="60CAF28D"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4C7FDA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99,2   </w:t>
            </w:r>
          </w:p>
        </w:tc>
        <w:tc>
          <w:tcPr>
            <w:tcW w:w="709" w:type="dxa"/>
            <w:tcBorders>
              <w:top w:val="nil"/>
              <w:left w:val="nil"/>
              <w:bottom w:val="single" w:sz="4" w:space="0" w:color="auto"/>
              <w:right w:val="single" w:sz="4" w:space="0" w:color="auto"/>
            </w:tcBorders>
            <w:shd w:val="clear" w:color="000000" w:fill="FFFFFF"/>
            <w:vAlign w:val="center"/>
            <w:hideMark/>
          </w:tcPr>
          <w:p w14:paraId="675A3E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100,3   </w:t>
            </w:r>
          </w:p>
        </w:tc>
        <w:tc>
          <w:tcPr>
            <w:tcW w:w="709" w:type="dxa"/>
            <w:tcBorders>
              <w:top w:val="nil"/>
              <w:left w:val="nil"/>
              <w:bottom w:val="single" w:sz="4" w:space="0" w:color="auto"/>
              <w:right w:val="single" w:sz="4" w:space="0" w:color="auto"/>
            </w:tcBorders>
            <w:shd w:val="clear" w:color="000000" w:fill="FFFFFF"/>
            <w:vAlign w:val="center"/>
            <w:hideMark/>
          </w:tcPr>
          <w:p w14:paraId="0C0BE29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172E606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CC3B1C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A887E20"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15B999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19 210,0   </w:t>
            </w:r>
          </w:p>
        </w:tc>
        <w:tc>
          <w:tcPr>
            <w:tcW w:w="1240" w:type="dxa"/>
            <w:tcBorders>
              <w:top w:val="nil"/>
              <w:left w:val="nil"/>
              <w:bottom w:val="single" w:sz="4" w:space="0" w:color="auto"/>
              <w:right w:val="single" w:sz="4" w:space="0" w:color="auto"/>
            </w:tcBorders>
            <w:shd w:val="clear" w:color="000000" w:fill="FFFFFF"/>
            <w:vAlign w:val="center"/>
            <w:hideMark/>
          </w:tcPr>
          <w:p w14:paraId="1221365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15 218,5   </w:t>
            </w:r>
          </w:p>
        </w:tc>
        <w:tc>
          <w:tcPr>
            <w:tcW w:w="1082" w:type="dxa"/>
            <w:tcBorders>
              <w:top w:val="nil"/>
              <w:left w:val="nil"/>
              <w:bottom w:val="single" w:sz="4" w:space="0" w:color="auto"/>
              <w:right w:val="single" w:sz="4" w:space="0" w:color="auto"/>
            </w:tcBorders>
            <w:shd w:val="clear" w:color="000000" w:fill="FFFFFF"/>
            <w:vAlign w:val="center"/>
            <w:hideMark/>
          </w:tcPr>
          <w:p w14:paraId="1F2D74D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3 991,5   </w:t>
            </w:r>
          </w:p>
        </w:tc>
        <w:tc>
          <w:tcPr>
            <w:tcW w:w="1000" w:type="dxa"/>
            <w:tcBorders>
              <w:top w:val="nil"/>
              <w:left w:val="nil"/>
              <w:bottom w:val="single" w:sz="4" w:space="0" w:color="auto"/>
              <w:right w:val="single" w:sz="4" w:space="0" w:color="auto"/>
            </w:tcBorders>
            <w:shd w:val="clear" w:color="000000" w:fill="FFFFFF"/>
            <w:vAlign w:val="center"/>
            <w:hideMark/>
          </w:tcPr>
          <w:p w14:paraId="2DE7B3B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16 960,5   </w:t>
            </w:r>
          </w:p>
        </w:tc>
        <w:tc>
          <w:tcPr>
            <w:tcW w:w="1280" w:type="dxa"/>
            <w:tcBorders>
              <w:top w:val="nil"/>
              <w:left w:val="nil"/>
              <w:bottom w:val="single" w:sz="4" w:space="0" w:color="auto"/>
              <w:right w:val="single" w:sz="4" w:space="0" w:color="auto"/>
            </w:tcBorders>
            <w:shd w:val="clear" w:color="000000" w:fill="FFFFFF"/>
            <w:vAlign w:val="center"/>
            <w:hideMark/>
          </w:tcPr>
          <w:p w14:paraId="2CE6775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13 946,7   </w:t>
            </w:r>
          </w:p>
        </w:tc>
        <w:tc>
          <w:tcPr>
            <w:tcW w:w="1180" w:type="dxa"/>
            <w:tcBorders>
              <w:top w:val="nil"/>
              <w:left w:val="nil"/>
              <w:bottom w:val="single" w:sz="4" w:space="0" w:color="auto"/>
              <w:right w:val="nil"/>
            </w:tcBorders>
            <w:shd w:val="clear" w:color="000000" w:fill="FFFFFF"/>
            <w:vAlign w:val="center"/>
            <w:hideMark/>
          </w:tcPr>
          <w:p w14:paraId="207DABE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3 013,8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038D8E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88,3   </w:t>
            </w:r>
          </w:p>
        </w:tc>
        <w:tc>
          <w:tcPr>
            <w:tcW w:w="709" w:type="dxa"/>
            <w:tcBorders>
              <w:top w:val="nil"/>
              <w:left w:val="nil"/>
              <w:bottom w:val="single" w:sz="4" w:space="0" w:color="auto"/>
              <w:right w:val="single" w:sz="4" w:space="0" w:color="auto"/>
            </w:tcBorders>
            <w:shd w:val="clear" w:color="000000" w:fill="FFFFFF"/>
            <w:vAlign w:val="center"/>
            <w:hideMark/>
          </w:tcPr>
          <w:p w14:paraId="6FE68FF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91,6   </w:t>
            </w:r>
          </w:p>
        </w:tc>
        <w:tc>
          <w:tcPr>
            <w:tcW w:w="709" w:type="dxa"/>
            <w:tcBorders>
              <w:top w:val="nil"/>
              <w:left w:val="nil"/>
              <w:bottom w:val="single" w:sz="4" w:space="0" w:color="auto"/>
              <w:right w:val="single" w:sz="4" w:space="0" w:color="auto"/>
            </w:tcBorders>
            <w:shd w:val="clear" w:color="000000" w:fill="FFFFFF"/>
            <w:vAlign w:val="center"/>
            <w:hideMark/>
          </w:tcPr>
          <w:p w14:paraId="7B2D62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75,5   </w:t>
            </w:r>
          </w:p>
        </w:tc>
      </w:tr>
      <w:tr w:rsidR="00A075CD" w:rsidRPr="00A075CD" w14:paraId="204E432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9364BF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30DA4DD"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შრომის</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ანაზღაურება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D7A937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2 566,0   </w:t>
            </w:r>
          </w:p>
        </w:tc>
        <w:tc>
          <w:tcPr>
            <w:tcW w:w="1240" w:type="dxa"/>
            <w:tcBorders>
              <w:top w:val="nil"/>
              <w:left w:val="nil"/>
              <w:bottom w:val="single" w:sz="4" w:space="0" w:color="auto"/>
              <w:right w:val="single" w:sz="4" w:space="0" w:color="auto"/>
            </w:tcBorders>
            <w:shd w:val="clear" w:color="000000" w:fill="FFFFFF"/>
            <w:vAlign w:val="center"/>
            <w:hideMark/>
          </w:tcPr>
          <w:p w14:paraId="02782CA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2 566,0   </w:t>
            </w:r>
          </w:p>
        </w:tc>
        <w:tc>
          <w:tcPr>
            <w:tcW w:w="1082" w:type="dxa"/>
            <w:tcBorders>
              <w:top w:val="nil"/>
              <w:left w:val="nil"/>
              <w:bottom w:val="single" w:sz="4" w:space="0" w:color="auto"/>
              <w:right w:val="single" w:sz="4" w:space="0" w:color="auto"/>
            </w:tcBorders>
            <w:shd w:val="clear" w:color="000000" w:fill="FFFFFF"/>
            <w:vAlign w:val="center"/>
            <w:hideMark/>
          </w:tcPr>
          <w:p w14:paraId="5754BB4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8A1AC1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2 520,0   </w:t>
            </w:r>
          </w:p>
        </w:tc>
        <w:tc>
          <w:tcPr>
            <w:tcW w:w="1280" w:type="dxa"/>
            <w:tcBorders>
              <w:top w:val="nil"/>
              <w:left w:val="nil"/>
              <w:bottom w:val="single" w:sz="4" w:space="0" w:color="auto"/>
              <w:right w:val="single" w:sz="4" w:space="0" w:color="auto"/>
            </w:tcBorders>
            <w:shd w:val="clear" w:color="000000" w:fill="FFFFFF"/>
            <w:vAlign w:val="center"/>
            <w:hideMark/>
          </w:tcPr>
          <w:p w14:paraId="1D541DF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2 520,0   </w:t>
            </w:r>
          </w:p>
        </w:tc>
        <w:tc>
          <w:tcPr>
            <w:tcW w:w="1180" w:type="dxa"/>
            <w:tcBorders>
              <w:top w:val="nil"/>
              <w:left w:val="nil"/>
              <w:bottom w:val="single" w:sz="4" w:space="0" w:color="auto"/>
              <w:right w:val="nil"/>
            </w:tcBorders>
            <w:shd w:val="clear" w:color="000000" w:fill="FFFFFF"/>
            <w:vAlign w:val="center"/>
            <w:hideMark/>
          </w:tcPr>
          <w:p w14:paraId="3F0F43C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7A742F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98,2   </w:t>
            </w:r>
          </w:p>
        </w:tc>
        <w:tc>
          <w:tcPr>
            <w:tcW w:w="709" w:type="dxa"/>
            <w:tcBorders>
              <w:top w:val="nil"/>
              <w:left w:val="nil"/>
              <w:bottom w:val="single" w:sz="4" w:space="0" w:color="auto"/>
              <w:right w:val="single" w:sz="4" w:space="0" w:color="auto"/>
            </w:tcBorders>
            <w:shd w:val="clear" w:color="000000" w:fill="FFFFFF"/>
            <w:vAlign w:val="center"/>
            <w:hideMark/>
          </w:tcPr>
          <w:p w14:paraId="76BFECB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98,2   </w:t>
            </w:r>
          </w:p>
        </w:tc>
        <w:tc>
          <w:tcPr>
            <w:tcW w:w="709" w:type="dxa"/>
            <w:tcBorders>
              <w:top w:val="nil"/>
              <w:left w:val="nil"/>
              <w:bottom w:val="single" w:sz="4" w:space="0" w:color="auto"/>
              <w:right w:val="single" w:sz="4" w:space="0" w:color="auto"/>
            </w:tcBorders>
            <w:shd w:val="clear" w:color="000000" w:fill="FFFFFF"/>
            <w:vAlign w:val="center"/>
            <w:hideMark/>
          </w:tcPr>
          <w:p w14:paraId="3BEA2305" w14:textId="50C42E80"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69AD4CD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573A5F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0B37475"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F87AA7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3 353,9   </w:t>
            </w:r>
          </w:p>
        </w:tc>
        <w:tc>
          <w:tcPr>
            <w:tcW w:w="1240" w:type="dxa"/>
            <w:tcBorders>
              <w:top w:val="nil"/>
              <w:left w:val="nil"/>
              <w:bottom w:val="single" w:sz="4" w:space="0" w:color="auto"/>
              <w:right w:val="single" w:sz="4" w:space="0" w:color="auto"/>
            </w:tcBorders>
            <w:shd w:val="clear" w:color="000000" w:fill="FFFFFF"/>
            <w:vAlign w:val="center"/>
            <w:hideMark/>
          </w:tcPr>
          <w:p w14:paraId="02A3316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2 506,3   </w:t>
            </w:r>
          </w:p>
        </w:tc>
        <w:tc>
          <w:tcPr>
            <w:tcW w:w="1082" w:type="dxa"/>
            <w:tcBorders>
              <w:top w:val="nil"/>
              <w:left w:val="nil"/>
              <w:bottom w:val="single" w:sz="4" w:space="0" w:color="auto"/>
              <w:right w:val="single" w:sz="4" w:space="0" w:color="auto"/>
            </w:tcBorders>
            <w:shd w:val="clear" w:color="000000" w:fill="FFFFFF"/>
            <w:vAlign w:val="center"/>
            <w:hideMark/>
          </w:tcPr>
          <w:p w14:paraId="49AA3F2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847,6   </w:t>
            </w:r>
          </w:p>
        </w:tc>
        <w:tc>
          <w:tcPr>
            <w:tcW w:w="1000" w:type="dxa"/>
            <w:tcBorders>
              <w:top w:val="nil"/>
              <w:left w:val="nil"/>
              <w:bottom w:val="single" w:sz="4" w:space="0" w:color="auto"/>
              <w:right w:val="single" w:sz="4" w:space="0" w:color="auto"/>
            </w:tcBorders>
            <w:shd w:val="clear" w:color="000000" w:fill="FFFFFF"/>
            <w:vAlign w:val="center"/>
            <w:hideMark/>
          </w:tcPr>
          <w:p w14:paraId="234506F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3 101,8   </w:t>
            </w:r>
          </w:p>
        </w:tc>
        <w:tc>
          <w:tcPr>
            <w:tcW w:w="1280" w:type="dxa"/>
            <w:tcBorders>
              <w:top w:val="nil"/>
              <w:left w:val="nil"/>
              <w:bottom w:val="single" w:sz="4" w:space="0" w:color="auto"/>
              <w:right w:val="single" w:sz="4" w:space="0" w:color="auto"/>
            </w:tcBorders>
            <w:shd w:val="clear" w:color="000000" w:fill="FFFFFF"/>
            <w:vAlign w:val="center"/>
            <w:hideMark/>
          </w:tcPr>
          <w:p w14:paraId="2A284B9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2 254,2   </w:t>
            </w:r>
          </w:p>
        </w:tc>
        <w:tc>
          <w:tcPr>
            <w:tcW w:w="1180" w:type="dxa"/>
            <w:tcBorders>
              <w:top w:val="nil"/>
              <w:left w:val="nil"/>
              <w:bottom w:val="single" w:sz="4" w:space="0" w:color="auto"/>
              <w:right w:val="nil"/>
            </w:tcBorders>
            <w:shd w:val="clear" w:color="000000" w:fill="FFFFFF"/>
            <w:vAlign w:val="center"/>
            <w:hideMark/>
          </w:tcPr>
          <w:p w14:paraId="66E93D0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847,6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CD7B0A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92,5   </w:t>
            </w:r>
          </w:p>
        </w:tc>
        <w:tc>
          <w:tcPr>
            <w:tcW w:w="709" w:type="dxa"/>
            <w:tcBorders>
              <w:top w:val="nil"/>
              <w:left w:val="nil"/>
              <w:bottom w:val="single" w:sz="4" w:space="0" w:color="auto"/>
              <w:right w:val="single" w:sz="4" w:space="0" w:color="auto"/>
            </w:tcBorders>
            <w:shd w:val="clear" w:color="000000" w:fill="FFFFFF"/>
            <w:vAlign w:val="center"/>
            <w:hideMark/>
          </w:tcPr>
          <w:p w14:paraId="199FDD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89,9   </w:t>
            </w:r>
          </w:p>
        </w:tc>
        <w:tc>
          <w:tcPr>
            <w:tcW w:w="709" w:type="dxa"/>
            <w:tcBorders>
              <w:top w:val="nil"/>
              <w:left w:val="nil"/>
              <w:bottom w:val="single" w:sz="4" w:space="0" w:color="auto"/>
              <w:right w:val="single" w:sz="4" w:space="0" w:color="auto"/>
            </w:tcBorders>
            <w:shd w:val="clear" w:color="000000" w:fill="FFFFFF"/>
            <w:vAlign w:val="center"/>
            <w:hideMark/>
          </w:tcPr>
          <w:p w14:paraId="25131F8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37E99B3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86ABDC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1FF9964"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პროცენტები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5AC753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15,5   </w:t>
            </w:r>
          </w:p>
        </w:tc>
        <w:tc>
          <w:tcPr>
            <w:tcW w:w="1240" w:type="dxa"/>
            <w:tcBorders>
              <w:top w:val="nil"/>
              <w:left w:val="nil"/>
              <w:bottom w:val="single" w:sz="4" w:space="0" w:color="auto"/>
              <w:right w:val="single" w:sz="4" w:space="0" w:color="auto"/>
            </w:tcBorders>
            <w:shd w:val="clear" w:color="000000" w:fill="FFFFFF"/>
            <w:vAlign w:val="center"/>
            <w:hideMark/>
          </w:tcPr>
          <w:p w14:paraId="7419510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15,5   </w:t>
            </w:r>
          </w:p>
        </w:tc>
        <w:tc>
          <w:tcPr>
            <w:tcW w:w="1082" w:type="dxa"/>
            <w:tcBorders>
              <w:top w:val="nil"/>
              <w:left w:val="nil"/>
              <w:bottom w:val="single" w:sz="4" w:space="0" w:color="auto"/>
              <w:right w:val="single" w:sz="4" w:space="0" w:color="auto"/>
            </w:tcBorders>
            <w:shd w:val="clear" w:color="000000" w:fill="FFFFFF"/>
            <w:vAlign w:val="center"/>
            <w:hideMark/>
          </w:tcPr>
          <w:p w14:paraId="0A46BDE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6F1307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11,4   </w:t>
            </w:r>
          </w:p>
        </w:tc>
        <w:tc>
          <w:tcPr>
            <w:tcW w:w="1280" w:type="dxa"/>
            <w:tcBorders>
              <w:top w:val="nil"/>
              <w:left w:val="nil"/>
              <w:bottom w:val="single" w:sz="4" w:space="0" w:color="auto"/>
              <w:right w:val="single" w:sz="4" w:space="0" w:color="auto"/>
            </w:tcBorders>
            <w:shd w:val="clear" w:color="000000" w:fill="FFFFFF"/>
            <w:vAlign w:val="center"/>
            <w:hideMark/>
          </w:tcPr>
          <w:p w14:paraId="7DDC6F3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11,4   </w:t>
            </w:r>
          </w:p>
        </w:tc>
        <w:tc>
          <w:tcPr>
            <w:tcW w:w="1180" w:type="dxa"/>
            <w:tcBorders>
              <w:top w:val="nil"/>
              <w:left w:val="nil"/>
              <w:bottom w:val="single" w:sz="4" w:space="0" w:color="auto"/>
              <w:right w:val="nil"/>
            </w:tcBorders>
            <w:shd w:val="clear" w:color="000000" w:fill="FFFFFF"/>
            <w:vAlign w:val="center"/>
            <w:hideMark/>
          </w:tcPr>
          <w:p w14:paraId="0CA356B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1436EB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c>
          <w:tcPr>
            <w:tcW w:w="709" w:type="dxa"/>
            <w:tcBorders>
              <w:top w:val="nil"/>
              <w:left w:val="nil"/>
              <w:bottom w:val="single" w:sz="4" w:space="0" w:color="auto"/>
              <w:right w:val="single" w:sz="4" w:space="0" w:color="auto"/>
            </w:tcBorders>
            <w:shd w:val="clear" w:color="000000" w:fill="FFFFFF"/>
            <w:vAlign w:val="center"/>
            <w:hideMark/>
          </w:tcPr>
          <w:p w14:paraId="42FA7AE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c>
          <w:tcPr>
            <w:tcW w:w="709" w:type="dxa"/>
            <w:tcBorders>
              <w:top w:val="nil"/>
              <w:left w:val="nil"/>
              <w:bottom w:val="single" w:sz="4" w:space="0" w:color="auto"/>
              <w:right w:val="single" w:sz="4" w:space="0" w:color="auto"/>
            </w:tcBorders>
            <w:shd w:val="clear" w:color="000000" w:fill="FFFFFF"/>
            <w:vAlign w:val="center"/>
            <w:hideMark/>
          </w:tcPr>
          <w:p w14:paraId="1E4AD56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09C7A5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7F3B1A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AF2D0AB"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03C262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6 917,9   </w:t>
            </w:r>
          </w:p>
        </w:tc>
        <w:tc>
          <w:tcPr>
            <w:tcW w:w="1240" w:type="dxa"/>
            <w:tcBorders>
              <w:top w:val="nil"/>
              <w:left w:val="nil"/>
              <w:bottom w:val="single" w:sz="4" w:space="0" w:color="auto"/>
              <w:right w:val="single" w:sz="4" w:space="0" w:color="auto"/>
            </w:tcBorders>
            <w:shd w:val="clear" w:color="000000" w:fill="FFFFFF"/>
            <w:vAlign w:val="center"/>
            <w:hideMark/>
          </w:tcPr>
          <w:p w14:paraId="2E8FC37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6 752,2   </w:t>
            </w:r>
          </w:p>
        </w:tc>
        <w:tc>
          <w:tcPr>
            <w:tcW w:w="1082" w:type="dxa"/>
            <w:tcBorders>
              <w:top w:val="nil"/>
              <w:left w:val="nil"/>
              <w:bottom w:val="single" w:sz="4" w:space="0" w:color="auto"/>
              <w:right w:val="single" w:sz="4" w:space="0" w:color="auto"/>
            </w:tcBorders>
            <w:shd w:val="clear" w:color="000000" w:fill="FFFFFF"/>
            <w:vAlign w:val="center"/>
            <w:hideMark/>
          </w:tcPr>
          <w:p w14:paraId="5C4B63C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165,7   </w:t>
            </w:r>
          </w:p>
        </w:tc>
        <w:tc>
          <w:tcPr>
            <w:tcW w:w="1000" w:type="dxa"/>
            <w:tcBorders>
              <w:top w:val="nil"/>
              <w:left w:val="nil"/>
              <w:bottom w:val="single" w:sz="4" w:space="0" w:color="auto"/>
              <w:right w:val="single" w:sz="4" w:space="0" w:color="auto"/>
            </w:tcBorders>
            <w:shd w:val="clear" w:color="000000" w:fill="FFFFFF"/>
            <w:vAlign w:val="center"/>
            <w:hideMark/>
          </w:tcPr>
          <w:p w14:paraId="533FD38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6 820,3   </w:t>
            </w:r>
          </w:p>
        </w:tc>
        <w:tc>
          <w:tcPr>
            <w:tcW w:w="1280" w:type="dxa"/>
            <w:tcBorders>
              <w:top w:val="nil"/>
              <w:left w:val="nil"/>
              <w:bottom w:val="single" w:sz="4" w:space="0" w:color="auto"/>
              <w:right w:val="single" w:sz="4" w:space="0" w:color="auto"/>
            </w:tcBorders>
            <w:shd w:val="clear" w:color="000000" w:fill="FFFFFF"/>
            <w:vAlign w:val="center"/>
            <w:hideMark/>
          </w:tcPr>
          <w:p w14:paraId="52A30D7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6 658,9   </w:t>
            </w:r>
          </w:p>
        </w:tc>
        <w:tc>
          <w:tcPr>
            <w:tcW w:w="1180" w:type="dxa"/>
            <w:tcBorders>
              <w:top w:val="nil"/>
              <w:left w:val="nil"/>
              <w:bottom w:val="single" w:sz="4" w:space="0" w:color="auto"/>
              <w:right w:val="nil"/>
            </w:tcBorders>
            <w:shd w:val="clear" w:color="000000" w:fill="FFFFFF"/>
            <w:vAlign w:val="center"/>
            <w:hideMark/>
          </w:tcPr>
          <w:p w14:paraId="5448F1F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161,4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D765E4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98,6   </w:t>
            </w:r>
          </w:p>
        </w:tc>
        <w:tc>
          <w:tcPr>
            <w:tcW w:w="709" w:type="dxa"/>
            <w:tcBorders>
              <w:top w:val="nil"/>
              <w:left w:val="nil"/>
              <w:bottom w:val="single" w:sz="4" w:space="0" w:color="auto"/>
              <w:right w:val="single" w:sz="4" w:space="0" w:color="auto"/>
            </w:tcBorders>
            <w:shd w:val="clear" w:color="000000" w:fill="FFFFFF"/>
            <w:vAlign w:val="center"/>
            <w:hideMark/>
          </w:tcPr>
          <w:p w14:paraId="110AA3D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98,6   </w:t>
            </w:r>
          </w:p>
        </w:tc>
        <w:tc>
          <w:tcPr>
            <w:tcW w:w="709" w:type="dxa"/>
            <w:tcBorders>
              <w:top w:val="nil"/>
              <w:left w:val="nil"/>
              <w:bottom w:val="single" w:sz="4" w:space="0" w:color="auto"/>
              <w:right w:val="single" w:sz="4" w:space="0" w:color="auto"/>
            </w:tcBorders>
            <w:shd w:val="clear" w:color="000000" w:fill="FFFFFF"/>
            <w:vAlign w:val="center"/>
            <w:hideMark/>
          </w:tcPr>
          <w:p w14:paraId="603BC90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97,4   </w:t>
            </w:r>
          </w:p>
        </w:tc>
      </w:tr>
      <w:tr w:rsidR="00A075CD" w:rsidRPr="00A075CD" w14:paraId="2359185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E0E698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9F2EE5B"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გრანტები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7AEE72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240" w:type="dxa"/>
            <w:tcBorders>
              <w:top w:val="nil"/>
              <w:left w:val="nil"/>
              <w:bottom w:val="single" w:sz="4" w:space="0" w:color="auto"/>
              <w:right w:val="single" w:sz="4" w:space="0" w:color="auto"/>
            </w:tcBorders>
            <w:shd w:val="clear" w:color="000000" w:fill="FFFFFF"/>
            <w:vAlign w:val="center"/>
            <w:hideMark/>
          </w:tcPr>
          <w:p w14:paraId="5BE5E78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082" w:type="dxa"/>
            <w:tcBorders>
              <w:top w:val="nil"/>
              <w:left w:val="nil"/>
              <w:bottom w:val="single" w:sz="4" w:space="0" w:color="auto"/>
              <w:right w:val="single" w:sz="4" w:space="0" w:color="auto"/>
            </w:tcBorders>
            <w:shd w:val="clear" w:color="000000" w:fill="FFFFFF"/>
            <w:vAlign w:val="center"/>
            <w:hideMark/>
          </w:tcPr>
          <w:p w14:paraId="1DF020A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0207A4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280" w:type="dxa"/>
            <w:tcBorders>
              <w:top w:val="nil"/>
              <w:left w:val="nil"/>
              <w:bottom w:val="single" w:sz="4" w:space="0" w:color="auto"/>
              <w:right w:val="single" w:sz="4" w:space="0" w:color="auto"/>
            </w:tcBorders>
            <w:shd w:val="clear" w:color="000000" w:fill="FFFFFF"/>
            <w:vAlign w:val="center"/>
            <w:hideMark/>
          </w:tcPr>
          <w:p w14:paraId="18FF118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180" w:type="dxa"/>
            <w:tcBorders>
              <w:top w:val="nil"/>
              <w:left w:val="nil"/>
              <w:bottom w:val="single" w:sz="4" w:space="0" w:color="auto"/>
              <w:right w:val="nil"/>
            </w:tcBorders>
            <w:shd w:val="clear" w:color="000000" w:fill="FFFFFF"/>
            <w:vAlign w:val="center"/>
            <w:hideMark/>
          </w:tcPr>
          <w:p w14:paraId="0C50B3A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F07C87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8A2075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B00A8D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88CBFA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C07A73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CA681C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ACDB43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1 305,3   </w:t>
            </w:r>
          </w:p>
        </w:tc>
        <w:tc>
          <w:tcPr>
            <w:tcW w:w="1240" w:type="dxa"/>
            <w:tcBorders>
              <w:top w:val="nil"/>
              <w:left w:val="nil"/>
              <w:bottom w:val="single" w:sz="4" w:space="0" w:color="auto"/>
              <w:right w:val="single" w:sz="4" w:space="0" w:color="auto"/>
            </w:tcBorders>
            <w:shd w:val="clear" w:color="000000" w:fill="FFFFFF"/>
            <w:vAlign w:val="center"/>
            <w:hideMark/>
          </w:tcPr>
          <w:p w14:paraId="208784A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1 302,1   </w:t>
            </w:r>
          </w:p>
        </w:tc>
        <w:tc>
          <w:tcPr>
            <w:tcW w:w="1082" w:type="dxa"/>
            <w:tcBorders>
              <w:top w:val="nil"/>
              <w:left w:val="nil"/>
              <w:bottom w:val="single" w:sz="4" w:space="0" w:color="auto"/>
              <w:right w:val="single" w:sz="4" w:space="0" w:color="auto"/>
            </w:tcBorders>
            <w:shd w:val="clear" w:color="000000" w:fill="FFFFFF"/>
            <w:vAlign w:val="center"/>
            <w:hideMark/>
          </w:tcPr>
          <w:p w14:paraId="09F929B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3,2   </w:t>
            </w:r>
          </w:p>
        </w:tc>
        <w:tc>
          <w:tcPr>
            <w:tcW w:w="1000" w:type="dxa"/>
            <w:tcBorders>
              <w:top w:val="nil"/>
              <w:left w:val="nil"/>
              <w:bottom w:val="single" w:sz="4" w:space="0" w:color="auto"/>
              <w:right w:val="single" w:sz="4" w:space="0" w:color="auto"/>
            </w:tcBorders>
            <w:shd w:val="clear" w:color="000000" w:fill="FFFFFF"/>
            <w:vAlign w:val="center"/>
            <w:hideMark/>
          </w:tcPr>
          <w:p w14:paraId="36C19DD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1 256,0   </w:t>
            </w:r>
          </w:p>
        </w:tc>
        <w:tc>
          <w:tcPr>
            <w:tcW w:w="1280" w:type="dxa"/>
            <w:tcBorders>
              <w:top w:val="nil"/>
              <w:left w:val="nil"/>
              <w:bottom w:val="single" w:sz="4" w:space="0" w:color="auto"/>
              <w:right w:val="single" w:sz="4" w:space="0" w:color="auto"/>
            </w:tcBorders>
            <w:shd w:val="clear" w:color="000000" w:fill="FFFFFF"/>
            <w:vAlign w:val="center"/>
            <w:hideMark/>
          </w:tcPr>
          <w:p w14:paraId="3CD1AEA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1 254,6   </w:t>
            </w:r>
          </w:p>
        </w:tc>
        <w:tc>
          <w:tcPr>
            <w:tcW w:w="1180" w:type="dxa"/>
            <w:tcBorders>
              <w:top w:val="nil"/>
              <w:left w:val="nil"/>
              <w:bottom w:val="single" w:sz="4" w:space="0" w:color="auto"/>
              <w:right w:val="nil"/>
            </w:tcBorders>
            <w:shd w:val="clear" w:color="000000" w:fill="FFFFFF"/>
            <w:vAlign w:val="center"/>
            <w:hideMark/>
          </w:tcPr>
          <w:p w14:paraId="532528A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396A56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96,2   </w:t>
            </w:r>
          </w:p>
        </w:tc>
        <w:tc>
          <w:tcPr>
            <w:tcW w:w="709" w:type="dxa"/>
            <w:tcBorders>
              <w:top w:val="nil"/>
              <w:left w:val="nil"/>
              <w:bottom w:val="single" w:sz="4" w:space="0" w:color="auto"/>
              <w:right w:val="single" w:sz="4" w:space="0" w:color="auto"/>
            </w:tcBorders>
            <w:shd w:val="clear" w:color="000000" w:fill="FFFFFF"/>
            <w:vAlign w:val="center"/>
            <w:hideMark/>
          </w:tcPr>
          <w:p w14:paraId="555351F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96,4   </w:t>
            </w:r>
          </w:p>
        </w:tc>
        <w:tc>
          <w:tcPr>
            <w:tcW w:w="709" w:type="dxa"/>
            <w:tcBorders>
              <w:top w:val="nil"/>
              <w:left w:val="nil"/>
              <w:bottom w:val="single" w:sz="4" w:space="0" w:color="auto"/>
              <w:right w:val="single" w:sz="4" w:space="0" w:color="auto"/>
            </w:tcBorders>
            <w:shd w:val="clear" w:color="000000" w:fill="FFFFFF"/>
            <w:vAlign w:val="center"/>
            <w:hideMark/>
          </w:tcPr>
          <w:p w14:paraId="787CD88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43,8   </w:t>
            </w:r>
          </w:p>
        </w:tc>
      </w:tr>
      <w:tr w:rsidR="00A075CD" w:rsidRPr="00A075CD" w14:paraId="04E7AFE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AA0BA6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31B5092"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9EE940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5 037,7   </w:t>
            </w:r>
          </w:p>
        </w:tc>
        <w:tc>
          <w:tcPr>
            <w:tcW w:w="1240" w:type="dxa"/>
            <w:tcBorders>
              <w:top w:val="nil"/>
              <w:left w:val="nil"/>
              <w:bottom w:val="single" w:sz="4" w:space="0" w:color="auto"/>
              <w:right w:val="single" w:sz="4" w:space="0" w:color="auto"/>
            </w:tcBorders>
            <w:shd w:val="clear" w:color="000000" w:fill="FFFFFF"/>
            <w:vAlign w:val="center"/>
            <w:hideMark/>
          </w:tcPr>
          <w:p w14:paraId="60B1CA1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2 062,7   </w:t>
            </w:r>
          </w:p>
        </w:tc>
        <w:tc>
          <w:tcPr>
            <w:tcW w:w="1082" w:type="dxa"/>
            <w:tcBorders>
              <w:top w:val="nil"/>
              <w:left w:val="nil"/>
              <w:bottom w:val="single" w:sz="4" w:space="0" w:color="auto"/>
              <w:right w:val="single" w:sz="4" w:space="0" w:color="auto"/>
            </w:tcBorders>
            <w:shd w:val="clear" w:color="000000" w:fill="FFFFFF"/>
            <w:vAlign w:val="center"/>
            <w:hideMark/>
          </w:tcPr>
          <w:p w14:paraId="1FA2439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2 975,0   </w:t>
            </w:r>
          </w:p>
        </w:tc>
        <w:tc>
          <w:tcPr>
            <w:tcW w:w="1000" w:type="dxa"/>
            <w:tcBorders>
              <w:top w:val="nil"/>
              <w:left w:val="nil"/>
              <w:bottom w:val="single" w:sz="4" w:space="0" w:color="auto"/>
              <w:right w:val="single" w:sz="4" w:space="0" w:color="auto"/>
            </w:tcBorders>
            <w:shd w:val="clear" w:color="000000" w:fill="FFFFFF"/>
            <w:vAlign w:val="center"/>
            <w:hideMark/>
          </w:tcPr>
          <w:p w14:paraId="2F071DD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3 237,3   </w:t>
            </w:r>
          </w:p>
        </w:tc>
        <w:tc>
          <w:tcPr>
            <w:tcW w:w="1280" w:type="dxa"/>
            <w:tcBorders>
              <w:top w:val="nil"/>
              <w:left w:val="nil"/>
              <w:bottom w:val="single" w:sz="4" w:space="0" w:color="auto"/>
              <w:right w:val="single" w:sz="4" w:space="0" w:color="auto"/>
            </w:tcBorders>
            <w:shd w:val="clear" w:color="000000" w:fill="FFFFFF"/>
            <w:vAlign w:val="center"/>
            <w:hideMark/>
          </w:tcPr>
          <w:p w14:paraId="3F11A1B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1 233,9   </w:t>
            </w:r>
          </w:p>
        </w:tc>
        <w:tc>
          <w:tcPr>
            <w:tcW w:w="1180" w:type="dxa"/>
            <w:tcBorders>
              <w:top w:val="nil"/>
              <w:left w:val="nil"/>
              <w:bottom w:val="single" w:sz="4" w:space="0" w:color="auto"/>
              <w:right w:val="nil"/>
            </w:tcBorders>
            <w:shd w:val="clear" w:color="000000" w:fill="FFFFFF"/>
            <w:vAlign w:val="center"/>
            <w:hideMark/>
          </w:tcPr>
          <w:p w14:paraId="2275E20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2 003,4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F6D7D7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64,3   </w:t>
            </w:r>
          </w:p>
        </w:tc>
        <w:tc>
          <w:tcPr>
            <w:tcW w:w="709" w:type="dxa"/>
            <w:tcBorders>
              <w:top w:val="nil"/>
              <w:left w:val="nil"/>
              <w:bottom w:val="single" w:sz="4" w:space="0" w:color="auto"/>
              <w:right w:val="single" w:sz="4" w:space="0" w:color="auto"/>
            </w:tcBorders>
            <w:shd w:val="clear" w:color="000000" w:fill="FFFFFF"/>
            <w:vAlign w:val="center"/>
            <w:hideMark/>
          </w:tcPr>
          <w:p w14:paraId="4672096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59,8   </w:t>
            </w:r>
          </w:p>
        </w:tc>
        <w:tc>
          <w:tcPr>
            <w:tcW w:w="709" w:type="dxa"/>
            <w:tcBorders>
              <w:top w:val="nil"/>
              <w:left w:val="nil"/>
              <w:bottom w:val="single" w:sz="4" w:space="0" w:color="auto"/>
              <w:right w:val="single" w:sz="4" w:space="0" w:color="auto"/>
            </w:tcBorders>
            <w:shd w:val="clear" w:color="000000" w:fill="FFFFFF"/>
            <w:vAlign w:val="center"/>
            <w:hideMark/>
          </w:tcPr>
          <w:p w14:paraId="1FE08F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67,3   </w:t>
            </w:r>
          </w:p>
        </w:tc>
      </w:tr>
      <w:tr w:rsidR="00A075CD" w:rsidRPr="00A075CD" w14:paraId="2FCD893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755278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8DB7A95"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6FA739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15 314,6   </w:t>
            </w:r>
          </w:p>
        </w:tc>
        <w:tc>
          <w:tcPr>
            <w:tcW w:w="1240" w:type="dxa"/>
            <w:tcBorders>
              <w:top w:val="nil"/>
              <w:left w:val="nil"/>
              <w:bottom w:val="single" w:sz="4" w:space="0" w:color="auto"/>
              <w:right w:val="single" w:sz="4" w:space="0" w:color="auto"/>
            </w:tcBorders>
            <w:shd w:val="clear" w:color="000000" w:fill="FFFFFF"/>
            <w:vAlign w:val="center"/>
            <w:hideMark/>
          </w:tcPr>
          <w:p w14:paraId="5131D41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5 897,9   </w:t>
            </w:r>
          </w:p>
        </w:tc>
        <w:tc>
          <w:tcPr>
            <w:tcW w:w="1082" w:type="dxa"/>
            <w:tcBorders>
              <w:top w:val="nil"/>
              <w:left w:val="nil"/>
              <w:bottom w:val="single" w:sz="4" w:space="0" w:color="auto"/>
              <w:right w:val="single" w:sz="4" w:space="0" w:color="auto"/>
            </w:tcBorders>
            <w:shd w:val="clear" w:color="000000" w:fill="FFFFFF"/>
            <w:vAlign w:val="center"/>
            <w:hideMark/>
          </w:tcPr>
          <w:p w14:paraId="7FA2DEA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9 416,7   </w:t>
            </w:r>
          </w:p>
        </w:tc>
        <w:tc>
          <w:tcPr>
            <w:tcW w:w="1000" w:type="dxa"/>
            <w:tcBorders>
              <w:top w:val="nil"/>
              <w:left w:val="nil"/>
              <w:bottom w:val="single" w:sz="4" w:space="0" w:color="auto"/>
              <w:right w:val="single" w:sz="4" w:space="0" w:color="auto"/>
            </w:tcBorders>
            <w:shd w:val="clear" w:color="000000" w:fill="FFFFFF"/>
            <w:vAlign w:val="center"/>
            <w:hideMark/>
          </w:tcPr>
          <w:p w14:paraId="2643C9F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12 626,8   </w:t>
            </w:r>
          </w:p>
        </w:tc>
        <w:tc>
          <w:tcPr>
            <w:tcW w:w="1280" w:type="dxa"/>
            <w:tcBorders>
              <w:top w:val="nil"/>
              <w:left w:val="nil"/>
              <w:bottom w:val="single" w:sz="4" w:space="0" w:color="auto"/>
              <w:right w:val="single" w:sz="4" w:space="0" w:color="auto"/>
            </w:tcBorders>
            <w:shd w:val="clear" w:color="000000" w:fill="FFFFFF"/>
            <w:vAlign w:val="center"/>
            <w:hideMark/>
          </w:tcPr>
          <w:p w14:paraId="11A8C05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4 050,2   </w:t>
            </w:r>
          </w:p>
        </w:tc>
        <w:tc>
          <w:tcPr>
            <w:tcW w:w="1180" w:type="dxa"/>
            <w:tcBorders>
              <w:top w:val="nil"/>
              <w:left w:val="nil"/>
              <w:bottom w:val="single" w:sz="4" w:space="0" w:color="auto"/>
              <w:right w:val="nil"/>
            </w:tcBorders>
            <w:shd w:val="clear" w:color="000000" w:fill="FFFFFF"/>
            <w:vAlign w:val="center"/>
            <w:hideMark/>
          </w:tcPr>
          <w:p w14:paraId="11E84DE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8 576,6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80197D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82,4   </w:t>
            </w:r>
          </w:p>
        </w:tc>
        <w:tc>
          <w:tcPr>
            <w:tcW w:w="709" w:type="dxa"/>
            <w:tcBorders>
              <w:top w:val="nil"/>
              <w:left w:val="nil"/>
              <w:bottom w:val="single" w:sz="4" w:space="0" w:color="auto"/>
              <w:right w:val="single" w:sz="4" w:space="0" w:color="auto"/>
            </w:tcBorders>
            <w:shd w:val="clear" w:color="000000" w:fill="FFFFFF"/>
            <w:vAlign w:val="center"/>
            <w:hideMark/>
          </w:tcPr>
          <w:p w14:paraId="102C10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68,7   </w:t>
            </w:r>
          </w:p>
        </w:tc>
        <w:tc>
          <w:tcPr>
            <w:tcW w:w="709" w:type="dxa"/>
            <w:tcBorders>
              <w:top w:val="nil"/>
              <w:left w:val="nil"/>
              <w:bottom w:val="single" w:sz="4" w:space="0" w:color="auto"/>
              <w:right w:val="single" w:sz="4" w:space="0" w:color="auto"/>
            </w:tcBorders>
            <w:shd w:val="clear" w:color="000000" w:fill="FFFFFF"/>
            <w:vAlign w:val="center"/>
            <w:hideMark/>
          </w:tcPr>
          <w:p w14:paraId="05873A2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91,1   </w:t>
            </w:r>
          </w:p>
        </w:tc>
      </w:tr>
      <w:tr w:rsidR="00A075CD" w:rsidRPr="00A075CD" w14:paraId="792F56F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B1691B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BE03DC5"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ვალდებულებები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4AE7BD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58,1   </w:t>
            </w:r>
          </w:p>
        </w:tc>
        <w:tc>
          <w:tcPr>
            <w:tcW w:w="1240" w:type="dxa"/>
            <w:tcBorders>
              <w:top w:val="nil"/>
              <w:left w:val="nil"/>
              <w:bottom w:val="single" w:sz="4" w:space="0" w:color="auto"/>
              <w:right w:val="single" w:sz="4" w:space="0" w:color="auto"/>
            </w:tcBorders>
            <w:shd w:val="clear" w:color="000000" w:fill="FFFFFF"/>
            <w:vAlign w:val="center"/>
            <w:hideMark/>
          </w:tcPr>
          <w:p w14:paraId="44D0E52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58,1   </w:t>
            </w:r>
          </w:p>
        </w:tc>
        <w:tc>
          <w:tcPr>
            <w:tcW w:w="1082" w:type="dxa"/>
            <w:tcBorders>
              <w:top w:val="nil"/>
              <w:left w:val="nil"/>
              <w:bottom w:val="single" w:sz="4" w:space="0" w:color="auto"/>
              <w:right w:val="single" w:sz="4" w:space="0" w:color="auto"/>
            </w:tcBorders>
            <w:shd w:val="clear" w:color="000000" w:fill="FFFFFF"/>
            <w:vAlign w:val="center"/>
            <w:hideMark/>
          </w:tcPr>
          <w:p w14:paraId="1CF4F0E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BCA839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280" w:type="dxa"/>
            <w:tcBorders>
              <w:top w:val="nil"/>
              <w:left w:val="nil"/>
              <w:bottom w:val="single" w:sz="4" w:space="0" w:color="auto"/>
              <w:right w:val="single" w:sz="4" w:space="0" w:color="auto"/>
            </w:tcBorders>
            <w:shd w:val="clear" w:color="000000" w:fill="FFFFFF"/>
            <w:vAlign w:val="center"/>
            <w:hideMark/>
          </w:tcPr>
          <w:p w14:paraId="23262D9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180" w:type="dxa"/>
            <w:tcBorders>
              <w:top w:val="nil"/>
              <w:left w:val="nil"/>
              <w:bottom w:val="single" w:sz="4" w:space="0" w:color="auto"/>
              <w:right w:val="nil"/>
            </w:tcBorders>
            <w:shd w:val="clear" w:color="000000" w:fill="FFFFFF"/>
            <w:vAlign w:val="center"/>
            <w:hideMark/>
          </w:tcPr>
          <w:p w14:paraId="0AB0B51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81FA05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99,8   </w:t>
            </w:r>
          </w:p>
        </w:tc>
        <w:tc>
          <w:tcPr>
            <w:tcW w:w="709" w:type="dxa"/>
            <w:tcBorders>
              <w:top w:val="nil"/>
              <w:left w:val="nil"/>
              <w:bottom w:val="single" w:sz="4" w:space="0" w:color="auto"/>
              <w:right w:val="single" w:sz="4" w:space="0" w:color="auto"/>
            </w:tcBorders>
            <w:shd w:val="clear" w:color="000000" w:fill="FFFFFF"/>
            <w:vAlign w:val="center"/>
            <w:hideMark/>
          </w:tcPr>
          <w:p w14:paraId="305664B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99,8   </w:t>
            </w:r>
          </w:p>
        </w:tc>
        <w:tc>
          <w:tcPr>
            <w:tcW w:w="709" w:type="dxa"/>
            <w:tcBorders>
              <w:top w:val="nil"/>
              <w:left w:val="nil"/>
              <w:bottom w:val="single" w:sz="4" w:space="0" w:color="auto"/>
              <w:right w:val="single" w:sz="4" w:space="0" w:color="auto"/>
            </w:tcBorders>
            <w:shd w:val="clear" w:color="000000" w:fill="FFFFFF"/>
            <w:vAlign w:val="center"/>
            <w:hideMark/>
          </w:tcPr>
          <w:p w14:paraId="7D63CFF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239D2DA"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827CF7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01 00 </w:t>
            </w:r>
          </w:p>
        </w:tc>
        <w:tc>
          <w:tcPr>
            <w:tcW w:w="1350" w:type="dxa"/>
            <w:tcBorders>
              <w:top w:val="nil"/>
              <w:left w:val="nil"/>
              <w:bottom w:val="single" w:sz="4" w:space="0" w:color="auto"/>
              <w:right w:val="single" w:sz="4" w:space="0" w:color="auto"/>
            </w:tcBorders>
            <w:shd w:val="clear" w:color="000000" w:fill="FFFFFF"/>
            <w:vAlign w:val="center"/>
            <w:hideMark/>
          </w:tcPr>
          <w:p w14:paraId="1A4E052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მმართველობა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საერთო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დანიშნულების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ხარჯები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E299B7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4 716,8   </w:t>
            </w:r>
          </w:p>
        </w:tc>
        <w:tc>
          <w:tcPr>
            <w:tcW w:w="1240" w:type="dxa"/>
            <w:tcBorders>
              <w:top w:val="nil"/>
              <w:left w:val="nil"/>
              <w:bottom w:val="single" w:sz="4" w:space="0" w:color="auto"/>
              <w:right w:val="single" w:sz="4" w:space="0" w:color="auto"/>
            </w:tcBorders>
            <w:shd w:val="clear" w:color="000000" w:fill="FFFFFF"/>
            <w:vAlign w:val="center"/>
            <w:hideMark/>
          </w:tcPr>
          <w:p w14:paraId="5D3DF15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4 716,8   </w:t>
            </w:r>
          </w:p>
        </w:tc>
        <w:tc>
          <w:tcPr>
            <w:tcW w:w="1082" w:type="dxa"/>
            <w:tcBorders>
              <w:top w:val="nil"/>
              <w:left w:val="nil"/>
              <w:bottom w:val="single" w:sz="4" w:space="0" w:color="auto"/>
              <w:right w:val="single" w:sz="4" w:space="0" w:color="auto"/>
            </w:tcBorders>
            <w:shd w:val="clear" w:color="000000" w:fill="FFFFFF"/>
            <w:vAlign w:val="center"/>
            <w:hideMark/>
          </w:tcPr>
          <w:p w14:paraId="2C60203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EC0019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4 237,6   </w:t>
            </w:r>
          </w:p>
        </w:tc>
        <w:tc>
          <w:tcPr>
            <w:tcW w:w="1280" w:type="dxa"/>
            <w:tcBorders>
              <w:top w:val="nil"/>
              <w:left w:val="nil"/>
              <w:bottom w:val="single" w:sz="4" w:space="0" w:color="auto"/>
              <w:right w:val="single" w:sz="4" w:space="0" w:color="auto"/>
            </w:tcBorders>
            <w:shd w:val="clear" w:color="000000" w:fill="FFFFFF"/>
            <w:vAlign w:val="center"/>
            <w:hideMark/>
          </w:tcPr>
          <w:p w14:paraId="2709FF7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4 237,6   </w:t>
            </w:r>
          </w:p>
        </w:tc>
        <w:tc>
          <w:tcPr>
            <w:tcW w:w="1180" w:type="dxa"/>
            <w:tcBorders>
              <w:top w:val="nil"/>
              <w:left w:val="nil"/>
              <w:bottom w:val="single" w:sz="4" w:space="0" w:color="auto"/>
              <w:right w:val="nil"/>
            </w:tcBorders>
            <w:shd w:val="clear" w:color="000000" w:fill="FFFFFF"/>
            <w:vAlign w:val="center"/>
            <w:hideMark/>
          </w:tcPr>
          <w:p w14:paraId="459AF4D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4AEB55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89,8   </w:t>
            </w:r>
          </w:p>
        </w:tc>
        <w:tc>
          <w:tcPr>
            <w:tcW w:w="709" w:type="dxa"/>
            <w:tcBorders>
              <w:top w:val="nil"/>
              <w:left w:val="nil"/>
              <w:bottom w:val="single" w:sz="4" w:space="0" w:color="auto"/>
              <w:right w:val="single" w:sz="4" w:space="0" w:color="auto"/>
            </w:tcBorders>
            <w:shd w:val="clear" w:color="000000" w:fill="FFFFFF"/>
            <w:vAlign w:val="center"/>
            <w:hideMark/>
          </w:tcPr>
          <w:p w14:paraId="1D6EB18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89,8   </w:t>
            </w:r>
          </w:p>
        </w:tc>
        <w:tc>
          <w:tcPr>
            <w:tcW w:w="709" w:type="dxa"/>
            <w:tcBorders>
              <w:top w:val="nil"/>
              <w:left w:val="nil"/>
              <w:bottom w:val="single" w:sz="4" w:space="0" w:color="auto"/>
              <w:right w:val="single" w:sz="4" w:space="0" w:color="auto"/>
            </w:tcBorders>
            <w:shd w:val="clear" w:color="000000" w:fill="FFFFFF"/>
            <w:vAlign w:val="center"/>
            <w:hideMark/>
          </w:tcPr>
          <w:p w14:paraId="3A9D5E5C" w14:textId="7CAA53CB"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71CB509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F5AD07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9FBFB7D"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2EB9BDC"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240" w:type="dxa"/>
            <w:tcBorders>
              <w:top w:val="nil"/>
              <w:left w:val="nil"/>
              <w:bottom w:val="single" w:sz="4" w:space="0" w:color="auto"/>
              <w:right w:val="single" w:sz="4" w:space="0" w:color="auto"/>
            </w:tcBorders>
            <w:shd w:val="clear" w:color="000000" w:fill="FFFFFF"/>
            <w:vAlign w:val="center"/>
            <w:hideMark/>
          </w:tcPr>
          <w:p w14:paraId="53C742A1"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082" w:type="dxa"/>
            <w:tcBorders>
              <w:top w:val="nil"/>
              <w:left w:val="nil"/>
              <w:bottom w:val="single" w:sz="4" w:space="0" w:color="auto"/>
              <w:right w:val="single" w:sz="4" w:space="0" w:color="auto"/>
            </w:tcBorders>
            <w:shd w:val="clear" w:color="000000" w:fill="FFFFFF"/>
            <w:vAlign w:val="center"/>
            <w:hideMark/>
          </w:tcPr>
          <w:p w14:paraId="1E53F022"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530136F"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280" w:type="dxa"/>
            <w:tcBorders>
              <w:top w:val="nil"/>
              <w:left w:val="nil"/>
              <w:bottom w:val="single" w:sz="4" w:space="0" w:color="auto"/>
              <w:right w:val="single" w:sz="4" w:space="0" w:color="auto"/>
            </w:tcBorders>
            <w:shd w:val="clear" w:color="000000" w:fill="FFFFFF"/>
            <w:vAlign w:val="center"/>
            <w:hideMark/>
          </w:tcPr>
          <w:p w14:paraId="70663CF2"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180" w:type="dxa"/>
            <w:tcBorders>
              <w:top w:val="nil"/>
              <w:left w:val="nil"/>
              <w:bottom w:val="single" w:sz="4" w:space="0" w:color="auto"/>
              <w:right w:val="nil"/>
            </w:tcBorders>
            <w:shd w:val="clear" w:color="000000" w:fill="FFFFFF"/>
            <w:vAlign w:val="center"/>
            <w:hideMark/>
          </w:tcPr>
          <w:p w14:paraId="1D3D15E3"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B7D769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73C340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BA41BCC" w14:textId="7A066428"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749C03C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FE0089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0B5C724"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8A5A4D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4 313,5   </w:t>
            </w:r>
          </w:p>
        </w:tc>
        <w:tc>
          <w:tcPr>
            <w:tcW w:w="1240" w:type="dxa"/>
            <w:tcBorders>
              <w:top w:val="nil"/>
              <w:left w:val="nil"/>
              <w:bottom w:val="single" w:sz="4" w:space="0" w:color="auto"/>
              <w:right w:val="single" w:sz="4" w:space="0" w:color="auto"/>
            </w:tcBorders>
            <w:shd w:val="clear" w:color="000000" w:fill="FFFFFF"/>
            <w:vAlign w:val="center"/>
            <w:hideMark/>
          </w:tcPr>
          <w:p w14:paraId="55B0BFC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4 313,5   </w:t>
            </w:r>
          </w:p>
        </w:tc>
        <w:tc>
          <w:tcPr>
            <w:tcW w:w="1082" w:type="dxa"/>
            <w:tcBorders>
              <w:top w:val="nil"/>
              <w:left w:val="nil"/>
              <w:bottom w:val="single" w:sz="4" w:space="0" w:color="auto"/>
              <w:right w:val="single" w:sz="4" w:space="0" w:color="auto"/>
            </w:tcBorders>
            <w:shd w:val="clear" w:color="000000" w:fill="FFFFFF"/>
            <w:vAlign w:val="center"/>
            <w:hideMark/>
          </w:tcPr>
          <w:p w14:paraId="78B993D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26AD1C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4 027,0   </w:t>
            </w:r>
          </w:p>
        </w:tc>
        <w:tc>
          <w:tcPr>
            <w:tcW w:w="1280" w:type="dxa"/>
            <w:tcBorders>
              <w:top w:val="nil"/>
              <w:left w:val="nil"/>
              <w:bottom w:val="single" w:sz="4" w:space="0" w:color="auto"/>
              <w:right w:val="single" w:sz="4" w:space="0" w:color="auto"/>
            </w:tcBorders>
            <w:shd w:val="clear" w:color="000000" w:fill="FFFFFF"/>
            <w:vAlign w:val="center"/>
            <w:hideMark/>
          </w:tcPr>
          <w:p w14:paraId="56FE1A8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4 027,0   </w:t>
            </w:r>
          </w:p>
        </w:tc>
        <w:tc>
          <w:tcPr>
            <w:tcW w:w="1180" w:type="dxa"/>
            <w:tcBorders>
              <w:top w:val="nil"/>
              <w:left w:val="nil"/>
              <w:bottom w:val="single" w:sz="4" w:space="0" w:color="auto"/>
              <w:right w:val="nil"/>
            </w:tcBorders>
            <w:shd w:val="clear" w:color="000000" w:fill="FFFFFF"/>
            <w:vAlign w:val="center"/>
            <w:hideMark/>
          </w:tcPr>
          <w:p w14:paraId="6D4B999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84FEE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93,4   </w:t>
            </w:r>
          </w:p>
        </w:tc>
        <w:tc>
          <w:tcPr>
            <w:tcW w:w="709" w:type="dxa"/>
            <w:tcBorders>
              <w:top w:val="nil"/>
              <w:left w:val="nil"/>
              <w:bottom w:val="single" w:sz="4" w:space="0" w:color="auto"/>
              <w:right w:val="single" w:sz="4" w:space="0" w:color="auto"/>
            </w:tcBorders>
            <w:shd w:val="clear" w:color="000000" w:fill="FFFFFF"/>
            <w:vAlign w:val="center"/>
            <w:hideMark/>
          </w:tcPr>
          <w:p w14:paraId="7D77CB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93,4   </w:t>
            </w:r>
          </w:p>
        </w:tc>
        <w:tc>
          <w:tcPr>
            <w:tcW w:w="709" w:type="dxa"/>
            <w:tcBorders>
              <w:top w:val="nil"/>
              <w:left w:val="nil"/>
              <w:bottom w:val="single" w:sz="4" w:space="0" w:color="auto"/>
              <w:right w:val="single" w:sz="4" w:space="0" w:color="auto"/>
            </w:tcBorders>
            <w:shd w:val="clear" w:color="000000" w:fill="FFFFFF"/>
            <w:vAlign w:val="center"/>
            <w:hideMark/>
          </w:tcPr>
          <w:p w14:paraId="77B4F806" w14:textId="641D7951"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4AABDB6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49BE0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480C49E4"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შრომის</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ანაზღაურება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A7B9BE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2 566,0   </w:t>
            </w:r>
          </w:p>
        </w:tc>
        <w:tc>
          <w:tcPr>
            <w:tcW w:w="1240" w:type="dxa"/>
            <w:tcBorders>
              <w:top w:val="nil"/>
              <w:left w:val="nil"/>
              <w:bottom w:val="single" w:sz="4" w:space="0" w:color="auto"/>
              <w:right w:val="single" w:sz="4" w:space="0" w:color="auto"/>
            </w:tcBorders>
            <w:shd w:val="clear" w:color="000000" w:fill="FFFFFF"/>
            <w:vAlign w:val="center"/>
            <w:hideMark/>
          </w:tcPr>
          <w:p w14:paraId="1317B75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2 566,0   </w:t>
            </w:r>
          </w:p>
        </w:tc>
        <w:tc>
          <w:tcPr>
            <w:tcW w:w="1082" w:type="dxa"/>
            <w:tcBorders>
              <w:top w:val="nil"/>
              <w:left w:val="nil"/>
              <w:bottom w:val="single" w:sz="4" w:space="0" w:color="auto"/>
              <w:right w:val="single" w:sz="4" w:space="0" w:color="auto"/>
            </w:tcBorders>
            <w:shd w:val="clear" w:color="000000" w:fill="FFFFFF"/>
            <w:vAlign w:val="center"/>
            <w:hideMark/>
          </w:tcPr>
          <w:p w14:paraId="0FE2669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B85A53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2 520,0   </w:t>
            </w:r>
          </w:p>
        </w:tc>
        <w:tc>
          <w:tcPr>
            <w:tcW w:w="1280" w:type="dxa"/>
            <w:tcBorders>
              <w:top w:val="nil"/>
              <w:left w:val="nil"/>
              <w:bottom w:val="single" w:sz="4" w:space="0" w:color="auto"/>
              <w:right w:val="single" w:sz="4" w:space="0" w:color="auto"/>
            </w:tcBorders>
            <w:shd w:val="clear" w:color="000000" w:fill="FFFFFF"/>
            <w:vAlign w:val="center"/>
            <w:hideMark/>
          </w:tcPr>
          <w:p w14:paraId="511FEEF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2 520,0   </w:t>
            </w:r>
          </w:p>
        </w:tc>
        <w:tc>
          <w:tcPr>
            <w:tcW w:w="1180" w:type="dxa"/>
            <w:tcBorders>
              <w:top w:val="nil"/>
              <w:left w:val="nil"/>
              <w:bottom w:val="single" w:sz="4" w:space="0" w:color="auto"/>
              <w:right w:val="nil"/>
            </w:tcBorders>
            <w:shd w:val="clear" w:color="000000" w:fill="FFFFFF"/>
            <w:vAlign w:val="center"/>
            <w:hideMark/>
          </w:tcPr>
          <w:p w14:paraId="511F7EB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04D8F3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98,2   </w:t>
            </w:r>
          </w:p>
        </w:tc>
        <w:tc>
          <w:tcPr>
            <w:tcW w:w="709" w:type="dxa"/>
            <w:tcBorders>
              <w:top w:val="nil"/>
              <w:left w:val="nil"/>
              <w:bottom w:val="single" w:sz="4" w:space="0" w:color="auto"/>
              <w:right w:val="single" w:sz="4" w:space="0" w:color="auto"/>
            </w:tcBorders>
            <w:shd w:val="clear" w:color="000000" w:fill="FFFFFF"/>
            <w:vAlign w:val="center"/>
            <w:hideMark/>
          </w:tcPr>
          <w:p w14:paraId="7A7C358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98,2   </w:t>
            </w:r>
          </w:p>
        </w:tc>
        <w:tc>
          <w:tcPr>
            <w:tcW w:w="709" w:type="dxa"/>
            <w:tcBorders>
              <w:top w:val="nil"/>
              <w:left w:val="nil"/>
              <w:bottom w:val="single" w:sz="4" w:space="0" w:color="auto"/>
              <w:right w:val="single" w:sz="4" w:space="0" w:color="auto"/>
            </w:tcBorders>
            <w:shd w:val="clear" w:color="000000" w:fill="FFFFFF"/>
            <w:vAlign w:val="center"/>
            <w:hideMark/>
          </w:tcPr>
          <w:p w14:paraId="0A1E6240" w14:textId="40CC893C" w:rsidR="00A075CD" w:rsidRPr="00A43181" w:rsidRDefault="00A43181" w:rsidP="00A43181">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0FD910B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E0E154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D532A79"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A912A1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1 399,5   </w:t>
            </w:r>
          </w:p>
        </w:tc>
        <w:tc>
          <w:tcPr>
            <w:tcW w:w="1240" w:type="dxa"/>
            <w:tcBorders>
              <w:top w:val="nil"/>
              <w:left w:val="nil"/>
              <w:bottom w:val="single" w:sz="4" w:space="0" w:color="auto"/>
              <w:right w:val="single" w:sz="4" w:space="0" w:color="auto"/>
            </w:tcBorders>
            <w:shd w:val="clear" w:color="000000" w:fill="FFFFFF"/>
            <w:vAlign w:val="center"/>
            <w:hideMark/>
          </w:tcPr>
          <w:p w14:paraId="6E088EC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1 399,5   </w:t>
            </w:r>
          </w:p>
        </w:tc>
        <w:tc>
          <w:tcPr>
            <w:tcW w:w="1082" w:type="dxa"/>
            <w:tcBorders>
              <w:top w:val="nil"/>
              <w:left w:val="nil"/>
              <w:bottom w:val="single" w:sz="4" w:space="0" w:color="auto"/>
              <w:right w:val="single" w:sz="4" w:space="0" w:color="auto"/>
            </w:tcBorders>
            <w:shd w:val="clear" w:color="000000" w:fill="FFFFFF"/>
            <w:vAlign w:val="center"/>
            <w:hideMark/>
          </w:tcPr>
          <w:p w14:paraId="595AE4C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F086B6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1 223,2   </w:t>
            </w:r>
          </w:p>
        </w:tc>
        <w:tc>
          <w:tcPr>
            <w:tcW w:w="1280" w:type="dxa"/>
            <w:tcBorders>
              <w:top w:val="nil"/>
              <w:left w:val="nil"/>
              <w:bottom w:val="single" w:sz="4" w:space="0" w:color="auto"/>
              <w:right w:val="single" w:sz="4" w:space="0" w:color="auto"/>
            </w:tcBorders>
            <w:shd w:val="clear" w:color="000000" w:fill="FFFFFF"/>
            <w:vAlign w:val="center"/>
            <w:hideMark/>
          </w:tcPr>
          <w:p w14:paraId="510D53F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1 223,2   </w:t>
            </w:r>
          </w:p>
        </w:tc>
        <w:tc>
          <w:tcPr>
            <w:tcW w:w="1180" w:type="dxa"/>
            <w:tcBorders>
              <w:top w:val="nil"/>
              <w:left w:val="nil"/>
              <w:bottom w:val="single" w:sz="4" w:space="0" w:color="auto"/>
              <w:right w:val="nil"/>
            </w:tcBorders>
            <w:shd w:val="clear" w:color="000000" w:fill="FFFFFF"/>
            <w:vAlign w:val="center"/>
            <w:hideMark/>
          </w:tcPr>
          <w:p w14:paraId="075A124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57B08F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87,4   </w:t>
            </w:r>
          </w:p>
        </w:tc>
        <w:tc>
          <w:tcPr>
            <w:tcW w:w="709" w:type="dxa"/>
            <w:tcBorders>
              <w:top w:val="nil"/>
              <w:left w:val="nil"/>
              <w:bottom w:val="single" w:sz="4" w:space="0" w:color="auto"/>
              <w:right w:val="single" w:sz="4" w:space="0" w:color="auto"/>
            </w:tcBorders>
            <w:shd w:val="clear" w:color="000000" w:fill="FFFFFF"/>
            <w:vAlign w:val="center"/>
            <w:hideMark/>
          </w:tcPr>
          <w:p w14:paraId="7C133B1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87,4   </w:t>
            </w:r>
          </w:p>
        </w:tc>
        <w:tc>
          <w:tcPr>
            <w:tcW w:w="709" w:type="dxa"/>
            <w:tcBorders>
              <w:top w:val="nil"/>
              <w:left w:val="nil"/>
              <w:bottom w:val="single" w:sz="4" w:space="0" w:color="auto"/>
              <w:right w:val="single" w:sz="4" w:space="0" w:color="auto"/>
            </w:tcBorders>
            <w:shd w:val="clear" w:color="000000" w:fill="FFFFFF"/>
            <w:vAlign w:val="center"/>
            <w:hideMark/>
          </w:tcPr>
          <w:p w14:paraId="08CF32B5" w14:textId="4687843C"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12DCC7D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562F07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FB07AC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პროცენტები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062BA7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15,5   </w:t>
            </w:r>
          </w:p>
        </w:tc>
        <w:tc>
          <w:tcPr>
            <w:tcW w:w="1240" w:type="dxa"/>
            <w:tcBorders>
              <w:top w:val="nil"/>
              <w:left w:val="nil"/>
              <w:bottom w:val="single" w:sz="4" w:space="0" w:color="auto"/>
              <w:right w:val="single" w:sz="4" w:space="0" w:color="auto"/>
            </w:tcBorders>
            <w:shd w:val="clear" w:color="000000" w:fill="FFFFFF"/>
            <w:vAlign w:val="center"/>
            <w:hideMark/>
          </w:tcPr>
          <w:p w14:paraId="669884C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15,5   </w:t>
            </w:r>
          </w:p>
        </w:tc>
        <w:tc>
          <w:tcPr>
            <w:tcW w:w="1082" w:type="dxa"/>
            <w:tcBorders>
              <w:top w:val="nil"/>
              <w:left w:val="nil"/>
              <w:bottom w:val="single" w:sz="4" w:space="0" w:color="auto"/>
              <w:right w:val="single" w:sz="4" w:space="0" w:color="auto"/>
            </w:tcBorders>
            <w:shd w:val="clear" w:color="000000" w:fill="FFFFFF"/>
            <w:vAlign w:val="center"/>
            <w:hideMark/>
          </w:tcPr>
          <w:p w14:paraId="042BAC4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A7DE98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11,4   </w:t>
            </w:r>
          </w:p>
        </w:tc>
        <w:tc>
          <w:tcPr>
            <w:tcW w:w="1280" w:type="dxa"/>
            <w:tcBorders>
              <w:top w:val="nil"/>
              <w:left w:val="nil"/>
              <w:bottom w:val="single" w:sz="4" w:space="0" w:color="auto"/>
              <w:right w:val="single" w:sz="4" w:space="0" w:color="auto"/>
            </w:tcBorders>
            <w:shd w:val="clear" w:color="000000" w:fill="FFFFFF"/>
            <w:vAlign w:val="center"/>
            <w:hideMark/>
          </w:tcPr>
          <w:p w14:paraId="6B75AF6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11,4   </w:t>
            </w:r>
          </w:p>
        </w:tc>
        <w:tc>
          <w:tcPr>
            <w:tcW w:w="1180" w:type="dxa"/>
            <w:tcBorders>
              <w:top w:val="nil"/>
              <w:left w:val="nil"/>
              <w:bottom w:val="single" w:sz="4" w:space="0" w:color="auto"/>
              <w:right w:val="nil"/>
            </w:tcBorders>
            <w:shd w:val="clear" w:color="000000" w:fill="FFFFFF"/>
            <w:vAlign w:val="center"/>
            <w:hideMark/>
          </w:tcPr>
          <w:p w14:paraId="1CD79CF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6ADD51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c>
          <w:tcPr>
            <w:tcW w:w="709" w:type="dxa"/>
            <w:tcBorders>
              <w:top w:val="nil"/>
              <w:left w:val="nil"/>
              <w:bottom w:val="single" w:sz="4" w:space="0" w:color="auto"/>
              <w:right w:val="single" w:sz="4" w:space="0" w:color="auto"/>
            </w:tcBorders>
            <w:shd w:val="clear" w:color="000000" w:fill="FFFFFF"/>
            <w:vAlign w:val="center"/>
            <w:hideMark/>
          </w:tcPr>
          <w:p w14:paraId="25D4F5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c>
          <w:tcPr>
            <w:tcW w:w="709" w:type="dxa"/>
            <w:tcBorders>
              <w:top w:val="nil"/>
              <w:left w:val="nil"/>
              <w:bottom w:val="single" w:sz="4" w:space="0" w:color="auto"/>
              <w:right w:val="single" w:sz="4" w:space="0" w:color="auto"/>
            </w:tcBorders>
            <w:shd w:val="clear" w:color="000000" w:fill="FFFFFF"/>
            <w:vAlign w:val="center"/>
            <w:hideMark/>
          </w:tcPr>
          <w:p w14:paraId="75D54C4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BC2709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AEB60D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2EEFADC"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51AB33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240" w:type="dxa"/>
            <w:tcBorders>
              <w:top w:val="nil"/>
              <w:left w:val="nil"/>
              <w:bottom w:val="single" w:sz="4" w:space="0" w:color="auto"/>
              <w:right w:val="single" w:sz="4" w:space="0" w:color="auto"/>
            </w:tcBorders>
            <w:shd w:val="clear" w:color="000000" w:fill="FFFFFF"/>
            <w:vAlign w:val="center"/>
            <w:hideMark/>
          </w:tcPr>
          <w:p w14:paraId="7C5966F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082" w:type="dxa"/>
            <w:tcBorders>
              <w:top w:val="nil"/>
              <w:left w:val="nil"/>
              <w:bottom w:val="single" w:sz="4" w:space="0" w:color="auto"/>
              <w:right w:val="single" w:sz="4" w:space="0" w:color="auto"/>
            </w:tcBorders>
            <w:shd w:val="clear" w:color="000000" w:fill="FFFFFF"/>
            <w:vAlign w:val="center"/>
            <w:hideMark/>
          </w:tcPr>
          <w:p w14:paraId="0CCF2D5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30ABA1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280" w:type="dxa"/>
            <w:tcBorders>
              <w:top w:val="nil"/>
              <w:left w:val="nil"/>
              <w:bottom w:val="single" w:sz="4" w:space="0" w:color="auto"/>
              <w:right w:val="single" w:sz="4" w:space="0" w:color="auto"/>
            </w:tcBorders>
            <w:shd w:val="clear" w:color="000000" w:fill="FFFFFF"/>
            <w:vAlign w:val="center"/>
            <w:hideMark/>
          </w:tcPr>
          <w:p w14:paraId="4D91141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180" w:type="dxa"/>
            <w:tcBorders>
              <w:top w:val="nil"/>
              <w:left w:val="nil"/>
              <w:bottom w:val="single" w:sz="4" w:space="0" w:color="auto"/>
              <w:right w:val="nil"/>
            </w:tcBorders>
            <w:shd w:val="clear" w:color="000000" w:fill="FFFFFF"/>
            <w:vAlign w:val="center"/>
            <w:hideMark/>
          </w:tcPr>
          <w:p w14:paraId="51BD72A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BE3700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F4D280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E04DDE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42D9DC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D67149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68EEC94"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გრანტები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416DB4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240" w:type="dxa"/>
            <w:tcBorders>
              <w:top w:val="nil"/>
              <w:left w:val="nil"/>
              <w:bottom w:val="single" w:sz="4" w:space="0" w:color="auto"/>
              <w:right w:val="single" w:sz="4" w:space="0" w:color="auto"/>
            </w:tcBorders>
            <w:shd w:val="clear" w:color="000000" w:fill="FFFFFF"/>
            <w:vAlign w:val="center"/>
            <w:hideMark/>
          </w:tcPr>
          <w:p w14:paraId="4BE73A1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082" w:type="dxa"/>
            <w:tcBorders>
              <w:top w:val="nil"/>
              <w:left w:val="nil"/>
              <w:bottom w:val="single" w:sz="4" w:space="0" w:color="auto"/>
              <w:right w:val="single" w:sz="4" w:space="0" w:color="auto"/>
            </w:tcBorders>
            <w:shd w:val="clear" w:color="000000" w:fill="FFFFFF"/>
            <w:vAlign w:val="center"/>
            <w:hideMark/>
          </w:tcPr>
          <w:p w14:paraId="00AD460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26425B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280" w:type="dxa"/>
            <w:tcBorders>
              <w:top w:val="nil"/>
              <w:left w:val="nil"/>
              <w:bottom w:val="single" w:sz="4" w:space="0" w:color="auto"/>
              <w:right w:val="single" w:sz="4" w:space="0" w:color="auto"/>
            </w:tcBorders>
            <w:shd w:val="clear" w:color="000000" w:fill="FFFFFF"/>
            <w:vAlign w:val="center"/>
            <w:hideMark/>
          </w:tcPr>
          <w:p w14:paraId="270735D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180" w:type="dxa"/>
            <w:tcBorders>
              <w:top w:val="nil"/>
              <w:left w:val="nil"/>
              <w:bottom w:val="single" w:sz="4" w:space="0" w:color="auto"/>
              <w:right w:val="nil"/>
            </w:tcBorders>
            <w:shd w:val="clear" w:color="000000" w:fill="FFFFFF"/>
            <w:vAlign w:val="center"/>
            <w:hideMark/>
          </w:tcPr>
          <w:p w14:paraId="5AA9817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3D77F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D3D001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838C01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227D3E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509AA7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EDD574B"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C6ABDB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27,3   </w:t>
            </w:r>
          </w:p>
        </w:tc>
        <w:tc>
          <w:tcPr>
            <w:tcW w:w="1240" w:type="dxa"/>
            <w:tcBorders>
              <w:top w:val="nil"/>
              <w:left w:val="nil"/>
              <w:bottom w:val="single" w:sz="4" w:space="0" w:color="auto"/>
              <w:right w:val="single" w:sz="4" w:space="0" w:color="auto"/>
            </w:tcBorders>
            <w:shd w:val="clear" w:color="000000" w:fill="FFFFFF"/>
            <w:vAlign w:val="center"/>
            <w:hideMark/>
          </w:tcPr>
          <w:p w14:paraId="45FC539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27,3   </w:t>
            </w:r>
          </w:p>
        </w:tc>
        <w:tc>
          <w:tcPr>
            <w:tcW w:w="1082" w:type="dxa"/>
            <w:tcBorders>
              <w:top w:val="nil"/>
              <w:left w:val="nil"/>
              <w:bottom w:val="single" w:sz="4" w:space="0" w:color="auto"/>
              <w:right w:val="single" w:sz="4" w:space="0" w:color="auto"/>
            </w:tcBorders>
            <w:shd w:val="clear" w:color="000000" w:fill="FFFFFF"/>
            <w:vAlign w:val="center"/>
            <w:hideMark/>
          </w:tcPr>
          <w:p w14:paraId="7C20BB3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EBA757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24,5   </w:t>
            </w:r>
          </w:p>
        </w:tc>
        <w:tc>
          <w:tcPr>
            <w:tcW w:w="1280" w:type="dxa"/>
            <w:tcBorders>
              <w:top w:val="nil"/>
              <w:left w:val="nil"/>
              <w:bottom w:val="single" w:sz="4" w:space="0" w:color="auto"/>
              <w:right w:val="single" w:sz="4" w:space="0" w:color="auto"/>
            </w:tcBorders>
            <w:shd w:val="clear" w:color="000000" w:fill="FFFFFF"/>
            <w:vAlign w:val="center"/>
            <w:hideMark/>
          </w:tcPr>
          <w:p w14:paraId="2238F2E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24,5   </w:t>
            </w:r>
          </w:p>
        </w:tc>
        <w:tc>
          <w:tcPr>
            <w:tcW w:w="1180" w:type="dxa"/>
            <w:tcBorders>
              <w:top w:val="nil"/>
              <w:left w:val="nil"/>
              <w:bottom w:val="single" w:sz="4" w:space="0" w:color="auto"/>
              <w:right w:val="nil"/>
            </w:tcBorders>
            <w:shd w:val="clear" w:color="000000" w:fill="FFFFFF"/>
            <w:vAlign w:val="center"/>
            <w:hideMark/>
          </w:tcPr>
          <w:p w14:paraId="7DCC5DB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4350E3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89,7   </w:t>
            </w:r>
          </w:p>
        </w:tc>
        <w:tc>
          <w:tcPr>
            <w:tcW w:w="709" w:type="dxa"/>
            <w:tcBorders>
              <w:top w:val="nil"/>
              <w:left w:val="nil"/>
              <w:bottom w:val="single" w:sz="4" w:space="0" w:color="auto"/>
              <w:right w:val="single" w:sz="4" w:space="0" w:color="auto"/>
            </w:tcBorders>
            <w:shd w:val="clear" w:color="000000" w:fill="FFFFFF"/>
            <w:vAlign w:val="center"/>
            <w:hideMark/>
          </w:tcPr>
          <w:p w14:paraId="226F969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89,7   </w:t>
            </w:r>
          </w:p>
        </w:tc>
        <w:tc>
          <w:tcPr>
            <w:tcW w:w="709" w:type="dxa"/>
            <w:tcBorders>
              <w:top w:val="nil"/>
              <w:left w:val="nil"/>
              <w:bottom w:val="single" w:sz="4" w:space="0" w:color="auto"/>
              <w:right w:val="single" w:sz="4" w:space="0" w:color="auto"/>
            </w:tcBorders>
            <w:shd w:val="clear" w:color="000000" w:fill="FFFFFF"/>
            <w:vAlign w:val="center"/>
            <w:hideMark/>
          </w:tcPr>
          <w:p w14:paraId="2DF02E2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3488B7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CF92C2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E205325"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922B77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285,9   </w:t>
            </w:r>
          </w:p>
        </w:tc>
        <w:tc>
          <w:tcPr>
            <w:tcW w:w="1240" w:type="dxa"/>
            <w:tcBorders>
              <w:top w:val="nil"/>
              <w:left w:val="nil"/>
              <w:bottom w:val="single" w:sz="4" w:space="0" w:color="auto"/>
              <w:right w:val="single" w:sz="4" w:space="0" w:color="auto"/>
            </w:tcBorders>
            <w:shd w:val="clear" w:color="000000" w:fill="FFFFFF"/>
            <w:vAlign w:val="center"/>
            <w:hideMark/>
          </w:tcPr>
          <w:p w14:paraId="03E42D6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285,9   </w:t>
            </w:r>
          </w:p>
        </w:tc>
        <w:tc>
          <w:tcPr>
            <w:tcW w:w="1082" w:type="dxa"/>
            <w:tcBorders>
              <w:top w:val="nil"/>
              <w:left w:val="nil"/>
              <w:bottom w:val="single" w:sz="4" w:space="0" w:color="auto"/>
              <w:right w:val="single" w:sz="4" w:space="0" w:color="auto"/>
            </w:tcBorders>
            <w:shd w:val="clear" w:color="000000" w:fill="FFFFFF"/>
            <w:vAlign w:val="center"/>
            <w:hideMark/>
          </w:tcPr>
          <w:p w14:paraId="63AEFA4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AC517B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228,6   </w:t>
            </w:r>
          </w:p>
        </w:tc>
        <w:tc>
          <w:tcPr>
            <w:tcW w:w="1280" w:type="dxa"/>
            <w:tcBorders>
              <w:top w:val="nil"/>
              <w:left w:val="nil"/>
              <w:bottom w:val="single" w:sz="4" w:space="0" w:color="auto"/>
              <w:right w:val="single" w:sz="4" w:space="0" w:color="auto"/>
            </w:tcBorders>
            <w:shd w:val="clear" w:color="000000" w:fill="FFFFFF"/>
            <w:vAlign w:val="center"/>
            <w:hideMark/>
          </w:tcPr>
          <w:p w14:paraId="062AB23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228,6   </w:t>
            </w:r>
          </w:p>
        </w:tc>
        <w:tc>
          <w:tcPr>
            <w:tcW w:w="1180" w:type="dxa"/>
            <w:tcBorders>
              <w:top w:val="nil"/>
              <w:left w:val="nil"/>
              <w:bottom w:val="single" w:sz="4" w:space="0" w:color="auto"/>
              <w:right w:val="nil"/>
            </w:tcBorders>
            <w:shd w:val="clear" w:color="000000" w:fill="FFFFFF"/>
            <w:vAlign w:val="center"/>
            <w:hideMark/>
          </w:tcPr>
          <w:p w14:paraId="2F04152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AABD72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80,0   </w:t>
            </w:r>
          </w:p>
        </w:tc>
        <w:tc>
          <w:tcPr>
            <w:tcW w:w="709" w:type="dxa"/>
            <w:tcBorders>
              <w:top w:val="nil"/>
              <w:left w:val="nil"/>
              <w:bottom w:val="single" w:sz="4" w:space="0" w:color="auto"/>
              <w:right w:val="single" w:sz="4" w:space="0" w:color="auto"/>
            </w:tcBorders>
            <w:shd w:val="clear" w:color="000000" w:fill="FFFFFF"/>
            <w:vAlign w:val="center"/>
            <w:hideMark/>
          </w:tcPr>
          <w:p w14:paraId="3D69BB2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80,0   </w:t>
            </w:r>
          </w:p>
        </w:tc>
        <w:tc>
          <w:tcPr>
            <w:tcW w:w="709" w:type="dxa"/>
            <w:tcBorders>
              <w:top w:val="nil"/>
              <w:left w:val="nil"/>
              <w:bottom w:val="single" w:sz="4" w:space="0" w:color="auto"/>
              <w:right w:val="single" w:sz="4" w:space="0" w:color="auto"/>
            </w:tcBorders>
            <w:shd w:val="clear" w:color="000000" w:fill="FFFFFF"/>
            <w:vAlign w:val="center"/>
            <w:hideMark/>
          </w:tcPr>
          <w:p w14:paraId="1C3E762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2D5CA7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11B3C6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CE84182"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526041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345,2   </w:t>
            </w:r>
          </w:p>
        </w:tc>
        <w:tc>
          <w:tcPr>
            <w:tcW w:w="1240" w:type="dxa"/>
            <w:tcBorders>
              <w:top w:val="nil"/>
              <w:left w:val="nil"/>
              <w:bottom w:val="single" w:sz="4" w:space="0" w:color="auto"/>
              <w:right w:val="single" w:sz="4" w:space="0" w:color="auto"/>
            </w:tcBorders>
            <w:shd w:val="clear" w:color="000000" w:fill="FFFFFF"/>
            <w:vAlign w:val="center"/>
            <w:hideMark/>
          </w:tcPr>
          <w:p w14:paraId="4E7908A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345,2   </w:t>
            </w:r>
          </w:p>
        </w:tc>
        <w:tc>
          <w:tcPr>
            <w:tcW w:w="1082" w:type="dxa"/>
            <w:tcBorders>
              <w:top w:val="nil"/>
              <w:left w:val="nil"/>
              <w:bottom w:val="single" w:sz="4" w:space="0" w:color="auto"/>
              <w:right w:val="single" w:sz="4" w:space="0" w:color="auto"/>
            </w:tcBorders>
            <w:shd w:val="clear" w:color="000000" w:fill="FFFFFF"/>
            <w:vAlign w:val="center"/>
            <w:hideMark/>
          </w:tcPr>
          <w:p w14:paraId="144ED8F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FE59EA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152,6   </w:t>
            </w:r>
          </w:p>
        </w:tc>
        <w:tc>
          <w:tcPr>
            <w:tcW w:w="1280" w:type="dxa"/>
            <w:tcBorders>
              <w:top w:val="nil"/>
              <w:left w:val="nil"/>
              <w:bottom w:val="single" w:sz="4" w:space="0" w:color="auto"/>
              <w:right w:val="single" w:sz="4" w:space="0" w:color="auto"/>
            </w:tcBorders>
            <w:shd w:val="clear" w:color="000000" w:fill="FFFFFF"/>
            <w:vAlign w:val="center"/>
            <w:hideMark/>
          </w:tcPr>
          <w:p w14:paraId="1704EF6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152,6   </w:t>
            </w:r>
          </w:p>
        </w:tc>
        <w:tc>
          <w:tcPr>
            <w:tcW w:w="1180" w:type="dxa"/>
            <w:tcBorders>
              <w:top w:val="nil"/>
              <w:left w:val="nil"/>
              <w:bottom w:val="single" w:sz="4" w:space="0" w:color="auto"/>
              <w:right w:val="nil"/>
            </w:tcBorders>
            <w:shd w:val="clear" w:color="000000" w:fill="FFFFFF"/>
            <w:vAlign w:val="center"/>
            <w:hideMark/>
          </w:tcPr>
          <w:p w14:paraId="3360D76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534388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44,2   </w:t>
            </w:r>
          </w:p>
        </w:tc>
        <w:tc>
          <w:tcPr>
            <w:tcW w:w="709" w:type="dxa"/>
            <w:tcBorders>
              <w:top w:val="nil"/>
              <w:left w:val="nil"/>
              <w:bottom w:val="single" w:sz="4" w:space="0" w:color="auto"/>
              <w:right w:val="single" w:sz="4" w:space="0" w:color="auto"/>
            </w:tcBorders>
            <w:shd w:val="clear" w:color="000000" w:fill="FFFFFF"/>
            <w:vAlign w:val="center"/>
            <w:hideMark/>
          </w:tcPr>
          <w:p w14:paraId="5F68552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44,2   </w:t>
            </w:r>
          </w:p>
        </w:tc>
        <w:tc>
          <w:tcPr>
            <w:tcW w:w="709" w:type="dxa"/>
            <w:tcBorders>
              <w:top w:val="nil"/>
              <w:left w:val="nil"/>
              <w:bottom w:val="single" w:sz="4" w:space="0" w:color="auto"/>
              <w:right w:val="single" w:sz="4" w:space="0" w:color="auto"/>
            </w:tcBorders>
            <w:shd w:val="clear" w:color="000000" w:fill="FFFFFF"/>
            <w:vAlign w:val="center"/>
            <w:hideMark/>
          </w:tcPr>
          <w:p w14:paraId="40986E8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D45294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EC5671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6109CC0"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ვალდებულებები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65A187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58,1   </w:t>
            </w:r>
          </w:p>
        </w:tc>
        <w:tc>
          <w:tcPr>
            <w:tcW w:w="1240" w:type="dxa"/>
            <w:tcBorders>
              <w:top w:val="nil"/>
              <w:left w:val="nil"/>
              <w:bottom w:val="single" w:sz="4" w:space="0" w:color="auto"/>
              <w:right w:val="single" w:sz="4" w:space="0" w:color="auto"/>
            </w:tcBorders>
            <w:shd w:val="clear" w:color="000000" w:fill="FFFFFF"/>
            <w:vAlign w:val="center"/>
            <w:hideMark/>
          </w:tcPr>
          <w:p w14:paraId="096A49B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58,1   </w:t>
            </w:r>
          </w:p>
        </w:tc>
        <w:tc>
          <w:tcPr>
            <w:tcW w:w="1082" w:type="dxa"/>
            <w:tcBorders>
              <w:top w:val="nil"/>
              <w:left w:val="nil"/>
              <w:bottom w:val="single" w:sz="4" w:space="0" w:color="auto"/>
              <w:right w:val="single" w:sz="4" w:space="0" w:color="auto"/>
            </w:tcBorders>
            <w:shd w:val="clear" w:color="000000" w:fill="FFFFFF"/>
            <w:vAlign w:val="center"/>
            <w:hideMark/>
          </w:tcPr>
          <w:p w14:paraId="4D9B480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926034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280" w:type="dxa"/>
            <w:tcBorders>
              <w:top w:val="nil"/>
              <w:left w:val="nil"/>
              <w:bottom w:val="single" w:sz="4" w:space="0" w:color="auto"/>
              <w:right w:val="single" w:sz="4" w:space="0" w:color="auto"/>
            </w:tcBorders>
            <w:shd w:val="clear" w:color="000000" w:fill="FFFFFF"/>
            <w:vAlign w:val="center"/>
            <w:hideMark/>
          </w:tcPr>
          <w:p w14:paraId="2258045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180" w:type="dxa"/>
            <w:tcBorders>
              <w:top w:val="nil"/>
              <w:left w:val="nil"/>
              <w:bottom w:val="single" w:sz="4" w:space="0" w:color="auto"/>
              <w:right w:val="nil"/>
            </w:tcBorders>
            <w:shd w:val="clear" w:color="000000" w:fill="FFFFFF"/>
            <w:vAlign w:val="center"/>
            <w:hideMark/>
          </w:tcPr>
          <w:p w14:paraId="25AA959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C3A30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99,8   </w:t>
            </w:r>
          </w:p>
        </w:tc>
        <w:tc>
          <w:tcPr>
            <w:tcW w:w="709" w:type="dxa"/>
            <w:tcBorders>
              <w:top w:val="nil"/>
              <w:left w:val="nil"/>
              <w:bottom w:val="single" w:sz="4" w:space="0" w:color="auto"/>
              <w:right w:val="single" w:sz="4" w:space="0" w:color="auto"/>
            </w:tcBorders>
            <w:shd w:val="clear" w:color="000000" w:fill="FFFFFF"/>
            <w:vAlign w:val="center"/>
            <w:hideMark/>
          </w:tcPr>
          <w:p w14:paraId="7F694C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99,8   </w:t>
            </w:r>
          </w:p>
        </w:tc>
        <w:tc>
          <w:tcPr>
            <w:tcW w:w="709" w:type="dxa"/>
            <w:tcBorders>
              <w:top w:val="nil"/>
              <w:left w:val="nil"/>
              <w:bottom w:val="single" w:sz="4" w:space="0" w:color="auto"/>
              <w:right w:val="single" w:sz="4" w:space="0" w:color="auto"/>
            </w:tcBorders>
            <w:shd w:val="clear" w:color="000000" w:fill="FFFFFF"/>
            <w:vAlign w:val="center"/>
            <w:hideMark/>
          </w:tcPr>
          <w:p w14:paraId="059E844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E724186" w14:textId="77777777" w:rsidTr="003167B3">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14C627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01 01 </w:t>
            </w:r>
          </w:p>
        </w:tc>
        <w:tc>
          <w:tcPr>
            <w:tcW w:w="1350" w:type="dxa"/>
            <w:tcBorders>
              <w:top w:val="nil"/>
              <w:left w:val="nil"/>
              <w:bottom w:val="single" w:sz="4" w:space="0" w:color="auto"/>
              <w:right w:val="single" w:sz="4" w:space="0" w:color="auto"/>
            </w:tcBorders>
            <w:shd w:val="clear" w:color="000000" w:fill="FFFFFF"/>
            <w:vAlign w:val="center"/>
            <w:hideMark/>
          </w:tcPr>
          <w:p w14:paraId="7A69CCA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საკანონმდებლო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აღმასრულებელი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ხელისუფლების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საქმიანობის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უზრუნველყოფა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7DE5FE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4 701,8   </w:t>
            </w:r>
          </w:p>
        </w:tc>
        <w:tc>
          <w:tcPr>
            <w:tcW w:w="1240" w:type="dxa"/>
            <w:tcBorders>
              <w:top w:val="nil"/>
              <w:left w:val="nil"/>
              <w:bottom w:val="single" w:sz="4" w:space="0" w:color="auto"/>
              <w:right w:val="single" w:sz="4" w:space="0" w:color="auto"/>
            </w:tcBorders>
            <w:shd w:val="clear" w:color="000000" w:fill="FFFFFF"/>
            <w:vAlign w:val="center"/>
            <w:hideMark/>
          </w:tcPr>
          <w:p w14:paraId="391193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4 701,8   </w:t>
            </w:r>
          </w:p>
        </w:tc>
        <w:tc>
          <w:tcPr>
            <w:tcW w:w="1082" w:type="dxa"/>
            <w:tcBorders>
              <w:top w:val="nil"/>
              <w:left w:val="nil"/>
              <w:bottom w:val="single" w:sz="4" w:space="0" w:color="auto"/>
              <w:right w:val="single" w:sz="4" w:space="0" w:color="auto"/>
            </w:tcBorders>
            <w:shd w:val="clear" w:color="000000" w:fill="FFFFFF"/>
            <w:vAlign w:val="center"/>
            <w:hideMark/>
          </w:tcPr>
          <w:p w14:paraId="725A681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1587F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4 235,0   </w:t>
            </w:r>
          </w:p>
        </w:tc>
        <w:tc>
          <w:tcPr>
            <w:tcW w:w="1280" w:type="dxa"/>
            <w:tcBorders>
              <w:top w:val="nil"/>
              <w:left w:val="nil"/>
              <w:bottom w:val="single" w:sz="4" w:space="0" w:color="auto"/>
              <w:right w:val="single" w:sz="4" w:space="0" w:color="auto"/>
            </w:tcBorders>
            <w:shd w:val="clear" w:color="000000" w:fill="FFFFFF"/>
            <w:vAlign w:val="center"/>
            <w:hideMark/>
          </w:tcPr>
          <w:p w14:paraId="0B259A7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4 235,0   </w:t>
            </w:r>
          </w:p>
        </w:tc>
        <w:tc>
          <w:tcPr>
            <w:tcW w:w="1180" w:type="dxa"/>
            <w:tcBorders>
              <w:top w:val="nil"/>
              <w:left w:val="nil"/>
              <w:bottom w:val="single" w:sz="4" w:space="0" w:color="auto"/>
              <w:right w:val="nil"/>
            </w:tcBorders>
            <w:shd w:val="clear" w:color="000000" w:fill="FFFFFF"/>
            <w:vAlign w:val="center"/>
            <w:hideMark/>
          </w:tcPr>
          <w:p w14:paraId="3CA359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1A25D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90,1   </w:t>
            </w:r>
          </w:p>
        </w:tc>
        <w:tc>
          <w:tcPr>
            <w:tcW w:w="709" w:type="dxa"/>
            <w:tcBorders>
              <w:top w:val="nil"/>
              <w:left w:val="nil"/>
              <w:bottom w:val="single" w:sz="4" w:space="0" w:color="auto"/>
              <w:right w:val="single" w:sz="4" w:space="0" w:color="auto"/>
            </w:tcBorders>
            <w:shd w:val="clear" w:color="000000" w:fill="FFFFFF"/>
            <w:vAlign w:val="center"/>
            <w:hideMark/>
          </w:tcPr>
          <w:p w14:paraId="2CDFA0D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90,1   </w:t>
            </w:r>
          </w:p>
        </w:tc>
        <w:tc>
          <w:tcPr>
            <w:tcW w:w="709" w:type="dxa"/>
            <w:tcBorders>
              <w:top w:val="nil"/>
              <w:left w:val="nil"/>
              <w:bottom w:val="single" w:sz="4" w:space="0" w:color="auto"/>
              <w:right w:val="single" w:sz="4" w:space="0" w:color="auto"/>
            </w:tcBorders>
            <w:shd w:val="clear" w:color="000000" w:fill="FFFFFF"/>
            <w:vAlign w:val="center"/>
            <w:hideMark/>
          </w:tcPr>
          <w:p w14:paraId="1A2AFE80" w14:textId="6F296EAD" w:rsidR="00A075CD" w:rsidRPr="00A43181" w:rsidRDefault="00A43181" w:rsidP="00A43181">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502EF765"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48A76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E4A8EF3"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D5B0880"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240" w:type="dxa"/>
            <w:tcBorders>
              <w:top w:val="nil"/>
              <w:left w:val="nil"/>
              <w:bottom w:val="single" w:sz="4" w:space="0" w:color="auto"/>
              <w:right w:val="single" w:sz="4" w:space="0" w:color="auto"/>
            </w:tcBorders>
            <w:shd w:val="clear" w:color="000000" w:fill="FFFFFF"/>
            <w:vAlign w:val="center"/>
            <w:hideMark/>
          </w:tcPr>
          <w:p w14:paraId="7861E0E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082" w:type="dxa"/>
            <w:tcBorders>
              <w:top w:val="nil"/>
              <w:left w:val="nil"/>
              <w:bottom w:val="single" w:sz="4" w:space="0" w:color="auto"/>
              <w:right w:val="single" w:sz="4" w:space="0" w:color="auto"/>
            </w:tcBorders>
            <w:shd w:val="clear" w:color="000000" w:fill="FFFFFF"/>
            <w:vAlign w:val="center"/>
            <w:hideMark/>
          </w:tcPr>
          <w:p w14:paraId="5DFDE5EB"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06A46B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280" w:type="dxa"/>
            <w:tcBorders>
              <w:top w:val="nil"/>
              <w:left w:val="nil"/>
              <w:bottom w:val="single" w:sz="4" w:space="0" w:color="auto"/>
              <w:right w:val="single" w:sz="4" w:space="0" w:color="auto"/>
            </w:tcBorders>
            <w:shd w:val="clear" w:color="000000" w:fill="FFFFFF"/>
            <w:vAlign w:val="center"/>
            <w:hideMark/>
          </w:tcPr>
          <w:p w14:paraId="38275B8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180" w:type="dxa"/>
            <w:tcBorders>
              <w:top w:val="nil"/>
              <w:left w:val="nil"/>
              <w:bottom w:val="single" w:sz="4" w:space="0" w:color="auto"/>
              <w:right w:val="nil"/>
            </w:tcBorders>
            <w:shd w:val="clear" w:color="000000" w:fill="FFFFFF"/>
            <w:vAlign w:val="center"/>
            <w:hideMark/>
          </w:tcPr>
          <w:p w14:paraId="58EF38DC"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C6542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3B764B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D9F37DD" w14:textId="2CE23522"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0E65D0D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4D5BCE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6BDA4C5"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466D6C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4 298,6   </w:t>
            </w:r>
          </w:p>
        </w:tc>
        <w:tc>
          <w:tcPr>
            <w:tcW w:w="1240" w:type="dxa"/>
            <w:tcBorders>
              <w:top w:val="nil"/>
              <w:left w:val="nil"/>
              <w:bottom w:val="single" w:sz="4" w:space="0" w:color="auto"/>
              <w:right w:val="single" w:sz="4" w:space="0" w:color="auto"/>
            </w:tcBorders>
            <w:shd w:val="clear" w:color="000000" w:fill="FFFFFF"/>
            <w:vAlign w:val="center"/>
            <w:hideMark/>
          </w:tcPr>
          <w:p w14:paraId="684A9FD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4 298,6   </w:t>
            </w:r>
          </w:p>
        </w:tc>
        <w:tc>
          <w:tcPr>
            <w:tcW w:w="1082" w:type="dxa"/>
            <w:tcBorders>
              <w:top w:val="nil"/>
              <w:left w:val="nil"/>
              <w:bottom w:val="single" w:sz="4" w:space="0" w:color="auto"/>
              <w:right w:val="single" w:sz="4" w:space="0" w:color="auto"/>
            </w:tcBorders>
            <w:shd w:val="clear" w:color="000000" w:fill="FFFFFF"/>
            <w:vAlign w:val="center"/>
            <w:hideMark/>
          </w:tcPr>
          <w:p w14:paraId="11E36F4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D318F2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4 024,4   </w:t>
            </w:r>
          </w:p>
        </w:tc>
        <w:tc>
          <w:tcPr>
            <w:tcW w:w="1280" w:type="dxa"/>
            <w:tcBorders>
              <w:top w:val="nil"/>
              <w:left w:val="nil"/>
              <w:bottom w:val="single" w:sz="4" w:space="0" w:color="auto"/>
              <w:right w:val="single" w:sz="4" w:space="0" w:color="auto"/>
            </w:tcBorders>
            <w:shd w:val="clear" w:color="000000" w:fill="FFFFFF"/>
            <w:vAlign w:val="center"/>
            <w:hideMark/>
          </w:tcPr>
          <w:p w14:paraId="514E7FA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4 024,4   </w:t>
            </w:r>
          </w:p>
        </w:tc>
        <w:tc>
          <w:tcPr>
            <w:tcW w:w="1180" w:type="dxa"/>
            <w:tcBorders>
              <w:top w:val="nil"/>
              <w:left w:val="nil"/>
              <w:bottom w:val="single" w:sz="4" w:space="0" w:color="auto"/>
              <w:right w:val="nil"/>
            </w:tcBorders>
            <w:shd w:val="clear" w:color="000000" w:fill="FFFFFF"/>
            <w:vAlign w:val="center"/>
            <w:hideMark/>
          </w:tcPr>
          <w:p w14:paraId="4B83D60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BB6926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93,6   </w:t>
            </w:r>
          </w:p>
        </w:tc>
        <w:tc>
          <w:tcPr>
            <w:tcW w:w="709" w:type="dxa"/>
            <w:tcBorders>
              <w:top w:val="nil"/>
              <w:left w:val="nil"/>
              <w:bottom w:val="single" w:sz="4" w:space="0" w:color="auto"/>
              <w:right w:val="single" w:sz="4" w:space="0" w:color="auto"/>
            </w:tcBorders>
            <w:shd w:val="clear" w:color="000000" w:fill="FFFFFF"/>
            <w:vAlign w:val="center"/>
            <w:hideMark/>
          </w:tcPr>
          <w:p w14:paraId="461B345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93,6   </w:t>
            </w:r>
          </w:p>
        </w:tc>
        <w:tc>
          <w:tcPr>
            <w:tcW w:w="709" w:type="dxa"/>
            <w:tcBorders>
              <w:top w:val="nil"/>
              <w:left w:val="nil"/>
              <w:bottom w:val="single" w:sz="4" w:space="0" w:color="auto"/>
              <w:right w:val="single" w:sz="4" w:space="0" w:color="auto"/>
            </w:tcBorders>
            <w:shd w:val="clear" w:color="000000" w:fill="FFFFFF"/>
            <w:vAlign w:val="center"/>
            <w:hideMark/>
          </w:tcPr>
          <w:p w14:paraId="1CB2B210" w14:textId="609B7A80"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4CEA2A9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0A082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2E7622F"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შრომის</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ანაზღაურება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1AE90E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2 566,0   </w:t>
            </w:r>
          </w:p>
        </w:tc>
        <w:tc>
          <w:tcPr>
            <w:tcW w:w="1240" w:type="dxa"/>
            <w:tcBorders>
              <w:top w:val="nil"/>
              <w:left w:val="nil"/>
              <w:bottom w:val="single" w:sz="4" w:space="0" w:color="auto"/>
              <w:right w:val="single" w:sz="4" w:space="0" w:color="auto"/>
            </w:tcBorders>
            <w:shd w:val="clear" w:color="000000" w:fill="FFFFFF"/>
            <w:vAlign w:val="center"/>
            <w:hideMark/>
          </w:tcPr>
          <w:p w14:paraId="00F989A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2 566,0   </w:t>
            </w:r>
          </w:p>
        </w:tc>
        <w:tc>
          <w:tcPr>
            <w:tcW w:w="1082" w:type="dxa"/>
            <w:tcBorders>
              <w:top w:val="nil"/>
              <w:left w:val="nil"/>
              <w:bottom w:val="single" w:sz="4" w:space="0" w:color="auto"/>
              <w:right w:val="single" w:sz="4" w:space="0" w:color="auto"/>
            </w:tcBorders>
            <w:shd w:val="clear" w:color="000000" w:fill="FFFFFF"/>
            <w:vAlign w:val="center"/>
            <w:hideMark/>
          </w:tcPr>
          <w:p w14:paraId="00223A5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C25B6D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2 520,0   </w:t>
            </w:r>
          </w:p>
        </w:tc>
        <w:tc>
          <w:tcPr>
            <w:tcW w:w="1280" w:type="dxa"/>
            <w:tcBorders>
              <w:top w:val="nil"/>
              <w:left w:val="nil"/>
              <w:bottom w:val="single" w:sz="4" w:space="0" w:color="auto"/>
              <w:right w:val="single" w:sz="4" w:space="0" w:color="auto"/>
            </w:tcBorders>
            <w:shd w:val="clear" w:color="000000" w:fill="FFFFFF"/>
            <w:vAlign w:val="center"/>
            <w:hideMark/>
          </w:tcPr>
          <w:p w14:paraId="0DE405C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2 520,0   </w:t>
            </w:r>
          </w:p>
        </w:tc>
        <w:tc>
          <w:tcPr>
            <w:tcW w:w="1180" w:type="dxa"/>
            <w:tcBorders>
              <w:top w:val="nil"/>
              <w:left w:val="nil"/>
              <w:bottom w:val="single" w:sz="4" w:space="0" w:color="auto"/>
              <w:right w:val="nil"/>
            </w:tcBorders>
            <w:shd w:val="clear" w:color="000000" w:fill="FFFFFF"/>
            <w:vAlign w:val="center"/>
            <w:hideMark/>
          </w:tcPr>
          <w:p w14:paraId="7FBF2D3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43663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98,2   </w:t>
            </w:r>
          </w:p>
        </w:tc>
        <w:tc>
          <w:tcPr>
            <w:tcW w:w="709" w:type="dxa"/>
            <w:tcBorders>
              <w:top w:val="nil"/>
              <w:left w:val="nil"/>
              <w:bottom w:val="single" w:sz="4" w:space="0" w:color="auto"/>
              <w:right w:val="single" w:sz="4" w:space="0" w:color="auto"/>
            </w:tcBorders>
            <w:shd w:val="clear" w:color="000000" w:fill="FFFFFF"/>
            <w:vAlign w:val="center"/>
            <w:hideMark/>
          </w:tcPr>
          <w:p w14:paraId="1584F1A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98,2   </w:t>
            </w:r>
          </w:p>
        </w:tc>
        <w:tc>
          <w:tcPr>
            <w:tcW w:w="709" w:type="dxa"/>
            <w:tcBorders>
              <w:top w:val="nil"/>
              <w:left w:val="nil"/>
              <w:bottom w:val="single" w:sz="4" w:space="0" w:color="auto"/>
              <w:right w:val="single" w:sz="4" w:space="0" w:color="auto"/>
            </w:tcBorders>
            <w:shd w:val="clear" w:color="000000" w:fill="FFFFFF"/>
            <w:vAlign w:val="center"/>
            <w:hideMark/>
          </w:tcPr>
          <w:p w14:paraId="283679C4" w14:textId="65419187"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2E2944A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E70F39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E3ECB8A"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A13507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1 385,1   </w:t>
            </w:r>
          </w:p>
        </w:tc>
        <w:tc>
          <w:tcPr>
            <w:tcW w:w="1240" w:type="dxa"/>
            <w:tcBorders>
              <w:top w:val="nil"/>
              <w:left w:val="nil"/>
              <w:bottom w:val="single" w:sz="4" w:space="0" w:color="auto"/>
              <w:right w:val="single" w:sz="4" w:space="0" w:color="auto"/>
            </w:tcBorders>
            <w:shd w:val="clear" w:color="000000" w:fill="FFFFFF"/>
            <w:vAlign w:val="center"/>
            <w:hideMark/>
          </w:tcPr>
          <w:p w14:paraId="42039FB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1 385,1   </w:t>
            </w:r>
          </w:p>
        </w:tc>
        <w:tc>
          <w:tcPr>
            <w:tcW w:w="1082" w:type="dxa"/>
            <w:tcBorders>
              <w:top w:val="nil"/>
              <w:left w:val="nil"/>
              <w:bottom w:val="single" w:sz="4" w:space="0" w:color="auto"/>
              <w:right w:val="single" w:sz="4" w:space="0" w:color="auto"/>
            </w:tcBorders>
            <w:shd w:val="clear" w:color="000000" w:fill="FFFFFF"/>
            <w:vAlign w:val="center"/>
            <w:hideMark/>
          </w:tcPr>
          <w:p w14:paraId="2012A37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616F03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1 220,6   </w:t>
            </w:r>
          </w:p>
        </w:tc>
        <w:tc>
          <w:tcPr>
            <w:tcW w:w="1280" w:type="dxa"/>
            <w:tcBorders>
              <w:top w:val="nil"/>
              <w:left w:val="nil"/>
              <w:bottom w:val="single" w:sz="4" w:space="0" w:color="auto"/>
              <w:right w:val="single" w:sz="4" w:space="0" w:color="auto"/>
            </w:tcBorders>
            <w:shd w:val="clear" w:color="000000" w:fill="FFFFFF"/>
            <w:vAlign w:val="center"/>
            <w:hideMark/>
          </w:tcPr>
          <w:p w14:paraId="390A46D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1 220,6   </w:t>
            </w:r>
          </w:p>
        </w:tc>
        <w:tc>
          <w:tcPr>
            <w:tcW w:w="1180" w:type="dxa"/>
            <w:tcBorders>
              <w:top w:val="nil"/>
              <w:left w:val="nil"/>
              <w:bottom w:val="single" w:sz="4" w:space="0" w:color="auto"/>
              <w:right w:val="nil"/>
            </w:tcBorders>
            <w:shd w:val="clear" w:color="000000" w:fill="FFFFFF"/>
            <w:vAlign w:val="center"/>
            <w:hideMark/>
          </w:tcPr>
          <w:p w14:paraId="5A4CB6A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C079A2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88,1   </w:t>
            </w:r>
          </w:p>
        </w:tc>
        <w:tc>
          <w:tcPr>
            <w:tcW w:w="709" w:type="dxa"/>
            <w:tcBorders>
              <w:top w:val="nil"/>
              <w:left w:val="nil"/>
              <w:bottom w:val="single" w:sz="4" w:space="0" w:color="auto"/>
              <w:right w:val="single" w:sz="4" w:space="0" w:color="auto"/>
            </w:tcBorders>
            <w:shd w:val="clear" w:color="000000" w:fill="FFFFFF"/>
            <w:vAlign w:val="center"/>
            <w:hideMark/>
          </w:tcPr>
          <w:p w14:paraId="5AB2A0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88,1   </w:t>
            </w:r>
          </w:p>
        </w:tc>
        <w:tc>
          <w:tcPr>
            <w:tcW w:w="709" w:type="dxa"/>
            <w:tcBorders>
              <w:top w:val="nil"/>
              <w:left w:val="nil"/>
              <w:bottom w:val="single" w:sz="4" w:space="0" w:color="auto"/>
              <w:right w:val="single" w:sz="4" w:space="0" w:color="auto"/>
            </w:tcBorders>
            <w:shd w:val="clear" w:color="000000" w:fill="FFFFFF"/>
            <w:vAlign w:val="center"/>
            <w:hideMark/>
          </w:tcPr>
          <w:p w14:paraId="11B37F59" w14:textId="78C3B4F9"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63AE2E0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3AE9C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F2617A1"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პროცენტები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365742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15,0   </w:t>
            </w:r>
          </w:p>
        </w:tc>
        <w:tc>
          <w:tcPr>
            <w:tcW w:w="1240" w:type="dxa"/>
            <w:tcBorders>
              <w:top w:val="nil"/>
              <w:left w:val="nil"/>
              <w:bottom w:val="single" w:sz="4" w:space="0" w:color="auto"/>
              <w:right w:val="single" w:sz="4" w:space="0" w:color="auto"/>
            </w:tcBorders>
            <w:shd w:val="clear" w:color="000000" w:fill="FFFFFF"/>
            <w:vAlign w:val="center"/>
            <w:hideMark/>
          </w:tcPr>
          <w:p w14:paraId="0624C26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15,0   </w:t>
            </w:r>
          </w:p>
        </w:tc>
        <w:tc>
          <w:tcPr>
            <w:tcW w:w="1082" w:type="dxa"/>
            <w:tcBorders>
              <w:top w:val="nil"/>
              <w:left w:val="nil"/>
              <w:bottom w:val="single" w:sz="4" w:space="0" w:color="auto"/>
              <w:right w:val="single" w:sz="4" w:space="0" w:color="auto"/>
            </w:tcBorders>
            <w:shd w:val="clear" w:color="000000" w:fill="FFFFFF"/>
            <w:vAlign w:val="center"/>
            <w:hideMark/>
          </w:tcPr>
          <w:p w14:paraId="4B43780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661B49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11,4   </w:t>
            </w:r>
          </w:p>
        </w:tc>
        <w:tc>
          <w:tcPr>
            <w:tcW w:w="1280" w:type="dxa"/>
            <w:tcBorders>
              <w:top w:val="nil"/>
              <w:left w:val="nil"/>
              <w:bottom w:val="single" w:sz="4" w:space="0" w:color="auto"/>
              <w:right w:val="single" w:sz="4" w:space="0" w:color="auto"/>
            </w:tcBorders>
            <w:shd w:val="clear" w:color="000000" w:fill="FFFFFF"/>
            <w:vAlign w:val="center"/>
            <w:hideMark/>
          </w:tcPr>
          <w:p w14:paraId="1D59AFD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11,4   </w:t>
            </w:r>
          </w:p>
        </w:tc>
        <w:tc>
          <w:tcPr>
            <w:tcW w:w="1180" w:type="dxa"/>
            <w:tcBorders>
              <w:top w:val="nil"/>
              <w:left w:val="nil"/>
              <w:bottom w:val="single" w:sz="4" w:space="0" w:color="auto"/>
              <w:right w:val="nil"/>
            </w:tcBorders>
            <w:shd w:val="clear" w:color="000000" w:fill="FFFFFF"/>
            <w:vAlign w:val="center"/>
            <w:hideMark/>
          </w:tcPr>
          <w:p w14:paraId="14BC955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1B90AB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76,0   </w:t>
            </w:r>
          </w:p>
        </w:tc>
        <w:tc>
          <w:tcPr>
            <w:tcW w:w="709" w:type="dxa"/>
            <w:tcBorders>
              <w:top w:val="nil"/>
              <w:left w:val="nil"/>
              <w:bottom w:val="single" w:sz="4" w:space="0" w:color="auto"/>
              <w:right w:val="single" w:sz="4" w:space="0" w:color="auto"/>
            </w:tcBorders>
            <w:shd w:val="clear" w:color="000000" w:fill="FFFFFF"/>
            <w:vAlign w:val="center"/>
            <w:hideMark/>
          </w:tcPr>
          <w:p w14:paraId="52DCAA2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76,0   </w:t>
            </w:r>
          </w:p>
        </w:tc>
        <w:tc>
          <w:tcPr>
            <w:tcW w:w="709" w:type="dxa"/>
            <w:tcBorders>
              <w:top w:val="nil"/>
              <w:left w:val="nil"/>
              <w:bottom w:val="single" w:sz="4" w:space="0" w:color="auto"/>
              <w:right w:val="single" w:sz="4" w:space="0" w:color="auto"/>
            </w:tcBorders>
            <w:shd w:val="clear" w:color="000000" w:fill="FFFFFF"/>
            <w:vAlign w:val="center"/>
            <w:hideMark/>
          </w:tcPr>
          <w:p w14:paraId="76778EC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65575F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C27CCF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DEF9340"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AF0BE7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240" w:type="dxa"/>
            <w:tcBorders>
              <w:top w:val="nil"/>
              <w:left w:val="nil"/>
              <w:bottom w:val="single" w:sz="4" w:space="0" w:color="auto"/>
              <w:right w:val="single" w:sz="4" w:space="0" w:color="auto"/>
            </w:tcBorders>
            <w:shd w:val="clear" w:color="000000" w:fill="FFFFFF"/>
            <w:vAlign w:val="center"/>
            <w:hideMark/>
          </w:tcPr>
          <w:p w14:paraId="40C7A84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082" w:type="dxa"/>
            <w:tcBorders>
              <w:top w:val="nil"/>
              <w:left w:val="nil"/>
              <w:bottom w:val="single" w:sz="4" w:space="0" w:color="auto"/>
              <w:right w:val="single" w:sz="4" w:space="0" w:color="auto"/>
            </w:tcBorders>
            <w:shd w:val="clear" w:color="000000" w:fill="FFFFFF"/>
            <w:vAlign w:val="center"/>
            <w:hideMark/>
          </w:tcPr>
          <w:p w14:paraId="468EBB5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CB546B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280" w:type="dxa"/>
            <w:tcBorders>
              <w:top w:val="nil"/>
              <w:left w:val="nil"/>
              <w:bottom w:val="single" w:sz="4" w:space="0" w:color="auto"/>
              <w:right w:val="single" w:sz="4" w:space="0" w:color="auto"/>
            </w:tcBorders>
            <w:shd w:val="clear" w:color="000000" w:fill="FFFFFF"/>
            <w:vAlign w:val="center"/>
            <w:hideMark/>
          </w:tcPr>
          <w:p w14:paraId="0166424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180" w:type="dxa"/>
            <w:tcBorders>
              <w:top w:val="nil"/>
              <w:left w:val="nil"/>
              <w:bottom w:val="single" w:sz="4" w:space="0" w:color="auto"/>
              <w:right w:val="nil"/>
            </w:tcBorders>
            <w:shd w:val="clear" w:color="000000" w:fill="FFFFFF"/>
            <w:vAlign w:val="center"/>
            <w:hideMark/>
          </w:tcPr>
          <w:p w14:paraId="4B09845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727FD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43671F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7BE307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9C1B25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79B0B1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205A8DB"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გრანტები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E2BAD2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240" w:type="dxa"/>
            <w:tcBorders>
              <w:top w:val="nil"/>
              <w:left w:val="nil"/>
              <w:bottom w:val="single" w:sz="4" w:space="0" w:color="auto"/>
              <w:right w:val="single" w:sz="4" w:space="0" w:color="auto"/>
            </w:tcBorders>
            <w:shd w:val="clear" w:color="000000" w:fill="FFFFFF"/>
            <w:vAlign w:val="center"/>
            <w:hideMark/>
          </w:tcPr>
          <w:p w14:paraId="7C9F8C7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082" w:type="dxa"/>
            <w:tcBorders>
              <w:top w:val="nil"/>
              <w:left w:val="nil"/>
              <w:bottom w:val="single" w:sz="4" w:space="0" w:color="auto"/>
              <w:right w:val="single" w:sz="4" w:space="0" w:color="auto"/>
            </w:tcBorders>
            <w:shd w:val="clear" w:color="000000" w:fill="FFFFFF"/>
            <w:vAlign w:val="center"/>
            <w:hideMark/>
          </w:tcPr>
          <w:p w14:paraId="0FDC610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4836BE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280" w:type="dxa"/>
            <w:tcBorders>
              <w:top w:val="nil"/>
              <w:left w:val="nil"/>
              <w:bottom w:val="single" w:sz="4" w:space="0" w:color="auto"/>
              <w:right w:val="single" w:sz="4" w:space="0" w:color="auto"/>
            </w:tcBorders>
            <w:shd w:val="clear" w:color="000000" w:fill="FFFFFF"/>
            <w:vAlign w:val="center"/>
            <w:hideMark/>
          </w:tcPr>
          <w:p w14:paraId="10CFBB1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180" w:type="dxa"/>
            <w:tcBorders>
              <w:top w:val="nil"/>
              <w:left w:val="nil"/>
              <w:bottom w:val="single" w:sz="4" w:space="0" w:color="auto"/>
              <w:right w:val="nil"/>
            </w:tcBorders>
            <w:shd w:val="clear" w:color="000000" w:fill="FFFFFF"/>
            <w:vAlign w:val="center"/>
            <w:hideMark/>
          </w:tcPr>
          <w:p w14:paraId="0C4914F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AB6C0C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00EFCE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A08AC2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67B032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6E33DA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6C0C9D1"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D0B3FD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27,3   </w:t>
            </w:r>
          </w:p>
        </w:tc>
        <w:tc>
          <w:tcPr>
            <w:tcW w:w="1240" w:type="dxa"/>
            <w:tcBorders>
              <w:top w:val="nil"/>
              <w:left w:val="nil"/>
              <w:bottom w:val="single" w:sz="4" w:space="0" w:color="auto"/>
              <w:right w:val="single" w:sz="4" w:space="0" w:color="auto"/>
            </w:tcBorders>
            <w:shd w:val="clear" w:color="000000" w:fill="FFFFFF"/>
            <w:vAlign w:val="center"/>
            <w:hideMark/>
          </w:tcPr>
          <w:p w14:paraId="639C66E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27,3   </w:t>
            </w:r>
          </w:p>
        </w:tc>
        <w:tc>
          <w:tcPr>
            <w:tcW w:w="1082" w:type="dxa"/>
            <w:tcBorders>
              <w:top w:val="nil"/>
              <w:left w:val="nil"/>
              <w:bottom w:val="single" w:sz="4" w:space="0" w:color="auto"/>
              <w:right w:val="single" w:sz="4" w:space="0" w:color="auto"/>
            </w:tcBorders>
            <w:shd w:val="clear" w:color="000000" w:fill="FFFFFF"/>
            <w:vAlign w:val="center"/>
            <w:hideMark/>
          </w:tcPr>
          <w:p w14:paraId="0223AED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DF8280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24,5   </w:t>
            </w:r>
          </w:p>
        </w:tc>
        <w:tc>
          <w:tcPr>
            <w:tcW w:w="1280" w:type="dxa"/>
            <w:tcBorders>
              <w:top w:val="nil"/>
              <w:left w:val="nil"/>
              <w:bottom w:val="single" w:sz="4" w:space="0" w:color="auto"/>
              <w:right w:val="single" w:sz="4" w:space="0" w:color="auto"/>
            </w:tcBorders>
            <w:shd w:val="clear" w:color="000000" w:fill="FFFFFF"/>
            <w:vAlign w:val="center"/>
            <w:hideMark/>
          </w:tcPr>
          <w:p w14:paraId="24257DC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24,5   </w:t>
            </w:r>
          </w:p>
        </w:tc>
        <w:tc>
          <w:tcPr>
            <w:tcW w:w="1180" w:type="dxa"/>
            <w:tcBorders>
              <w:top w:val="nil"/>
              <w:left w:val="nil"/>
              <w:bottom w:val="single" w:sz="4" w:space="0" w:color="auto"/>
              <w:right w:val="nil"/>
            </w:tcBorders>
            <w:shd w:val="clear" w:color="000000" w:fill="FFFFFF"/>
            <w:vAlign w:val="center"/>
            <w:hideMark/>
          </w:tcPr>
          <w:p w14:paraId="4D56F9D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CBC3A1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89,7   </w:t>
            </w:r>
          </w:p>
        </w:tc>
        <w:tc>
          <w:tcPr>
            <w:tcW w:w="709" w:type="dxa"/>
            <w:tcBorders>
              <w:top w:val="nil"/>
              <w:left w:val="nil"/>
              <w:bottom w:val="single" w:sz="4" w:space="0" w:color="auto"/>
              <w:right w:val="single" w:sz="4" w:space="0" w:color="auto"/>
            </w:tcBorders>
            <w:shd w:val="clear" w:color="000000" w:fill="FFFFFF"/>
            <w:vAlign w:val="center"/>
            <w:hideMark/>
          </w:tcPr>
          <w:p w14:paraId="7C0DAE5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89,7   </w:t>
            </w:r>
          </w:p>
        </w:tc>
        <w:tc>
          <w:tcPr>
            <w:tcW w:w="709" w:type="dxa"/>
            <w:tcBorders>
              <w:top w:val="nil"/>
              <w:left w:val="nil"/>
              <w:bottom w:val="single" w:sz="4" w:space="0" w:color="auto"/>
              <w:right w:val="single" w:sz="4" w:space="0" w:color="auto"/>
            </w:tcBorders>
            <w:shd w:val="clear" w:color="000000" w:fill="FFFFFF"/>
            <w:vAlign w:val="center"/>
            <w:hideMark/>
          </w:tcPr>
          <w:p w14:paraId="33E72B7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BA3448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8345B8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BA88059"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A50874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285,9   </w:t>
            </w:r>
          </w:p>
        </w:tc>
        <w:tc>
          <w:tcPr>
            <w:tcW w:w="1240" w:type="dxa"/>
            <w:tcBorders>
              <w:top w:val="nil"/>
              <w:left w:val="nil"/>
              <w:bottom w:val="single" w:sz="4" w:space="0" w:color="auto"/>
              <w:right w:val="single" w:sz="4" w:space="0" w:color="auto"/>
            </w:tcBorders>
            <w:shd w:val="clear" w:color="000000" w:fill="FFFFFF"/>
            <w:vAlign w:val="center"/>
            <w:hideMark/>
          </w:tcPr>
          <w:p w14:paraId="5E61E04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285,9   </w:t>
            </w:r>
          </w:p>
        </w:tc>
        <w:tc>
          <w:tcPr>
            <w:tcW w:w="1082" w:type="dxa"/>
            <w:tcBorders>
              <w:top w:val="nil"/>
              <w:left w:val="nil"/>
              <w:bottom w:val="single" w:sz="4" w:space="0" w:color="auto"/>
              <w:right w:val="single" w:sz="4" w:space="0" w:color="auto"/>
            </w:tcBorders>
            <w:shd w:val="clear" w:color="000000" w:fill="FFFFFF"/>
            <w:vAlign w:val="center"/>
            <w:hideMark/>
          </w:tcPr>
          <w:p w14:paraId="6BE5831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EE3FDB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228,6   </w:t>
            </w:r>
          </w:p>
        </w:tc>
        <w:tc>
          <w:tcPr>
            <w:tcW w:w="1280" w:type="dxa"/>
            <w:tcBorders>
              <w:top w:val="nil"/>
              <w:left w:val="nil"/>
              <w:bottom w:val="single" w:sz="4" w:space="0" w:color="auto"/>
              <w:right w:val="single" w:sz="4" w:space="0" w:color="auto"/>
            </w:tcBorders>
            <w:shd w:val="clear" w:color="000000" w:fill="FFFFFF"/>
            <w:vAlign w:val="center"/>
            <w:hideMark/>
          </w:tcPr>
          <w:p w14:paraId="6B8A7F4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228,6   </w:t>
            </w:r>
          </w:p>
        </w:tc>
        <w:tc>
          <w:tcPr>
            <w:tcW w:w="1180" w:type="dxa"/>
            <w:tcBorders>
              <w:top w:val="nil"/>
              <w:left w:val="nil"/>
              <w:bottom w:val="single" w:sz="4" w:space="0" w:color="auto"/>
              <w:right w:val="nil"/>
            </w:tcBorders>
            <w:shd w:val="clear" w:color="000000" w:fill="FFFFFF"/>
            <w:vAlign w:val="center"/>
            <w:hideMark/>
          </w:tcPr>
          <w:p w14:paraId="3B426A9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DFEFC2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80,0   </w:t>
            </w:r>
          </w:p>
        </w:tc>
        <w:tc>
          <w:tcPr>
            <w:tcW w:w="709" w:type="dxa"/>
            <w:tcBorders>
              <w:top w:val="nil"/>
              <w:left w:val="nil"/>
              <w:bottom w:val="single" w:sz="4" w:space="0" w:color="auto"/>
              <w:right w:val="single" w:sz="4" w:space="0" w:color="auto"/>
            </w:tcBorders>
            <w:shd w:val="clear" w:color="000000" w:fill="FFFFFF"/>
            <w:vAlign w:val="center"/>
            <w:hideMark/>
          </w:tcPr>
          <w:p w14:paraId="3A1BC52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80,0   </w:t>
            </w:r>
          </w:p>
        </w:tc>
        <w:tc>
          <w:tcPr>
            <w:tcW w:w="709" w:type="dxa"/>
            <w:tcBorders>
              <w:top w:val="nil"/>
              <w:left w:val="nil"/>
              <w:bottom w:val="single" w:sz="4" w:space="0" w:color="auto"/>
              <w:right w:val="single" w:sz="4" w:space="0" w:color="auto"/>
            </w:tcBorders>
            <w:shd w:val="clear" w:color="000000" w:fill="FFFFFF"/>
            <w:vAlign w:val="center"/>
            <w:hideMark/>
          </w:tcPr>
          <w:p w14:paraId="5667152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A1AB24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1897E5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2C15E8C"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F54F38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345,2   </w:t>
            </w:r>
          </w:p>
        </w:tc>
        <w:tc>
          <w:tcPr>
            <w:tcW w:w="1240" w:type="dxa"/>
            <w:tcBorders>
              <w:top w:val="nil"/>
              <w:left w:val="nil"/>
              <w:bottom w:val="single" w:sz="4" w:space="0" w:color="auto"/>
              <w:right w:val="single" w:sz="4" w:space="0" w:color="auto"/>
            </w:tcBorders>
            <w:shd w:val="clear" w:color="000000" w:fill="FFFFFF"/>
            <w:vAlign w:val="center"/>
            <w:hideMark/>
          </w:tcPr>
          <w:p w14:paraId="290E831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345,2   </w:t>
            </w:r>
          </w:p>
        </w:tc>
        <w:tc>
          <w:tcPr>
            <w:tcW w:w="1082" w:type="dxa"/>
            <w:tcBorders>
              <w:top w:val="nil"/>
              <w:left w:val="nil"/>
              <w:bottom w:val="single" w:sz="4" w:space="0" w:color="auto"/>
              <w:right w:val="single" w:sz="4" w:space="0" w:color="auto"/>
            </w:tcBorders>
            <w:shd w:val="clear" w:color="000000" w:fill="FFFFFF"/>
            <w:vAlign w:val="center"/>
            <w:hideMark/>
          </w:tcPr>
          <w:p w14:paraId="2CC8D51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FA2A56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152,6   </w:t>
            </w:r>
          </w:p>
        </w:tc>
        <w:tc>
          <w:tcPr>
            <w:tcW w:w="1280" w:type="dxa"/>
            <w:tcBorders>
              <w:top w:val="nil"/>
              <w:left w:val="nil"/>
              <w:bottom w:val="single" w:sz="4" w:space="0" w:color="auto"/>
              <w:right w:val="single" w:sz="4" w:space="0" w:color="auto"/>
            </w:tcBorders>
            <w:shd w:val="clear" w:color="000000" w:fill="FFFFFF"/>
            <w:vAlign w:val="center"/>
            <w:hideMark/>
          </w:tcPr>
          <w:p w14:paraId="0DAF103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152,6   </w:t>
            </w:r>
          </w:p>
        </w:tc>
        <w:tc>
          <w:tcPr>
            <w:tcW w:w="1180" w:type="dxa"/>
            <w:tcBorders>
              <w:top w:val="nil"/>
              <w:left w:val="nil"/>
              <w:bottom w:val="single" w:sz="4" w:space="0" w:color="auto"/>
              <w:right w:val="nil"/>
            </w:tcBorders>
            <w:shd w:val="clear" w:color="000000" w:fill="FFFFFF"/>
            <w:vAlign w:val="center"/>
            <w:hideMark/>
          </w:tcPr>
          <w:p w14:paraId="100D0A1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F4993A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44,2   </w:t>
            </w:r>
          </w:p>
        </w:tc>
        <w:tc>
          <w:tcPr>
            <w:tcW w:w="709" w:type="dxa"/>
            <w:tcBorders>
              <w:top w:val="nil"/>
              <w:left w:val="nil"/>
              <w:bottom w:val="single" w:sz="4" w:space="0" w:color="auto"/>
              <w:right w:val="single" w:sz="4" w:space="0" w:color="auto"/>
            </w:tcBorders>
            <w:shd w:val="clear" w:color="000000" w:fill="FFFFFF"/>
            <w:vAlign w:val="center"/>
            <w:hideMark/>
          </w:tcPr>
          <w:p w14:paraId="24B1A84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44,2   </w:t>
            </w:r>
          </w:p>
        </w:tc>
        <w:tc>
          <w:tcPr>
            <w:tcW w:w="709" w:type="dxa"/>
            <w:tcBorders>
              <w:top w:val="nil"/>
              <w:left w:val="nil"/>
              <w:bottom w:val="single" w:sz="4" w:space="0" w:color="auto"/>
              <w:right w:val="single" w:sz="4" w:space="0" w:color="auto"/>
            </w:tcBorders>
            <w:shd w:val="clear" w:color="000000" w:fill="FFFFFF"/>
            <w:vAlign w:val="center"/>
            <w:hideMark/>
          </w:tcPr>
          <w:p w14:paraId="4E91CAB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1C30D1E" w14:textId="77777777" w:rsidTr="003167B3">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D36724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CCA42B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ვალდებულებები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66E405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240" w:type="dxa"/>
            <w:tcBorders>
              <w:top w:val="nil"/>
              <w:left w:val="nil"/>
              <w:bottom w:val="single" w:sz="4" w:space="0" w:color="auto"/>
              <w:right w:val="single" w:sz="4" w:space="0" w:color="auto"/>
            </w:tcBorders>
            <w:shd w:val="clear" w:color="000000" w:fill="FFFFFF"/>
            <w:vAlign w:val="center"/>
            <w:hideMark/>
          </w:tcPr>
          <w:p w14:paraId="2EA65B7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082" w:type="dxa"/>
            <w:tcBorders>
              <w:top w:val="nil"/>
              <w:left w:val="nil"/>
              <w:bottom w:val="single" w:sz="4" w:space="0" w:color="auto"/>
              <w:right w:val="single" w:sz="4" w:space="0" w:color="auto"/>
            </w:tcBorders>
            <w:shd w:val="clear" w:color="000000" w:fill="FFFFFF"/>
            <w:vAlign w:val="center"/>
            <w:hideMark/>
          </w:tcPr>
          <w:p w14:paraId="3F0F974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42A8D3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280" w:type="dxa"/>
            <w:tcBorders>
              <w:top w:val="nil"/>
              <w:left w:val="nil"/>
              <w:bottom w:val="single" w:sz="4" w:space="0" w:color="auto"/>
              <w:right w:val="single" w:sz="4" w:space="0" w:color="auto"/>
            </w:tcBorders>
            <w:shd w:val="clear" w:color="000000" w:fill="FFFFFF"/>
            <w:vAlign w:val="center"/>
            <w:hideMark/>
          </w:tcPr>
          <w:p w14:paraId="7F77CFA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180" w:type="dxa"/>
            <w:tcBorders>
              <w:top w:val="nil"/>
              <w:left w:val="nil"/>
              <w:bottom w:val="single" w:sz="4" w:space="0" w:color="auto"/>
              <w:right w:val="nil"/>
            </w:tcBorders>
            <w:shd w:val="clear" w:color="000000" w:fill="FFFFFF"/>
            <w:vAlign w:val="center"/>
            <w:hideMark/>
          </w:tcPr>
          <w:p w14:paraId="3265B8E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373F06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1DA81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6B53BC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0795CEE"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2DB313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01 01 01 </w:t>
            </w:r>
          </w:p>
        </w:tc>
        <w:tc>
          <w:tcPr>
            <w:tcW w:w="1350" w:type="dxa"/>
            <w:tcBorders>
              <w:top w:val="nil"/>
              <w:left w:val="nil"/>
              <w:bottom w:val="single" w:sz="4" w:space="0" w:color="auto"/>
              <w:right w:val="single" w:sz="4" w:space="0" w:color="auto"/>
            </w:tcBorders>
            <w:shd w:val="clear" w:color="000000" w:fill="FFFFFF"/>
            <w:vAlign w:val="center"/>
            <w:hideMark/>
          </w:tcPr>
          <w:p w14:paraId="0DFB9B1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ტყიბულის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მუნიციპალიტეტის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საკრებულო</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8799D3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835,3   </w:t>
            </w:r>
          </w:p>
        </w:tc>
        <w:tc>
          <w:tcPr>
            <w:tcW w:w="1240" w:type="dxa"/>
            <w:tcBorders>
              <w:top w:val="nil"/>
              <w:left w:val="nil"/>
              <w:bottom w:val="single" w:sz="4" w:space="0" w:color="auto"/>
              <w:right w:val="single" w:sz="4" w:space="0" w:color="auto"/>
            </w:tcBorders>
            <w:shd w:val="clear" w:color="000000" w:fill="FFFFFF"/>
            <w:vAlign w:val="center"/>
            <w:hideMark/>
          </w:tcPr>
          <w:p w14:paraId="3C913B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835,3   </w:t>
            </w:r>
          </w:p>
        </w:tc>
        <w:tc>
          <w:tcPr>
            <w:tcW w:w="1082" w:type="dxa"/>
            <w:tcBorders>
              <w:top w:val="nil"/>
              <w:left w:val="nil"/>
              <w:bottom w:val="single" w:sz="4" w:space="0" w:color="auto"/>
              <w:right w:val="single" w:sz="4" w:space="0" w:color="auto"/>
            </w:tcBorders>
            <w:shd w:val="clear" w:color="000000" w:fill="FFFFFF"/>
            <w:vAlign w:val="center"/>
            <w:hideMark/>
          </w:tcPr>
          <w:p w14:paraId="2A9E7C2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D0EC9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821,3   </w:t>
            </w:r>
          </w:p>
        </w:tc>
        <w:tc>
          <w:tcPr>
            <w:tcW w:w="1280" w:type="dxa"/>
            <w:tcBorders>
              <w:top w:val="nil"/>
              <w:left w:val="nil"/>
              <w:bottom w:val="single" w:sz="4" w:space="0" w:color="auto"/>
              <w:right w:val="single" w:sz="4" w:space="0" w:color="auto"/>
            </w:tcBorders>
            <w:shd w:val="clear" w:color="000000" w:fill="FFFFFF"/>
            <w:vAlign w:val="center"/>
            <w:hideMark/>
          </w:tcPr>
          <w:p w14:paraId="5B43D77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821,3   </w:t>
            </w:r>
          </w:p>
        </w:tc>
        <w:tc>
          <w:tcPr>
            <w:tcW w:w="1180" w:type="dxa"/>
            <w:tcBorders>
              <w:top w:val="nil"/>
              <w:left w:val="nil"/>
              <w:bottom w:val="single" w:sz="4" w:space="0" w:color="auto"/>
              <w:right w:val="nil"/>
            </w:tcBorders>
            <w:shd w:val="clear" w:color="000000" w:fill="FFFFFF"/>
            <w:vAlign w:val="center"/>
            <w:hideMark/>
          </w:tcPr>
          <w:p w14:paraId="54AE68C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1F6144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1875936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71A5CB6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2A664A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AEECB9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6050B04"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A846F5F"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18,0   </w:t>
            </w:r>
          </w:p>
        </w:tc>
        <w:tc>
          <w:tcPr>
            <w:tcW w:w="1240" w:type="dxa"/>
            <w:tcBorders>
              <w:top w:val="nil"/>
              <w:left w:val="nil"/>
              <w:bottom w:val="single" w:sz="4" w:space="0" w:color="auto"/>
              <w:right w:val="single" w:sz="4" w:space="0" w:color="auto"/>
            </w:tcBorders>
            <w:shd w:val="clear" w:color="000000" w:fill="FFFFFF"/>
            <w:vAlign w:val="center"/>
            <w:hideMark/>
          </w:tcPr>
          <w:p w14:paraId="55B15DF6"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18,0   </w:t>
            </w:r>
          </w:p>
        </w:tc>
        <w:tc>
          <w:tcPr>
            <w:tcW w:w="1082" w:type="dxa"/>
            <w:tcBorders>
              <w:top w:val="nil"/>
              <w:left w:val="nil"/>
              <w:bottom w:val="single" w:sz="4" w:space="0" w:color="auto"/>
              <w:right w:val="single" w:sz="4" w:space="0" w:color="auto"/>
            </w:tcBorders>
            <w:shd w:val="clear" w:color="000000" w:fill="FFFFFF"/>
            <w:vAlign w:val="center"/>
            <w:hideMark/>
          </w:tcPr>
          <w:p w14:paraId="106E870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7B3ED72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18,0   </w:t>
            </w:r>
          </w:p>
        </w:tc>
        <w:tc>
          <w:tcPr>
            <w:tcW w:w="1280" w:type="dxa"/>
            <w:tcBorders>
              <w:top w:val="nil"/>
              <w:left w:val="nil"/>
              <w:bottom w:val="single" w:sz="4" w:space="0" w:color="auto"/>
              <w:right w:val="single" w:sz="4" w:space="0" w:color="auto"/>
            </w:tcBorders>
            <w:shd w:val="clear" w:color="000000" w:fill="FFFFFF"/>
            <w:vAlign w:val="center"/>
            <w:hideMark/>
          </w:tcPr>
          <w:p w14:paraId="34D0FB8A"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18,0   </w:t>
            </w:r>
          </w:p>
        </w:tc>
        <w:tc>
          <w:tcPr>
            <w:tcW w:w="1180" w:type="dxa"/>
            <w:tcBorders>
              <w:top w:val="nil"/>
              <w:left w:val="nil"/>
              <w:bottom w:val="single" w:sz="4" w:space="0" w:color="auto"/>
              <w:right w:val="nil"/>
            </w:tcBorders>
            <w:shd w:val="clear" w:color="000000" w:fill="FFFFFF"/>
            <w:vAlign w:val="center"/>
            <w:hideMark/>
          </w:tcPr>
          <w:p w14:paraId="504EA716"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46CDB8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F2F5A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6B1EB8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CBEA8F5"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46F374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9A76606"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601AA8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835,3   </w:t>
            </w:r>
          </w:p>
        </w:tc>
        <w:tc>
          <w:tcPr>
            <w:tcW w:w="1240" w:type="dxa"/>
            <w:tcBorders>
              <w:top w:val="nil"/>
              <w:left w:val="nil"/>
              <w:bottom w:val="single" w:sz="4" w:space="0" w:color="auto"/>
              <w:right w:val="single" w:sz="4" w:space="0" w:color="auto"/>
            </w:tcBorders>
            <w:shd w:val="clear" w:color="000000" w:fill="FFFFFF"/>
            <w:vAlign w:val="center"/>
            <w:hideMark/>
          </w:tcPr>
          <w:p w14:paraId="38F6E4C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835,3   </w:t>
            </w:r>
          </w:p>
        </w:tc>
        <w:tc>
          <w:tcPr>
            <w:tcW w:w="1082" w:type="dxa"/>
            <w:tcBorders>
              <w:top w:val="nil"/>
              <w:left w:val="nil"/>
              <w:bottom w:val="single" w:sz="4" w:space="0" w:color="auto"/>
              <w:right w:val="single" w:sz="4" w:space="0" w:color="auto"/>
            </w:tcBorders>
            <w:shd w:val="clear" w:color="000000" w:fill="FFFFFF"/>
            <w:vAlign w:val="center"/>
            <w:hideMark/>
          </w:tcPr>
          <w:p w14:paraId="72B3EF9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BFCA99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821,3   </w:t>
            </w:r>
          </w:p>
        </w:tc>
        <w:tc>
          <w:tcPr>
            <w:tcW w:w="1280" w:type="dxa"/>
            <w:tcBorders>
              <w:top w:val="nil"/>
              <w:left w:val="nil"/>
              <w:bottom w:val="single" w:sz="4" w:space="0" w:color="auto"/>
              <w:right w:val="single" w:sz="4" w:space="0" w:color="auto"/>
            </w:tcBorders>
            <w:shd w:val="clear" w:color="000000" w:fill="FFFFFF"/>
            <w:vAlign w:val="center"/>
            <w:hideMark/>
          </w:tcPr>
          <w:p w14:paraId="2702BF0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821,3   </w:t>
            </w:r>
          </w:p>
        </w:tc>
        <w:tc>
          <w:tcPr>
            <w:tcW w:w="1180" w:type="dxa"/>
            <w:tcBorders>
              <w:top w:val="nil"/>
              <w:left w:val="nil"/>
              <w:bottom w:val="single" w:sz="4" w:space="0" w:color="auto"/>
              <w:right w:val="nil"/>
            </w:tcBorders>
            <w:shd w:val="clear" w:color="000000" w:fill="FFFFFF"/>
            <w:vAlign w:val="center"/>
            <w:hideMark/>
          </w:tcPr>
          <w:p w14:paraId="2F6739C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621212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60027B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5A4B105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B36E0C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964803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F96B2B0"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შრომის</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ანაზღაურება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351F07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613,0   </w:t>
            </w:r>
          </w:p>
        </w:tc>
        <w:tc>
          <w:tcPr>
            <w:tcW w:w="1240" w:type="dxa"/>
            <w:tcBorders>
              <w:top w:val="nil"/>
              <w:left w:val="nil"/>
              <w:bottom w:val="single" w:sz="4" w:space="0" w:color="auto"/>
              <w:right w:val="single" w:sz="4" w:space="0" w:color="auto"/>
            </w:tcBorders>
            <w:shd w:val="clear" w:color="000000" w:fill="FFFFFF"/>
            <w:vAlign w:val="center"/>
            <w:hideMark/>
          </w:tcPr>
          <w:p w14:paraId="7981E51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613,0   </w:t>
            </w:r>
          </w:p>
        </w:tc>
        <w:tc>
          <w:tcPr>
            <w:tcW w:w="1082" w:type="dxa"/>
            <w:tcBorders>
              <w:top w:val="nil"/>
              <w:left w:val="nil"/>
              <w:bottom w:val="single" w:sz="4" w:space="0" w:color="auto"/>
              <w:right w:val="single" w:sz="4" w:space="0" w:color="auto"/>
            </w:tcBorders>
            <w:shd w:val="clear" w:color="000000" w:fill="FFFFFF"/>
            <w:vAlign w:val="center"/>
            <w:hideMark/>
          </w:tcPr>
          <w:p w14:paraId="073F36A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F202FD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610,5   </w:t>
            </w:r>
          </w:p>
        </w:tc>
        <w:tc>
          <w:tcPr>
            <w:tcW w:w="1280" w:type="dxa"/>
            <w:tcBorders>
              <w:top w:val="nil"/>
              <w:left w:val="nil"/>
              <w:bottom w:val="single" w:sz="4" w:space="0" w:color="auto"/>
              <w:right w:val="single" w:sz="4" w:space="0" w:color="auto"/>
            </w:tcBorders>
            <w:shd w:val="clear" w:color="000000" w:fill="FFFFFF"/>
            <w:vAlign w:val="center"/>
            <w:hideMark/>
          </w:tcPr>
          <w:p w14:paraId="30D7DAB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610,5   </w:t>
            </w:r>
          </w:p>
        </w:tc>
        <w:tc>
          <w:tcPr>
            <w:tcW w:w="1180" w:type="dxa"/>
            <w:tcBorders>
              <w:top w:val="nil"/>
              <w:left w:val="nil"/>
              <w:bottom w:val="single" w:sz="4" w:space="0" w:color="auto"/>
              <w:right w:val="nil"/>
            </w:tcBorders>
            <w:shd w:val="clear" w:color="000000" w:fill="FFFFFF"/>
            <w:vAlign w:val="center"/>
            <w:hideMark/>
          </w:tcPr>
          <w:p w14:paraId="63ED89B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ACA4F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99,6   </w:t>
            </w:r>
          </w:p>
        </w:tc>
        <w:tc>
          <w:tcPr>
            <w:tcW w:w="709" w:type="dxa"/>
            <w:tcBorders>
              <w:top w:val="nil"/>
              <w:left w:val="nil"/>
              <w:bottom w:val="single" w:sz="4" w:space="0" w:color="auto"/>
              <w:right w:val="single" w:sz="4" w:space="0" w:color="auto"/>
            </w:tcBorders>
            <w:shd w:val="clear" w:color="000000" w:fill="FFFFFF"/>
            <w:vAlign w:val="center"/>
            <w:hideMark/>
          </w:tcPr>
          <w:p w14:paraId="2E4E8B6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99,6   </w:t>
            </w:r>
          </w:p>
        </w:tc>
        <w:tc>
          <w:tcPr>
            <w:tcW w:w="709" w:type="dxa"/>
            <w:tcBorders>
              <w:top w:val="nil"/>
              <w:left w:val="nil"/>
              <w:bottom w:val="single" w:sz="4" w:space="0" w:color="auto"/>
              <w:right w:val="single" w:sz="4" w:space="0" w:color="auto"/>
            </w:tcBorders>
            <w:shd w:val="clear" w:color="000000" w:fill="FFFFFF"/>
            <w:vAlign w:val="center"/>
            <w:hideMark/>
          </w:tcPr>
          <w:p w14:paraId="16461F9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1DBD63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3596AD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38637C7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BAA9EF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94,1   </w:t>
            </w:r>
          </w:p>
        </w:tc>
        <w:tc>
          <w:tcPr>
            <w:tcW w:w="1240" w:type="dxa"/>
            <w:tcBorders>
              <w:top w:val="nil"/>
              <w:left w:val="nil"/>
              <w:bottom w:val="single" w:sz="4" w:space="0" w:color="auto"/>
              <w:right w:val="single" w:sz="4" w:space="0" w:color="auto"/>
            </w:tcBorders>
            <w:shd w:val="clear" w:color="000000" w:fill="FFFFFF"/>
            <w:vAlign w:val="center"/>
            <w:hideMark/>
          </w:tcPr>
          <w:p w14:paraId="3BA183B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94,1   </w:t>
            </w:r>
          </w:p>
        </w:tc>
        <w:tc>
          <w:tcPr>
            <w:tcW w:w="1082" w:type="dxa"/>
            <w:tcBorders>
              <w:top w:val="nil"/>
              <w:left w:val="nil"/>
              <w:bottom w:val="single" w:sz="4" w:space="0" w:color="auto"/>
              <w:right w:val="single" w:sz="4" w:space="0" w:color="auto"/>
            </w:tcBorders>
            <w:shd w:val="clear" w:color="000000" w:fill="FFFFFF"/>
            <w:vAlign w:val="center"/>
            <w:hideMark/>
          </w:tcPr>
          <w:p w14:paraId="3E469B0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5B576E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83,1   </w:t>
            </w:r>
          </w:p>
        </w:tc>
        <w:tc>
          <w:tcPr>
            <w:tcW w:w="1280" w:type="dxa"/>
            <w:tcBorders>
              <w:top w:val="nil"/>
              <w:left w:val="nil"/>
              <w:bottom w:val="single" w:sz="4" w:space="0" w:color="auto"/>
              <w:right w:val="single" w:sz="4" w:space="0" w:color="auto"/>
            </w:tcBorders>
            <w:shd w:val="clear" w:color="000000" w:fill="FFFFFF"/>
            <w:vAlign w:val="center"/>
            <w:hideMark/>
          </w:tcPr>
          <w:p w14:paraId="0D9FCB0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83,1   </w:t>
            </w:r>
          </w:p>
        </w:tc>
        <w:tc>
          <w:tcPr>
            <w:tcW w:w="1180" w:type="dxa"/>
            <w:tcBorders>
              <w:top w:val="nil"/>
              <w:left w:val="nil"/>
              <w:bottom w:val="single" w:sz="4" w:space="0" w:color="auto"/>
              <w:right w:val="nil"/>
            </w:tcBorders>
            <w:shd w:val="clear" w:color="000000" w:fill="FFFFFF"/>
            <w:vAlign w:val="center"/>
            <w:hideMark/>
          </w:tcPr>
          <w:p w14:paraId="463C5AC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472731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88,3   </w:t>
            </w:r>
          </w:p>
        </w:tc>
        <w:tc>
          <w:tcPr>
            <w:tcW w:w="709" w:type="dxa"/>
            <w:tcBorders>
              <w:top w:val="nil"/>
              <w:left w:val="nil"/>
              <w:bottom w:val="single" w:sz="4" w:space="0" w:color="auto"/>
              <w:right w:val="single" w:sz="4" w:space="0" w:color="auto"/>
            </w:tcBorders>
            <w:shd w:val="clear" w:color="000000" w:fill="FFFFFF"/>
            <w:vAlign w:val="center"/>
            <w:hideMark/>
          </w:tcPr>
          <w:p w14:paraId="05B5C5B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88,3   </w:t>
            </w:r>
          </w:p>
        </w:tc>
        <w:tc>
          <w:tcPr>
            <w:tcW w:w="709" w:type="dxa"/>
            <w:tcBorders>
              <w:top w:val="nil"/>
              <w:left w:val="nil"/>
              <w:bottom w:val="single" w:sz="4" w:space="0" w:color="auto"/>
              <w:right w:val="single" w:sz="4" w:space="0" w:color="auto"/>
            </w:tcBorders>
            <w:shd w:val="clear" w:color="000000" w:fill="FFFFFF"/>
            <w:vAlign w:val="center"/>
            <w:hideMark/>
          </w:tcPr>
          <w:p w14:paraId="296EFC9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3EF7BD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9B4B9E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54D34F9"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DF6350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240" w:type="dxa"/>
            <w:tcBorders>
              <w:top w:val="nil"/>
              <w:left w:val="nil"/>
              <w:bottom w:val="single" w:sz="4" w:space="0" w:color="auto"/>
              <w:right w:val="single" w:sz="4" w:space="0" w:color="auto"/>
            </w:tcBorders>
            <w:shd w:val="clear" w:color="000000" w:fill="FFFFFF"/>
            <w:vAlign w:val="center"/>
            <w:hideMark/>
          </w:tcPr>
          <w:p w14:paraId="595D686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082" w:type="dxa"/>
            <w:tcBorders>
              <w:top w:val="nil"/>
              <w:left w:val="nil"/>
              <w:bottom w:val="single" w:sz="4" w:space="0" w:color="auto"/>
              <w:right w:val="single" w:sz="4" w:space="0" w:color="auto"/>
            </w:tcBorders>
            <w:shd w:val="clear" w:color="000000" w:fill="FFFFFF"/>
            <w:vAlign w:val="center"/>
            <w:hideMark/>
          </w:tcPr>
          <w:p w14:paraId="6F7BBC0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8E8DBE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1849809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56D6FFF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125874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7C3C0F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5BCF1F4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5DBFFC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56F0F4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0A8AE72"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238F4A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127,7   </w:t>
            </w:r>
          </w:p>
        </w:tc>
        <w:tc>
          <w:tcPr>
            <w:tcW w:w="1240" w:type="dxa"/>
            <w:tcBorders>
              <w:top w:val="nil"/>
              <w:left w:val="nil"/>
              <w:bottom w:val="single" w:sz="4" w:space="0" w:color="auto"/>
              <w:right w:val="single" w:sz="4" w:space="0" w:color="auto"/>
            </w:tcBorders>
            <w:shd w:val="clear" w:color="000000" w:fill="FFFFFF"/>
            <w:vAlign w:val="center"/>
            <w:hideMark/>
          </w:tcPr>
          <w:p w14:paraId="4E0D743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127,7   </w:t>
            </w:r>
          </w:p>
        </w:tc>
        <w:tc>
          <w:tcPr>
            <w:tcW w:w="1082" w:type="dxa"/>
            <w:tcBorders>
              <w:top w:val="nil"/>
              <w:left w:val="nil"/>
              <w:bottom w:val="single" w:sz="4" w:space="0" w:color="auto"/>
              <w:right w:val="single" w:sz="4" w:space="0" w:color="auto"/>
            </w:tcBorders>
            <w:shd w:val="clear" w:color="000000" w:fill="FFFFFF"/>
            <w:vAlign w:val="center"/>
            <w:hideMark/>
          </w:tcPr>
          <w:p w14:paraId="753056D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A816A4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127,7   </w:t>
            </w:r>
          </w:p>
        </w:tc>
        <w:tc>
          <w:tcPr>
            <w:tcW w:w="1280" w:type="dxa"/>
            <w:tcBorders>
              <w:top w:val="nil"/>
              <w:left w:val="nil"/>
              <w:bottom w:val="single" w:sz="4" w:space="0" w:color="auto"/>
              <w:right w:val="single" w:sz="4" w:space="0" w:color="auto"/>
            </w:tcBorders>
            <w:shd w:val="clear" w:color="000000" w:fill="FFFFFF"/>
            <w:vAlign w:val="center"/>
            <w:hideMark/>
          </w:tcPr>
          <w:p w14:paraId="31D6E15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127,7   </w:t>
            </w:r>
          </w:p>
        </w:tc>
        <w:tc>
          <w:tcPr>
            <w:tcW w:w="1180" w:type="dxa"/>
            <w:tcBorders>
              <w:top w:val="nil"/>
              <w:left w:val="nil"/>
              <w:bottom w:val="single" w:sz="4" w:space="0" w:color="auto"/>
              <w:right w:val="nil"/>
            </w:tcBorders>
            <w:shd w:val="clear" w:color="000000" w:fill="FFFFFF"/>
            <w:vAlign w:val="center"/>
            <w:hideMark/>
          </w:tcPr>
          <w:p w14:paraId="1B906FC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F1CC13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D2E37D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1214EE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CF234BF"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3F060A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01 01 02 </w:t>
            </w:r>
          </w:p>
        </w:tc>
        <w:tc>
          <w:tcPr>
            <w:tcW w:w="1350" w:type="dxa"/>
            <w:tcBorders>
              <w:top w:val="nil"/>
              <w:left w:val="nil"/>
              <w:bottom w:val="single" w:sz="4" w:space="0" w:color="auto"/>
              <w:right w:val="single" w:sz="4" w:space="0" w:color="auto"/>
            </w:tcBorders>
            <w:shd w:val="clear" w:color="000000" w:fill="FFFFFF"/>
            <w:vAlign w:val="center"/>
            <w:hideMark/>
          </w:tcPr>
          <w:p w14:paraId="17B93EC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ტყიბულის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მუნიციპალიტეტის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მერია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8A992F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3 866,5   </w:t>
            </w:r>
          </w:p>
        </w:tc>
        <w:tc>
          <w:tcPr>
            <w:tcW w:w="1240" w:type="dxa"/>
            <w:tcBorders>
              <w:top w:val="nil"/>
              <w:left w:val="nil"/>
              <w:bottom w:val="single" w:sz="4" w:space="0" w:color="auto"/>
              <w:right w:val="single" w:sz="4" w:space="0" w:color="auto"/>
            </w:tcBorders>
            <w:shd w:val="clear" w:color="000000" w:fill="FFFFFF"/>
            <w:vAlign w:val="center"/>
            <w:hideMark/>
          </w:tcPr>
          <w:p w14:paraId="5C78A6B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3 866,5   </w:t>
            </w:r>
          </w:p>
        </w:tc>
        <w:tc>
          <w:tcPr>
            <w:tcW w:w="1082" w:type="dxa"/>
            <w:tcBorders>
              <w:top w:val="nil"/>
              <w:left w:val="nil"/>
              <w:bottom w:val="single" w:sz="4" w:space="0" w:color="auto"/>
              <w:right w:val="single" w:sz="4" w:space="0" w:color="auto"/>
            </w:tcBorders>
            <w:shd w:val="clear" w:color="000000" w:fill="FFFFFF"/>
            <w:vAlign w:val="center"/>
            <w:hideMark/>
          </w:tcPr>
          <w:p w14:paraId="1BA073C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587579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3 413,7   </w:t>
            </w:r>
          </w:p>
        </w:tc>
        <w:tc>
          <w:tcPr>
            <w:tcW w:w="1280" w:type="dxa"/>
            <w:tcBorders>
              <w:top w:val="nil"/>
              <w:left w:val="nil"/>
              <w:bottom w:val="single" w:sz="4" w:space="0" w:color="auto"/>
              <w:right w:val="single" w:sz="4" w:space="0" w:color="auto"/>
            </w:tcBorders>
            <w:shd w:val="clear" w:color="000000" w:fill="FFFFFF"/>
            <w:vAlign w:val="center"/>
            <w:hideMark/>
          </w:tcPr>
          <w:p w14:paraId="643806B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3 413,7   </w:t>
            </w:r>
          </w:p>
        </w:tc>
        <w:tc>
          <w:tcPr>
            <w:tcW w:w="1180" w:type="dxa"/>
            <w:tcBorders>
              <w:top w:val="nil"/>
              <w:left w:val="nil"/>
              <w:bottom w:val="single" w:sz="4" w:space="0" w:color="auto"/>
              <w:right w:val="nil"/>
            </w:tcBorders>
            <w:shd w:val="clear" w:color="000000" w:fill="FFFFFF"/>
            <w:vAlign w:val="center"/>
            <w:hideMark/>
          </w:tcPr>
          <w:p w14:paraId="5466394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0B0255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88,3   </w:t>
            </w:r>
          </w:p>
        </w:tc>
        <w:tc>
          <w:tcPr>
            <w:tcW w:w="709" w:type="dxa"/>
            <w:tcBorders>
              <w:top w:val="nil"/>
              <w:left w:val="nil"/>
              <w:bottom w:val="single" w:sz="4" w:space="0" w:color="auto"/>
              <w:right w:val="single" w:sz="4" w:space="0" w:color="auto"/>
            </w:tcBorders>
            <w:shd w:val="clear" w:color="000000" w:fill="FFFFFF"/>
            <w:vAlign w:val="center"/>
            <w:hideMark/>
          </w:tcPr>
          <w:p w14:paraId="3096796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88,3   </w:t>
            </w:r>
          </w:p>
        </w:tc>
        <w:tc>
          <w:tcPr>
            <w:tcW w:w="709" w:type="dxa"/>
            <w:tcBorders>
              <w:top w:val="nil"/>
              <w:left w:val="nil"/>
              <w:bottom w:val="single" w:sz="4" w:space="0" w:color="auto"/>
              <w:right w:val="single" w:sz="4" w:space="0" w:color="auto"/>
            </w:tcBorders>
            <w:shd w:val="clear" w:color="000000" w:fill="FFFFFF"/>
            <w:vAlign w:val="center"/>
            <w:hideMark/>
          </w:tcPr>
          <w:p w14:paraId="17BCB18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EA9E1A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2DE548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65DDABF"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99D9619"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102,0   </w:t>
            </w:r>
          </w:p>
        </w:tc>
        <w:tc>
          <w:tcPr>
            <w:tcW w:w="1240" w:type="dxa"/>
            <w:tcBorders>
              <w:top w:val="nil"/>
              <w:left w:val="nil"/>
              <w:bottom w:val="single" w:sz="4" w:space="0" w:color="auto"/>
              <w:right w:val="single" w:sz="4" w:space="0" w:color="auto"/>
            </w:tcBorders>
            <w:shd w:val="clear" w:color="000000" w:fill="FFFFFF"/>
            <w:vAlign w:val="center"/>
            <w:hideMark/>
          </w:tcPr>
          <w:p w14:paraId="1D94063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102,0   </w:t>
            </w:r>
          </w:p>
        </w:tc>
        <w:tc>
          <w:tcPr>
            <w:tcW w:w="1082" w:type="dxa"/>
            <w:tcBorders>
              <w:top w:val="nil"/>
              <w:left w:val="nil"/>
              <w:bottom w:val="single" w:sz="4" w:space="0" w:color="auto"/>
              <w:right w:val="single" w:sz="4" w:space="0" w:color="auto"/>
            </w:tcBorders>
            <w:shd w:val="clear" w:color="000000" w:fill="FFFFFF"/>
            <w:vAlign w:val="center"/>
            <w:hideMark/>
          </w:tcPr>
          <w:p w14:paraId="52BF2A3F"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0AC48A8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102,0   </w:t>
            </w:r>
          </w:p>
        </w:tc>
        <w:tc>
          <w:tcPr>
            <w:tcW w:w="1280" w:type="dxa"/>
            <w:tcBorders>
              <w:top w:val="nil"/>
              <w:left w:val="nil"/>
              <w:bottom w:val="single" w:sz="4" w:space="0" w:color="auto"/>
              <w:right w:val="single" w:sz="4" w:space="0" w:color="auto"/>
            </w:tcBorders>
            <w:shd w:val="clear" w:color="000000" w:fill="FFFFFF"/>
            <w:vAlign w:val="center"/>
            <w:hideMark/>
          </w:tcPr>
          <w:p w14:paraId="310430F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102,0   </w:t>
            </w:r>
          </w:p>
        </w:tc>
        <w:tc>
          <w:tcPr>
            <w:tcW w:w="1180" w:type="dxa"/>
            <w:tcBorders>
              <w:top w:val="nil"/>
              <w:left w:val="nil"/>
              <w:bottom w:val="single" w:sz="4" w:space="0" w:color="auto"/>
              <w:right w:val="nil"/>
            </w:tcBorders>
            <w:shd w:val="clear" w:color="000000" w:fill="FFFFFF"/>
            <w:vAlign w:val="center"/>
            <w:hideMark/>
          </w:tcPr>
          <w:p w14:paraId="08D85E16"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F9E35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371A2D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98141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8A5267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6435BA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120CDAB"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27F007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3 463,3   </w:t>
            </w:r>
          </w:p>
        </w:tc>
        <w:tc>
          <w:tcPr>
            <w:tcW w:w="1240" w:type="dxa"/>
            <w:tcBorders>
              <w:top w:val="nil"/>
              <w:left w:val="nil"/>
              <w:bottom w:val="single" w:sz="4" w:space="0" w:color="auto"/>
              <w:right w:val="single" w:sz="4" w:space="0" w:color="auto"/>
            </w:tcBorders>
            <w:shd w:val="clear" w:color="000000" w:fill="FFFFFF"/>
            <w:vAlign w:val="center"/>
            <w:hideMark/>
          </w:tcPr>
          <w:p w14:paraId="7D4101C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3 463,3   </w:t>
            </w:r>
          </w:p>
        </w:tc>
        <w:tc>
          <w:tcPr>
            <w:tcW w:w="1082" w:type="dxa"/>
            <w:tcBorders>
              <w:top w:val="nil"/>
              <w:left w:val="nil"/>
              <w:bottom w:val="single" w:sz="4" w:space="0" w:color="auto"/>
              <w:right w:val="single" w:sz="4" w:space="0" w:color="auto"/>
            </w:tcBorders>
            <w:shd w:val="clear" w:color="000000" w:fill="FFFFFF"/>
            <w:vAlign w:val="center"/>
            <w:hideMark/>
          </w:tcPr>
          <w:p w14:paraId="41ED625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AE28EF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3 203,1   </w:t>
            </w:r>
          </w:p>
        </w:tc>
        <w:tc>
          <w:tcPr>
            <w:tcW w:w="1280" w:type="dxa"/>
            <w:tcBorders>
              <w:top w:val="nil"/>
              <w:left w:val="nil"/>
              <w:bottom w:val="single" w:sz="4" w:space="0" w:color="auto"/>
              <w:right w:val="single" w:sz="4" w:space="0" w:color="auto"/>
            </w:tcBorders>
            <w:shd w:val="clear" w:color="000000" w:fill="FFFFFF"/>
            <w:vAlign w:val="center"/>
            <w:hideMark/>
          </w:tcPr>
          <w:p w14:paraId="7093F1D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3 203,1   </w:t>
            </w:r>
          </w:p>
        </w:tc>
        <w:tc>
          <w:tcPr>
            <w:tcW w:w="1180" w:type="dxa"/>
            <w:tcBorders>
              <w:top w:val="nil"/>
              <w:left w:val="nil"/>
              <w:bottom w:val="single" w:sz="4" w:space="0" w:color="auto"/>
              <w:right w:val="nil"/>
            </w:tcBorders>
            <w:shd w:val="clear" w:color="000000" w:fill="FFFFFF"/>
            <w:vAlign w:val="center"/>
            <w:hideMark/>
          </w:tcPr>
          <w:p w14:paraId="76B0FFC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F520E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92,5   </w:t>
            </w:r>
          </w:p>
        </w:tc>
        <w:tc>
          <w:tcPr>
            <w:tcW w:w="709" w:type="dxa"/>
            <w:tcBorders>
              <w:top w:val="nil"/>
              <w:left w:val="nil"/>
              <w:bottom w:val="single" w:sz="4" w:space="0" w:color="auto"/>
              <w:right w:val="single" w:sz="4" w:space="0" w:color="auto"/>
            </w:tcBorders>
            <w:shd w:val="clear" w:color="000000" w:fill="FFFFFF"/>
            <w:vAlign w:val="center"/>
            <w:hideMark/>
          </w:tcPr>
          <w:p w14:paraId="09FD53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92,5   </w:t>
            </w:r>
          </w:p>
        </w:tc>
        <w:tc>
          <w:tcPr>
            <w:tcW w:w="709" w:type="dxa"/>
            <w:tcBorders>
              <w:top w:val="nil"/>
              <w:left w:val="nil"/>
              <w:bottom w:val="single" w:sz="4" w:space="0" w:color="auto"/>
              <w:right w:val="single" w:sz="4" w:space="0" w:color="auto"/>
            </w:tcBorders>
            <w:shd w:val="clear" w:color="000000" w:fill="FFFFFF"/>
            <w:vAlign w:val="center"/>
            <w:hideMark/>
          </w:tcPr>
          <w:p w14:paraId="5668417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E99C46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2C2473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233505E"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შრომის</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ანაზღაურება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59EE6F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1 953,0   </w:t>
            </w:r>
          </w:p>
        </w:tc>
        <w:tc>
          <w:tcPr>
            <w:tcW w:w="1240" w:type="dxa"/>
            <w:tcBorders>
              <w:top w:val="nil"/>
              <w:left w:val="nil"/>
              <w:bottom w:val="single" w:sz="4" w:space="0" w:color="auto"/>
              <w:right w:val="single" w:sz="4" w:space="0" w:color="auto"/>
            </w:tcBorders>
            <w:shd w:val="clear" w:color="000000" w:fill="FFFFFF"/>
            <w:vAlign w:val="center"/>
            <w:hideMark/>
          </w:tcPr>
          <w:p w14:paraId="5C0F49C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1 953,0   </w:t>
            </w:r>
          </w:p>
        </w:tc>
        <w:tc>
          <w:tcPr>
            <w:tcW w:w="1082" w:type="dxa"/>
            <w:tcBorders>
              <w:top w:val="nil"/>
              <w:left w:val="nil"/>
              <w:bottom w:val="single" w:sz="4" w:space="0" w:color="auto"/>
              <w:right w:val="single" w:sz="4" w:space="0" w:color="auto"/>
            </w:tcBorders>
            <w:shd w:val="clear" w:color="000000" w:fill="FFFFFF"/>
            <w:vAlign w:val="center"/>
            <w:hideMark/>
          </w:tcPr>
          <w:p w14:paraId="518E2C0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63C3FD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1 909,5   </w:t>
            </w:r>
          </w:p>
        </w:tc>
        <w:tc>
          <w:tcPr>
            <w:tcW w:w="1280" w:type="dxa"/>
            <w:tcBorders>
              <w:top w:val="nil"/>
              <w:left w:val="nil"/>
              <w:bottom w:val="single" w:sz="4" w:space="0" w:color="auto"/>
              <w:right w:val="single" w:sz="4" w:space="0" w:color="auto"/>
            </w:tcBorders>
            <w:shd w:val="clear" w:color="000000" w:fill="FFFFFF"/>
            <w:vAlign w:val="center"/>
            <w:hideMark/>
          </w:tcPr>
          <w:p w14:paraId="60691A0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1 909,5   </w:t>
            </w:r>
          </w:p>
        </w:tc>
        <w:tc>
          <w:tcPr>
            <w:tcW w:w="1180" w:type="dxa"/>
            <w:tcBorders>
              <w:top w:val="nil"/>
              <w:left w:val="nil"/>
              <w:bottom w:val="single" w:sz="4" w:space="0" w:color="auto"/>
              <w:right w:val="nil"/>
            </w:tcBorders>
            <w:shd w:val="clear" w:color="000000" w:fill="FFFFFF"/>
            <w:vAlign w:val="center"/>
            <w:hideMark/>
          </w:tcPr>
          <w:p w14:paraId="3B17737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DB5E45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97,8   </w:t>
            </w:r>
          </w:p>
        </w:tc>
        <w:tc>
          <w:tcPr>
            <w:tcW w:w="709" w:type="dxa"/>
            <w:tcBorders>
              <w:top w:val="nil"/>
              <w:left w:val="nil"/>
              <w:bottom w:val="single" w:sz="4" w:space="0" w:color="auto"/>
              <w:right w:val="single" w:sz="4" w:space="0" w:color="auto"/>
            </w:tcBorders>
            <w:shd w:val="clear" w:color="000000" w:fill="FFFFFF"/>
            <w:vAlign w:val="center"/>
            <w:hideMark/>
          </w:tcPr>
          <w:p w14:paraId="1606A3D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97,8   </w:t>
            </w:r>
          </w:p>
        </w:tc>
        <w:tc>
          <w:tcPr>
            <w:tcW w:w="709" w:type="dxa"/>
            <w:tcBorders>
              <w:top w:val="nil"/>
              <w:left w:val="nil"/>
              <w:bottom w:val="single" w:sz="4" w:space="0" w:color="auto"/>
              <w:right w:val="single" w:sz="4" w:space="0" w:color="auto"/>
            </w:tcBorders>
            <w:shd w:val="clear" w:color="000000" w:fill="FFFFFF"/>
            <w:vAlign w:val="center"/>
            <w:hideMark/>
          </w:tcPr>
          <w:p w14:paraId="17C86A1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6A9CCA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C11508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F4C320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927F34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1 291,0   </w:t>
            </w:r>
          </w:p>
        </w:tc>
        <w:tc>
          <w:tcPr>
            <w:tcW w:w="1240" w:type="dxa"/>
            <w:tcBorders>
              <w:top w:val="nil"/>
              <w:left w:val="nil"/>
              <w:bottom w:val="single" w:sz="4" w:space="0" w:color="auto"/>
              <w:right w:val="single" w:sz="4" w:space="0" w:color="auto"/>
            </w:tcBorders>
            <w:shd w:val="clear" w:color="000000" w:fill="FFFFFF"/>
            <w:vAlign w:val="center"/>
            <w:hideMark/>
          </w:tcPr>
          <w:p w14:paraId="6CAE038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1 291,0   </w:t>
            </w:r>
          </w:p>
        </w:tc>
        <w:tc>
          <w:tcPr>
            <w:tcW w:w="1082" w:type="dxa"/>
            <w:tcBorders>
              <w:top w:val="nil"/>
              <w:left w:val="nil"/>
              <w:bottom w:val="single" w:sz="4" w:space="0" w:color="auto"/>
              <w:right w:val="single" w:sz="4" w:space="0" w:color="auto"/>
            </w:tcBorders>
            <w:shd w:val="clear" w:color="000000" w:fill="FFFFFF"/>
            <w:vAlign w:val="center"/>
            <w:hideMark/>
          </w:tcPr>
          <w:p w14:paraId="6ACA261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824F8E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1 137,5   </w:t>
            </w:r>
          </w:p>
        </w:tc>
        <w:tc>
          <w:tcPr>
            <w:tcW w:w="1280" w:type="dxa"/>
            <w:tcBorders>
              <w:top w:val="nil"/>
              <w:left w:val="nil"/>
              <w:bottom w:val="single" w:sz="4" w:space="0" w:color="auto"/>
              <w:right w:val="single" w:sz="4" w:space="0" w:color="auto"/>
            </w:tcBorders>
            <w:shd w:val="clear" w:color="000000" w:fill="FFFFFF"/>
            <w:vAlign w:val="center"/>
            <w:hideMark/>
          </w:tcPr>
          <w:p w14:paraId="6D6CC18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1 137,5   </w:t>
            </w:r>
          </w:p>
        </w:tc>
        <w:tc>
          <w:tcPr>
            <w:tcW w:w="1180" w:type="dxa"/>
            <w:tcBorders>
              <w:top w:val="nil"/>
              <w:left w:val="nil"/>
              <w:bottom w:val="single" w:sz="4" w:space="0" w:color="auto"/>
              <w:right w:val="nil"/>
            </w:tcBorders>
            <w:shd w:val="clear" w:color="000000" w:fill="FFFFFF"/>
            <w:vAlign w:val="center"/>
            <w:hideMark/>
          </w:tcPr>
          <w:p w14:paraId="004A3B0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AC8533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88,1   </w:t>
            </w:r>
          </w:p>
        </w:tc>
        <w:tc>
          <w:tcPr>
            <w:tcW w:w="709" w:type="dxa"/>
            <w:tcBorders>
              <w:top w:val="nil"/>
              <w:left w:val="nil"/>
              <w:bottom w:val="single" w:sz="4" w:space="0" w:color="auto"/>
              <w:right w:val="single" w:sz="4" w:space="0" w:color="auto"/>
            </w:tcBorders>
            <w:shd w:val="clear" w:color="000000" w:fill="FFFFFF"/>
            <w:vAlign w:val="center"/>
            <w:hideMark/>
          </w:tcPr>
          <w:p w14:paraId="322E2C1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88,1   </w:t>
            </w:r>
          </w:p>
        </w:tc>
        <w:tc>
          <w:tcPr>
            <w:tcW w:w="709" w:type="dxa"/>
            <w:tcBorders>
              <w:top w:val="nil"/>
              <w:left w:val="nil"/>
              <w:bottom w:val="single" w:sz="4" w:space="0" w:color="auto"/>
              <w:right w:val="single" w:sz="4" w:space="0" w:color="auto"/>
            </w:tcBorders>
            <w:shd w:val="clear" w:color="000000" w:fill="FFFFFF"/>
            <w:vAlign w:val="center"/>
            <w:hideMark/>
          </w:tcPr>
          <w:p w14:paraId="305F64C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B277AA8" w14:textId="77777777" w:rsidTr="003167B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B1D22D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7CF96AF"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პროცენტები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1D490F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15,0   </w:t>
            </w:r>
          </w:p>
        </w:tc>
        <w:tc>
          <w:tcPr>
            <w:tcW w:w="1240" w:type="dxa"/>
            <w:tcBorders>
              <w:top w:val="nil"/>
              <w:left w:val="nil"/>
              <w:bottom w:val="single" w:sz="4" w:space="0" w:color="auto"/>
              <w:right w:val="single" w:sz="4" w:space="0" w:color="auto"/>
            </w:tcBorders>
            <w:shd w:val="clear" w:color="000000" w:fill="FFFFFF"/>
            <w:vAlign w:val="center"/>
            <w:hideMark/>
          </w:tcPr>
          <w:p w14:paraId="42CA21F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15,0   </w:t>
            </w:r>
          </w:p>
        </w:tc>
        <w:tc>
          <w:tcPr>
            <w:tcW w:w="1082" w:type="dxa"/>
            <w:tcBorders>
              <w:top w:val="nil"/>
              <w:left w:val="nil"/>
              <w:bottom w:val="single" w:sz="4" w:space="0" w:color="auto"/>
              <w:right w:val="single" w:sz="4" w:space="0" w:color="auto"/>
            </w:tcBorders>
            <w:shd w:val="clear" w:color="000000" w:fill="FFFFFF"/>
            <w:vAlign w:val="center"/>
            <w:hideMark/>
          </w:tcPr>
          <w:p w14:paraId="5F857FC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F83017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11,4   </w:t>
            </w:r>
          </w:p>
        </w:tc>
        <w:tc>
          <w:tcPr>
            <w:tcW w:w="1280" w:type="dxa"/>
            <w:tcBorders>
              <w:top w:val="nil"/>
              <w:left w:val="nil"/>
              <w:bottom w:val="single" w:sz="4" w:space="0" w:color="auto"/>
              <w:right w:val="single" w:sz="4" w:space="0" w:color="auto"/>
            </w:tcBorders>
            <w:shd w:val="clear" w:color="000000" w:fill="FFFFFF"/>
            <w:vAlign w:val="center"/>
            <w:hideMark/>
          </w:tcPr>
          <w:p w14:paraId="7FDBA00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11,4   </w:t>
            </w:r>
          </w:p>
        </w:tc>
        <w:tc>
          <w:tcPr>
            <w:tcW w:w="1180" w:type="dxa"/>
            <w:tcBorders>
              <w:top w:val="nil"/>
              <w:left w:val="nil"/>
              <w:bottom w:val="single" w:sz="4" w:space="0" w:color="auto"/>
              <w:right w:val="nil"/>
            </w:tcBorders>
            <w:shd w:val="clear" w:color="000000" w:fill="FFFFFF"/>
            <w:vAlign w:val="center"/>
            <w:hideMark/>
          </w:tcPr>
          <w:p w14:paraId="2796DAB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150DAA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76,0   </w:t>
            </w:r>
          </w:p>
        </w:tc>
        <w:tc>
          <w:tcPr>
            <w:tcW w:w="709" w:type="dxa"/>
            <w:tcBorders>
              <w:top w:val="nil"/>
              <w:left w:val="nil"/>
              <w:bottom w:val="single" w:sz="4" w:space="0" w:color="auto"/>
              <w:right w:val="single" w:sz="4" w:space="0" w:color="auto"/>
            </w:tcBorders>
            <w:shd w:val="clear" w:color="000000" w:fill="FFFFFF"/>
            <w:vAlign w:val="center"/>
            <w:hideMark/>
          </w:tcPr>
          <w:p w14:paraId="75E1C3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76,0   </w:t>
            </w:r>
          </w:p>
        </w:tc>
        <w:tc>
          <w:tcPr>
            <w:tcW w:w="709" w:type="dxa"/>
            <w:tcBorders>
              <w:top w:val="nil"/>
              <w:left w:val="nil"/>
              <w:bottom w:val="single" w:sz="4" w:space="0" w:color="auto"/>
              <w:right w:val="single" w:sz="4" w:space="0" w:color="auto"/>
            </w:tcBorders>
            <w:shd w:val="clear" w:color="000000" w:fill="FFFFFF"/>
            <w:vAlign w:val="center"/>
            <w:hideMark/>
          </w:tcPr>
          <w:p w14:paraId="7118454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1BDF41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499573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9B3F787"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82BDD5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240" w:type="dxa"/>
            <w:tcBorders>
              <w:top w:val="nil"/>
              <w:left w:val="nil"/>
              <w:bottom w:val="single" w:sz="4" w:space="0" w:color="auto"/>
              <w:right w:val="single" w:sz="4" w:space="0" w:color="auto"/>
            </w:tcBorders>
            <w:shd w:val="clear" w:color="000000" w:fill="FFFFFF"/>
            <w:vAlign w:val="center"/>
            <w:hideMark/>
          </w:tcPr>
          <w:p w14:paraId="65D84B7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082" w:type="dxa"/>
            <w:tcBorders>
              <w:top w:val="nil"/>
              <w:left w:val="nil"/>
              <w:bottom w:val="single" w:sz="4" w:space="0" w:color="auto"/>
              <w:right w:val="single" w:sz="4" w:space="0" w:color="auto"/>
            </w:tcBorders>
            <w:shd w:val="clear" w:color="000000" w:fill="FFFFFF"/>
            <w:vAlign w:val="center"/>
            <w:hideMark/>
          </w:tcPr>
          <w:p w14:paraId="35D513A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A5F3F8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280" w:type="dxa"/>
            <w:tcBorders>
              <w:top w:val="nil"/>
              <w:left w:val="nil"/>
              <w:bottom w:val="single" w:sz="4" w:space="0" w:color="auto"/>
              <w:right w:val="single" w:sz="4" w:space="0" w:color="auto"/>
            </w:tcBorders>
            <w:shd w:val="clear" w:color="000000" w:fill="FFFFFF"/>
            <w:vAlign w:val="center"/>
            <w:hideMark/>
          </w:tcPr>
          <w:p w14:paraId="431462A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5,6   </w:t>
            </w:r>
          </w:p>
        </w:tc>
        <w:tc>
          <w:tcPr>
            <w:tcW w:w="1180" w:type="dxa"/>
            <w:tcBorders>
              <w:top w:val="nil"/>
              <w:left w:val="nil"/>
              <w:bottom w:val="single" w:sz="4" w:space="0" w:color="auto"/>
              <w:right w:val="nil"/>
            </w:tcBorders>
            <w:shd w:val="clear" w:color="000000" w:fill="FFFFFF"/>
            <w:vAlign w:val="center"/>
            <w:hideMark/>
          </w:tcPr>
          <w:p w14:paraId="00186C6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40311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4B48F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DE2D2C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74FECF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F48F1B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C6EB707"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გრანტები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E70597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240" w:type="dxa"/>
            <w:tcBorders>
              <w:top w:val="nil"/>
              <w:left w:val="nil"/>
              <w:bottom w:val="single" w:sz="4" w:space="0" w:color="auto"/>
              <w:right w:val="single" w:sz="4" w:space="0" w:color="auto"/>
            </w:tcBorders>
            <w:shd w:val="clear" w:color="000000" w:fill="FFFFFF"/>
            <w:vAlign w:val="center"/>
            <w:hideMark/>
          </w:tcPr>
          <w:p w14:paraId="37240BF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082" w:type="dxa"/>
            <w:tcBorders>
              <w:top w:val="nil"/>
              <w:left w:val="nil"/>
              <w:bottom w:val="single" w:sz="4" w:space="0" w:color="auto"/>
              <w:right w:val="single" w:sz="4" w:space="0" w:color="auto"/>
            </w:tcBorders>
            <w:shd w:val="clear" w:color="000000" w:fill="FFFFFF"/>
            <w:vAlign w:val="center"/>
            <w:hideMark/>
          </w:tcPr>
          <w:p w14:paraId="7CEC846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8A07D0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280" w:type="dxa"/>
            <w:tcBorders>
              <w:top w:val="nil"/>
              <w:left w:val="nil"/>
              <w:bottom w:val="single" w:sz="4" w:space="0" w:color="auto"/>
              <w:right w:val="single" w:sz="4" w:space="0" w:color="auto"/>
            </w:tcBorders>
            <w:shd w:val="clear" w:color="000000" w:fill="FFFFFF"/>
            <w:vAlign w:val="center"/>
            <w:hideMark/>
          </w:tcPr>
          <w:p w14:paraId="5FE910B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13,7   </w:t>
            </w:r>
          </w:p>
        </w:tc>
        <w:tc>
          <w:tcPr>
            <w:tcW w:w="1180" w:type="dxa"/>
            <w:tcBorders>
              <w:top w:val="nil"/>
              <w:left w:val="nil"/>
              <w:bottom w:val="single" w:sz="4" w:space="0" w:color="auto"/>
              <w:right w:val="nil"/>
            </w:tcBorders>
            <w:shd w:val="clear" w:color="000000" w:fill="FFFFFF"/>
            <w:vAlign w:val="center"/>
            <w:hideMark/>
          </w:tcPr>
          <w:p w14:paraId="0B34206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9CB6E3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C506F0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4BF3B3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6BD0E6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41E7D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B67FA7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F00C5D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26,8   </w:t>
            </w:r>
          </w:p>
        </w:tc>
        <w:tc>
          <w:tcPr>
            <w:tcW w:w="1240" w:type="dxa"/>
            <w:tcBorders>
              <w:top w:val="nil"/>
              <w:left w:val="nil"/>
              <w:bottom w:val="single" w:sz="4" w:space="0" w:color="auto"/>
              <w:right w:val="single" w:sz="4" w:space="0" w:color="auto"/>
            </w:tcBorders>
            <w:shd w:val="clear" w:color="000000" w:fill="FFFFFF"/>
            <w:vAlign w:val="center"/>
            <w:hideMark/>
          </w:tcPr>
          <w:p w14:paraId="3BB338F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26,8   </w:t>
            </w:r>
          </w:p>
        </w:tc>
        <w:tc>
          <w:tcPr>
            <w:tcW w:w="1082" w:type="dxa"/>
            <w:tcBorders>
              <w:top w:val="nil"/>
              <w:left w:val="nil"/>
              <w:bottom w:val="single" w:sz="4" w:space="0" w:color="auto"/>
              <w:right w:val="single" w:sz="4" w:space="0" w:color="auto"/>
            </w:tcBorders>
            <w:shd w:val="clear" w:color="000000" w:fill="FFFFFF"/>
            <w:vAlign w:val="center"/>
            <w:hideMark/>
          </w:tcPr>
          <w:p w14:paraId="659CACA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6993FF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24,5   </w:t>
            </w:r>
          </w:p>
        </w:tc>
        <w:tc>
          <w:tcPr>
            <w:tcW w:w="1280" w:type="dxa"/>
            <w:tcBorders>
              <w:top w:val="nil"/>
              <w:left w:val="nil"/>
              <w:bottom w:val="single" w:sz="4" w:space="0" w:color="auto"/>
              <w:right w:val="single" w:sz="4" w:space="0" w:color="auto"/>
            </w:tcBorders>
            <w:shd w:val="clear" w:color="000000" w:fill="FFFFFF"/>
            <w:vAlign w:val="center"/>
            <w:hideMark/>
          </w:tcPr>
          <w:p w14:paraId="0038B04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24,5   </w:t>
            </w:r>
          </w:p>
        </w:tc>
        <w:tc>
          <w:tcPr>
            <w:tcW w:w="1180" w:type="dxa"/>
            <w:tcBorders>
              <w:top w:val="nil"/>
              <w:left w:val="nil"/>
              <w:bottom w:val="single" w:sz="4" w:space="0" w:color="auto"/>
              <w:right w:val="nil"/>
            </w:tcBorders>
            <w:shd w:val="clear" w:color="000000" w:fill="FFFFFF"/>
            <w:vAlign w:val="center"/>
            <w:hideMark/>
          </w:tcPr>
          <w:p w14:paraId="19CEF50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399C1B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91,4   </w:t>
            </w:r>
          </w:p>
        </w:tc>
        <w:tc>
          <w:tcPr>
            <w:tcW w:w="709" w:type="dxa"/>
            <w:tcBorders>
              <w:top w:val="nil"/>
              <w:left w:val="nil"/>
              <w:bottom w:val="single" w:sz="4" w:space="0" w:color="auto"/>
              <w:right w:val="single" w:sz="4" w:space="0" w:color="auto"/>
            </w:tcBorders>
            <w:shd w:val="clear" w:color="000000" w:fill="FFFFFF"/>
            <w:vAlign w:val="center"/>
            <w:hideMark/>
          </w:tcPr>
          <w:p w14:paraId="2CAA55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91,4   </w:t>
            </w:r>
          </w:p>
        </w:tc>
        <w:tc>
          <w:tcPr>
            <w:tcW w:w="709" w:type="dxa"/>
            <w:tcBorders>
              <w:top w:val="nil"/>
              <w:left w:val="nil"/>
              <w:bottom w:val="single" w:sz="4" w:space="0" w:color="auto"/>
              <w:right w:val="single" w:sz="4" w:space="0" w:color="auto"/>
            </w:tcBorders>
            <w:shd w:val="clear" w:color="000000" w:fill="FFFFFF"/>
            <w:vAlign w:val="center"/>
            <w:hideMark/>
          </w:tcPr>
          <w:p w14:paraId="1D9DB88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5063FA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DDD51F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E9E4973"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97476A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158,2   </w:t>
            </w:r>
          </w:p>
        </w:tc>
        <w:tc>
          <w:tcPr>
            <w:tcW w:w="1240" w:type="dxa"/>
            <w:tcBorders>
              <w:top w:val="nil"/>
              <w:left w:val="nil"/>
              <w:bottom w:val="single" w:sz="4" w:space="0" w:color="auto"/>
              <w:right w:val="single" w:sz="4" w:space="0" w:color="auto"/>
            </w:tcBorders>
            <w:shd w:val="clear" w:color="000000" w:fill="FFFFFF"/>
            <w:vAlign w:val="center"/>
            <w:hideMark/>
          </w:tcPr>
          <w:p w14:paraId="33F8AF2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158,2   </w:t>
            </w:r>
          </w:p>
        </w:tc>
        <w:tc>
          <w:tcPr>
            <w:tcW w:w="1082" w:type="dxa"/>
            <w:tcBorders>
              <w:top w:val="nil"/>
              <w:left w:val="nil"/>
              <w:bottom w:val="single" w:sz="4" w:space="0" w:color="auto"/>
              <w:right w:val="single" w:sz="4" w:space="0" w:color="auto"/>
            </w:tcBorders>
            <w:shd w:val="clear" w:color="000000" w:fill="FFFFFF"/>
            <w:vAlign w:val="center"/>
            <w:hideMark/>
          </w:tcPr>
          <w:p w14:paraId="66640D6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7634F5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100,9   </w:t>
            </w:r>
          </w:p>
        </w:tc>
        <w:tc>
          <w:tcPr>
            <w:tcW w:w="1280" w:type="dxa"/>
            <w:tcBorders>
              <w:top w:val="nil"/>
              <w:left w:val="nil"/>
              <w:bottom w:val="single" w:sz="4" w:space="0" w:color="auto"/>
              <w:right w:val="single" w:sz="4" w:space="0" w:color="auto"/>
            </w:tcBorders>
            <w:shd w:val="clear" w:color="000000" w:fill="FFFFFF"/>
            <w:vAlign w:val="center"/>
            <w:hideMark/>
          </w:tcPr>
          <w:p w14:paraId="27E84A9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100,9   </w:t>
            </w:r>
          </w:p>
        </w:tc>
        <w:tc>
          <w:tcPr>
            <w:tcW w:w="1180" w:type="dxa"/>
            <w:tcBorders>
              <w:top w:val="nil"/>
              <w:left w:val="nil"/>
              <w:bottom w:val="single" w:sz="4" w:space="0" w:color="auto"/>
              <w:right w:val="nil"/>
            </w:tcBorders>
            <w:shd w:val="clear" w:color="000000" w:fill="FFFFFF"/>
            <w:vAlign w:val="center"/>
            <w:hideMark/>
          </w:tcPr>
          <w:p w14:paraId="1581AE3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B0437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63,8   </w:t>
            </w:r>
          </w:p>
        </w:tc>
        <w:tc>
          <w:tcPr>
            <w:tcW w:w="709" w:type="dxa"/>
            <w:tcBorders>
              <w:top w:val="nil"/>
              <w:left w:val="nil"/>
              <w:bottom w:val="single" w:sz="4" w:space="0" w:color="auto"/>
              <w:right w:val="single" w:sz="4" w:space="0" w:color="auto"/>
            </w:tcBorders>
            <w:shd w:val="clear" w:color="000000" w:fill="FFFFFF"/>
            <w:vAlign w:val="center"/>
            <w:hideMark/>
          </w:tcPr>
          <w:p w14:paraId="5BD363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63,8   </w:t>
            </w:r>
          </w:p>
        </w:tc>
        <w:tc>
          <w:tcPr>
            <w:tcW w:w="709" w:type="dxa"/>
            <w:tcBorders>
              <w:top w:val="nil"/>
              <w:left w:val="nil"/>
              <w:bottom w:val="single" w:sz="4" w:space="0" w:color="auto"/>
              <w:right w:val="single" w:sz="4" w:space="0" w:color="auto"/>
            </w:tcBorders>
            <w:shd w:val="clear" w:color="000000" w:fill="FFFFFF"/>
            <w:vAlign w:val="center"/>
            <w:hideMark/>
          </w:tcPr>
          <w:p w14:paraId="579472D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83CBC82" w14:textId="77777777" w:rsidTr="003167B3">
        <w:trPr>
          <w:trHeight w:val="3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BC3CCB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1908DF8"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1A363F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345,2   </w:t>
            </w:r>
          </w:p>
        </w:tc>
        <w:tc>
          <w:tcPr>
            <w:tcW w:w="1240" w:type="dxa"/>
            <w:tcBorders>
              <w:top w:val="nil"/>
              <w:left w:val="nil"/>
              <w:bottom w:val="single" w:sz="4" w:space="0" w:color="auto"/>
              <w:right w:val="single" w:sz="4" w:space="0" w:color="auto"/>
            </w:tcBorders>
            <w:shd w:val="clear" w:color="000000" w:fill="FFFFFF"/>
            <w:vAlign w:val="center"/>
            <w:hideMark/>
          </w:tcPr>
          <w:p w14:paraId="043F0B1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345,2   </w:t>
            </w:r>
          </w:p>
        </w:tc>
        <w:tc>
          <w:tcPr>
            <w:tcW w:w="1082" w:type="dxa"/>
            <w:tcBorders>
              <w:top w:val="nil"/>
              <w:left w:val="nil"/>
              <w:bottom w:val="single" w:sz="4" w:space="0" w:color="auto"/>
              <w:right w:val="single" w:sz="4" w:space="0" w:color="auto"/>
            </w:tcBorders>
            <w:shd w:val="clear" w:color="000000" w:fill="FFFFFF"/>
            <w:vAlign w:val="center"/>
            <w:hideMark/>
          </w:tcPr>
          <w:p w14:paraId="019A589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9445DE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152,6   </w:t>
            </w:r>
          </w:p>
        </w:tc>
        <w:tc>
          <w:tcPr>
            <w:tcW w:w="1280" w:type="dxa"/>
            <w:tcBorders>
              <w:top w:val="nil"/>
              <w:left w:val="nil"/>
              <w:bottom w:val="single" w:sz="4" w:space="0" w:color="auto"/>
              <w:right w:val="single" w:sz="4" w:space="0" w:color="auto"/>
            </w:tcBorders>
            <w:shd w:val="clear" w:color="000000" w:fill="FFFFFF"/>
            <w:vAlign w:val="center"/>
            <w:hideMark/>
          </w:tcPr>
          <w:p w14:paraId="6ED3861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152,6   </w:t>
            </w:r>
          </w:p>
        </w:tc>
        <w:tc>
          <w:tcPr>
            <w:tcW w:w="1180" w:type="dxa"/>
            <w:tcBorders>
              <w:top w:val="nil"/>
              <w:left w:val="nil"/>
              <w:bottom w:val="single" w:sz="4" w:space="0" w:color="auto"/>
              <w:right w:val="nil"/>
            </w:tcBorders>
            <w:shd w:val="clear" w:color="000000" w:fill="FFFFFF"/>
            <w:vAlign w:val="center"/>
            <w:hideMark/>
          </w:tcPr>
          <w:p w14:paraId="43CB180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165785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44,2   </w:t>
            </w:r>
          </w:p>
        </w:tc>
        <w:tc>
          <w:tcPr>
            <w:tcW w:w="709" w:type="dxa"/>
            <w:tcBorders>
              <w:top w:val="nil"/>
              <w:left w:val="nil"/>
              <w:bottom w:val="single" w:sz="4" w:space="0" w:color="auto"/>
              <w:right w:val="single" w:sz="4" w:space="0" w:color="auto"/>
            </w:tcBorders>
            <w:shd w:val="clear" w:color="000000" w:fill="FFFFFF"/>
            <w:vAlign w:val="center"/>
            <w:hideMark/>
          </w:tcPr>
          <w:p w14:paraId="0CC5A8F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44,2   </w:t>
            </w:r>
          </w:p>
        </w:tc>
        <w:tc>
          <w:tcPr>
            <w:tcW w:w="709" w:type="dxa"/>
            <w:tcBorders>
              <w:top w:val="nil"/>
              <w:left w:val="nil"/>
              <w:bottom w:val="single" w:sz="4" w:space="0" w:color="auto"/>
              <w:right w:val="single" w:sz="4" w:space="0" w:color="auto"/>
            </w:tcBorders>
            <w:shd w:val="clear" w:color="000000" w:fill="FFFFFF"/>
            <w:vAlign w:val="center"/>
            <w:hideMark/>
          </w:tcPr>
          <w:p w14:paraId="15F0215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A59A72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D18AB4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66EC943"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ვალდებულებები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32BD15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240" w:type="dxa"/>
            <w:tcBorders>
              <w:top w:val="nil"/>
              <w:left w:val="nil"/>
              <w:bottom w:val="single" w:sz="4" w:space="0" w:color="auto"/>
              <w:right w:val="single" w:sz="4" w:space="0" w:color="auto"/>
            </w:tcBorders>
            <w:shd w:val="clear" w:color="000000" w:fill="FFFFFF"/>
            <w:vAlign w:val="center"/>
            <w:hideMark/>
          </w:tcPr>
          <w:p w14:paraId="230B448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082" w:type="dxa"/>
            <w:tcBorders>
              <w:top w:val="nil"/>
              <w:left w:val="nil"/>
              <w:bottom w:val="single" w:sz="4" w:space="0" w:color="auto"/>
              <w:right w:val="single" w:sz="4" w:space="0" w:color="auto"/>
            </w:tcBorders>
            <w:shd w:val="clear" w:color="000000" w:fill="FFFFFF"/>
            <w:vAlign w:val="center"/>
            <w:hideMark/>
          </w:tcPr>
          <w:p w14:paraId="02500EC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5453190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280" w:type="dxa"/>
            <w:tcBorders>
              <w:top w:val="nil"/>
              <w:left w:val="nil"/>
              <w:bottom w:val="single" w:sz="4" w:space="0" w:color="auto"/>
              <w:right w:val="single" w:sz="4" w:space="0" w:color="auto"/>
            </w:tcBorders>
            <w:shd w:val="clear" w:color="000000" w:fill="FFFFFF"/>
            <w:vAlign w:val="center"/>
            <w:hideMark/>
          </w:tcPr>
          <w:p w14:paraId="12F3A7E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58,0   </w:t>
            </w:r>
          </w:p>
        </w:tc>
        <w:tc>
          <w:tcPr>
            <w:tcW w:w="1180" w:type="dxa"/>
            <w:tcBorders>
              <w:top w:val="nil"/>
              <w:left w:val="nil"/>
              <w:bottom w:val="single" w:sz="4" w:space="0" w:color="auto"/>
              <w:right w:val="nil"/>
            </w:tcBorders>
            <w:shd w:val="clear" w:color="000000" w:fill="FFFFFF"/>
            <w:vAlign w:val="center"/>
            <w:hideMark/>
          </w:tcPr>
          <w:p w14:paraId="287D975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523F4E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F77AF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D83F4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BB6B57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C6F8EC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EC5B7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საერთო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დანიშნულების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ხარჯები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222193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15,0   </w:t>
            </w:r>
          </w:p>
        </w:tc>
        <w:tc>
          <w:tcPr>
            <w:tcW w:w="1240" w:type="dxa"/>
            <w:tcBorders>
              <w:top w:val="nil"/>
              <w:left w:val="nil"/>
              <w:bottom w:val="single" w:sz="4" w:space="0" w:color="auto"/>
              <w:right w:val="single" w:sz="4" w:space="0" w:color="auto"/>
            </w:tcBorders>
            <w:shd w:val="clear" w:color="000000" w:fill="FFFFFF"/>
            <w:vAlign w:val="center"/>
            <w:hideMark/>
          </w:tcPr>
          <w:p w14:paraId="712F28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15,0   </w:t>
            </w:r>
          </w:p>
        </w:tc>
        <w:tc>
          <w:tcPr>
            <w:tcW w:w="1082" w:type="dxa"/>
            <w:tcBorders>
              <w:top w:val="nil"/>
              <w:left w:val="nil"/>
              <w:bottom w:val="single" w:sz="4" w:space="0" w:color="auto"/>
              <w:right w:val="single" w:sz="4" w:space="0" w:color="auto"/>
            </w:tcBorders>
            <w:shd w:val="clear" w:color="000000" w:fill="FFFFFF"/>
            <w:vAlign w:val="center"/>
            <w:hideMark/>
          </w:tcPr>
          <w:p w14:paraId="392913F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7EF07E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2,6   </w:t>
            </w:r>
          </w:p>
        </w:tc>
        <w:tc>
          <w:tcPr>
            <w:tcW w:w="1280" w:type="dxa"/>
            <w:tcBorders>
              <w:top w:val="nil"/>
              <w:left w:val="nil"/>
              <w:bottom w:val="single" w:sz="4" w:space="0" w:color="auto"/>
              <w:right w:val="single" w:sz="4" w:space="0" w:color="auto"/>
            </w:tcBorders>
            <w:shd w:val="clear" w:color="000000" w:fill="FFFFFF"/>
            <w:vAlign w:val="center"/>
            <w:hideMark/>
          </w:tcPr>
          <w:p w14:paraId="280EEC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2,6   </w:t>
            </w:r>
          </w:p>
        </w:tc>
        <w:tc>
          <w:tcPr>
            <w:tcW w:w="1180" w:type="dxa"/>
            <w:tcBorders>
              <w:top w:val="nil"/>
              <w:left w:val="nil"/>
              <w:bottom w:val="single" w:sz="4" w:space="0" w:color="auto"/>
              <w:right w:val="nil"/>
            </w:tcBorders>
            <w:shd w:val="clear" w:color="000000" w:fill="FFFFFF"/>
            <w:vAlign w:val="center"/>
            <w:hideMark/>
          </w:tcPr>
          <w:p w14:paraId="5F8E24D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B2743E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17,3   </w:t>
            </w:r>
          </w:p>
        </w:tc>
        <w:tc>
          <w:tcPr>
            <w:tcW w:w="709" w:type="dxa"/>
            <w:tcBorders>
              <w:top w:val="nil"/>
              <w:left w:val="nil"/>
              <w:bottom w:val="single" w:sz="4" w:space="0" w:color="auto"/>
              <w:right w:val="single" w:sz="4" w:space="0" w:color="auto"/>
            </w:tcBorders>
            <w:shd w:val="clear" w:color="000000" w:fill="FFFFFF"/>
            <w:vAlign w:val="center"/>
            <w:hideMark/>
          </w:tcPr>
          <w:p w14:paraId="5C642CC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17,3   </w:t>
            </w:r>
          </w:p>
        </w:tc>
        <w:tc>
          <w:tcPr>
            <w:tcW w:w="709" w:type="dxa"/>
            <w:tcBorders>
              <w:top w:val="nil"/>
              <w:left w:val="nil"/>
              <w:bottom w:val="single" w:sz="4" w:space="0" w:color="auto"/>
              <w:right w:val="single" w:sz="4" w:space="0" w:color="auto"/>
            </w:tcBorders>
            <w:shd w:val="clear" w:color="000000" w:fill="FFFFFF"/>
            <w:vAlign w:val="center"/>
            <w:hideMark/>
          </w:tcPr>
          <w:p w14:paraId="0A1611D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7AB405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B5BE8E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0029D85"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F61A26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14,9   </w:t>
            </w:r>
          </w:p>
        </w:tc>
        <w:tc>
          <w:tcPr>
            <w:tcW w:w="1240" w:type="dxa"/>
            <w:tcBorders>
              <w:top w:val="nil"/>
              <w:left w:val="nil"/>
              <w:bottom w:val="single" w:sz="4" w:space="0" w:color="auto"/>
              <w:right w:val="single" w:sz="4" w:space="0" w:color="auto"/>
            </w:tcBorders>
            <w:shd w:val="clear" w:color="000000" w:fill="FFFFFF"/>
            <w:vAlign w:val="center"/>
            <w:hideMark/>
          </w:tcPr>
          <w:p w14:paraId="6FA00DE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14,9   </w:t>
            </w:r>
          </w:p>
        </w:tc>
        <w:tc>
          <w:tcPr>
            <w:tcW w:w="1082" w:type="dxa"/>
            <w:tcBorders>
              <w:top w:val="nil"/>
              <w:left w:val="nil"/>
              <w:bottom w:val="single" w:sz="4" w:space="0" w:color="auto"/>
              <w:right w:val="single" w:sz="4" w:space="0" w:color="auto"/>
            </w:tcBorders>
            <w:shd w:val="clear" w:color="000000" w:fill="FFFFFF"/>
            <w:vAlign w:val="center"/>
            <w:hideMark/>
          </w:tcPr>
          <w:p w14:paraId="6A42318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87212E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2,6   </w:t>
            </w:r>
          </w:p>
        </w:tc>
        <w:tc>
          <w:tcPr>
            <w:tcW w:w="1280" w:type="dxa"/>
            <w:tcBorders>
              <w:top w:val="nil"/>
              <w:left w:val="nil"/>
              <w:bottom w:val="single" w:sz="4" w:space="0" w:color="auto"/>
              <w:right w:val="single" w:sz="4" w:space="0" w:color="auto"/>
            </w:tcBorders>
            <w:shd w:val="clear" w:color="000000" w:fill="FFFFFF"/>
            <w:vAlign w:val="center"/>
            <w:hideMark/>
          </w:tcPr>
          <w:p w14:paraId="1B4D11F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2,6   </w:t>
            </w:r>
          </w:p>
        </w:tc>
        <w:tc>
          <w:tcPr>
            <w:tcW w:w="1180" w:type="dxa"/>
            <w:tcBorders>
              <w:top w:val="nil"/>
              <w:left w:val="nil"/>
              <w:bottom w:val="single" w:sz="4" w:space="0" w:color="auto"/>
              <w:right w:val="nil"/>
            </w:tcBorders>
            <w:shd w:val="clear" w:color="000000" w:fill="FFFFFF"/>
            <w:vAlign w:val="center"/>
            <w:hideMark/>
          </w:tcPr>
          <w:p w14:paraId="76B74B4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0D0E4F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17,4   </w:t>
            </w:r>
          </w:p>
        </w:tc>
        <w:tc>
          <w:tcPr>
            <w:tcW w:w="709" w:type="dxa"/>
            <w:tcBorders>
              <w:top w:val="nil"/>
              <w:left w:val="nil"/>
              <w:bottom w:val="single" w:sz="4" w:space="0" w:color="auto"/>
              <w:right w:val="single" w:sz="4" w:space="0" w:color="auto"/>
            </w:tcBorders>
            <w:shd w:val="clear" w:color="000000" w:fill="FFFFFF"/>
            <w:vAlign w:val="center"/>
            <w:hideMark/>
          </w:tcPr>
          <w:p w14:paraId="18ED053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17,4   </w:t>
            </w:r>
          </w:p>
        </w:tc>
        <w:tc>
          <w:tcPr>
            <w:tcW w:w="709" w:type="dxa"/>
            <w:tcBorders>
              <w:top w:val="nil"/>
              <w:left w:val="nil"/>
              <w:bottom w:val="single" w:sz="4" w:space="0" w:color="auto"/>
              <w:right w:val="single" w:sz="4" w:space="0" w:color="auto"/>
            </w:tcBorders>
            <w:shd w:val="clear" w:color="000000" w:fill="FFFFFF"/>
            <w:vAlign w:val="center"/>
            <w:hideMark/>
          </w:tcPr>
          <w:p w14:paraId="57ECEF7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728CA4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FD0CFA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8BA34E5"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A8C142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14,4   </w:t>
            </w:r>
          </w:p>
        </w:tc>
        <w:tc>
          <w:tcPr>
            <w:tcW w:w="1240" w:type="dxa"/>
            <w:tcBorders>
              <w:top w:val="nil"/>
              <w:left w:val="nil"/>
              <w:bottom w:val="single" w:sz="4" w:space="0" w:color="auto"/>
              <w:right w:val="single" w:sz="4" w:space="0" w:color="auto"/>
            </w:tcBorders>
            <w:shd w:val="clear" w:color="000000" w:fill="FFFFFF"/>
            <w:vAlign w:val="center"/>
            <w:hideMark/>
          </w:tcPr>
          <w:p w14:paraId="5AECEEC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14,4   </w:t>
            </w:r>
          </w:p>
        </w:tc>
        <w:tc>
          <w:tcPr>
            <w:tcW w:w="1082" w:type="dxa"/>
            <w:tcBorders>
              <w:top w:val="nil"/>
              <w:left w:val="nil"/>
              <w:bottom w:val="single" w:sz="4" w:space="0" w:color="auto"/>
              <w:right w:val="single" w:sz="4" w:space="0" w:color="auto"/>
            </w:tcBorders>
            <w:shd w:val="clear" w:color="000000" w:fill="FFFFFF"/>
            <w:vAlign w:val="center"/>
            <w:hideMark/>
          </w:tcPr>
          <w:p w14:paraId="4E9162B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A85148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2,6   </w:t>
            </w:r>
          </w:p>
        </w:tc>
        <w:tc>
          <w:tcPr>
            <w:tcW w:w="1280" w:type="dxa"/>
            <w:tcBorders>
              <w:top w:val="nil"/>
              <w:left w:val="nil"/>
              <w:bottom w:val="single" w:sz="4" w:space="0" w:color="auto"/>
              <w:right w:val="single" w:sz="4" w:space="0" w:color="auto"/>
            </w:tcBorders>
            <w:shd w:val="clear" w:color="000000" w:fill="FFFFFF"/>
            <w:vAlign w:val="center"/>
            <w:hideMark/>
          </w:tcPr>
          <w:p w14:paraId="1E72015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2,6   </w:t>
            </w:r>
          </w:p>
        </w:tc>
        <w:tc>
          <w:tcPr>
            <w:tcW w:w="1180" w:type="dxa"/>
            <w:tcBorders>
              <w:top w:val="nil"/>
              <w:left w:val="nil"/>
              <w:bottom w:val="single" w:sz="4" w:space="0" w:color="auto"/>
              <w:right w:val="nil"/>
            </w:tcBorders>
            <w:shd w:val="clear" w:color="000000" w:fill="FFFFFF"/>
            <w:vAlign w:val="center"/>
            <w:hideMark/>
          </w:tcPr>
          <w:p w14:paraId="16A9850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0620A8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18,1   </w:t>
            </w:r>
          </w:p>
        </w:tc>
        <w:tc>
          <w:tcPr>
            <w:tcW w:w="709" w:type="dxa"/>
            <w:tcBorders>
              <w:top w:val="nil"/>
              <w:left w:val="nil"/>
              <w:bottom w:val="single" w:sz="4" w:space="0" w:color="auto"/>
              <w:right w:val="single" w:sz="4" w:space="0" w:color="auto"/>
            </w:tcBorders>
            <w:shd w:val="clear" w:color="000000" w:fill="FFFFFF"/>
            <w:vAlign w:val="center"/>
            <w:hideMark/>
          </w:tcPr>
          <w:p w14:paraId="4C3ACFD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18,1   </w:t>
            </w:r>
          </w:p>
        </w:tc>
        <w:tc>
          <w:tcPr>
            <w:tcW w:w="709" w:type="dxa"/>
            <w:tcBorders>
              <w:top w:val="nil"/>
              <w:left w:val="nil"/>
              <w:bottom w:val="single" w:sz="4" w:space="0" w:color="auto"/>
              <w:right w:val="single" w:sz="4" w:space="0" w:color="auto"/>
            </w:tcBorders>
            <w:shd w:val="clear" w:color="000000" w:fill="FFFFFF"/>
            <w:vAlign w:val="center"/>
            <w:hideMark/>
          </w:tcPr>
          <w:p w14:paraId="074402B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24C4F75"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2E598B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D201C17"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პროცენტები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3E26B0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240" w:type="dxa"/>
            <w:tcBorders>
              <w:top w:val="nil"/>
              <w:left w:val="nil"/>
              <w:bottom w:val="single" w:sz="4" w:space="0" w:color="auto"/>
              <w:right w:val="single" w:sz="4" w:space="0" w:color="auto"/>
            </w:tcBorders>
            <w:shd w:val="clear" w:color="000000" w:fill="FFFFFF"/>
            <w:vAlign w:val="center"/>
            <w:hideMark/>
          </w:tcPr>
          <w:p w14:paraId="002FFE9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082" w:type="dxa"/>
            <w:tcBorders>
              <w:top w:val="nil"/>
              <w:left w:val="nil"/>
              <w:bottom w:val="single" w:sz="4" w:space="0" w:color="auto"/>
              <w:right w:val="single" w:sz="4" w:space="0" w:color="auto"/>
            </w:tcBorders>
            <w:shd w:val="clear" w:color="000000" w:fill="FFFFFF"/>
            <w:vAlign w:val="center"/>
            <w:hideMark/>
          </w:tcPr>
          <w:p w14:paraId="4C47096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C3F80E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0B408AF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461FDAE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F1EB4F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810BB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508164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1FFB51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490F9E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8D091FB"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ვალდებულებები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47CF9F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0,1   </w:t>
            </w:r>
          </w:p>
        </w:tc>
        <w:tc>
          <w:tcPr>
            <w:tcW w:w="1240" w:type="dxa"/>
            <w:tcBorders>
              <w:top w:val="nil"/>
              <w:left w:val="nil"/>
              <w:bottom w:val="single" w:sz="4" w:space="0" w:color="auto"/>
              <w:right w:val="single" w:sz="4" w:space="0" w:color="auto"/>
            </w:tcBorders>
            <w:shd w:val="clear" w:color="000000" w:fill="FFFFFF"/>
            <w:vAlign w:val="center"/>
            <w:hideMark/>
          </w:tcPr>
          <w:p w14:paraId="098F346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0,1   </w:t>
            </w:r>
          </w:p>
        </w:tc>
        <w:tc>
          <w:tcPr>
            <w:tcW w:w="1082" w:type="dxa"/>
            <w:tcBorders>
              <w:top w:val="nil"/>
              <w:left w:val="nil"/>
              <w:bottom w:val="single" w:sz="4" w:space="0" w:color="auto"/>
              <w:right w:val="single" w:sz="4" w:space="0" w:color="auto"/>
            </w:tcBorders>
            <w:shd w:val="clear" w:color="000000" w:fill="FFFFFF"/>
            <w:vAlign w:val="center"/>
            <w:hideMark/>
          </w:tcPr>
          <w:p w14:paraId="55DA36E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F79DDF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71452B9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05A6180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FF5564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1FAE9E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1EC518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D6A27C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9D38E3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01 04 </w:t>
            </w:r>
          </w:p>
        </w:tc>
        <w:tc>
          <w:tcPr>
            <w:tcW w:w="1350" w:type="dxa"/>
            <w:tcBorders>
              <w:top w:val="nil"/>
              <w:left w:val="nil"/>
              <w:bottom w:val="single" w:sz="4" w:space="0" w:color="auto"/>
              <w:right w:val="single" w:sz="4" w:space="0" w:color="auto"/>
            </w:tcBorders>
            <w:shd w:val="clear" w:color="000000" w:fill="FFFFFF"/>
            <w:vAlign w:val="center"/>
            <w:hideMark/>
          </w:tcPr>
          <w:p w14:paraId="1403EA2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სარეზერვო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ფონდი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53A1AD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2,4   </w:t>
            </w:r>
          </w:p>
        </w:tc>
        <w:tc>
          <w:tcPr>
            <w:tcW w:w="1240" w:type="dxa"/>
            <w:tcBorders>
              <w:top w:val="nil"/>
              <w:left w:val="nil"/>
              <w:bottom w:val="single" w:sz="4" w:space="0" w:color="auto"/>
              <w:right w:val="single" w:sz="4" w:space="0" w:color="auto"/>
            </w:tcBorders>
            <w:shd w:val="clear" w:color="000000" w:fill="FFFFFF"/>
            <w:vAlign w:val="center"/>
            <w:hideMark/>
          </w:tcPr>
          <w:p w14:paraId="51250AB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2,4   </w:t>
            </w:r>
          </w:p>
        </w:tc>
        <w:tc>
          <w:tcPr>
            <w:tcW w:w="1082" w:type="dxa"/>
            <w:tcBorders>
              <w:top w:val="nil"/>
              <w:left w:val="nil"/>
              <w:bottom w:val="single" w:sz="4" w:space="0" w:color="auto"/>
              <w:right w:val="single" w:sz="4" w:space="0" w:color="auto"/>
            </w:tcBorders>
            <w:shd w:val="clear" w:color="000000" w:fill="FFFFFF"/>
            <w:vAlign w:val="center"/>
            <w:hideMark/>
          </w:tcPr>
          <w:p w14:paraId="1519E41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D4FB0E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15434FE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525C7E7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16DAF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27F1669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72F85F3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E3C408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C8428B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51A3218"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9009F1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2,4   </w:t>
            </w:r>
          </w:p>
        </w:tc>
        <w:tc>
          <w:tcPr>
            <w:tcW w:w="1240" w:type="dxa"/>
            <w:tcBorders>
              <w:top w:val="nil"/>
              <w:left w:val="nil"/>
              <w:bottom w:val="single" w:sz="4" w:space="0" w:color="auto"/>
              <w:right w:val="single" w:sz="4" w:space="0" w:color="auto"/>
            </w:tcBorders>
            <w:shd w:val="clear" w:color="000000" w:fill="FFFFFF"/>
            <w:vAlign w:val="center"/>
            <w:hideMark/>
          </w:tcPr>
          <w:p w14:paraId="67E4A73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2,4   </w:t>
            </w:r>
          </w:p>
        </w:tc>
        <w:tc>
          <w:tcPr>
            <w:tcW w:w="1082" w:type="dxa"/>
            <w:tcBorders>
              <w:top w:val="nil"/>
              <w:left w:val="nil"/>
              <w:bottom w:val="single" w:sz="4" w:space="0" w:color="auto"/>
              <w:right w:val="single" w:sz="4" w:space="0" w:color="auto"/>
            </w:tcBorders>
            <w:shd w:val="clear" w:color="000000" w:fill="FFFFFF"/>
            <w:vAlign w:val="center"/>
            <w:hideMark/>
          </w:tcPr>
          <w:p w14:paraId="49F01C6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B7FA94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0B8E42F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6BACCC3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F23077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5DE21D9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469647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0C11D4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88560E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FE3452C"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CE19F3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2,4   </w:t>
            </w:r>
          </w:p>
        </w:tc>
        <w:tc>
          <w:tcPr>
            <w:tcW w:w="1240" w:type="dxa"/>
            <w:tcBorders>
              <w:top w:val="nil"/>
              <w:left w:val="nil"/>
              <w:bottom w:val="single" w:sz="4" w:space="0" w:color="auto"/>
              <w:right w:val="single" w:sz="4" w:space="0" w:color="auto"/>
            </w:tcBorders>
            <w:shd w:val="clear" w:color="000000" w:fill="FFFFFF"/>
            <w:vAlign w:val="center"/>
            <w:hideMark/>
          </w:tcPr>
          <w:p w14:paraId="76A6197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2,4   </w:t>
            </w:r>
          </w:p>
        </w:tc>
        <w:tc>
          <w:tcPr>
            <w:tcW w:w="1082" w:type="dxa"/>
            <w:tcBorders>
              <w:top w:val="nil"/>
              <w:left w:val="nil"/>
              <w:bottom w:val="single" w:sz="4" w:space="0" w:color="auto"/>
              <w:right w:val="single" w:sz="4" w:space="0" w:color="auto"/>
            </w:tcBorders>
            <w:shd w:val="clear" w:color="000000" w:fill="FFFFFF"/>
            <w:vAlign w:val="center"/>
            <w:hideMark/>
          </w:tcPr>
          <w:p w14:paraId="5D2B8FE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B3D124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20F3C4F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42D87CD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63B26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264175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385645D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24F9C47" w14:textId="77777777" w:rsidTr="003167B3">
        <w:trPr>
          <w:trHeight w:val="12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B8DB33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01 05 </w:t>
            </w:r>
          </w:p>
        </w:tc>
        <w:tc>
          <w:tcPr>
            <w:tcW w:w="1350" w:type="dxa"/>
            <w:tcBorders>
              <w:top w:val="nil"/>
              <w:left w:val="nil"/>
              <w:bottom w:val="single" w:sz="4" w:space="0" w:color="auto"/>
              <w:right w:val="single" w:sz="4" w:space="0" w:color="auto"/>
            </w:tcBorders>
            <w:shd w:val="clear" w:color="000000" w:fill="FFFFFF"/>
            <w:vAlign w:val="center"/>
            <w:hideMark/>
          </w:tcPr>
          <w:p w14:paraId="36203CB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წინა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პერიოდში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წარმოქმნილი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ვალდებულებების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დაფარვა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სასამართლოს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გადაწყვეტილებების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აღსრულების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ფინანსური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lastRenderedPageBreak/>
              <w:t>უზრუნველყოფა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DC4F6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lastRenderedPageBreak/>
              <w:t xml:space="preserve">         0,6   </w:t>
            </w:r>
          </w:p>
        </w:tc>
        <w:tc>
          <w:tcPr>
            <w:tcW w:w="1240" w:type="dxa"/>
            <w:tcBorders>
              <w:top w:val="nil"/>
              <w:left w:val="nil"/>
              <w:bottom w:val="single" w:sz="4" w:space="0" w:color="auto"/>
              <w:right w:val="single" w:sz="4" w:space="0" w:color="auto"/>
            </w:tcBorders>
            <w:shd w:val="clear" w:color="000000" w:fill="FFFFFF"/>
            <w:vAlign w:val="center"/>
            <w:hideMark/>
          </w:tcPr>
          <w:p w14:paraId="582B4F9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w:t>
            </w:r>
          </w:p>
        </w:tc>
        <w:tc>
          <w:tcPr>
            <w:tcW w:w="1082" w:type="dxa"/>
            <w:tcBorders>
              <w:top w:val="nil"/>
              <w:left w:val="nil"/>
              <w:bottom w:val="single" w:sz="4" w:space="0" w:color="auto"/>
              <w:right w:val="single" w:sz="4" w:space="0" w:color="auto"/>
            </w:tcBorders>
            <w:shd w:val="clear" w:color="000000" w:fill="FFFFFF"/>
            <w:vAlign w:val="center"/>
            <w:hideMark/>
          </w:tcPr>
          <w:p w14:paraId="1099CBA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72646B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1273C92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7EF89B9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27588B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120B537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578DB46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681AF1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2B321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5B2DCEE9"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76794C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0,5   </w:t>
            </w:r>
          </w:p>
        </w:tc>
        <w:tc>
          <w:tcPr>
            <w:tcW w:w="1240" w:type="dxa"/>
            <w:tcBorders>
              <w:top w:val="nil"/>
              <w:left w:val="nil"/>
              <w:bottom w:val="single" w:sz="4" w:space="0" w:color="auto"/>
              <w:right w:val="single" w:sz="4" w:space="0" w:color="auto"/>
            </w:tcBorders>
            <w:shd w:val="clear" w:color="000000" w:fill="FFFFFF"/>
            <w:vAlign w:val="center"/>
            <w:hideMark/>
          </w:tcPr>
          <w:p w14:paraId="2BC3E28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0,5   </w:t>
            </w:r>
          </w:p>
        </w:tc>
        <w:tc>
          <w:tcPr>
            <w:tcW w:w="1082" w:type="dxa"/>
            <w:tcBorders>
              <w:top w:val="nil"/>
              <w:left w:val="nil"/>
              <w:bottom w:val="single" w:sz="4" w:space="0" w:color="auto"/>
              <w:right w:val="single" w:sz="4" w:space="0" w:color="auto"/>
            </w:tcBorders>
            <w:shd w:val="clear" w:color="000000" w:fill="FFFFFF"/>
            <w:vAlign w:val="center"/>
            <w:hideMark/>
          </w:tcPr>
          <w:p w14:paraId="14D6F48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570509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10D161E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4BA52CE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AB8D2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3F74C7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7E1353C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810C0C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826EF6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8BA36E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პროცენტები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AD90DA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240" w:type="dxa"/>
            <w:tcBorders>
              <w:top w:val="nil"/>
              <w:left w:val="nil"/>
              <w:bottom w:val="single" w:sz="4" w:space="0" w:color="auto"/>
              <w:right w:val="single" w:sz="4" w:space="0" w:color="auto"/>
            </w:tcBorders>
            <w:shd w:val="clear" w:color="000000" w:fill="FFFFFF"/>
            <w:vAlign w:val="center"/>
            <w:hideMark/>
          </w:tcPr>
          <w:p w14:paraId="23EE131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082" w:type="dxa"/>
            <w:tcBorders>
              <w:top w:val="nil"/>
              <w:left w:val="nil"/>
              <w:bottom w:val="single" w:sz="4" w:space="0" w:color="auto"/>
              <w:right w:val="single" w:sz="4" w:space="0" w:color="auto"/>
            </w:tcBorders>
            <w:shd w:val="clear" w:color="000000" w:fill="FFFFFF"/>
            <w:vAlign w:val="center"/>
            <w:hideMark/>
          </w:tcPr>
          <w:p w14:paraId="7F60302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824223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0D42182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3BA5B7D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F8B3A0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B3E06D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599605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F81BD64" w14:textId="77777777" w:rsidTr="003167B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5C0FC8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7A44CD1"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ვალდებულებები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523A0F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0,1   </w:t>
            </w:r>
          </w:p>
        </w:tc>
        <w:tc>
          <w:tcPr>
            <w:tcW w:w="1240" w:type="dxa"/>
            <w:tcBorders>
              <w:top w:val="nil"/>
              <w:left w:val="nil"/>
              <w:bottom w:val="single" w:sz="4" w:space="0" w:color="auto"/>
              <w:right w:val="single" w:sz="4" w:space="0" w:color="auto"/>
            </w:tcBorders>
            <w:shd w:val="clear" w:color="000000" w:fill="FFFFFF"/>
            <w:vAlign w:val="center"/>
            <w:hideMark/>
          </w:tcPr>
          <w:p w14:paraId="02E27ED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0,1   </w:t>
            </w:r>
          </w:p>
        </w:tc>
        <w:tc>
          <w:tcPr>
            <w:tcW w:w="1082" w:type="dxa"/>
            <w:tcBorders>
              <w:top w:val="nil"/>
              <w:left w:val="nil"/>
              <w:bottom w:val="single" w:sz="4" w:space="0" w:color="auto"/>
              <w:right w:val="single" w:sz="4" w:space="0" w:color="auto"/>
            </w:tcBorders>
            <w:shd w:val="clear" w:color="000000" w:fill="FFFFFF"/>
            <w:vAlign w:val="center"/>
            <w:hideMark/>
          </w:tcPr>
          <w:p w14:paraId="4629D66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4E12F96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48F68F9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35EEEC3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9E8F6D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951549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02611B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40DF256" w14:textId="77777777" w:rsidTr="003167B3">
        <w:trPr>
          <w:trHeight w:val="102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F4B9C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01 06 </w:t>
            </w:r>
          </w:p>
        </w:tc>
        <w:tc>
          <w:tcPr>
            <w:tcW w:w="1350" w:type="dxa"/>
            <w:tcBorders>
              <w:top w:val="nil"/>
              <w:left w:val="nil"/>
              <w:bottom w:val="single" w:sz="4" w:space="0" w:color="auto"/>
              <w:right w:val="single" w:sz="4" w:space="0" w:color="auto"/>
            </w:tcBorders>
            <w:shd w:val="clear" w:color="000000" w:fill="FFFFFF"/>
            <w:vAlign w:val="center"/>
            <w:hideMark/>
          </w:tcPr>
          <w:p w14:paraId="02C133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კადრების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მომზადება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გადამზადებასთან</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კვალიფიკაციის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ამაღლებასა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სტაჟირებასთან</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დაკავშირებული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ხარჯი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8E829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   </w:t>
            </w:r>
          </w:p>
        </w:tc>
        <w:tc>
          <w:tcPr>
            <w:tcW w:w="1240" w:type="dxa"/>
            <w:tcBorders>
              <w:top w:val="nil"/>
              <w:left w:val="nil"/>
              <w:bottom w:val="single" w:sz="4" w:space="0" w:color="auto"/>
              <w:right w:val="single" w:sz="4" w:space="0" w:color="auto"/>
            </w:tcBorders>
            <w:shd w:val="clear" w:color="000000" w:fill="FFFFFF"/>
            <w:vAlign w:val="center"/>
            <w:hideMark/>
          </w:tcPr>
          <w:p w14:paraId="0D9288D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   </w:t>
            </w:r>
          </w:p>
        </w:tc>
        <w:tc>
          <w:tcPr>
            <w:tcW w:w="1082" w:type="dxa"/>
            <w:tcBorders>
              <w:top w:val="nil"/>
              <w:left w:val="nil"/>
              <w:bottom w:val="single" w:sz="4" w:space="0" w:color="auto"/>
              <w:right w:val="single" w:sz="4" w:space="0" w:color="auto"/>
            </w:tcBorders>
            <w:shd w:val="clear" w:color="000000" w:fill="FFFFFF"/>
            <w:vAlign w:val="center"/>
            <w:hideMark/>
          </w:tcPr>
          <w:p w14:paraId="49979D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88806C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2,6   </w:t>
            </w:r>
          </w:p>
        </w:tc>
        <w:tc>
          <w:tcPr>
            <w:tcW w:w="1280" w:type="dxa"/>
            <w:tcBorders>
              <w:top w:val="nil"/>
              <w:left w:val="nil"/>
              <w:bottom w:val="single" w:sz="4" w:space="0" w:color="auto"/>
              <w:right w:val="single" w:sz="4" w:space="0" w:color="auto"/>
            </w:tcBorders>
            <w:shd w:val="clear" w:color="000000" w:fill="FFFFFF"/>
            <w:vAlign w:val="center"/>
            <w:hideMark/>
          </w:tcPr>
          <w:p w14:paraId="7579DF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2,6   </w:t>
            </w:r>
          </w:p>
        </w:tc>
        <w:tc>
          <w:tcPr>
            <w:tcW w:w="1180" w:type="dxa"/>
            <w:tcBorders>
              <w:top w:val="nil"/>
              <w:left w:val="nil"/>
              <w:bottom w:val="single" w:sz="4" w:space="0" w:color="auto"/>
              <w:right w:val="nil"/>
            </w:tcBorders>
            <w:shd w:val="clear" w:color="000000" w:fill="FFFFFF"/>
            <w:vAlign w:val="center"/>
            <w:hideMark/>
          </w:tcPr>
          <w:p w14:paraId="5F79993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6F6DA6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52,0   </w:t>
            </w:r>
          </w:p>
        </w:tc>
        <w:tc>
          <w:tcPr>
            <w:tcW w:w="709" w:type="dxa"/>
            <w:tcBorders>
              <w:top w:val="nil"/>
              <w:left w:val="nil"/>
              <w:bottom w:val="single" w:sz="4" w:space="0" w:color="auto"/>
              <w:right w:val="single" w:sz="4" w:space="0" w:color="auto"/>
            </w:tcBorders>
            <w:shd w:val="clear" w:color="000000" w:fill="FFFFFF"/>
            <w:vAlign w:val="center"/>
            <w:hideMark/>
          </w:tcPr>
          <w:p w14:paraId="572631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52,0   </w:t>
            </w:r>
          </w:p>
        </w:tc>
        <w:tc>
          <w:tcPr>
            <w:tcW w:w="709" w:type="dxa"/>
            <w:tcBorders>
              <w:top w:val="nil"/>
              <w:left w:val="nil"/>
              <w:bottom w:val="single" w:sz="4" w:space="0" w:color="auto"/>
              <w:right w:val="single" w:sz="4" w:space="0" w:color="auto"/>
            </w:tcBorders>
            <w:shd w:val="clear" w:color="000000" w:fill="FFFFFF"/>
            <w:vAlign w:val="center"/>
            <w:hideMark/>
          </w:tcPr>
          <w:p w14:paraId="6F36CAC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4C3226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16900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A9F4A21"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BEBD70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   </w:t>
            </w:r>
          </w:p>
        </w:tc>
        <w:tc>
          <w:tcPr>
            <w:tcW w:w="1240" w:type="dxa"/>
            <w:tcBorders>
              <w:top w:val="nil"/>
              <w:left w:val="nil"/>
              <w:bottom w:val="single" w:sz="4" w:space="0" w:color="auto"/>
              <w:right w:val="single" w:sz="4" w:space="0" w:color="auto"/>
            </w:tcBorders>
            <w:shd w:val="clear" w:color="000000" w:fill="FFFFFF"/>
            <w:vAlign w:val="center"/>
            <w:hideMark/>
          </w:tcPr>
          <w:p w14:paraId="21A5688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5,0   </w:t>
            </w:r>
          </w:p>
        </w:tc>
        <w:tc>
          <w:tcPr>
            <w:tcW w:w="1082" w:type="dxa"/>
            <w:tcBorders>
              <w:top w:val="nil"/>
              <w:left w:val="nil"/>
              <w:bottom w:val="single" w:sz="4" w:space="0" w:color="auto"/>
              <w:right w:val="single" w:sz="4" w:space="0" w:color="auto"/>
            </w:tcBorders>
            <w:shd w:val="clear" w:color="000000" w:fill="FFFFFF"/>
            <w:vAlign w:val="center"/>
            <w:hideMark/>
          </w:tcPr>
          <w:p w14:paraId="61A90C3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D45904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2,6   </w:t>
            </w:r>
          </w:p>
        </w:tc>
        <w:tc>
          <w:tcPr>
            <w:tcW w:w="1280" w:type="dxa"/>
            <w:tcBorders>
              <w:top w:val="nil"/>
              <w:left w:val="nil"/>
              <w:bottom w:val="single" w:sz="4" w:space="0" w:color="auto"/>
              <w:right w:val="single" w:sz="4" w:space="0" w:color="auto"/>
            </w:tcBorders>
            <w:shd w:val="clear" w:color="000000" w:fill="FFFFFF"/>
            <w:vAlign w:val="center"/>
            <w:hideMark/>
          </w:tcPr>
          <w:p w14:paraId="60BC39B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2,6   </w:t>
            </w:r>
          </w:p>
        </w:tc>
        <w:tc>
          <w:tcPr>
            <w:tcW w:w="1180" w:type="dxa"/>
            <w:tcBorders>
              <w:top w:val="nil"/>
              <w:left w:val="nil"/>
              <w:bottom w:val="single" w:sz="4" w:space="0" w:color="auto"/>
              <w:right w:val="nil"/>
            </w:tcBorders>
            <w:shd w:val="clear" w:color="000000" w:fill="FFFFFF"/>
            <w:vAlign w:val="center"/>
            <w:hideMark/>
          </w:tcPr>
          <w:p w14:paraId="2FFF50D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0CC16E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52,0   </w:t>
            </w:r>
          </w:p>
        </w:tc>
        <w:tc>
          <w:tcPr>
            <w:tcW w:w="709" w:type="dxa"/>
            <w:tcBorders>
              <w:top w:val="nil"/>
              <w:left w:val="nil"/>
              <w:bottom w:val="single" w:sz="4" w:space="0" w:color="auto"/>
              <w:right w:val="single" w:sz="4" w:space="0" w:color="auto"/>
            </w:tcBorders>
            <w:shd w:val="clear" w:color="000000" w:fill="FFFFFF"/>
            <w:vAlign w:val="center"/>
            <w:hideMark/>
          </w:tcPr>
          <w:p w14:paraId="60975F8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52,0   </w:t>
            </w:r>
          </w:p>
        </w:tc>
        <w:tc>
          <w:tcPr>
            <w:tcW w:w="709" w:type="dxa"/>
            <w:tcBorders>
              <w:top w:val="nil"/>
              <w:left w:val="nil"/>
              <w:bottom w:val="single" w:sz="4" w:space="0" w:color="auto"/>
              <w:right w:val="single" w:sz="4" w:space="0" w:color="auto"/>
            </w:tcBorders>
            <w:shd w:val="clear" w:color="000000" w:fill="FFFFFF"/>
            <w:vAlign w:val="center"/>
            <w:hideMark/>
          </w:tcPr>
          <w:p w14:paraId="2A37ABB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0A35D0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D0BDFF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B9B43E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E88812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5,0   </w:t>
            </w:r>
          </w:p>
        </w:tc>
        <w:tc>
          <w:tcPr>
            <w:tcW w:w="1240" w:type="dxa"/>
            <w:tcBorders>
              <w:top w:val="nil"/>
              <w:left w:val="nil"/>
              <w:bottom w:val="single" w:sz="4" w:space="0" w:color="auto"/>
              <w:right w:val="single" w:sz="4" w:space="0" w:color="auto"/>
            </w:tcBorders>
            <w:shd w:val="clear" w:color="000000" w:fill="FFFFFF"/>
            <w:vAlign w:val="center"/>
            <w:hideMark/>
          </w:tcPr>
          <w:p w14:paraId="35CEC02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5,0   </w:t>
            </w:r>
          </w:p>
        </w:tc>
        <w:tc>
          <w:tcPr>
            <w:tcW w:w="1082" w:type="dxa"/>
            <w:tcBorders>
              <w:top w:val="nil"/>
              <w:left w:val="nil"/>
              <w:bottom w:val="single" w:sz="4" w:space="0" w:color="auto"/>
              <w:right w:val="single" w:sz="4" w:space="0" w:color="auto"/>
            </w:tcBorders>
            <w:shd w:val="clear" w:color="000000" w:fill="FFFFFF"/>
            <w:vAlign w:val="center"/>
            <w:hideMark/>
          </w:tcPr>
          <w:p w14:paraId="57AD967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972435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2,6   </w:t>
            </w:r>
          </w:p>
        </w:tc>
        <w:tc>
          <w:tcPr>
            <w:tcW w:w="1280" w:type="dxa"/>
            <w:tcBorders>
              <w:top w:val="nil"/>
              <w:left w:val="nil"/>
              <w:bottom w:val="single" w:sz="4" w:space="0" w:color="auto"/>
              <w:right w:val="single" w:sz="4" w:space="0" w:color="auto"/>
            </w:tcBorders>
            <w:shd w:val="clear" w:color="000000" w:fill="FFFFFF"/>
            <w:vAlign w:val="center"/>
            <w:hideMark/>
          </w:tcPr>
          <w:p w14:paraId="6F8D96C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2,6   </w:t>
            </w:r>
          </w:p>
        </w:tc>
        <w:tc>
          <w:tcPr>
            <w:tcW w:w="1180" w:type="dxa"/>
            <w:tcBorders>
              <w:top w:val="nil"/>
              <w:left w:val="nil"/>
              <w:bottom w:val="single" w:sz="4" w:space="0" w:color="auto"/>
              <w:right w:val="nil"/>
            </w:tcBorders>
            <w:shd w:val="clear" w:color="000000" w:fill="FFFFFF"/>
            <w:vAlign w:val="center"/>
            <w:hideMark/>
          </w:tcPr>
          <w:p w14:paraId="25DF138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9FD395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52,0   </w:t>
            </w:r>
          </w:p>
        </w:tc>
        <w:tc>
          <w:tcPr>
            <w:tcW w:w="709" w:type="dxa"/>
            <w:tcBorders>
              <w:top w:val="nil"/>
              <w:left w:val="nil"/>
              <w:bottom w:val="single" w:sz="4" w:space="0" w:color="auto"/>
              <w:right w:val="single" w:sz="4" w:space="0" w:color="auto"/>
            </w:tcBorders>
            <w:shd w:val="clear" w:color="000000" w:fill="FFFFFF"/>
            <w:vAlign w:val="center"/>
            <w:hideMark/>
          </w:tcPr>
          <w:p w14:paraId="028CF4B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52,0   </w:t>
            </w:r>
          </w:p>
        </w:tc>
        <w:tc>
          <w:tcPr>
            <w:tcW w:w="709" w:type="dxa"/>
            <w:tcBorders>
              <w:top w:val="nil"/>
              <w:left w:val="nil"/>
              <w:bottom w:val="single" w:sz="4" w:space="0" w:color="auto"/>
              <w:right w:val="single" w:sz="4" w:space="0" w:color="auto"/>
            </w:tcBorders>
            <w:shd w:val="clear" w:color="000000" w:fill="FFFFFF"/>
            <w:vAlign w:val="center"/>
            <w:hideMark/>
          </w:tcPr>
          <w:p w14:paraId="749559C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F64E76B" w14:textId="77777777" w:rsidTr="003167B3">
        <w:trPr>
          <w:trHeight w:val="36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634A5A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CC36517"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დანარჩენი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საქონელი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w:t>
            </w:r>
            <w:r w:rsidRPr="00A075CD">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F09D50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   </w:t>
            </w:r>
          </w:p>
        </w:tc>
        <w:tc>
          <w:tcPr>
            <w:tcW w:w="1240" w:type="dxa"/>
            <w:tcBorders>
              <w:top w:val="nil"/>
              <w:left w:val="nil"/>
              <w:bottom w:val="single" w:sz="4" w:space="0" w:color="auto"/>
              <w:right w:val="single" w:sz="4" w:space="0" w:color="auto"/>
            </w:tcBorders>
            <w:shd w:val="clear" w:color="000000" w:fill="FFFFFF"/>
            <w:vAlign w:val="center"/>
            <w:hideMark/>
          </w:tcPr>
          <w:p w14:paraId="073E7E2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   </w:t>
            </w:r>
          </w:p>
        </w:tc>
        <w:tc>
          <w:tcPr>
            <w:tcW w:w="1082" w:type="dxa"/>
            <w:tcBorders>
              <w:top w:val="nil"/>
              <w:left w:val="nil"/>
              <w:bottom w:val="single" w:sz="4" w:space="0" w:color="auto"/>
              <w:right w:val="single" w:sz="4" w:space="0" w:color="auto"/>
            </w:tcBorders>
            <w:shd w:val="clear" w:color="000000" w:fill="FFFFFF"/>
            <w:vAlign w:val="center"/>
            <w:hideMark/>
          </w:tcPr>
          <w:p w14:paraId="037A8DB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0F9C50E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2,6   </w:t>
            </w:r>
          </w:p>
        </w:tc>
        <w:tc>
          <w:tcPr>
            <w:tcW w:w="1280" w:type="dxa"/>
            <w:tcBorders>
              <w:top w:val="nil"/>
              <w:left w:val="nil"/>
              <w:bottom w:val="single" w:sz="4" w:space="0" w:color="auto"/>
              <w:right w:val="single" w:sz="4" w:space="0" w:color="auto"/>
            </w:tcBorders>
            <w:shd w:val="clear" w:color="000000" w:fill="FFFFFF"/>
            <w:vAlign w:val="center"/>
            <w:hideMark/>
          </w:tcPr>
          <w:p w14:paraId="7AD834B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2,6   </w:t>
            </w:r>
          </w:p>
        </w:tc>
        <w:tc>
          <w:tcPr>
            <w:tcW w:w="1180" w:type="dxa"/>
            <w:tcBorders>
              <w:top w:val="nil"/>
              <w:left w:val="nil"/>
              <w:bottom w:val="single" w:sz="4" w:space="0" w:color="auto"/>
              <w:right w:val="nil"/>
            </w:tcBorders>
            <w:shd w:val="clear" w:color="000000" w:fill="FFFFFF"/>
            <w:vAlign w:val="center"/>
            <w:hideMark/>
          </w:tcPr>
          <w:p w14:paraId="536BFE7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10D0F7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52,0   </w:t>
            </w:r>
          </w:p>
        </w:tc>
        <w:tc>
          <w:tcPr>
            <w:tcW w:w="709" w:type="dxa"/>
            <w:tcBorders>
              <w:top w:val="nil"/>
              <w:left w:val="nil"/>
              <w:bottom w:val="single" w:sz="4" w:space="0" w:color="auto"/>
              <w:right w:val="single" w:sz="4" w:space="0" w:color="auto"/>
            </w:tcBorders>
            <w:shd w:val="clear" w:color="000000" w:fill="FFFFFF"/>
            <w:vAlign w:val="center"/>
            <w:hideMark/>
          </w:tcPr>
          <w:p w14:paraId="1D1811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52,0   </w:t>
            </w:r>
          </w:p>
        </w:tc>
        <w:tc>
          <w:tcPr>
            <w:tcW w:w="709" w:type="dxa"/>
            <w:tcBorders>
              <w:top w:val="nil"/>
              <w:left w:val="nil"/>
              <w:bottom w:val="single" w:sz="4" w:space="0" w:color="auto"/>
              <w:right w:val="single" w:sz="4" w:space="0" w:color="auto"/>
            </w:tcBorders>
            <w:shd w:val="clear" w:color="000000" w:fill="FFFFFF"/>
            <w:vAlign w:val="center"/>
            <w:hideMark/>
          </w:tcPr>
          <w:p w14:paraId="3F62E12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75DBB42" w14:textId="77777777" w:rsidTr="003167B3">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D0EC19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01 07 </w:t>
            </w:r>
          </w:p>
        </w:tc>
        <w:tc>
          <w:tcPr>
            <w:tcW w:w="1350" w:type="dxa"/>
            <w:tcBorders>
              <w:top w:val="nil"/>
              <w:left w:val="nil"/>
              <w:bottom w:val="single" w:sz="4" w:space="0" w:color="auto"/>
              <w:right w:val="single" w:sz="4" w:space="0" w:color="auto"/>
            </w:tcBorders>
            <w:shd w:val="clear" w:color="000000" w:fill="FFFFFF"/>
            <w:vAlign w:val="center"/>
            <w:hideMark/>
          </w:tcPr>
          <w:p w14:paraId="6A24E5B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ადგილობრივი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თვითმმართველობის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განხორციელებაში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მოქალაქეთა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მონაწილეობის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მხარდაჭერა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48E6C7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7,0   </w:t>
            </w:r>
          </w:p>
        </w:tc>
        <w:tc>
          <w:tcPr>
            <w:tcW w:w="1240" w:type="dxa"/>
            <w:tcBorders>
              <w:top w:val="nil"/>
              <w:left w:val="nil"/>
              <w:bottom w:val="single" w:sz="4" w:space="0" w:color="auto"/>
              <w:right w:val="single" w:sz="4" w:space="0" w:color="auto"/>
            </w:tcBorders>
            <w:shd w:val="clear" w:color="000000" w:fill="FFFFFF"/>
            <w:vAlign w:val="center"/>
            <w:hideMark/>
          </w:tcPr>
          <w:p w14:paraId="06E4AF4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7,0   </w:t>
            </w:r>
          </w:p>
        </w:tc>
        <w:tc>
          <w:tcPr>
            <w:tcW w:w="1082" w:type="dxa"/>
            <w:tcBorders>
              <w:top w:val="nil"/>
              <w:left w:val="nil"/>
              <w:bottom w:val="single" w:sz="4" w:space="0" w:color="auto"/>
              <w:right w:val="single" w:sz="4" w:space="0" w:color="auto"/>
            </w:tcBorders>
            <w:shd w:val="clear" w:color="000000" w:fill="FFFFFF"/>
            <w:vAlign w:val="center"/>
            <w:hideMark/>
          </w:tcPr>
          <w:p w14:paraId="0E26308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A1FB7A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5DD565F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5EB6C9C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56848A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CB7718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48B197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DC59D5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1E5AD9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3405E4F"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76EACE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7,0   </w:t>
            </w:r>
          </w:p>
        </w:tc>
        <w:tc>
          <w:tcPr>
            <w:tcW w:w="1240" w:type="dxa"/>
            <w:tcBorders>
              <w:top w:val="nil"/>
              <w:left w:val="nil"/>
              <w:bottom w:val="single" w:sz="4" w:space="0" w:color="auto"/>
              <w:right w:val="single" w:sz="4" w:space="0" w:color="auto"/>
            </w:tcBorders>
            <w:shd w:val="clear" w:color="000000" w:fill="FFFFFF"/>
            <w:vAlign w:val="center"/>
            <w:hideMark/>
          </w:tcPr>
          <w:p w14:paraId="4BEB05B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7,0   </w:t>
            </w:r>
          </w:p>
        </w:tc>
        <w:tc>
          <w:tcPr>
            <w:tcW w:w="1082" w:type="dxa"/>
            <w:tcBorders>
              <w:top w:val="nil"/>
              <w:left w:val="nil"/>
              <w:bottom w:val="single" w:sz="4" w:space="0" w:color="auto"/>
              <w:right w:val="single" w:sz="4" w:space="0" w:color="auto"/>
            </w:tcBorders>
            <w:shd w:val="clear" w:color="000000" w:fill="FFFFFF"/>
            <w:vAlign w:val="center"/>
            <w:hideMark/>
          </w:tcPr>
          <w:p w14:paraId="1246FD0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86583D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798036A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46BCC90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3790C3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5D5E7A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A23E2E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CDE8B3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131635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EBC4FC1"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94C687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7,0   </w:t>
            </w:r>
          </w:p>
        </w:tc>
        <w:tc>
          <w:tcPr>
            <w:tcW w:w="1240" w:type="dxa"/>
            <w:tcBorders>
              <w:top w:val="nil"/>
              <w:left w:val="nil"/>
              <w:bottom w:val="single" w:sz="4" w:space="0" w:color="auto"/>
              <w:right w:val="single" w:sz="4" w:space="0" w:color="auto"/>
            </w:tcBorders>
            <w:shd w:val="clear" w:color="000000" w:fill="FFFFFF"/>
            <w:vAlign w:val="center"/>
            <w:hideMark/>
          </w:tcPr>
          <w:p w14:paraId="535096C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7,0   </w:t>
            </w:r>
          </w:p>
        </w:tc>
        <w:tc>
          <w:tcPr>
            <w:tcW w:w="1082" w:type="dxa"/>
            <w:tcBorders>
              <w:top w:val="nil"/>
              <w:left w:val="nil"/>
              <w:bottom w:val="single" w:sz="4" w:space="0" w:color="auto"/>
              <w:right w:val="single" w:sz="4" w:space="0" w:color="auto"/>
            </w:tcBorders>
            <w:shd w:val="clear" w:color="000000" w:fill="FFFFFF"/>
            <w:vAlign w:val="center"/>
            <w:hideMark/>
          </w:tcPr>
          <w:p w14:paraId="55B4A88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EB14BC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42B424B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13F19F7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77FF61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310CA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62F3A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559598D" w14:textId="77777777" w:rsidTr="003167B3">
        <w:trPr>
          <w:trHeight w:val="36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9005B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038088F" w14:textId="77777777" w:rsidR="00A075CD" w:rsidRPr="00A075CD" w:rsidRDefault="00A075CD" w:rsidP="00A075CD">
            <w:pPr>
              <w:spacing w:after="0" w:line="240" w:lineRule="auto"/>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სხვა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დანარჩენი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საქონელი</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და</w:t>
            </w:r>
            <w:r w:rsidRPr="00A075CD">
              <w:rPr>
                <w:rFonts w:ascii="Arial CYR" w:eastAsia="Times New Roman" w:hAnsi="Arial CYR" w:cs="Arial CYR"/>
                <w:sz w:val="16"/>
                <w:szCs w:val="16"/>
                <w:lang w:val="ru-RU" w:eastAsia="ru-RU"/>
              </w:rPr>
              <w:t xml:space="preserve"> </w:t>
            </w:r>
            <w:r w:rsidRPr="00A075CD">
              <w:rPr>
                <w:rFonts w:ascii="Sylfaen" w:eastAsia="Times New Roman" w:hAnsi="Sylfaen" w:cs="Sylfaen"/>
                <w:sz w:val="16"/>
                <w:szCs w:val="16"/>
                <w:lang w:val="ru-RU" w:eastAsia="ru-RU"/>
              </w:rPr>
              <w:t>მომსახურება</w:t>
            </w:r>
            <w:r w:rsidRPr="00A075CD">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0AD2F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7,0   </w:t>
            </w:r>
          </w:p>
        </w:tc>
        <w:tc>
          <w:tcPr>
            <w:tcW w:w="1240" w:type="dxa"/>
            <w:tcBorders>
              <w:top w:val="nil"/>
              <w:left w:val="nil"/>
              <w:bottom w:val="single" w:sz="4" w:space="0" w:color="auto"/>
              <w:right w:val="single" w:sz="4" w:space="0" w:color="auto"/>
            </w:tcBorders>
            <w:shd w:val="clear" w:color="000000" w:fill="FFFFFF"/>
            <w:vAlign w:val="center"/>
            <w:hideMark/>
          </w:tcPr>
          <w:p w14:paraId="4F14E9C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7,0   </w:t>
            </w:r>
          </w:p>
        </w:tc>
        <w:tc>
          <w:tcPr>
            <w:tcW w:w="1082" w:type="dxa"/>
            <w:tcBorders>
              <w:top w:val="nil"/>
              <w:left w:val="nil"/>
              <w:bottom w:val="single" w:sz="4" w:space="0" w:color="auto"/>
              <w:right w:val="single" w:sz="4" w:space="0" w:color="auto"/>
            </w:tcBorders>
            <w:shd w:val="clear" w:color="000000" w:fill="FFFFFF"/>
            <w:vAlign w:val="center"/>
            <w:hideMark/>
          </w:tcPr>
          <w:p w14:paraId="705A084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8FB9AF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7774477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42E7D09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239273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5A228F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90A909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91CBD9E" w14:textId="77777777" w:rsidTr="003167B3">
        <w:trPr>
          <w:trHeight w:val="3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FCD63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02 00 </w:t>
            </w:r>
          </w:p>
        </w:tc>
        <w:tc>
          <w:tcPr>
            <w:tcW w:w="1350" w:type="dxa"/>
            <w:tcBorders>
              <w:top w:val="nil"/>
              <w:left w:val="nil"/>
              <w:bottom w:val="single" w:sz="4" w:space="0" w:color="auto"/>
              <w:right w:val="single" w:sz="4" w:space="0" w:color="auto"/>
            </w:tcBorders>
            <w:shd w:val="clear" w:color="000000" w:fill="FFFFFF"/>
            <w:vAlign w:val="center"/>
            <w:hideMark/>
          </w:tcPr>
          <w:p w14:paraId="657385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ინფრასტრუქტურის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BDE2EE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20 192,3   </w:t>
            </w:r>
          </w:p>
        </w:tc>
        <w:tc>
          <w:tcPr>
            <w:tcW w:w="1240" w:type="dxa"/>
            <w:tcBorders>
              <w:top w:val="nil"/>
              <w:left w:val="nil"/>
              <w:bottom w:val="single" w:sz="4" w:space="0" w:color="auto"/>
              <w:right w:val="single" w:sz="4" w:space="0" w:color="auto"/>
            </w:tcBorders>
            <w:shd w:val="clear" w:color="000000" w:fill="FFFFFF"/>
            <w:vAlign w:val="center"/>
            <w:hideMark/>
          </w:tcPr>
          <w:p w14:paraId="35BA10D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8 185,1   </w:t>
            </w:r>
          </w:p>
        </w:tc>
        <w:tc>
          <w:tcPr>
            <w:tcW w:w="1082" w:type="dxa"/>
            <w:tcBorders>
              <w:top w:val="nil"/>
              <w:left w:val="nil"/>
              <w:bottom w:val="single" w:sz="4" w:space="0" w:color="auto"/>
              <w:right w:val="single" w:sz="4" w:space="0" w:color="auto"/>
            </w:tcBorders>
            <w:shd w:val="clear" w:color="000000" w:fill="FFFFFF"/>
            <w:vAlign w:val="center"/>
            <w:hideMark/>
          </w:tcPr>
          <w:p w14:paraId="3E24AF1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12 007,2   </w:t>
            </w:r>
          </w:p>
        </w:tc>
        <w:tc>
          <w:tcPr>
            <w:tcW w:w="1000" w:type="dxa"/>
            <w:tcBorders>
              <w:top w:val="nil"/>
              <w:left w:val="nil"/>
              <w:bottom w:val="single" w:sz="4" w:space="0" w:color="auto"/>
              <w:right w:val="single" w:sz="4" w:space="0" w:color="auto"/>
            </w:tcBorders>
            <w:shd w:val="clear" w:color="000000" w:fill="FFFFFF"/>
            <w:vAlign w:val="center"/>
            <w:hideMark/>
          </w:tcPr>
          <w:p w14:paraId="205D0A6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16 348,0   </w:t>
            </w:r>
          </w:p>
        </w:tc>
        <w:tc>
          <w:tcPr>
            <w:tcW w:w="1280" w:type="dxa"/>
            <w:tcBorders>
              <w:top w:val="nil"/>
              <w:left w:val="nil"/>
              <w:bottom w:val="single" w:sz="4" w:space="0" w:color="auto"/>
              <w:right w:val="single" w:sz="4" w:space="0" w:color="auto"/>
            </w:tcBorders>
            <w:shd w:val="clear" w:color="000000" w:fill="FFFFFF"/>
            <w:vAlign w:val="center"/>
            <w:hideMark/>
          </w:tcPr>
          <w:p w14:paraId="2C64C21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6 019,0   </w:t>
            </w:r>
          </w:p>
        </w:tc>
        <w:tc>
          <w:tcPr>
            <w:tcW w:w="1180" w:type="dxa"/>
            <w:tcBorders>
              <w:top w:val="nil"/>
              <w:left w:val="nil"/>
              <w:bottom w:val="single" w:sz="4" w:space="0" w:color="auto"/>
              <w:right w:val="nil"/>
            </w:tcBorders>
            <w:shd w:val="clear" w:color="000000" w:fill="FFFFFF"/>
            <w:vAlign w:val="center"/>
            <w:hideMark/>
          </w:tcPr>
          <w:p w14:paraId="3077FBA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10 329,0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5FDE7B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81,0   </w:t>
            </w:r>
          </w:p>
        </w:tc>
        <w:tc>
          <w:tcPr>
            <w:tcW w:w="709" w:type="dxa"/>
            <w:tcBorders>
              <w:top w:val="nil"/>
              <w:left w:val="nil"/>
              <w:bottom w:val="single" w:sz="4" w:space="0" w:color="auto"/>
              <w:right w:val="single" w:sz="4" w:space="0" w:color="auto"/>
            </w:tcBorders>
            <w:shd w:val="clear" w:color="000000" w:fill="FFFFFF"/>
            <w:vAlign w:val="center"/>
            <w:hideMark/>
          </w:tcPr>
          <w:p w14:paraId="78AF649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c>
          <w:tcPr>
            <w:tcW w:w="709" w:type="dxa"/>
            <w:tcBorders>
              <w:top w:val="nil"/>
              <w:left w:val="nil"/>
              <w:bottom w:val="single" w:sz="4" w:space="0" w:color="auto"/>
              <w:right w:val="single" w:sz="4" w:space="0" w:color="auto"/>
            </w:tcBorders>
            <w:shd w:val="clear" w:color="000000" w:fill="FFFFFF"/>
            <w:vAlign w:val="center"/>
            <w:hideMark/>
          </w:tcPr>
          <w:p w14:paraId="7BB2100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86,0   </w:t>
            </w:r>
          </w:p>
        </w:tc>
      </w:tr>
      <w:tr w:rsidR="00A075CD" w:rsidRPr="00A075CD" w14:paraId="3A323DA9" w14:textId="77777777" w:rsidTr="003167B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A34CB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9C2B4C4"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D9D8416"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64,0   </w:t>
            </w:r>
          </w:p>
        </w:tc>
        <w:tc>
          <w:tcPr>
            <w:tcW w:w="1240" w:type="dxa"/>
            <w:tcBorders>
              <w:top w:val="nil"/>
              <w:left w:val="nil"/>
              <w:bottom w:val="single" w:sz="4" w:space="0" w:color="auto"/>
              <w:right w:val="single" w:sz="4" w:space="0" w:color="auto"/>
            </w:tcBorders>
            <w:shd w:val="clear" w:color="000000" w:fill="FFFFFF"/>
            <w:vAlign w:val="center"/>
            <w:hideMark/>
          </w:tcPr>
          <w:p w14:paraId="1EE14BBC"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64,0   </w:t>
            </w:r>
          </w:p>
        </w:tc>
        <w:tc>
          <w:tcPr>
            <w:tcW w:w="1082" w:type="dxa"/>
            <w:tcBorders>
              <w:top w:val="nil"/>
              <w:left w:val="nil"/>
              <w:bottom w:val="single" w:sz="4" w:space="0" w:color="auto"/>
              <w:right w:val="single" w:sz="4" w:space="0" w:color="auto"/>
            </w:tcBorders>
            <w:shd w:val="clear" w:color="000000" w:fill="FFFFFF"/>
            <w:vAlign w:val="center"/>
            <w:hideMark/>
          </w:tcPr>
          <w:p w14:paraId="44233BFF"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6C1712B"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64,0   </w:t>
            </w:r>
          </w:p>
        </w:tc>
        <w:tc>
          <w:tcPr>
            <w:tcW w:w="1280" w:type="dxa"/>
            <w:tcBorders>
              <w:top w:val="nil"/>
              <w:left w:val="nil"/>
              <w:bottom w:val="single" w:sz="4" w:space="0" w:color="auto"/>
              <w:right w:val="single" w:sz="4" w:space="0" w:color="auto"/>
            </w:tcBorders>
            <w:shd w:val="clear" w:color="000000" w:fill="FFFFFF"/>
            <w:vAlign w:val="center"/>
            <w:hideMark/>
          </w:tcPr>
          <w:p w14:paraId="161F35B2"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64,0   </w:t>
            </w:r>
          </w:p>
        </w:tc>
        <w:tc>
          <w:tcPr>
            <w:tcW w:w="1180" w:type="dxa"/>
            <w:tcBorders>
              <w:top w:val="nil"/>
              <w:left w:val="nil"/>
              <w:bottom w:val="single" w:sz="4" w:space="0" w:color="auto"/>
              <w:right w:val="nil"/>
            </w:tcBorders>
            <w:shd w:val="clear" w:color="000000" w:fill="FFFFFF"/>
            <w:vAlign w:val="center"/>
            <w:hideMark/>
          </w:tcPr>
          <w:p w14:paraId="465BB48C"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72A324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8D6C7D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2BCA5D2" w14:textId="0F213A67"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1DEF850B" w14:textId="77777777" w:rsidTr="003167B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474441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B656CC3"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D0A747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6 810,0   </w:t>
            </w:r>
          </w:p>
        </w:tc>
        <w:tc>
          <w:tcPr>
            <w:tcW w:w="1240" w:type="dxa"/>
            <w:tcBorders>
              <w:top w:val="nil"/>
              <w:left w:val="nil"/>
              <w:bottom w:val="single" w:sz="4" w:space="0" w:color="auto"/>
              <w:right w:val="single" w:sz="4" w:space="0" w:color="auto"/>
            </w:tcBorders>
            <w:shd w:val="clear" w:color="000000" w:fill="FFFFFF"/>
            <w:vAlign w:val="center"/>
            <w:hideMark/>
          </w:tcPr>
          <w:p w14:paraId="0521F9C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3 750,9   </w:t>
            </w:r>
          </w:p>
        </w:tc>
        <w:tc>
          <w:tcPr>
            <w:tcW w:w="1082" w:type="dxa"/>
            <w:tcBorders>
              <w:top w:val="nil"/>
              <w:left w:val="nil"/>
              <w:bottom w:val="single" w:sz="4" w:space="0" w:color="auto"/>
              <w:right w:val="single" w:sz="4" w:space="0" w:color="auto"/>
            </w:tcBorders>
            <w:shd w:val="clear" w:color="000000" w:fill="FFFFFF"/>
            <w:vAlign w:val="center"/>
            <w:hideMark/>
          </w:tcPr>
          <w:p w14:paraId="0378224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3 059,1   </w:t>
            </w:r>
          </w:p>
        </w:tc>
        <w:tc>
          <w:tcPr>
            <w:tcW w:w="1000" w:type="dxa"/>
            <w:tcBorders>
              <w:top w:val="nil"/>
              <w:left w:val="nil"/>
              <w:bottom w:val="single" w:sz="4" w:space="0" w:color="auto"/>
              <w:right w:val="single" w:sz="4" w:space="0" w:color="auto"/>
            </w:tcBorders>
            <w:shd w:val="clear" w:color="000000" w:fill="FFFFFF"/>
            <w:vAlign w:val="center"/>
            <w:hideMark/>
          </w:tcPr>
          <w:p w14:paraId="32C7051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4 946,4   </w:t>
            </w:r>
          </w:p>
        </w:tc>
        <w:tc>
          <w:tcPr>
            <w:tcW w:w="1280" w:type="dxa"/>
            <w:tcBorders>
              <w:top w:val="nil"/>
              <w:left w:val="nil"/>
              <w:bottom w:val="single" w:sz="4" w:space="0" w:color="auto"/>
              <w:right w:val="single" w:sz="4" w:space="0" w:color="auto"/>
            </w:tcBorders>
            <w:shd w:val="clear" w:color="000000" w:fill="FFFFFF"/>
            <w:vAlign w:val="center"/>
            <w:hideMark/>
          </w:tcPr>
          <w:p w14:paraId="181ADEE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2 853,6   </w:t>
            </w:r>
          </w:p>
        </w:tc>
        <w:tc>
          <w:tcPr>
            <w:tcW w:w="1180" w:type="dxa"/>
            <w:tcBorders>
              <w:top w:val="nil"/>
              <w:left w:val="nil"/>
              <w:bottom w:val="single" w:sz="4" w:space="0" w:color="auto"/>
              <w:right w:val="nil"/>
            </w:tcBorders>
            <w:shd w:val="clear" w:color="000000" w:fill="FFFFFF"/>
            <w:vAlign w:val="center"/>
            <w:hideMark/>
          </w:tcPr>
          <w:p w14:paraId="59E7244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2 092,8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368A7F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72,6   </w:t>
            </w:r>
          </w:p>
        </w:tc>
        <w:tc>
          <w:tcPr>
            <w:tcW w:w="709" w:type="dxa"/>
            <w:tcBorders>
              <w:top w:val="nil"/>
              <w:left w:val="nil"/>
              <w:bottom w:val="single" w:sz="4" w:space="0" w:color="auto"/>
              <w:right w:val="single" w:sz="4" w:space="0" w:color="auto"/>
            </w:tcBorders>
            <w:shd w:val="clear" w:color="000000" w:fill="FFFFFF"/>
            <w:vAlign w:val="center"/>
            <w:hideMark/>
          </w:tcPr>
          <w:p w14:paraId="3101851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76,1   </w:t>
            </w:r>
          </w:p>
        </w:tc>
        <w:tc>
          <w:tcPr>
            <w:tcW w:w="709" w:type="dxa"/>
            <w:tcBorders>
              <w:top w:val="nil"/>
              <w:left w:val="nil"/>
              <w:bottom w:val="single" w:sz="4" w:space="0" w:color="auto"/>
              <w:right w:val="single" w:sz="4" w:space="0" w:color="auto"/>
            </w:tcBorders>
            <w:shd w:val="clear" w:color="000000" w:fill="FFFFFF"/>
            <w:vAlign w:val="center"/>
            <w:hideMark/>
          </w:tcPr>
          <w:p w14:paraId="225B26E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68,4   </w:t>
            </w:r>
          </w:p>
        </w:tc>
      </w:tr>
      <w:tr w:rsidR="00A075CD" w:rsidRPr="00A075CD" w14:paraId="39F4EBD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8CFC1C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549AD69"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68E5EE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1 119,0   </w:t>
            </w:r>
          </w:p>
        </w:tc>
        <w:tc>
          <w:tcPr>
            <w:tcW w:w="1240" w:type="dxa"/>
            <w:tcBorders>
              <w:top w:val="nil"/>
              <w:left w:val="nil"/>
              <w:bottom w:val="single" w:sz="4" w:space="0" w:color="auto"/>
              <w:right w:val="single" w:sz="4" w:space="0" w:color="auto"/>
            </w:tcBorders>
            <w:shd w:val="clear" w:color="000000" w:fill="FFFFFF"/>
            <w:vAlign w:val="center"/>
            <w:hideMark/>
          </w:tcPr>
          <w:p w14:paraId="6EDA870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987,0   </w:t>
            </w:r>
          </w:p>
        </w:tc>
        <w:tc>
          <w:tcPr>
            <w:tcW w:w="1082" w:type="dxa"/>
            <w:tcBorders>
              <w:top w:val="nil"/>
              <w:left w:val="nil"/>
              <w:bottom w:val="single" w:sz="4" w:space="0" w:color="auto"/>
              <w:right w:val="single" w:sz="4" w:space="0" w:color="auto"/>
            </w:tcBorders>
            <w:shd w:val="clear" w:color="000000" w:fill="FFFFFF"/>
            <w:vAlign w:val="center"/>
            <w:hideMark/>
          </w:tcPr>
          <w:p w14:paraId="507ACE3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132,0   </w:t>
            </w:r>
          </w:p>
        </w:tc>
        <w:tc>
          <w:tcPr>
            <w:tcW w:w="1000" w:type="dxa"/>
            <w:tcBorders>
              <w:top w:val="nil"/>
              <w:left w:val="nil"/>
              <w:bottom w:val="single" w:sz="4" w:space="0" w:color="auto"/>
              <w:right w:val="single" w:sz="4" w:space="0" w:color="auto"/>
            </w:tcBorders>
            <w:shd w:val="clear" w:color="000000" w:fill="FFFFFF"/>
            <w:vAlign w:val="center"/>
            <w:hideMark/>
          </w:tcPr>
          <w:p w14:paraId="1246EB1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1 044,4   </w:t>
            </w:r>
          </w:p>
        </w:tc>
        <w:tc>
          <w:tcPr>
            <w:tcW w:w="1280" w:type="dxa"/>
            <w:tcBorders>
              <w:top w:val="nil"/>
              <w:left w:val="nil"/>
              <w:bottom w:val="single" w:sz="4" w:space="0" w:color="auto"/>
              <w:right w:val="single" w:sz="4" w:space="0" w:color="auto"/>
            </w:tcBorders>
            <w:shd w:val="clear" w:color="000000" w:fill="FFFFFF"/>
            <w:vAlign w:val="center"/>
            <w:hideMark/>
          </w:tcPr>
          <w:p w14:paraId="45B52DD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912,4   </w:t>
            </w:r>
          </w:p>
        </w:tc>
        <w:tc>
          <w:tcPr>
            <w:tcW w:w="1180" w:type="dxa"/>
            <w:tcBorders>
              <w:top w:val="nil"/>
              <w:left w:val="nil"/>
              <w:bottom w:val="single" w:sz="4" w:space="0" w:color="auto"/>
              <w:right w:val="nil"/>
            </w:tcBorders>
            <w:shd w:val="clear" w:color="000000" w:fill="FFFFFF"/>
            <w:vAlign w:val="center"/>
            <w:hideMark/>
          </w:tcPr>
          <w:p w14:paraId="52AC673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132,0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AFFDE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93,3   </w:t>
            </w:r>
          </w:p>
        </w:tc>
        <w:tc>
          <w:tcPr>
            <w:tcW w:w="709" w:type="dxa"/>
            <w:tcBorders>
              <w:top w:val="nil"/>
              <w:left w:val="nil"/>
              <w:bottom w:val="single" w:sz="4" w:space="0" w:color="auto"/>
              <w:right w:val="single" w:sz="4" w:space="0" w:color="auto"/>
            </w:tcBorders>
            <w:shd w:val="clear" w:color="000000" w:fill="FFFFFF"/>
            <w:vAlign w:val="center"/>
            <w:hideMark/>
          </w:tcPr>
          <w:p w14:paraId="04F680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92,4   </w:t>
            </w:r>
          </w:p>
        </w:tc>
        <w:tc>
          <w:tcPr>
            <w:tcW w:w="709" w:type="dxa"/>
            <w:tcBorders>
              <w:top w:val="nil"/>
              <w:left w:val="nil"/>
              <w:bottom w:val="single" w:sz="4" w:space="0" w:color="auto"/>
              <w:right w:val="single" w:sz="4" w:space="0" w:color="auto"/>
            </w:tcBorders>
            <w:shd w:val="clear" w:color="000000" w:fill="FFFFFF"/>
            <w:vAlign w:val="center"/>
            <w:hideMark/>
          </w:tcPr>
          <w:p w14:paraId="7FA6B82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63505C4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4079DC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33D7207"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74C44F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1 215,1   </w:t>
            </w:r>
          </w:p>
        </w:tc>
        <w:tc>
          <w:tcPr>
            <w:tcW w:w="1240" w:type="dxa"/>
            <w:tcBorders>
              <w:top w:val="nil"/>
              <w:left w:val="nil"/>
              <w:bottom w:val="single" w:sz="4" w:space="0" w:color="auto"/>
              <w:right w:val="single" w:sz="4" w:space="0" w:color="auto"/>
            </w:tcBorders>
            <w:shd w:val="clear" w:color="000000" w:fill="FFFFFF"/>
            <w:vAlign w:val="center"/>
            <w:hideMark/>
          </w:tcPr>
          <w:p w14:paraId="23FFA4E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1 215,1   </w:t>
            </w:r>
          </w:p>
        </w:tc>
        <w:tc>
          <w:tcPr>
            <w:tcW w:w="1082" w:type="dxa"/>
            <w:tcBorders>
              <w:top w:val="nil"/>
              <w:left w:val="nil"/>
              <w:bottom w:val="single" w:sz="4" w:space="0" w:color="auto"/>
              <w:right w:val="single" w:sz="4" w:space="0" w:color="auto"/>
            </w:tcBorders>
            <w:shd w:val="clear" w:color="000000" w:fill="FFFFFF"/>
            <w:vAlign w:val="center"/>
            <w:hideMark/>
          </w:tcPr>
          <w:p w14:paraId="2167247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CEDBEB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1 163,9   </w:t>
            </w:r>
          </w:p>
        </w:tc>
        <w:tc>
          <w:tcPr>
            <w:tcW w:w="1280" w:type="dxa"/>
            <w:tcBorders>
              <w:top w:val="nil"/>
              <w:left w:val="nil"/>
              <w:bottom w:val="single" w:sz="4" w:space="0" w:color="auto"/>
              <w:right w:val="single" w:sz="4" w:space="0" w:color="auto"/>
            </w:tcBorders>
            <w:shd w:val="clear" w:color="000000" w:fill="FFFFFF"/>
            <w:vAlign w:val="center"/>
            <w:hideMark/>
          </w:tcPr>
          <w:p w14:paraId="17B97C9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1 163,9   </w:t>
            </w:r>
          </w:p>
        </w:tc>
        <w:tc>
          <w:tcPr>
            <w:tcW w:w="1180" w:type="dxa"/>
            <w:tcBorders>
              <w:top w:val="nil"/>
              <w:left w:val="nil"/>
              <w:bottom w:val="single" w:sz="4" w:space="0" w:color="auto"/>
              <w:right w:val="nil"/>
            </w:tcBorders>
            <w:shd w:val="clear" w:color="000000" w:fill="FFFFFF"/>
            <w:vAlign w:val="center"/>
            <w:hideMark/>
          </w:tcPr>
          <w:p w14:paraId="41EE9DF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A2E6A5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95,8   </w:t>
            </w:r>
          </w:p>
        </w:tc>
        <w:tc>
          <w:tcPr>
            <w:tcW w:w="709" w:type="dxa"/>
            <w:tcBorders>
              <w:top w:val="nil"/>
              <w:left w:val="nil"/>
              <w:bottom w:val="single" w:sz="4" w:space="0" w:color="auto"/>
              <w:right w:val="single" w:sz="4" w:space="0" w:color="auto"/>
            </w:tcBorders>
            <w:shd w:val="clear" w:color="000000" w:fill="FFFFFF"/>
            <w:vAlign w:val="center"/>
            <w:hideMark/>
          </w:tcPr>
          <w:p w14:paraId="61B2572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95,8   </w:t>
            </w:r>
          </w:p>
        </w:tc>
        <w:tc>
          <w:tcPr>
            <w:tcW w:w="709" w:type="dxa"/>
            <w:tcBorders>
              <w:top w:val="nil"/>
              <w:left w:val="nil"/>
              <w:bottom w:val="single" w:sz="4" w:space="0" w:color="auto"/>
              <w:right w:val="single" w:sz="4" w:space="0" w:color="auto"/>
            </w:tcBorders>
            <w:shd w:val="clear" w:color="000000" w:fill="FFFFFF"/>
            <w:vAlign w:val="center"/>
            <w:hideMark/>
          </w:tcPr>
          <w:p w14:paraId="11C590CA" w14:textId="4FEBEBE8"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1BD6C53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CF0701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F094F4A"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333AC6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4 475,9   </w:t>
            </w:r>
          </w:p>
        </w:tc>
        <w:tc>
          <w:tcPr>
            <w:tcW w:w="1240" w:type="dxa"/>
            <w:tcBorders>
              <w:top w:val="nil"/>
              <w:left w:val="nil"/>
              <w:bottom w:val="single" w:sz="4" w:space="0" w:color="auto"/>
              <w:right w:val="single" w:sz="4" w:space="0" w:color="auto"/>
            </w:tcBorders>
            <w:shd w:val="clear" w:color="000000" w:fill="FFFFFF"/>
            <w:vAlign w:val="center"/>
            <w:hideMark/>
          </w:tcPr>
          <w:p w14:paraId="606A32E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1 548,8   </w:t>
            </w:r>
          </w:p>
        </w:tc>
        <w:tc>
          <w:tcPr>
            <w:tcW w:w="1082" w:type="dxa"/>
            <w:tcBorders>
              <w:top w:val="nil"/>
              <w:left w:val="nil"/>
              <w:bottom w:val="single" w:sz="4" w:space="0" w:color="auto"/>
              <w:right w:val="single" w:sz="4" w:space="0" w:color="auto"/>
            </w:tcBorders>
            <w:shd w:val="clear" w:color="000000" w:fill="FFFFFF"/>
            <w:vAlign w:val="center"/>
            <w:hideMark/>
          </w:tcPr>
          <w:p w14:paraId="652EA97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2 927,1   </w:t>
            </w:r>
          </w:p>
        </w:tc>
        <w:tc>
          <w:tcPr>
            <w:tcW w:w="1000" w:type="dxa"/>
            <w:tcBorders>
              <w:top w:val="nil"/>
              <w:left w:val="nil"/>
              <w:bottom w:val="single" w:sz="4" w:space="0" w:color="auto"/>
              <w:right w:val="single" w:sz="4" w:space="0" w:color="auto"/>
            </w:tcBorders>
            <w:shd w:val="clear" w:color="000000" w:fill="FFFFFF"/>
            <w:vAlign w:val="center"/>
            <w:hideMark/>
          </w:tcPr>
          <w:p w14:paraId="4A274DB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2 738,1   </w:t>
            </w:r>
          </w:p>
        </w:tc>
        <w:tc>
          <w:tcPr>
            <w:tcW w:w="1280" w:type="dxa"/>
            <w:tcBorders>
              <w:top w:val="nil"/>
              <w:left w:val="nil"/>
              <w:bottom w:val="single" w:sz="4" w:space="0" w:color="auto"/>
              <w:right w:val="single" w:sz="4" w:space="0" w:color="auto"/>
            </w:tcBorders>
            <w:shd w:val="clear" w:color="000000" w:fill="FFFFFF"/>
            <w:vAlign w:val="center"/>
            <w:hideMark/>
          </w:tcPr>
          <w:p w14:paraId="60DDFE8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777,3   </w:t>
            </w:r>
          </w:p>
        </w:tc>
        <w:tc>
          <w:tcPr>
            <w:tcW w:w="1180" w:type="dxa"/>
            <w:tcBorders>
              <w:top w:val="nil"/>
              <w:left w:val="nil"/>
              <w:bottom w:val="single" w:sz="4" w:space="0" w:color="auto"/>
              <w:right w:val="nil"/>
            </w:tcBorders>
            <w:shd w:val="clear" w:color="000000" w:fill="FFFFFF"/>
            <w:vAlign w:val="center"/>
            <w:hideMark/>
          </w:tcPr>
          <w:p w14:paraId="3F7AB46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1 960,8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168673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61,2   </w:t>
            </w:r>
          </w:p>
        </w:tc>
        <w:tc>
          <w:tcPr>
            <w:tcW w:w="709" w:type="dxa"/>
            <w:tcBorders>
              <w:top w:val="nil"/>
              <w:left w:val="nil"/>
              <w:bottom w:val="single" w:sz="4" w:space="0" w:color="auto"/>
              <w:right w:val="single" w:sz="4" w:space="0" w:color="auto"/>
            </w:tcBorders>
            <w:shd w:val="clear" w:color="000000" w:fill="FFFFFF"/>
            <w:vAlign w:val="center"/>
            <w:hideMark/>
          </w:tcPr>
          <w:p w14:paraId="7D4D0D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50,2   </w:t>
            </w:r>
          </w:p>
        </w:tc>
        <w:tc>
          <w:tcPr>
            <w:tcW w:w="709" w:type="dxa"/>
            <w:tcBorders>
              <w:top w:val="nil"/>
              <w:left w:val="nil"/>
              <w:bottom w:val="single" w:sz="4" w:space="0" w:color="auto"/>
              <w:right w:val="single" w:sz="4" w:space="0" w:color="auto"/>
            </w:tcBorders>
            <w:shd w:val="clear" w:color="000000" w:fill="FFFFFF"/>
            <w:vAlign w:val="center"/>
            <w:hideMark/>
          </w:tcPr>
          <w:p w14:paraId="1011F45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67,0   </w:t>
            </w:r>
          </w:p>
        </w:tc>
      </w:tr>
      <w:tr w:rsidR="00A075CD" w:rsidRPr="00A075CD" w14:paraId="7A0650A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959414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02AEAC9"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97DE34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13 382,3   </w:t>
            </w:r>
          </w:p>
        </w:tc>
        <w:tc>
          <w:tcPr>
            <w:tcW w:w="1240" w:type="dxa"/>
            <w:tcBorders>
              <w:top w:val="nil"/>
              <w:left w:val="nil"/>
              <w:bottom w:val="single" w:sz="4" w:space="0" w:color="auto"/>
              <w:right w:val="single" w:sz="4" w:space="0" w:color="auto"/>
            </w:tcBorders>
            <w:shd w:val="clear" w:color="000000" w:fill="FFFFFF"/>
            <w:vAlign w:val="center"/>
            <w:hideMark/>
          </w:tcPr>
          <w:p w14:paraId="4D84245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4 434,2   </w:t>
            </w:r>
          </w:p>
        </w:tc>
        <w:tc>
          <w:tcPr>
            <w:tcW w:w="1082" w:type="dxa"/>
            <w:tcBorders>
              <w:top w:val="nil"/>
              <w:left w:val="nil"/>
              <w:bottom w:val="single" w:sz="4" w:space="0" w:color="auto"/>
              <w:right w:val="single" w:sz="4" w:space="0" w:color="auto"/>
            </w:tcBorders>
            <w:shd w:val="clear" w:color="000000" w:fill="FFFFFF"/>
            <w:vAlign w:val="center"/>
            <w:hideMark/>
          </w:tcPr>
          <w:p w14:paraId="6172A40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8 948,1   </w:t>
            </w:r>
          </w:p>
        </w:tc>
        <w:tc>
          <w:tcPr>
            <w:tcW w:w="1000" w:type="dxa"/>
            <w:tcBorders>
              <w:top w:val="nil"/>
              <w:left w:val="nil"/>
              <w:bottom w:val="single" w:sz="4" w:space="0" w:color="auto"/>
              <w:right w:val="single" w:sz="4" w:space="0" w:color="auto"/>
            </w:tcBorders>
            <w:shd w:val="clear" w:color="000000" w:fill="FFFFFF"/>
            <w:vAlign w:val="center"/>
            <w:hideMark/>
          </w:tcPr>
          <w:p w14:paraId="060C520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11 401,6   </w:t>
            </w:r>
          </w:p>
        </w:tc>
        <w:tc>
          <w:tcPr>
            <w:tcW w:w="1280" w:type="dxa"/>
            <w:tcBorders>
              <w:top w:val="nil"/>
              <w:left w:val="nil"/>
              <w:bottom w:val="single" w:sz="4" w:space="0" w:color="auto"/>
              <w:right w:val="single" w:sz="4" w:space="0" w:color="auto"/>
            </w:tcBorders>
            <w:shd w:val="clear" w:color="000000" w:fill="FFFFFF"/>
            <w:vAlign w:val="center"/>
            <w:hideMark/>
          </w:tcPr>
          <w:p w14:paraId="21B39F1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3 165,4   </w:t>
            </w:r>
          </w:p>
        </w:tc>
        <w:tc>
          <w:tcPr>
            <w:tcW w:w="1180" w:type="dxa"/>
            <w:tcBorders>
              <w:top w:val="nil"/>
              <w:left w:val="nil"/>
              <w:bottom w:val="single" w:sz="4" w:space="0" w:color="auto"/>
              <w:right w:val="nil"/>
            </w:tcBorders>
            <w:shd w:val="clear" w:color="000000" w:fill="FFFFFF"/>
            <w:vAlign w:val="center"/>
            <w:hideMark/>
          </w:tcPr>
          <w:p w14:paraId="02EA6F2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8 236,2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6B6D71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85,2   </w:t>
            </w:r>
          </w:p>
        </w:tc>
        <w:tc>
          <w:tcPr>
            <w:tcW w:w="709" w:type="dxa"/>
            <w:tcBorders>
              <w:top w:val="nil"/>
              <w:left w:val="nil"/>
              <w:bottom w:val="single" w:sz="4" w:space="0" w:color="auto"/>
              <w:right w:val="single" w:sz="4" w:space="0" w:color="auto"/>
            </w:tcBorders>
            <w:shd w:val="clear" w:color="000000" w:fill="FFFFFF"/>
            <w:vAlign w:val="center"/>
            <w:hideMark/>
          </w:tcPr>
          <w:p w14:paraId="5F65DE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71,4   </w:t>
            </w:r>
          </w:p>
        </w:tc>
        <w:tc>
          <w:tcPr>
            <w:tcW w:w="709" w:type="dxa"/>
            <w:tcBorders>
              <w:top w:val="nil"/>
              <w:left w:val="nil"/>
              <w:bottom w:val="single" w:sz="4" w:space="0" w:color="auto"/>
              <w:right w:val="single" w:sz="4" w:space="0" w:color="auto"/>
            </w:tcBorders>
            <w:shd w:val="clear" w:color="000000" w:fill="FFFFFF"/>
            <w:vAlign w:val="center"/>
            <w:hideMark/>
          </w:tcPr>
          <w:p w14:paraId="621C7D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92,0   </w:t>
            </w:r>
          </w:p>
        </w:tc>
      </w:tr>
      <w:tr w:rsidR="00A075CD" w:rsidRPr="00A075CD" w14:paraId="6C4AFBC3"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F507A9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lastRenderedPageBreak/>
              <w:t xml:space="preserve"> 02 01 </w:t>
            </w:r>
          </w:p>
        </w:tc>
        <w:tc>
          <w:tcPr>
            <w:tcW w:w="1350" w:type="dxa"/>
            <w:tcBorders>
              <w:top w:val="nil"/>
              <w:left w:val="nil"/>
              <w:bottom w:val="single" w:sz="4" w:space="0" w:color="auto"/>
              <w:right w:val="single" w:sz="4" w:space="0" w:color="auto"/>
            </w:tcBorders>
            <w:shd w:val="clear" w:color="000000" w:fill="FFFFFF"/>
            <w:vAlign w:val="center"/>
            <w:hideMark/>
          </w:tcPr>
          <w:p w14:paraId="2D7B088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საგზაო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ინფრასტრუქტურის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4032CE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8 917,6   </w:t>
            </w:r>
          </w:p>
        </w:tc>
        <w:tc>
          <w:tcPr>
            <w:tcW w:w="1240" w:type="dxa"/>
            <w:tcBorders>
              <w:top w:val="nil"/>
              <w:left w:val="nil"/>
              <w:bottom w:val="single" w:sz="4" w:space="0" w:color="auto"/>
              <w:right w:val="single" w:sz="4" w:space="0" w:color="auto"/>
            </w:tcBorders>
            <w:shd w:val="clear" w:color="000000" w:fill="FFFFFF"/>
            <w:vAlign w:val="center"/>
            <w:hideMark/>
          </w:tcPr>
          <w:p w14:paraId="68DEC8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2 295,6   </w:t>
            </w:r>
          </w:p>
        </w:tc>
        <w:tc>
          <w:tcPr>
            <w:tcW w:w="1082" w:type="dxa"/>
            <w:tcBorders>
              <w:top w:val="nil"/>
              <w:left w:val="nil"/>
              <w:bottom w:val="single" w:sz="4" w:space="0" w:color="auto"/>
              <w:right w:val="nil"/>
            </w:tcBorders>
            <w:shd w:val="clear" w:color="000000" w:fill="FFFFFF"/>
            <w:vAlign w:val="center"/>
            <w:hideMark/>
          </w:tcPr>
          <w:p w14:paraId="45CD18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6 622,0   </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8278DF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7 929,9   </w:t>
            </w:r>
          </w:p>
        </w:tc>
        <w:tc>
          <w:tcPr>
            <w:tcW w:w="1280" w:type="dxa"/>
            <w:tcBorders>
              <w:top w:val="nil"/>
              <w:left w:val="nil"/>
              <w:bottom w:val="single" w:sz="4" w:space="0" w:color="auto"/>
              <w:right w:val="single" w:sz="4" w:space="0" w:color="auto"/>
            </w:tcBorders>
            <w:shd w:val="clear" w:color="000000" w:fill="FFFFFF"/>
            <w:vAlign w:val="center"/>
            <w:hideMark/>
          </w:tcPr>
          <w:p w14:paraId="507EF4B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1 848,4   </w:t>
            </w:r>
          </w:p>
        </w:tc>
        <w:tc>
          <w:tcPr>
            <w:tcW w:w="1180" w:type="dxa"/>
            <w:tcBorders>
              <w:top w:val="nil"/>
              <w:left w:val="nil"/>
              <w:bottom w:val="single" w:sz="4" w:space="0" w:color="auto"/>
              <w:right w:val="nil"/>
            </w:tcBorders>
            <w:shd w:val="clear" w:color="000000" w:fill="FFFFFF"/>
            <w:vAlign w:val="center"/>
            <w:hideMark/>
          </w:tcPr>
          <w:p w14:paraId="317F914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6 081,5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5F47D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88,9   </w:t>
            </w:r>
          </w:p>
        </w:tc>
        <w:tc>
          <w:tcPr>
            <w:tcW w:w="709" w:type="dxa"/>
            <w:tcBorders>
              <w:top w:val="nil"/>
              <w:left w:val="nil"/>
              <w:bottom w:val="single" w:sz="4" w:space="0" w:color="auto"/>
              <w:right w:val="single" w:sz="4" w:space="0" w:color="auto"/>
            </w:tcBorders>
            <w:shd w:val="clear" w:color="000000" w:fill="FFFFFF"/>
            <w:vAlign w:val="center"/>
            <w:hideMark/>
          </w:tcPr>
          <w:p w14:paraId="0F78A5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80,5   </w:t>
            </w:r>
          </w:p>
        </w:tc>
        <w:tc>
          <w:tcPr>
            <w:tcW w:w="709" w:type="dxa"/>
            <w:tcBorders>
              <w:top w:val="nil"/>
              <w:left w:val="nil"/>
              <w:bottom w:val="single" w:sz="4" w:space="0" w:color="auto"/>
              <w:right w:val="single" w:sz="4" w:space="0" w:color="auto"/>
            </w:tcBorders>
            <w:shd w:val="clear" w:color="000000" w:fill="FFFFFF"/>
            <w:vAlign w:val="center"/>
            <w:hideMark/>
          </w:tcPr>
          <w:p w14:paraId="2277E2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91,8   </w:t>
            </w:r>
          </w:p>
        </w:tc>
      </w:tr>
      <w:tr w:rsidR="00A075CD" w:rsidRPr="00A075CD" w14:paraId="3D0EC44A" w14:textId="77777777" w:rsidTr="003167B3">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3A9667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4CCE288"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31B6C8D"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23,0   </w:t>
            </w:r>
          </w:p>
        </w:tc>
        <w:tc>
          <w:tcPr>
            <w:tcW w:w="1240" w:type="dxa"/>
            <w:tcBorders>
              <w:top w:val="nil"/>
              <w:left w:val="nil"/>
              <w:bottom w:val="single" w:sz="4" w:space="0" w:color="auto"/>
              <w:right w:val="single" w:sz="4" w:space="0" w:color="auto"/>
            </w:tcBorders>
            <w:shd w:val="clear" w:color="000000" w:fill="FFFFFF"/>
            <w:vAlign w:val="center"/>
            <w:hideMark/>
          </w:tcPr>
          <w:p w14:paraId="6E201B56"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23,0   </w:t>
            </w:r>
          </w:p>
        </w:tc>
        <w:tc>
          <w:tcPr>
            <w:tcW w:w="1082" w:type="dxa"/>
            <w:tcBorders>
              <w:top w:val="nil"/>
              <w:left w:val="nil"/>
              <w:bottom w:val="single" w:sz="4" w:space="0" w:color="auto"/>
              <w:right w:val="single" w:sz="4" w:space="0" w:color="auto"/>
            </w:tcBorders>
            <w:shd w:val="clear" w:color="000000" w:fill="FFFFFF"/>
            <w:vAlign w:val="center"/>
            <w:hideMark/>
          </w:tcPr>
          <w:p w14:paraId="60C5A255"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8F18CE5"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23,0   </w:t>
            </w:r>
          </w:p>
        </w:tc>
        <w:tc>
          <w:tcPr>
            <w:tcW w:w="1280" w:type="dxa"/>
            <w:tcBorders>
              <w:top w:val="nil"/>
              <w:left w:val="nil"/>
              <w:bottom w:val="single" w:sz="4" w:space="0" w:color="auto"/>
              <w:right w:val="single" w:sz="4" w:space="0" w:color="auto"/>
            </w:tcBorders>
            <w:shd w:val="clear" w:color="000000" w:fill="FFFFFF"/>
            <w:vAlign w:val="center"/>
            <w:hideMark/>
          </w:tcPr>
          <w:p w14:paraId="05B6E3E5"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23,0   </w:t>
            </w:r>
          </w:p>
        </w:tc>
        <w:tc>
          <w:tcPr>
            <w:tcW w:w="1180" w:type="dxa"/>
            <w:tcBorders>
              <w:top w:val="nil"/>
              <w:left w:val="nil"/>
              <w:bottom w:val="single" w:sz="4" w:space="0" w:color="auto"/>
              <w:right w:val="nil"/>
            </w:tcBorders>
            <w:shd w:val="clear" w:color="000000" w:fill="FFFFFF"/>
            <w:vAlign w:val="center"/>
            <w:hideMark/>
          </w:tcPr>
          <w:p w14:paraId="54516C3B"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2B1FB6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107AFA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EEAB42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24E2D6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A8D2FA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56A4C00"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9F25B2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538,9   </w:t>
            </w:r>
          </w:p>
        </w:tc>
        <w:tc>
          <w:tcPr>
            <w:tcW w:w="1240" w:type="dxa"/>
            <w:tcBorders>
              <w:top w:val="nil"/>
              <w:left w:val="nil"/>
              <w:bottom w:val="single" w:sz="4" w:space="0" w:color="auto"/>
              <w:right w:val="single" w:sz="4" w:space="0" w:color="auto"/>
            </w:tcBorders>
            <w:shd w:val="clear" w:color="000000" w:fill="FFFFFF"/>
            <w:vAlign w:val="center"/>
            <w:hideMark/>
          </w:tcPr>
          <w:p w14:paraId="51A038D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450,3   </w:t>
            </w:r>
          </w:p>
        </w:tc>
        <w:tc>
          <w:tcPr>
            <w:tcW w:w="1082" w:type="dxa"/>
            <w:tcBorders>
              <w:top w:val="nil"/>
              <w:left w:val="nil"/>
              <w:bottom w:val="single" w:sz="4" w:space="0" w:color="auto"/>
              <w:right w:val="nil"/>
            </w:tcBorders>
            <w:shd w:val="clear" w:color="000000" w:fill="FFFFFF"/>
            <w:vAlign w:val="center"/>
            <w:hideMark/>
          </w:tcPr>
          <w:p w14:paraId="0AB08C9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88,6   </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320EF89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528,6   </w:t>
            </w:r>
          </w:p>
        </w:tc>
        <w:tc>
          <w:tcPr>
            <w:tcW w:w="1280" w:type="dxa"/>
            <w:tcBorders>
              <w:top w:val="nil"/>
              <w:left w:val="nil"/>
              <w:bottom w:val="single" w:sz="4" w:space="0" w:color="auto"/>
              <w:right w:val="single" w:sz="4" w:space="0" w:color="auto"/>
            </w:tcBorders>
            <w:shd w:val="clear" w:color="000000" w:fill="FFFFFF"/>
            <w:vAlign w:val="center"/>
            <w:hideMark/>
          </w:tcPr>
          <w:p w14:paraId="036484D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440,0   </w:t>
            </w:r>
          </w:p>
        </w:tc>
        <w:tc>
          <w:tcPr>
            <w:tcW w:w="1180" w:type="dxa"/>
            <w:tcBorders>
              <w:top w:val="nil"/>
              <w:left w:val="nil"/>
              <w:bottom w:val="single" w:sz="4" w:space="0" w:color="auto"/>
              <w:right w:val="nil"/>
            </w:tcBorders>
            <w:shd w:val="clear" w:color="000000" w:fill="FFFFFF"/>
            <w:vAlign w:val="center"/>
            <w:hideMark/>
          </w:tcPr>
          <w:p w14:paraId="4249E65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88,6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81703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98,1   </w:t>
            </w:r>
          </w:p>
        </w:tc>
        <w:tc>
          <w:tcPr>
            <w:tcW w:w="709" w:type="dxa"/>
            <w:tcBorders>
              <w:top w:val="nil"/>
              <w:left w:val="nil"/>
              <w:bottom w:val="single" w:sz="4" w:space="0" w:color="auto"/>
              <w:right w:val="single" w:sz="4" w:space="0" w:color="auto"/>
            </w:tcBorders>
            <w:shd w:val="clear" w:color="000000" w:fill="FFFFFF"/>
            <w:vAlign w:val="center"/>
            <w:hideMark/>
          </w:tcPr>
          <w:p w14:paraId="15E4B8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0283B8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072064D" w14:textId="77777777" w:rsidTr="003167B3">
        <w:trPr>
          <w:trHeight w:val="2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30EED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C47627B"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999E14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538,9   </w:t>
            </w:r>
          </w:p>
        </w:tc>
        <w:tc>
          <w:tcPr>
            <w:tcW w:w="1240" w:type="dxa"/>
            <w:tcBorders>
              <w:top w:val="nil"/>
              <w:left w:val="nil"/>
              <w:bottom w:val="single" w:sz="4" w:space="0" w:color="auto"/>
              <w:right w:val="single" w:sz="4" w:space="0" w:color="auto"/>
            </w:tcBorders>
            <w:shd w:val="clear" w:color="000000" w:fill="FFFFFF"/>
            <w:vAlign w:val="center"/>
            <w:hideMark/>
          </w:tcPr>
          <w:p w14:paraId="5F63228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450,3   </w:t>
            </w:r>
          </w:p>
        </w:tc>
        <w:tc>
          <w:tcPr>
            <w:tcW w:w="1082" w:type="dxa"/>
            <w:tcBorders>
              <w:top w:val="nil"/>
              <w:left w:val="nil"/>
              <w:bottom w:val="single" w:sz="4" w:space="0" w:color="auto"/>
              <w:right w:val="nil"/>
            </w:tcBorders>
            <w:shd w:val="clear" w:color="000000" w:fill="FFFFFF"/>
            <w:vAlign w:val="center"/>
            <w:hideMark/>
          </w:tcPr>
          <w:p w14:paraId="79314DF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88,6   </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738804C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528,6   </w:t>
            </w:r>
          </w:p>
        </w:tc>
        <w:tc>
          <w:tcPr>
            <w:tcW w:w="1280" w:type="dxa"/>
            <w:tcBorders>
              <w:top w:val="nil"/>
              <w:left w:val="nil"/>
              <w:bottom w:val="single" w:sz="4" w:space="0" w:color="auto"/>
              <w:right w:val="single" w:sz="4" w:space="0" w:color="auto"/>
            </w:tcBorders>
            <w:shd w:val="clear" w:color="000000" w:fill="FFFFFF"/>
            <w:vAlign w:val="center"/>
            <w:hideMark/>
          </w:tcPr>
          <w:p w14:paraId="442BDAE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440,0   </w:t>
            </w:r>
          </w:p>
        </w:tc>
        <w:tc>
          <w:tcPr>
            <w:tcW w:w="1180" w:type="dxa"/>
            <w:tcBorders>
              <w:top w:val="nil"/>
              <w:left w:val="nil"/>
              <w:bottom w:val="single" w:sz="4" w:space="0" w:color="auto"/>
              <w:right w:val="nil"/>
            </w:tcBorders>
            <w:shd w:val="clear" w:color="000000" w:fill="FFFFFF"/>
            <w:vAlign w:val="center"/>
            <w:hideMark/>
          </w:tcPr>
          <w:p w14:paraId="6179819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88,6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D6D8E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98,1   </w:t>
            </w:r>
          </w:p>
        </w:tc>
        <w:tc>
          <w:tcPr>
            <w:tcW w:w="709" w:type="dxa"/>
            <w:tcBorders>
              <w:top w:val="nil"/>
              <w:left w:val="nil"/>
              <w:bottom w:val="single" w:sz="4" w:space="0" w:color="auto"/>
              <w:right w:val="single" w:sz="4" w:space="0" w:color="auto"/>
            </w:tcBorders>
            <w:shd w:val="clear" w:color="000000" w:fill="FFFFFF"/>
            <w:vAlign w:val="center"/>
            <w:hideMark/>
          </w:tcPr>
          <w:p w14:paraId="3EFF5AC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654B2FB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180F2E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1687FC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0F9E96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E7BE98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8 378,7   </w:t>
            </w:r>
          </w:p>
        </w:tc>
        <w:tc>
          <w:tcPr>
            <w:tcW w:w="1240" w:type="dxa"/>
            <w:tcBorders>
              <w:top w:val="nil"/>
              <w:left w:val="nil"/>
              <w:bottom w:val="single" w:sz="4" w:space="0" w:color="auto"/>
              <w:right w:val="single" w:sz="4" w:space="0" w:color="auto"/>
            </w:tcBorders>
            <w:shd w:val="clear" w:color="000000" w:fill="FFFFFF"/>
            <w:vAlign w:val="center"/>
            <w:hideMark/>
          </w:tcPr>
          <w:p w14:paraId="62BB1F4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1 845,3   </w:t>
            </w:r>
          </w:p>
        </w:tc>
        <w:tc>
          <w:tcPr>
            <w:tcW w:w="1082" w:type="dxa"/>
            <w:tcBorders>
              <w:top w:val="nil"/>
              <w:left w:val="nil"/>
              <w:bottom w:val="single" w:sz="4" w:space="0" w:color="auto"/>
              <w:right w:val="single" w:sz="4" w:space="0" w:color="auto"/>
            </w:tcBorders>
            <w:shd w:val="clear" w:color="000000" w:fill="FFFFFF"/>
            <w:vAlign w:val="center"/>
            <w:hideMark/>
          </w:tcPr>
          <w:p w14:paraId="3FAC85B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6 533,4   </w:t>
            </w:r>
          </w:p>
        </w:tc>
        <w:tc>
          <w:tcPr>
            <w:tcW w:w="1000" w:type="dxa"/>
            <w:tcBorders>
              <w:top w:val="nil"/>
              <w:left w:val="nil"/>
              <w:bottom w:val="single" w:sz="4" w:space="0" w:color="auto"/>
              <w:right w:val="single" w:sz="4" w:space="0" w:color="auto"/>
            </w:tcBorders>
            <w:shd w:val="clear" w:color="000000" w:fill="FFFFFF"/>
            <w:vAlign w:val="center"/>
            <w:hideMark/>
          </w:tcPr>
          <w:p w14:paraId="5893344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7 401,3   </w:t>
            </w:r>
          </w:p>
        </w:tc>
        <w:tc>
          <w:tcPr>
            <w:tcW w:w="1280" w:type="dxa"/>
            <w:tcBorders>
              <w:top w:val="nil"/>
              <w:left w:val="nil"/>
              <w:bottom w:val="single" w:sz="4" w:space="0" w:color="auto"/>
              <w:right w:val="single" w:sz="4" w:space="0" w:color="auto"/>
            </w:tcBorders>
            <w:shd w:val="clear" w:color="000000" w:fill="FFFFFF"/>
            <w:vAlign w:val="center"/>
            <w:hideMark/>
          </w:tcPr>
          <w:p w14:paraId="224A078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1 408,4   </w:t>
            </w:r>
          </w:p>
        </w:tc>
        <w:tc>
          <w:tcPr>
            <w:tcW w:w="1180" w:type="dxa"/>
            <w:tcBorders>
              <w:top w:val="nil"/>
              <w:left w:val="nil"/>
              <w:bottom w:val="single" w:sz="4" w:space="0" w:color="auto"/>
              <w:right w:val="nil"/>
            </w:tcBorders>
            <w:shd w:val="clear" w:color="000000" w:fill="FFFFFF"/>
            <w:vAlign w:val="center"/>
            <w:hideMark/>
          </w:tcPr>
          <w:p w14:paraId="0D0F773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5 992,9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55C990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88,3   </w:t>
            </w:r>
          </w:p>
        </w:tc>
        <w:tc>
          <w:tcPr>
            <w:tcW w:w="709" w:type="dxa"/>
            <w:tcBorders>
              <w:top w:val="nil"/>
              <w:left w:val="nil"/>
              <w:bottom w:val="single" w:sz="4" w:space="0" w:color="auto"/>
              <w:right w:val="single" w:sz="4" w:space="0" w:color="auto"/>
            </w:tcBorders>
            <w:shd w:val="clear" w:color="000000" w:fill="FFFFFF"/>
            <w:vAlign w:val="center"/>
            <w:hideMark/>
          </w:tcPr>
          <w:p w14:paraId="6C6654B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76,3   </w:t>
            </w:r>
          </w:p>
        </w:tc>
        <w:tc>
          <w:tcPr>
            <w:tcW w:w="709" w:type="dxa"/>
            <w:tcBorders>
              <w:top w:val="nil"/>
              <w:left w:val="nil"/>
              <w:bottom w:val="single" w:sz="4" w:space="0" w:color="auto"/>
              <w:right w:val="single" w:sz="4" w:space="0" w:color="auto"/>
            </w:tcBorders>
            <w:shd w:val="clear" w:color="000000" w:fill="FFFFFF"/>
            <w:vAlign w:val="center"/>
            <w:hideMark/>
          </w:tcPr>
          <w:p w14:paraId="2CCBCCE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91,7   </w:t>
            </w:r>
          </w:p>
        </w:tc>
      </w:tr>
      <w:tr w:rsidR="00A075CD" w:rsidRPr="00A075CD" w14:paraId="43D1258B" w14:textId="77777777" w:rsidTr="003167B3">
        <w:trPr>
          <w:trHeight w:val="114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AF3E6E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02 01 01 </w:t>
            </w:r>
          </w:p>
        </w:tc>
        <w:tc>
          <w:tcPr>
            <w:tcW w:w="1350" w:type="dxa"/>
            <w:tcBorders>
              <w:top w:val="nil"/>
              <w:left w:val="nil"/>
              <w:bottom w:val="single" w:sz="4" w:space="0" w:color="auto"/>
              <w:right w:val="single" w:sz="4" w:space="0" w:color="auto"/>
            </w:tcBorders>
            <w:shd w:val="clear" w:color="000000" w:fill="FFFFFF"/>
            <w:vAlign w:val="center"/>
            <w:hideMark/>
          </w:tcPr>
          <w:p w14:paraId="29EE1B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გზების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კაპიტალური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შეკეთება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E9B8FF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7 645,5   </w:t>
            </w:r>
          </w:p>
        </w:tc>
        <w:tc>
          <w:tcPr>
            <w:tcW w:w="1240" w:type="dxa"/>
            <w:tcBorders>
              <w:top w:val="nil"/>
              <w:left w:val="nil"/>
              <w:bottom w:val="single" w:sz="4" w:space="0" w:color="auto"/>
              <w:right w:val="single" w:sz="4" w:space="0" w:color="auto"/>
            </w:tcBorders>
            <w:shd w:val="clear" w:color="000000" w:fill="FFFFFF"/>
            <w:vAlign w:val="center"/>
            <w:hideMark/>
          </w:tcPr>
          <w:p w14:paraId="20EF4C9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1 791,8   </w:t>
            </w:r>
          </w:p>
        </w:tc>
        <w:tc>
          <w:tcPr>
            <w:tcW w:w="1082" w:type="dxa"/>
            <w:tcBorders>
              <w:top w:val="nil"/>
              <w:left w:val="nil"/>
              <w:bottom w:val="single" w:sz="4" w:space="0" w:color="auto"/>
              <w:right w:val="single" w:sz="4" w:space="0" w:color="auto"/>
            </w:tcBorders>
            <w:shd w:val="clear" w:color="000000" w:fill="FFFFFF"/>
            <w:vAlign w:val="center"/>
            <w:hideMark/>
          </w:tcPr>
          <w:p w14:paraId="17598CA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5 853,7   </w:t>
            </w:r>
          </w:p>
        </w:tc>
        <w:tc>
          <w:tcPr>
            <w:tcW w:w="1000" w:type="dxa"/>
            <w:tcBorders>
              <w:top w:val="nil"/>
              <w:left w:val="nil"/>
              <w:bottom w:val="single" w:sz="4" w:space="0" w:color="auto"/>
              <w:right w:val="single" w:sz="4" w:space="0" w:color="auto"/>
            </w:tcBorders>
            <w:shd w:val="clear" w:color="000000" w:fill="FFFFFF"/>
            <w:vAlign w:val="center"/>
            <w:hideMark/>
          </w:tcPr>
          <w:p w14:paraId="6176AA8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6 668,1   </w:t>
            </w:r>
          </w:p>
        </w:tc>
        <w:tc>
          <w:tcPr>
            <w:tcW w:w="1280" w:type="dxa"/>
            <w:tcBorders>
              <w:top w:val="nil"/>
              <w:left w:val="nil"/>
              <w:bottom w:val="single" w:sz="4" w:space="0" w:color="auto"/>
              <w:right w:val="single" w:sz="4" w:space="0" w:color="auto"/>
            </w:tcBorders>
            <w:shd w:val="clear" w:color="000000" w:fill="FFFFFF"/>
            <w:vAlign w:val="center"/>
            <w:hideMark/>
          </w:tcPr>
          <w:p w14:paraId="2079DE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1 354,9   </w:t>
            </w:r>
          </w:p>
        </w:tc>
        <w:tc>
          <w:tcPr>
            <w:tcW w:w="1180" w:type="dxa"/>
            <w:tcBorders>
              <w:top w:val="nil"/>
              <w:left w:val="nil"/>
              <w:bottom w:val="single" w:sz="4" w:space="0" w:color="auto"/>
              <w:right w:val="nil"/>
            </w:tcBorders>
            <w:shd w:val="clear" w:color="000000" w:fill="FFFFFF"/>
            <w:vAlign w:val="center"/>
            <w:hideMark/>
          </w:tcPr>
          <w:p w14:paraId="7E47A79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5 313,2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DF4CE5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87,2   </w:t>
            </w:r>
          </w:p>
        </w:tc>
        <w:tc>
          <w:tcPr>
            <w:tcW w:w="709" w:type="dxa"/>
            <w:tcBorders>
              <w:top w:val="nil"/>
              <w:left w:val="nil"/>
              <w:bottom w:val="single" w:sz="4" w:space="0" w:color="auto"/>
              <w:right w:val="single" w:sz="4" w:space="0" w:color="auto"/>
            </w:tcBorders>
            <w:shd w:val="clear" w:color="000000" w:fill="FFFFFF"/>
            <w:vAlign w:val="center"/>
            <w:hideMark/>
          </w:tcPr>
          <w:p w14:paraId="539C463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75,6   </w:t>
            </w:r>
          </w:p>
        </w:tc>
        <w:tc>
          <w:tcPr>
            <w:tcW w:w="709" w:type="dxa"/>
            <w:tcBorders>
              <w:top w:val="nil"/>
              <w:left w:val="nil"/>
              <w:bottom w:val="single" w:sz="4" w:space="0" w:color="auto"/>
              <w:right w:val="single" w:sz="4" w:space="0" w:color="auto"/>
            </w:tcBorders>
            <w:shd w:val="clear" w:color="000000" w:fill="FFFFFF"/>
            <w:vAlign w:val="center"/>
            <w:hideMark/>
          </w:tcPr>
          <w:p w14:paraId="2D3E22F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90,8   </w:t>
            </w:r>
          </w:p>
        </w:tc>
      </w:tr>
      <w:tr w:rsidR="00A075CD" w:rsidRPr="00A075CD" w14:paraId="278F2BB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9A12F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6D6AD41"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4C1657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1240" w:type="dxa"/>
            <w:tcBorders>
              <w:top w:val="nil"/>
              <w:left w:val="nil"/>
              <w:bottom w:val="single" w:sz="4" w:space="0" w:color="auto"/>
              <w:right w:val="single" w:sz="4" w:space="0" w:color="auto"/>
            </w:tcBorders>
            <w:shd w:val="clear" w:color="000000" w:fill="FFFFFF"/>
            <w:vAlign w:val="center"/>
            <w:hideMark/>
          </w:tcPr>
          <w:p w14:paraId="6A5D56D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19D8AE0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1000" w:type="dxa"/>
            <w:tcBorders>
              <w:top w:val="nil"/>
              <w:left w:val="nil"/>
              <w:bottom w:val="single" w:sz="4" w:space="0" w:color="auto"/>
              <w:right w:val="single" w:sz="4" w:space="0" w:color="auto"/>
            </w:tcBorders>
            <w:shd w:val="clear" w:color="000000" w:fill="FFFFFF"/>
            <w:vAlign w:val="center"/>
            <w:hideMark/>
          </w:tcPr>
          <w:p w14:paraId="2899001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1280" w:type="dxa"/>
            <w:tcBorders>
              <w:top w:val="nil"/>
              <w:left w:val="nil"/>
              <w:bottom w:val="single" w:sz="4" w:space="0" w:color="auto"/>
              <w:right w:val="single" w:sz="4" w:space="0" w:color="auto"/>
            </w:tcBorders>
            <w:shd w:val="clear" w:color="000000" w:fill="FFFFFF"/>
            <w:vAlign w:val="center"/>
            <w:hideMark/>
          </w:tcPr>
          <w:p w14:paraId="10A41E2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single" w:sz="4" w:space="0" w:color="auto"/>
            </w:tcBorders>
            <w:shd w:val="clear" w:color="000000" w:fill="FFFFFF"/>
            <w:vAlign w:val="center"/>
            <w:hideMark/>
          </w:tcPr>
          <w:p w14:paraId="0325D52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634" w:type="dxa"/>
            <w:tcBorders>
              <w:top w:val="nil"/>
              <w:left w:val="nil"/>
              <w:bottom w:val="single" w:sz="4" w:space="0" w:color="auto"/>
              <w:right w:val="single" w:sz="4" w:space="0" w:color="auto"/>
            </w:tcBorders>
            <w:shd w:val="clear" w:color="000000" w:fill="FFFFFF"/>
            <w:vAlign w:val="center"/>
            <w:hideMark/>
          </w:tcPr>
          <w:p w14:paraId="5D6EECD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381E73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990801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37FAC51" w14:textId="77777777" w:rsidTr="003167B3">
        <w:trPr>
          <w:trHeight w:val="3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A8D66F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DB32CBA"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DC7BB1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22,5   </w:t>
            </w:r>
          </w:p>
        </w:tc>
        <w:tc>
          <w:tcPr>
            <w:tcW w:w="1240" w:type="dxa"/>
            <w:tcBorders>
              <w:top w:val="nil"/>
              <w:left w:val="nil"/>
              <w:bottom w:val="single" w:sz="4" w:space="0" w:color="auto"/>
              <w:right w:val="single" w:sz="4" w:space="0" w:color="auto"/>
            </w:tcBorders>
            <w:shd w:val="clear" w:color="000000" w:fill="FFFFFF"/>
            <w:vAlign w:val="center"/>
            <w:hideMark/>
          </w:tcPr>
          <w:p w14:paraId="3261C4F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6BCEF10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22,5   </w:t>
            </w:r>
          </w:p>
        </w:tc>
        <w:tc>
          <w:tcPr>
            <w:tcW w:w="1000" w:type="dxa"/>
            <w:tcBorders>
              <w:top w:val="nil"/>
              <w:left w:val="nil"/>
              <w:bottom w:val="single" w:sz="4" w:space="0" w:color="auto"/>
              <w:right w:val="single" w:sz="4" w:space="0" w:color="auto"/>
            </w:tcBorders>
            <w:shd w:val="clear" w:color="000000" w:fill="FFFFFF"/>
            <w:vAlign w:val="center"/>
            <w:hideMark/>
          </w:tcPr>
          <w:p w14:paraId="7D009E0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22,5   </w:t>
            </w:r>
          </w:p>
        </w:tc>
        <w:tc>
          <w:tcPr>
            <w:tcW w:w="1280" w:type="dxa"/>
            <w:tcBorders>
              <w:top w:val="nil"/>
              <w:left w:val="nil"/>
              <w:bottom w:val="single" w:sz="4" w:space="0" w:color="auto"/>
              <w:right w:val="single" w:sz="4" w:space="0" w:color="auto"/>
            </w:tcBorders>
            <w:shd w:val="clear" w:color="000000" w:fill="FFFFFF"/>
            <w:vAlign w:val="center"/>
            <w:hideMark/>
          </w:tcPr>
          <w:p w14:paraId="1BBC987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single" w:sz="4" w:space="0" w:color="auto"/>
            </w:tcBorders>
            <w:shd w:val="clear" w:color="000000" w:fill="FFFFFF"/>
            <w:vAlign w:val="center"/>
            <w:hideMark/>
          </w:tcPr>
          <w:p w14:paraId="2D31E02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22,5   </w:t>
            </w:r>
          </w:p>
        </w:tc>
        <w:tc>
          <w:tcPr>
            <w:tcW w:w="634" w:type="dxa"/>
            <w:tcBorders>
              <w:top w:val="nil"/>
              <w:left w:val="nil"/>
              <w:bottom w:val="single" w:sz="4" w:space="0" w:color="auto"/>
              <w:right w:val="single" w:sz="4" w:space="0" w:color="auto"/>
            </w:tcBorders>
            <w:shd w:val="clear" w:color="000000" w:fill="FFFFFF"/>
            <w:vAlign w:val="center"/>
            <w:hideMark/>
          </w:tcPr>
          <w:p w14:paraId="6D71FB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8BB361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115FC5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763017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402772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DA27AFF"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D55625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7 623,0   </w:t>
            </w:r>
          </w:p>
        </w:tc>
        <w:tc>
          <w:tcPr>
            <w:tcW w:w="1240" w:type="dxa"/>
            <w:tcBorders>
              <w:top w:val="nil"/>
              <w:left w:val="nil"/>
              <w:bottom w:val="single" w:sz="4" w:space="0" w:color="auto"/>
              <w:right w:val="single" w:sz="4" w:space="0" w:color="auto"/>
            </w:tcBorders>
            <w:shd w:val="clear" w:color="000000" w:fill="FFFFFF"/>
            <w:vAlign w:val="center"/>
            <w:hideMark/>
          </w:tcPr>
          <w:p w14:paraId="7FA9F43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1 791,8   </w:t>
            </w:r>
          </w:p>
        </w:tc>
        <w:tc>
          <w:tcPr>
            <w:tcW w:w="1082" w:type="dxa"/>
            <w:tcBorders>
              <w:top w:val="nil"/>
              <w:left w:val="nil"/>
              <w:bottom w:val="single" w:sz="4" w:space="0" w:color="auto"/>
              <w:right w:val="single" w:sz="4" w:space="0" w:color="auto"/>
            </w:tcBorders>
            <w:shd w:val="clear" w:color="000000" w:fill="FFFFFF"/>
            <w:vAlign w:val="center"/>
            <w:hideMark/>
          </w:tcPr>
          <w:p w14:paraId="360C1CE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5 831,2   </w:t>
            </w:r>
          </w:p>
        </w:tc>
        <w:tc>
          <w:tcPr>
            <w:tcW w:w="1000" w:type="dxa"/>
            <w:tcBorders>
              <w:top w:val="nil"/>
              <w:left w:val="nil"/>
              <w:bottom w:val="single" w:sz="4" w:space="0" w:color="auto"/>
              <w:right w:val="single" w:sz="4" w:space="0" w:color="auto"/>
            </w:tcBorders>
            <w:shd w:val="clear" w:color="000000" w:fill="FFFFFF"/>
            <w:vAlign w:val="center"/>
            <w:hideMark/>
          </w:tcPr>
          <w:p w14:paraId="09BCD7A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6 645,6   </w:t>
            </w:r>
          </w:p>
        </w:tc>
        <w:tc>
          <w:tcPr>
            <w:tcW w:w="1280" w:type="dxa"/>
            <w:tcBorders>
              <w:top w:val="nil"/>
              <w:left w:val="nil"/>
              <w:bottom w:val="single" w:sz="4" w:space="0" w:color="auto"/>
              <w:right w:val="single" w:sz="4" w:space="0" w:color="auto"/>
            </w:tcBorders>
            <w:shd w:val="clear" w:color="000000" w:fill="FFFFFF"/>
            <w:vAlign w:val="center"/>
            <w:hideMark/>
          </w:tcPr>
          <w:p w14:paraId="2CA9FB6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1 354,9   </w:t>
            </w:r>
          </w:p>
        </w:tc>
        <w:tc>
          <w:tcPr>
            <w:tcW w:w="1180" w:type="dxa"/>
            <w:tcBorders>
              <w:top w:val="nil"/>
              <w:left w:val="nil"/>
              <w:bottom w:val="single" w:sz="4" w:space="0" w:color="auto"/>
              <w:right w:val="nil"/>
            </w:tcBorders>
            <w:shd w:val="clear" w:color="000000" w:fill="FFFFFF"/>
            <w:vAlign w:val="center"/>
            <w:hideMark/>
          </w:tcPr>
          <w:p w14:paraId="101F9C0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5 290,7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7B196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87,2   </w:t>
            </w:r>
          </w:p>
        </w:tc>
        <w:tc>
          <w:tcPr>
            <w:tcW w:w="709" w:type="dxa"/>
            <w:tcBorders>
              <w:top w:val="nil"/>
              <w:left w:val="nil"/>
              <w:bottom w:val="single" w:sz="4" w:space="0" w:color="auto"/>
              <w:right w:val="single" w:sz="4" w:space="0" w:color="auto"/>
            </w:tcBorders>
            <w:shd w:val="clear" w:color="000000" w:fill="FFFFFF"/>
            <w:vAlign w:val="center"/>
            <w:hideMark/>
          </w:tcPr>
          <w:p w14:paraId="62D664E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75,6   </w:t>
            </w:r>
          </w:p>
        </w:tc>
        <w:tc>
          <w:tcPr>
            <w:tcW w:w="709" w:type="dxa"/>
            <w:tcBorders>
              <w:top w:val="nil"/>
              <w:left w:val="nil"/>
              <w:bottom w:val="single" w:sz="4" w:space="0" w:color="auto"/>
              <w:right w:val="single" w:sz="4" w:space="0" w:color="auto"/>
            </w:tcBorders>
            <w:shd w:val="clear" w:color="000000" w:fill="FFFFFF"/>
            <w:vAlign w:val="center"/>
            <w:hideMark/>
          </w:tcPr>
          <w:p w14:paraId="55EB1A7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90,7   </w:t>
            </w:r>
          </w:p>
        </w:tc>
      </w:tr>
      <w:tr w:rsidR="00A075CD" w:rsidRPr="00A075CD" w14:paraId="27DA358E"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C3B77C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02 01 02 </w:t>
            </w:r>
          </w:p>
        </w:tc>
        <w:tc>
          <w:tcPr>
            <w:tcW w:w="1350" w:type="dxa"/>
            <w:tcBorders>
              <w:top w:val="nil"/>
              <w:left w:val="nil"/>
              <w:bottom w:val="single" w:sz="4" w:space="0" w:color="auto"/>
              <w:right w:val="single" w:sz="4" w:space="0" w:color="auto"/>
            </w:tcBorders>
            <w:shd w:val="clear" w:color="000000" w:fill="FFFFFF"/>
            <w:vAlign w:val="center"/>
            <w:hideMark/>
          </w:tcPr>
          <w:p w14:paraId="406F402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გზების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მიმდინარე</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შეკეთება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6FCBB7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516,4   </w:t>
            </w:r>
          </w:p>
        </w:tc>
        <w:tc>
          <w:tcPr>
            <w:tcW w:w="1240" w:type="dxa"/>
            <w:tcBorders>
              <w:top w:val="nil"/>
              <w:left w:val="nil"/>
              <w:bottom w:val="single" w:sz="4" w:space="0" w:color="auto"/>
              <w:right w:val="single" w:sz="4" w:space="0" w:color="auto"/>
            </w:tcBorders>
            <w:shd w:val="clear" w:color="000000" w:fill="FFFFFF"/>
            <w:vAlign w:val="center"/>
            <w:hideMark/>
          </w:tcPr>
          <w:p w14:paraId="28B0668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450,3   </w:t>
            </w:r>
          </w:p>
        </w:tc>
        <w:tc>
          <w:tcPr>
            <w:tcW w:w="1082" w:type="dxa"/>
            <w:tcBorders>
              <w:top w:val="nil"/>
              <w:left w:val="nil"/>
              <w:bottom w:val="single" w:sz="4" w:space="0" w:color="auto"/>
              <w:right w:val="single" w:sz="4" w:space="0" w:color="auto"/>
            </w:tcBorders>
            <w:shd w:val="clear" w:color="000000" w:fill="FFFFFF"/>
            <w:vAlign w:val="center"/>
            <w:hideMark/>
          </w:tcPr>
          <w:p w14:paraId="125AEA0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66,1   </w:t>
            </w:r>
          </w:p>
        </w:tc>
        <w:tc>
          <w:tcPr>
            <w:tcW w:w="1000" w:type="dxa"/>
            <w:tcBorders>
              <w:top w:val="nil"/>
              <w:left w:val="nil"/>
              <w:bottom w:val="single" w:sz="4" w:space="0" w:color="auto"/>
              <w:right w:val="single" w:sz="4" w:space="0" w:color="auto"/>
            </w:tcBorders>
            <w:shd w:val="clear" w:color="000000" w:fill="FFFFFF"/>
            <w:vAlign w:val="center"/>
            <w:hideMark/>
          </w:tcPr>
          <w:p w14:paraId="44D1720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506,1   </w:t>
            </w:r>
          </w:p>
        </w:tc>
        <w:tc>
          <w:tcPr>
            <w:tcW w:w="1280" w:type="dxa"/>
            <w:tcBorders>
              <w:top w:val="nil"/>
              <w:left w:val="nil"/>
              <w:bottom w:val="single" w:sz="4" w:space="0" w:color="auto"/>
              <w:right w:val="single" w:sz="4" w:space="0" w:color="auto"/>
            </w:tcBorders>
            <w:shd w:val="clear" w:color="000000" w:fill="FFFFFF"/>
            <w:vAlign w:val="center"/>
            <w:hideMark/>
          </w:tcPr>
          <w:p w14:paraId="32103BB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440,0   </w:t>
            </w:r>
          </w:p>
        </w:tc>
        <w:tc>
          <w:tcPr>
            <w:tcW w:w="1180" w:type="dxa"/>
            <w:tcBorders>
              <w:top w:val="nil"/>
              <w:left w:val="nil"/>
              <w:bottom w:val="single" w:sz="4" w:space="0" w:color="auto"/>
              <w:right w:val="nil"/>
            </w:tcBorders>
            <w:shd w:val="clear" w:color="000000" w:fill="FFFFFF"/>
            <w:vAlign w:val="center"/>
            <w:hideMark/>
          </w:tcPr>
          <w:p w14:paraId="33CF34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66,1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F2FD9F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98,0   </w:t>
            </w:r>
          </w:p>
        </w:tc>
        <w:tc>
          <w:tcPr>
            <w:tcW w:w="709" w:type="dxa"/>
            <w:tcBorders>
              <w:top w:val="nil"/>
              <w:left w:val="nil"/>
              <w:bottom w:val="single" w:sz="4" w:space="0" w:color="auto"/>
              <w:right w:val="single" w:sz="4" w:space="0" w:color="auto"/>
            </w:tcBorders>
            <w:shd w:val="clear" w:color="000000" w:fill="FFFFFF"/>
            <w:vAlign w:val="center"/>
            <w:hideMark/>
          </w:tcPr>
          <w:p w14:paraId="59CAE58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57D52AD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F89E81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45572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42E94AA"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A0A41D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516,4   </w:t>
            </w:r>
          </w:p>
        </w:tc>
        <w:tc>
          <w:tcPr>
            <w:tcW w:w="1240" w:type="dxa"/>
            <w:tcBorders>
              <w:top w:val="nil"/>
              <w:left w:val="nil"/>
              <w:bottom w:val="single" w:sz="4" w:space="0" w:color="auto"/>
              <w:right w:val="single" w:sz="4" w:space="0" w:color="auto"/>
            </w:tcBorders>
            <w:shd w:val="clear" w:color="000000" w:fill="FFFFFF"/>
            <w:vAlign w:val="center"/>
            <w:hideMark/>
          </w:tcPr>
          <w:p w14:paraId="368D516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450,3   </w:t>
            </w:r>
          </w:p>
        </w:tc>
        <w:tc>
          <w:tcPr>
            <w:tcW w:w="1082" w:type="dxa"/>
            <w:tcBorders>
              <w:top w:val="nil"/>
              <w:left w:val="nil"/>
              <w:bottom w:val="single" w:sz="4" w:space="0" w:color="auto"/>
              <w:right w:val="single" w:sz="4" w:space="0" w:color="auto"/>
            </w:tcBorders>
            <w:shd w:val="clear" w:color="000000" w:fill="FFFFFF"/>
            <w:vAlign w:val="center"/>
            <w:hideMark/>
          </w:tcPr>
          <w:p w14:paraId="6678333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66,1   </w:t>
            </w:r>
          </w:p>
        </w:tc>
        <w:tc>
          <w:tcPr>
            <w:tcW w:w="1000" w:type="dxa"/>
            <w:tcBorders>
              <w:top w:val="nil"/>
              <w:left w:val="nil"/>
              <w:bottom w:val="single" w:sz="4" w:space="0" w:color="auto"/>
              <w:right w:val="single" w:sz="4" w:space="0" w:color="auto"/>
            </w:tcBorders>
            <w:shd w:val="clear" w:color="000000" w:fill="FFFFFF"/>
            <w:vAlign w:val="center"/>
            <w:hideMark/>
          </w:tcPr>
          <w:p w14:paraId="2C5155D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506,1   </w:t>
            </w:r>
          </w:p>
        </w:tc>
        <w:tc>
          <w:tcPr>
            <w:tcW w:w="1280" w:type="dxa"/>
            <w:tcBorders>
              <w:top w:val="nil"/>
              <w:left w:val="nil"/>
              <w:bottom w:val="single" w:sz="4" w:space="0" w:color="auto"/>
              <w:right w:val="single" w:sz="4" w:space="0" w:color="auto"/>
            </w:tcBorders>
            <w:shd w:val="clear" w:color="000000" w:fill="FFFFFF"/>
            <w:vAlign w:val="center"/>
            <w:hideMark/>
          </w:tcPr>
          <w:p w14:paraId="4756EDE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440,0   </w:t>
            </w:r>
          </w:p>
        </w:tc>
        <w:tc>
          <w:tcPr>
            <w:tcW w:w="1180" w:type="dxa"/>
            <w:tcBorders>
              <w:top w:val="nil"/>
              <w:left w:val="nil"/>
              <w:bottom w:val="single" w:sz="4" w:space="0" w:color="auto"/>
              <w:right w:val="single" w:sz="4" w:space="0" w:color="auto"/>
            </w:tcBorders>
            <w:shd w:val="clear" w:color="000000" w:fill="FFFFFF"/>
            <w:vAlign w:val="center"/>
            <w:hideMark/>
          </w:tcPr>
          <w:p w14:paraId="6CF2684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66,1   </w:t>
            </w:r>
          </w:p>
        </w:tc>
        <w:tc>
          <w:tcPr>
            <w:tcW w:w="634" w:type="dxa"/>
            <w:tcBorders>
              <w:top w:val="nil"/>
              <w:left w:val="nil"/>
              <w:bottom w:val="single" w:sz="4" w:space="0" w:color="auto"/>
              <w:right w:val="single" w:sz="4" w:space="0" w:color="auto"/>
            </w:tcBorders>
            <w:shd w:val="clear" w:color="000000" w:fill="FFFFFF"/>
            <w:vAlign w:val="center"/>
            <w:hideMark/>
          </w:tcPr>
          <w:p w14:paraId="2A96403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98,0   </w:t>
            </w:r>
          </w:p>
        </w:tc>
        <w:tc>
          <w:tcPr>
            <w:tcW w:w="709" w:type="dxa"/>
            <w:tcBorders>
              <w:top w:val="nil"/>
              <w:left w:val="nil"/>
              <w:bottom w:val="single" w:sz="4" w:space="0" w:color="auto"/>
              <w:right w:val="single" w:sz="4" w:space="0" w:color="auto"/>
            </w:tcBorders>
            <w:shd w:val="clear" w:color="000000" w:fill="FFFFFF"/>
            <w:vAlign w:val="center"/>
            <w:hideMark/>
          </w:tcPr>
          <w:p w14:paraId="612A0CE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253D664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A0598E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899B7F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C32362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D541FF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516,4   </w:t>
            </w:r>
          </w:p>
        </w:tc>
        <w:tc>
          <w:tcPr>
            <w:tcW w:w="1240" w:type="dxa"/>
            <w:tcBorders>
              <w:top w:val="nil"/>
              <w:left w:val="nil"/>
              <w:bottom w:val="single" w:sz="4" w:space="0" w:color="auto"/>
              <w:right w:val="single" w:sz="4" w:space="0" w:color="auto"/>
            </w:tcBorders>
            <w:shd w:val="clear" w:color="000000" w:fill="FFFFFF"/>
            <w:vAlign w:val="center"/>
            <w:hideMark/>
          </w:tcPr>
          <w:p w14:paraId="3F5BA14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450,3   </w:t>
            </w:r>
          </w:p>
        </w:tc>
        <w:tc>
          <w:tcPr>
            <w:tcW w:w="1082" w:type="dxa"/>
            <w:tcBorders>
              <w:top w:val="nil"/>
              <w:left w:val="nil"/>
              <w:bottom w:val="single" w:sz="4" w:space="0" w:color="auto"/>
              <w:right w:val="single" w:sz="4" w:space="0" w:color="auto"/>
            </w:tcBorders>
            <w:shd w:val="clear" w:color="000000" w:fill="FFFFFF"/>
            <w:vAlign w:val="center"/>
            <w:hideMark/>
          </w:tcPr>
          <w:p w14:paraId="3947B48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66,1   </w:t>
            </w:r>
          </w:p>
        </w:tc>
        <w:tc>
          <w:tcPr>
            <w:tcW w:w="1000" w:type="dxa"/>
            <w:tcBorders>
              <w:top w:val="nil"/>
              <w:left w:val="nil"/>
              <w:bottom w:val="single" w:sz="4" w:space="0" w:color="auto"/>
              <w:right w:val="single" w:sz="4" w:space="0" w:color="auto"/>
            </w:tcBorders>
            <w:shd w:val="clear" w:color="000000" w:fill="FFFFFF"/>
            <w:vAlign w:val="center"/>
            <w:hideMark/>
          </w:tcPr>
          <w:p w14:paraId="0EE589A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506,1   </w:t>
            </w:r>
          </w:p>
        </w:tc>
        <w:tc>
          <w:tcPr>
            <w:tcW w:w="1280" w:type="dxa"/>
            <w:tcBorders>
              <w:top w:val="nil"/>
              <w:left w:val="nil"/>
              <w:bottom w:val="single" w:sz="4" w:space="0" w:color="auto"/>
              <w:right w:val="single" w:sz="4" w:space="0" w:color="auto"/>
            </w:tcBorders>
            <w:shd w:val="clear" w:color="000000" w:fill="FFFFFF"/>
            <w:vAlign w:val="center"/>
            <w:hideMark/>
          </w:tcPr>
          <w:p w14:paraId="16DF2AC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440,0   </w:t>
            </w:r>
          </w:p>
        </w:tc>
        <w:tc>
          <w:tcPr>
            <w:tcW w:w="1180" w:type="dxa"/>
            <w:tcBorders>
              <w:top w:val="nil"/>
              <w:left w:val="nil"/>
              <w:bottom w:val="single" w:sz="4" w:space="0" w:color="auto"/>
              <w:right w:val="nil"/>
            </w:tcBorders>
            <w:shd w:val="clear" w:color="000000" w:fill="FFFFFF"/>
            <w:vAlign w:val="center"/>
            <w:hideMark/>
          </w:tcPr>
          <w:p w14:paraId="0A79F7D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66,1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425557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98,0   </w:t>
            </w:r>
          </w:p>
        </w:tc>
        <w:tc>
          <w:tcPr>
            <w:tcW w:w="709" w:type="dxa"/>
            <w:tcBorders>
              <w:top w:val="nil"/>
              <w:left w:val="nil"/>
              <w:bottom w:val="single" w:sz="4" w:space="0" w:color="auto"/>
              <w:right w:val="single" w:sz="4" w:space="0" w:color="auto"/>
            </w:tcBorders>
            <w:shd w:val="clear" w:color="000000" w:fill="FFFFFF"/>
            <w:vAlign w:val="center"/>
            <w:hideMark/>
          </w:tcPr>
          <w:p w14:paraId="274B5FD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11A961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65598A6"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3C824B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02 01 03 </w:t>
            </w:r>
          </w:p>
        </w:tc>
        <w:tc>
          <w:tcPr>
            <w:tcW w:w="1350" w:type="dxa"/>
            <w:tcBorders>
              <w:top w:val="nil"/>
              <w:left w:val="nil"/>
              <w:bottom w:val="single" w:sz="4" w:space="0" w:color="auto"/>
              <w:right w:val="single" w:sz="4" w:space="0" w:color="auto"/>
            </w:tcBorders>
            <w:shd w:val="clear" w:color="000000" w:fill="FFFFFF"/>
            <w:vAlign w:val="center"/>
            <w:hideMark/>
          </w:tcPr>
          <w:p w14:paraId="20358D4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სატრანსპორტო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საშუალებების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შეძენა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17975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755,7   </w:t>
            </w:r>
          </w:p>
        </w:tc>
        <w:tc>
          <w:tcPr>
            <w:tcW w:w="1240" w:type="dxa"/>
            <w:tcBorders>
              <w:top w:val="nil"/>
              <w:left w:val="nil"/>
              <w:bottom w:val="single" w:sz="4" w:space="0" w:color="auto"/>
              <w:right w:val="single" w:sz="4" w:space="0" w:color="auto"/>
            </w:tcBorders>
            <w:shd w:val="clear" w:color="000000" w:fill="FFFFFF"/>
            <w:vAlign w:val="center"/>
            <w:hideMark/>
          </w:tcPr>
          <w:p w14:paraId="6B9E46E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53,5   </w:t>
            </w:r>
          </w:p>
        </w:tc>
        <w:tc>
          <w:tcPr>
            <w:tcW w:w="1082" w:type="dxa"/>
            <w:tcBorders>
              <w:top w:val="nil"/>
              <w:left w:val="nil"/>
              <w:bottom w:val="single" w:sz="4" w:space="0" w:color="auto"/>
              <w:right w:val="single" w:sz="4" w:space="0" w:color="auto"/>
            </w:tcBorders>
            <w:shd w:val="clear" w:color="000000" w:fill="FFFFFF"/>
            <w:vAlign w:val="center"/>
            <w:hideMark/>
          </w:tcPr>
          <w:p w14:paraId="3213191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702,2   </w:t>
            </w:r>
          </w:p>
        </w:tc>
        <w:tc>
          <w:tcPr>
            <w:tcW w:w="1000" w:type="dxa"/>
            <w:tcBorders>
              <w:top w:val="nil"/>
              <w:left w:val="nil"/>
              <w:bottom w:val="single" w:sz="4" w:space="0" w:color="auto"/>
              <w:right w:val="single" w:sz="4" w:space="0" w:color="auto"/>
            </w:tcBorders>
            <w:shd w:val="clear" w:color="000000" w:fill="FFFFFF"/>
            <w:vAlign w:val="center"/>
            <w:hideMark/>
          </w:tcPr>
          <w:p w14:paraId="21B61C9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755,7   </w:t>
            </w:r>
          </w:p>
        </w:tc>
        <w:tc>
          <w:tcPr>
            <w:tcW w:w="1280" w:type="dxa"/>
            <w:tcBorders>
              <w:top w:val="nil"/>
              <w:left w:val="nil"/>
              <w:bottom w:val="single" w:sz="4" w:space="0" w:color="auto"/>
              <w:right w:val="single" w:sz="4" w:space="0" w:color="auto"/>
            </w:tcBorders>
            <w:shd w:val="clear" w:color="000000" w:fill="FFFFFF"/>
            <w:vAlign w:val="center"/>
            <w:hideMark/>
          </w:tcPr>
          <w:p w14:paraId="6272834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53,5   </w:t>
            </w:r>
          </w:p>
        </w:tc>
        <w:tc>
          <w:tcPr>
            <w:tcW w:w="1180" w:type="dxa"/>
            <w:tcBorders>
              <w:top w:val="nil"/>
              <w:left w:val="nil"/>
              <w:bottom w:val="single" w:sz="4" w:space="0" w:color="auto"/>
              <w:right w:val="nil"/>
            </w:tcBorders>
            <w:shd w:val="clear" w:color="000000" w:fill="FFFFFF"/>
            <w:vAlign w:val="center"/>
            <w:hideMark/>
          </w:tcPr>
          <w:p w14:paraId="5E23E34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702,2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1D337D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F1228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6A941F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2F92C02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CCDD6F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FBBD60F"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40FD6B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755,7   </w:t>
            </w:r>
          </w:p>
        </w:tc>
        <w:tc>
          <w:tcPr>
            <w:tcW w:w="1240" w:type="dxa"/>
            <w:tcBorders>
              <w:top w:val="nil"/>
              <w:left w:val="nil"/>
              <w:bottom w:val="single" w:sz="4" w:space="0" w:color="auto"/>
              <w:right w:val="single" w:sz="4" w:space="0" w:color="auto"/>
            </w:tcBorders>
            <w:shd w:val="clear" w:color="000000" w:fill="FFFFFF"/>
            <w:vAlign w:val="center"/>
            <w:hideMark/>
          </w:tcPr>
          <w:p w14:paraId="7EAC049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53,5   </w:t>
            </w:r>
          </w:p>
        </w:tc>
        <w:tc>
          <w:tcPr>
            <w:tcW w:w="1082" w:type="dxa"/>
            <w:tcBorders>
              <w:top w:val="nil"/>
              <w:left w:val="nil"/>
              <w:bottom w:val="single" w:sz="4" w:space="0" w:color="auto"/>
              <w:right w:val="single" w:sz="4" w:space="0" w:color="auto"/>
            </w:tcBorders>
            <w:shd w:val="clear" w:color="000000" w:fill="FFFFFF"/>
            <w:vAlign w:val="center"/>
            <w:hideMark/>
          </w:tcPr>
          <w:p w14:paraId="2838E8D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702,2   </w:t>
            </w:r>
          </w:p>
        </w:tc>
        <w:tc>
          <w:tcPr>
            <w:tcW w:w="1000" w:type="dxa"/>
            <w:tcBorders>
              <w:top w:val="nil"/>
              <w:left w:val="nil"/>
              <w:bottom w:val="single" w:sz="4" w:space="0" w:color="auto"/>
              <w:right w:val="single" w:sz="4" w:space="0" w:color="auto"/>
            </w:tcBorders>
            <w:shd w:val="clear" w:color="000000" w:fill="FFFFFF"/>
            <w:vAlign w:val="center"/>
            <w:hideMark/>
          </w:tcPr>
          <w:p w14:paraId="2A49BE8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755,7   </w:t>
            </w:r>
          </w:p>
        </w:tc>
        <w:tc>
          <w:tcPr>
            <w:tcW w:w="1280" w:type="dxa"/>
            <w:tcBorders>
              <w:top w:val="nil"/>
              <w:left w:val="nil"/>
              <w:bottom w:val="single" w:sz="4" w:space="0" w:color="auto"/>
              <w:right w:val="single" w:sz="4" w:space="0" w:color="auto"/>
            </w:tcBorders>
            <w:shd w:val="clear" w:color="000000" w:fill="FFFFFF"/>
            <w:vAlign w:val="center"/>
            <w:hideMark/>
          </w:tcPr>
          <w:p w14:paraId="6A1DFD0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53,5   </w:t>
            </w:r>
          </w:p>
        </w:tc>
        <w:tc>
          <w:tcPr>
            <w:tcW w:w="1180" w:type="dxa"/>
            <w:tcBorders>
              <w:top w:val="nil"/>
              <w:left w:val="nil"/>
              <w:bottom w:val="single" w:sz="4" w:space="0" w:color="auto"/>
              <w:right w:val="nil"/>
            </w:tcBorders>
            <w:shd w:val="clear" w:color="000000" w:fill="FFFFFF"/>
            <w:vAlign w:val="center"/>
            <w:hideMark/>
          </w:tcPr>
          <w:p w14:paraId="1B80EF2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702,2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C637D7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FD01C7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DE0AE7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1CA9594C" w14:textId="77777777" w:rsidTr="003167B3">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BE2BB2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02 02 </w:t>
            </w:r>
          </w:p>
        </w:tc>
        <w:tc>
          <w:tcPr>
            <w:tcW w:w="1350" w:type="dxa"/>
            <w:tcBorders>
              <w:top w:val="nil"/>
              <w:left w:val="nil"/>
              <w:bottom w:val="single" w:sz="4" w:space="0" w:color="auto"/>
              <w:right w:val="single" w:sz="4" w:space="0" w:color="auto"/>
            </w:tcBorders>
            <w:shd w:val="clear" w:color="000000" w:fill="FFFFFF"/>
            <w:vAlign w:val="center"/>
            <w:hideMark/>
          </w:tcPr>
          <w:p w14:paraId="34320A2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წყლის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სისტემების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EBD3F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1 365,7   </w:t>
            </w:r>
          </w:p>
        </w:tc>
        <w:tc>
          <w:tcPr>
            <w:tcW w:w="1240" w:type="dxa"/>
            <w:tcBorders>
              <w:top w:val="nil"/>
              <w:left w:val="nil"/>
              <w:bottom w:val="single" w:sz="4" w:space="0" w:color="auto"/>
              <w:right w:val="single" w:sz="4" w:space="0" w:color="auto"/>
            </w:tcBorders>
            <w:shd w:val="clear" w:color="000000" w:fill="FFFFFF"/>
            <w:vAlign w:val="center"/>
            <w:hideMark/>
          </w:tcPr>
          <w:p w14:paraId="3D42CB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102,0   </w:t>
            </w:r>
          </w:p>
        </w:tc>
        <w:tc>
          <w:tcPr>
            <w:tcW w:w="1082" w:type="dxa"/>
            <w:tcBorders>
              <w:top w:val="nil"/>
              <w:left w:val="nil"/>
              <w:bottom w:val="single" w:sz="4" w:space="0" w:color="auto"/>
              <w:right w:val="single" w:sz="4" w:space="0" w:color="auto"/>
            </w:tcBorders>
            <w:shd w:val="clear" w:color="000000" w:fill="FFFFFF"/>
            <w:vAlign w:val="center"/>
            <w:hideMark/>
          </w:tcPr>
          <w:p w14:paraId="468748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1 263,7   </w:t>
            </w:r>
          </w:p>
        </w:tc>
        <w:tc>
          <w:tcPr>
            <w:tcW w:w="1000" w:type="dxa"/>
            <w:tcBorders>
              <w:top w:val="nil"/>
              <w:left w:val="nil"/>
              <w:bottom w:val="single" w:sz="4" w:space="0" w:color="auto"/>
              <w:right w:val="single" w:sz="4" w:space="0" w:color="auto"/>
            </w:tcBorders>
            <w:shd w:val="clear" w:color="000000" w:fill="FFFFFF"/>
            <w:vAlign w:val="center"/>
            <w:hideMark/>
          </w:tcPr>
          <w:p w14:paraId="4EF40D8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1 331,7   </w:t>
            </w:r>
          </w:p>
        </w:tc>
        <w:tc>
          <w:tcPr>
            <w:tcW w:w="1280" w:type="dxa"/>
            <w:tcBorders>
              <w:top w:val="nil"/>
              <w:left w:val="nil"/>
              <w:bottom w:val="single" w:sz="4" w:space="0" w:color="auto"/>
              <w:right w:val="single" w:sz="4" w:space="0" w:color="auto"/>
            </w:tcBorders>
            <w:shd w:val="clear" w:color="000000" w:fill="FFFFFF"/>
            <w:vAlign w:val="center"/>
            <w:hideMark/>
          </w:tcPr>
          <w:p w14:paraId="03B8613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102,0   </w:t>
            </w:r>
          </w:p>
        </w:tc>
        <w:tc>
          <w:tcPr>
            <w:tcW w:w="1180" w:type="dxa"/>
            <w:tcBorders>
              <w:top w:val="nil"/>
              <w:left w:val="nil"/>
              <w:bottom w:val="single" w:sz="4" w:space="0" w:color="auto"/>
              <w:right w:val="nil"/>
            </w:tcBorders>
            <w:shd w:val="clear" w:color="000000" w:fill="FFFFFF"/>
            <w:vAlign w:val="center"/>
            <w:hideMark/>
          </w:tcPr>
          <w:p w14:paraId="53756A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1 229,7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A84425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1EF2BF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1AF49A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97,3   </w:t>
            </w:r>
          </w:p>
        </w:tc>
      </w:tr>
      <w:tr w:rsidR="00A075CD" w:rsidRPr="00A075CD" w14:paraId="0865563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7D372F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5EECDC3"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558B61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85,1   </w:t>
            </w:r>
          </w:p>
        </w:tc>
        <w:tc>
          <w:tcPr>
            <w:tcW w:w="1240" w:type="dxa"/>
            <w:tcBorders>
              <w:top w:val="nil"/>
              <w:left w:val="nil"/>
              <w:bottom w:val="single" w:sz="4" w:space="0" w:color="auto"/>
              <w:right w:val="single" w:sz="4" w:space="0" w:color="auto"/>
            </w:tcBorders>
            <w:shd w:val="clear" w:color="000000" w:fill="FFFFFF"/>
            <w:vAlign w:val="center"/>
            <w:hideMark/>
          </w:tcPr>
          <w:p w14:paraId="174E5AC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83,9   </w:t>
            </w:r>
          </w:p>
        </w:tc>
        <w:tc>
          <w:tcPr>
            <w:tcW w:w="1082" w:type="dxa"/>
            <w:tcBorders>
              <w:top w:val="nil"/>
              <w:left w:val="nil"/>
              <w:bottom w:val="single" w:sz="4" w:space="0" w:color="auto"/>
              <w:right w:val="single" w:sz="4" w:space="0" w:color="auto"/>
            </w:tcBorders>
            <w:shd w:val="clear" w:color="000000" w:fill="FFFFFF"/>
            <w:vAlign w:val="center"/>
            <w:hideMark/>
          </w:tcPr>
          <w:p w14:paraId="33FCAC7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1,2   </w:t>
            </w:r>
          </w:p>
        </w:tc>
        <w:tc>
          <w:tcPr>
            <w:tcW w:w="1000" w:type="dxa"/>
            <w:tcBorders>
              <w:top w:val="nil"/>
              <w:left w:val="nil"/>
              <w:bottom w:val="single" w:sz="4" w:space="0" w:color="auto"/>
              <w:right w:val="single" w:sz="4" w:space="0" w:color="auto"/>
            </w:tcBorders>
            <w:shd w:val="clear" w:color="000000" w:fill="FFFFFF"/>
            <w:vAlign w:val="center"/>
            <w:hideMark/>
          </w:tcPr>
          <w:p w14:paraId="7F71A2A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85,1   </w:t>
            </w:r>
          </w:p>
        </w:tc>
        <w:tc>
          <w:tcPr>
            <w:tcW w:w="1280" w:type="dxa"/>
            <w:tcBorders>
              <w:top w:val="nil"/>
              <w:left w:val="nil"/>
              <w:bottom w:val="single" w:sz="4" w:space="0" w:color="auto"/>
              <w:right w:val="single" w:sz="4" w:space="0" w:color="auto"/>
            </w:tcBorders>
            <w:shd w:val="clear" w:color="000000" w:fill="FFFFFF"/>
            <w:vAlign w:val="center"/>
            <w:hideMark/>
          </w:tcPr>
          <w:p w14:paraId="4579D4C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83,9   </w:t>
            </w:r>
          </w:p>
        </w:tc>
        <w:tc>
          <w:tcPr>
            <w:tcW w:w="1180" w:type="dxa"/>
            <w:tcBorders>
              <w:top w:val="nil"/>
              <w:left w:val="nil"/>
              <w:bottom w:val="single" w:sz="4" w:space="0" w:color="auto"/>
              <w:right w:val="nil"/>
            </w:tcBorders>
            <w:shd w:val="clear" w:color="000000" w:fill="FFFFFF"/>
            <w:vAlign w:val="center"/>
            <w:hideMark/>
          </w:tcPr>
          <w:p w14:paraId="6DE5D1A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4A8E64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E983B3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1258B7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4382A39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2A83B1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AF0B2E7"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F0C534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80,4   </w:t>
            </w:r>
          </w:p>
        </w:tc>
        <w:tc>
          <w:tcPr>
            <w:tcW w:w="1240" w:type="dxa"/>
            <w:tcBorders>
              <w:top w:val="nil"/>
              <w:left w:val="nil"/>
              <w:bottom w:val="single" w:sz="4" w:space="0" w:color="auto"/>
              <w:right w:val="single" w:sz="4" w:space="0" w:color="auto"/>
            </w:tcBorders>
            <w:shd w:val="clear" w:color="000000" w:fill="FFFFFF"/>
            <w:vAlign w:val="center"/>
            <w:hideMark/>
          </w:tcPr>
          <w:p w14:paraId="16E3EBA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79,2   </w:t>
            </w:r>
          </w:p>
        </w:tc>
        <w:tc>
          <w:tcPr>
            <w:tcW w:w="1082" w:type="dxa"/>
            <w:tcBorders>
              <w:top w:val="nil"/>
              <w:left w:val="nil"/>
              <w:bottom w:val="single" w:sz="4" w:space="0" w:color="auto"/>
              <w:right w:val="single" w:sz="4" w:space="0" w:color="auto"/>
            </w:tcBorders>
            <w:shd w:val="clear" w:color="000000" w:fill="FFFFFF"/>
            <w:vAlign w:val="center"/>
            <w:hideMark/>
          </w:tcPr>
          <w:p w14:paraId="40D4B1F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   </w:t>
            </w:r>
          </w:p>
        </w:tc>
        <w:tc>
          <w:tcPr>
            <w:tcW w:w="1000" w:type="dxa"/>
            <w:tcBorders>
              <w:top w:val="nil"/>
              <w:left w:val="nil"/>
              <w:bottom w:val="single" w:sz="4" w:space="0" w:color="auto"/>
              <w:right w:val="single" w:sz="4" w:space="0" w:color="auto"/>
            </w:tcBorders>
            <w:shd w:val="clear" w:color="000000" w:fill="FFFFFF"/>
            <w:vAlign w:val="center"/>
            <w:hideMark/>
          </w:tcPr>
          <w:p w14:paraId="3ABD6A4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80,4   </w:t>
            </w:r>
          </w:p>
        </w:tc>
        <w:tc>
          <w:tcPr>
            <w:tcW w:w="1280" w:type="dxa"/>
            <w:tcBorders>
              <w:top w:val="nil"/>
              <w:left w:val="nil"/>
              <w:bottom w:val="single" w:sz="4" w:space="0" w:color="auto"/>
              <w:right w:val="single" w:sz="4" w:space="0" w:color="auto"/>
            </w:tcBorders>
            <w:shd w:val="clear" w:color="000000" w:fill="FFFFFF"/>
            <w:vAlign w:val="center"/>
            <w:hideMark/>
          </w:tcPr>
          <w:p w14:paraId="0FA36CE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79,2   </w:t>
            </w:r>
          </w:p>
        </w:tc>
        <w:tc>
          <w:tcPr>
            <w:tcW w:w="1180" w:type="dxa"/>
            <w:tcBorders>
              <w:top w:val="nil"/>
              <w:left w:val="nil"/>
              <w:bottom w:val="single" w:sz="4" w:space="0" w:color="auto"/>
              <w:right w:val="nil"/>
            </w:tcBorders>
            <w:shd w:val="clear" w:color="000000" w:fill="FFFFFF"/>
            <w:vAlign w:val="center"/>
            <w:hideMark/>
          </w:tcPr>
          <w:p w14:paraId="0B94BEF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46EF1A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F39916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E8BC7F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2E1F68C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5CA004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178FD95"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9A4FE8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   </w:t>
            </w:r>
          </w:p>
        </w:tc>
        <w:tc>
          <w:tcPr>
            <w:tcW w:w="1240" w:type="dxa"/>
            <w:tcBorders>
              <w:top w:val="nil"/>
              <w:left w:val="nil"/>
              <w:bottom w:val="single" w:sz="4" w:space="0" w:color="auto"/>
              <w:right w:val="single" w:sz="4" w:space="0" w:color="auto"/>
            </w:tcBorders>
            <w:shd w:val="clear" w:color="000000" w:fill="FFFFFF"/>
            <w:vAlign w:val="center"/>
            <w:hideMark/>
          </w:tcPr>
          <w:p w14:paraId="19C5E3E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   </w:t>
            </w:r>
          </w:p>
        </w:tc>
        <w:tc>
          <w:tcPr>
            <w:tcW w:w="1082" w:type="dxa"/>
            <w:tcBorders>
              <w:top w:val="nil"/>
              <w:left w:val="nil"/>
              <w:bottom w:val="single" w:sz="4" w:space="0" w:color="auto"/>
              <w:right w:val="single" w:sz="4" w:space="0" w:color="auto"/>
            </w:tcBorders>
            <w:shd w:val="clear" w:color="000000" w:fill="FFFFFF"/>
            <w:vAlign w:val="center"/>
            <w:hideMark/>
          </w:tcPr>
          <w:p w14:paraId="57C5D53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B924C5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   </w:t>
            </w:r>
          </w:p>
        </w:tc>
        <w:tc>
          <w:tcPr>
            <w:tcW w:w="1280" w:type="dxa"/>
            <w:tcBorders>
              <w:top w:val="nil"/>
              <w:left w:val="nil"/>
              <w:bottom w:val="single" w:sz="4" w:space="0" w:color="auto"/>
              <w:right w:val="single" w:sz="4" w:space="0" w:color="auto"/>
            </w:tcBorders>
            <w:shd w:val="clear" w:color="000000" w:fill="FFFFFF"/>
            <w:vAlign w:val="center"/>
            <w:hideMark/>
          </w:tcPr>
          <w:p w14:paraId="168794E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   </w:t>
            </w:r>
          </w:p>
        </w:tc>
        <w:tc>
          <w:tcPr>
            <w:tcW w:w="1180" w:type="dxa"/>
            <w:tcBorders>
              <w:top w:val="nil"/>
              <w:left w:val="nil"/>
              <w:bottom w:val="single" w:sz="4" w:space="0" w:color="auto"/>
              <w:right w:val="nil"/>
            </w:tcBorders>
            <w:shd w:val="clear" w:color="000000" w:fill="FFFFFF"/>
            <w:vAlign w:val="center"/>
            <w:hideMark/>
          </w:tcPr>
          <w:p w14:paraId="6A67251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07141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49B62D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82AD44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A4DD52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603C68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9E4FFC4"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134D54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1 280,6   </w:t>
            </w:r>
          </w:p>
        </w:tc>
        <w:tc>
          <w:tcPr>
            <w:tcW w:w="1240" w:type="dxa"/>
            <w:tcBorders>
              <w:top w:val="nil"/>
              <w:left w:val="nil"/>
              <w:bottom w:val="single" w:sz="4" w:space="0" w:color="auto"/>
              <w:right w:val="single" w:sz="4" w:space="0" w:color="auto"/>
            </w:tcBorders>
            <w:shd w:val="clear" w:color="000000" w:fill="FFFFFF"/>
            <w:vAlign w:val="center"/>
            <w:hideMark/>
          </w:tcPr>
          <w:p w14:paraId="22E7AF4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18,1   </w:t>
            </w:r>
          </w:p>
        </w:tc>
        <w:tc>
          <w:tcPr>
            <w:tcW w:w="1082" w:type="dxa"/>
            <w:tcBorders>
              <w:top w:val="nil"/>
              <w:left w:val="nil"/>
              <w:bottom w:val="single" w:sz="4" w:space="0" w:color="auto"/>
              <w:right w:val="single" w:sz="4" w:space="0" w:color="auto"/>
            </w:tcBorders>
            <w:shd w:val="clear" w:color="000000" w:fill="FFFFFF"/>
            <w:vAlign w:val="center"/>
            <w:hideMark/>
          </w:tcPr>
          <w:p w14:paraId="2D3D365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1 262,5   </w:t>
            </w:r>
          </w:p>
        </w:tc>
        <w:tc>
          <w:tcPr>
            <w:tcW w:w="1000" w:type="dxa"/>
            <w:tcBorders>
              <w:top w:val="nil"/>
              <w:left w:val="nil"/>
              <w:bottom w:val="single" w:sz="4" w:space="0" w:color="auto"/>
              <w:right w:val="single" w:sz="4" w:space="0" w:color="auto"/>
            </w:tcBorders>
            <w:shd w:val="clear" w:color="000000" w:fill="FFFFFF"/>
            <w:vAlign w:val="center"/>
            <w:hideMark/>
          </w:tcPr>
          <w:p w14:paraId="205AED9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1 246,6   </w:t>
            </w:r>
          </w:p>
        </w:tc>
        <w:tc>
          <w:tcPr>
            <w:tcW w:w="1280" w:type="dxa"/>
            <w:tcBorders>
              <w:top w:val="nil"/>
              <w:left w:val="nil"/>
              <w:bottom w:val="single" w:sz="4" w:space="0" w:color="auto"/>
              <w:right w:val="single" w:sz="4" w:space="0" w:color="auto"/>
            </w:tcBorders>
            <w:shd w:val="clear" w:color="000000" w:fill="FFFFFF"/>
            <w:vAlign w:val="center"/>
            <w:hideMark/>
          </w:tcPr>
          <w:p w14:paraId="5B58A97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18,1   </w:t>
            </w:r>
          </w:p>
        </w:tc>
        <w:tc>
          <w:tcPr>
            <w:tcW w:w="1180" w:type="dxa"/>
            <w:tcBorders>
              <w:top w:val="nil"/>
              <w:left w:val="nil"/>
              <w:bottom w:val="single" w:sz="4" w:space="0" w:color="auto"/>
              <w:right w:val="nil"/>
            </w:tcBorders>
            <w:shd w:val="clear" w:color="000000" w:fill="FFFFFF"/>
            <w:vAlign w:val="center"/>
            <w:hideMark/>
          </w:tcPr>
          <w:p w14:paraId="736A399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1 228,5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D30E76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97,3   </w:t>
            </w:r>
          </w:p>
        </w:tc>
        <w:tc>
          <w:tcPr>
            <w:tcW w:w="709" w:type="dxa"/>
            <w:tcBorders>
              <w:top w:val="nil"/>
              <w:left w:val="nil"/>
              <w:bottom w:val="single" w:sz="4" w:space="0" w:color="auto"/>
              <w:right w:val="single" w:sz="4" w:space="0" w:color="auto"/>
            </w:tcBorders>
            <w:shd w:val="clear" w:color="000000" w:fill="FFFFFF"/>
            <w:vAlign w:val="center"/>
            <w:hideMark/>
          </w:tcPr>
          <w:p w14:paraId="682AD44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E1F856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97,3   </w:t>
            </w:r>
          </w:p>
        </w:tc>
      </w:tr>
      <w:tr w:rsidR="00A075CD" w:rsidRPr="00A075CD" w14:paraId="102A2674"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6F7020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02 02 01 </w:t>
            </w:r>
          </w:p>
        </w:tc>
        <w:tc>
          <w:tcPr>
            <w:tcW w:w="1350" w:type="dxa"/>
            <w:tcBorders>
              <w:top w:val="nil"/>
              <w:left w:val="nil"/>
              <w:bottom w:val="single" w:sz="4" w:space="0" w:color="auto"/>
              <w:right w:val="single" w:sz="4" w:space="0" w:color="auto"/>
            </w:tcBorders>
            <w:shd w:val="clear" w:color="000000" w:fill="FFFFFF"/>
            <w:vAlign w:val="center"/>
            <w:hideMark/>
          </w:tcPr>
          <w:p w14:paraId="4D1482C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სასმელი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წყლის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სისტემის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რეაბილიტაცია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6E90E4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1 365,7   </w:t>
            </w:r>
          </w:p>
        </w:tc>
        <w:tc>
          <w:tcPr>
            <w:tcW w:w="1240" w:type="dxa"/>
            <w:tcBorders>
              <w:top w:val="nil"/>
              <w:left w:val="nil"/>
              <w:bottom w:val="single" w:sz="4" w:space="0" w:color="auto"/>
              <w:right w:val="single" w:sz="4" w:space="0" w:color="auto"/>
            </w:tcBorders>
            <w:shd w:val="clear" w:color="000000" w:fill="FFFFFF"/>
            <w:vAlign w:val="center"/>
            <w:hideMark/>
          </w:tcPr>
          <w:p w14:paraId="55D50C9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102,0   </w:t>
            </w:r>
          </w:p>
        </w:tc>
        <w:tc>
          <w:tcPr>
            <w:tcW w:w="1082" w:type="dxa"/>
            <w:tcBorders>
              <w:top w:val="nil"/>
              <w:left w:val="nil"/>
              <w:bottom w:val="single" w:sz="4" w:space="0" w:color="auto"/>
              <w:right w:val="single" w:sz="4" w:space="0" w:color="auto"/>
            </w:tcBorders>
            <w:shd w:val="clear" w:color="000000" w:fill="FFFFFF"/>
            <w:vAlign w:val="center"/>
            <w:hideMark/>
          </w:tcPr>
          <w:p w14:paraId="6951A89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1 263,7   </w:t>
            </w:r>
          </w:p>
        </w:tc>
        <w:tc>
          <w:tcPr>
            <w:tcW w:w="1000" w:type="dxa"/>
            <w:tcBorders>
              <w:top w:val="nil"/>
              <w:left w:val="nil"/>
              <w:bottom w:val="single" w:sz="4" w:space="0" w:color="auto"/>
              <w:right w:val="single" w:sz="4" w:space="0" w:color="auto"/>
            </w:tcBorders>
            <w:shd w:val="clear" w:color="000000" w:fill="FFFFFF"/>
            <w:vAlign w:val="center"/>
            <w:hideMark/>
          </w:tcPr>
          <w:p w14:paraId="7CBCB2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1 331,7   </w:t>
            </w:r>
          </w:p>
        </w:tc>
        <w:tc>
          <w:tcPr>
            <w:tcW w:w="1280" w:type="dxa"/>
            <w:tcBorders>
              <w:top w:val="nil"/>
              <w:left w:val="nil"/>
              <w:bottom w:val="single" w:sz="4" w:space="0" w:color="auto"/>
              <w:right w:val="single" w:sz="4" w:space="0" w:color="auto"/>
            </w:tcBorders>
            <w:shd w:val="clear" w:color="000000" w:fill="FFFFFF"/>
            <w:vAlign w:val="center"/>
            <w:hideMark/>
          </w:tcPr>
          <w:p w14:paraId="6E09206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102,0   </w:t>
            </w:r>
          </w:p>
        </w:tc>
        <w:tc>
          <w:tcPr>
            <w:tcW w:w="1180" w:type="dxa"/>
            <w:tcBorders>
              <w:top w:val="nil"/>
              <w:left w:val="nil"/>
              <w:bottom w:val="single" w:sz="4" w:space="0" w:color="auto"/>
              <w:right w:val="nil"/>
            </w:tcBorders>
            <w:shd w:val="clear" w:color="000000" w:fill="FFFFFF"/>
            <w:vAlign w:val="center"/>
            <w:hideMark/>
          </w:tcPr>
          <w:p w14:paraId="6F2C052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1 229,7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6CF646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5D4B307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88EFA6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97,3   </w:t>
            </w:r>
          </w:p>
        </w:tc>
      </w:tr>
      <w:tr w:rsidR="00A075CD" w:rsidRPr="00A075CD" w14:paraId="3CF3006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C11F77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84FB3C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4B186F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85,1   </w:t>
            </w:r>
          </w:p>
        </w:tc>
        <w:tc>
          <w:tcPr>
            <w:tcW w:w="1240" w:type="dxa"/>
            <w:tcBorders>
              <w:top w:val="nil"/>
              <w:left w:val="nil"/>
              <w:bottom w:val="single" w:sz="4" w:space="0" w:color="auto"/>
              <w:right w:val="single" w:sz="4" w:space="0" w:color="auto"/>
            </w:tcBorders>
            <w:shd w:val="clear" w:color="000000" w:fill="FFFFFF"/>
            <w:vAlign w:val="center"/>
            <w:hideMark/>
          </w:tcPr>
          <w:p w14:paraId="6993236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83,9   </w:t>
            </w:r>
          </w:p>
        </w:tc>
        <w:tc>
          <w:tcPr>
            <w:tcW w:w="1082" w:type="dxa"/>
            <w:tcBorders>
              <w:top w:val="nil"/>
              <w:left w:val="nil"/>
              <w:bottom w:val="single" w:sz="4" w:space="0" w:color="auto"/>
              <w:right w:val="single" w:sz="4" w:space="0" w:color="auto"/>
            </w:tcBorders>
            <w:shd w:val="clear" w:color="000000" w:fill="FFFFFF"/>
            <w:vAlign w:val="center"/>
            <w:hideMark/>
          </w:tcPr>
          <w:p w14:paraId="4CC2A57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1,2   </w:t>
            </w:r>
          </w:p>
        </w:tc>
        <w:tc>
          <w:tcPr>
            <w:tcW w:w="1000" w:type="dxa"/>
            <w:tcBorders>
              <w:top w:val="nil"/>
              <w:left w:val="nil"/>
              <w:bottom w:val="single" w:sz="4" w:space="0" w:color="auto"/>
              <w:right w:val="single" w:sz="4" w:space="0" w:color="auto"/>
            </w:tcBorders>
            <w:shd w:val="clear" w:color="000000" w:fill="FFFFFF"/>
            <w:vAlign w:val="center"/>
            <w:hideMark/>
          </w:tcPr>
          <w:p w14:paraId="6252F87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85,1   </w:t>
            </w:r>
          </w:p>
        </w:tc>
        <w:tc>
          <w:tcPr>
            <w:tcW w:w="1280" w:type="dxa"/>
            <w:tcBorders>
              <w:top w:val="nil"/>
              <w:left w:val="nil"/>
              <w:bottom w:val="single" w:sz="4" w:space="0" w:color="auto"/>
              <w:right w:val="single" w:sz="4" w:space="0" w:color="auto"/>
            </w:tcBorders>
            <w:shd w:val="clear" w:color="000000" w:fill="FFFFFF"/>
            <w:vAlign w:val="center"/>
            <w:hideMark/>
          </w:tcPr>
          <w:p w14:paraId="24138B9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83,9   </w:t>
            </w:r>
          </w:p>
        </w:tc>
        <w:tc>
          <w:tcPr>
            <w:tcW w:w="1180" w:type="dxa"/>
            <w:tcBorders>
              <w:top w:val="nil"/>
              <w:left w:val="nil"/>
              <w:bottom w:val="single" w:sz="4" w:space="0" w:color="auto"/>
              <w:right w:val="nil"/>
            </w:tcBorders>
            <w:shd w:val="clear" w:color="000000" w:fill="FFFFFF"/>
            <w:vAlign w:val="center"/>
            <w:hideMark/>
          </w:tcPr>
          <w:p w14:paraId="1CDF9BF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9701B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CD0F2C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6FFC34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28A20D6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163ADE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812ACF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F824ED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80,4   </w:t>
            </w:r>
          </w:p>
        </w:tc>
        <w:tc>
          <w:tcPr>
            <w:tcW w:w="1240" w:type="dxa"/>
            <w:tcBorders>
              <w:top w:val="nil"/>
              <w:left w:val="nil"/>
              <w:bottom w:val="single" w:sz="4" w:space="0" w:color="auto"/>
              <w:right w:val="single" w:sz="4" w:space="0" w:color="auto"/>
            </w:tcBorders>
            <w:shd w:val="clear" w:color="000000" w:fill="FFFFFF"/>
            <w:vAlign w:val="center"/>
            <w:hideMark/>
          </w:tcPr>
          <w:p w14:paraId="4517FA3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79,2   </w:t>
            </w:r>
          </w:p>
        </w:tc>
        <w:tc>
          <w:tcPr>
            <w:tcW w:w="1082" w:type="dxa"/>
            <w:tcBorders>
              <w:top w:val="nil"/>
              <w:left w:val="nil"/>
              <w:bottom w:val="single" w:sz="4" w:space="0" w:color="auto"/>
              <w:right w:val="single" w:sz="4" w:space="0" w:color="auto"/>
            </w:tcBorders>
            <w:shd w:val="clear" w:color="000000" w:fill="FFFFFF"/>
            <w:vAlign w:val="center"/>
            <w:hideMark/>
          </w:tcPr>
          <w:p w14:paraId="43E6843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   </w:t>
            </w:r>
          </w:p>
        </w:tc>
        <w:tc>
          <w:tcPr>
            <w:tcW w:w="1000" w:type="dxa"/>
            <w:tcBorders>
              <w:top w:val="nil"/>
              <w:left w:val="nil"/>
              <w:bottom w:val="single" w:sz="4" w:space="0" w:color="auto"/>
              <w:right w:val="single" w:sz="4" w:space="0" w:color="auto"/>
            </w:tcBorders>
            <w:shd w:val="clear" w:color="000000" w:fill="FFFFFF"/>
            <w:vAlign w:val="center"/>
            <w:hideMark/>
          </w:tcPr>
          <w:p w14:paraId="7D6B1E5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80,4   </w:t>
            </w:r>
          </w:p>
        </w:tc>
        <w:tc>
          <w:tcPr>
            <w:tcW w:w="1280" w:type="dxa"/>
            <w:tcBorders>
              <w:top w:val="nil"/>
              <w:left w:val="nil"/>
              <w:bottom w:val="single" w:sz="4" w:space="0" w:color="auto"/>
              <w:right w:val="single" w:sz="4" w:space="0" w:color="auto"/>
            </w:tcBorders>
            <w:shd w:val="clear" w:color="000000" w:fill="FFFFFF"/>
            <w:vAlign w:val="center"/>
            <w:hideMark/>
          </w:tcPr>
          <w:p w14:paraId="1177490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79,2   </w:t>
            </w:r>
          </w:p>
        </w:tc>
        <w:tc>
          <w:tcPr>
            <w:tcW w:w="1180" w:type="dxa"/>
            <w:tcBorders>
              <w:top w:val="nil"/>
              <w:left w:val="nil"/>
              <w:bottom w:val="single" w:sz="4" w:space="0" w:color="auto"/>
              <w:right w:val="nil"/>
            </w:tcBorders>
            <w:shd w:val="clear" w:color="000000" w:fill="FFFFFF"/>
            <w:vAlign w:val="center"/>
            <w:hideMark/>
          </w:tcPr>
          <w:p w14:paraId="283909D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F3AC8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D30A92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ED6FC8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532DCE73"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BE9CE4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039BAF80"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6A8610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   </w:t>
            </w:r>
          </w:p>
        </w:tc>
        <w:tc>
          <w:tcPr>
            <w:tcW w:w="1240" w:type="dxa"/>
            <w:tcBorders>
              <w:top w:val="nil"/>
              <w:left w:val="nil"/>
              <w:bottom w:val="single" w:sz="4" w:space="0" w:color="auto"/>
              <w:right w:val="single" w:sz="4" w:space="0" w:color="auto"/>
            </w:tcBorders>
            <w:shd w:val="clear" w:color="000000" w:fill="FFFFFF"/>
            <w:vAlign w:val="center"/>
            <w:hideMark/>
          </w:tcPr>
          <w:p w14:paraId="049FCEE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   </w:t>
            </w:r>
          </w:p>
        </w:tc>
        <w:tc>
          <w:tcPr>
            <w:tcW w:w="1082" w:type="dxa"/>
            <w:tcBorders>
              <w:top w:val="nil"/>
              <w:left w:val="nil"/>
              <w:bottom w:val="single" w:sz="4" w:space="0" w:color="auto"/>
              <w:right w:val="single" w:sz="4" w:space="0" w:color="auto"/>
            </w:tcBorders>
            <w:shd w:val="clear" w:color="000000" w:fill="FFFFFF"/>
            <w:vAlign w:val="center"/>
            <w:hideMark/>
          </w:tcPr>
          <w:p w14:paraId="01D0F04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479D7E8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   </w:t>
            </w:r>
          </w:p>
        </w:tc>
        <w:tc>
          <w:tcPr>
            <w:tcW w:w="1280" w:type="dxa"/>
            <w:tcBorders>
              <w:top w:val="nil"/>
              <w:left w:val="nil"/>
              <w:bottom w:val="single" w:sz="4" w:space="0" w:color="auto"/>
              <w:right w:val="single" w:sz="4" w:space="0" w:color="auto"/>
            </w:tcBorders>
            <w:shd w:val="clear" w:color="000000" w:fill="FFFFFF"/>
            <w:vAlign w:val="center"/>
            <w:hideMark/>
          </w:tcPr>
          <w:p w14:paraId="000C9CA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   </w:t>
            </w:r>
          </w:p>
        </w:tc>
        <w:tc>
          <w:tcPr>
            <w:tcW w:w="1180" w:type="dxa"/>
            <w:tcBorders>
              <w:top w:val="nil"/>
              <w:left w:val="nil"/>
              <w:bottom w:val="single" w:sz="4" w:space="0" w:color="auto"/>
              <w:right w:val="nil"/>
            </w:tcBorders>
            <w:shd w:val="clear" w:color="000000" w:fill="FFFFFF"/>
            <w:vAlign w:val="center"/>
            <w:hideMark/>
          </w:tcPr>
          <w:p w14:paraId="7EE26A5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F1663D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902489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7A795E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2E79C3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F55F95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04AE66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475E3E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1 280,6   </w:t>
            </w:r>
          </w:p>
        </w:tc>
        <w:tc>
          <w:tcPr>
            <w:tcW w:w="1240" w:type="dxa"/>
            <w:tcBorders>
              <w:top w:val="nil"/>
              <w:left w:val="nil"/>
              <w:bottom w:val="single" w:sz="4" w:space="0" w:color="auto"/>
              <w:right w:val="single" w:sz="4" w:space="0" w:color="auto"/>
            </w:tcBorders>
            <w:shd w:val="clear" w:color="000000" w:fill="FFFFFF"/>
            <w:vAlign w:val="center"/>
            <w:hideMark/>
          </w:tcPr>
          <w:p w14:paraId="09B59AC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18,1   </w:t>
            </w:r>
          </w:p>
        </w:tc>
        <w:tc>
          <w:tcPr>
            <w:tcW w:w="1082" w:type="dxa"/>
            <w:tcBorders>
              <w:top w:val="nil"/>
              <w:left w:val="nil"/>
              <w:bottom w:val="single" w:sz="4" w:space="0" w:color="auto"/>
              <w:right w:val="single" w:sz="4" w:space="0" w:color="auto"/>
            </w:tcBorders>
            <w:shd w:val="clear" w:color="000000" w:fill="FFFFFF"/>
            <w:vAlign w:val="center"/>
            <w:hideMark/>
          </w:tcPr>
          <w:p w14:paraId="1700313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1 262,5   </w:t>
            </w:r>
          </w:p>
        </w:tc>
        <w:tc>
          <w:tcPr>
            <w:tcW w:w="1000" w:type="dxa"/>
            <w:tcBorders>
              <w:top w:val="nil"/>
              <w:left w:val="nil"/>
              <w:bottom w:val="single" w:sz="4" w:space="0" w:color="auto"/>
              <w:right w:val="single" w:sz="4" w:space="0" w:color="auto"/>
            </w:tcBorders>
            <w:shd w:val="clear" w:color="000000" w:fill="FFFFFF"/>
            <w:vAlign w:val="center"/>
            <w:hideMark/>
          </w:tcPr>
          <w:p w14:paraId="7D6CF22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1 246,6   </w:t>
            </w:r>
          </w:p>
        </w:tc>
        <w:tc>
          <w:tcPr>
            <w:tcW w:w="1280" w:type="dxa"/>
            <w:tcBorders>
              <w:top w:val="nil"/>
              <w:left w:val="nil"/>
              <w:bottom w:val="single" w:sz="4" w:space="0" w:color="auto"/>
              <w:right w:val="single" w:sz="4" w:space="0" w:color="auto"/>
            </w:tcBorders>
            <w:shd w:val="clear" w:color="000000" w:fill="FFFFFF"/>
            <w:vAlign w:val="center"/>
            <w:hideMark/>
          </w:tcPr>
          <w:p w14:paraId="5792C6F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18,1   </w:t>
            </w:r>
          </w:p>
        </w:tc>
        <w:tc>
          <w:tcPr>
            <w:tcW w:w="1180" w:type="dxa"/>
            <w:tcBorders>
              <w:top w:val="nil"/>
              <w:left w:val="nil"/>
              <w:bottom w:val="single" w:sz="4" w:space="0" w:color="auto"/>
              <w:right w:val="nil"/>
            </w:tcBorders>
            <w:shd w:val="clear" w:color="000000" w:fill="FFFFFF"/>
            <w:vAlign w:val="center"/>
            <w:hideMark/>
          </w:tcPr>
          <w:p w14:paraId="34E6E04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1 228,5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83787C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97,3   </w:t>
            </w:r>
          </w:p>
        </w:tc>
        <w:tc>
          <w:tcPr>
            <w:tcW w:w="709" w:type="dxa"/>
            <w:tcBorders>
              <w:top w:val="nil"/>
              <w:left w:val="nil"/>
              <w:bottom w:val="single" w:sz="4" w:space="0" w:color="auto"/>
              <w:right w:val="single" w:sz="4" w:space="0" w:color="auto"/>
            </w:tcBorders>
            <w:shd w:val="clear" w:color="000000" w:fill="FFFFFF"/>
            <w:vAlign w:val="center"/>
            <w:hideMark/>
          </w:tcPr>
          <w:p w14:paraId="25615BD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30C88C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97,3   </w:t>
            </w:r>
          </w:p>
        </w:tc>
      </w:tr>
      <w:tr w:rsidR="00A075CD" w:rsidRPr="00A075CD" w14:paraId="3E8D940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A61FCF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02 03 </w:t>
            </w:r>
          </w:p>
        </w:tc>
        <w:tc>
          <w:tcPr>
            <w:tcW w:w="1350" w:type="dxa"/>
            <w:tcBorders>
              <w:top w:val="nil"/>
              <w:left w:val="nil"/>
              <w:bottom w:val="single" w:sz="4" w:space="0" w:color="auto"/>
              <w:right w:val="single" w:sz="4" w:space="0" w:color="auto"/>
            </w:tcBorders>
            <w:shd w:val="clear" w:color="000000" w:fill="FFFFFF"/>
            <w:vAlign w:val="center"/>
            <w:hideMark/>
          </w:tcPr>
          <w:p w14:paraId="1C31A48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გარე</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განათება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780EBE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283,1   </w:t>
            </w:r>
          </w:p>
        </w:tc>
        <w:tc>
          <w:tcPr>
            <w:tcW w:w="1240" w:type="dxa"/>
            <w:tcBorders>
              <w:top w:val="nil"/>
              <w:left w:val="nil"/>
              <w:bottom w:val="single" w:sz="4" w:space="0" w:color="auto"/>
              <w:right w:val="single" w:sz="4" w:space="0" w:color="auto"/>
            </w:tcBorders>
            <w:shd w:val="clear" w:color="000000" w:fill="FFFFFF"/>
            <w:vAlign w:val="center"/>
            <w:hideMark/>
          </w:tcPr>
          <w:p w14:paraId="67E73DE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283,1   </w:t>
            </w:r>
          </w:p>
        </w:tc>
        <w:tc>
          <w:tcPr>
            <w:tcW w:w="1082" w:type="dxa"/>
            <w:tcBorders>
              <w:top w:val="nil"/>
              <w:left w:val="nil"/>
              <w:bottom w:val="single" w:sz="4" w:space="0" w:color="auto"/>
              <w:right w:val="single" w:sz="4" w:space="0" w:color="auto"/>
            </w:tcBorders>
            <w:shd w:val="clear" w:color="000000" w:fill="FFFFFF"/>
            <w:vAlign w:val="center"/>
            <w:hideMark/>
          </w:tcPr>
          <w:p w14:paraId="2D3FD01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41DF8A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282,9   </w:t>
            </w:r>
          </w:p>
        </w:tc>
        <w:tc>
          <w:tcPr>
            <w:tcW w:w="1280" w:type="dxa"/>
            <w:tcBorders>
              <w:top w:val="nil"/>
              <w:left w:val="nil"/>
              <w:bottom w:val="single" w:sz="4" w:space="0" w:color="auto"/>
              <w:right w:val="single" w:sz="4" w:space="0" w:color="auto"/>
            </w:tcBorders>
            <w:shd w:val="clear" w:color="000000" w:fill="FFFFFF"/>
            <w:vAlign w:val="center"/>
            <w:hideMark/>
          </w:tcPr>
          <w:p w14:paraId="0CD8649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282,9   </w:t>
            </w:r>
          </w:p>
        </w:tc>
        <w:tc>
          <w:tcPr>
            <w:tcW w:w="1180" w:type="dxa"/>
            <w:tcBorders>
              <w:top w:val="nil"/>
              <w:left w:val="nil"/>
              <w:bottom w:val="single" w:sz="4" w:space="0" w:color="auto"/>
              <w:right w:val="nil"/>
            </w:tcBorders>
            <w:shd w:val="clear" w:color="000000" w:fill="FFFFFF"/>
            <w:vAlign w:val="center"/>
            <w:hideMark/>
          </w:tcPr>
          <w:p w14:paraId="6498243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BB120C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154335E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4E76CC6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B48842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8753C0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48D47DE"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B0AC94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280,8   </w:t>
            </w:r>
          </w:p>
        </w:tc>
        <w:tc>
          <w:tcPr>
            <w:tcW w:w="1240" w:type="dxa"/>
            <w:tcBorders>
              <w:top w:val="nil"/>
              <w:left w:val="nil"/>
              <w:bottom w:val="single" w:sz="4" w:space="0" w:color="auto"/>
              <w:right w:val="single" w:sz="4" w:space="0" w:color="auto"/>
            </w:tcBorders>
            <w:shd w:val="clear" w:color="000000" w:fill="FFFFFF"/>
            <w:vAlign w:val="center"/>
            <w:hideMark/>
          </w:tcPr>
          <w:p w14:paraId="47D829B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280,8   </w:t>
            </w:r>
          </w:p>
        </w:tc>
        <w:tc>
          <w:tcPr>
            <w:tcW w:w="1082" w:type="dxa"/>
            <w:tcBorders>
              <w:top w:val="nil"/>
              <w:left w:val="nil"/>
              <w:bottom w:val="single" w:sz="4" w:space="0" w:color="auto"/>
              <w:right w:val="single" w:sz="4" w:space="0" w:color="auto"/>
            </w:tcBorders>
            <w:shd w:val="clear" w:color="000000" w:fill="FFFFFF"/>
            <w:vAlign w:val="center"/>
            <w:hideMark/>
          </w:tcPr>
          <w:p w14:paraId="4AC44C0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7A5BBD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280,6   </w:t>
            </w:r>
          </w:p>
        </w:tc>
        <w:tc>
          <w:tcPr>
            <w:tcW w:w="1280" w:type="dxa"/>
            <w:tcBorders>
              <w:top w:val="nil"/>
              <w:left w:val="nil"/>
              <w:bottom w:val="single" w:sz="4" w:space="0" w:color="auto"/>
              <w:right w:val="single" w:sz="4" w:space="0" w:color="auto"/>
            </w:tcBorders>
            <w:shd w:val="clear" w:color="000000" w:fill="FFFFFF"/>
            <w:vAlign w:val="center"/>
            <w:hideMark/>
          </w:tcPr>
          <w:p w14:paraId="5C24781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280,6   </w:t>
            </w:r>
          </w:p>
        </w:tc>
        <w:tc>
          <w:tcPr>
            <w:tcW w:w="1180" w:type="dxa"/>
            <w:tcBorders>
              <w:top w:val="nil"/>
              <w:left w:val="nil"/>
              <w:bottom w:val="single" w:sz="4" w:space="0" w:color="auto"/>
              <w:right w:val="nil"/>
            </w:tcBorders>
            <w:shd w:val="clear" w:color="000000" w:fill="FFFFFF"/>
            <w:vAlign w:val="center"/>
            <w:hideMark/>
          </w:tcPr>
          <w:p w14:paraId="7E1F87F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AAFA30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5F0E72C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4856F6D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87FD333" w14:textId="77777777" w:rsidTr="003167B3">
        <w:trPr>
          <w:trHeight w:val="24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80385A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A2BCA5C"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CFF121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280,4   </w:t>
            </w:r>
          </w:p>
        </w:tc>
        <w:tc>
          <w:tcPr>
            <w:tcW w:w="1240" w:type="dxa"/>
            <w:tcBorders>
              <w:top w:val="nil"/>
              <w:left w:val="nil"/>
              <w:bottom w:val="single" w:sz="4" w:space="0" w:color="auto"/>
              <w:right w:val="single" w:sz="4" w:space="0" w:color="auto"/>
            </w:tcBorders>
            <w:shd w:val="clear" w:color="000000" w:fill="FFFFFF"/>
            <w:vAlign w:val="center"/>
            <w:hideMark/>
          </w:tcPr>
          <w:p w14:paraId="6065370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280,4   </w:t>
            </w:r>
          </w:p>
        </w:tc>
        <w:tc>
          <w:tcPr>
            <w:tcW w:w="1082" w:type="dxa"/>
            <w:tcBorders>
              <w:top w:val="nil"/>
              <w:left w:val="nil"/>
              <w:bottom w:val="single" w:sz="4" w:space="0" w:color="auto"/>
              <w:right w:val="single" w:sz="4" w:space="0" w:color="auto"/>
            </w:tcBorders>
            <w:shd w:val="clear" w:color="000000" w:fill="FFFFFF"/>
            <w:vAlign w:val="center"/>
            <w:hideMark/>
          </w:tcPr>
          <w:p w14:paraId="25FDA09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E06F43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280,2   </w:t>
            </w:r>
          </w:p>
        </w:tc>
        <w:tc>
          <w:tcPr>
            <w:tcW w:w="1280" w:type="dxa"/>
            <w:tcBorders>
              <w:top w:val="nil"/>
              <w:left w:val="nil"/>
              <w:bottom w:val="single" w:sz="4" w:space="0" w:color="auto"/>
              <w:right w:val="single" w:sz="4" w:space="0" w:color="auto"/>
            </w:tcBorders>
            <w:shd w:val="clear" w:color="000000" w:fill="FFFFFF"/>
            <w:vAlign w:val="center"/>
            <w:hideMark/>
          </w:tcPr>
          <w:p w14:paraId="3BD475C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280,2   </w:t>
            </w:r>
          </w:p>
        </w:tc>
        <w:tc>
          <w:tcPr>
            <w:tcW w:w="1180" w:type="dxa"/>
            <w:tcBorders>
              <w:top w:val="nil"/>
              <w:left w:val="nil"/>
              <w:bottom w:val="single" w:sz="4" w:space="0" w:color="auto"/>
              <w:right w:val="nil"/>
            </w:tcBorders>
            <w:shd w:val="clear" w:color="000000" w:fill="FFFFFF"/>
            <w:vAlign w:val="center"/>
            <w:hideMark/>
          </w:tcPr>
          <w:p w14:paraId="60B7B7F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319B36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0C038DF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7F6A34F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00125D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AD61B7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2E8E9E5"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C61B01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0,4   </w:t>
            </w:r>
          </w:p>
        </w:tc>
        <w:tc>
          <w:tcPr>
            <w:tcW w:w="1240" w:type="dxa"/>
            <w:tcBorders>
              <w:top w:val="nil"/>
              <w:left w:val="nil"/>
              <w:bottom w:val="single" w:sz="4" w:space="0" w:color="auto"/>
              <w:right w:val="single" w:sz="4" w:space="0" w:color="auto"/>
            </w:tcBorders>
            <w:shd w:val="clear" w:color="000000" w:fill="FFFFFF"/>
            <w:vAlign w:val="center"/>
            <w:hideMark/>
          </w:tcPr>
          <w:p w14:paraId="1AAE0BA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0,4   </w:t>
            </w:r>
          </w:p>
        </w:tc>
        <w:tc>
          <w:tcPr>
            <w:tcW w:w="1082" w:type="dxa"/>
            <w:tcBorders>
              <w:top w:val="nil"/>
              <w:left w:val="nil"/>
              <w:bottom w:val="single" w:sz="4" w:space="0" w:color="auto"/>
              <w:right w:val="single" w:sz="4" w:space="0" w:color="auto"/>
            </w:tcBorders>
            <w:shd w:val="clear" w:color="000000" w:fill="FFFFFF"/>
            <w:vAlign w:val="center"/>
            <w:hideMark/>
          </w:tcPr>
          <w:p w14:paraId="220295B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837156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0,4   </w:t>
            </w:r>
          </w:p>
        </w:tc>
        <w:tc>
          <w:tcPr>
            <w:tcW w:w="1280" w:type="dxa"/>
            <w:tcBorders>
              <w:top w:val="nil"/>
              <w:left w:val="nil"/>
              <w:bottom w:val="single" w:sz="4" w:space="0" w:color="auto"/>
              <w:right w:val="single" w:sz="4" w:space="0" w:color="auto"/>
            </w:tcBorders>
            <w:shd w:val="clear" w:color="000000" w:fill="FFFFFF"/>
            <w:vAlign w:val="center"/>
            <w:hideMark/>
          </w:tcPr>
          <w:p w14:paraId="543BFA0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0,4   </w:t>
            </w:r>
          </w:p>
        </w:tc>
        <w:tc>
          <w:tcPr>
            <w:tcW w:w="1180" w:type="dxa"/>
            <w:tcBorders>
              <w:top w:val="nil"/>
              <w:left w:val="nil"/>
              <w:bottom w:val="single" w:sz="4" w:space="0" w:color="auto"/>
              <w:right w:val="nil"/>
            </w:tcBorders>
            <w:shd w:val="clear" w:color="000000" w:fill="FFFFFF"/>
            <w:vAlign w:val="center"/>
            <w:hideMark/>
          </w:tcPr>
          <w:p w14:paraId="1BF4164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E07173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112F4D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F46F3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DD8416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716CD3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0CC1585"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06254E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2,3   </w:t>
            </w:r>
          </w:p>
        </w:tc>
        <w:tc>
          <w:tcPr>
            <w:tcW w:w="1240" w:type="dxa"/>
            <w:tcBorders>
              <w:top w:val="nil"/>
              <w:left w:val="nil"/>
              <w:bottom w:val="single" w:sz="4" w:space="0" w:color="auto"/>
              <w:right w:val="single" w:sz="4" w:space="0" w:color="auto"/>
            </w:tcBorders>
            <w:shd w:val="clear" w:color="000000" w:fill="FFFFFF"/>
            <w:vAlign w:val="center"/>
            <w:hideMark/>
          </w:tcPr>
          <w:p w14:paraId="7760D81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2,3   </w:t>
            </w:r>
          </w:p>
        </w:tc>
        <w:tc>
          <w:tcPr>
            <w:tcW w:w="1082" w:type="dxa"/>
            <w:tcBorders>
              <w:top w:val="nil"/>
              <w:left w:val="nil"/>
              <w:bottom w:val="single" w:sz="4" w:space="0" w:color="auto"/>
              <w:right w:val="single" w:sz="4" w:space="0" w:color="auto"/>
            </w:tcBorders>
            <w:shd w:val="clear" w:color="000000" w:fill="FFFFFF"/>
            <w:vAlign w:val="center"/>
            <w:hideMark/>
          </w:tcPr>
          <w:p w14:paraId="594FF6C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BBBF2B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2,3   </w:t>
            </w:r>
          </w:p>
        </w:tc>
        <w:tc>
          <w:tcPr>
            <w:tcW w:w="1280" w:type="dxa"/>
            <w:tcBorders>
              <w:top w:val="nil"/>
              <w:left w:val="nil"/>
              <w:bottom w:val="single" w:sz="4" w:space="0" w:color="auto"/>
              <w:right w:val="single" w:sz="4" w:space="0" w:color="auto"/>
            </w:tcBorders>
            <w:shd w:val="clear" w:color="000000" w:fill="FFFFFF"/>
            <w:vAlign w:val="center"/>
            <w:hideMark/>
          </w:tcPr>
          <w:p w14:paraId="245AFA9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2,3   </w:t>
            </w:r>
          </w:p>
        </w:tc>
        <w:tc>
          <w:tcPr>
            <w:tcW w:w="1180" w:type="dxa"/>
            <w:tcBorders>
              <w:top w:val="nil"/>
              <w:left w:val="nil"/>
              <w:bottom w:val="single" w:sz="4" w:space="0" w:color="auto"/>
              <w:right w:val="nil"/>
            </w:tcBorders>
            <w:shd w:val="clear" w:color="000000" w:fill="FFFFFF"/>
            <w:vAlign w:val="center"/>
            <w:hideMark/>
          </w:tcPr>
          <w:p w14:paraId="514C885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017336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51B6F9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8952C7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29F8D10"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C5197B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02 03 01 </w:t>
            </w:r>
          </w:p>
        </w:tc>
        <w:tc>
          <w:tcPr>
            <w:tcW w:w="1350" w:type="dxa"/>
            <w:tcBorders>
              <w:top w:val="nil"/>
              <w:left w:val="nil"/>
              <w:bottom w:val="single" w:sz="4" w:space="0" w:color="auto"/>
              <w:right w:val="single" w:sz="4" w:space="0" w:color="auto"/>
            </w:tcBorders>
            <w:shd w:val="clear" w:color="000000" w:fill="FFFFFF"/>
            <w:vAlign w:val="center"/>
            <w:hideMark/>
          </w:tcPr>
          <w:p w14:paraId="0136CB4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გარე</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განათების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ქსელის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ექსპლოტაცია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E20732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283,1   </w:t>
            </w:r>
          </w:p>
        </w:tc>
        <w:tc>
          <w:tcPr>
            <w:tcW w:w="1240" w:type="dxa"/>
            <w:tcBorders>
              <w:top w:val="nil"/>
              <w:left w:val="nil"/>
              <w:bottom w:val="single" w:sz="4" w:space="0" w:color="auto"/>
              <w:right w:val="single" w:sz="4" w:space="0" w:color="auto"/>
            </w:tcBorders>
            <w:shd w:val="clear" w:color="000000" w:fill="FFFFFF"/>
            <w:vAlign w:val="center"/>
            <w:hideMark/>
          </w:tcPr>
          <w:p w14:paraId="2DEE604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283,1   </w:t>
            </w:r>
          </w:p>
        </w:tc>
        <w:tc>
          <w:tcPr>
            <w:tcW w:w="1082" w:type="dxa"/>
            <w:tcBorders>
              <w:top w:val="nil"/>
              <w:left w:val="nil"/>
              <w:bottom w:val="single" w:sz="4" w:space="0" w:color="auto"/>
              <w:right w:val="single" w:sz="4" w:space="0" w:color="auto"/>
            </w:tcBorders>
            <w:shd w:val="clear" w:color="000000" w:fill="FFFFFF"/>
            <w:vAlign w:val="center"/>
            <w:hideMark/>
          </w:tcPr>
          <w:p w14:paraId="2CF0899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2DAC5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282,9   </w:t>
            </w:r>
          </w:p>
        </w:tc>
        <w:tc>
          <w:tcPr>
            <w:tcW w:w="1280" w:type="dxa"/>
            <w:tcBorders>
              <w:top w:val="nil"/>
              <w:left w:val="nil"/>
              <w:bottom w:val="single" w:sz="4" w:space="0" w:color="auto"/>
              <w:right w:val="single" w:sz="4" w:space="0" w:color="auto"/>
            </w:tcBorders>
            <w:shd w:val="clear" w:color="000000" w:fill="FFFFFF"/>
            <w:vAlign w:val="center"/>
            <w:hideMark/>
          </w:tcPr>
          <w:p w14:paraId="3DDE43F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282,9   </w:t>
            </w:r>
          </w:p>
        </w:tc>
        <w:tc>
          <w:tcPr>
            <w:tcW w:w="1180" w:type="dxa"/>
            <w:tcBorders>
              <w:top w:val="nil"/>
              <w:left w:val="nil"/>
              <w:bottom w:val="single" w:sz="4" w:space="0" w:color="auto"/>
              <w:right w:val="nil"/>
            </w:tcBorders>
            <w:shd w:val="clear" w:color="000000" w:fill="FFFFFF"/>
            <w:vAlign w:val="center"/>
            <w:hideMark/>
          </w:tcPr>
          <w:p w14:paraId="12E15EB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AFA57E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210B548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4AB73C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7D8E04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DF3A54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719A356"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D9BF9C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280,8   </w:t>
            </w:r>
          </w:p>
        </w:tc>
        <w:tc>
          <w:tcPr>
            <w:tcW w:w="1240" w:type="dxa"/>
            <w:tcBorders>
              <w:top w:val="nil"/>
              <w:left w:val="nil"/>
              <w:bottom w:val="single" w:sz="4" w:space="0" w:color="auto"/>
              <w:right w:val="single" w:sz="4" w:space="0" w:color="auto"/>
            </w:tcBorders>
            <w:shd w:val="clear" w:color="000000" w:fill="FFFFFF"/>
            <w:vAlign w:val="center"/>
            <w:hideMark/>
          </w:tcPr>
          <w:p w14:paraId="13CA117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280,8   </w:t>
            </w:r>
          </w:p>
        </w:tc>
        <w:tc>
          <w:tcPr>
            <w:tcW w:w="1082" w:type="dxa"/>
            <w:tcBorders>
              <w:top w:val="nil"/>
              <w:left w:val="nil"/>
              <w:bottom w:val="single" w:sz="4" w:space="0" w:color="auto"/>
              <w:right w:val="single" w:sz="4" w:space="0" w:color="auto"/>
            </w:tcBorders>
            <w:shd w:val="clear" w:color="000000" w:fill="FFFFFF"/>
            <w:vAlign w:val="center"/>
            <w:hideMark/>
          </w:tcPr>
          <w:p w14:paraId="4A0D223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4E5F72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280,6   </w:t>
            </w:r>
          </w:p>
        </w:tc>
        <w:tc>
          <w:tcPr>
            <w:tcW w:w="1280" w:type="dxa"/>
            <w:tcBorders>
              <w:top w:val="nil"/>
              <w:left w:val="nil"/>
              <w:bottom w:val="single" w:sz="4" w:space="0" w:color="auto"/>
              <w:right w:val="single" w:sz="4" w:space="0" w:color="auto"/>
            </w:tcBorders>
            <w:shd w:val="clear" w:color="000000" w:fill="FFFFFF"/>
            <w:vAlign w:val="center"/>
            <w:hideMark/>
          </w:tcPr>
          <w:p w14:paraId="3547CAA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280,6   </w:t>
            </w:r>
          </w:p>
        </w:tc>
        <w:tc>
          <w:tcPr>
            <w:tcW w:w="1180" w:type="dxa"/>
            <w:tcBorders>
              <w:top w:val="nil"/>
              <w:left w:val="nil"/>
              <w:bottom w:val="single" w:sz="4" w:space="0" w:color="auto"/>
              <w:right w:val="nil"/>
            </w:tcBorders>
            <w:shd w:val="clear" w:color="000000" w:fill="FFFFFF"/>
            <w:vAlign w:val="center"/>
            <w:hideMark/>
          </w:tcPr>
          <w:p w14:paraId="1E36D5D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8B588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2747F3F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0E6806C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A643B0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620D16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40ED69B"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84BBEE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280,4   </w:t>
            </w:r>
          </w:p>
        </w:tc>
        <w:tc>
          <w:tcPr>
            <w:tcW w:w="1240" w:type="dxa"/>
            <w:tcBorders>
              <w:top w:val="nil"/>
              <w:left w:val="nil"/>
              <w:bottom w:val="single" w:sz="4" w:space="0" w:color="auto"/>
              <w:right w:val="single" w:sz="4" w:space="0" w:color="auto"/>
            </w:tcBorders>
            <w:shd w:val="clear" w:color="000000" w:fill="FFFFFF"/>
            <w:vAlign w:val="center"/>
            <w:hideMark/>
          </w:tcPr>
          <w:p w14:paraId="2CE70EB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280,4   </w:t>
            </w:r>
          </w:p>
        </w:tc>
        <w:tc>
          <w:tcPr>
            <w:tcW w:w="1082" w:type="dxa"/>
            <w:tcBorders>
              <w:top w:val="nil"/>
              <w:left w:val="nil"/>
              <w:bottom w:val="single" w:sz="4" w:space="0" w:color="auto"/>
              <w:right w:val="single" w:sz="4" w:space="0" w:color="auto"/>
            </w:tcBorders>
            <w:shd w:val="clear" w:color="000000" w:fill="FFFFFF"/>
            <w:vAlign w:val="center"/>
            <w:hideMark/>
          </w:tcPr>
          <w:p w14:paraId="372C4CC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98B823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280,2   </w:t>
            </w:r>
          </w:p>
        </w:tc>
        <w:tc>
          <w:tcPr>
            <w:tcW w:w="1280" w:type="dxa"/>
            <w:tcBorders>
              <w:top w:val="nil"/>
              <w:left w:val="nil"/>
              <w:bottom w:val="single" w:sz="4" w:space="0" w:color="auto"/>
              <w:right w:val="single" w:sz="4" w:space="0" w:color="auto"/>
            </w:tcBorders>
            <w:shd w:val="clear" w:color="000000" w:fill="FFFFFF"/>
            <w:vAlign w:val="center"/>
            <w:hideMark/>
          </w:tcPr>
          <w:p w14:paraId="380FF3E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280,2   </w:t>
            </w:r>
          </w:p>
        </w:tc>
        <w:tc>
          <w:tcPr>
            <w:tcW w:w="1180" w:type="dxa"/>
            <w:tcBorders>
              <w:top w:val="nil"/>
              <w:left w:val="nil"/>
              <w:bottom w:val="single" w:sz="4" w:space="0" w:color="auto"/>
              <w:right w:val="nil"/>
            </w:tcBorders>
            <w:shd w:val="clear" w:color="000000" w:fill="FFFFFF"/>
            <w:vAlign w:val="center"/>
            <w:hideMark/>
          </w:tcPr>
          <w:p w14:paraId="570C3F3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BE2864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0C458B4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99,9   </w:t>
            </w:r>
          </w:p>
        </w:tc>
        <w:tc>
          <w:tcPr>
            <w:tcW w:w="709" w:type="dxa"/>
            <w:tcBorders>
              <w:top w:val="nil"/>
              <w:left w:val="nil"/>
              <w:bottom w:val="single" w:sz="4" w:space="0" w:color="auto"/>
              <w:right w:val="single" w:sz="4" w:space="0" w:color="auto"/>
            </w:tcBorders>
            <w:shd w:val="clear" w:color="000000" w:fill="FFFFFF"/>
            <w:vAlign w:val="center"/>
            <w:hideMark/>
          </w:tcPr>
          <w:p w14:paraId="62FD4C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E4C731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23A33D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DE3C24D"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5A2063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0,4   </w:t>
            </w:r>
          </w:p>
        </w:tc>
        <w:tc>
          <w:tcPr>
            <w:tcW w:w="1240" w:type="dxa"/>
            <w:tcBorders>
              <w:top w:val="nil"/>
              <w:left w:val="nil"/>
              <w:bottom w:val="single" w:sz="4" w:space="0" w:color="auto"/>
              <w:right w:val="single" w:sz="4" w:space="0" w:color="auto"/>
            </w:tcBorders>
            <w:shd w:val="clear" w:color="000000" w:fill="FFFFFF"/>
            <w:vAlign w:val="center"/>
            <w:hideMark/>
          </w:tcPr>
          <w:p w14:paraId="43D4A0A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0,4   </w:t>
            </w:r>
          </w:p>
        </w:tc>
        <w:tc>
          <w:tcPr>
            <w:tcW w:w="1082" w:type="dxa"/>
            <w:tcBorders>
              <w:top w:val="nil"/>
              <w:left w:val="nil"/>
              <w:bottom w:val="single" w:sz="4" w:space="0" w:color="auto"/>
              <w:right w:val="single" w:sz="4" w:space="0" w:color="auto"/>
            </w:tcBorders>
            <w:shd w:val="clear" w:color="000000" w:fill="FFFFFF"/>
            <w:vAlign w:val="center"/>
            <w:hideMark/>
          </w:tcPr>
          <w:p w14:paraId="4F24F7F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84AC1B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0,4   </w:t>
            </w:r>
          </w:p>
        </w:tc>
        <w:tc>
          <w:tcPr>
            <w:tcW w:w="1280" w:type="dxa"/>
            <w:tcBorders>
              <w:top w:val="nil"/>
              <w:left w:val="nil"/>
              <w:bottom w:val="single" w:sz="4" w:space="0" w:color="auto"/>
              <w:right w:val="single" w:sz="4" w:space="0" w:color="auto"/>
            </w:tcBorders>
            <w:shd w:val="clear" w:color="000000" w:fill="FFFFFF"/>
            <w:vAlign w:val="center"/>
            <w:hideMark/>
          </w:tcPr>
          <w:p w14:paraId="46F729C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0,4   </w:t>
            </w:r>
          </w:p>
        </w:tc>
        <w:tc>
          <w:tcPr>
            <w:tcW w:w="1180" w:type="dxa"/>
            <w:tcBorders>
              <w:top w:val="nil"/>
              <w:left w:val="nil"/>
              <w:bottom w:val="single" w:sz="4" w:space="0" w:color="auto"/>
              <w:right w:val="nil"/>
            </w:tcBorders>
            <w:shd w:val="clear" w:color="000000" w:fill="FFFFFF"/>
            <w:vAlign w:val="center"/>
            <w:hideMark/>
          </w:tcPr>
          <w:p w14:paraId="130B9BE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F67CAA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BD5255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B05F3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C2F9B46" w14:textId="77777777" w:rsidTr="003167B3">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5E7B46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500FA95"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19A093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2,3   </w:t>
            </w:r>
          </w:p>
        </w:tc>
        <w:tc>
          <w:tcPr>
            <w:tcW w:w="1240" w:type="dxa"/>
            <w:tcBorders>
              <w:top w:val="nil"/>
              <w:left w:val="nil"/>
              <w:bottom w:val="single" w:sz="4" w:space="0" w:color="auto"/>
              <w:right w:val="single" w:sz="4" w:space="0" w:color="auto"/>
            </w:tcBorders>
            <w:shd w:val="clear" w:color="000000" w:fill="FFFFFF"/>
            <w:vAlign w:val="center"/>
            <w:hideMark/>
          </w:tcPr>
          <w:p w14:paraId="0D5F2ED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2,3   </w:t>
            </w:r>
          </w:p>
        </w:tc>
        <w:tc>
          <w:tcPr>
            <w:tcW w:w="1082" w:type="dxa"/>
            <w:tcBorders>
              <w:top w:val="nil"/>
              <w:left w:val="nil"/>
              <w:bottom w:val="single" w:sz="4" w:space="0" w:color="auto"/>
              <w:right w:val="single" w:sz="4" w:space="0" w:color="auto"/>
            </w:tcBorders>
            <w:shd w:val="clear" w:color="000000" w:fill="FFFFFF"/>
            <w:vAlign w:val="center"/>
            <w:hideMark/>
          </w:tcPr>
          <w:p w14:paraId="17957F2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5D3B8FE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2,3   </w:t>
            </w:r>
          </w:p>
        </w:tc>
        <w:tc>
          <w:tcPr>
            <w:tcW w:w="1280" w:type="dxa"/>
            <w:tcBorders>
              <w:top w:val="nil"/>
              <w:left w:val="nil"/>
              <w:bottom w:val="single" w:sz="4" w:space="0" w:color="auto"/>
              <w:right w:val="single" w:sz="4" w:space="0" w:color="auto"/>
            </w:tcBorders>
            <w:shd w:val="clear" w:color="000000" w:fill="FFFFFF"/>
            <w:vAlign w:val="center"/>
            <w:hideMark/>
          </w:tcPr>
          <w:p w14:paraId="510BC6B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2,3   </w:t>
            </w:r>
          </w:p>
        </w:tc>
        <w:tc>
          <w:tcPr>
            <w:tcW w:w="1180" w:type="dxa"/>
            <w:tcBorders>
              <w:top w:val="nil"/>
              <w:left w:val="nil"/>
              <w:bottom w:val="single" w:sz="4" w:space="0" w:color="auto"/>
              <w:right w:val="nil"/>
            </w:tcBorders>
            <w:shd w:val="clear" w:color="000000" w:fill="FFFFFF"/>
            <w:vAlign w:val="center"/>
            <w:hideMark/>
          </w:tcPr>
          <w:p w14:paraId="4BD2B14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CE781A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865B87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1635E9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0182C30"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964818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02 04 </w:t>
            </w:r>
          </w:p>
        </w:tc>
        <w:tc>
          <w:tcPr>
            <w:tcW w:w="1350" w:type="dxa"/>
            <w:tcBorders>
              <w:top w:val="nil"/>
              <w:left w:val="nil"/>
              <w:bottom w:val="single" w:sz="4" w:space="0" w:color="auto"/>
              <w:right w:val="single" w:sz="4" w:space="0" w:color="auto"/>
            </w:tcBorders>
            <w:shd w:val="clear" w:color="000000" w:fill="FFFFFF"/>
            <w:vAlign w:val="center"/>
            <w:hideMark/>
          </w:tcPr>
          <w:p w14:paraId="4FCAF6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მშენებლობა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ავარიული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ობიექტების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შენობების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რეაბილიტაცია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8505BA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4 252,8   </w:t>
            </w:r>
          </w:p>
        </w:tc>
        <w:tc>
          <w:tcPr>
            <w:tcW w:w="1240" w:type="dxa"/>
            <w:tcBorders>
              <w:top w:val="nil"/>
              <w:left w:val="nil"/>
              <w:bottom w:val="single" w:sz="4" w:space="0" w:color="auto"/>
              <w:right w:val="single" w:sz="4" w:space="0" w:color="auto"/>
            </w:tcBorders>
            <w:shd w:val="clear" w:color="000000" w:fill="FFFFFF"/>
            <w:vAlign w:val="center"/>
            <w:hideMark/>
          </w:tcPr>
          <w:p w14:paraId="7DD7DF9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1 354,5   </w:t>
            </w:r>
          </w:p>
        </w:tc>
        <w:tc>
          <w:tcPr>
            <w:tcW w:w="1082" w:type="dxa"/>
            <w:tcBorders>
              <w:top w:val="nil"/>
              <w:left w:val="nil"/>
              <w:bottom w:val="single" w:sz="4" w:space="0" w:color="auto"/>
              <w:right w:val="single" w:sz="4" w:space="0" w:color="auto"/>
            </w:tcBorders>
            <w:shd w:val="clear" w:color="000000" w:fill="FFFFFF"/>
            <w:vAlign w:val="center"/>
            <w:hideMark/>
          </w:tcPr>
          <w:p w14:paraId="5DA9953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2 898,3   </w:t>
            </w:r>
          </w:p>
        </w:tc>
        <w:tc>
          <w:tcPr>
            <w:tcW w:w="1000" w:type="dxa"/>
            <w:tcBorders>
              <w:top w:val="nil"/>
              <w:left w:val="nil"/>
              <w:bottom w:val="single" w:sz="4" w:space="0" w:color="auto"/>
              <w:right w:val="single" w:sz="4" w:space="0" w:color="auto"/>
            </w:tcBorders>
            <w:shd w:val="clear" w:color="000000" w:fill="FFFFFF"/>
            <w:vAlign w:val="center"/>
            <w:hideMark/>
          </w:tcPr>
          <w:p w14:paraId="4DCE7EC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2 583,5   </w:t>
            </w:r>
          </w:p>
        </w:tc>
        <w:tc>
          <w:tcPr>
            <w:tcW w:w="1280" w:type="dxa"/>
            <w:tcBorders>
              <w:top w:val="nil"/>
              <w:left w:val="nil"/>
              <w:bottom w:val="single" w:sz="4" w:space="0" w:color="auto"/>
              <w:right w:val="single" w:sz="4" w:space="0" w:color="auto"/>
            </w:tcBorders>
            <w:shd w:val="clear" w:color="000000" w:fill="FFFFFF"/>
            <w:vAlign w:val="center"/>
            <w:hideMark/>
          </w:tcPr>
          <w:p w14:paraId="05E3692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648,4   </w:t>
            </w:r>
          </w:p>
        </w:tc>
        <w:tc>
          <w:tcPr>
            <w:tcW w:w="1180" w:type="dxa"/>
            <w:tcBorders>
              <w:top w:val="nil"/>
              <w:left w:val="nil"/>
              <w:bottom w:val="single" w:sz="4" w:space="0" w:color="auto"/>
              <w:right w:val="nil"/>
            </w:tcBorders>
            <w:shd w:val="clear" w:color="000000" w:fill="FFFFFF"/>
            <w:vAlign w:val="center"/>
            <w:hideMark/>
          </w:tcPr>
          <w:p w14:paraId="004689A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1 935,1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D1B051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60,7   </w:t>
            </w:r>
          </w:p>
        </w:tc>
        <w:tc>
          <w:tcPr>
            <w:tcW w:w="709" w:type="dxa"/>
            <w:tcBorders>
              <w:top w:val="nil"/>
              <w:left w:val="nil"/>
              <w:bottom w:val="single" w:sz="4" w:space="0" w:color="auto"/>
              <w:right w:val="single" w:sz="4" w:space="0" w:color="auto"/>
            </w:tcBorders>
            <w:shd w:val="clear" w:color="000000" w:fill="FFFFFF"/>
            <w:vAlign w:val="center"/>
            <w:hideMark/>
          </w:tcPr>
          <w:p w14:paraId="009EF2C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47,9   </w:t>
            </w:r>
          </w:p>
        </w:tc>
        <w:tc>
          <w:tcPr>
            <w:tcW w:w="709" w:type="dxa"/>
            <w:tcBorders>
              <w:top w:val="nil"/>
              <w:left w:val="nil"/>
              <w:bottom w:val="single" w:sz="4" w:space="0" w:color="auto"/>
              <w:right w:val="single" w:sz="4" w:space="0" w:color="auto"/>
            </w:tcBorders>
            <w:shd w:val="clear" w:color="000000" w:fill="FFFFFF"/>
            <w:vAlign w:val="center"/>
            <w:hideMark/>
          </w:tcPr>
          <w:p w14:paraId="6CD4F06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66,8   </w:t>
            </w:r>
          </w:p>
        </w:tc>
      </w:tr>
      <w:tr w:rsidR="00A075CD" w:rsidRPr="00A075CD" w14:paraId="7F169848" w14:textId="77777777" w:rsidTr="003167B3">
        <w:trPr>
          <w:trHeight w:val="43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A64016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997CA8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F426B2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4 252,8   </w:t>
            </w:r>
          </w:p>
        </w:tc>
        <w:tc>
          <w:tcPr>
            <w:tcW w:w="1240" w:type="dxa"/>
            <w:tcBorders>
              <w:top w:val="nil"/>
              <w:left w:val="nil"/>
              <w:bottom w:val="single" w:sz="4" w:space="0" w:color="auto"/>
              <w:right w:val="single" w:sz="4" w:space="0" w:color="auto"/>
            </w:tcBorders>
            <w:shd w:val="clear" w:color="000000" w:fill="FFFFFF"/>
            <w:vAlign w:val="center"/>
            <w:hideMark/>
          </w:tcPr>
          <w:p w14:paraId="3215682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1 354,5   </w:t>
            </w:r>
          </w:p>
        </w:tc>
        <w:tc>
          <w:tcPr>
            <w:tcW w:w="1082" w:type="dxa"/>
            <w:tcBorders>
              <w:top w:val="nil"/>
              <w:left w:val="nil"/>
              <w:bottom w:val="single" w:sz="4" w:space="0" w:color="auto"/>
              <w:right w:val="single" w:sz="4" w:space="0" w:color="auto"/>
            </w:tcBorders>
            <w:shd w:val="clear" w:color="000000" w:fill="FFFFFF"/>
            <w:vAlign w:val="center"/>
            <w:hideMark/>
          </w:tcPr>
          <w:p w14:paraId="7A4A320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2 898,3   </w:t>
            </w:r>
          </w:p>
        </w:tc>
        <w:tc>
          <w:tcPr>
            <w:tcW w:w="1000" w:type="dxa"/>
            <w:tcBorders>
              <w:top w:val="nil"/>
              <w:left w:val="nil"/>
              <w:bottom w:val="single" w:sz="4" w:space="0" w:color="auto"/>
              <w:right w:val="single" w:sz="4" w:space="0" w:color="auto"/>
            </w:tcBorders>
            <w:shd w:val="clear" w:color="000000" w:fill="FFFFFF"/>
            <w:vAlign w:val="center"/>
            <w:hideMark/>
          </w:tcPr>
          <w:p w14:paraId="0B6E32C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2 583,5   </w:t>
            </w:r>
          </w:p>
        </w:tc>
        <w:tc>
          <w:tcPr>
            <w:tcW w:w="1280" w:type="dxa"/>
            <w:tcBorders>
              <w:top w:val="nil"/>
              <w:left w:val="nil"/>
              <w:bottom w:val="single" w:sz="4" w:space="0" w:color="auto"/>
              <w:right w:val="single" w:sz="4" w:space="0" w:color="auto"/>
            </w:tcBorders>
            <w:shd w:val="clear" w:color="000000" w:fill="FFFFFF"/>
            <w:vAlign w:val="center"/>
            <w:hideMark/>
          </w:tcPr>
          <w:p w14:paraId="1D9EB61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648,4   </w:t>
            </w:r>
          </w:p>
        </w:tc>
        <w:tc>
          <w:tcPr>
            <w:tcW w:w="1180" w:type="dxa"/>
            <w:tcBorders>
              <w:top w:val="nil"/>
              <w:left w:val="nil"/>
              <w:bottom w:val="single" w:sz="4" w:space="0" w:color="auto"/>
              <w:right w:val="nil"/>
            </w:tcBorders>
            <w:shd w:val="clear" w:color="000000" w:fill="FFFFFF"/>
            <w:vAlign w:val="center"/>
            <w:hideMark/>
          </w:tcPr>
          <w:p w14:paraId="6CBB5F5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1 935,1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B46BE5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60,7   </w:t>
            </w:r>
          </w:p>
        </w:tc>
        <w:tc>
          <w:tcPr>
            <w:tcW w:w="709" w:type="dxa"/>
            <w:tcBorders>
              <w:top w:val="nil"/>
              <w:left w:val="nil"/>
              <w:bottom w:val="single" w:sz="4" w:space="0" w:color="auto"/>
              <w:right w:val="single" w:sz="4" w:space="0" w:color="auto"/>
            </w:tcBorders>
            <w:shd w:val="clear" w:color="000000" w:fill="FFFFFF"/>
            <w:vAlign w:val="center"/>
            <w:hideMark/>
          </w:tcPr>
          <w:p w14:paraId="1401E3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47,9   </w:t>
            </w:r>
          </w:p>
        </w:tc>
        <w:tc>
          <w:tcPr>
            <w:tcW w:w="709" w:type="dxa"/>
            <w:tcBorders>
              <w:top w:val="nil"/>
              <w:left w:val="nil"/>
              <w:bottom w:val="single" w:sz="4" w:space="0" w:color="auto"/>
              <w:right w:val="single" w:sz="4" w:space="0" w:color="auto"/>
            </w:tcBorders>
            <w:shd w:val="clear" w:color="000000" w:fill="FFFFFF"/>
            <w:vAlign w:val="center"/>
            <w:hideMark/>
          </w:tcPr>
          <w:p w14:paraId="27839C7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66,8   </w:t>
            </w:r>
          </w:p>
        </w:tc>
      </w:tr>
      <w:tr w:rsidR="00A075CD" w:rsidRPr="00A075CD" w14:paraId="6BB3F96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DD098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AC448C1"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727E87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4 252,8   </w:t>
            </w:r>
          </w:p>
        </w:tc>
        <w:tc>
          <w:tcPr>
            <w:tcW w:w="1240" w:type="dxa"/>
            <w:tcBorders>
              <w:top w:val="nil"/>
              <w:left w:val="nil"/>
              <w:bottom w:val="single" w:sz="4" w:space="0" w:color="auto"/>
              <w:right w:val="single" w:sz="4" w:space="0" w:color="auto"/>
            </w:tcBorders>
            <w:shd w:val="clear" w:color="000000" w:fill="FFFFFF"/>
            <w:vAlign w:val="center"/>
            <w:hideMark/>
          </w:tcPr>
          <w:p w14:paraId="110EA4C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1 354,5   </w:t>
            </w:r>
          </w:p>
        </w:tc>
        <w:tc>
          <w:tcPr>
            <w:tcW w:w="1082" w:type="dxa"/>
            <w:tcBorders>
              <w:top w:val="nil"/>
              <w:left w:val="nil"/>
              <w:bottom w:val="single" w:sz="4" w:space="0" w:color="auto"/>
              <w:right w:val="single" w:sz="4" w:space="0" w:color="auto"/>
            </w:tcBorders>
            <w:shd w:val="clear" w:color="000000" w:fill="FFFFFF"/>
            <w:vAlign w:val="center"/>
            <w:hideMark/>
          </w:tcPr>
          <w:p w14:paraId="79D3536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2 898,3   </w:t>
            </w:r>
          </w:p>
        </w:tc>
        <w:tc>
          <w:tcPr>
            <w:tcW w:w="1000" w:type="dxa"/>
            <w:tcBorders>
              <w:top w:val="nil"/>
              <w:left w:val="nil"/>
              <w:bottom w:val="single" w:sz="4" w:space="0" w:color="auto"/>
              <w:right w:val="single" w:sz="4" w:space="0" w:color="auto"/>
            </w:tcBorders>
            <w:shd w:val="clear" w:color="000000" w:fill="FFFFFF"/>
            <w:vAlign w:val="center"/>
            <w:hideMark/>
          </w:tcPr>
          <w:p w14:paraId="3B34A29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2 583,5   </w:t>
            </w:r>
          </w:p>
        </w:tc>
        <w:tc>
          <w:tcPr>
            <w:tcW w:w="1280" w:type="dxa"/>
            <w:tcBorders>
              <w:top w:val="nil"/>
              <w:left w:val="nil"/>
              <w:bottom w:val="single" w:sz="4" w:space="0" w:color="auto"/>
              <w:right w:val="single" w:sz="4" w:space="0" w:color="auto"/>
            </w:tcBorders>
            <w:shd w:val="clear" w:color="000000" w:fill="FFFFFF"/>
            <w:vAlign w:val="center"/>
            <w:hideMark/>
          </w:tcPr>
          <w:p w14:paraId="6D4D550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648,4   </w:t>
            </w:r>
          </w:p>
        </w:tc>
        <w:tc>
          <w:tcPr>
            <w:tcW w:w="1180" w:type="dxa"/>
            <w:tcBorders>
              <w:top w:val="nil"/>
              <w:left w:val="nil"/>
              <w:bottom w:val="single" w:sz="4" w:space="0" w:color="auto"/>
              <w:right w:val="nil"/>
            </w:tcBorders>
            <w:shd w:val="clear" w:color="000000" w:fill="FFFFFF"/>
            <w:vAlign w:val="center"/>
            <w:hideMark/>
          </w:tcPr>
          <w:p w14:paraId="4AC43B9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1 935,1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52F23D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60,7   </w:t>
            </w:r>
          </w:p>
        </w:tc>
        <w:tc>
          <w:tcPr>
            <w:tcW w:w="709" w:type="dxa"/>
            <w:tcBorders>
              <w:top w:val="nil"/>
              <w:left w:val="nil"/>
              <w:bottom w:val="single" w:sz="4" w:space="0" w:color="auto"/>
              <w:right w:val="single" w:sz="4" w:space="0" w:color="auto"/>
            </w:tcBorders>
            <w:shd w:val="clear" w:color="000000" w:fill="FFFFFF"/>
            <w:vAlign w:val="center"/>
            <w:hideMark/>
          </w:tcPr>
          <w:p w14:paraId="5C7EBEF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47,9   </w:t>
            </w:r>
          </w:p>
        </w:tc>
        <w:tc>
          <w:tcPr>
            <w:tcW w:w="709" w:type="dxa"/>
            <w:tcBorders>
              <w:top w:val="nil"/>
              <w:left w:val="nil"/>
              <w:bottom w:val="single" w:sz="4" w:space="0" w:color="auto"/>
              <w:right w:val="single" w:sz="4" w:space="0" w:color="auto"/>
            </w:tcBorders>
            <w:shd w:val="clear" w:color="000000" w:fill="FFFFFF"/>
            <w:vAlign w:val="center"/>
            <w:hideMark/>
          </w:tcPr>
          <w:p w14:paraId="05716EC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66,8   </w:t>
            </w:r>
          </w:p>
        </w:tc>
      </w:tr>
      <w:tr w:rsidR="00A075CD" w:rsidRPr="00A075CD" w14:paraId="7D269D8E"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2748D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02 04 01 </w:t>
            </w:r>
          </w:p>
        </w:tc>
        <w:tc>
          <w:tcPr>
            <w:tcW w:w="1350" w:type="dxa"/>
            <w:tcBorders>
              <w:top w:val="nil"/>
              <w:left w:val="nil"/>
              <w:bottom w:val="single" w:sz="4" w:space="0" w:color="auto"/>
              <w:right w:val="single" w:sz="4" w:space="0" w:color="auto"/>
            </w:tcBorders>
            <w:shd w:val="clear" w:color="000000" w:fill="FFFFFF"/>
            <w:vAlign w:val="center"/>
            <w:hideMark/>
          </w:tcPr>
          <w:p w14:paraId="7C5FD64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მრავალსართულიანი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შენობების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სახურავების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რეაბილიტაცია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3ABD27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2 697,0   </w:t>
            </w:r>
          </w:p>
        </w:tc>
        <w:tc>
          <w:tcPr>
            <w:tcW w:w="1240" w:type="dxa"/>
            <w:tcBorders>
              <w:top w:val="nil"/>
              <w:left w:val="nil"/>
              <w:bottom w:val="single" w:sz="4" w:space="0" w:color="auto"/>
              <w:right w:val="single" w:sz="4" w:space="0" w:color="auto"/>
            </w:tcBorders>
            <w:shd w:val="clear" w:color="000000" w:fill="FFFFFF"/>
            <w:vAlign w:val="center"/>
            <w:hideMark/>
          </w:tcPr>
          <w:p w14:paraId="71B4BD2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593,1   </w:t>
            </w:r>
          </w:p>
        </w:tc>
        <w:tc>
          <w:tcPr>
            <w:tcW w:w="1082" w:type="dxa"/>
            <w:tcBorders>
              <w:top w:val="nil"/>
              <w:left w:val="nil"/>
              <w:bottom w:val="single" w:sz="4" w:space="0" w:color="auto"/>
              <w:right w:val="single" w:sz="4" w:space="0" w:color="auto"/>
            </w:tcBorders>
            <w:shd w:val="clear" w:color="000000" w:fill="FFFFFF"/>
            <w:vAlign w:val="center"/>
            <w:hideMark/>
          </w:tcPr>
          <w:p w14:paraId="3DCA1A7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2 103,9   </w:t>
            </w:r>
          </w:p>
        </w:tc>
        <w:tc>
          <w:tcPr>
            <w:tcW w:w="1000" w:type="dxa"/>
            <w:tcBorders>
              <w:top w:val="nil"/>
              <w:left w:val="nil"/>
              <w:bottom w:val="single" w:sz="4" w:space="0" w:color="auto"/>
              <w:right w:val="single" w:sz="4" w:space="0" w:color="auto"/>
            </w:tcBorders>
            <w:shd w:val="clear" w:color="000000" w:fill="FFFFFF"/>
            <w:vAlign w:val="center"/>
            <w:hideMark/>
          </w:tcPr>
          <w:p w14:paraId="0D65832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1 393,7   </w:t>
            </w:r>
          </w:p>
        </w:tc>
        <w:tc>
          <w:tcPr>
            <w:tcW w:w="1280" w:type="dxa"/>
            <w:tcBorders>
              <w:top w:val="nil"/>
              <w:left w:val="nil"/>
              <w:bottom w:val="single" w:sz="4" w:space="0" w:color="auto"/>
              <w:right w:val="single" w:sz="4" w:space="0" w:color="auto"/>
            </w:tcBorders>
            <w:shd w:val="clear" w:color="000000" w:fill="FFFFFF"/>
            <w:vAlign w:val="center"/>
            <w:hideMark/>
          </w:tcPr>
          <w:p w14:paraId="0A6411D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207,9   </w:t>
            </w:r>
          </w:p>
        </w:tc>
        <w:tc>
          <w:tcPr>
            <w:tcW w:w="1180" w:type="dxa"/>
            <w:tcBorders>
              <w:top w:val="nil"/>
              <w:left w:val="nil"/>
              <w:bottom w:val="single" w:sz="4" w:space="0" w:color="auto"/>
              <w:right w:val="nil"/>
            </w:tcBorders>
            <w:shd w:val="clear" w:color="000000" w:fill="FFFFFF"/>
            <w:vAlign w:val="center"/>
            <w:hideMark/>
          </w:tcPr>
          <w:p w14:paraId="3C0CDC7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1 185,8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47385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51,7   </w:t>
            </w:r>
          </w:p>
        </w:tc>
        <w:tc>
          <w:tcPr>
            <w:tcW w:w="709" w:type="dxa"/>
            <w:tcBorders>
              <w:top w:val="nil"/>
              <w:left w:val="nil"/>
              <w:bottom w:val="single" w:sz="4" w:space="0" w:color="auto"/>
              <w:right w:val="single" w:sz="4" w:space="0" w:color="auto"/>
            </w:tcBorders>
            <w:shd w:val="clear" w:color="000000" w:fill="FFFFFF"/>
            <w:vAlign w:val="center"/>
            <w:hideMark/>
          </w:tcPr>
          <w:p w14:paraId="6ED61E8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35,1   </w:t>
            </w:r>
          </w:p>
        </w:tc>
        <w:tc>
          <w:tcPr>
            <w:tcW w:w="709" w:type="dxa"/>
            <w:tcBorders>
              <w:top w:val="nil"/>
              <w:left w:val="nil"/>
              <w:bottom w:val="single" w:sz="4" w:space="0" w:color="auto"/>
              <w:right w:val="single" w:sz="4" w:space="0" w:color="auto"/>
            </w:tcBorders>
            <w:shd w:val="clear" w:color="000000" w:fill="FFFFFF"/>
            <w:vAlign w:val="center"/>
            <w:hideMark/>
          </w:tcPr>
          <w:p w14:paraId="275EDBE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56,4   </w:t>
            </w:r>
          </w:p>
        </w:tc>
      </w:tr>
      <w:tr w:rsidR="00A075CD" w:rsidRPr="00A075CD" w14:paraId="50B02D1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7747B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40756DA"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89BD07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2 697,0   </w:t>
            </w:r>
          </w:p>
        </w:tc>
        <w:tc>
          <w:tcPr>
            <w:tcW w:w="1240" w:type="dxa"/>
            <w:tcBorders>
              <w:top w:val="nil"/>
              <w:left w:val="nil"/>
              <w:bottom w:val="single" w:sz="4" w:space="0" w:color="auto"/>
              <w:right w:val="single" w:sz="4" w:space="0" w:color="auto"/>
            </w:tcBorders>
            <w:shd w:val="clear" w:color="000000" w:fill="FFFFFF"/>
            <w:vAlign w:val="center"/>
            <w:hideMark/>
          </w:tcPr>
          <w:p w14:paraId="6C988AF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593,1   </w:t>
            </w:r>
          </w:p>
        </w:tc>
        <w:tc>
          <w:tcPr>
            <w:tcW w:w="1082" w:type="dxa"/>
            <w:tcBorders>
              <w:top w:val="nil"/>
              <w:left w:val="nil"/>
              <w:bottom w:val="single" w:sz="4" w:space="0" w:color="auto"/>
              <w:right w:val="single" w:sz="4" w:space="0" w:color="auto"/>
            </w:tcBorders>
            <w:shd w:val="clear" w:color="000000" w:fill="FFFFFF"/>
            <w:vAlign w:val="center"/>
            <w:hideMark/>
          </w:tcPr>
          <w:p w14:paraId="33171E1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2 103,9   </w:t>
            </w:r>
          </w:p>
        </w:tc>
        <w:tc>
          <w:tcPr>
            <w:tcW w:w="1000" w:type="dxa"/>
            <w:tcBorders>
              <w:top w:val="nil"/>
              <w:left w:val="nil"/>
              <w:bottom w:val="single" w:sz="4" w:space="0" w:color="auto"/>
              <w:right w:val="single" w:sz="4" w:space="0" w:color="auto"/>
            </w:tcBorders>
            <w:shd w:val="clear" w:color="000000" w:fill="FFFFFF"/>
            <w:vAlign w:val="center"/>
            <w:hideMark/>
          </w:tcPr>
          <w:p w14:paraId="18EAFB0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1 393,7   </w:t>
            </w:r>
          </w:p>
        </w:tc>
        <w:tc>
          <w:tcPr>
            <w:tcW w:w="1280" w:type="dxa"/>
            <w:tcBorders>
              <w:top w:val="nil"/>
              <w:left w:val="nil"/>
              <w:bottom w:val="single" w:sz="4" w:space="0" w:color="auto"/>
              <w:right w:val="single" w:sz="4" w:space="0" w:color="auto"/>
            </w:tcBorders>
            <w:shd w:val="clear" w:color="000000" w:fill="FFFFFF"/>
            <w:vAlign w:val="center"/>
            <w:hideMark/>
          </w:tcPr>
          <w:p w14:paraId="09AC1F3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207,9   </w:t>
            </w:r>
          </w:p>
        </w:tc>
        <w:tc>
          <w:tcPr>
            <w:tcW w:w="1180" w:type="dxa"/>
            <w:tcBorders>
              <w:top w:val="nil"/>
              <w:left w:val="nil"/>
              <w:bottom w:val="single" w:sz="4" w:space="0" w:color="auto"/>
              <w:right w:val="nil"/>
            </w:tcBorders>
            <w:shd w:val="clear" w:color="000000" w:fill="FFFFFF"/>
            <w:vAlign w:val="center"/>
            <w:hideMark/>
          </w:tcPr>
          <w:p w14:paraId="2B376B1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1 185,8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814E5F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51,7   </w:t>
            </w:r>
          </w:p>
        </w:tc>
        <w:tc>
          <w:tcPr>
            <w:tcW w:w="709" w:type="dxa"/>
            <w:tcBorders>
              <w:top w:val="nil"/>
              <w:left w:val="nil"/>
              <w:bottom w:val="single" w:sz="4" w:space="0" w:color="auto"/>
              <w:right w:val="single" w:sz="4" w:space="0" w:color="auto"/>
            </w:tcBorders>
            <w:shd w:val="clear" w:color="000000" w:fill="FFFFFF"/>
            <w:vAlign w:val="center"/>
            <w:hideMark/>
          </w:tcPr>
          <w:p w14:paraId="24C80C6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35,1   </w:t>
            </w:r>
          </w:p>
        </w:tc>
        <w:tc>
          <w:tcPr>
            <w:tcW w:w="709" w:type="dxa"/>
            <w:tcBorders>
              <w:top w:val="nil"/>
              <w:left w:val="nil"/>
              <w:bottom w:val="single" w:sz="4" w:space="0" w:color="auto"/>
              <w:right w:val="single" w:sz="4" w:space="0" w:color="auto"/>
            </w:tcBorders>
            <w:shd w:val="clear" w:color="000000" w:fill="FFFFFF"/>
            <w:vAlign w:val="center"/>
            <w:hideMark/>
          </w:tcPr>
          <w:p w14:paraId="2991928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56,4   </w:t>
            </w:r>
          </w:p>
        </w:tc>
      </w:tr>
      <w:tr w:rsidR="00A075CD" w:rsidRPr="00A075CD" w14:paraId="676C0DC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1BE036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196380D"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AF1213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2 697,0   </w:t>
            </w:r>
          </w:p>
        </w:tc>
        <w:tc>
          <w:tcPr>
            <w:tcW w:w="1240" w:type="dxa"/>
            <w:tcBorders>
              <w:top w:val="nil"/>
              <w:left w:val="nil"/>
              <w:bottom w:val="single" w:sz="4" w:space="0" w:color="auto"/>
              <w:right w:val="single" w:sz="4" w:space="0" w:color="auto"/>
            </w:tcBorders>
            <w:shd w:val="clear" w:color="000000" w:fill="FFFFFF"/>
            <w:vAlign w:val="center"/>
            <w:hideMark/>
          </w:tcPr>
          <w:p w14:paraId="4F931FC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593,1   </w:t>
            </w:r>
          </w:p>
        </w:tc>
        <w:tc>
          <w:tcPr>
            <w:tcW w:w="1082" w:type="dxa"/>
            <w:tcBorders>
              <w:top w:val="nil"/>
              <w:left w:val="nil"/>
              <w:bottom w:val="single" w:sz="4" w:space="0" w:color="auto"/>
              <w:right w:val="single" w:sz="4" w:space="0" w:color="auto"/>
            </w:tcBorders>
            <w:shd w:val="clear" w:color="000000" w:fill="FFFFFF"/>
            <w:vAlign w:val="center"/>
            <w:hideMark/>
          </w:tcPr>
          <w:p w14:paraId="5A37F4D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2 103,9   </w:t>
            </w:r>
          </w:p>
        </w:tc>
        <w:tc>
          <w:tcPr>
            <w:tcW w:w="1000" w:type="dxa"/>
            <w:tcBorders>
              <w:top w:val="nil"/>
              <w:left w:val="nil"/>
              <w:bottom w:val="single" w:sz="4" w:space="0" w:color="auto"/>
              <w:right w:val="single" w:sz="4" w:space="0" w:color="auto"/>
            </w:tcBorders>
            <w:shd w:val="clear" w:color="000000" w:fill="FFFFFF"/>
            <w:vAlign w:val="center"/>
            <w:hideMark/>
          </w:tcPr>
          <w:p w14:paraId="2FB9594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1 393,7   </w:t>
            </w:r>
          </w:p>
        </w:tc>
        <w:tc>
          <w:tcPr>
            <w:tcW w:w="1280" w:type="dxa"/>
            <w:tcBorders>
              <w:top w:val="nil"/>
              <w:left w:val="nil"/>
              <w:bottom w:val="single" w:sz="4" w:space="0" w:color="auto"/>
              <w:right w:val="single" w:sz="4" w:space="0" w:color="auto"/>
            </w:tcBorders>
            <w:shd w:val="clear" w:color="000000" w:fill="FFFFFF"/>
            <w:vAlign w:val="center"/>
            <w:hideMark/>
          </w:tcPr>
          <w:p w14:paraId="74A33CA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207,9   </w:t>
            </w:r>
          </w:p>
        </w:tc>
        <w:tc>
          <w:tcPr>
            <w:tcW w:w="1180" w:type="dxa"/>
            <w:tcBorders>
              <w:top w:val="nil"/>
              <w:left w:val="nil"/>
              <w:bottom w:val="single" w:sz="4" w:space="0" w:color="auto"/>
              <w:right w:val="nil"/>
            </w:tcBorders>
            <w:shd w:val="clear" w:color="000000" w:fill="FFFFFF"/>
            <w:vAlign w:val="center"/>
            <w:hideMark/>
          </w:tcPr>
          <w:p w14:paraId="355ACB8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1 185,8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73ED36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51,7   </w:t>
            </w:r>
          </w:p>
        </w:tc>
        <w:tc>
          <w:tcPr>
            <w:tcW w:w="709" w:type="dxa"/>
            <w:tcBorders>
              <w:top w:val="nil"/>
              <w:left w:val="nil"/>
              <w:bottom w:val="single" w:sz="4" w:space="0" w:color="auto"/>
              <w:right w:val="single" w:sz="4" w:space="0" w:color="auto"/>
            </w:tcBorders>
            <w:shd w:val="clear" w:color="000000" w:fill="FFFFFF"/>
            <w:vAlign w:val="center"/>
            <w:hideMark/>
          </w:tcPr>
          <w:p w14:paraId="4042178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35,1   </w:t>
            </w:r>
          </w:p>
        </w:tc>
        <w:tc>
          <w:tcPr>
            <w:tcW w:w="709" w:type="dxa"/>
            <w:tcBorders>
              <w:top w:val="nil"/>
              <w:left w:val="nil"/>
              <w:bottom w:val="single" w:sz="4" w:space="0" w:color="auto"/>
              <w:right w:val="single" w:sz="4" w:space="0" w:color="auto"/>
            </w:tcBorders>
            <w:shd w:val="clear" w:color="000000" w:fill="FFFFFF"/>
            <w:vAlign w:val="center"/>
            <w:hideMark/>
          </w:tcPr>
          <w:p w14:paraId="428E47F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56,4   </w:t>
            </w:r>
          </w:p>
        </w:tc>
      </w:tr>
      <w:tr w:rsidR="00A075CD" w:rsidRPr="00A075CD" w14:paraId="2A425F4C"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75A2BF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02 04 02 </w:t>
            </w:r>
          </w:p>
        </w:tc>
        <w:tc>
          <w:tcPr>
            <w:tcW w:w="1350" w:type="dxa"/>
            <w:tcBorders>
              <w:top w:val="nil"/>
              <w:left w:val="nil"/>
              <w:bottom w:val="single" w:sz="4" w:space="0" w:color="auto"/>
              <w:right w:val="single" w:sz="4" w:space="0" w:color="auto"/>
            </w:tcBorders>
            <w:shd w:val="clear" w:color="000000" w:fill="FFFFFF"/>
            <w:vAlign w:val="center"/>
            <w:hideMark/>
          </w:tcPr>
          <w:p w14:paraId="195683C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მრავალსართულიანი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შენობების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ლიფტების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რეაბილიტაცია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70AD86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51,6   </w:t>
            </w:r>
          </w:p>
        </w:tc>
        <w:tc>
          <w:tcPr>
            <w:tcW w:w="1240" w:type="dxa"/>
            <w:tcBorders>
              <w:top w:val="nil"/>
              <w:left w:val="nil"/>
              <w:bottom w:val="single" w:sz="4" w:space="0" w:color="auto"/>
              <w:right w:val="single" w:sz="4" w:space="0" w:color="auto"/>
            </w:tcBorders>
            <w:shd w:val="clear" w:color="000000" w:fill="FFFFFF"/>
            <w:vAlign w:val="center"/>
            <w:hideMark/>
          </w:tcPr>
          <w:p w14:paraId="661C3F6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51,6   </w:t>
            </w:r>
          </w:p>
        </w:tc>
        <w:tc>
          <w:tcPr>
            <w:tcW w:w="1082" w:type="dxa"/>
            <w:tcBorders>
              <w:top w:val="nil"/>
              <w:left w:val="nil"/>
              <w:bottom w:val="single" w:sz="4" w:space="0" w:color="auto"/>
              <w:right w:val="single" w:sz="4" w:space="0" w:color="auto"/>
            </w:tcBorders>
            <w:shd w:val="clear" w:color="000000" w:fill="FFFFFF"/>
            <w:vAlign w:val="center"/>
            <w:hideMark/>
          </w:tcPr>
          <w:p w14:paraId="64B952C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4A92F2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50,3   </w:t>
            </w:r>
          </w:p>
        </w:tc>
        <w:tc>
          <w:tcPr>
            <w:tcW w:w="1280" w:type="dxa"/>
            <w:tcBorders>
              <w:top w:val="nil"/>
              <w:left w:val="nil"/>
              <w:bottom w:val="single" w:sz="4" w:space="0" w:color="auto"/>
              <w:right w:val="single" w:sz="4" w:space="0" w:color="auto"/>
            </w:tcBorders>
            <w:shd w:val="clear" w:color="000000" w:fill="FFFFFF"/>
            <w:vAlign w:val="center"/>
            <w:hideMark/>
          </w:tcPr>
          <w:p w14:paraId="5983A27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50,3   </w:t>
            </w:r>
          </w:p>
        </w:tc>
        <w:tc>
          <w:tcPr>
            <w:tcW w:w="1180" w:type="dxa"/>
            <w:tcBorders>
              <w:top w:val="nil"/>
              <w:left w:val="nil"/>
              <w:bottom w:val="single" w:sz="4" w:space="0" w:color="auto"/>
              <w:right w:val="nil"/>
            </w:tcBorders>
            <w:shd w:val="clear" w:color="000000" w:fill="FFFFFF"/>
            <w:vAlign w:val="center"/>
            <w:hideMark/>
          </w:tcPr>
          <w:p w14:paraId="29FDB11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4806A4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4D78BC0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2BD1CA1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72A590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F4EAE0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876AD44"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BE1CD1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51,6   </w:t>
            </w:r>
          </w:p>
        </w:tc>
        <w:tc>
          <w:tcPr>
            <w:tcW w:w="1240" w:type="dxa"/>
            <w:tcBorders>
              <w:top w:val="nil"/>
              <w:left w:val="nil"/>
              <w:bottom w:val="single" w:sz="4" w:space="0" w:color="auto"/>
              <w:right w:val="single" w:sz="4" w:space="0" w:color="auto"/>
            </w:tcBorders>
            <w:shd w:val="clear" w:color="000000" w:fill="FFFFFF"/>
            <w:vAlign w:val="center"/>
            <w:hideMark/>
          </w:tcPr>
          <w:p w14:paraId="4084C3F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51,6   </w:t>
            </w:r>
          </w:p>
        </w:tc>
        <w:tc>
          <w:tcPr>
            <w:tcW w:w="1082" w:type="dxa"/>
            <w:tcBorders>
              <w:top w:val="nil"/>
              <w:left w:val="nil"/>
              <w:bottom w:val="single" w:sz="4" w:space="0" w:color="auto"/>
              <w:right w:val="single" w:sz="4" w:space="0" w:color="auto"/>
            </w:tcBorders>
            <w:shd w:val="clear" w:color="000000" w:fill="FFFFFF"/>
            <w:vAlign w:val="center"/>
            <w:hideMark/>
          </w:tcPr>
          <w:p w14:paraId="405EBCD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D7E487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50,3   </w:t>
            </w:r>
          </w:p>
        </w:tc>
        <w:tc>
          <w:tcPr>
            <w:tcW w:w="1280" w:type="dxa"/>
            <w:tcBorders>
              <w:top w:val="nil"/>
              <w:left w:val="nil"/>
              <w:bottom w:val="single" w:sz="4" w:space="0" w:color="auto"/>
              <w:right w:val="single" w:sz="4" w:space="0" w:color="auto"/>
            </w:tcBorders>
            <w:shd w:val="clear" w:color="000000" w:fill="FFFFFF"/>
            <w:vAlign w:val="center"/>
            <w:hideMark/>
          </w:tcPr>
          <w:p w14:paraId="40AF9D7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50,3   </w:t>
            </w:r>
          </w:p>
        </w:tc>
        <w:tc>
          <w:tcPr>
            <w:tcW w:w="1180" w:type="dxa"/>
            <w:tcBorders>
              <w:top w:val="nil"/>
              <w:left w:val="nil"/>
              <w:bottom w:val="single" w:sz="4" w:space="0" w:color="auto"/>
              <w:right w:val="nil"/>
            </w:tcBorders>
            <w:shd w:val="clear" w:color="000000" w:fill="FFFFFF"/>
            <w:vAlign w:val="center"/>
            <w:hideMark/>
          </w:tcPr>
          <w:p w14:paraId="2C3948C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CA9027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6AD117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728DDB7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D74A26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EA521F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0145605"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734E97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51,6   </w:t>
            </w:r>
          </w:p>
        </w:tc>
        <w:tc>
          <w:tcPr>
            <w:tcW w:w="1240" w:type="dxa"/>
            <w:tcBorders>
              <w:top w:val="nil"/>
              <w:left w:val="nil"/>
              <w:bottom w:val="single" w:sz="4" w:space="0" w:color="auto"/>
              <w:right w:val="single" w:sz="4" w:space="0" w:color="auto"/>
            </w:tcBorders>
            <w:shd w:val="clear" w:color="000000" w:fill="FFFFFF"/>
            <w:vAlign w:val="center"/>
            <w:hideMark/>
          </w:tcPr>
          <w:p w14:paraId="13EE3AE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51,6   </w:t>
            </w:r>
          </w:p>
        </w:tc>
        <w:tc>
          <w:tcPr>
            <w:tcW w:w="1082" w:type="dxa"/>
            <w:tcBorders>
              <w:top w:val="nil"/>
              <w:left w:val="nil"/>
              <w:bottom w:val="single" w:sz="4" w:space="0" w:color="auto"/>
              <w:right w:val="single" w:sz="4" w:space="0" w:color="auto"/>
            </w:tcBorders>
            <w:shd w:val="clear" w:color="000000" w:fill="FFFFFF"/>
            <w:vAlign w:val="center"/>
            <w:hideMark/>
          </w:tcPr>
          <w:p w14:paraId="355759C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31B422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50,3   </w:t>
            </w:r>
          </w:p>
        </w:tc>
        <w:tc>
          <w:tcPr>
            <w:tcW w:w="1280" w:type="dxa"/>
            <w:tcBorders>
              <w:top w:val="nil"/>
              <w:left w:val="nil"/>
              <w:bottom w:val="single" w:sz="4" w:space="0" w:color="auto"/>
              <w:right w:val="single" w:sz="4" w:space="0" w:color="auto"/>
            </w:tcBorders>
            <w:shd w:val="clear" w:color="000000" w:fill="FFFFFF"/>
            <w:vAlign w:val="center"/>
            <w:hideMark/>
          </w:tcPr>
          <w:p w14:paraId="77C530A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50,3   </w:t>
            </w:r>
          </w:p>
        </w:tc>
        <w:tc>
          <w:tcPr>
            <w:tcW w:w="1180" w:type="dxa"/>
            <w:tcBorders>
              <w:top w:val="nil"/>
              <w:left w:val="nil"/>
              <w:bottom w:val="single" w:sz="4" w:space="0" w:color="auto"/>
              <w:right w:val="nil"/>
            </w:tcBorders>
            <w:shd w:val="clear" w:color="000000" w:fill="FFFFFF"/>
            <w:vAlign w:val="center"/>
            <w:hideMark/>
          </w:tcPr>
          <w:p w14:paraId="62E92F5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6CA1C5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32AEC3A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759483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503904F"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8810A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02 04 03 </w:t>
            </w:r>
          </w:p>
        </w:tc>
        <w:tc>
          <w:tcPr>
            <w:tcW w:w="1350" w:type="dxa"/>
            <w:tcBorders>
              <w:top w:val="nil"/>
              <w:left w:val="nil"/>
              <w:bottom w:val="single" w:sz="4" w:space="0" w:color="auto"/>
              <w:right w:val="single" w:sz="4" w:space="0" w:color="auto"/>
            </w:tcBorders>
            <w:shd w:val="clear" w:color="000000" w:fill="FFFFFF"/>
            <w:vAlign w:val="center"/>
            <w:hideMark/>
          </w:tcPr>
          <w:p w14:paraId="24F2D2F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მრავალსართულიანი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შენობების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ეზოების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მოწყობა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lastRenderedPageBreak/>
              <w:t>რეაბილიტაცია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2935B5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lastRenderedPageBreak/>
              <w:t xml:space="preserve">   1 472,7   </w:t>
            </w:r>
          </w:p>
        </w:tc>
        <w:tc>
          <w:tcPr>
            <w:tcW w:w="1240" w:type="dxa"/>
            <w:tcBorders>
              <w:top w:val="nil"/>
              <w:left w:val="nil"/>
              <w:bottom w:val="single" w:sz="4" w:space="0" w:color="auto"/>
              <w:right w:val="single" w:sz="4" w:space="0" w:color="auto"/>
            </w:tcBorders>
            <w:shd w:val="clear" w:color="000000" w:fill="FFFFFF"/>
            <w:vAlign w:val="center"/>
            <w:hideMark/>
          </w:tcPr>
          <w:p w14:paraId="3A22FE4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693,0   </w:t>
            </w:r>
          </w:p>
        </w:tc>
        <w:tc>
          <w:tcPr>
            <w:tcW w:w="1082" w:type="dxa"/>
            <w:tcBorders>
              <w:top w:val="nil"/>
              <w:left w:val="nil"/>
              <w:bottom w:val="single" w:sz="4" w:space="0" w:color="auto"/>
              <w:right w:val="single" w:sz="4" w:space="0" w:color="auto"/>
            </w:tcBorders>
            <w:shd w:val="clear" w:color="000000" w:fill="FFFFFF"/>
            <w:vAlign w:val="center"/>
            <w:hideMark/>
          </w:tcPr>
          <w:p w14:paraId="6B80D68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779,7   </w:t>
            </w:r>
          </w:p>
        </w:tc>
        <w:tc>
          <w:tcPr>
            <w:tcW w:w="1000" w:type="dxa"/>
            <w:tcBorders>
              <w:top w:val="nil"/>
              <w:left w:val="nil"/>
              <w:bottom w:val="single" w:sz="4" w:space="0" w:color="auto"/>
              <w:right w:val="single" w:sz="4" w:space="0" w:color="auto"/>
            </w:tcBorders>
            <w:shd w:val="clear" w:color="000000" w:fill="FFFFFF"/>
            <w:vAlign w:val="center"/>
            <w:hideMark/>
          </w:tcPr>
          <w:p w14:paraId="48B408B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1 124,2   </w:t>
            </w:r>
          </w:p>
        </w:tc>
        <w:tc>
          <w:tcPr>
            <w:tcW w:w="1280" w:type="dxa"/>
            <w:tcBorders>
              <w:top w:val="nil"/>
              <w:left w:val="nil"/>
              <w:bottom w:val="single" w:sz="4" w:space="0" w:color="auto"/>
              <w:right w:val="single" w:sz="4" w:space="0" w:color="auto"/>
            </w:tcBorders>
            <w:shd w:val="clear" w:color="000000" w:fill="FFFFFF"/>
            <w:vAlign w:val="center"/>
            <w:hideMark/>
          </w:tcPr>
          <w:p w14:paraId="3DBF032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378,9   </w:t>
            </w:r>
          </w:p>
        </w:tc>
        <w:tc>
          <w:tcPr>
            <w:tcW w:w="1180" w:type="dxa"/>
            <w:tcBorders>
              <w:top w:val="nil"/>
              <w:left w:val="nil"/>
              <w:bottom w:val="single" w:sz="4" w:space="0" w:color="auto"/>
              <w:right w:val="nil"/>
            </w:tcBorders>
            <w:shd w:val="clear" w:color="000000" w:fill="FFFFFF"/>
            <w:vAlign w:val="center"/>
            <w:hideMark/>
          </w:tcPr>
          <w:p w14:paraId="63E91BF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745,3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0E2343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76,3   </w:t>
            </w:r>
          </w:p>
        </w:tc>
        <w:tc>
          <w:tcPr>
            <w:tcW w:w="709" w:type="dxa"/>
            <w:tcBorders>
              <w:top w:val="nil"/>
              <w:left w:val="nil"/>
              <w:bottom w:val="single" w:sz="4" w:space="0" w:color="auto"/>
              <w:right w:val="single" w:sz="4" w:space="0" w:color="auto"/>
            </w:tcBorders>
            <w:shd w:val="clear" w:color="000000" w:fill="FFFFFF"/>
            <w:vAlign w:val="center"/>
            <w:hideMark/>
          </w:tcPr>
          <w:p w14:paraId="00FABE6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54,7   </w:t>
            </w:r>
          </w:p>
        </w:tc>
        <w:tc>
          <w:tcPr>
            <w:tcW w:w="709" w:type="dxa"/>
            <w:tcBorders>
              <w:top w:val="nil"/>
              <w:left w:val="nil"/>
              <w:bottom w:val="single" w:sz="4" w:space="0" w:color="auto"/>
              <w:right w:val="single" w:sz="4" w:space="0" w:color="auto"/>
            </w:tcBorders>
            <w:shd w:val="clear" w:color="000000" w:fill="FFFFFF"/>
            <w:vAlign w:val="center"/>
            <w:hideMark/>
          </w:tcPr>
          <w:p w14:paraId="2E6789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95,6   </w:t>
            </w:r>
          </w:p>
        </w:tc>
      </w:tr>
      <w:tr w:rsidR="00A075CD" w:rsidRPr="00A075CD" w14:paraId="193FA9F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4C3FA6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6D6B3A4E"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5A8B53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1 472,7   </w:t>
            </w:r>
          </w:p>
        </w:tc>
        <w:tc>
          <w:tcPr>
            <w:tcW w:w="1240" w:type="dxa"/>
            <w:tcBorders>
              <w:top w:val="nil"/>
              <w:left w:val="nil"/>
              <w:bottom w:val="single" w:sz="4" w:space="0" w:color="auto"/>
              <w:right w:val="single" w:sz="4" w:space="0" w:color="auto"/>
            </w:tcBorders>
            <w:shd w:val="clear" w:color="000000" w:fill="FFFFFF"/>
            <w:vAlign w:val="center"/>
            <w:hideMark/>
          </w:tcPr>
          <w:p w14:paraId="743C50E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693,0   </w:t>
            </w:r>
          </w:p>
        </w:tc>
        <w:tc>
          <w:tcPr>
            <w:tcW w:w="1082" w:type="dxa"/>
            <w:tcBorders>
              <w:top w:val="nil"/>
              <w:left w:val="nil"/>
              <w:bottom w:val="single" w:sz="4" w:space="0" w:color="auto"/>
              <w:right w:val="single" w:sz="4" w:space="0" w:color="auto"/>
            </w:tcBorders>
            <w:shd w:val="clear" w:color="000000" w:fill="FFFFFF"/>
            <w:vAlign w:val="center"/>
            <w:hideMark/>
          </w:tcPr>
          <w:p w14:paraId="48F86C8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779,7   </w:t>
            </w:r>
          </w:p>
        </w:tc>
        <w:tc>
          <w:tcPr>
            <w:tcW w:w="1000" w:type="dxa"/>
            <w:tcBorders>
              <w:top w:val="nil"/>
              <w:left w:val="nil"/>
              <w:bottom w:val="single" w:sz="4" w:space="0" w:color="auto"/>
              <w:right w:val="single" w:sz="4" w:space="0" w:color="auto"/>
            </w:tcBorders>
            <w:shd w:val="clear" w:color="000000" w:fill="FFFFFF"/>
            <w:vAlign w:val="center"/>
            <w:hideMark/>
          </w:tcPr>
          <w:p w14:paraId="7D697E1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1 124,2   </w:t>
            </w:r>
          </w:p>
        </w:tc>
        <w:tc>
          <w:tcPr>
            <w:tcW w:w="1280" w:type="dxa"/>
            <w:tcBorders>
              <w:top w:val="nil"/>
              <w:left w:val="nil"/>
              <w:bottom w:val="single" w:sz="4" w:space="0" w:color="auto"/>
              <w:right w:val="single" w:sz="4" w:space="0" w:color="auto"/>
            </w:tcBorders>
            <w:shd w:val="clear" w:color="000000" w:fill="FFFFFF"/>
            <w:vAlign w:val="center"/>
            <w:hideMark/>
          </w:tcPr>
          <w:p w14:paraId="531737E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378,9   </w:t>
            </w:r>
          </w:p>
        </w:tc>
        <w:tc>
          <w:tcPr>
            <w:tcW w:w="1180" w:type="dxa"/>
            <w:tcBorders>
              <w:top w:val="nil"/>
              <w:left w:val="nil"/>
              <w:bottom w:val="single" w:sz="4" w:space="0" w:color="auto"/>
              <w:right w:val="nil"/>
            </w:tcBorders>
            <w:shd w:val="clear" w:color="000000" w:fill="FFFFFF"/>
            <w:vAlign w:val="center"/>
            <w:hideMark/>
          </w:tcPr>
          <w:p w14:paraId="3CC7B8E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745,3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50E8E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76,3   </w:t>
            </w:r>
          </w:p>
        </w:tc>
        <w:tc>
          <w:tcPr>
            <w:tcW w:w="709" w:type="dxa"/>
            <w:tcBorders>
              <w:top w:val="nil"/>
              <w:left w:val="nil"/>
              <w:bottom w:val="single" w:sz="4" w:space="0" w:color="auto"/>
              <w:right w:val="single" w:sz="4" w:space="0" w:color="auto"/>
            </w:tcBorders>
            <w:shd w:val="clear" w:color="000000" w:fill="FFFFFF"/>
            <w:vAlign w:val="center"/>
            <w:hideMark/>
          </w:tcPr>
          <w:p w14:paraId="2A8C10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54,7   </w:t>
            </w:r>
          </w:p>
        </w:tc>
        <w:tc>
          <w:tcPr>
            <w:tcW w:w="709" w:type="dxa"/>
            <w:tcBorders>
              <w:top w:val="nil"/>
              <w:left w:val="nil"/>
              <w:bottom w:val="single" w:sz="4" w:space="0" w:color="auto"/>
              <w:right w:val="single" w:sz="4" w:space="0" w:color="auto"/>
            </w:tcBorders>
            <w:shd w:val="clear" w:color="000000" w:fill="FFFFFF"/>
            <w:vAlign w:val="center"/>
            <w:hideMark/>
          </w:tcPr>
          <w:p w14:paraId="5A5C128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95,6   </w:t>
            </w:r>
          </w:p>
        </w:tc>
      </w:tr>
      <w:tr w:rsidR="00A075CD" w:rsidRPr="00A075CD" w14:paraId="11E82BB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A6882A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6685E23"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CF0440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1 472,7   </w:t>
            </w:r>
          </w:p>
        </w:tc>
        <w:tc>
          <w:tcPr>
            <w:tcW w:w="1240" w:type="dxa"/>
            <w:tcBorders>
              <w:top w:val="nil"/>
              <w:left w:val="nil"/>
              <w:bottom w:val="single" w:sz="4" w:space="0" w:color="auto"/>
              <w:right w:val="single" w:sz="4" w:space="0" w:color="auto"/>
            </w:tcBorders>
            <w:shd w:val="clear" w:color="000000" w:fill="FFFFFF"/>
            <w:vAlign w:val="center"/>
            <w:hideMark/>
          </w:tcPr>
          <w:p w14:paraId="286E75D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693,0   </w:t>
            </w:r>
          </w:p>
        </w:tc>
        <w:tc>
          <w:tcPr>
            <w:tcW w:w="1082" w:type="dxa"/>
            <w:tcBorders>
              <w:top w:val="nil"/>
              <w:left w:val="nil"/>
              <w:bottom w:val="single" w:sz="4" w:space="0" w:color="auto"/>
              <w:right w:val="single" w:sz="4" w:space="0" w:color="auto"/>
            </w:tcBorders>
            <w:shd w:val="clear" w:color="000000" w:fill="FFFFFF"/>
            <w:vAlign w:val="center"/>
            <w:hideMark/>
          </w:tcPr>
          <w:p w14:paraId="30AAB27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779,7   </w:t>
            </w:r>
          </w:p>
        </w:tc>
        <w:tc>
          <w:tcPr>
            <w:tcW w:w="1000" w:type="dxa"/>
            <w:tcBorders>
              <w:top w:val="nil"/>
              <w:left w:val="nil"/>
              <w:bottom w:val="single" w:sz="4" w:space="0" w:color="auto"/>
              <w:right w:val="single" w:sz="4" w:space="0" w:color="auto"/>
            </w:tcBorders>
            <w:shd w:val="clear" w:color="000000" w:fill="FFFFFF"/>
            <w:vAlign w:val="center"/>
            <w:hideMark/>
          </w:tcPr>
          <w:p w14:paraId="1F8D230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1 124,2   </w:t>
            </w:r>
          </w:p>
        </w:tc>
        <w:tc>
          <w:tcPr>
            <w:tcW w:w="1280" w:type="dxa"/>
            <w:tcBorders>
              <w:top w:val="nil"/>
              <w:left w:val="nil"/>
              <w:bottom w:val="single" w:sz="4" w:space="0" w:color="auto"/>
              <w:right w:val="single" w:sz="4" w:space="0" w:color="auto"/>
            </w:tcBorders>
            <w:shd w:val="clear" w:color="000000" w:fill="FFFFFF"/>
            <w:vAlign w:val="center"/>
            <w:hideMark/>
          </w:tcPr>
          <w:p w14:paraId="0486567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378,9   </w:t>
            </w:r>
          </w:p>
        </w:tc>
        <w:tc>
          <w:tcPr>
            <w:tcW w:w="1180" w:type="dxa"/>
            <w:tcBorders>
              <w:top w:val="nil"/>
              <w:left w:val="nil"/>
              <w:bottom w:val="single" w:sz="4" w:space="0" w:color="auto"/>
              <w:right w:val="nil"/>
            </w:tcBorders>
            <w:shd w:val="clear" w:color="000000" w:fill="FFFFFF"/>
            <w:vAlign w:val="center"/>
            <w:hideMark/>
          </w:tcPr>
          <w:p w14:paraId="30AF8AD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745,3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96E26C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76,3   </w:t>
            </w:r>
          </w:p>
        </w:tc>
        <w:tc>
          <w:tcPr>
            <w:tcW w:w="709" w:type="dxa"/>
            <w:tcBorders>
              <w:top w:val="nil"/>
              <w:left w:val="nil"/>
              <w:bottom w:val="single" w:sz="4" w:space="0" w:color="auto"/>
              <w:right w:val="single" w:sz="4" w:space="0" w:color="auto"/>
            </w:tcBorders>
            <w:shd w:val="clear" w:color="000000" w:fill="FFFFFF"/>
            <w:vAlign w:val="center"/>
            <w:hideMark/>
          </w:tcPr>
          <w:p w14:paraId="71D1B3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54,7   </w:t>
            </w:r>
          </w:p>
        </w:tc>
        <w:tc>
          <w:tcPr>
            <w:tcW w:w="709" w:type="dxa"/>
            <w:tcBorders>
              <w:top w:val="nil"/>
              <w:left w:val="nil"/>
              <w:bottom w:val="single" w:sz="4" w:space="0" w:color="auto"/>
              <w:right w:val="single" w:sz="4" w:space="0" w:color="auto"/>
            </w:tcBorders>
            <w:shd w:val="clear" w:color="000000" w:fill="FFFFFF"/>
            <w:vAlign w:val="center"/>
            <w:hideMark/>
          </w:tcPr>
          <w:p w14:paraId="14DA332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95,6   </w:t>
            </w:r>
          </w:p>
        </w:tc>
      </w:tr>
      <w:tr w:rsidR="00A075CD" w:rsidRPr="00A075CD" w14:paraId="3E93360A" w14:textId="77777777" w:rsidTr="003167B3">
        <w:trPr>
          <w:trHeight w:val="4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2E1E43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02 04 04 </w:t>
            </w:r>
          </w:p>
        </w:tc>
        <w:tc>
          <w:tcPr>
            <w:tcW w:w="1350" w:type="dxa"/>
            <w:tcBorders>
              <w:top w:val="nil"/>
              <w:left w:val="nil"/>
              <w:bottom w:val="single" w:sz="4" w:space="0" w:color="auto"/>
              <w:right w:val="single" w:sz="4" w:space="0" w:color="auto"/>
            </w:tcBorders>
            <w:shd w:val="clear" w:color="000000" w:fill="FFFFFF"/>
            <w:vAlign w:val="center"/>
            <w:hideMark/>
          </w:tcPr>
          <w:p w14:paraId="7EFC2E6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მრავალსართულიანი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შენობების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ფასადების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მოწყობა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B8CEFE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31,5   </w:t>
            </w:r>
          </w:p>
        </w:tc>
        <w:tc>
          <w:tcPr>
            <w:tcW w:w="1240" w:type="dxa"/>
            <w:tcBorders>
              <w:top w:val="nil"/>
              <w:left w:val="nil"/>
              <w:bottom w:val="single" w:sz="4" w:space="0" w:color="auto"/>
              <w:right w:val="single" w:sz="4" w:space="0" w:color="auto"/>
            </w:tcBorders>
            <w:shd w:val="clear" w:color="000000" w:fill="FFFFFF"/>
            <w:vAlign w:val="center"/>
            <w:hideMark/>
          </w:tcPr>
          <w:p w14:paraId="58DC134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16,8   </w:t>
            </w:r>
          </w:p>
        </w:tc>
        <w:tc>
          <w:tcPr>
            <w:tcW w:w="1082" w:type="dxa"/>
            <w:tcBorders>
              <w:top w:val="nil"/>
              <w:left w:val="nil"/>
              <w:bottom w:val="single" w:sz="4" w:space="0" w:color="auto"/>
              <w:right w:val="single" w:sz="4" w:space="0" w:color="auto"/>
            </w:tcBorders>
            <w:shd w:val="clear" w:color="000000" w:fill="FFFFFF"/>
            <w:vAlign w:val="center"/>
            <w:hideMark/>
          </w:tcPr>
          <w:p w14:paraId="0DDDA5D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14,7   </w:t>
            </w:r>
          </w:p>
        </w:tc>
        <w:tc>
          <w:tcPr>
            <w:tcW w:w="1000" w:type="dxa"/>
            <w:tcBorders>
              <w:top w:val="nil"/>
              <w:left w:val="nil"/>
              <w:bottom w:val="single" w:sz="4" w:space="0" w:color="auto"/>
              <w:right w:val="single" w:sz="4" w:space="0" w:color="auto"/>
            </w:tcBorders>
            <w:shd w:val="clear" w:color="000000" w:fill="FFFFFF"/>
            <w:vAlign w:val="center"/>
            <w:hideMark/>
          </w:tcPr>
          <w:p w14:paraId="0B3062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15,3   </w:t>
            </w:r>
          </w:p>
        </w:tc>
        <w:tc>
          <w:tcPr>
            <w:tcW w:w="1280" w:type="dxa"/>
            <w:tcBorders>
              <w:top w:val="nil"/>
              <w:left w:val="nil"/>
              <w:bottom w:val="single" w:sz="4" w:space="0" w:color="auto"/>
              <w:right w:val="single" w:sz="4" w:space="0" w:color="auto"/>
            </w:tcBorders>
            <w:shd w:val="clear" w:color="000000" w:fill="FFFFFF"/>
            <w:vAlign w:val="center"/>
            <w:hideMark/>
          </w:tcPr>
          <w:p w14:paraId="5A306B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11,3   </w:t>
            </w:r>
          </w:p>
        </w:tc>
        <w:tc>
          <w:tcPr>
            <w:tcW w:w="1180" w:type="dxa"/>
            <w:tcBorders>
              <w:top w:val="nil"/>
              <w:left w:val="nil"/>
              <w:bottom w:val="single" w:sz="4" w:space="0" w:color="auto"/>
              <w:right w:val="nil"/>
            </w:tcBorders>
            <w:shd w:val="clear" w:color="000000" w:fill="FFFFFF"/>
            <w:vAlign w:val="center"/>
            <w:hideMark/>
          </w:tcPr>
          <w:p w14:paraId="0E92D80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2763BD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48,6   </w:t>
            </w:r>
          </w:p>
        </w:tc>
        <w:tc>
          <w:tcPr>
            <w:tcW w:w="709" w:type="dxa"/>
            <w:tcBorders>
              <w:top w:val="nil"/>
              <w:left w:val="nil"/>
              <w:bottom w:val="single" w:sz="4" w:space="0" w:color="auto"/>
              <w:right w:val="single" w:sz="4" w:space="0" w:color="auto"/>
            </w:tcBorders>
            <w:shd w:val="clear" w:color="000000" w:fill="FFFFFF"/>
            <w:vAlign w:val="center"/>
            <w:hideMark/>
          </w:tcPr>
          <w:p w14:paraId="7CE282E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67,3   </w:t>
            </w:r>
          </w:p>
        </w:tc>
        <w:tc>
          <w:tcPr>
            <w:tcW w:w="709" w:type="dxa"/>
            <w:tcBorders>
              <w:top w:val="nil"/>
              <w:left w:val="nil"/>
              <w:bottom w:val="single" w:sz="4" w:space="0" w:color="auto"/>
              <w:right w:val="single" w:sz="4" w:space="0" w:color="auto"/>
            </w:tcBorders>
            <w:shd w:val="clear" w:color="000000" w:fill="FFFFFF"/>
            <w:vAlign w:val="center"/>
            <w:hideMark/>
          </w:tcPr>
          <w:p w14:paraId="18C4523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27,2   </w:t>
            </w:r>
          </w:p>
        </w:tc>
      </w:tr>
      <w:tr w:rsidR="00A075CD" w:rsidRPr="00A075CD" w14:paraId="648C221C" w14:textId="77777777" w:rsidTr="003167B3">
        <w:trPr>
          <w:trHeight w:val="34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08CF59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AB6D1D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29DD89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31,5   </w:t>
            </w:r>
          </w:p>
        </w:tc>
        <w:tc>
          <w:tcPr>
            <w:tcW w:w="1240" w:type="dxa"/>
            <w:tcBorders>
              <w:top w:val="nil"/>
              <w:left w:val="nil"/>
              <w:bottom w:val="single" w:sz="4" w:space="0" w:color="auto"/>
              <w:right w:val="single" w:sz="4" w:space="0" w:color="auto"/>
            </w:tcBorders>
            <w:shd w:val="clear" w:color="000000" w:fill="FFFFFF"/>
            <w:vAlign w:val="center"/>
            <w:hideMark/>
          </w:tcPr>
          <w:p w14:paraId="3C8BC3E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16,8   </w:t>
            </w:r>
          </w:p>
        </w:tc>
        <w:tc>
          <w:tcPr>
            <w:tcW w:w="1082" w:type="dxa"/>
            <w:tcBorders>
              <w:top w:val="nil"/>
              <w:left w:val="nil"/>
              <w:bottom w:val="single" w:sz="4" w:space="0" w:color="auto"/>
              <w:right w:val="single" w:sz="4" w:space="0" w:color="auto"/>
            </w:tcBorders>
            <w:shd w:val="clear" w:color="000000" w:fill="FFFFFF"/>
            <w:vAlign w:val="center"/>
            <w:hideMark/>
          </w:tcPr>
          <w:p w14:paraId="58E6FF4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14,7   </w:t>
            </w:r>
          </w:p>
        </w:tc>
        <w:tc>
          <w:tcPr>
            <w:tcW w:w="1000" w:type="dxa"/>
            <w:tcBorders>
              <w:top w:val="nil"/>
              <w:left w:val="nil"/>
              <w:bottom w:val="single" w:sz="4" w:space="0" w:color="auto"/>
              <w:right w:val="single" w:sz="4" w:space="0" w:color="auto"/>
            </w:tcBorders>
            <w:shd w:val="clear" w:color="000000" w:fill="FFFFFF"/>
            <w:vAlign w:val="center"/>
            <w:hideMark/>
          </w:tcPr>
          <w:p w14:paraId="30DB635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15,3   </w:t>
            </w:r>
          </w:p>
        </w:tc>
        <w:tc>
          <w:tcPr>
            <w:tcW w:w="1280" w:type="dxa"/>
            <w:tcBorders>
              <w:top w:val="nil"/>
              <w:left w:val="nil"/>
              <w:bottom w:val="single" w:sz="4" w:space="0" w:color="auto"/>
              <w:right w:val="single" w:sz="4" w:space="0" w:color="auto"/>
            </w:tcBorders>
            <w:shd w:val="clear" w:color="000000" w:fill="FFFFFF"/>
            <w:vAlign w:val="center"/>
            <w:hideMark/>
          </w:tcPr>
          <w:p w14:paraId="6B7FBF3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11,3   </w:t>
            </w:r>
          </w:p>
        </w:tc>
        <w:tc>
          <w:tcPr>
            <w:tcW w:w="1180" w:type="dxa"/>
            <w:tcBorders>
              <w:top w:val="nil"/>
              <w:left w:val="nil"/>
              <w:bottom w:val="single" w:sz="4" w:space="0" w:color="auto"/>
              <w:right w:val="nil"/>
            </w:tcBorders>
            <w:shd w:val="clear" w:color="000000" w:fill="FFFFFF"/>
            <w:vAlign w:val="center"/>
            <w:hideMark/>
          </w:tcPr>
          <w:p w14:paraId="1ED6EE4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67F0EA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48,6   </w:t>
            </w:r>
          </w:p>
        </w:tc>
        <w:tc>
          <w:tcPr>
            <w:tcW w:w="709" w:type="dxa"/>
            <w:tcBorders>
              <w:top w:val="nil"/>
              <w:left w:val="nil"/>
              <w:bottom w:val="single" w:sz="4" w:space="0" w:color="auto"/>
              <w:right w:val="single" w:sz="4" w:space="0" w:color="auto"/>
            </w:tcBorders>
            <w:shd w:val="clear" w:color="000000" w:fill="FFFFFF"/>
            <w:vAlign w:val="center"/>
            <w:hideMark/>
          </w:tcPr>
          <w:p w14:paraId="4361EAB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67,3   </w:t>
            </w:r>
          </w:p>
        </w:tc>
        <w:tc>
          <w:tcPr>
            <w:tcW w:w="709" w:type="dxa"/>
            <w:tcBorders>
              <w:top w:val="nil"/>
              <w:left w:val="nil"/>
              <w:bottom w:val="single" w:sz="4" w:space="0" w:color="auto"/>
              <w:right w:val="single" w:sz="4" w:space="0" w:color="auto"/>
            </w:tcBorders>
            <w:shd w:val="clear" w:color="000000" w:fill="FFFFFF"/>
            <w:vAlign w:val="center"/>
            <w:hideMark/>
          </w:tcPr>
          <w:p w14:paraId="1E775F3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27,2   </w:t>
            </w:r>
          </w:p>
        </w:tc>
      </w:tr>
      <w:tr w:rsidR="00A075CD" w:rsidRPr="00A075CD" w14:paraId="6ED828AA" w14:textId="77777777" w:rsidTr="003167B3">
        <w:trPr>
          <w:trHeight w:val="34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F056C4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E18C7E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7B99B3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31,5   </w:t>
            </w:r>
          </w:p>
        </w:tc>
        <w:tc>
          <w:tcPr>
            <w:tcW w:w="1240" w:type="dxa"/>
            <w:tcBorders>
              <w:top w:val="nil"/>
              <w:left w:val="nil"/>
              <w:bottom w:val="single" w:sz="4" w:space="0" w:color="auto"/>
              <w:right w:val="single" w:sz="4" w:space="0" w:color="auto"/>
            </w:tcBorders>
            <w:shd w:val="clear" w:color="000000" w:fill="FFFFFF"/>
            <w:vAlign w:val="center"/>
            <w:hideMark/>
          </w:tcPr>
          <w:p w14:paraId="0683A27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16,8   </w:t>
            </w:r>
          </w:p>
        </w:tc>
        <w:tc>
          <w:tcPr>
            <w:tcW w:w="1082" w:type="dxa"/>
            <w:tcBorders>
              <w:top w:val="nil"/>
              <w:left w:val="nil"/>
              <w:bottom w:val="single" w:sz="4" w:space="0" w:color="auto"/>
              <w:right w:val="single" w:sz="4" w:space="0" w:color="auto"/>
            </w:tcBorders>
            <w:shd w:val="clear" w:color="000000" w:fill="FFFFFF"/>
            <w:vAlign w:val="center"/>
            <w:hideMark/>
          </w:tcPr>
          <w:p w14:paraId="02FB4AE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14,7   </w:t>
            </w:r>
          </w:p>
        </w:tc>
        <w:tc>
          <w:tcPr>
            <w:tcW w:w="1000" w:type="dxa"/>
            <w:tcBorders>
              <w:top w:val="nil"/>
              <w:left w:val="nil"/>
              <w:bottom w:val="single" w:sz="4" w:space="0" w:color="auto"/>
              <w:right w:val="single" w:sz="4" w:space="0" w:color="auto"/>
            </w:tcBorders>
            <w:shd w:val="clear" w:color="000000" w:fill="FFFFFF"/>
            <w:vAlign w:val="center"/>
            <w:hideMark/>
          </w:tcPr>
          <w:p w14:paraId="7D762E5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15,3   </w:t>
            </w:r>
          </w:p>
        </w:tc>
        <w:tc>
          <w:tcPr>
            <w:tcW w:w="1280" w:type="dxa"/>
            <w:tcBorders>
              <w:top w:val="nil"/>
              <w:left w:val="nil"/>
              <w:bottom w:val="single" w:sz="4" w:space="0" w:color="auto"/>
              <w:right w:val="single" w:sz="4" w:space="0" w:color="auto"/>
            </w:tcBorders>
            <w:shd w:val="clear" w:color="000000" w:fill="FFFFFF"/>
            <w:vAlign w:val="center"/>
            <w:hideMark/>
          </w:tcPr>
          <w:p w14:paraId="39DC2A4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11,3   </w:t>
            </w:r>
          </w:p>
        </w:tc>
        <w:tc>
          <w:tcPr>
            <w:tcW w:w="1180" w:type="dxa"/>
            <w:tcBorders>
              <w:top w:val="nil"/>
              <w:left w:val="nil"/>
              <w:bottom w:val="single" w:sz="4" w:space="0" w:color="auto"/>
              <w:right w:val="nil"/>
            </w:tcBorders>
            <w:shd w:val="clear" w:color="000000" w:fill="FFFFFF"/>
            <w:vAlign w:val="center"/>
            <w:hideMark/>
          </w:tcPr>
          <w:p w14:paraId="4E4DD30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AA4D3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48,6   </w:t>
            </w:r>
          </w:p>
        </w:tc>
        <w:tc>
          <w:tcPr>
            <w:tcW w:w="709" w:type="dxa"/>
            <w:tcBorders>
              <w:top w:val="nil"/>
              <w:left w:val="nil"/>
              <w:bottom w:val="single" w:sz="4" w:space="0" w:color="auto"/>
              <w:right w:val="single" w:sz="4" w:space="0" w:color="auto"/>
            </w:tcBorders>
            <w:shd w:val="clear" w:color="000000" w:fill="FFFFFF"/>
            <w:vAlign w:val="center"/>
            <w:hideMark/>
          </w:tcPr>
          <w:p w14:paraId="40635A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67,3   </w:t>
            </w:r>
          </w:p>
        </w:tc>
        <w:tc>
          <w:tcPr>
            <w:tcW w:w="709" w:type="dxa"/>
            <w:tcBorders>
              <w:top w:val="nil"/>
              <w:left w:val="nil"/>
              <w:bottom w:val="single" w:sz="4" w:space="0" w:color="auto"/>
              <w:right w:val="single" w:sz="4" w:space="0" w:color="auto"/>
            </w:tcBorders>
            <w:shd w:val="clear" w:color="000000" w:fill="FFFFFF"/>
            <w:vAlign w:val="center"/>
            <w:hideMark/>
          </w:tcPr>
          <w:p w14:paraId="3E8E296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27,2   </w:t>
            </w:r>
          </w:p>
        </w:tc>
      </w:tr>
      <w:tr w:rsidR="00A075CD" w:rsidRPr="00A075CD" w14:paraId="5266082F" w14:textId="77777777" w:rsidTr="003167B3">
        <w:trPr>
          <w:trHeight w:val="36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59CFB7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02 05 </w:t>
            </w:r>
          </w:p>
        </w:tc>
        <w:tc>
          <w:tcPr>
            <w:tcW w:w="1350" w:type="dxa"/>
            <w:tcBorders>
              <w:top w:val="nil"/>
              <w:left w:val="nil"/>
              <w:bottom w:val="single" w:sz="4" w:space="0" w:color="auto"/>
              <w:right w:val="single" w:sz="4" w:space="0" w:color="auto"/>
            </w:tcBorders>
            <w:shd w:val="clear" w:color="000000" w:fill="FFFFFF"/>
            <w:vAlign w:val="center"/>
            <w:hideMark/>
          </w:tcPr>
          <w:p w14:paraId="2266F74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კეთილმოწყობის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ღონისძიებები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329B89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2 254,1   </w:t>
            </w:r>
          </w:p>
        </w:tc>
        <w:tc>
          <w:tcPr>
            <w:tcW w:w="1240" w:type="dxa"/>
            <w:tcBorders>
              <w:top w:val="nil"/>
              <w:left w:val="nil"/>
              <w:bottom w:val="single" w:sz="4" w:space="0" w:color="auto"/>
              <w:right w:val="single" w:sz="4" w:space="0" w:color="auto"/>
            </w:tcBorders>
            <w:shd w:val="clear" w:color="000000" w:fill="FFFFFF"/>
            <w:vAlign w:val="center"/>
            <w:hideMark/>
          </w:tcPr>
          <w:p w14:paraId="529C13A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1 837,9   </w:t>
            </w:r>
          </w:p>
        </w:tc>
        <w:tc>
          <w:tcPr>
            <w:tcW w:w="1082" w:type="dxa"/>
            <w:tcBorders>
              <w:top w:val="nil"/>
              <w:left w:val="nil"/>
              <w:bottom w:val="single" w:sz="4" w:space="0" w:color="auto"/>
              <w:right w:val="single" w:sz="4" w:space="0" w:color="auto"/>
            </w:tcBorders>
            <w:shd w:val="clear" w:color="000000" w:fill="FFFFFF"/>
            <w:vAlign w:val="center"/>
            <w:hideMark/>
          </w:tcPr>
          <w:p w14:paraId="48AA1B5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416,2   </w:t>
            </w:r>
          </w:p>
        </w:tc>
        <w:tc>
          <w:tcPr>
            <w:tcW w:w="1000" w:type="dxa"/>
            <w:tcBorders>
              <w:top w:val="nil"/>
              <w:left w:val="nil"/>
              <w:bottom w:val="single" w:sz="4" w:space="0" w:color="auto"/>
              <w:right w:val="single" w:sz="4" w:space="0" w:color="auto"/>
            </w:tcBorders>
            <w:shd w:val="clear" w:color="000000" w:fill="FFFFFF"/>
            <w:vAlign w:val="center"/>
            <w:hideMark/>
          </w:tcPr>
          <w:p w14:paraId="40E701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1 665,4   </w:t>
            </w:r>
          </w:p>
        </w:tc>
        <w:tc>
          <w:tcPr>
            <w:tcW w:w="1280" w:type="dxa"/>
            <w:tcBorders>
              <w:top w:val="nil"/>
              <w:left w:val="nil"/>
              <w:bottom w:val="single" w:sz="4" w:space="0" w:color="auto"/>
              <w:right w:val="single" w:sz="4" w:space="0" w:color="auto"/>
            </w:tcBorders>
            <w:shd w:val="clear" w:color="000000" w:fill="FFFFFF"/>
            <w:vAlign w:val="center"/>
            <w:hideMark/>
          </w:tcPr>
          <w:p w14:paraId="7921A33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1 370,7   </w:t>
            </w:r>
          </w:p>
        </w:tc>
        <w:tc>
          <w:tcPr>
            <w:tcW w:w="1180" w:type="dxa"/>
            <w:tcBorders>
              <w:top w:val="nil"/>
              <w:left w:val="nil"/>
              <w:bottom w:val="single" w:sz="4" w:space="0" w:color="auto"/>
              <w:right w:val="nil"/>
            </w:tcBorders>
            <w:shd w:val="clear" w:color="000000" w:fill="FFFFFF"/>
            <w:vAlign w:val="center"/>
            <w:hideMark/>
          </w:tcPr>
          <w:p w14:paraId="1A7EBF2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294,7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B7938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73,9   </w:t>
            </w:r>
          </w:p>
        </w:tc>
        <w:tc>
          <w:tcPr>
            <w:tcW w:w="709" w:type="dxa"/>
            <w:tcBorders>
              <w:top w:val="nil"/>
              <w:left w:val="nil"/>
              <w:bottom w:val="single" w:sz="4" w:space="0" w:color="auto"/>
              <w:right w:val="single" w:sz="4" w:space="0" w:color="auto"/>
            </w:tcBorders>
            <w:shd w:val="clear" w:color="000000" w:fill="FFFFFF"/>
            <w:vAlign w:val="center"/>
            <w:hideMark/>
          </w:tcPr>
          <w:p w14:paraId="4467491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74,6   </w:t>
            </w:r>
          </w:p>
        </w:tc>
        <w:tc>
          <w:tcPr>
            <w:tcW w:w="709" w:type="dxa"/>
            <w:tcBorders>
              <w:top w:val="nil"/>
              <w:left w:val="nil"/>
              <w:bottom w:val="single" w:sz="4" w:space="0" w:color="auto"/>
              <w:right w:val="single" w:sz="4" w:space="0" w:color="auto"/>
            </w:tcBorders>
            <w:shd w:val="clear" w:color="000000" w:fill="FFFFFF"/>
            <w:vAlign w:val="center"/>
            <w:hideMark/>
          </w:tcPr>
          <w:p w14:paraId="496C14C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70,8   </w:t>
            </w:r>
          </w:p>
        </w:tc>
      </w:tr>
      <w:tr w:rsidR="00A075CD" w:rsidRPr="00A075CD" w14:paraId="70772EB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F54D08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3CFF87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C7C0D5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105,3   </w:t>
            </w:r>
          </w:p>
        </w:tc>
        <w:tc>
          <w:tcPr>
            <w:tcW w:w="1240" w:type="dxa"/>
            <w:tcBorders>
              <w:top w:val="nil"/>
              <w:left w:val="nil"/>
              <w:bottom w:val="single" w:sz="4" w:space="0" w:color="auto"/>
              <w:right w:val="single" w:sz="4" w:space="0" w:color="auto"/>
            </w:tcBorders>
            <w:shd w:val="clear" w:color="000000" w:fill="FFFFFF"/>
            <w:vAlign w:val="center"/>
            <w:hideMark/>
          </w:tcPr>
          <w:p w14:paraId="7E1915E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76,5   </w:t>
            </w:r>
          </w:p>
        </w:tc>
        <w:tc>
          <w:tcPr>
            <w:tcW w:w="1082" w:type="dxa"/>
            <w:tcBorders>
              <w:top w:val="nil"/>
              <w:left w:val="nil"/>
              <w:bottom w:val="single" w:sz="4" w:space="0" w:color="auto"/>
              <w:right w:val="single" w:sz="4" w:space="0" w:color="auto"/>
            </w:tcBorders>
            <w:shd w:val="clear" w:color="000000" w:fill="FFFFFF"/>
            <w:vAlign w:val="center"/>
            <w:hideMark/>
          </w:tcPr>
          <w:p w14:paraId="236A217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28,8   </w:t>
            </w:r>
          </w:p>
        </w:tc>
        <w:tc>
          <w:tcPr>
            <w:tcW w:w="1000" w:type="dxa"/>
            <w:tcBorders>
              <w:top w:val="nil"/>
              <w:left w:val="nil"/>
              <w:bottom w:val="single" w:sz="4" w:space="0" w:color="auto"/>
              <w:right w:val="single" w:sz="4" w:space="0" w:color="auto"/>
            </w:tcBorders>
            <w:shd w:val="clear" w:color="000000" w:fill="FFFFFF"/>
            <w:vAlign w:val="center"/>
            <w:hideMark/>
          </w:tcPr>
          <w:p w14:paraId="39920D3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84,3   </w:t>
            </w:r>
          </w:p>
        </w:tc>
        <w:tc>
          <w:tcPr>
            <w:tcW w:w="1280" w:type="dxa"/>
            <w:tcBorders>
              <w:top w:val="nil"/>
              <w:left w:val="nil"/>
              <w:bottom w:val="single" w:sz="4" w:space="0" w:color="auto"/>
              <w:right w:val="single" w:sz="4" w:space="0" w:color="auto"/>
            </w:tcBorders>
            <w:shd w:val="clear" w:color="000000" w:fill="FFFFFF"/>
            <w:vAlign w:val="center"/>
            <w:hideMark/>
          </w:tcPr>
          <w:p w14:paraId="3312126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58,6   </w:t>
            </w:r>
          </w:p>
        </w:tc>
        <w:tc>
          <w:tcPr>
            <w:tcW w:w="1180" w:type="dxa"/>
            <w:tcBorders>
              <w:top w:val="nil"/>
              <w:left w:val="nil"/>
              <w:bottom w:val="single" w:sz="4" w:space="0" w:color="auto"/>
              <w:right w:val="nil"/>
            </w:tcBorders>
            <w:shd w:val="clear" w:color="000000" w:fill="FFFFFF"/>
            <w:vAlign w:val="center"/>
            <w:hideMark/>
          </w:tcPr>
          <w:p w14:paraId="575808C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25,7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7567A1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80,1   </w:t>
            </w:r>
          </w:p>
        </w:tc>
        <w:tc>
          <w:tcPr>
            <w:tcW w:w="709" w:type="dxa"/>
            <w:tcBorders>
              <w:top w:val="nil"/>
              <w:left w:val="nil"/>
              <w:bottom w:val="single" w:sz="4" w:space="0" w:color="auto"/>
              <w:right w:val="single" w:sz="4" w:space="0" w:color="auto"/>
            </w:tcBorders>
            <w:shd w:val="clear" w:color="000000" w:fill="FFFFFF"/>
            <w:vAlign w:val="center"/>
            <w:hideMark/>
          </w:tcPr>
          <w:p w14:paraId="7B9681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76,6   </w:t>
            </w:r>
          </w:p>
        </w:tc>
        <w:tc>
          <w:tcPr>
            <w:tcW w:w="709" w:type="dxa"/>
            <w:tcBorders>
              <w:top w:val="nil"/>
              <w:left w:val="nil"/>
              <w:bottom w:val="single" w:sz="4" w:space="0" w:color="auto"/>
              <w:right w:val="single" w:sz="4" w:space="0" w:color="auto"/>
            </w:tcBorders>
            <w:shd w:val="clear" w:color="000000" w:fill="FFFFFF"/>
            <w:vAlign w:val="center"/>
            <w:hideMark/>
          </w:tcPr>
          <w:p w14:paraId="57E4680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89,2   </w:t>
            </w:r>
          </w:p>
        </w:tc>
      </w:tr>
      <w:tr w:rsidR="00A075CD" w:rsidRPr="00A075CD" w14:paraId="386E925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74793A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FF7FC4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79619B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2 148,8   </w:t>
            </w:r>
          </w:p>
        </w:tc>
        <w:tc>
          <w:tcPr>
            <w:tcW w:w="1240" w:type="dxa"/>
            <w:tcBorders>
              <w:top w:val="nil"/>
              <w:left w:val="nil"/>
              <w:bottom w:val="single" w:sz="4" w:space="0" w:color="auto"/>
              <w:right w:val="single" w:sz="4" w:space="0" w:color="auto"/>
            </w:tcBorders>
            <w:shd w:val="clear" w:color="000000" w:fill="FFFFFF"/>
            <w:vAlign w:val="center"/>
            <w:hideMark/>
          </w:tcPr>
          <w:p w14:paraId="046661D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1 761,4   </w:t>
            </w:r>
          </w:p>
        </w:tc>
        <w:tc>
          <w:tcPr>
            <w:tcW w:w="1082" w:type="dxa"/>
            <w:tcBorders>
              <w:top w:val="nil"/>
              <w:left w:val="nil"/>
              <w:bottom w:val="single" w:sz="4" w:space="0" w:color="auto"/>
              <w:right w:val="single" w:sz="4" w:space="0" w:color="auto"/>
            </w:tcBorders>
            <w:shd w:val="clear" w:color="000000" w:fill="FFFFFF"/>
            <w:vAlign w:val="center"/>
            <w:hideMark/>
          </w:tcPr>
          <w:p w14:paraId="66C5654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387,4   </w:t>
            </w:r>
          </w:p>
        </w:tc>
        <w:tc>
          <w:tcPr>
            <w:tcW w:w="1000" w:type="dxa"/>
            <w:tcBorders>
              <w:top w:val="nil"/>
              <w:left w:val="nil"/>
              <w:bottom w:val="single" w:sz="4" w:space="0" w:color="auto"/>
              <w:right w:val="single" w:sz="4" w:space="0" w:color="auto"/>
            </w:tcBorders>
            <w:shd w:val="clear" w:color="000000" w:fill="FFFFFF"/>
            <w:vAlign w:val="center"/>
            <w:hideMark/>
          </w:tcPr>
          <w:p w14:paraId="3DCC2B2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1 581,1   </w:t>
            </w:r>
          </w:p>
        </w:tc>
        <w:tc>
          <w:tcPr>
            <w:tcW w:w="1280" w:type="dxa"/>
            <w:tcBorders>
              <w:top w:val="nil"/>
              <w:left w:val="nil"/>
              <w:bottom w:val="single" w:sz="4" w:space="0" w:color="auto"/>
              <w:right w:val="single" w:sz="4" w:space="0" w:color="auto"/>
            </w:tcBorders>
            <w:shd w:val="clear" w:color="000000" w:fill="FFFFFF"/>
            <w:vAlign w:val="center"/>
            <w:hideMark/>
          </w:tcPr>
          <w:p w14:paraId="5C9FDAB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1 312,1   </w:t>
            </w:r>
          </w:p>
        </w:tc>
        <w:tc>
          <w:tcPr>
            <w:tcW w:w="1180" w:type="dxa"/>
            <w:tcBorders>
              <w:top w:val="nil"/>
              <w:left w:val="nil"/>
              <w:bottom w:val="single" w:sz="4" w:space="0" w:color="auto"/>
              <w:right w:val="nil"/>
            </w:tcBorders>
            <w:shd w:val="clear" w:color="000000" w:fill="FFFFFF"/>
            <w:vAlign w:val="center"/>
            <w:hideMark/>
          </w:tcPr>
          <w:p w14:paraId="7B95B79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269,0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9B1801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73,6   </w:t>
            </w:r>
          </w:p>
        </w:tc>
        <w:tc>
          <w:tcPr>
            <w:tcW w:w="709" w:type="dxa"/>
            <w:tcBorders>
              <w:top w:val="nil"/>
              <w:left w:val="nil"/>
              <w:bottom w:val="single" w:sz="4" w:space="0" w:color="auto"/>
              <w:right w:val="single" w:sz="4" w:space="0" w:color="auto"/>
            </w:tcBorders>
            <w:shd w:val="clear" w:color="000000" w:fill="FFFFFF"/>
            <w:vAlign w:val="center"/>
            <w:hideMark/>
          </w:tcPr>
          <w:p w14:paraId="698BB0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74,5   </w:t>
            </w:r>
          </w:p>
        </w:tc>
        <w:tc>
          <w:tcPr>
            <w:tcW w:w="709" w:type="dxa"/>
            <w:tcBorders>
              <w:top w:val="nil"/>
              <w:left w:val="nil"/>
              <w:bottom w:val="single" w:sz="4" w:space="0" w:color="auto"/>
              <w:right w:val="single" w:sz="4" w:space="0" w:color="auto"/>
            </w:tcBorders>
            <w:shd w:val="clear" w:color="000000" w:fill="FFFFFF"/>
            <w:vAlign w:val="center"/>
            <w:hideMark/>
          </w:tcPr>
          <w:p w14:paraId="2F039B6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69,4   </w:t>
            </w:r>
          </w:p>
        </w:tc>
      </w:tr>
      <w:tr w:rsidR="00A075CD" w:rsidRPr="00A075CD" w14:paraId="662B01BB"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4F1FDF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02 05 01 </w:t>
            </w:r>
          </w:p>
        </w:tc>
        <w:tc>
          <w:tcPr>
            <w:tcW w:w="1350" w:type="dxa"/>
            <w:tcBorders>
              <w:top w:val="nil"/>
              <w:left w:val="nil"/>
              <w:bottom w:val="single" w:sz="4" w:space="0" w:color="auto"/>
              <w:right w:val="single" w:sz="4" w:space="0" w:color="auto"/>
            </w:tcBorders>
            <w:shd w:val="clear" w:color="000000" w:fill="FFFFFF"/>
            <w:vAlign w:val="center"/>
            <w:hideMark/>
          </w:tcPr>
          <w:p w14:paraId="52A889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ინფრასტრუქტურის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რეაბილიტაცია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6B889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2 254,1   </w:t>
            </w:r>
          </w:p>
        </w:tc>
        <w:tc>
          <w:tcPr>
            <w:tcW w:w="1240" w:type="dxa"/>
            <w:tcBorders>
              <w:top w:val="nil"/>
              <w:left w:val="nil"/>
              <w:bottom w:val="single" w:sz="4" w:space="0" w:color="auto"/>
              <w:right w:val="single" w:sz="4" w:space="0" w:color="auto"/>
            </w:tcBorders>
            <w:shd w:val="clear" w:color="000000" w:fill="FFFFFF"/>
            <w:vAlign w:val="center"/>
            <w:hideMark/>
          </w:tcPr>
          <w:p w14:paraId="1088604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1 837,9   </w:t>
            </w:r>
          </w:p>
        </w:tc>
        <w:tc>
          <w:tcPr>
            <w:tcW w:w="1082" w:type="dxa"/>
            <w:tcBorders>
              <w:top w:val="nil"/>
              <w:left w:val="nil"/>
              <w:bottom w:val="single" w:sz="4" w:space="0" w:color="auto"/>
              <w:right w:val="single" w:sz="4" w:space="0" w:color="auto"/>
            </w:tcBorders>
            <w:shd w:val="clear" w:color="000000" w:fill="FFFFFF"/>
            <w:vAlign w:val="center"/>
            <w:hideMark/>
          </w:tcPr>
          <w:p w14:paraId="5AE2C7C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416,2   </w:t>
            </w:r>
          </w:p>
        </w:tc>
        <w:tc>
          <w:tcPr>
            <w:tcW w:w="1000" w:type="dxa"/>
            <w:tcBorders>
              <w:top w:val="nil"/>
              <w:left w:val="nil"/>
              <w:bottom w:val="single" w:sz="4" w:space="0" w:color="auto"/>
              <w:right w:val="single" w:sz="4" w:space="0" w:color="auto"/>
            </w:tcBorders>
            <w:shd w:val="clear" w:color="000000" w:fill="FFFFFF"/>
            <w:vAlign w:val="center"/>
            <w:hideMark/>
          </w:tcPr>
          <w:p w14:paraId="49180A4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1 665,4   </w:t>
            </w:r>
          </w:p>
        </w:tc>
        <w:tc>
          <w:tcPr>
            <w:tcW w:w="1280" w:type="dxa"/>
            <w:tcBorders>
              <w:top w:val="nil"/>
              <w:left w:val="nil"/>
              <w:bottom w:val="single" w:sz="4" w:space="0" w:color="auto"/>
              <w:right w:val="single" w:sz="4" w:space="0" w:color="auto"/>
            </w:tcBorders>
            <w:shd w:val="clear" w:color="000000" w:fill="FFFFFF"/>
            <w:vAlign w:val="center"/>
            <w:hideMark/>
          </w:tcPr>
          <w:p w14:paraId="3A4ECA2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1 370,7   </w:t>
            </w:r>
          </w:p>
        </w:tc>
        <w:tc>
          <w:tcPr>
            <w:tcW w:w="1180" w:type="dxa"/>
            <w:tcBorders>
              <w:top w:val="nil"/>
              <w:left w:val="nil"/>
              <w:bottom w:val="single" w:sz="4" w:space="0" w:color="auto"/>
              <w:right w:val="nil"/>
            </w:tcBorders>
            <w:shd w:val="clear" w:color="000000" w:fill="FFFFFF"/>
            <w:vAlign w:val="center"/>
            <w:hideMark/>
          </w:tcPr>
          <w:p w14:paraId="7BAD8F1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294,7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C5707D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73,9   </w:t>
            </w:r>
          </w:p>
        </w:tc>
        <w:tc>
          <w:tcPr>
            <w:tcW w:w="709" w:type="dxa"/>
            <w:tcBorders>
              <w:top w:val="nil"/>
              <w:left w:val="nil"/>
              <w:bottom w:val="single" w:sz="4" w:space="0" w:color="auto"/>
              <w:right w:val="single" w:sz="4" w:space="0" w:color="auto"/>
            </w:tcBorders>
            <w:shd w:val="clear" w:color="000000" w:fill="FFFFFF"/>
            <w:vAlign w:val="center"/>
            <w:hideMark/>
          </w:tcPr>
          <w:p w14:paraId="41D3F26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74,6   </w:t>
            </w:r>
          </w:p>
        </w:tc>
        <w:tc>
          <w:tcPr>
            <w:tcW w:w="709" w:type="dxa"/>
            <w:tcBorders>
              <w:top w:val="nil"/>
              <w:left w:val="nil"/>
              <w:bottom w:val="single" w:sz="4" w:space="0" w:color="auto"/>
              <w:right w:val="single" w:sz="4" w:space="0" w:color="auto"/>
            </w:tcBorders>
            <w:shd w:val="clear" w:color="000000" w:fill="FFFFFF"/>
            <w:vAlign w:val="center"/>
            <w:hideMark/>
          </w:tcPr>
          <w:p w14:paraId="7B0767E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70,8   </w:t>
            </w:r>
          </w:p>
        </w:tc>
      </w:tr>
      <w:tr w:rsidR="00A075CD" w:rsidRPr="00A075CD" w14:paraId="18D40CE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AEE4EE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355EA4E"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20A8BE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105,3   </w:t>
            </w:r>
          </w:p>
        </w:tc>
        <w:tc>
          <w:tcPr>
            <w:tcW w:w="1240" w:type="dxa"/>
            <w:tcBorders>
              <w:top w:val="nil"/>
              <w:left w:val="nil"/>
              <w:bottom w:val="single" w:sz="4" w:space="0" w:color="auto"/>
              <w:right w:val="single" w:sz="4" w:space="0" w:color="auto"/>
            </w:tcBorders>
            <w:shd w:val="clear" w:color="000000" w:fill="FFFFFF"/>
            <w:vAlign w:val="center"/>
            <w:hideMark/>
          </w:tcPr>
          <w:p w14:paraId="79A4EC8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76,5   </w:t>
            </w:r>
          </w:p>
        </w:tc>
        <w:tc>
          <w:tcPr>
            <w:tcW w:w="1082" w:type="dxa"/>
            <w:tcBorders>
              <w:top w:val="nil"/>
              <w:left w:val="nil"/>
              <w:bottom w:val="single" w:sz="4" w:space="0" w:color="auto"/>
              <w:right w:val="single" w:sz="4" w:space="0" w:color="auto"/>
            </w:tcBorders>
            <w:shd w:val="clear" w:color="000000" w:fill="FFFFFF"/>
            <w:vAlign w:val="center"/>
            <w:hideMark/>
          </w:tcPr>
          <w:p w14:paraId="47132DA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28,8   </w:t>
            </w:r>
          </w:p>
        </w:tc>
        <w:tc>
          <w:tcPr>
            <w:tcW w:w="1000" w:type="dxa"/>
            <w:tcBorders>
              <w:top w:val="nil"/>
              <w:left w:val="nil"/>
              <w:bottom w:val="single" w:sz="4" w:space="0" w:color="auto"/>
              <w:right w:val="single" w:sz="4" w:space="0" w:color="auto"/>
            </w:tcBorders>
            <w:shd w:val="clear" w:color="000000" w:fill="FFFFFF"/>
            <w:vAlign w:val="center"/>
            <w:hideMark/>
          </w:tcPr>
          <w:p w14:paraId="45CADFB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84,3   </w:t>
            </w:r>
          </w:p>
        </w:tc>
        <w:tc>
          <w:tcPr>
            <w:tcW w:w="1280" w:type="dxa"/>
            <w:tcBorders>
              <w:top w:val="nil"/>
              <w:left w:val="nil"/>
              <w:bottom w:val="single" w:sz="4" w:space="0" w:color="auto"/>
              <w:right w:val="single" w:sz="4" w:space="0" w:color="auto"/>
            </w:tcBorders>
            <w:shd w:val="clear" w:color="000000" w:fill="FFFFFF"/>
            <w:vAlign w:val="center"/>
            <w:hideMark/>
          </w:tcPr>
          <w:p w14:paraId="12F65CD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58,6   </w:t>
            </w:r>
          </w:p>
        </w:tc>
        <w:tc>
          <w:tcPr>
            <w:tcW w:w="1180" w:type="dxa"/>
            <w:tcBorders>
              <w:top w:val="nil"/>
              <w:left w:val="nil"/>
              <w:bottom w:val="single" w:sz="4" w:space="0" w:color="auto"/>
              <w:right w:val="nil"/>
            </w:tcBorders>
            <w:shd w:val="clear" w:color="000000" w:fill="FFFFFF"/>
            <w:vAlign w:val="center"/>
            <w:hideMark/>
          </w:tcPr>
          <w:p w14:paraId="105424E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25,7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719983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80,1   </w:t>
            </w:r>
          </w:p>
        </w:tc>
        <w:tc>
          <w:tcPr>
            <w:tcW w:w="709" w:type="dxa"/>
            <w:tcBorders>
              <w:top w:val="nil"/>
              <w:left w:val="nil"/>
              <w:bottom w:val="single" w:sz="4" w:space="0" w:color="auto"/>
              <w:right w:val="single" w:sz="4" w:space="0" w:color="auto"/>
            </w:tcBorders>
            <w:shd w:val="clear" w:color="000000" w:fill="FFFFFF"/>
            <w:vAlign w:val="center"/>
            <w:hideMark/>
          </w:tcPr>
          <w:p w14:paraId="7BF1B3C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76,6   </w:t>
            </w:r>
          </w:p>
        </w:tc>
        <w:tc>
          <w:tcPr>
            <w:tcW w:w="709" w:type="dxa"/>
            <w:tcBorders>
              <w:top w:val="nil"/>
              <w:left w:val="nil"/>
              <w:bottom w:val="single" w:sz="4" w:space="0" w:color="auto"/>
              <w:right w:val="single" w:sz="4" w:space="0" w:color="auto"/>
            </w:tcBorders>
            <w:shd w:val="clear" w:color="000000" w:fill="FFFFFF"/>
            <w:vAlign w:val="center"/>
            <w:hideMark/>
          </w:tcPr>
          <w:p w14:paraId="028A907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89,2   </w:t>
            </w:r>
          </w:p>
        </w:tc>
      </w:tr>
      <w:tr w:rsidR="00A075CD" w:rsidRPr="00A075CD" w14:paraId="265E678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9FFC93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4D65464"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D702FE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105,3   </w:t>
            </w:r>
          </w:p>
        </w:tc>
        <w:tc>
          <w:tcPr>
            <w:tcW w:w="1240" w:type="dxa"/>
            <w:tcBorders>
              <w:top w:val="nil"/>
              <w:left w:val="nil"/>
              <w:bottom w:val="single" w:sz="4" w:space="0" w:color="auto"/>
              <w:right w:val="single" w:sz="4" w:space="0" w:color="auto"/>
            </w:tcBorders>
            <w:shd w:val="clear" w:color="000000" w:fill="FFFFFF"/>
            <w:vAlign w:val="center"/>
            <w:hideMark/>
          </w:tcPr>
          <w:p w14:paraId="43EABE3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76,5   </w:t>
            </w:r>
          </w:p>
        </w:tc>
        <w:tc>
          <w:tcPr>
            <w:tcW w:w="1082" w:type="dxa"/>
            <w:tcBorders>
              <w:top w:val="nil"/>
              <w:left w:val="nil"/>
              <w:bottom w:val="single" w:sz="4" w:space="0" w:color="auto"/>
              <w:right w:val="single" w:sz="4" w:space="0" w:color="auto"/>
            </w:tcBorders>
            <w:shd w:val="clear" w:color="000000" w:fill="FFFFFF"/>
            <w:vAlign w:val="center"/>
            <w:hideMark/>
          </w:tcPr>
          <w:p w14:paraId="1F90CD4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28,8   </w:t>
            </w:r>
          </w:p>
        </w:tc>
        <w:tc>
          <w:tcPr>
            <w:tcW w:w="1000" w:type="dxa"/>
            <w:tcBorders>
              <w:top w:val="nil"/>
              <w:left w:val="nil"/>
              <w:bottom w:val="single" w:sz="4" w:space="0" w:color="auto"/>
              <w:right w:val="single" w:sz="4" w:space="0" w:color="auto"/>
            </w:tcBorders>
            <w:shd w:val="clear" w:color="000000" w:fill="FFFFFF"/>
            <w:vAlign w:val="center"/>
            <w:hideMark/>
          </w:tcPr>
          <w:p w14:paraId="1120E41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84,3   </w:t>
            </w:r>
          </w:p>
        </w:tc>
        <w:tc>
          <w:tcPr>
            <w:tcW w:w="1280" w:type="dxa"/>
            <w:tcBorders>
              <w:top w:val="nil"/>
              <w:left w:val="nil"/>
              <w:bottom w:val="single" w:sz="4" w:space="0" w:color="auto"/>
              <w:right w:val="single" w:sz="4" w:space="0" w:color="auto"/>
            </w:tcBorders>
            <w:shd w:val="clear" w:color="000000" w:fill="FFFFFF"/>
            <w:vAlign w:val="center"/>
            <w:hideMark/>
          </w:tcPr>
          <w:p w14:paraId="35DABCB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58,6   </w:t>
            </w:r>
          </w:p>
        </w:tc>
        <w:tc>
          <w:tcPr>
            <w:tcW w:w="1180" w:type="dxa"/>
            <w:tcBorders>
              <w:top w:val="nil"/>
              <w:left w:val="nil"/>
              <w:bottom w:val="single" w:sz="4" w:space="0" w:color="auto"/>
              <w:right w:val="nil"/>
            </w:tcBorders>
            <w:shd w:val="clear" w:color="000000" w:fill="FFFFFF"/>
            <w:vAlign w:val="center"/>
            <w:hideMark/>
          </w:tcPr>
          <w:p w14:paraId="23859B9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25,7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7AE6F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80,1   </w:t>
            </w:r>
          </w:p>
        </w:tc>
        <w:tc>
          <w:tcPr>
            <w:tcW w:w="709" w:type="dxa"/>
            <w:tcBorders>
              <w:top w:val="nil"/>
              <w:left w:val="nil"/>
              <w:bottom w:val="single" w:sz="4" w:space="0" w:color="auto"/>
              <w:right w:val="single" w:sz="4" w:space="0" w:color="auto"/>
            </w:tcBorders>
            <w:shd w:val="clear" w:color="000000" w:fill="FFFFFF"/>
            <w:vAlign w:val="center"/>
            <w:hideMark/>
          </w:tcPr>
          <w:p w14:paraId="59F1DF4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76,6   </w:t>
            </w:r>
          </w:p>
        </w:tc>
        <w:tc>
          <w:tcPr>
            <w:tcW w:w="709" w:type="dxa"/>
            <w:tcBorders>
              <w:top w:val="nil"/>
              <w:left w:val="nil"/>
              <w:bottom w:val="single" w:sz="4" w:space="0" w:color="auto"/>
              <w:right w:val="single" w:sz="4" w:space="0" w:color="auto"/>
            </w:tcBorders>
            <w:shd w:val="clear" w:color="000000" w:fill="FFFFFF"/>
            <w:vAlign w:val="center"/>
            <w:hideMark/>
          </w:tcPr>
          <w:p w14:paraId="2F107B7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89,2   </w:t>
            </w:r>
          </w:p>
        </w:tc>
      </w:tr>
      <w:tr w:rsidR="00A075CD" w:rsidRPr="00A075CD" w14:paraId="112078E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EB7000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D8835A1"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D7E205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2 148,8   </w:t>
            </w:r>
          </w:p>
        </w:tc>
        <w:tc>
          <w:tcPr>
            <w:tcW w:w="1240" w:type="dxa"/>
            <w:tcBorders>
              <w:top w:val="nil"/>
              <w:left w:val="nil"/>
              <w:bottom w:val="single" w:sz="4" w:space="0" w:color="auto"/>
              <w:right w:val="single" w:sz="4" w:space="0" w:color="auto"/>
            </w:tcBorders>
            <w:shd w:val="clear" w:color="000000" w:fill="FFFFFF"/>
            <w:vAlign w:val="center"/>
            <w:hideMark/>
          </w:tcPr>
          <w:p w14:paraId="3AAC05B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1 761,4   </w:t>
            </w:r>
          </w:p>
        </w:tc>
        <w:tc>
          <w:tcPr>
            <w:tcW w:w="1082" w:type="dxa"/>
            <w:tcBorders>
              <w:top w:val="nil"/>
              <w:left w:val="nil"/>
              <w:bottom w:val="single" w:sz="4" w:space="0" w:color="auto"/>
              <w:right w:val="single" w:sz="4" w:space="0" w:color="auto"/>
            </w:tcBorders>
            <w:shd w:val="clear" w:color="000000" w:fill="FFFFFF"/>
            <w:vAlign w:val="center"/>
            <w:hideMark/>
          </w:tcPr>
          <w:p w14:paraId="74653D2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387,4   </w:t>
            </w:r>
          </w:p>
        </w:tc>
        <w:tc>
          <w:tcPr>
            <w:tcW w:w="1000" w:type="dxa"/>
            <w:tcBorders>
              <w:top w:val="nil"/>
              <w:left w:val="nil"/>
              <w:bottom w:val="single" w:sz="4" w:space="0" w:color="auto"/>
              <w:right w:val="single" w:sz="4" w:space="0" w:color="auto"/>
            </w:tcBorders>
            <w:shd w:val="clear" w:color="000000" w:fill="FFFFFF"/>
            <w:vAlign w:val="center"/>
            <w:hideMark/>
          </w:tcPr>
          <w:p w14:paraId="6AE93B3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1 581,1   </w:t>
            </w:r>
          </w:p>
        </w:tc>
        <w:tc>
          <w:tcPr>
            <w:tcW w:w="1280" w:type="dxa"/>
            <w:tcBorders>
              <w:top w:val="nil"/>
              <w:left w:val="nil"/>
              <w:bottom w:val="single" w:sz="4" w:space="0" w:color="auto"/>
              <w:right w:val="single" w:sz="4" w:space="0" w:color="auto"/>
            </w:tcBorders>
            <w:shd w:val="clear" w:color="000000" w:fill="FFFFFF"/>
            <w:vAlign w:val="center"/>
            <w:hideMark/>
          </w:tcPr>
          <w:p w14:paraId="1092AD7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1 312,1   </w:t>
            </w:r>
          </w:p>
        </w:tc>
        <w:tc>
          <w:tcPr>
            <w:tcW w:w="1180" w:type="dxa"/>
            <w:tcBorders>
              <w:top w:val="nil"/>
              <w:left w:val="nil"/>
              <w:bottom w:val="single" w:sz="4" w:space="0" w:color="auto"/>
              <w:right w:val="nil"/>
            </w:tcBorders>
            <w:shd w:val="clear" w:color="000000" w:fill="FFFFFF"/>
            <w:vAlign w:val="center"/>
            <w:hideMark/>
          </w:tcPr>
          <w:p w14:paraId="66147B8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269,0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AD3BBB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73,6   </w:t>
            </w:r>
          </w:p>
        </w:tc>
        <w:tc>
          <w:tcPr>
            <w:tcW w:w="709" w:type="dxa"/>
            <w:tcBorders>
              <w:top w:val="nil"/>
              <w:left w:val="nil"/>
              <w:bottom w:val="single" w:sz="4" w:space="0" w:color="auto"/>
              <w:right w:val="single" w:sz="4" w:space="0" w:color="auto"/>
            </w:tcBorders>
            <w:shd w:val="clear" w:color="000000" w:fill="FFFFFF"/>
            <w:vAlign w:val="center"/>
            <w:hideMark/>
          </w:tcPr>
          <w:p w14:paraId="67D534D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74,5   </w:t>
            </w:r>
          </w:p>
        </w:tc>
        <w:tc>
          <w:tcPr>
            <w:tcW w:w="709" w:type="dxa"/>
            <w:tcBorders>
              <w:top w:val="nil"/>
              <w:left w:val="nil"/>
              <w:bottom w:val="single" w:sz="4" w:space="0" w:color="auto"/>
              <w:right w:val="single" w:sz="4" w:space="0" w:color="auto"/>
            </w:tcBorders>
            <w:shd w:val="clear" w:color="000000" w:fill="FFFFFF"/>
            <w:vAlign w:val="center"/>
            <w:hideMark/>
          </w:tcPr>
          <w:p w14:paraId="795A1D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69,4   </w:t>
            </w:r>
          </w:p>
        </w:tc>
      </w:tr>
      <w:tr w:rsidR="00A075CD" w:rsidRPr="00A075CD" w14:paraId="78553F39"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5CB75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02 06 </w:t>
            </w:r>
          </w:p>
        </w:tc>
        <w:tc>
          <w:tcPr>
            <w:tcW w:w="1350" w:type="dxa"/>
            <w:tcBorders>
              <w:top w:val="nil"/>
              <w:left w:val="nil"/>
              <w:bottom w:val="single" w:sz="4" w:space="0" w:color="auto"/>
              <w:right w:val="single" w:sz="4" w:space="0" w:color="auto"/>
            </w:tcBorders>
            <w:shd w:val="clear" w:color="000000" w:fill="FFFFFF"/>
            <w:vAlign w:val="center"/>
            <w:hideMark/>
          </w:tcPr>
          <w:p w14:paraId="0956A84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მუნიციპალური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ტრანსპორტის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C83625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642,2   </w:t>
            </w:r>
          </w:p>
        </w:tc>
        <w:tc>
          <w:tcPr>
            <w:tcW w:w="1240" w:type="dxa"/>
            <w:tcBorders>
              <w:top w:val="nil"/>
              <w:left w:val="nil"/>
              <w:bottom w:val="single" w:sz="4" w:space="0" w:color="auto"/>
              <w:right w:val="single" w:sz="4" w:space="0" w:color="auto"/>
            </w:tcBorders>
            <w:shd w:val="clear" w:color="000000" w:fill="FFFFFF"/>
            <w:vAlign w:val="center"/>
            <w:hideMark/>
          </w:tcPr>
          <w:p w14:paraId="3761AC8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642,2   </w:t>
            </w:r>
          </w:p>
        </w:tc>
        <w:tc>
          <w:tcPr>
            <w:tcW w:w="1082" w:type="dxa"/>
            <w:tcBorders>
              <w:top w:val="nil"/>
              <w:left w:val="nil"/>
              <w:bottom w:val="single" w:sz="4" w:space="0" w:color="auto"/>
              <w:right w:val="single" w:sz="4" w:space="0" w:color="auto"/>
            </w:tcBorders>
            <w:shd w:val="clear" w:color="000000" w:fill="FFFFFF"/>
            <w:vAlign w:val="center"/>
            <w:hideMark/>
          </w:tcPr>
          <w:p w14:paraId="3924A4F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DD95D1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612,7   </w:t>
            </w:r>
          </w:p>
        </w:tc>
        <w:tc>
          <w:tcPr>
            <w:tcW w:w="1280" w:type="dxa"/>
            <w:tcBorders>
              <w:top w:val="nil"/>
              <w:left w:val="nil"/>
              <w:bottom w:val="single" w:sz="4" w:space="0" w:color="auto"/>
              <w:right w:val="single" w:sz="4" w:space="0" w:color="auto"/>
            </w:tcBorders>
            <w:shd w:val="clear" w:color="000000" w:fill="FFFFFF"/>
            <w:vAlign w:val="center"/>
            <w:hideMark/>
          </w:tcPr>
          <w:p w14:paraId="26D6030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612,7   </w:t>
            </w:r>
          </w:p>
        </w:tc>
        <w:tc>
          <w:tcPr>
            <w:tcW w:w="1180" w:type="dxa"/>
            <w:tcBorders>
              <w:top w:val="nil"/>
              <w:left w:val="nil"/>
              <w:bottom w:val="single" w:sz="4" w:space="0" w:color="auto"/>
              <w:right w:val="nil"/>
            </w:tcBorders>
            <w:shd w:val="clear" w:color="000000" w:fill="FFFFFF"/>
            <w:vAlign w:val="center"/>
            <w:hideMark/>
          </w:tcPr>
          <w:p w14:paraId="7B3E96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B1AFC1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95,4   </w:t>
            </w:r>
          </w:p>
        </w:tc>
        <w:tc>
          <w:tcPr>
            <w:tcW w:w="709" w:type="dxa"/>
            <w:tcBorders>
              <w:top w:val="nil"/>
              <w:left w:val="nil"/>
              <w:bottom w:val="single" w:sz="4" w:space="0" w:color="auto"/>
              <w:right w:val="single" w:sz="4" w:space="0" w:color="auto"/>
            </w:tcBorders>
            <w:shd w:val="clear" w:color="000000" w:fill="FFFFFF"/>
            <w:vAlign w:val="center"/>
            <w:hideMark/>
          </w:tcPr>
          <w:p w14:paraId="4546193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95,4   </w:t>
            </w:r>
          </w:p>
        </w:tc>
        <w:tc>
          <w:tcPr>
            <w:tcW w:w="709" w:type="dxa"/>
            <w:tcBorders>
              <w:top w:val="nil"/>
              <w:left w:val="nil"/>
              <w:bottom w:val="single" w:sz="4" w:space="0" w:color="auto"/>
              <w:right w:val="single" w:sz="4" w:space="0" w:color="auto"/>
            </w:tcBorders>
            <w:shd w:val="clear" w:color="000000" w:fill="FFFFFF"/>
            <w:vAlign w:val="center"/>
            <w:hideMark/>
          </w:tcPr>
          <w:p w14:paraId="2D42D79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09CC2BC" w14:textId="77777777" w:rsidTr="003167B3">
        <w:trPr>
          <w:trHeight w:val="45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67749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0F029CF"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880AE2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23,0   </w:t>
            </w:r>
          </w:p>
        </w:tc>
        <w:tc>
          <w:tcPr>
            <w:tcW w:w="1240" w:type="dxa"/>
            <w:tcBorders>
              <w:top w:val="nil"/>
              <w:left w:val="nil"/>
              <w:bottom w:val="single" w:sz="4" w:space="0" w:color="auto"/>
              <w:right w:val="single" w:sz="4" w:space="0" w:color="auto"/>
            </w:tcBorders>
            <w:shd w:val="clear" w:color="000000" w:fill="FFFFFF"/>
            <w:vAlign w:val="center"/>
            <w:hideMark/>
          </w:tcPr>
          <w:p w14:paraId="2BA62B12"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23,0   </w:t>
            </w:r>
          </w:p>
        </w:tc>
        <w:tc>
          <w:tcPr>
            <w:tcW w:w="1082" w:type="dxa"/>
            <w:tcBorders>
              <w:top w:val="nil"/>
              <w:left w:val="nil"/>
              <w:bottom w:val="single" w:sz="4" w:space="0" w:color="auto"/>
              <w:right w:val="single" w:sz="4" w:space="0" w:color="auto"/>
            </w:tcBorders>
            <w:shd w:val="clear" w:color="000000" w:fill="FFFFFF"/>
            <w:vAlign w:val="center"/>
            <w:hideMark/>
          </w:tcPr>
          <w:p w14:paraId="20CF12A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430B6496"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23,0   </w:t>
            </w:r>
          </w:p>
        </w:tc>
        <w:tc>
          <w:tcPr>
            <w:tcW w:w="1280" w:type="dxa"/>
            <w:tcBorders>
              <w:top w:val="nil"/>
              <w:left w:val="nil"/>
              <w:bottom w:val="single" w:sz="4" w:space="0" w:color="auto"/>
              <w:right w:val="single" w:sz="4" w:space="0" w:color="auto"/>
            </w:tcBorders>
            <w:shd w:val="clear" w:color="000000" w:fill="FFFFFF"/>
            <w:vAlign w:val="center"/>
            <w:hideMark/>
          </w:tcPr>
          <w:p w14:paraId="271EB91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23,0   </w:t>
            </w:r>
          </w:p>
        </w:tc>
        <w:tc>
          <w:tcPr>
            <w:tcW w:w="1180" w:type="dxa"/>
            <w:tcBorders>
              <w:top w:val="nil"/>
              <w:left w:val="nil"/>
              <w:bottom w:val="single" w:sz="4" w:space="0" w:color="auto"/>
              <w:right w:val="nil"/>
            </w:tcBorders>
            <w:shd w:val="clear" w:color="000000" w:fill="FFFFFF"/>
            <w:vAlign w:val="center"/>
            <w:hideMark/>
          </w:tcPr>
          <w:p w14:paraId="60B07995"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D3520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A1E1AA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FF261B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9C5EE8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E7AB2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A9D863A"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8334C7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619,7   </w:t>
            </w:r>
          </w:p>
        </w:tc>
        <w:tc>
          <w:tcPr>
            <w:tcW w:w="1240" w:type="dxa"/>
            <w:tcBorders>
              <w:top w:val="nil"/>
              <w:left w:val="nil"/>
              <w:bottom w:val="single" w:sz="4" w:space="0" w:color="auto"/>
              <w:right w:val="single" w:sz="4" w:space="0" w:color="auto"/>
            </w:tcBorders>
            <w:shd w:val="clear" w:color="000000" w:fill="FFFFFF"/>
            <w:vAlign w:val="center"/>
            <w:hideMark/>
          </w:tcPr>
          <w:p w14:paraId="3309529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619,7   </w:t>
            </w:r>
          </w:p>
        </w:tc>
        <w:tc>
          <w:tcPr>
            <w:tcW w:w="1082" w:type="dxa"/>
            <w:tcBorders>
              <w:top w:val="nil"/>
              <w:left w:val="nil"/>
              <w:bottom w:val="single" w:sz="4" w:space="0" w:color="auto"/>
              <w:right w:val="single" w:sz="4" w:space="0" w:color="auto"/>
            </w:tcBorders>
            <w:shd w:val="clear" w:color="000000" w:fill="FFFFFF"/>
            <w:vAlign w:val="center"/>
            <w:hideMark/>
          </w:tcPr>
          <w:p w14:paraId="07B1364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47C251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590,2   </w:t>
            </w:r>
          </w:p>
        </w:tc>
        <w:tc>
          <w:tcPr>
            <w:tcW w:w="1280" w:type="dxa"/>
            <w:tcBorders>
              <w:top w:val="nil"/>
              <w:left w:val="nil"/>
              <w:bottom w:val="single" w:sz="4" w:space="0" w:color="auto"/>
              <w:right w:val="single" w:sz="4" w:space="0" w:color="auto"/>
            </w:tcBorders>
            <w:shd w:val="clear" w:color="000000" w:fill="FFFFFF"/>
            <w:vAlign w:val="center"/>
            <w:hideMark/>
          </w:tcPr>
          <w:p w14:paraId="19A7173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590,2   </w:t>
            </w:r>
          </w:p>
        </w:tc>
        <w:tc>
          <w:tcPr>
            <w:tcW w:w="1180" w:type="dxa"/>
            <w:tcBorders>
              <w:top w:val="nil"/>
              <w:left w:val="nil"/>
              <w:bottom w:val="single" w:sz="4" w:space="0" w:color="auto"/>
              <w:right w:val="nil"/>
            </w:tcBorders>
            <w:shd w:val="clear" w:color="000000" w:fill="FFFFFF"/>
            <w:vAlign w:val="center"/>
            <w:hideMark/>
          </w:tcPr>
          <w:p w14:paraId="3A32F74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045CF5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95,2   </w:t>
            </w:r>
          </w:p>
        </w:tc>
        <w:tc>
          <w:tcPr>
            <w:tcW w:w="709" w:type="dxa"/>
            <w:tcBorders>
              <w:top w:val="nil"/>
              <w:left w:val="nil"/>
              <w:bottom w:val="single" w:sz="4" w:space="0" w:color="auto"/>
              <w:right w:val="single" w:sz="4" w:space="0" w:color="auto"/>
            </w:tcBorders>
            <w:shd w:val="clear" w:color="000000" w:fill="FFFFFF"/>
            <w:vAlign w:val="center"/>
            <w:hideMark/>
          </w:tcPr>
          <w:p w14:paraId="212F0C7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95,2   </w:t>
            </w:r>
          </w:p>
        </w:tc>
        <w:tc>
          <w:tcPr>
            <w:tcW w:w="709" w:type="dxa"/>
            <w:tcBorders>
              <w:top w:val="nil"/>
              <w:left w:val="nil"/>
              <w:bottom w:val="single" w:sz="4" w:space="0" w:color="auto"/>
              <w:right w:val="single" w:sz="4" w:space="0" w:color="auto"/>
            </w:tcBorders>
            <w:shd w:val="clear" w:color="000000" w:fill="FFFFFF"/>
            <w:vAlign w:val="center"/>
            <w:hideMark/>
          </w:tcPr>
          <w:p w14:paraId="24FD703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8B25B0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95C8C0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E73EFD5"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0C4A6A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619,7   </w:t>
            </w:r>
          </w:p>
        </w:tc>
        <w:tc>
          <w:tcPr>
            <w:tcW w:w="1240" w:type="dxa"/>
            <w:tcBorders>
              <w:top w:val="nil"/>
              <w:left w:val="nil"/>
              <w:bottom w:val="single" w:sz="4" w:space="0" w:color="auto"/>
              <w:right w:val="single" w:sz="4" w:space="0" w:color="auto"/>
            </w:tcBorders>
            <w:shd w:val="clear" w:color="000000" w:fill="FFFFFF"/>
            <w:vAlign w:val="center"/>
            <w:hideMark/>
          </w:tcPr>
          <w:p w14:paraId="333B350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619,7   </w:t>
            </w:r>
          </w:p>
        </w:tc>
        <w:tc>
          <w:tcPr>
            <w:tcW w:w="1082" w:type="dxa"/>
            <w:tcBorders>
              <w:top w:val="nil"/>
              <w:left w:val="nil"/>
              <w:bottom w:val="single" w:sz="4" w:space="0" w:color="auto"/>
              <w:right w:val="single" w:sz="4" w:space="0" w:color="auto"/>
            </w:tcBorders>
            <w:shd w:val="clear" w:color="000000" w:fill="FFFFFF"/>
            <w:vAlign w:val="center"/>
            <w:hideMark/>
          </w:tcPr>
          <w:p w14:paraId="016F3DB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3A06BD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590,2   </w:t>
            </w:r>
          </w:p>
        </w:tc>
        <w:tc>
          <w:tcPr>
            <w:tcW w:w="1280" w:type="dxa"/>
            <w:tcBorders>
              <w:top w:val="nil"/>
              <w:left w:val="nil"/>
              <w:bottom w:val="single" w:sz="4" w:space="0" w:color="auto"/>
              <w:right w:val="single" w:sz="4" w:space="0" w:color="auto"/>
            </w:tcBorders>
            <w:shd w:val="clear" w:color="000000" w:fill="FFFFFF"/>
            <w:vAlign w:val="center"/>
            <w:hideMark/>
          </w:tcPr>
          <w:p w14:paraId="5C557AA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590,2   </w:t>
            </w:r>
          </w:p>
        </w:tc>
        <w:tc>
          <w:tcPr>
            <w:tcW w:w="1180" w:type="dxa"/>
            <w:tcBorders>
              <w:top w:val="nil"/>
              <w:left w:val="nil"/>
              <w:bottom w:val="single" w:sz="4" w:space="0" w:color="auto"/>
              <w:right w:val="nil"/>
            </w:tcBorders>
            <w:shd w:val="clear" w:color="000000" w:fill="FFFFFF"/>
            <w:vAlign w:val="center"/>
            <w:hideMark/>
          </w:tcPr>
          <w:p w14:paraId="564E7D4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C297FB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95,2   </w:t>
            </w:r>
          </w:p>
        </w:tc>
        <w:tc>
          <w:tcPr>
            <w:tcW w:w="709" w:type="dxa"/>
            <w:tcBorders>
              <w:top w:val="nil"/>
              <w:left w:val="nil"/>
              <w:bottom w:val="single" w:sz="4" w:space="0" w:color="auto"/>
              <w:right w:val="single" w:sz="4" w:space="0" w:color="auto"/>
            </w:tcBorders>
            <w:shd w:val="clear" w:color="000000" w:fill="FFFFFF"/>
            <w:vAlign w:val="center"/>
            <w:hideMark/>
          </w:tcPr>
          <w:p w14:paraId="7F153E4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95,2   </w:t>
            </w:r>
          </w:p>
        </w:tc>
        <w:tc>
          <w:tcPr>
            <w:tcW w:w="709" w:type="dxa"/>
            <w:tcBorders>
              <w:top w:val="nil"/>
              <w:left w:val="nil"/>
              <w:bottom w:val="single" w:sz="4" w:space="0" w:color="auto"/>
              <w:right w:val="single" w:sz="4" w:space="0" w:color="auto"/>
            </w:tcBorders>
            <w:shd w:val="clear" w:color="000000" w:fill="FFFFFF"/>
            <w:vAlign w:val="center"/>
            <w:hideMark/>
          </w:tcPr>
          <w:p w14:paraId="6D044AB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0C7C87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5A85E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4CF42B6"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E3F138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1240" w:type="dxa"/>
            <w:tcBorders>
              <w:top w:val="nil"/>
              <w:left w:val="nil"/>
              <w:bottom w:val="single" w:sz="4" w:space="0" w:color="auto"/>
              <w:right w:val="single" w:sz="4" w:space="0" w:color="auto"/>
            </w:tcBorders>
            <w:shd w:val="clear" w:color="000000" w:fill="FFFFFF"/>
            <w:vAlign w:val="center"/>
            <w:hideMark/>
          </w:tcPr>
          <w:p w14:paraId="14DC68C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1082" w:type="dxa"/>
            <w:tcBorders>
              <w:top w:val="nil"/>
              <w:left w:val="nil"/>
              <w:bottom w:val="single" w:sz="4" w:space="0" w:color="auto"/>
              <w:right w:val="single" w:sz="4" w:space="0" w:color="auto"/>
            </w:tcBorders>
            <w:shd w:val="clear" w:color="000000" w:fill="FFFFFF"/>
            <w:vAlign w:val="center"/>
            <w:hideMark/>
          </w:tcPr>
          <w:p w14:paraId="66AD3CA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EFC33F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1280" w:type="dxa"/>
            <w:tcBorders>
              <w:top w:val="nil"/>
              <w:left w:val="nil"/>
              <w:bottom w:val="single" w:sz="4" w:space="0" w:color="auto"/>
              <w:right w:val="single" w:sz="4" w:space="0" w:color="auto"/>
            </w:tcBorders>
            <w:shd w:val="clear" w:color="000000" w:fill="FFFFFF"/>
            <w:vAlign w:val="center"/>
            <w:hideMark/>
          </w:tcPr>
          <w:p w14:paraId="4C61B8F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1180" w:type="dxa"/>
            <w:tcBorders>
              <w:top w:val="nil"/>
              <w:left w:val="nil"/>
              <w:bottom w:val="single" w:sz="4" w:space="0" w:color="auto"/>
              <w:right w:val="nil"/>
            </w:tcBorders>
            <w:shd w:val="clear" w:color="000000" w:fill="FFFFFF"/>
            <w:vAlign w:val="center"/>
            <w:hideMark/>
          </w:tcPr>
          <w:p w14:paraId="5C026ED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46413E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E5BD21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3989CE4" w14:textId="4F91F42A"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2F647211"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B6378A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02 07 </w:t>
            </w:r>
          </w:p>
        </w:tc>
        <w:tc>
          <w:tcPr>
            <w:tcW w:w="1350" w:type="dxa"/>
            <w:tcBorders>
              <w:top w:val="nil"/>
              <w:left w:val="nil"/>
              <w:bottom w:val="single" w:sz="4" w:space="0" w:color="auto"/>
              <w:right w:val="single" w:sz="4" w:space="0" w:color="auto"/>
            </w:tcBorders>
            <w:shd w:val="clear" w:color="000000" w:fill="FFFFFF"/>
            <w:vAlign w:val="center"/>
            <w:hideMark/>
          </w:tcPr>
          <w:p w14:paraId="22190B5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საპროექტო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დოკუმენტაციისა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საექსპერტო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მომსახურების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შესყიდვა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5D5E7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171,0   </w:t>
            </w:r>
          </w:p>
        </w:tc>
        <w:tc>
          <w:tcPr>
            <w:tcW w:w="1240" w:type="dxa"/>
            <w:tcBorders>
              <w:top w:val="nil"/>
              <w:left w:val="nil"/>
              <w:bottom w:val="single" w:sz="4" w:space="0" w:color="auto"/>
              <w:right w:val="single" w:sz="4" w:space="0" w:color="auto"/>
            </w:tcBorders>
            <w:shd w:val="clear" w:color="000000" w:fill="FFFFFF"/>
            <w:vAlign w:val="center"/>
            <w:hideMark/>
          </w:tcPr>
          <w:p w14:paraId="6A1BDEA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171,0   </w:t>
            </w:r>
          </w:p>
        </w:tc>
        <w:tc>
          <w:tcPr>
            <w:tcW w:w="1082" w:type="dxa"/>
            <w:tcBorders>
              <w:top w:val="nil"/>
              <w:left w:val="nil"/>
              <w:bottom w:val="single" w:sz="4" w:space="0" w:color="auto"/>
              <w:right w:val="single" w:sz="4" w:space="0" w:color="auto"/>
            </w:tcBorders>
            <w:shd w:val="clear" w:color="000000" w:fill="FFFFFF"/>
            <w:vAlign w:val="center"/>
            <w:hideMark/>
          </w:tcPr>
          <w:p w14:paraId="4A39339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F7BEA1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144,4   </w:t>
            </w:r>
          </w:p>
        </w:tc>
        <w:tc>
          <w:tcPr>
            <w:tcW w:w="1280" w:type="dxa"/>
            <w:tcBorders>
              <w:top w:val="nil"/>
              <w:left w:val="nil"/>
              <w:bottom w:val="single" w:sz="4" w:space="0" w:color="auto"/>
              <w:right w:val="single" w:sz="4" w:space="0" w:color="auto"/>
            </w:tcBorders>
            <w:shd w:val="clear" w:color="000000" w:fill="FFFFFF"/>
            <w:vAlign w:val="center"/>
            <w:hideMark/>
          </w:tcPr>
          <w:p w14:paraId="1FCF3DF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144,4   </w:t>
            </w:r>
          </w:p>
        </w:tc>
        <w:tc>
          <w:tcPr>
            <w:tcW w:w="1180" w:type="dxa"/>
            <w:tcBorders>
              <w:top w:val="nil"/>
              <w:left w:val="nil"/>
              <w:bottom w:val="single" w:sz="4" w:space="0" w:color="auto"/>
              <w:right w:val="single" w:sz="4" w:space="0" w:color="auto"/>
            </w:tcBorders>
            <w:shd w:val="clear" w:color="000000" w:fill="FFFFFF"/>
            <w:vAlign w:val="center"/>
            <w:hideMark/>
          </w:tcPr>
          <w:p w14:paraId="6C899B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nil"/>
              <w:bottom w:val="single" w:sz="4" w:space="0" w:color="auto"/>
              <w:right w:val="single" w:sz="4" w:space="0" w:color="auto"/>
            </w:tcBorders>
            <w:shd w:val="clear" w:color="000000" w:fill="FFFFFF"/>
            <w:vAlign w:val="center"/>
            <w:hideMark/>
          </w:tcPr>
          <w:p w14:paraId="76261F5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84,4   </w:t>
            </w:r>
          </w:p>
        </w:tc>
        <w:tc>
          <w:tcPr>
            <w:tcW w:w="709" w:type="dxa"/>
            <w:tcBorders>
              <w:top w:val="nil"/>
              <w:left w:val="nil"/>
              <w:bottom w:val="single" w:sz="4" w:space="0" w:color="auto"/>
              <w:right w:val="single" w:sz="4" w:space="0" w:color="auto"/>
            </w:tcBorders>
            <w:shd w:val="clear" w:color="000000" w:fill="FFFFFF"/>
            <w:vAlign w:val="center"/>
            <w:hideMark/>
          </w:tcPr>
          <w:p w14:paraId="2F8DA1E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84,4   </w:t>
            </w:r>
          </w:p>
        </w:tc>
        <w:tc>
          <w:tcPr>
            <w:tcW w:w="709" w:type="dxa"/>
            <w:tcBorders>
              <w:top w:val="nil"/>
              <w:left w:val="nil"/>
              <w:bottom w:val="single" w:sz="4" w:space="0" w:color="auto"/>
              <w:right w:val="single" w:sz="4" w:space="0" w:color="auto"/>
            </w:tcBorders>
            <w:shd w:val="clear" w:color="000000" w:fill="FFFFFF"/>
            <w:vAlign w:val="center"/>
            <w:hideMark/>
          </w:tcPr>
          <w:p w14:paraId="6789E0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ADEFA0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B78C3E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2FF5014"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7AFD1B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48,8   </w:t>
            </w:r>
          </w:p>
        </w:tc>
        <w:tc>
          <w:tcPr>
            <w:tcW w:w="1240" w:type="dxa"/>
            <w:tcBorders>
              <w:top w:val="nil"/>
              <w:left w:val="nil"/>
              <w:bottom w:val="single" w:sz="4" w:space="0" w:color="auto"/>
              <w:right w:val="single" w:sz="4" w:space="0" w:color="auto"/>
            </w:tcBorders>
            <w:shd w:val="clear" w:color="000000" w:fill="FFFFFF"/>
            <w:vAlign w:val="center"/>
            <w:hideMark/>
          </w:tcPr>
          <w:p w14:paraId="6F0DAAD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48,8   </w:t>
            </w:r>
          </w:p>
        </w:tc>
        <w:tc>
          <w:tcPr>
            <w:tcW w:w="1082" w:type="dxa"/>
            <w:tcBorders>
              <w:top w:val="nil"/>
              <w:left w:val="nil"/>
              <w:bottom w:val="single" w:sz="4" w:space="0" w:color="auto"/>
              <w:right w:val="single" w:sz="4" w:space="0" w:color="auto"/>
            </w:tcBorders>
            <w:shd w:val="clear" w:color="000000" w:fill="FFFFFF"/>
            <w:vAlign w:val="center"/>
            <w:hideMark/>
          </w:tcPr>
          <w:p w14:paraId="7A5F742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AF921F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32,6   </w:t>
            </w:r>
          </w:p>
        </w:tc>
        <w:tc>
          <w:tcPr>
            <w:tcW w:w="1280" w:type="dxa"/>
            <w:tcBorders>
              <w:top w:val="nil"/>
              <w:left w:val="nil"/>
              <w:bottom w:val="single" w:sz="4" w:space="0" w:color="auto"/>
              <w:right w:val="single" w:sz="4" w:space="0" w:color="auto"/>
            </w:tcBorders>
            <w:shd w:val="clear" w:color="000000" w:fill="FFFFFF"/>
            <w:vAlign w:val="center"/>
            <w:hideMark/>
          </w:tcPr>
          <w:p w14:paraId="0297DF9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32,6   </w:t>
            </w:r>
          </w:p>
        </w:tc>
        <w:tc>
          <w:tcPr>
            <w:tcW w:w="1180" w:type="dxa"/>
            <w:tcBorders>
              <w:top w:val="nil"/>
              <w:left w:val="nil"/>
              <w:bottom w:val="single" w:sz="4" w:space="0" w:color="auto"/>
              <w:right w:val="single" w:sz="4" w:space="0" w:color="auto"/>
            </w:tcBorders>
            <w:shd w:val="clear" w:color="000000" w:fill="FFFFFF"/>
            <w:vAlign w:val="center"/>
            <w:hideMark/>
          </w:tcPr>
          <w:p w14:paraId="176855F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nil"/>
              <w:bottom w:val="single" w:sz="4" w:space="0" w:color="auto"/>
              <w:right w:val="single" w:sz="4" w:space="0" w:color="auto"/>
            </w:tcBorders>
            <w:shd w:val="clear" w:color="000000" w:fill="FFFFFF"/>
            <w:vAlign w:val="center"/>
            <w:hideMark/>
          </w:tcPr>
          <w:p w14:paraId="18B645C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66,8   </w:t>
            </w:r>
          </w:p>
        </w:tc>
        <w:tc>
          <w:tcPr>
            <w:tcW w:w="709" w:type="dxa"/>
            <w:tcBorders>
              <w:top w:val="nil"/>
              <w:left w:val="nil"/>
              <w:bottom w:val="single" w:sz="4" w:space="0" w:color="auto"/>
              <w:right w:val="single" w:sz="4" w:space="0" w:color="auto"/>
            </w:tcBorders>
            <w:shd w:val="clear" w:color="000000" w:fill="FFFFFF"/>
            <w:vAlign w:val="center"/>
            <w:hideMark/>
          </w:tcPr>
          <w:p w14:paraId="23A0203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66,8   </w:t>
            </w:r>
          </w:p>
        </w:tc>
        <w:tc>
          <w:tcPr>
            <w:tcW w:w="709" w:type="dxa"/>
            <w:tcBorders>
              <w:top w:val="nil"/>
              <w:left w:val="nil"/>
              <w:bottom w:val="single" w:sz="4" w:space="0" w:color="auto"/>
              <w:right w:val="single" w:sz="4" w:space="0" w:color="auto"/>
            </w:tcBorders>
            <w:shd w:val="clear" w:color="000000" w:fill="FFFFFF"/>
            <w:vAlign w:val="center"/>
            <w:hideMark/>
          </w:tcPr>
          <w:p w14:paraId="50FFA8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D6438C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72AA95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AAE936C"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65A478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10,1   </w:t>
            </w:r>
          </w:p>
        </w:tc>
        <w:tc>
          <w:tcPr>
            <w:tcW w:w="1240" w:type="dxa"/>
            <w:tcBorders>
              <w:top w:val="nil"/>
              <w:left w:val="nil"/>
              <w:bottom w:val="single" w:sz="4" w:space="0" w:color="auto"/>
              <w:right w:val="single" w:sz="4" w:space="0" w:color="auto"/>
            </w:tcBorders>
            <w:shd w:val="clear" w:color="000000" w:fill="FFFFFF"/>
            <w:vAlign w:val="center"/>
            <w:hideMark/>
          </w:tcPr>
          <w:p w14:paraId="4077408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10,1   </w:t>
            </w:r>
          </w:p>
        </w:tc>
        <w:tc>
          <w:tcPr>
            <w:tcW w:w="1082" w:type="dxa"/>
            <w:tcBorders>
              <w:top w:val="nil"/>
              <w:left w:val="nil"/>
              <w:bottom w:val="single" w:sz="4" w:space="0" w:color="auto"/>
              <w:right w:val="single" w:sz="4" w:space="0" w:color="auto"/>
            </w:tcBorders>
            <w:shd w:val="clear" w:color="000000" w:fill="FFFFFF"/>
            <w:vAlign w:val="center"/>
            <w:hideMark/>
          </w:tcPr>
          <w:p w14:paraId="39F3CBF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8E3C64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9,8   </w:t>
            </w:r>
          </w:p>
        </w:tc>
        <w:tc>
          <w:tcPr>
            <w:tcW w:w="1280" w:type="dxa"/>
            <w:tcBorders>
              <w:top w:val="nil"/>
              <w:left w:val="nil"/>
              <w:bottom w:val="single" w:sz="4" w:space="0" w:color="auto"/>
              <w:right w:val="single" w:sz="4" w:space="0" w:color="auto"/>
            </w:tcBorders>
            <w:shd w:val="clear" w:color="000000" w:fill="FFFFFF"/>
            <w:vAlign w:val="center"/>
            <w:hideMark/>
          </w:tcPr>
          <w:p w14:paraId="353A509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9,8   </w:t>
            </w:r>
          </w:p>
        </w:tc>
        <w:tc>
          <w:tcPr>
            <w:tcW w:w="1180" w:type="dxa"/>
            <w:tcBorders>
              <w:top w:val="nil"/>
              <w:left w:val="nil"/>
              <w:bottom w:val="single" w:sz="4" w:space="0" w:color="auto"/>
              <w:right w:val="nil"/>
            </w:tcBorders>
            <w:shd w:val="clear" w:color="000000" w:fill="FFFFFF"/>
            <w:vAlign w:val="center"/>
            <w:hideMark/>
          </w:tcPr>
          <w:p w14:paraId="1932463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8BC56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97,0   </w:t>
            </w:r>
          </w:p>
        </w:tc>
        <w:tc>
          <w:tcPr>
            <w:tcW w:w="709" w:type="dxa"/>
            <w:tcBorders>
              <w:top w:val="nil"/>
              <w:left w:val="nil"/>
              <w:bottom w:val="single" w:sz="4" w:space="0" w:color="auto"/>
              <w:right w:val="single" w:sz="4" w:space="0" w:color="auto"/>
            </w:tcBorders>
            <w:shd w:val="clear" w:color="000000" w:fill="FFFFFF"/>
            <w:vAlign w:val="center"/>
            <w:hideMark/>
          </w:tcPr>
          <w:p w14:paraId="2C50CC9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97,0   </w:t>
            </w:r>
          </w:p>
        </w:tc>
        <w:tc>
          <w:tcPr>
            <w:tcW w:w="709" w:type="dxa"/>
            <w:tcBorders>
              <w:top w:val="nil"/>
              <w:left w:val="nil"/>
              <w:bottom w:val="single" w:sz="4" w:space="0" w:color="auto"/>
              <w:right w:val="single" w:sz="4" w:space="0" w:color="auto"/>
            </w:tcBorders>
            <w:shd w:val="clear" w:color="000000" w:fill="FFFFFF"/>
            <w:vAlign w:val="center"/>
            <w:hideMark/>
          </w:tcPr>
          <w:p w14:paraId="32C4A7C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CD5CB0A" w14:textId="77777777" w:rsidTr="003167B3">
        <w:trPr>
          <w:trHeight w:val="24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E2334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8D72675"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0EB184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38,7   </w:t>
            </w:r>
          </w:p>
        </w:tc>
        <w:tc>
          <w:tcPr>
            <w:tcW w:w="1240" w:type="dxa"/>
            <w:tcBorders>
              <w:top w:val="nil"/>
              <w:left w:val="nil"/>
              <w:bottom w:val="single" w:sz="4" w:space="0" w:color="auto"/>
              <w:right w:val="single" w:sz="4" w:space="0" w:color="auto"/>
            </w:tcBorders>
            <w:shd w:val="clear" w:color="000000" w:fill="FFFFFF"/>
            <w:vAlign w:val="center"/>
            <w:hideMark/>
          </w:tcPr>
          <w:p w14:paraId="360FBB2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38,7   </w:t>
            </w:r>
          </w:p>
        </w:tc>
        <w:tc>
          <w:tcPr>
            <w:tcW w:w="1082" w:type="dxa"/>
            <w:tcBorders>
              <w:top w:val="nil"/>
              <w:left w:val="nil"/>
              <w:bottom w:val="single" w:sz="4" w:space="0" w:color="auto"/>
              <w:right w:val="single" w:sz="4" w:space="0" w:color="auto"/>
            </w:tcBorders>
            <w:shd w:val="clear" w:color="000000" w:fill="FFFFFF"/>
            <w:vAlign w:val="center"/>
            <w:hideMark/>
          </w:tcPr>
          <w:p w14:paraId="148BB31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E615C3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22,8   </w:t>
            </w:r>
          </w:p>
        </w:tc>
        <w:tc>
          <w:tcPr>
            <w:tcW w:w="1280" w:type="dxa"/>
            <w:tcBorders>
              <w:top w:val="nil"/>
              <w:left w:val="nil"/>
              <w:bottom w:val="single" w:sz="4" w:space="0" w:color="auto"/>
              <w:right w:val="single" w:sz="4" w:space="0" w:color="auto"/>
            </w:tcBorders>
            <w:shd w:val="clear" w:color="000000" w:fill="FFFFFF"/>
            <w:vAlign w:val="center"/>
            <w:hideMark/>
          </w:tcPr>
          <w:p w14:paraId="081C211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22,8   </w:t>
            </w:r>
          </w:p>
        </w:tc>
        <w:tc>
          <w:tcPr>
            <w:tcW w:w="1180" w:type="dxa"/>
            <w:tcBorders>
              <w:top w:val="nil"/>
              <w:left w:val="nil"/>
              <w:bottom w:val="single" w:sz="4" w:space="0" w:color="auto"/>
              <w:right w:val="nil"/>
            </w:tcBorders>
            <w:shd w:val="clear" w:color="000000" w:fill="FFFFFF"/>
            <w:vAlign w:val="center"/>
            <w:hideMark/>
          </w:tcPr>
          <w:p w14:paraId="3A2E718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2C54F4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58,9   </w:t>
            </w:r>
          </w:p>
        </w:tc>
        <w:tc>
          <w:tcPr>
            <w:tcW w:w="709" w:type="dxa"/>
            <w:tcBorders>
              <w:top w:val="nil"/>
              <w:left w:val="nil"/>
              <w:bottom w:val="single" w:sz="4" w:space="0" w:color="auto"/>
              <w:right w:val="single" w:sz="4" w:space="0" w:color="auto"/>
            </w:tcBorders>
            <w:shd w:val="clear" w:color="000000" w:fill="FFFFFF"/>
            <w:vAlign w:val="center"/>
            <w:hideMark/>
          </w:tcPr>
          <w:p w14:paraId="067E785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58,9   </w:t>
            </w:r>
          </w:p>
        </w:tc>
        <w:tc>
          <w:tcPr>
            <w:tcW w:w="709" w:type="dxa"/>
            <w:tcBorders>
              <w:top w:val="nil"/>
              <w:left w:val="nil"/>
              <w:bottom w:val="single" w:sz="4" w:space="0" w:color="auto"/>
              <w:right w:val="single" w:sz="4" w:space="0" w:color="auto"/>
            </w:tcBorders>
            <w:shd w:val="clear" w:color="000000" w:fill="FFFFFF"/>
            <w:vAlign w:val="center"/>
            <w:hideMark/>
          </w:tcPr>
          <w:p w14:paraId="3CDA46A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A12D76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DB0BF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E66A139"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244052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122,2   </w:t>
            </w:r>
          </w:p>
        </w:tc>
        <w:tc>
          <w:tcPr>
            <w:tcW w:w="1240" w:type="dxa"/>
            <w:tcBorders>
              <w:top w:val="nil"/>
              <w:left w:val="nil"/>
              <w:bottom w:val="single" w:sz="4" w:space="0" w:color="auto"/>
              <w:right w:val="single" w:sz="4" w:space="0" w:color="auto"/>
            </w:tcBorders>
            <w:shd w:val="clear" w:color="000000" w:fill="FFFFFF"/>
            <w:vAlign w:val="center"/>
            <w:hideMark/>
          </w:tcPr>
          <w:p w14:paraId="4685EC4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122,2   </w:t>
            </w:r>
          </w:p>
        </w:tc>
        <w:tc>
          <w:tcPr>
            <w:tcW w:w="1082" w:type="dxa"/>
            <w:tcBorders>
              <w:top w:val="nil"/>
              <w:left w:val="nil"/>
              <w:bottom w:val="single" w:sz="4" w:space="0" w:color="auto"/>
              <w:right w:val="single" w:sz="4" w:space="0" w:color="auto"/>
            </w:tcBorders>
            <w:shd w:val="clear" w:color="000000" w:fill="FFFFFF"/>
            <w:vAlign w:val="center"/>
            <w:hideMark/>
          </w:tcPr>
          <w:p w14:paraId="1AC5399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B3FA76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111,8   </w:t>
            </w:r>
          </w:p>
        </w:tc>
        <w:tc>
          <w:tcPr>
            <w:tcW w:w="1280" w:type="dxa"/>
            <w:tcBorders>
              <w:top w:val="nil"/>
              <w:left w:val="nil"/>
              <w:bottom w:val="single" w:sz="4" w:space="0" w:color="auto"/>
              <w:right w:val="single" w:sz="4" w:space="0" w:color="auto"/>
            </w:tcBorders>
            <w:shd w:val="clear" w:color="000000" w:fill="FFFFFF"/>
            <w:vAlign w:val="center"/>
            <w:hideMark/>
          </w:tcPr>
          <w:p w14:paraId="740702A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111,8   </w:t>
            </w:r>
          </w:p>
        </w:tc>
        <w:tc>
          <w:tcPr>
            <w:tcW w:w="1180" w:type="dxa"/>
            <w:tcBorders>
              <w:top w:val="nil"/>
              <w:left w:val="nil"/>
              <w:bottom w:val="single" w:sz="4" w:space="0" w:color="auto"/>
              <w:right w:val="nil"/>
            </w:tcBorders>
            <w:shd w:val="clear" w:color="000000" w:fill="FFFFFF"/>
            <w:vAlign w:val="center"/>
            <w:hideMark/>
          </w:tcPr>
          <w:p w14:paraId="4BFE66E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9BEDE2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91,5   </w:t>
            </w:r>
          </w:p>
        </w:tc>
        <w:tc>
          <w:tcPr>
            <w:tcW w:w="709" w:type="dxa"/>
            <w:tcBorders>
              <w:top w:val="nil"/>
              <w:left w:val="nil"/>
              <w:bottom w:val="single" w:sz="4" w:space="0" w:color="auto"/>
              <w:right w:val="single" w:sz="4" w:space="0" w:color="auto"/>
            </w:tcBorders>
            <w:shd w:val="clear" w:color="000000" w:fill="FFFFFF"/>
            <w:vAlign w:val="center"/>
            <w:hideMark/>
          </w:tcPr>
          <w:p w14:paraId="2A5E1C8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91,5   </w:t>
            </w:r>
          </w:p>
        </w:tc>
        <w:tc>
          <w:tcPr>
            <w:tcW w:w="709" w:type="dxa"/>
            <w:tcBorders>
              <w:top w:val="nil"/>
              <w:left w:val="nil"/>
              <w:bottom w:val="single" w:sz="4" w:space="0" w:color="auto"/>
              <w:right w:val="single" w:sz="4" w:space="0" w:color="auto"/>
            </w:tcBorders>
            <w:shd w:val="clear" w:color="000000" w:fill="FFFFFF"/>
            <w:vAlign w:val="center"/>
            <w:hideMark/>
          </w:tcPr>
          <w:p w14:paraId="7779E35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50D2DE0"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FDE1B6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lastRenderedPageBreak/>
              <w:t xml:space="preserve"> 02 08 </w:t>
            </w:r>
          </w:p>
        </w:tc>
        <w:tc>
          <w:tcPr>
            <w:tcW w:w="1350" w:type="dxa"/>
            <w:tcBorders>
              <w:top w:val="nil"/>
              <w:left w:val="nil"/>
              <w:bottom w:val="single" w:sz="4" w:space="0" w:color="auto"/>
              <w:right w:val="single" w:sz="4" w:space="0" w:color="auto"/>
            </w:tcBorders>
            <w:shd w:val="clear" w:color="000000" w:fill="FFFFFF"/>
            <w:vAlign w:val="center"/>
            <w:hideMark/>
          </w:tcPr>
          <w:p w14:paraId="66CF07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კომუნალური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მეურნეობის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F59F0F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608,5   </w:t>
            </w:r>
          </w:p>
        </w:tc>
        <w:tc>
          <w:tcPr>
            <w:tcW w:w="1240" w:type="dxa"/>
            <w:tcBorders>
              <w:top w:val="nil"/>
              <w:left w:val="nil"/>
              <w:bottom w:val="single" w:sz="4" w:space="0" w:color="auto"/>
              <w:right w:val="single" w:sz="4" w:space="0" w:color="auto"/>
            </w:tcBorders>
            <w:shd w:val="clear" w:color="000000" w:fill="FFFFFF"/>
            <w:vAlign w:val="center"/>
            <w:hideMark/>
          </w:tcPr>
          <w:p w14:paraId="287E3BC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608,5   </w:t>
            </w:r>
          </w:p>
        </w:tc>
        <w:tc>
          <w:tcPr>
            <w:tcW w:w="1082" w:type="dxa"/>
            <w:tcBorders>
              <w:top w:val="nil"/>
              <w:left w:val="nil"/>
              <w:bottom w:val="single" w:sz="4" w:space="0" w:color="auto"/>
              <w:right w:val="single" w:sz="4" w:space="0" w:color="auto"/>
            </w:tcBorders>
            <w:shd w:val="clear" w:color="000000" w:fill="FFFFFF"/>
            <w:vAlign w:val="center"/>
            <w:hideMark/>
          </w:tcPr>
          <w:p w14:paraId="0DC8FBE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275350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586,8   </w:t>
            </w:r>
          </w:p>
        </w:tc>
        <w:tc>
          <w:tcPr>
            <w:tcW w:w="1280" w:type="dxa"/>
            <w:tcBorders>
              <w:top w:val="nil"/>
              <w:left w:val="nil"/>
              <w:bottom w:val="single" w:sz="4" w:space="0" w:color="auto"/>
              <w:right w:val="single" w:sz="4" w:space="0" w:color="auto"/>
            </w:tcBorders>
            <w:shd w:val="clear" w:color="000000" w:fill="FFFFFF"/>
            <w:vAlign w:val="center"/>
            <w:hideMark/>
          </w:tcPr>
          <w:p w14:paraId="1580DC9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586,8   </w:t>
            </w:r>
          </w:p>
        </w:tc>
        <w:tc>
          <w:tcPr>
            <w:tcW w:w="1180" w:type="dxa"/>
            <w:tcBorders>
              <w:top w:val="nil"/>
              <w:left w:val="nil"/>
              <w:bottom w:val="single" w:sz="4" w:space="0" w:color="auto"/>
              <w:right w:val="nil"/>
            </w:tcBorders>
            <w:shd w:val="clear" w:color="000000" w:fill="FFFFFF"/>
            <w:vAlign w:val="center"/>
            <w:hideMark/>
          </w:tcPr>
          <w:p w14:paraId="0B9A33A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5BBDE5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96,4   </w:t>
            </w:r>
          </w:p>
        </w:tc>
        <w:tc>
          <w:tcPr>
            <w:tcW w:w="709" w:type="dxa"/>
            <w:tcBorders>
              <w:top w:val="nil"/>
              <w:left w:val="nil"/>
              <w:bottom w:val="single" w:sz="4" w:space="0" w:color="auto"/>
              <w:right w:val="single" w:sz="4" w:space="0" w:color="auto"/>
            </w:tcBorders>
            <w:shd w:val="clear" w:color="000000" w:fill="FFFFFF"/>
            <w:vAlign w:val="center"/>
            <w:hideMark/>
          </w:tcPr>
          <w:p w14:paraId="034C84B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96,4   </w:t>
            </w:r>
          </w:p>
        </w:tc>
        <w:tc>
          <w:tcPr>
            <w:tcW w:w="709" w:type="dxa"/>
            <w:tcBorders>
              <w:top w:val="nil"/>
              <w:left w:val="nil"/>
              <w:bottom w:val="single" w:sz="4" w:space="0" w:color="auto"/>
              <w:right w:val="single" w:sz="4" w:space="0" w:color="auto"/>
            </w:tcBorders>
            <w:shd w:val="clear" w:color="000000" w:fill="FFFFFF"/>
            <w:vAlign w:val="center"/>
            <w:hideMark/>
          </w:tcPr>
          <w:p w14:paraId="298B6E2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475A710" w14:textId="77777777" w:rsidTr="003167B3">
        <w:trPr>
          <w:trHeight w:val="33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5A5D03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5312EF7"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AE36590"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41,0   </w:t>
            </w:r>
          </w:p>
        </w:tc>
        <w:tc>
          <w:tcPr>
            <w:tcW w:w="1240" w:type="dxa"/>
            <w:tcBorders>
              <w:top w:val="nil"/>
              <w:left w:val="nil"/>
              <w:bottom w:val="single" w:sz="4" w:space="0" w:color="auto"/>
              <w:right w:val="single" w:sz="4" w:space="0" w:color="auto"/>
            </w:tcBorders>
            <w:shd w:val="clear" w:color="000000" w:fill="FFFFFF"/>
            <w:vAlign w:val="center"/>
            <w:hideMark/>
          </w:tcPr>
          <w:p w14:paraId="10BC291F"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41,0   </w:t>
            </w:r>
          </w:p>
        </w:tc>
        <w:tc>
          <w:tcPr>
            <w:tcW w:w="1082" w:type="dxa"/>
            <w:tcBorders>
              <w:top w:val="nil"/>
              <w:left w:val="nil"/>
              <w:bottom w:val="single" w:sz="4" w:space="0" w:color="auto"/>
              <w:right w:val="single" w:sz="4" w:space="0" w:color="auto"/>
            </w:tcBorders>
            <w:shd w:val="clear" w:color="000000" w:fill="FFFFFF"/>
            <w:vAlign w:val="center"/>
            <w:hideMark/>
          </w:tcPr>
          <w:p w14:paraId="1D823BA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836D0F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41,0   </w:t>
            </w:r>
          </w:p>
        </w:tc>
        <w:tc>
          <w:tcPr>
            <w:tcW w:w="1280" w:type="dxa"/>
            <w:tcBorders>
              <w:top w:val="nil"/>
              <w:left w:val="nil"/>
              <w:bottom w:val="single" w:sz="4" w:space="0" w:color="auto"/>
              <w:right w:val="single" w:sz="4" w:space="0" w:color="auto"/>
            </w:tcBorders>
            <w:shd w:val="clear" w:color="000000" w:fill="FFFFFF"/>
            <w:vAlign w:val="center"/>
            <w:hideMark/>
          </w:tcPr>
          <w:p w14:paraId="59FAFA5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41,0   </w:t>
            </w:r>
          </w:p>
        </w:tc>
        <w:tc>
          <w:tcPr>
            <w:tcW w:w="1180" w:type="dxa"/>
            <w:tcBorders>
              <w:top w:val="nil"/>
              <w:left w:val="nil"/>
              <w:bottom w:val="single" w:sz="4" w:space="0" w:color="auto"/>
              <w:right w:val="nil"/>
            </w:tcBorders>
            <w:shd w:val="clear" w:color="000000" w:fill="FFFFFF"/>
            <w:vAlign w:val="center"/>
            <w:hideMark/>
          </w:tcPr>
          <w:p w14:paraId="0C62529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30832A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C8C979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8A09B6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23DAC7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096EDF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93354A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143483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595,4   </w:t>
            </w:r>
          </w:p>
        </w:tc>
        <w:tc>
          <w:tcPr>
            <w:tcW w:w="1240" w:type="dxa"/>
            <w:tcBorders>
              <w:top w:val="nil"/>
              <w:left w:val="nil"/>
              <w:bottom w:val="single" w:sz="4" w:space="0" w:color="auto"/>
              <w:right w:val="single" w:sz="4" w:space="0" w:color="auto"/>
            </w:tcBorders>
            <w:shd w:val="clear" w:color="000000" w:fill="FFFFFF"/>
            <w:vAlign w:val="center"/>
            <w:hideMark/>
          </w:tcPr>
          <w:p w14:paraId="5D3511C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595,4   </w:t>
            </w:r>
          </w:p>
        </w:tc>
        <w:tc>
          <w:tcPr>
            <w:tcW w:w="1082" w:type="dxa"/>
            <w:tcBorders>
              <w:top w:val="nil"/>
              <w:left w:val="nil"/>
              <w:bottom w:val="single" w:sz="4" w:space="0" w:color="auto"/>
              <w:right w:val="single" w:sz="4" w:space="0" w:color="auto"/>
            </w:tcBorders>
            <w:shd w:val="clear" w:color="000000" w:fill="FFFFFF"/>
            <w:vAlign w:val="center"/>
            <w:hideMark/>
          </w:tcPr>
          <w:p w14:paraId="57F8164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37B557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573,7   </w:t>
            </w:r>
          </w:p>
        </w:tc>
        <w:tc>
          <w:tcPr>
            <w:tcW w:w="1280" w:type="dxa"/>
            <w:tcBorders>
              <w:top w:val="nil"/>
              <w:left w:val="nil"/>
              <w:bottom w:val="single" w:sz="4" w:space="0" w:color="auto"/>
              <w:right w:val="single" w:sz="4" w:space="0" w:color="auto"/>
            </w:tcBorders>
            <w:shd w:val="clear" w:color="000000" w:fill="FFFFFF"/>
            <w:vAlign w:val="center"/>
            <w:hideMark/>
          </w:tcPr>
          <w:p w14:paraId="0D8BA95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573,7   </w:t>
            </w:r>
          </w:p>
        </w:tc>
        <w:tc>
          <w:tcPr>
            <w:tcW w:w="1180" w:type="dxa"/>
            <w:tcBorders>
              <w:top w:val="nil"/>
              <w:left w:val="nil"/>
              <w:bottom w:val="single" w:sz="4" w:space="0" w:color="auto"/>
              <w:right w:val="nil"/>
            </w:tcBorders>
            <w:shd w:val="clear" w:color="000000" w:fill="FFFFFF"/>
            <w:vAlign w:val="center"/>
            <w:hideMark/>
          </w:tcPr>
          <w:p w14:paraId="41ECAEB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FF7BE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96,4   </w:t>
            </w:r>
          </w:p>
        </w:tc>
        <w:tc>
          <w:tcPr>
            <w:tcW w:w="709" w:type="dxa"/>
            <w:tcBorders>
              <w:top w:val="nil"/>
              <w:left w:val="nil"/>
              <w:bottom w:val="single" w:sz="4" w:space="0" w:color="auto"/>
              <w:right w:val="single" w:sz="4" w:space="0" w:color="auto"/>
            </w:tcBorders>
            <w:shd w:val="clear" w:color="000000" w:fill="FFFFFF"/>
            <w:vAlign w:val="center"/>
            <w:hideMark/>
          </w:tcPr>
          <w:p w14:paraId="4E56352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96,4   </w:t>
            </w:r>
          </w:p>
        </w:tc>
        <w:tc>
          <w:tcPr>
            <w:tcW w:w="709" w:type="dxa"/>
            <w:tcBorders>
              <w:top w:val="nil"/>
              <w:left w:val="nil"/>
              <w:bottom w:val="single" w:sz="4" w:space="0" w:color="auto"/>
              <w:right w:val="single" w:sz="4" w:space="0" w:color="auto"/>
            </w:tcBorders>
            <w:shd w:val="clear" w:color="000000" w:fill="FFFFFF"/>
            <w:vAlign w:val="center"/>
            <w:hideMark/>
          </w:tcPr>
          <w:p w14:paraId="5C415A9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883DD6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30D7DD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7A14E3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24254C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595,4   </w:t>
            </w:r>
          </w:p>
        </w:tc>
        <w:tc>
          <w:tcPr>
            <w:tcW w:w="1240" w:type="dxa"/>
            <w:tcBorders>
              <w:top w:val="nil"/>
              <w:left w:val="nil"/>
              <w:bottom w:val="single" w:sz="4" w:space="0" w:color="auto"/>
              <w:right w:val="single" w:sz="4" w:space="0" w:color="auto"/>
            </w:tcBorders>
            <w:shd w:val="clear" w:color="000000" w:fill="FFFFFF"/>
            <w:vAlign w:val="center"/>
            <w:hideMark/>
          </w:tcPr>
          <w:p w14:paraId="25BBCE2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595,4   </w:t>
            </w:r>
          </w:p>
        </w:tc>
        <w:tc>
          <w:tcPr>
            <w:tcW w:w="1082" w:type="dxa"/>
            <w:tcBorders>
              <w:top w:val="nil"/>
              <w:left w:val="nil"/>
              <w:bottom w:val="single" w:sz="4" w:space="0" w:color="auto"/>
              <w:right w:val="single" w:sz="4" w:space="0" w:color="auto"/>
            </w:tcBorders>
            <w:shd w:val="clear" w:color="000000" w:fill="FFFFFF"/>
            <w:vAlign w:val="center"/>
            <w:hideMark/>
          </w:tcPr>
          <w:p w14:paraId="30E0A94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35CACCF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573,7   </w:t>
            </w:r>
          </w:p>
        </w:tc>
        <w:tc>
          <w:tcPr>
            <w:tcW w:w="1280" w:type="dxa"/>
            <w:tcBorders>
              <w:top w:val="nil"/>
              <w:left w:val="nil"/>
              <w:bottom w:val="single" w:sz="4" w:space="0" w:color="auto"/>
              <w:right w:val="single" w:sz="4" w:space="0" w:color="auto"/>
            </w:tcBorders>
            <w:shd w:val="clear" w:color="000000" w:fill="FFFFFF"/>
            <w:vAlign w:val="center"/>
            <w:hideMark/>
          </w:tcPr>
          <w:p w14:paraId="402677E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573,7   </w:t>
            </w:r>
          </w:p>
        </w:tc>
        <w:tc>
          <w:tcPr>
            <w:tcW w:w="1180" w:type="dxa"/>
            <w:tcBorders>
              <w:top w:val="nil"/>
              <w:left w:val="nil"/>
              <w:bottom w:val="single" w:sz="4" w:space="0" w:color="auto"/>
              <w:right w:val="nil"/>
            </w:tcBorders>
            <w:shd w:val="clear" w:color="000000" w:fill="FFFFFF"/>
            <w:vAlign w:val="center"/>
            <w:hideMark/>
          </w:tcPr>
          <w:p w14:paraId="1ED28DA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E91AE2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96,4   </w:t>
            </w:r>
          </w:p>
        </w:tc>
        <w:tc>
          <w:tcPr>
            <w:tcW w:w="709" w:type="dxa"/>
            <w:tcBorders>
              <w:top w:val="nil"/>
              <w:left w:val="nil"/>
              <w:bottom w:val="single" w:sz="4" w:space="0" w:color="auto"/>
              <w:right w:val="single" w:sz="4" w:space="0" w:color="auto"/>
            </w:tcBorders>
            <w:shd w:val="clear" w:color="000000" w:fill="FFFFFF"/>
            <w:vAlign w:val="center"/>
            <w:hideMark/>
          </w:tcPr>
          <w:p w14:paraId="05D3615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96,4   </w:t>
            </w:r>
          </w:p>
        </w:tc>
        <w:tc>
          <w:tcPr>
            <w:tcW w:w="709" w:type="dxa"/>
            <w:tcBorders>
              <w:top w:val="nil"/>
              <w:left w:val="nil"/>
              <w:bottom w:val="single" w:sz="4" w:space="0" w:color="auto"/>
              <w:right w:val="single" w:sz="4" w:space="0" w:color="auto"/>
            </w:tcBorders>
            <w:shd w:val="clear" w:color="000000" w:fill="FFFFFF"/>
            <w:vAlign w:val="center"/>
            <w:hideMark/>
          </w:tcPr>
          <w:p w14:paraId="1949350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49C483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5D28BE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94E90BC"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613586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13,1   </w:t>
            </w:r>
          </w:p>
        </w:tc>
        <w:tc>
          <w:tcPr>
            <w:tcW w:w="1240" w:type="dxa"/>
            <w:tcBorders>
              <w:top w:val="nil"/>
              <w:left w:val="nil"/>
              <w:bottom w:val="single" w:sz="4" w:space="0" w:color="auto"/>
              <w:right w:val="single" w:sz="4" w:space="0" w:color="auto"/>
            </w:tcBorders>
            <w:shd w:val="clear" w:color="000000" w:fill="FFFFFF"/>
            <w:vAlign w:val="center"/>
            <w:hideMark/>
          </w:tcPr>
          <w:p w14:paraId="1F328A8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13,1   </w:t>
            </w:r>
          </w:p>
        </w:tc>
        <w:tc>
          <w:tcPr>
            <w:tcW w:w="1082" w:type="dxa"/>
            <w:tcBorders>
              <w:top w:val="nil"/>
              <w:left w:val="nil"/>
              <w:bottom w:val="single" w:sz="4" w:space="0" w:color="auto"/>
              <w:right w:val="single" w:sz="4" w:space="0" w:color="auto"/>
            </w:tcBorders>
            <w:shd w:val="clear" w:color="000000" w:fill="FFFFFF"/>
            <w:vAlign w:val="center"/>
            <w:hideMark/>
          </w:tcPr>
          <w:p w14:paraId="70F86E1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5A3A85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13,1   </w:t>
            </w:r>
          </w:p>
        </w:tc>
        <w:tc>
          <w:tcPr>
            <w:tcW w:w="1280" w:type="dxa"/>
            <w:tcBorders>
              <w:top w:val="nil"/>
              <w:left w:val="nil"/>
              <w:bottom w:val="single" w:sz="4" w:space="0" w:color="auto"/>
              <w:right w:val="single" w:sz="4" w:space="0" w:color="auto"/>
            </w:tcBorders>
            <w:shd w:val="clear" w:color="000000" w:fill="FFFFFF"/>
            <w:vAlign w:val="center"/>
            <w:hideMark/>
          </w:tcPr>
          <w:p w14:paraId="727EF37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13,1   </w:t>
            </w:r>
          </w:p>
        </w:tc>
        <w:tc>
          <w:tcPr>
            <w:tcW w:w="1180" w:type="dxa"/>
            <w:tcBorders>
              <w:top w:val="nil"/>
              <w:left w:val="nil"/>
              <w:bottom w:val="single" w:sz="4" w:space="0" w:color="auto"/>
              <w:right w:val="nil"/>
            </w:tcBorders>
            <w:shd w:val="clear" w:color="000000" w:fill="FFFFFF"/>
            <w:vAlign w:val="center"/>
            <w:hideMark/>
          </w:tcPr>
          <w:p w14:paraId="0B4FFE5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6DD3A3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00FAF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4BDE8E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B35A192" w14:textId="77777777" w:rsidTr="003167B3">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A8C756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02 09 </w:t>
            </w:r>
          </w:p>
        </w:tc>
        <w:tc>
          <w:tcPr>
            <w:tcW w:w="1350" w:type="dxa"/>
            <w:tcBorders>
              <w:top w:val="nil"/>
              <w:left w:val="nil"/>
              <w:bottom w:val="single" w:sz="4" w:space="0" w:color="auto"/>
              <w:right w:val="single" w:sz="4" w:space="0" w:color="auto"/>
            </w:tcBorders>
            <w:shd w:val="clear" w:color="000000" w:fill="FFFFFF"/>
            <w:vAlign w:val="center"/>
            <w:hideMark/>
          </w:tcPr>
          <w:p w14:paraId="698196A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საპროექტო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დოკუმენტაციისა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სამშენებლო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სამუშაოების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ტექნიკური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ზედამხედველობის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მომსახურება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B7DB6D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390,0   </w:t>
            </w:r>
          </w:p>
        </w:tc>
        <w:tc>
          <w:tcPr>
            <w:tcW w:w="1240" w:type="dxa"/>
            <w:tcBorders>
              <w:top w:val="nil"/>
              <w:left w:val="nil"/>
              <w:bottom w:val="single" w:sz="4" w:space="0" w:color="auto"/>
              <w:right w:val="single" w:sz="4" w:space="0" w:color="auto"/>
            </w:tcBorders>
            <w:shd w:val="clear" w:color="000000" w:fill="FFFFFF"/>
            <w:vAlign w:val="center"/>
            <w:hideMark/>
          </w:tcPr>
          <w:p w14:paraId="10DC7A6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390,0   </w:t>
            </w:r>
          </w:p>
        </w:tc>
        <w:tc>
          <w:tcPr>
            <w:tcW w:w="1082" w:type="dxa"/>
            <w:tcBorders>
              <w:top w:val="nil"/>
              <w:left w:val="nil"/>
              <w:bottom w:val="single" w:sz="4" w:space="0" w:color="auto"/>
              <w:right w:val="single" w:sz="4" w:space="0" w:color="auto"/>
            </w:tcBorders>
            <w:shd w:val="clear" w:color="000000" w:fill="FFFFFF"/>
            <w:vAlign w:val="center"/>
            <w:hideMark/>
          </w:tcPr>
          <w:p w14:paraId="755168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F11033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230,8   </w:t>
            </w:r>
          </w:p>
        </w:tc>
        <w:tc>
          <w:tcPr>
            <w:tcW w:w="1280" w:type="dxa"/>
            <w:tcBorders>
              <w:top w:val="nil"/>
              <w:left w:val="nil"/>
              <w:bottom w:val="single" w:sz="4" w:space="0" w:color="auto"/>
              <w:right w:val="single" w:sz="4" w:space="0" w:color="auto"/>
            </w:tcBorders>
            <w:shd w:val="clear" w:color="000000" w:fill="FFFFFF"/>
            <w:vAlign w:val="center"/>
            <w:hideMark/>
          </w:tcPr>
          <w:p w14:paraId="5AB4A4F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230,8   </w:t>
            </w:r>
          </w:p>
        </w:tc>
        <w:tc>
          <w:tcPr>
            <w:tcW w:w="1180" w:type="dxa"/>
            <w:tcBorders>
              <w:top w:val="nil"/>
              <w:left w:val="nil"/>
              <w:bottom w:val="single" w:sz="4" w:space="0" w:color="auto"/>
              <w:right w:val="nil"/>
            </w:tcBorders>
            <w:shd w:val="clear" w:color="000000" w:fill="FFFFFF"/>
            <w:vAlign w:val="center"/>
            <w:hideMark/>
          </w:tcPr>
          <w:p w14:paraId="5F28EDE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03C42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59,2   </w:t>
            </w:r>
          </w:p>
        </w:tc>
        <w:tc>
          <w:tcPr>
            <w:tcW w:w="709" w:type="dxa"/>
            <w:tcBorders>
              <w:top w:val="nil"/>
              <w:left w:val="nil"/>
              <w:bottom w:val="single" w:sz="4" w:space="0" w:color="auto"/>
              <w:right w:val="single" w:sz="4" w:space="0" w:color="auto"/>
            </w:tcBorders>
            <w:shd w:val="clear" w:color="000000" w:fill="FFFFFF"/>
            <w:vAlign w:val="center"/>
            <w:hideMark/>
          </w:tcPr>
          <w:p w14:paraId="62E0C09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59,2   </w:t>
            </w:r>
          </w:p>
        </w:tc>
        <w:tc>
          <w:tcPr>
            <w:tcW w:w="709" w:type="dxa"/>
            <w:tcBorders>
              <w:top w:val="nil"/>
              <w:left w:val="nil"/>
              <w:bottom w:val="single" w:sz="4" w:space="0" w:color="auto"/>
              <w:right w:val="single" w:sz="4" w:space="0" w:color="auto"/>
            </w:tcBorders>
            <w:shd w:val="clear" w:color="000000" w:fill="FFFFFF"/>
            <w:vAlign w:val="center"/>
            <w:hideMark/>
          </w:tcPr>
          <w:p w14:paraId="634A0F3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EE6F4D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3841E8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E94F01F"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2CCBA7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74,0   </w:t>
            </w:r>
          </w:p>
        </w:tc>
        <w:tc>
          <w:tcPr>
            <w:tcW w:w="1240" w:type="dxa"/>
            <w:tcBorders>
              <w:top w:val="nil"/>
              <w:left w:val="nil"/>
              <w:bottom w:val="single" w:sz="4" w:space="0" w:color="auto"/>
              <w:right w:val="single" w:sz="4" w:space="0" w:color="auto"/>
            </w:tcBorders>
            <w:shd w:val="clear" w:color="000000" w:fill="FFFFFF"/>
            <w:vAlign w:val="center"/>
            <w:hideMark/>
          </w:tcPr>
          <w:p w14:paraId="331B367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74,0   </w:t>
            </w:r>
          </w:p>
        </w:tc>
        <w:tc>
          <w:tcPr>
            <w:tcW w:w="1082" w:type="dxa"/>
            <w:tcBorders>
              <w:top w:val="nil"/>
              <w:left w:val="nil"/>
              <w:bottom w:val="single" w:sz="4" w:space="0" w:color="auto"/>
              <w:right w:val="single" w:sz="4" w:space="0" w:color="auto"/>
            </w:tcBorders>
            <w:shd w:val="clear" w:color="000000" w:fill="FFFFFF"/>
            <w:vAlign w:val="center"/>
            <w:hideMark/>
          </w:tcPr>
          <w:p w14:paraId="360519D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7CBC55A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42,4   </w:t>
            </w:r>
          </w:p>
        </w:tc>
        <w:tc>
          <w:tcPr>
            <w:tcW w:w="1280" w:type="dxa"/>
            <w:tcBorders>
              <w:top w:val="nil"/>
              <w:left w:val="nil"/>
              <w:bottom w:val="single" w:sz="4" w:space="0" w:color="auto"/>
              <w:right w:val="single" w:sz="4" w:space="0" w:color="auto"/>
            </w:tcBorders>
            <w:shd w:val="clear" w:color="000000" w:fill="FFFFFF"/>
            <w:vAlign w:val="center"/>
            <w:hideMark/>
          </w:tcPr>
          <w:p w14:paraId="602F6CC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42,4   </w:t>
            </w:r>
          </w:p>
        </w:tc>
        <w:tc>
          <w:tcPr>
            <w:tcW w:w="1180" w:type="dxa"/>
            <w:tcBorders>
              <w:top w:val="nil"/>
              <w:left w:val="nil"/>
              <w:bottom w:val="single" w:sz="4" w:space="0" w:color="auto"/>
              <w:right w:val="nil"/>
            </w:tcBorders>
            <w:shd w:val="clear" w:color="000000" w:fill="FFFFFF"/>
            <w:vAlign w:val="center"/>
            <w:hideMark/>
          </w:tcPr>
          <w:p w14:paraId="166D825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22DE7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57,3   </w:t>
            </w:r>
          </w:p>
        </w:tc>
        <w:tc>
          <w:tcPr>
            <w:tcW w:w="709" w:type="dxa"/>
            <w:tcBorders>
              <w:top w:val="nil"/>
              <w:left w:val="nil"/>
              <w:bottom w:val="single" w:sz="4" w:space="0" w:color="auto"/>
              <w:right w:val="single" w:sz="4" w:space="0" w:color="auto"/>
            </w:tcBorders>
            <w:shd w:val="clear" w:color="000000" w:fill="FFFFFF"/>
            <w:vAlign w:val="center"/>
            <w:hideMark/>
          </w:tcPr>
          <w:p w14:paraId="36252C8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57,3   </w:t>
            </w:r>
          </w:p>
        </w:tc>
        <w:tc>
          <w:tcPr>
            <w:tcW w:w="709" w:type="dxa"/>
            <w:tcBorders>
              <w:top w:val="nil"/>
              <w:left w:val="nil"/>
              <w:bottom w:val="single" w:sz="4" w:space="0" w:color="auto"/>
              <w:right w:val="single" w:sz="4" w:space="0" w:color="auto"/>
            </w:tcBorders>
            <w:shd w:val="clear" w:color="000000" w:fill="FFFFFF"/>
            <w:vAlign w:val="center"/>
            <w:hideMark/>
          </w:tcPr>
          <w:p w14:paraId="4B2B15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C18B17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D4C2A3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DFD0DDF"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00A083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74,0   </w:t>
            </w:r>
          </w:p>
        </w:tc>
        <w:tc>
          <w:tcPr>
            <w:tcW w:w="1240" w:type="dxa"/>
            <w:tcBorders>
              <w:top w:val="nil"/>
              <w:left w:val="nil"/>
              <w:bottom w:val="single" w:sz="4" w:space="0" w:color="auto"/>
              <w:right w:val="single" w:sz="4" w:space="0" w:color="auto"/>
            </w:tcBorders>
            <w:shd w:val="clear" w:color="000000" w:fill="FFFFFF"/>
            <w:vAlign w:val="center"/>
            <w:hideMark/>
          </w:tcPr>
          <w:p w14:paraId="0BE9140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74,0   </w:t>
            </w:r>
          </w:p>
        </w:tc>
        <w:tc>
          <w:tcPr>
            <w:tcW w:w="1082" w:type="dxa"/>
            <w:tcBorders>
              <w:top w:val="nil"/>
              <w:left w:val="nil"/>
              <w:bottom w:val="single" w:sz="4" w:space="0" w:color="auto"/>
              <w:right w:val="single" w:sz="4" w:space="0" w:color="auto"/>
            </w:tcBorders>
            <w:shd w:val="clear" w:color="000000" w:fill="FFFFFF"/>
            <w:vAlign w:val="center"/>
            <w:hideMark/>
          </w:tcPr>
          <w:p w14:paraId="07B1E3F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4E82BCD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42,4   </w:t>
            </w:r>
          </w:p>
        </w:tc>
        <w:tc>
          <w:tcPr>
            <w:tcW w:w="1280" w:type="dxa"/>
            <w:tcBorders>
              <w:top w:val="nil"/>
              <w:left w:val="nil"/>
              <w:bottom w:val="single" w:sz="4" w:space="0" w:color="auto"/>
              <w:right w:val="single" w:sz="4" w:space="0" w:color="auto"/>
            </w:tcBorders>
            <w:shd w:val="clear" w:color="000000" w:fill="FFFFFF"/>
            <w:vAlign w:val="center"/>
            <w:hideMark/>
          </w:tcPr>
          <w:p w14:paraId="08935C9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42,4   </w:t>
            </w:r>
          </w:p>
        </w:tc>
        <w:tc>
          <w:tcPr>
            <w:tcW w:w="1180" w:type="dxa"/>
            <w:tcBorders>
              <w:top w:val="nil"/>
              <w:left w:val="nil"/>
              <w:bottom w:val="single" w:sz="4" w:space="0" w:color="auto"/>
              <w:right w:val="nil"/>
            </w:tcBorders>
            <w:shd w:val="clear" w:color="000000" w:fill="FFFFFF"/>
            <w:vAlign w:val="center"/>
            <w:hideMark/>
          </w:tcPr>
          <w:p w14:paraId="185420E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E7F87D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57,3   </w:t>
            </w:r>
          </w:p>
        </w:tc>
        <w:tc>
          <w:tcPr>
            <w:tcW w:w="709" w:type="dxa"/>
            <w:tcBorders>
              <w:top w:val="nil"/>
              <w:left w:val="nil"/>
              <w:bottom w:val="single" w:sz="4" w:space="0" w:color="auto"/>
              <w:right w:val="single" w:sz="4" w:space="0" w:color="auto"/>
            </w:tcBorders>
            <w:shd w:val="clear" w:color="000000" w:fill="FFFFFF"/>
            <w:vAlign w:val="center"/>
            <w:hideMark/>
          </w:tcPr>
          <w:p w14:paraId="2D8B7DA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57,3   </w:t>
            </w:r>
          </w:p>
        </w:tc>
        <w:tc>
          <w:tcPr>
            <w:tcW w:w="709" w:type="dxa"/>
            <w:tcBorders>
              <w:top w:val="nil"/>
              <w:left w:val="nil"/>
              <w:bottom w:val="single" w:sz="4" w:space="0" w:color="auto"/>
              <w:right w:val="single" w:sz="4" w:space="0" w:color="auto"/>
            </w:tcBorders>
            <w:shd w:val="clear" w:color="000000" w:fill="FFFFFF"/>
            <w:vAlign w:val="center"/>
            <w:hideMark/>
          </w:tcPr>
          <w:p w14:paraId="5B613AC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032436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A5D25E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283080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7D88FF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316,0   </w:t>
            </w:r>
          </w:p>
        </w:tc>
        <w:tc>
          <w:tcPr>
            <w:tcW w:w="1240" w:type="dxa"/>
            <w:tcBorders>
              <w:top w:val="nil"/>
              <w:left w:val="nil"/>
              <w:bottom w:val="single" w:sz="4" w:space="0" w:color="auto"/>
              <w:right w:val="single" w:sz="4" w:space="0" w:color="auto"/>
            </w:tcBorders>
            <w:shd w:val="clear" w:color="000000" w:fill="FFFFFF"/>
            <w:vAlign w:val="center"/>
            <w:hideMark/>
          </w:tcPr>
          <w:p w14:paraId="4A19091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316,0   </w:t>
            </w:r>
          </w:p>
        </w:tc>
        <w:tc>
          <w:tcPr>
            <w:tcW w:w="1082" w:type="dxa"/>
            <w:tcBorders>
              <w:top w:val="nil"/>
              <w:left w:val="nil"/>
              <w:bottom w:val="single" w:sz="4" w:space="0" w:color="auto"/>
              <w:right w:val="single" w:sz="4" w:space="0" w:color="auto"/>
            </w:tcBorders>
            <w:shd w:val="clear" w:color="000000" w:fill="FFFFFF"/>
            <w:vAlign w:val="center"/>
            <w:hideMark/>
          </w:tcPr>
          <w:p w14:paraId="3D7EDE5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725B7A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188,4   </w:t>
            </w:r>
          </w:p>
        </w:tc>
        <w:tc>
          <w:tcPr>
            <w:tcW w:w="1280" w:type="dxa"/>
            <w:tcBorders>
              <w:top w:val="nil"/>
              <w:left w:val="nil"/>
              <w:bottom w:val="single" w:sz="4" w:space="0" w:color="auto"/>
              <w:right w:val="single" w:sz="4" w:space="0" w:color="auto"/>
            </w:tcBorders>
            <w:shd w:val="clear" w:color="000000" w:fill="FFFFFF"/>
            <w:vAlign w:val="center"/>
            <w:hideMark/>
          </w:tcPr>
          <w:p w14:paraId="0D02828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188,4   </w:t>
            </w:r>
          </w:p>
        </w:tc>
        <w:tc>
          <w:tcPr>
            <w:tcW w:w="1180" w:type="dxa"/>
            <w:tcBorders>
              <w:top w:val="nil"/>
              <w:left w:val="nil"/>
              <w:bottom w:val="single" w:sz="4" w:space="0" w:color="auto"/>
              <w:right w:val="nil"/>
            </w:tcBorders>
            <w:shd w:val="clear" w:color="000000" w:fill="FFFFFF"/>
            <w:vAlign w:val="center"/>
            <w:hideMark/>
          </w:tcPr>
          <w:p w14:paraId="3455D26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B767C9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59,6   </w:t>
            </w:r>
          </w:p>
        </w:tc>
        <w:tc>
          <w:tcPr>
            <w:tcW w:w="709" w:type="dxa"/>
            <w:tcBorders>
              <w:top w:val="nil"/>
              <w:left w:val="nil"/>
              <w:bottom w:val="single" w:sz="4" w:space="0" w:color="auto"/>
              <w:right w:val="single" w:sz="4" w:space="0" w:color="auto"/>
            </w:tcBorders>
            <w:shd w:val="clear" w:color="000000" w:fill="FFFFFF"/>
            <w:vAlign w:val="center"/>
            <w:hideMark/>
          </w:tcPr>
          <w:p w14:paraId="6B9649E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59,6   </w:t>
            </w:r>
          </w:p>
        </w:tc>
        <w:tc>
          <w:tcPr>
            <w:tcW w:w="709" w:type="dxa"/>
            <w:tcBorders>
              <w:top w:val="nil"/>
              <w:left w:val="nil"/>
              <w:bottom w:val="single" w:sz="4" w:space="0" w:color="auto"/>
              <w:right w:val="single" w:sz="4" w:space="0" w:color="auto"/>
            </w:tcBorders>
            <w:shd w:val="clear" w:color="000000" w:fill="FFFFFF"/>
            <w:vAlign w:val="center"/>
            <w:hideMark/>
          </w:tcPr>
          <w:p w14:paraId="7F9EF5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493F30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4FB89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xml:space="preserve"> 02 10 </w:t>
            </w:r>
          </w:p>
        </w:tc>
        <w:tc>
          <w:tcPr>
            <w:tcW w:w="1350" w:type="dxa"/>
            <w:tcBorders>
              <w:top w:val="nil"/>
              <w:left w:val="nil"/>
              <w:bottom w:val="single" w:sz="4" w:space="0" w:color="auto"/>
              <w:right w:val="single" w:sz="4" w:space="0" w:color="auto"/>
            </w:tcBorders>
            <w:shd w:val="clear" w:color="000000" w:fill="FFFFFF"/>
            <w:vAlign w:val="center"/>
            <w:hideMark/>
          </w:tcPr>
          <w:p w14:paraId="5468E58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სოფლის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მხარდაჭერის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73A24E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1 307,3   </w:t>
            </w:r>
          </w:p>
        </w:tc>
        <w:tc>
          <w:tcPr>
            <w:tcW w:w="1240" w:type="dxa"/>
            <w:tcBorders>
              <w:top w:val="nil"/>
              <w:left w:val="nil"/>
              <w:bottom w:val="single" w:sz="4" w:space="0" w:color="auto"/>
              <w:right w:val="single" w:sz="4" w:space="0" w:color="auto"/>
            </w:tcBorders>
            <w:shd w:val="clear" w:color="000000" w:fill="FFFFFF"/>
            <w:vAlign w:val="center"/>
            <w:hideMark/>
          </w:tcPr>
          <w:p w14:paraId="6CA6F9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500,3   </w:t>
            </w:r>
          </w:p>
        </w:tc>
        <w:tc>
          <w:tcPr>
            <w:tcW w:w="1082" w:type="dxa"/>
            <w:tcBorders>
              <w:top w:val="nil"/>
              <w:left w:val="nil"/>
              <w:bottom w:val="single" w:sz="4" w:space="0" w:color="auto"/>
              <w:right w:val="single" w:sz="4" w:space="0" w:color="auto"/>
            </w:tcBorders>
            <w:shd w:val="clear" w:color="000000" w:fill="FFFFFF"/>
            <w:vAlign w:val="center"/>
            <w:hideMark/>
          </w:tcPr>
          <w:p w14:paraId="5CC5456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807,0   </w:t>
            </w:r>
          </w:p>
        </w:tc>
        <w:tc>
          <w:tcPr>
            <w:tcW w:w="1000" w:type="dxa"/>
            <w:tcBorders>
              <w:top w:val="nil"/>
              <w:left w:val="nil"/>
              <w:bottom w:val="single" w:sz="4" w:space="0" w:color="auto"/>
              <w:right w:val="single" w:sz="4" w:space="0" w:color="auto"/>
            </w:tcBorders>
            <w:shd w:val="clear" w:color="000000" w:fill="FFFFFF"/>
            <w:vAlign w:val="center"/>
            <w:hideMark/>
          </w:tcPr>
          <w:p w14:paraId="17054F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979,9   </w:t>
            </w:r>
          </w:p>
        </w:tc>
        <w:tc>
          <w:tcPr>
            <w:tcW w:w="1280" w:type="dxa"/>
            <w:tcBorders>
              <w:top w:val="nil"/>
              <w:left w:val="nil"/>
              <w:bottom w:val="single" w:sz="4" w:space="0" w:color="auto"/>
              <w:right w:val="single" w:sz="4" w:space="0" w:color="auto"/>
            </w:tcBorders>
            <w:shd w:val="clear" w:color="000000" w:fill="FFFFFF"/>
            <w:vAlign w:val="center"/>
            <w:hideMark/>
          </w:tcPr>
          <w:p w14:paraId="41D5FFB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191,9   </w:t>
            </w:r>
          </w:p>
        </w:tc>
        <w:tc>
          <w:tcPr>
            <w:tcW w:w="1180" w:type="dxa"/>
            <w:tcBorders>
              <w:top w:val="nil"/>
              <w:left w:val="nil"/>
              <w:bottom w:val="single" w:sz="4" w:space="0" w:color="auto"/>
              <w:right w:val="nil"/>
            </w:tcBorders>
            <w:shd w:val="clear" w:color="000000" w:fill="FFFFFF"/>
            <w:vAlign w:val="center"/>
            <w:hideMark/>
          </w:tcPr>
          <w:p w14:paraId="49C00A4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788,0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757878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75,0   </w:t>
            </w:r>
          </w:p>
        </w:tc>
        <w:tc>
          <w:tcPr>
            <w:tcW w:w="709" w:type="dxa"/>
            <w:tcBorders>
              <w:top w:val="nil"/>
              <w:left w:val="nil"/>
              <w:bottom w:val="single" w:sz="4" w:space="0" w:color="auto"/>
              <w:right w:val="single" w:sz="4" w:space="0" w:color="auto"/>
            </w:tcBorders>
            <w:shd w:val="clear" w:color="000000" w:fill="FFFFFF"/>
            <w:vAlign w:val="center"/>
            <w:hideMark/>
          </w:tcPr>
          <w:p w14:paraId="23F8482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38,4   </w:t>
            </w:r>
          </w:p>
        </w:tc>
        <w:tc>
          <w:tcPr>
            <w:tcW w:w="709" w:type="dxa"/>
            <w:tcBorders>
              <w:top w:val="nil"/>
              <w:left w:val="nil"/>
              <w:bottom w:val="single" w:sz="4" w:space="0" w:color="auto"/>
              <w:right w:val="single" w:sz="4" w:space="0" w:color="auto"/>
            </w:tcBorders>
            <w:shd w:val="clear" w:color="000000" w:fill="FFFFFF"/>
            <w:vAlign w:val="center"/>
            <w:hideMark/>
          </w:tcPr>
          <w:p w14:paraId="06F4B3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97,6   </w:t>
            </w:r>
          </w:p>
        </w:tc>
      </w:tr>
      <w:tr w:rsidR="00A075CD" w:rsidRPr="00A075CD" w14:paraId="77CE4E5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ADE2CC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867B55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DA5951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209,2   </w:t>
            </w:r>
          </w:p>
        </w:tc>
        <w:tc>
          <w:tcPr>
            <w:tcW w:w="1240" w:type="dxa"/>
            <w:tcBorders>
              <w:top w:val="nil"/>
              <w:left w:val="nil"/>
              <w:bottom w:val="single" w:sz="4" w:space="0" w:color="auto"/>
              <w:right w:val="single" w:sz="4" w:space="0" w:color="auto"/>
            </w:tcBorders>
            <w:shd w:val="clear" w:color="000000" w:fill="FFFFFF"/>
            <w:vAlign w:val="center"/>
            <w:hideMark/>
          </w:tcPr>
          <w:p w14:paraId="04565BB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167,0   </w:t>
            </w:r>
          </w:p>
        </w:tc>
        <w:tc>
          <w:tcPr>
            <w:tcW w:w="1082" w:type="dxa"/>
            <w:tcBorders>
              <w:top w:val="nil"/>
              <w:left w:val="nil"/>
              <w:bottom w:val="single" w:sz="4" w:space="0" w:color="auto"/>
              <w:right w:val="single" w:sz="4" w:space="0" w:color="auto"/>
            </w:tcBorders>
            <w:shd w:val="clear" w:color="000000" w:fill="FFFFFF"/>
            <w:vAlign w:val="center"/>
            <w:hideMark/>
          </w:tcPr>
          <w:p w14:paraId="00086D5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42,2   </w:t>
            </w:r>
          </w:p>
        </w:tc>
        <w:tc>
          <w:tcPr>
            <w:tcW w:w="1000" w:type="dxa"/>
            <w:tcBorders>
              <w:top w:val="nil"/>
              <w:left w:val="nil"/>
              <w:bottom w:val="single" w:sz="4" w:space="0" w:color="auto"/>
              <w:right w:val="single" w:sz="4" w:space="0" w:color="auto"/>
            </w:tcBorders>
            <w:shd w:val="clear" w:color="000000" w:fill="FFFFFF"/>
            <w:vAlign w:val="center"/>
            <w:hideMark/>
          </w:tcPr>
          <w:p w14:paraId="5E578CD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145,4   </w:t>
            </w:r>
          </w:p>
        </w:tc>
        <w:tc>
          <w:tcPr>
            <w:tcW w:w="1280" w:type="dxa"/>
            <w:tcBorders>
              <w:top w:val="nil"/>
              <w:left w:val="nil"/>
              <w:bottom w:val="single" w:sz="4" w:space="0" w:color="auto"/>
              <w:right w:val="single" w:sz="4" w:space="0" w:color="auto"/>
            </w:tcBorders>
            <w:shd w:val="clear" w:color="000000" w:fill="FFFFFF"/>
            <w:vAlign w:val="center"/>
            <w:hideMark/>
          </w:tcPr>
          <w:p w14:paraId="5FC376C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103,2   </w:t>
            </w:r>
          </w:p>
        </w:tc>
        <w:tc>
          <w:tcPr>
            <w:tcW w:w="1180" w:type="dxa"/>
            <w:tcBorders>
              <w:top w:val="nil"/>
              <w:left w:val="nil"/>
              <w:bottom w:val="single" w:sz="4" w:space="0" w:color="auto"/>
              <w:right w:val="nil"/>
            </w:tcBorders>
            <w:shd w:val="clear" w:color="000000" w:fill="FFFFFF"/>
            <w:vAlign w:val="center"/>
            <w:hideMark/>
          </w:tcPr>
          <w:p w14:paraId="68B0101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42,2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5657EB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69,5   </w:t>
            </w:r>
          </w:p>
        </w:tc>
        <w:tc>
          <w:tcPr>
            <w:tcW w:w="709" w:type="dxa"/>
            <w:tcBorders>
              <w:top w:val="nil"/>
              <w:left w:val="nil"/>
              <w:bottom w:val="single" w:sz="4" w:space="0" w:color="auto"/>
              <w:right w:val="single" w:sz="4" w:space="0" w:color="auto"/>
            </w:tcBorders>
            <w:shd w:val="clear" w:color="000000" w:fill="FFFFFF"/>
            <w:vAlign w:val="center"/>
            <w:hideMark/>
          </w:tcPr>
          <w:p w14:paraId="61BA4B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2F623F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70D569D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0A10FE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DEB6A07"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B4F845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209,2   </w:t>
            </w:r>
          </w:p>
        </w:tc>
        <w:tc>
          <w:tcPr>
            <w:tcW w:w="1240" w:type="dxa"/>
            <w:tcBorders>
              <w:top w:val="nil"/>
              <w:left w:val="nil"/>
              <w:bottom w:val="single" w:sz="4" w:space="0" w:color="auto"/>
              <w:right w:val="single" w:sz="4" w:space="0" w:color="auto"/>
            </w:tcBorders>
            <w:shd w:val="clear" w:color="000000" w:fill="FFFFFF"/>
            <w:vAlign w:val="center"/>
            <w:hideMark/>
          </w:tcPr>
          <w:p w14:paraId="4494790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167,0   </w:t>
            </w:r>
          </w:p>
        </w:tc>
        <w:tc>
          <w:tcPr>
            <w:tcW w:w="1082" w:type="dxa"/>
            <w:tcBorders>
              <w:top w:val="nil"/>
              <w:left w:val="nil"/>
              <w:bottom w:val="single" w:sz="4" w:space="0" w:color="auto"/>
              <w:right w:val="single" w:sz="4" w:space="0" w:color="auto"/>
            </w:tcBorders>
            <w:shd w:val="clear" w:color="000000" w:fill="FFFFFF"/>
            <w:vAlign w:val="center"/>
            <w:hideMark/>
          </w:tcPr>
          <w:p w14:paraId="0EF4250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42,2   </w:t>
            </w:r>
          </w:p>
        </w:tc>
        <w:tc>
          <w:tcPr>
            <w:tcW w:w="1000" w:type="dxa"/>
            <w:tcBorders>
              <w:top w:val="nil"/>
              <w:left w:val="nil"/>
              <w:bottom w:val="single" w:sz="4" w:space="0" w:color="auto"/>
              <w:right w:val="single" w:sz="4" w:space="0" w:color="auto"/>
            </w:tcBorders>
            <w:shd w:val="clear" w:color="000000" w:fill="FFFFFF"/>
            <w:vAlign w:val="center"/>
            <w:hideMark/>
          </w:tcPr>
          <w:p w14:paraId="473DB12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145,4   </w:t>
            </w:r>
          </w:p>
        </w:tc>
        <w:tc>
          <w:tcPr>
            <w:tcW w:w="1280" w:type="dxa"/>
            <w:tcBorders>
              <w:top w:val="nil"/>
              <w:left w:val="nil"/>
              <w:bottom w:val="single" w:sz="4" w:space="0" w:color="auto"/>
              <w:right w:val="single" w:sz="4" w:space="0" w:color="auto"/>
            </w:tcBorders>
            <w:shd w:val="clear" w:color="000000" w:fill="FFFFFF"/>
            <w:vAlign w:val="center"/>
            <w:hideMark/>
          </w:tcPr>
          <w:p w14:paraId="24C1C15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103,2   </w:t>
            </w:r>
          </w:p>
        </w:tc>
        <w:tc>
          <w:tcPr>
            <w:tcW w:w="1180" w:type="dxa"/>
            <w:tcBorders>
              <w:top w:val="nil"/>
              <w:left w:val="nil"/>
              <w:bottom w:val="single" w:sz="4" w:space="0" w:color="auto"/>
              <w:right w:val="nil"/>
            </w:tcBorders>
            <w:shd w:val="clear" w:color="000000" w:fill="FFFFFF"/>
            <w:vAlign w:val="center"/>
            <w:hideMark/>
          </w:tcPr>
          <w:p w14:paraId="38230BD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42,2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389D36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69,5   </w:t>
            </w:r>
          </w:p>
        </w:tc>
        <w:tc>
          <w:tcPr>
            <w:tcW w:w="709" w:type="dxa"/>
            <w:tcBorders>
              <w:top w:val="nil"/>
              <w:left w:val="nil"/>
              <w:bottom w:val="single" w:sz="4" w:space="0" w:color="auto"/>
              <w:right w:val="single" w:sz="4" w:space="0" w:color="auto"/>
            </w:tcBorders>
            <w:shd w:val="clear" w:color="000000" w:fill="FFFFFF"/>
            <w:vAlign w:val="center"/>
            <w:hideMark/>
          </w:tcPr>
          <w:p w14:paraId="4980EFC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27AEC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09E2976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4AD06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F29AAC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C8A5AD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1 098,1   </w:t>
            </w:r>
          </w:p>
        </w:tc>
        <w:tc>
          <w:tcPr>
            <w:tcW w:w="1240" w:type="dxa"/>
            <w:tcBorders>
              <w:top w:val="nil"/>
              <w:left w:val="nil"/>
              <w:bottom w:val="single" w:sz="4" w:space="0" w:color="auto"/>
              <w:right w:val="single" w:sz="4" w:space="0" w:color="auto"/>
            </w:tcBorders>
            <w:shd w:val="clear" w:color="000000" w:fill="FFFFFF"/>
            <w:vAlign w:val="center"/>
            <w:hideMark/>
          </w:tcPr>
          <w:p w14:paraId="22CB677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333,3   </w:t>
            </w:r>
          </w:p>
        </w:tc>
        <w:tc>
          <w:tcPr>
            <w:tcW w:w="1082" w:type="dxa"/>
            <w:tcBorders>
              <w:top w:val="nil"/>
              <w:left w:val="nil"/>
              <w:bottom w:val="single" w:sz="4" w:space="0" w:color="auto"/>
              <w:right w:val="single" w:sz="4" w:space="0" w:color="auto"/>
            </w:tcBorders>
            <w:shd w:val="clear" w:color="000000" w:fill="FFFFFF"/>
            <w:vAlign w:val="center"/>
            <w:hideMark/>
          </w:tcPr>
          <w:p w14:paraId="704DCC2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764,8   </w:t>
            </w:r>
          </w:p>
        </w:tc>
        <w:tc>
          <w:tcPr>
            <w:tcW w:w="1000" w:type="dxa"/>
            <w:tcBorders>
              <w:top w:val="nil"/>
              <w:left w:val="nil"/>
              <w:bottom w:val="single" w:sz="4" w:space="0" w:color="auto"/>
              <w:right w:val="single" w:sz="4" w:space="0" w:color="auto"/>
            </w:tcBorders>
            <w:shd w:val="clear" w:color="000000" w:fill="FFFFFF"/>
            <w:vAlign w:val="center"/>
            <w:hideMark/>
          </w:tcPr>
          <w:p w14:paraId="739EA2C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834,5   </w:t>
            </w:r>
          </w:p>
        </w:tc>
        <w:tc>
          <w:tcPr>
            <w:tcW w:w="1280" w:type="dxa"/>
            <w:tcBorders>
              <w:top w:val="nil"/>
              <w:left w:val="nil"/>
              <w:bottom w:val="single" w:sz="4" w:space="0" w:color="auto"/>
              <w:right w:val="single" w:sz="4" w:space="0" w:color="auto"/>
            </w:tcBorders>
            <w:shd w:val="clear" w:color="000000" w:fill="FFFFFF"/>
            <w:vAlign w:val="center"/>
            <w:hideMark/>
          </w:tcPr>
          <w:p w14:paraId="27D8853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88,7   </w:t>
            </w:r>
          </w:p>
        </w:tc>
        <w:tc>
          <w:tcPr>
            <w:tcW w:w="1180" w:type="dxa"/>
            <w:tcBorders>
              <w:top w:val="nil"/>
              <w:left w:val="nil"/>
              <w:bottom w:val="single" w:sz="4" w:space="0" w:color="auto"/>
              <w:right w:val="nil"/>
            </w:tcBorders>
            <w:shd w:val="clear" w:color="000000" w:fill="FFFFFF"/>
            <w:vAlign w:val="center"/>
            <w:hideMark/>
          </w:tcPr>
          <w:p w14:paraId="387A5FE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745,8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9BCDB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76,0   </w:t>
            </w:r>
          </w:p>
        </w:tc>
        <w:tc>
          <w:tcPr>
            <w:tcW w:w="709" w:type="dxa"/>
            <w:tcBorders>
              <w:top w:val="nil"/>
              <w:left w:val="nil"/>
              <w:bottom w:val="single" w:sz="4" w:space="0" w:color="auto"/>
              <w:right w:val="single" w:sz="4" w:space="0" w:color="auto"/>
            </w:tcBorders>
            <w:shd w:val="clear" w:color="000000" w:fill="FFFFFF"/>
            <w:vAlign w:val="center"/>
            <w:hideMark/>
          </w:tcPr>
          <w:p w14:paraId="6D34465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26,6   </w:t>
            </w:r>
          </w:p>
        </w:tc>
        <w:tc>
          <w:tcPr>
            <w:tcW w:w="709" w:type="dxa"/>
            <w:tcBorders>
              <w:top w:val="nil"/>
              <w:left w:val="nil"/>
              <w:bottom w:val="single" w:sz="4" w:space="0" w:color="auto"/>
              <w:right w:val="single" w:sz="4" w:space="0" w:color="auto"/>
            </w:tcBorders>
            <w:shd w:val="clear" w:color="000000" w:fill="FFFFFF"/>
            <w:vAlign w:val="center"/>
            <w:hideMark/>
          </w:tcPr>
          <w:p w14:paraId="097C8AB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r>
      <w:tr w:rsidR="00A075CD" w:rsidRPr="00A075CD" w14:paraId="2C60AD5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4D6123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03 00 </w:t>
            </w:r>
          </w:p>
        </w:tc>
        <w:tc>
          <w:tcPr>
            <w:tcW w:w="1350" w:type="dxa"/>
            <w:tcBorders>
              <w:top w:val="nil"/>
              <w:left w:val="nil"/>
              <w:bottom w:val="single" w:sz="4" w:space="0" w:color="auto"/>
              <w:right w:val="single" w:sz="4" w:space="0" w:color="auto"/>
            </w:tcBorders>
            <w:shd w:val="clear" w:color="000000" w:fill="FFFFFF"/>
            <w:vAlign w:val="center"/>
            <w:hideMark/>
          </w:tcPr>
          <w:p w14:paraId="3386C29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დასუფთავება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გარემოს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დაცვა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3E414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601,3   </w:t>
            </w:r>
          </w:p>
        </w:tc>
        <w:tc>
          <w:tcPr>
            <w:tcW w:w="1240" w:type="dxa"/>
            <w:tcBorders>
              <w:top w:val="nil"/>
              <w:left w:val="nil"/>
              <w:bottom w:val="single" w:sz="4" w:space="0" w:color="auto"/>
              <w:right w:val="single" w:sz="4" w:space="0" w:color="auto"/>
            </w:tcBorders>
            <w:shd w:val="clear" w:color="000000" w:fill="FFFFFF"/>
            <w:vAlign w:val="center"/>
            <w:hideMark/>
          </w:tcPr>
          <w:p w14:paraId="6FF4CB5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601,3   </w:t>
            </w:r>
          </w:p>
        </w:tc>
        <w:tc>
          <w:tcPr>
            <w:tcW w:w="1082" w:type="dxa"/>
            <w:tcBorders>
              <w:top w:val="nil"/>
              <w:left w:val="nil"/>
              <w:bottom w:val="single" w:sz="4" w:space="0" w:color="auto"/>
              <w:right w:val="single" w:sz="4" w:space="0" w:color="auto"/>
            </w:tcBorders>
            <w:shd w:val="clear" w:color="000000" w:fill="FFFFFF"/>
            <w:vAlign w:val="center"/>
            <w:hideMark/>
          </w:tcPr>
          <w:p w14:paraId="1D2AE22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133396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598,5   </w:t>
            </w:r>
          </w:p>
        </w:tc>
        <w:tc>
          <w:tcPr>
            <w:tcW w:w="1280" w:type="dxa"/>
            <w:tcBorders>
              <w:top w:val="nil"/>
              <w:left w:val="nil"/>
              <w:bottom w:val="single" w:sz="4" w:space="0" w:color="auto"/>
              <w:right w:val="single" w:sz="4" w:space="0" w:color="auto"/>
            </w:tcBorders>
            <w:shd w:val="clear" w:color="000000" w:fill="FFFFFF"/>
            <w:vAlign w:val="center"/>
            <w:hideMark/>
          </w:tcPr>
          <w:p w14:paraId="752DFD9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598,5   </w:t>
            </w:r>
          </w:p>
        </w:tc>
        <w:tc>
          <w:tcPr>
            <w:tcW w:w="1180" w:type="dxa"/>
            <w:tcBorders>
              <w:top w:val="nil"/>
              <w:left w:val="nil"/>
              <w:bottom w:val="single" w:sz="4" w:space="0" w:color="auto"/>
              <w:right w:val="nil"/>
            </w:tcBorders>
            <w:shd w:val="clear" w:color="000000" w:fill="FFFFFF"/>
            <w:vAlign w:val="center"/>
            <w:hideMark/>
          </w:tcPr>
          <w:p w14:paraId="00661CD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86C2FC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1970D0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180C56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C1DF1B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3E5FDA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941BC59"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9E38EC0"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56,0   </w:t>
            </w:r>
          </w:p>
        </w:tc>
        <w:tc>
          <w:tcPr>
            <w:tcW w:w="1240" w:type="dxa"/>
            <w:tcBorders>
              <w:top w:val="nil"/>
              <w:left w:val="nil"/>
              <w:bottom w:val="single" w:sz="4" w:space="0" w:color="auto"/>
              <w:right w:val="single" w:sz="4" w:space="0" w:color="auto"/>
            </w:tcBorders>
            <w:shd w:val="clear" w:color="000000" w:fill="FFFFFF"/>
            <w:vAlign w:val="center"/>
            <w:hideMark/>
          </w:tcPr>
          <w:p w14:paraId="59E855A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56,0   </w:t>
            </w:r>
          </w:p>
        </w:tc>
        <w:tc>
          <w:tcPr>
            <w:tcW w:w="1082" w:type="dxa"/>
            <w:tcBorders>
              <w:top w:val="nil"/>
              <w:left w:val="nil"/>
              <w:bottom w:val="single" w:sz="4" w:space="0" w:color="auto"/>
              <w:right w:val="single" w:sz="4" w:space="0" w:color="auto"/>
            </w:tcBorders>
            <w:shd w:val="clear" w:color="000000" w:fill="FFFFFF"/>
            <w:vAlign w:val="center"/>
            <w:hideMark/>
          </w:tcPr>
          <w:p w14:paraId="412AFC2D"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91924A3"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56,0   </w:t>
            </w:r>
          </w:p>
        </w:tc>
        <w:tc>
          <w:tcPr>
            <w:tcW w:w="1280" w:type="dxa"/>
            <w:tcBorders>
              <w:top w:val="nil"/>
              <w:left w:val="nil"/>
              <w:bottom w:val="single" w:sz="4" w:space="0" w:color="auto"/>
              <w:right w:val="single" w:sz="4" w:space="0" w:color="auto"/>
            </w:tcBorders>
            <w:shd w:val="clear" w:color="000000" w:fill="FFFFFF"/>
            <w:vAlign w:val="center"/>
            <w:hideMark/>
          </w:tcPr>
          <w:p w14:paraId="449F5655"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56,0   </w:t>
            </w:r>
          </w:p>
        </w:tc>
        <w:tc>
          <w:tcPr>
            <w:tcW w:w="1180" w:type="dxa"/>
            <w:tcBorders>
              <w:top w:val="nil"/>
              <w:left w:val="nil"/>
              <w:bottom w:val="single" w:sz="4" w:space="0" w:color="auto"/>
              <w:right w:val="nil"/>
            </w:tcBorders>
            <w:shd w:val="clear" w:color="000000" w:fill="FFFFFF"/>
            <w:vAlign w:val="center"/>
            <w:hideMark/>
          </w:tcPr>
          <w:p w14:paraId="2FBFE1E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F4A51C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12F361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B3B46F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B8C09A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CF6CC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78CB999"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CB9227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601,3   </w:t>
            </w:r>
          </w:p>
        </w:tc>
        <w:tc>
          <w:tcPr>
            <w:tcW w:w="1240" w:type="dxa"/>
            <w:tcBorders>
              <w:top w:val="nil"/>
              <w:left w:val="nil"/>
              <w:bottom w:val="single" w:sz="4" w:space="0" w:color="auto"/>
              <w:right w:val="single" w:sz="4" w:space="0" w:color="auto"/>
            </w:tcBorders>
            <w:shd w:val="clear" w:color="000000" w:fill="FFFFFF"/>
            <w:vAlign w:val="center"/>
            <w:hideMark/>
          </w:tcPr>
          <w:p w14:paraId="156CCB4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601,3   </w:t>
            </w:r>
          </w:p>
        </w:tc>
        <w:tc>
          <w:tcPr>
            <w:tcW w:w="1082" w:type="dxa"/>
            <w:tcBorders>
              <w:top w:val="nil"/>
              <w:left w:val="nil"/>
              <w:bottom w:val="single" w:sz="4" w:space="0" w:color="auto"/>
              <w:right w:val="single" w:sz="4" w:space="0" w:color="auto"/>
            </w:tcBorders>
            <w:shd w:val="clear" w:color="000000" w:fill="FFFFFF"/>
            <w:vAlign w:val="center"/>
            <w:hideMark/>
          </w:tcPr>
          <w:p w14:paraId="09BF7A1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1BAFA7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598,5   </w:t>
            </w:r>
          </w:p>
        </w:tc>
        <w:tc>
          <w:tcPr>
            <w:tcW w:w="1280" w:type="dxa"/>
            <w:tcBorders>
              <w:top w:val="nil"/>
              <w:left w:val="nil"/>
              <w:bottom w:val="single" w:sz="4" w:space="0" w:color="auto"/>
              <w:right w:val="single" w:sz="4" w:space="0" w:color="auto"/>
            </w:tcBorders>
            <w:shd w:val="clear" w:color="000000" w:fill="FFFFFF"/>
            <w:vAlign w:val="center"/>
            <w:hideMark/>
          </w:tcPr>
          <w:p w14:paraId="4D27F06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598,5   </w:t>
            </w:r>
          </w:p>
        </w:tc>
        <w:tc>
          <w:tcPr>
            <w:tcW w:w="1180" w:type="dxa"/>
            <w:tcBorders>
              <w:top w:val="nil"/>
              <w:left w:val="nil"/>
              <w:bottom w:val="single" w:sz="4" w:space="0" w:color="auto"/>
              <w:right w:val="nil"/>
            </w:tcBorders>
            <w:shd w:val="clear" w:color="000000" w:fill="FFFFFF"/>
            <w:vAlign w:val="center"/>
            <w:hideMark/>
          </w:tcPr>
          <w:p w14:paraId="103EE10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74BD78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13985E4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576512B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131D5B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65AA88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F00159C"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14A085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601,3   </w:t>
            </w:r>
          </w:p>
        </w:tc>
        <w:tc>
          <w:tcPr>
            <w:tcW w:w="1240" w:type="dxa"/>
            <w:tcBorders>
              <w:top w:val="nil"/>
              <w:left w:val="nil"/>
              <w:bottom w:val="single" w:sz="4" w:space="0" w:color="auto"/>
              <w:right w:val="single" w:sz="4" w:space="0" w:color="auto"/>
            </w:tcBorders>
            <w:shd w:val="clear" w:color="000000" w:fill="FFFFFF"/>
            <w:vAlign w:val="center"/>
            <w:hideMark/>
          </w:tcPr>
          <w:p w14:paraId="502DF50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601,3   </w:t>
            </w:r>
          </w:p>
        </w:tc>
        <w:tc>
          <w:tcPr>
            <w:tcW w:w="1082" w:type="dxa"/>
            <w:tcBorders>
              <w:top w:val="nil"/>
              <w:left w:val="nil"/>
              <w:bottom w:val="single" w:sz="4" w:space="0" w:color="auto"/>
              <w:right w:val="single" w:sz="4" w:space="0" w:color="auto"/>
            </w:tcBorders>
            <w:shd w:val="clear" w:color="000000" w:fill="FFFFFF"/>
            <w:vAlign w:val="center"/>
            <w:hideMark/>
          </w:tcPr>
          <w:p w14:paraId="0E1CD83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39FA04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598,5   </w:t>
            </w:r>
          </w:p>
        </w:tc>
        <w:tc>
          <w:tcPr>
            <w:tcW w:w="1280" w:type="dxa"/>
            <w:tcBorders>
              <w:top w:val="nil"/>
              <w:left w:val="nil"/>
              <w:bottom w:val="single" w:sz="4" w:space="0" w:color="auto"/>
              <w:right w:val="single" w:sz="4" w:space="0" w:color="auto"/>
            </w:tcBorders>
            <w:shd w:val="clear" w:color="000000" w:fill="FFFFFF"/>
            <w:vAlign w:val="center"/>
            <w:hideMark/>
          </w:tcPr>
          <w:p w14:paraId="1DD5A08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598,5   </w:t>
            </w:r>
          </w:p>
        </w:tc>
        <w:tc>
          <w:tcPr>
            <w:tcW w:w="1180" w:type="dxa"/>
            <w:tcBorders>
              <w:top w:val="nil"/>
              <w:left w:val="nil"/>
              <w:bottom w:val="single" w:sz="4" w:space="0" w:color="auto"/>
              <w:right w:val="nil"/>
            </w:tcBorders>
            <w:shd w:val="clear" w:color="000000" w:fill="FFFFFF"/>
            <w:vAlign w:val="center"/>
            <w:hideMark/>
          </w:tcPr>
          <w:p w14:paraId="277B82B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852074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0DEF4C5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304FD1D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940B0A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FE162B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03 01 </w:t>
            </w:r>
          </w:p>
        </w:tc>
        <w:tc>
          <w:tcPr>
            <w:tcW w:w="1350" w:type="dxa"/>
            <w:tcBorders>
              <w:top w:val="nil"/>
              <w:left w:val="nil"/>
              <w:bottom w:val="single" w:sz="4" w:space="0" w:color="auto"/>
              <w:right w:val="single" w:sz="4" w:space="0" w:color="auto"/>
            </w:tcBorders>
            <w:shd w:val="clear" w:color="000000" w:fill="FFFFFF"/>
            <w:vAlign w:val="center"/>
            <w:hideMark/>
          </w:tcPr>
          <w:p w14:paraId="3494E30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დასუფთავება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ნარჩენების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გატანა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ED6026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601,3   </w:t>
            </w:r>
          </w:p>
        </w:tc>
        <w:tc>
          <w:tcPr>
            <w:tcW w:w="1240" w:type="dxa"/>
            <w:tcBorders>
              <w:top w:val="nil"/>
              <w:left w:val="nil"/>
              <w:bottom w:val="single" w:sz="4" w:space="0" w:color="auto"/>
              <w:right w:val="single" w:sz="4" w:space="0" w:color="auto"/>
            </w:tcBorders>
            <w:shd w:val="clear" w:color="000000" w:fill="FFFFFF"/>
            <w:vAlign w:val="center"/>
            <w:hideMark/>
          </w:tcPr>
          <w:p w14:paraId="0327A7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601,3   </w:t>
            </w:r>
          </w:p>
        </w:tc>
        <w:tc>
          <w:tcPr>
            <w:tcW w:w="1082" w:type="dxa"/>
            <w:tcBorders>
              <w:top w:val="nil"/>
              <w:left w:val="nil"/>
              <w:bottom w:val="single" w:sz="4" w:space="0" w:color="auto"/>
              <w:right w:val="single" w:sz="4" w:space="0" w:color="auto"/>
            </w:tcBorders>
            <w:shd w:val="clear" w:color="000000" w:fill="FFFFFF"/>
            <w:vAlign w:val="center"/>
            <w:hideMark/>
          </w:tcPr>
          <w:p w14:paraId="2349118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533485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598,5   </w:t>
            </w:r>
          </w:p>
        </w:tc>
        <w:tc>
          <w:tcPr>
            <w:tcW w:w="1280" w:type="dxa"/>
            <w:tcBorders>
              <w:top w:val="nil"/>
              <w:left w:val="nil"/>
              <w:bottom w:val="single" w:sz="4" w:space="0" w:color="auto"/>
              <w:right w:val="single" w:sz="4" w:space="0" w:color="auto"/>
            </w:tcBorders>
            <w:shd w:val="clear" w:color="000000" w:fill="FFFFFF"/>
            <w:vAlign w:val="center"/>
            <w:hideMark/>
          </w:tcPr>
          <w:p w14:paraId="5B6BBEB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598,5   </w:t>
            </w:r>
          </w:p>
        </w:tc>
        <w:tc>
          <w:tcPr>
            <w:tcW w:w="1180" w:type="dxa"/>
            <w:tcBorders>
              <w:top w:val="nil"/>
              <w:left w:val="nil"/>
              <w:bottom w:val="single" w:sz="4" w:space="0" w:color="auto"/>
              <w:right w:val="nil"/>
            </w:tcBorders>
            <w:shd w:val="clear" w:color="000000" w:fill="FFFFFF"/>
            <w:vAlign w:val="center"/>
            <w:hideMark/>
          </w:tcPr>
          <w:p w14:paraId="4F81909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89587B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5B853A0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2110B6C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105933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1C5F7F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2C7B8BF"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3073953"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56,0   </w:t>
            </w:r>
          </w:p>
        </w:tc>
        <w:tc>
          <w:tcPr>
            <w:tcW w:w="1240" w:type="dxa"/>
            <w:tcBorders>
              <w:top w:val="nil"/>
              <w:left w:val="nil"/>
              <w:bottom w:val="single" w:sz="4" w:space="0" w:color="auto"/>
              <w:right w:val="single" w:sz="4" w:space="0" w:color="auto"/>
            </w:tcBorders>
            <w:shd w:val="clear" w:color="000000" w:fill="FFFFFF"/>
            <w:vAlign w:val="center"/>
            <w:hideMark/>
          </w:tcPr>
          <w:p w14:paraId="072EF901"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56,0   </w:t>
            </w:r>
          </w:p>
        </w:tc>
        <w:tc>
          <w:tcPr>
            <w:tcW w:w="1082" w:type="dxa"/>
            <w:tcBorders>
              <w:top w:val="nil"/>
              <w:left w:val="nil"/>
              <w:bottom w:val="single" w:sz="4" w:space="0" w:color="auto"/>
              <w:right w:val="single" w:sz="4" w:space="0" w:color="auto"/>
            </w:tcBorders>
            <w:shd w:val="clear" w:color="000000" w:fill="FFFFFF"/>
            <w:vAlign w:val="center"/>
            <w:hideMark/>
          </w:tcPr>
          <w:p w14:paraId="3013494C"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6EEFA95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57,0   </w:t>
            </w:r>
          </w:p>
        </w:tc>
        <w:tc>
          <w:tcPr>
            <w:tcW w:w="1280" w:type="dxa"/>
            <w:tcBorders>
              <w:top w:val="nil"/>
              <w:left w:val="nil"/>
              <w:bottom w:val="single" w:sz="4" w:space="0" w:color="auto"/>
              <w:right w:val="single" w:sz="4" w:space="0" w:color="auto"/>
            </w:tcBorders>
            <w:shd w:val="clear" w:color="000000" w:fill="FFFFFF"/>
            <w:vAlign w:val="center"/>
            <w:hideMark/>
          </w:tcPr>
          <w:p w14:paraId="7B4092C5"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57,0   </w:t>
            </w:r>
          </w:p>
        </w:tc>
        <w:tc>
          <w:tcPr>
            <w:tcW w:w="1180" w:type="dxa"/>
            <w:tcBorders>
              <w:top w:val="nil"/>
              <w:left w:val="nil"/>
              <w:bottom w:val="single" w:sz="4" w:space="0" w:color="auto"/>
              <w:right w:val="nil"/>
            </w:tcBorders>
            <w:shd w:val="clear" w:color="000000" w:fill="FFFFFF"/>
            <w:vAlign w:val="center"/>
            <w:hideMark/>
          </w:tcPr>
          <w:p w14:paraId="774B8ED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8B4CBD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101,8   </w:t>
            </w:r>
          </w:p>
        </w:tc>
        <w:tc>
          <w:tcPr>
            <w:tcW w:w="709" w:type="dxa"/>
            <w:tcBorders>
              <w:top w:val="nil"/>
              <w:left w:val="nil"/>
              <w:bottom w:val="single" w:sz="4" w:space="0" w:color="auto"/>
              <w:right w:val="single" w:sz="4" w:space="0" w:color="auto"/>
            </w:tcBorders>
            <w:shd w:val="clear" w:color="000000" w:fill="FFFFFF"/>
            <w:vAlign w:val="center"/>
            <w:hideMark/>
          </w:tcPr>
          <w:p w14:paraId="3AFDC8C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101,8   </w:t>
            </w:r>
          </w:p>
        </w:tc>
        <w:tc>
          <w:tcPr>
            <w:tcW w:w="709" w:type="dxa"/>
            <w:tcBorders>
              <w:top w:val="nil"/>
              <w:left w:val="nil"/>
              <w:bottom w:val="single" w:sz="4" w:space="0" w:color="auto"/>
              <w:right w:val="single" w:sz="4" w:space="0" w:color="auto"/>
            </w:tcBorders>
            <w:shd w:val="clear" w:color="000000" w:fill="FFFFFF"/>
            <w:vAlign w:val="center"/>
            <w:hideMark/>
          </w:tcPr>
          <w:p w14:paraId="350D79C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B38CE6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DECBF1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E6B3AE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2BFAB8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601,3   </w:t>
            </w:r>
          </w:p>
        </w:tc>
        <w:tc>
          <w:tcPr>
            <w:tcW w:w="1240" w:type="dxa"/>
            <w:tcBorders>
              <w:top w:val="nil"/>
              <w:left w:val="nil"/>
              <w:bottom w:val="single" w:sz="4" w:space="0" w:color="auto"/>
              <w:right w:val="single" w:sz="4" w:space="0" w:color="auto"/>
            </w:tcBorders>
            <w:shd w:val="clear" w:color="000000" w:fill="FFFFFF"/>
            <w:vAlign w:val="center"/>
            <w:hideMark/>
          </w:tcPr>
          <w:p w14:paraId="2E250EF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601,3   </w:t>
            </w:r>
          </w:p>
        </w:tc>
        <w:tc>
          <w:tcPr>
            <w:tcW w:w="1082" w:type="dxa"/>
            <w:tcBorders>
              <w:top w:val="nil"/>
              <w:left w:val="nil"/>
              <w:bottom w:val="single" w:sz="4" w:space="0" w:color="auto"/>
              <w:right w:val="single" w:sz="4" w:space="0" w:color="auto"/>
            </w:tcBorders>
            <w:shd w:val="clear" w:color="000000" w:fill="FFFFFF"/>
            <w:vAlign w:val="center"/>
            <w:hideMark/>
          </w:tcPr>
          <w:p w14:paraId="5EBC3C9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66E9B9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598,5   </w:t>
            </w:r>
          </w:p>
        </w:tc>
        <w:tc>
          <w:tcPr>
            <w:tcW w:w="1280" w:type="dxa"/>
            <w:tcBorders>
              <w:top w:val="nil"/>
              <w:left w:val="nil"/>
              <w:bottom w:val="single" w:sz="4" w:space="0" w:color="auto"/>
              <w:right w:val="single" w:sz="4" w:space="0" w:color="auto"/>
            </w:tcBorders>
            <w:shd w:val="clear" w:color="000000" w:fill="FFFFFF"/>
            <w:vAlign w:val="center"/>
            <w:hideMark/>
          </w:tcPr>
          <w:p w14:paraId="0C54DFE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598,5   </w:t>
            </w:r>
          </w:p>
        </w:tc>
        <w:tc>
          <w:tcPr>
            <w:tcW w:w="1180" w:type="dxa"/>
            <w:tcBorders>
              <w:top w:val="nil"/>
              <w:left w:val="nil"/>
              <w:bottom w:val="single" w:sz="4" w:space="0" w:color="auto"/>
              <w:right w:val="nil"/>
            </w:tcBorders>
            <w:shd w:val="clear" w:color="000000" w:fill="FFFFFF"/>
            <w:vAlign w:val="center"/>
            <w:hideMark/>
          </w:tcPr>
          <w:p w14:paraId="2F1E832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09A27A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74F07CF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48F6481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C24DC6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D53582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168B67E"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92DC4B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601,3   </w:t>
            </w:r>
          </w:p>
        </w:tc>
        <w:tc>
          <w:tcPr>
            <w:tcW w:w="1240" w:type="dxa"/>
            <w:tcBorders>
              <w:top w:val="nil"/>
              <w:left w:val="nil"/>
              <w:bottom w:val="single" w:sz="4" w:space="0" w:color="auto"/>
              <w:right w:val="single" w:sz="4" w:space="0" w:color="auto"/>
            </w:tcBorders>
            <w:shd w:val="clear" w:color="000000" w:fill="FFFFFF"/>
            <w:vAlign w:val="center"/>
            <w:hideMark/>
          </w:tcPr>
          <w:p w14:paraId="1BE031C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601,3   </w:t>
            </w:r>
          </w:p>
        </w:tc>
        <w:tc>
          <w:tcPr>
            <w:tcW w:w="1082" w:type="dxa"/>
            <w:tcBorders>
              <w:top w:val="nil"/>
              <w:left w:val="nil"/>
              <w:bottom w:val="single" w:sz="4" w:space="0" w:color="auto"/>
              <w:right w:val="single" w:sz="4" w:space="0" w:color="auto"/>
            </w:tcBorders>
            <w:shd w:val="clear" w:color="000000" w:fill="FFFFFF"/>
            <w:vAlign w:val="center"/>
            <w:hideMark/>
          </w:tcPr>
          <w:p w14:paraId="02E2EAA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5650BB1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598,5   </w:t>
            </w:r>
          </w:p>
        </w:tc>
        <w:tc>
          <w:tcPr>
            <w:tcW w:w="1280" w:type="dxa"/>
            <w:tcBorders>
              <w:top w:val="nil"/>
              <w:left w:val="nil"/>
              <w:bottom w:val="single" w:sz="4" w:space="0" w:color="auto"/>
              <w:right w:val="single" w:sz="4" w:space="0" w:color="auto"/>
            </w:tcBorders>
            <w:shd w:val="clear" w:color="000000" w:fill="FFFFFF"/>
            <w:vAlign w:val="center"/>
            <w:hideMark/>
          </w:tcPr>
          <w:p w14:paraId="72266AE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598,5   </w:t>
            </w:r>
          </w:p>
        </w:tc>
        <w:tc>
          <w:tcPr>
            <w:tcW w:w="1180" w:type="dxa"/>
            <w:tcBorders>
              <w:top w:val="nil"/>
              <w:left w:val="nil"/>
              <w:bottom w:val="single" w:sz="4" w:space="0" w:color="auto"/>
              <w:right w:val="nil"/>
            </w:tcBorders>
            <w:shd w:val="clear" w:color="000000" w:fill="FFFFFF"/>
            <w:vAlign w:val="center"/>
            <w:hideMark/>
          </w:tcPr>
          <w:p w14:paraId="46E0E37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C82E5E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04BBC0E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31E4A89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89A6DF4" w14:textId="77777777" w:rsidTr="003167B3">
        <w:trPr>
          <w:trHeight w:val="60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D277D8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04 00 </w:t>
            </w:r>
          </w:p>
        </w:tc>
        <w:tc>
          <w:tcPr>
            <w:tcW w:w="1350" w:type="dxa"/>
            <w:tcBorders>
              <w:top w:val="nil"/>
              <w:left w:val="nil"/>
              <w:bottom w:val="single" w:sz="4" w:space="0" w:color="auto"/>
              <w:right w:val="single" w:sz="4" w:space="0" w:color="auto"/>
            </w:tcBorders>
            <w:shd w:val="clear" w:color="000000" w:fill="FFFFFF"/>
            <w:vAlign w:val="center"/>
            <w:hideMark/>
          </w:tcPr>
          <w:p w14:paraId="0F07B3C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განათლება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587DBC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3 037,5   </w:t>
            </w:r>
          </w:p>
        </w:tc>
        <w:tc>
          <w:tcPr>
            <w:tcW w:w="1240" w:type="dxa"/>
            <w:tcBorders>
              <w:top w:val="nil"/>
              <w:left w:val="nil"/>
              <w:bottom w:val="single" w:sz="4" w:space="0" w:color="auto"/>
              <w:right w:val="single" w:sz="4" w:space="0" w:color="auto"/>
            </w:tcBorders>
            <w:shd w:val="clear" w:color="000000" w:fill="FFFFFF"/>
            <w:vAlign w:val="center"/>
            <w:hideMark/>
          </w:tcPr>
          <w:p w14:paraId="3807A4B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2 312,5   </w:t>
            </w:r>
          </w:p>
        </w:tc>
        <w:tc>
          <w:tcPr>
            <w:tcW w:w="1082" w:type="dxa"/>
            <w:tcBorders>
              <w:top w:val="nil"/>
              <w:left w:val="nil"/>
              <w:bottom w:val="single" w:sz="4" w:space="0" w:color="auto"/>
              <w:right w:val="single" w:sz="4" w:space="0" w:color="auto"/>
            </w:tcBorders>
            <w:shd w:val="clear" w:color="000000" w:fill="FFFFFF"/>
            <w:vAlign w:val="center"/>
            <w:hideMark/>
          </w:tcPr>
          <w:p w14:paraId="184682C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725,0   </w:t>
            </w:r>
          </w:p>
        </w:tc>
        <w:tc>
          <w:tcPr>
            <w:tcW w:w="1000" w:type="dxa"/>
            <w:tcBorders>
              <w:top w:val="nil"/>
              <w:left w:val="nil"/>
              <w:bottom w:val="single" w:sz="4" w:space="0" w:color="auto"/>
              <w:right w:val="single" w:sz="4" w:space="0" w:color="auto"/>
            </w:tcBorders>
            <w:shd w:val="clear" w:color="000000" w:fill="FFFFFF"/>
            <w:vAlign w:val="center"/>
            <w:hideMark/>
          </w:tcPr>
          <w:p w14:paraId="6414E48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3 012,3   </w:t>
            </w:r>
          </w:p>
        </w:tc>
        <w:tc>
          <w:tcPr>
            <w:tcW w:w="1280" w:type="dxa"/>
            <w:tcBorders>
              <w:top w:val="nil"/>
              <w:left w:val="nil"/>
              <w:bottom w:val="single" w:sz="4" w:space="0" w:color="auto"/>
              <w:right w:val="single" w:sz="4" w:space="0" w:color="auto"/>
            </w:tcBorders>
            <w:shd w:val="clear" w:color="000000" w:fill="FFFFFF"/>
            <w:vAlign w:val="center"/>
            <w:hideMark/>
          </w:tcPr>
          <w:p w14:paraId="108F60F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2 296,7   </w:t>
            </w:r>
          </w:p>
        </w:tc>
        <w:tc>
          <w:tcPr>
            <w:tcW w:w="1180" w:type="dxa"/>
            <w:tcBorders>
              <w:top w:val="nil"/>
              <w:left w:val="nil"/>
              <w:bottom w:val="single" w:sz="4" w:space="0" w:color="auto"/>
              <w:right w:val="nil"/>
            </w:tcBorders>
            <w:shd w:val="clear" w:color="000000" w:fill="FFFFFF"/>
            <w:vAlign w:val="center"/>
            <w:hideMark/>
          </w:tcPr>
          <w:p w14:paraId="6787A25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715,6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96CEA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99,2   </w:t>
            </w:r>
          </w:p>
        </w:tc>
        <w:tc>
          <w:tcPr>
            <w:tcW w:w="709" w:type="dxa"/>
            <w:tcBorders>
              <w:top w:val="nil"/>
              <w:left w:val="nil"/>
              <w:bottom w:val="single" w:sz="4" w:space="0" w:color="auto"/>
              <w:right w:val="single" w:sz="4" w:space="0" w:color="auto"/>
            </w:tcBorders>
            <w:shd w:val="clear" w:color="000000" w:fill="FFFFFF"/>
            <w:vAlign w:val="center"/>
            <w:hideMark/>
          </w:tcPr>
          <w:p w14:paraId="4273083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99,3   </w:t>
            </w:r>
          </w:p>
        </w:tc>
        <w:tc>
          <w:tcPr>
            <w:tcW w:w="709" w:type="dxa"/>
            <w:tcBorders>
              <w:top w:val="nil"/>
              <w:left w:val="nil"/>
              <w:bottom w:val="single" w:sz="4" w:space="0" w:color="auto"/>
              <w:right w:val="single" w:sz="4" w:space="0" w:color="auto"/>
            </w:tcBorders>
            <w:shd w:val="clear" w:color="000000" w:fill="FFFFFF"/>
            <w:vAlign w:val="center"/>
            <w:hideMark/>
          </w:tcPr>
          <w:p w14:paraId="520E45D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98,7   </w:t>
            </w:r>
          </w:p>
        </w:tc>
      </w:tr>
      <w:tr w:rsidR="00A075CD" w:rsidRPr="00A075CD" w14:paraId="38D0C97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778CE2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088B36F"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758954B"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224,0   </w:t>
            </w:r>
          </w:p>
        </w:tc>
        <w:tc>
          <w:tcPr>
            <w:tcW w:w="1240" w:type="dxa"/>
            <w:tcBorders>
              <w:top w:val="nil"/>
              <w:left w:val="nil"/>
              <w:bottom w:val="single" w:sz="4" w:space="0" w:color="auto"/>
              <w:right w:val="single" w:sz="4" w:space="0" w:color="auto"/>
            </w:tcBorders>
            <w:shd w:val="clear" w:color="000000" w:fill="FFFFFF"/>
            <w:vAlign w:val="center"/>
            <w:hideMark/>
          </w:tcPr>
          <w:p w14:paraId="1C6454A3"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224,0   </w:t>
            </w:r>
          </w:p>
        </w:tc>
        <w:tc>
          <w:tcPr>
            <w:tcW w:w="1082" w:type="dxa"/>
            <w:tcBorders>
              <w:top w:val="nil"/>
              <w:left w:val="nil"/>
              <w:bottom w:val="single" w:sz="4" w:space="0" w:color="auto"/>
              <w:right w:val="single" w:sz="4" w:space="0" w:color="auto"/>
            </w:tcBorders>
            <w:shd w:val="clear" w:color="000000" w:fill="FFFFFF"/>
            <w:vAlign w:val="center"/>
            <w:hideMark/>
          </w:tcPr>
          <w:p w14:paraId="500FA46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3226C7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233,0   </w:t>
            </w:r>
          </w:p>
        </w:tc>
        <w:tc>
          <w:tcPr>
            <w:tcW w:w="1280" w:type="dxa"/>
            <w:tcBorders>
              <w:top w:val="nil"/>
              <w:left w:val="nil"/>
              <w:bottom w:val="single" w:sz="4" w:space="0" w:color="auto"/>
              <w:right w:val="single" w:sz="4" w:space="0" w:color="auto"/>
            </w:tcBorders>
            <w:shd w:val="clear" w:color="000000" w:fill="FFFFFF"/>
            <w:vAlign w:val="center"/>
            <w:hideMark/>
          </w:tcPr>
          <w:p w14:paraId="5AA8E14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233,0   </w:t>
            </w:r>
          </w:p>
        </w:tc>
        <w:tc>
          <w:tcPr>
            <w:tcW w:w="1180" w:type="dxa"/>
            <w:tcBorders>
              <w:top w:val="nil"/>
              <w:left w:val="nil"/>
              <w:bottom w:val="single" w:sz="4" w:space="0" w:color="auto"/>
              <w:right w:val="nil"/>
            </w:tcBorders>
            <w:shd w:val="clear" w:color="000000" w:fill="FFFFFF"/>
            <w:vAlign w:val="center"/>
            <w:hideMark/>
          </w:tcPr>
          <w:p w14:paraId="1BD77A40"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479B3B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104,0   </w:t>
            </w:r>
          </w:p>
        </w:tc>
        <w:tc>
          <w:tcPr>
            <w:tcW w:w="709" w:type="dxa"/>
            <w:tcBorders>
              <w:top w:val="nil"/>
              <w:left w:val="nil"/>
              <w:bottom w:val="single" w:sz="4" w:space="0" w:color="auto"/>
              <w:right w:val="single" w:sz="4" w:space="0" w:color="auto"/>
            </w:tcBorders>
            <w:shd w:val="clear" w:color="000000" w:fill="FFFFFF"/>
            <w:vAlign w:val="center"/>
            <w:hideMark/>
          </w:tcPr>
          <w:p w14:paraId="3BF0D5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104,0   </w:t>
            </w:r>
          </w:p>
        </w:tc>
        <w:tc>
          <w:tcPr>
            <w:tcW w:w="709" w:type="dxa"/>
            <w:tcBorders>
              <w:top w:val="nil"/>
              <w:left w:val="nil"/>
              <w:bottom w:val="single" w:sz="4" w:space="0" w:color="auto"/>
              <w:right w:val="single" w:sz="4" w:space="0" w:color="auto"/>
            </w:tcBorders>
            <w:shd w:val="clear" w:color="000000" w:fill="FFFFFF"/>
            <w:vAlign w:val="center"/>
            <w:hideMark/>
          </w:tcPr>
          <w:p w14:paraId="213CE95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7DB8DC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CCE5ED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418E17A"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98EE5D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3 013,4   </w:t>
            </w:r>
          </w:p>
        </w:tc>
        <w:tc>
          <w:tcPr>
            <w:tcW w:w="1240" w:type="dxa"/>
            <w:tcBorders>
              <w:top w:val="nil"/>
              <w:left w:val="nil"/>
              <w:bottom w:val="single" w:sz="4" w:space="0" w:color="auto"/>
              <w:right w:val="single" w:sz="4" w:space="0" w:color="auto"/>
            </w:tcBorders>
            <w:shd w:val="clear" w:color="000000" w:fill="FFFFFF"/>
            <w:vAlign w:val="center"/>
            <w:hideMark/>
          </w:tcPr>
          <w:p w14:paraId="5A13CE0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2 297,8   </w:t>
            </w:r>
          </w:p>
        </w:tc>
        <w:tc>
          <w:tcPr>
            <w:tcW w:w="1082" w:type="dxa"/>
            <w:tcBorders>
              <w:top w:val="nil"/>
              <w:left w:val="nil"/>
              <w:bottom w:val="single" w:sz="4" w:space="0" w:color="auto"/>
              <w:right w:val="single" w:sz="4" w:space="0" w:color="auto"/>
            </w:tcBorders>
            <w:shd w:val="clear" w:color="000000" w:fill="FFFFFF"/>
            <w:vAlign w:val="center"/>
            <w:hideMark/>
          </w:tcPr>
          <w:p w14:paraId="44D4D95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715,6   </w:t>
            </w:r>
          </w:p>
        </w:tc>
        <w:tc>
          <w:tcPr>
            <w:tcW w:w="1000" w:type="dxa"/>
            <w:tcBorders>
              <w:top w:val="nil"/>
              <w:left w:val="nil"/>
              <w:bottom w:val="single" w:sz="4" w:space="0" w:color="auto"/>
              <w:right w:val="single" w:sz="4" w:space="0" w:color="auto"/>
            </w:tcBorders>
            <w:shd w:val="clear" w:color="000000" w:fill="FFFFFF"/>
            <w:vAlign w:val="center"/>
            <w:hideMark/>
          </w:tcPr>
          <w:p w14:paraId="34A2817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2 998,6   </w:t>
            </w:r>
          </w:p>
        </w:tc>
        <w:tc>
          <w:tcPr>
            <w:tcW w:w="1280" w:type="dxa"/>
            <w:tcBorders>
              <w:top w:val="nil"/>
              <w:left w:val="nil"/>
              <w:bottom w:val="single" w:sz="4" w:space="0" w:color="auto"/>
              <w:right w:val="single" w:sz="4" w:space="0" w:color="auto"/>
            </w:tcBorders>
            <w:shd w:val="clear" w:color="000000" w:fill="FFFFFF"/>
            <w:vAlign w:val="center"/>
            <w:hideMark/>
          </w:tcPr>
          <w:p w14:paraId="594CDE0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2 283,0   </w:t>
            </w:r>
          </w:p>
        </w:tc>
        <w:tc>
          <w:tcPr>
            <w:tcW w:w="1180" w:type="dxa"/>
            <w:tcBorders>
              <w:top w:val="nil"/>
              <w:left w:val="nil"/>
              <w:bottom w:val="single" w:sz="4" w:space="0" w:color="auto"/>
              <w:right w:val="nil"/>
            </w:tcBorders>
            <w:shd w:val="clear" w:color="000000" w:fill="FFFFFF"/>
            <w:vAlign w:val="center"/>
            <w:hideMark/>
          </w:tcPr>
          <w:p w14:paraId="74EDECA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715,6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69BF0F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0779411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99,4   </w:t>
            </w:r>
          </w:p>
        </w:tc>
        <w:tc>
          <w:tcPr>
            <w:tcW w:w="709" w:type="dxa"/>
            <w:tcBorders>
              <w:top w:val="nil"/>
              <w:left w:val="nil"/>
              <w:bottom w:val="single" w:sz="4" w:space="0" w:color="auto"/>
              <w:right w:val="single" w:sz="4" w:space="0" w:color="auto"/>
            </w:tcBorders>
            <w:shd w:val="clear" w:color="000000" w:fill="FFFFFF"/>
            <w:vAlign w:val="center"/>
            <w:hideMark/>
          </w:tcPr>
          <w:p w14:paraId="51C258F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0054FA7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CDB4F9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489C340"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414553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774,6   </w:t>
            </w:r>
          </w:p>
        </w:tc>
        <w:tc>
          <w:tcPr>
            <w:tcW w:w="1240" w:type="dxa"/>
            <w:tcBorders>
              <w:top w:val="nil"/>
              <w:left w:val="nil"/>
              <w:bottom w:val="single" w:sz="4" w:space="0" w:color="auto"/>
              <w:right w:val="single" w:sz="4" w:space="0" w:color="auto"/>
            </w:tcBorders>
            <w:shd w:val="clear" w:color="000000" w:fill="FFFFFF"/>
            <w:vAlign w:val="center"/>
            <w:hideMark/>
          </w:tcPr>
          <w:p w14:paraId="7B15758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59,0   </w:t>
            </w:r>
          </w:p>
        </w:tc>
        <w:tc>
          <w:tcPr>
            <w:tcW w:w="1082" w:type="dxa"/>
            <w:tcBorders>
              <w:top w:val="nil"/>
              <w:left w:val="nil"/>
              <w:bottom w:val="single" w:sz="4" w:space="0" w:color="auto"/>
              <w:right w:val="single" w:sz="4" w:space="0" w:color="auto"/>
            </w:tcBorders>
            <w:shd w:val="clear" w:color="000000" w:fill="FFFFFF"/>
            <w:vAlign w:val="center"/>
            <w:hideMark/>
          </w:tcPr>
          <w:p w14:paraId="014B448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715,6   </w:t>
            </w:r>
          </w:p>
        </w:tc>
        <w:tc>
          <w:tcPr>
            <w:tcW w:w="1000" w:type="dxa"/>
            <w:tcBorders>
              <w:top w:val="nil"/>
              <w:left w:val="nil"/>
              <w:bottom w:val="single" w:sz="4" w:space="0" w:color="auto"/>
              <w:right w:val="single" w:sz="4" w:space="0" w:color="auto"/>
            </w:tcBorders>
            <w:shd w:val="clear" w:color="000000" w:fill="FFFFFF"/>
            <w:vAlign w:val="center"/>
            <w:hideMark/>
          </w:tcPr>
          <w:p w14:paraId="3F91437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774,6   </w:t>
            </w:r>
          </w:p>
        </w:tc>
        <w:tc>
          <w:tcPr>
            <w:tcW w:w="1280" w:type="dxa"/>
            <w:tcBorders>
              <w:top w:val="nil"/>
              <w:left w:val="nil"/>
              <w:bottom w:val="single" w:sz="4" w:space="0" w:color="auto"/>
              <w:right w:val="single" w:sz="4" w:space="0" w:color="auto"/>
            </w:tcBorders>
            <w:shd w:val="clear" w:color="000000" w:fill="FFFFFF"/>
            <w:vAlign w:val="center"/>
            <w:hideMark/>
          </w:tcPr>
          <w:p w14:paraId="42D6043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59,0   </w:t>
            </w:r>
          </w:p>
        </w:tc>
        <w:tc>
          <w:tcPr>
            <w:tcW w:w="1180" w:type="dxa"/>
            <w:tcBorders>
              <w:top w:val="nil"/>
              <w:left w:val="nil"/>
              <w:bottom w:val="single" w:sz="4" w:space="0" w:color="auto"/>
              <w:right w:val="nil"/>
            </w:tcBorders>
            <w:shd w:val="clear" w:color="000000" w:fill="FFFFFF"/>
            <w:vAlign w:val="center"/>
            <w:hideMark/>
          </w:tcPr>
          <w:p w14:paraId="276BE0E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715,6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0A00FF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790DE2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BA7683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4AD69B55"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71978D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073D2F71"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151BC6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2 238,8   </w:t>
            </w:r>
          </w:p>
        </w:tc>
        <w:tc>
          <w:tcPr>
            <w:tcW w:w="1240" w:type="dxa"/>
            <w:tcBorders>
              <w:top w:val="nil"/>
              <w:left w:val="nil"/>
              <w:bottom w:val="single" w:sz="4" w:space="0" w:color="auto"/>
              <w:right w:val="single" w:sz="4" w:space="0" w:color="auto"/>
            </w:tcBorders>
            <w:shd w:val="clear" w:color="000000" w:fill="FFFFFF"/>
            <w:vAlign w:val="center"/>
            <w:hideMark/>
          </w:tcPr>
          <w:p w14:paraId="47B641D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2 238,8   </w:t>
            </w:r>
          </w:p>
        </w:tc>
        <w:tc>
          <w:tcPr>
            <w:tcW w:w="1082" w:type="dxa"/>
            <w:tcBorders>
              <w:top w:val="nil"/>
              <w:left w:val="nil"/>
              <w:bottom w:val="single" w:sz="4" w:space="0" w:color="auto"/>
              <w:right w:val="single" w:sz="4" w:space="0" w:color="auto"/>
            </w:tcBorders>
            <w:shd w:val="clear" w:color="000000" w:fill="FFFFFF"/>
            <w:vAlign w:val="center"/>
            <w:hideMark/>
          </w:tcPr>
          <w:p w14:paraId="3607CCD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44911E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2 224,0   </w:t>
            </w:r>
          </w:p>
        </w:tc>
        <w:tc>
          <w:tcPr>
            <w:tcW w:w="1280" w:type="dxa"/>
            <w:tcBorders>
              <w:top w:val="nil"/>
              <w:left w:val="nil"/>
              <w:bottom w:val="single" w:sz="4" w:space="0" w:color="auto"/>
              <w:right w:val="single" w:sz="4" w:space="0" w:color="auto"/>
            </w:tcBorders>
            <w:shd w:val="clear" w:color="000000" w:fill="FFFFFF"/>
            <w:vAlign w:val="center"/>
            <w:hideMark/>
          </w:tcPr>
          <w:p w14:paraId="624038D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2 224,0   </w:t>
            </w:r>
          </w:p>
        </w:tc>
        <w:tc>
          <w:tcPr>
            <w:tcW w:w="1180" w:type="dxa"/>
            <w:tcBorders>
              <w:top w:val="nil"/>
              <w:left w:val="nil"/>
              <w:bottom w:val="single" w:sz="4" w:space="0" w:color="auto"/>
              <w:right w:val="nil"/>
            </w:tcBorders>
            <w:shd w:val="clear" w:color="000000" w:fill="FFFFFF"/>
            <w:vAlign w:val="center"/>
            <w:hideMark/>
          </w:tcPr>
          <w:p w14:paraId="54D2326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EE380A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99,3   </w:t>
            </w:r>
          </w:p>
        </w:tc>
        <w:tc>
          <w:tcPr>
            <w:tcW w:w="709" w:type="dxa"/>
            <w:tcBorders>
              <w:top w:val="nil"/>
              <w:left w:val="nil"/>
              <w:bottom w:val="single" w:sz="4" w:space="0" w:color="auto"/>
              <w:right w:val="single" w:sz="4" w:space="0" w:color="auto"/>
            </w:tcBorders>
            <w:shd w:val="clear" w:color="000000" w:fill="FFFFFF"/>
            <w:vAlign w:val="center"/>
            <w:hideMark/>
          </w:tcPr>
          <w:p w14:paraId="18CADF6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99,3   </w:t>
            </w:r>
          </w:p>
        </w:tc>
        <w:tc>
          <w:tcPr>
            <w:tcW w:w="709" w:type="dxa"/>
            <w:tcBorders>
              <w:top w:val="nil"/>
              <w:left w:val="nil"/>
              <w:bottom w:val="single" w:sz="4" w:space="0" w:color="auto"/>
              <w:right w:val="single" w:sz="4" w:space="0" w:color="auto"/>
            </w:tcBorders>
            <w:shd w:val="clear" w:color="000000" w:fill="FFFFFF"/>
            <w:vAlign w:val="center"/>
            <w:hideMark/>
          </w:tcPr>
          <w:p w14:paraId="39E96B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B52E93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611E0C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6E8DE0E"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E9B758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24,1   </w:t>
            </w:r>
          </w:p>
        </w:tc>
        <w:tc>
          <w:tcPr>
            <w:tcW w:w="1240" w:type="dxa"/>
            <w:tcBorders>
              <w:top w:val="nil"/>
              <w:left w:val="nil"/>
              <w:bottom w:val="single" w:sz="4" w:space="0" w:color="auto"/>
              <w:right w:val="single" w:sz="4" w:space="0" w:color="auto"/>
            </w:tcBorders>
            <w:shd w:val="clear" w:color="000000" w:fill="FFFFFF"/>
            <w:vAlign w:val="center"/>
            <w:hideMark/>
          </w:tcPr>
          <w:p w14:paraId="2CF9CAD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14,7   </w:t>
            </w:r>
          </w:p>
        </w:tc>
        <w:tc>
          <w:tcPr>
            <w:tcW w:w="1082" w:type="dxa"/>
            <w:tcBorders>
              <w:top w:val="nil"/>
              <w:left w:val="nil"/>
              <w:bottom w:val="single" w:sz="4" w:space="0" w:color="auto"/>
              <w:right w:val="single" w:sz="4" w:space="0" w:color="auto"/>
            </w:tcBorders>
            <w:shd w:val="clear" w:color="000000" w:fill="FFFFFF"/>
            <w:vAlign w:val="center"/>
            <w:hideMark/>
          </w:tcPr>
          <w:p w14:paraId="05E65BB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9,4   </w:t>
            </w:r>
          </w:p>
        </w:tc>
        <w:tc>
          <w:tcPr>
            <w:tcW w:w="1000" w:type="dxa"/>
            <w:tcBorders>
              <w:top w:val="nil"/>
              <w:left w:val="nil"/>
              <w:bottom w:val="single" w:sz="4" w:space="0" w:color="auto"/>
              <w:right w:val="single" w:sz="4" w:space="0" w:color="auto"/>
            </w:tcBorders>
            <w:shd w:val="clear" w:color="000000" w:fill="FFFFFF"/>
            <w:vAlign w:val="center"/>
            <w:hideMark/>
          </w:tcPr>
          <w:p w14:paraId="7159404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13,7   </w:t>
            </w:r>
          </w:p>
        </w:tc>
        <w:tc>
          <w:tcPr>
            <w:tcW w:w="1280" w:type="dxa"/>
            <w:tcBorders>
              <w:top w:val="nil"/>
              <w:left w:val="nil"/>
              <w:bottom w:val="single" w:sz="4" w:space="0" w:color="auto"/>
              <w:right w:val="single" w:sz="4" w:space="0" w:color="auto"/>
            </w:tcBorders>
            <w:shd w:val="clear" w:color="000000" w:fill="FFFFFF"/>
            <w:vAlign w:val="center"/>
            <w:hideMark/>
          </w:tcPr>
          <w:p w14:paraId="080340C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13,7   </w:t>
            </w:r>
          </w:p>
        </w:tc>
        <w:tc>
          <w:tcPr>
            <w:tcW w:w="1180" w:type="dxa"/>
            <w:tcBorders>
              <w:top w:val="nil"/>
              <w:left w:val="nil"/>
              <w:bottom w:val="single" w:sz="4" w:space="0" w:color="auto"/>
              <w:right w:val="nil"/>
            </w:tcBorders>
            <w:shd w:val="clear" w:color="000000" w:fill="FFFFFF"/>
            <w:vAlign w:val="center"/>
            <w:hideMark/>
          </w:tcPr>
          <w:p w14:paraId="7FD9D90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368CD1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56,8   </w:t>
            </w:r>
          </w:p>
        </w:tc>
        <w:tc>
          <w:tcPr>
            <w:tcW w:w="709" w:type="dxa"/>
            <w:tcBorders>
              <w:top w:val="nil"/>
              <w:left w:val="nil"/>
              <w:bottom w:val="single" w:sz="4" w:space="0" w:color="auto"/>
              <w:right w:val="single" w:sz="4" w:space="0" w:color="auto"/>
            </w:tcBorders>
            <w:shd w:val="clear" w:color="000000" w:fill="FFFFFF"/>
            <w:vAlign w:val="center"/>
            <w:hideMark/>
          </w:tcPr>
          <w:p w14:paraId="4690F7D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93,2   </w:t>
            </w:r>
          </w:p>
        </w:tc>
        <w:tc>
          <w:tcPr>
            <w:tcW w:w="709" w:type="dxa"/>
            <w:tcBorders>
              <w:top w:val="nil"/>
              <w:left w:val="nil"/>
              <w:bottom w:val="single" w:sz="4" w:space="0" w:color="auto"/>
              <w:right w:val="single" w:sz="4" w:space="0" w:color="auto"/>
            </w:tcBorders>
            <w:shd w:val="clear" w:color="000000" w:fill="FFFFFF"/>
            <w:vAlign w:val="center"/>
            <w:hideMark/>
          </w:tcPr>
          <w:p w14:paraId="4281096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r>
      <w:tr w:rsidR="00A075CD" w:rsidRPr="00A075CD" w14:paraId="104F5B98"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6C9EE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04 01 </w:t>
            </w:r>
          </w:p>
        </w:tc>
        <w:tc>
          <w:tcPr>
            <w:tcW w:w="1350" w:type="dxa"/>
            <w:tcBorders>
              <w:top w:val="nil"/>
              <w:left w:val="nil"/>
              <w:bottom w:val="single" w:sz="4" w:space="0" w:color="auto"/>
              <w:right w:val="single" w:sz="4" w:space="0" w:color="auto"/>
            </w:tcBorders>
            <w:shd w:val="clear" w:color="000000" w:fill="FFFFFF"/>
            <w:vAlign w:val="center"/>
            <w:hideMark/>
          </w:tcPr>
          <w:p w14:paraId="6BD51FF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სკოლამდელი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დაწესებულებების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ფუნქციონირება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A37E90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2 252,5   </w:t>
            </w:r>
          </w:p>
        </w:tc>
        <w:tc>
          <w:tcPr>
            <w:tcW w:w="1240" w:type="dxa"/>
            <w:tcBorders>
              <w:top w:val="nil"/>
              <w:left w:val="nil"/>
              <w:bottom w:val="single" w:sz="4" w:space="0" w:color="auto"/>
              <w:right w:val="single" w:sz="4" w:space="0" w:color="auto"/>
            </w:tcBorders>
            <w:shd w:val="clear" w:color="000000" w:fill="FFFFFF"/>
            <w:vAlign w:val="center"/>
            <w:hideMark/>
          </w:tcPr>
          <w:p w14:paraId="7DF452B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2 252,5   </w:t>
            </w:r>
          </w:p>
        </w:tc>
        <w:tc>
          <w:tcPr>
            <w:tcW w:w="1082" w:type="dxa"/>
            <w:tcBorders>
              <w:top w:val="nil"/>
              <w:left w:val="nil"/>
              <w:bottom w:val="single" w:sz="4" w:space="0" w:color="auto"/>
              <w:right w:val="single" w:sz="4" w:space="0" w:color="auto"/>
            </w:tcBorders>
            <w:shd w:val="clear" w:color="000000" w:fill="FFFFFF"/>
            <w:vAlign w:val="center"/>
            <w:hideMark/>
          </w:tcPr>
          <w:p w14:paraId="2115284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3B69C2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2 237,7   </w:t>
            </w:r>
          </w:p>
        </w:tc>
        <w:tc>
          <w:tcPr>
            <w:tcW w:w="1280" w:type="dxa"/>
            <w:tcBorders>
              <w:top w:val="nil"/>
              <w:left w:val="nil"/>
              <w:bottom w:val="single" w:sz="4" w:space="0" w:color="auto"/>
              <w:right w:val="single" w:sz="4" w:space="0" w:color="auto"/>
            </w:tcBorders>
            <w:shd w:val="clear" w:color="000000" w:fill="FFFFFF"/>
            <w:vAlign w:val="center"/>
            <w:hideMark/>
          </w:tcPr>
          <w:p w14:paraId="4F909F9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2 237,7   </w:t>
            </w:r>
          </w:p>
        </w:tc>
        <w:tc>
          <w:tcPr>
            <w:tcW w:w="1180" w:type="dxa"/>
            <w:tcBorders>
              <w:top w:val="nil"/>
              <w:left w:val="nil"/>
              <w:bottom w:val="single" w:sz="4" w:space="0" w:color="auto"/>
              <w:right w:val="nil"/>
            </w:tcBorders>
            <w:shd w:val="clear" w:color="000000" w:fill="FFFFFF"/>
            <w:vAlign w:val="center"/>
            <w:hideMark/>
          </w:tcPr>
          <w:p w14:paraId="7A482D0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DF3CA4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99,3   </w:t>
            </w:r>
          </w:p>
        </w:tc>
        <w:tc>
          <w:tcPr>
            <w:tcW w:w="709" w:type="dxa"/>
            <w:tcBorders>
              <w:top w:val="nil"/>
              <w:left w:val="nil"/>
              <w:bottom w:val="single" w:sz="4" w:space="0" w:color="auto"/>
              <w:right w:val="single" w:sz="4" w:space="0" w:color="auto"/>
            </w:tcBorders>
            <w:shd w:val="clear" w:color="000000" w:fill="FFFFFF"/>
            <w:vAlign w:val="center"/>
            <w:hideMark/>
          </w:tcPr>
          <w:p w14:paraId="4CA38E6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99,3   </w:t>
            </w:r>
          </w:p>
        </w:tc>
        <w:tc>
          <w:tcPr>
            <w:tcW w:w="709" w:type="dxa"/>
            <w:tcBorders>
              <w:top w:val="nil"/>
              <w:left w:val="nil"/>
              <w:bottom w:val="single" w:sz="4" w:space="0" w:color="auto"/>
              <w:right w:val="single" w:sz="4" w:space="0" w:color="auto"/>
            </w:tcBorders>
            <w:shd w:val="clear" w:color="000000" w:fill="FFFFFF"/>
            <w:vAlign w:val="center"/>
            <w:hideMark/>
          </w:tcPr>
          <w:p w14:paraId="399B27B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154E54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F798DF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5481BF8"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A65A766"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224,0   </w:t>
            </w:r>
          </w:p>
        </w:tc>
        <w:tc>
          <w:tcPr>
            <w:tcW w:w="1240" w:type="dxa"/>
            <w:tcBorders>
              <w:top w:val="nil"/>
              <w:left w:val="nil"/>
              <w:bottom w:val="single" w:sz="4" w:space="0" w:color="auto"/>
              <w:right w:val="single" w:sz="4" w:space="0" w:color="auto"/>
            </w:tcBorders>
            <w:shd w:val="clear" w:color="000000" w:fill="FFFFFF"/>
            <w:vAlign w:val="center"/>
            <w:hideMark/>
          </w:tcPr>
          <w:p w14:paraId="68D3D7A2"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224,0   </w:t>
            </w:r>
          </w:p>
        </w:tc>
        <w:tc>
          <w:tcPr>
            <w:tcW w:w="1082" w:type="dxa"/>
            <w:tcBorders>
              <w:top w:val="nil"/>
              <w:left w:val="nil"/>
              <w:bottom w:val="single" w:sz="4" w:space="0" w:color="auto"/>
              <w:right w:val="single" w:sz="4" w:space="0" w:color="auto"/>
            </w:tcBorders>
            <w:shd w:val="clear" w:color="000000" w:fill="FFFFFF"/>
            <w:vAlign w:val="center"/>
            <w:hideMark/>
          </w:tcPr>
          <w:p w14:paraId="22044B0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19C00C7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233,0   </w:t>
            </w:r>
          </w:p>
        </w:tc>
        <w:tc>
          <w:tcPr>
            <w:tcW w:w="1280" w:type="dxa"/>
            <w:tcBorders>
              <w:top w:val="nil"/>
              <w:left w:val="nil"/>
              <w:bottom w:val="single" w:sz="4" w:space="0" w:color="auto"/>
              <w:right w:val="single" w:sz="4" w:space="0" w:color="auto"/>
            </w:tcBorders>
            <w:shd w:val="clear" w:color="000000" w:fill="FFFFFF"/>
            <w:vAlign w:val="center"/>
            <w:hideMark/>
          </w:tcPr>
          <w:p w14:paraId="77AAE36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233,0   </w:t>
            </w:r>
          </w:p>
        </w:tc>
        <w:tc>
          <w:tcPr>
            <w:tcW w:w="1180" w:type="dxa"/>
            <w:tcBorders>
              <w:top w:val="nil"/>
              <w:left w:val="nil"/>
              <w:bottom w:val="single" w:sz="4" w:space="0" w:color="auto"/>
              <w:right w:val="nil"/>
            </w:tcBorders>
            <w:shd w:val="clear" w:color="000000" w:fill="FFFFFF"/>
            <w:vAlign w:val="center"/>
            <w:hideMark/>
          </w:tcPr>
          <w:p w14:paraId="71E3E79F"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F39B7E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104,0   </w:t>
            </w:r>
          </w:p>
        </w:tc>
        <w:tc>
          <w:tcPr>
            <w:tcW w:w="709" w:type="dxa"/>
            <w:tcBorders>
              <w:top w:val="nil"/>
              <w:left w:val="nil"/>
              <w:bottom w:val="single" w:sz="4" w:space="0" w:color="auto"/>
              <w:right w:val="single" w:sz="4" w:space="0" w:color="auto"/>
            </w:tcBorders>
            <w:shd w:val="clear" w:color="000000" w:fill="FFFFFF"/>
            <w:vAlign w:val="center"/>
            <w:hideMark/>
          </w:tcPr>
          <w:p w14:paraId="7451A7A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104,0   </w:t>
            </w:r>
          </w:p>
        </w:tc>
        <w:tc>
          <w:tcPr>
            <w:tcW w:w="709" w:type="dxa"/>
            <w:tcBorders>
              <w:top w:val="nil"/>
              <w:left w:val="nil"/>
              <w:bottom w:val="single" w:sz="4" w:space="0" w:color="auto"/>
              <w:right w:val="single" w:sz="4" w:space="0" w:color="auto"/>
            </w:tcBorders>
            <w:shd w:val="clear" w:color="000000" w:fill="FFFFFF"/>
            <w:vAlign w:val="center"/>
            <w:hideMark/>
          </w:tcPr>
          <w:p w14:paraId="7B98D5F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6BBA08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EBD2F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20849B6"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3007CA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2 238,8   </w:t>
            </w:r>
          </w:p>
        </w:tc>
        <w:tc>
          <w:tcPr>
            <w:tcW w:w="1240" w:type="dxa"/>
            <w:tcBorders>
              <w:top w:val="nil"/>
              <w:left w:val="nil"/>
              <w:bottom w:val="single" w:sz="4" w:space="0" w:color="auto"/>
              <w:right w:val="single" w:sz="4" w:space="0" w:color="auto"/>
            </w:tcBorders>
            <w:shd w:val="clear" w:color="000000" w:fill="FFFFFF"/>
            <w:vAlign w:val="center"/>
            <w:hideMark/>
          </w:tcPr>
          <w:p w14:paraId="24BAA24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2 238,8   </w:t>
            </w:r>
          </w:p>
        </w:tc>
        <w:tc>
          <w:tcPr>
            <w:tcW w:w="1082" w:type="dxa"/>
            <w:tcBorders>
              <w:top w:val="nil"/>
              <w:left w:val="nil"/>
              <w:bottom w:val="single" w:sz="4" w:space="0" w:color="auto"/>
              <w:right w:val="single" w:sz="4" w:space="0" w:color="auto"/>
            </w:tcBorders>
            <w:shd w:val="clear" w:color="000000" w:fill="FFFFFF"/>
            <w:vAlign w:val="center"/>
            <w:hideMark/>
          </w:tcPr>
          <w:p w14:paraId="26EF691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99E4F4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2 224,0   </w:t>
            </w:r>
          </w:p>
        </w:tc>
        <w:tc>
          <w:tcPr>
            <w:tcW w:w="1280" w:type="dxa"/>
            <w:tcBorders>
              <w:top w:val="nil"/>
              <w:left w:val="nil"/>
              <w:bottom w:val="single" w:sz="4" w:space="0" w:color="auto"/>
              <w:right w:val="single" w:sz="4" w:space="0" w:color="auto"/>
            </w:tcBorders>
            <w:shd w:val="clear" w:color="000000" w:fill="FFFFFF"/>
            <w:vAlign w:val="center"/>
            <w:hideMark/>
          </w:tcPr>
          <w:p w14:paraId="5954F13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2 224,0   </w:t>
            </w:r>
          </w:p>
        </w:tc>
        <w:tc>
          <w:tcPr>
            <w:tcW w:w="1180" w:type="dxa"/>
            <w:tcBorders>
              <w:top w:val="nil"/>
              <w:left w:val="nil"/>
              <w:bottom w:val="single" w:sz="4" w:space="0" w:color="auto"/>
              <w:right w:val="nil"/>
            </w:tcBorders>
            <w:shd w:val="clear" w:color="000000" w:fill="FFFFFF"/>
            <w:vAlign w:val="center"/>
            <w:hideMark/>
          </w:tcPr>
          <w:p w14:paraId="2AB5FC2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297611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99,3   </w:t>
            </w:r>
          </w:p>
        </w:tc>
        <w:tc>
          <w:tcPr>
            <w:tcW w:w="709" w:type="dxa"/>
            <w:tcBorders>
              <w:top w:val="nil"/>
              <w:left w:val="nil"/>
              <w:bottom w:val="single" w:sz="4" w:space="0" w:color="auto"/>
              <w:right w:val="single" w:sz="4" w:space="0" w:color="auto"/>
            </w:tcBorders>
            <w:shd w:val="clear" w:color="000000" w:fill="FFFFFF"/>
            <w:vAlign w:val="center"/>
            <w:hideMark/>
          </w:tcPr>
          <w:p w14:paraId="2473E7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99,3   </w:t>
            </w:r>
          </w:p>
        </w:tc>
        <w:tc>
          <w:tcPr>
            <w:tcW w:w="709" w:type="dxa"/>
            <w:tcBorders>
              <w:top w:val="nil"/>
              <w:left w:val="nil"/>
              <w:bottom w:val="single" w:sz="4" w:space="0" w:color="auto"/>
              <w:right w:val="single" w:sz="4" w:space="0" w:color="auto"/>
            </w:tcBorders>
            <w:shd w:val="clear" w:color="000000" w:fill="FFFFFF"/>
            <w:vAlign w:val="center"/>
            <w:hideMark/>
          </w:tcPr>
          <w:p w14:paraId="0D934B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AC06E1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70A750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7382511"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FF2FEB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2 238,8   </w:t>
            </w:r>
          </w:p>
        </w:tc>
        <w:tc>
          <w:tcPr>
            <w:tcW w:w="1240" w:type="dxa"/>
            <w:tcBorders>
              <w:top w:val="nil"/>
              <w:left w:val="nil"/>
              <w:bottom w:val="single" w:sz="4" w:space="0" w:color="auto"/>
              <w:right w:val="single" w:sz="4" w:space="0" w:color="auto"/>
            </w:tcBorders>
            <w:shd w:val="clear" w:color="000000" w:fill="FFFFFF"/>
            <w:vAlign w:val="center"/>
            <w:hideMark/>
          </w:tcPr>
          <w:p w14:paraId="682301A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2 238,8   </w:t>
            </w:r>
          </w:p>
        </w:tc>
        <w:tc>
          <w:tcPr>
            <w:tcW w:w="1082" w:type="dxa"/>
            <w:tcBorders>
              <w:top w:val="nil"/>
              <w:left w:val="nil"/>
              <w:bottom w:val="single" w:sz="4" w:space="0" w:color="auto"/>
              <w:right w:val="single" w:sz="4" w:space="0" w:color="auto"/>
            </w:tcBorders>
            <w:shd w:val="clear" w:color="000000" w:fill="FFFFFF"/>
            <w:vAlign w:val="center"/>
            <w:hideMark/>
          </w:tcPr>
          <w:p w14:paraId="22036CF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7877040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2 224,0   </w:t>
            </w:r>
          </w:p>
        </w:tc>
        <w:tc>
          <w:tcPr>
            <w:tcW w:w="1280" w:type="dxa"/>
            <w:tcBorders>
              <w:top w:val="nil"/>
              <w:left w:val="nil"/>
              <w:bottom w:val="single" w:sz="4" w:space="0" w:color="auto"/>
              <w:right w:val="single" w:sz="4" w:space="0" w:color="auto"/>
            </w:tcBorders>
            <w:shd w:val="clear" w:color="000000" w:fill="FFFFFF"/>
            <w:vAlign w:val="center"/>
            <w:hideMark/>
          </w:tcPr>
          <w:p w14:paraId="08E2A6B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2 224,0   </w:t>
            </w:r>
          </w:p>
        </w:tc>
        <w:tc>
          <w:tcPr>
            <w:tcW w:w="1180" w:type="dxa"/>
            <w:tcBorders>
              <w:top w:val="nil"/>
              <w:left w:val="nil"/>
              <w:bottom w:val="single" w:sz="4" w:space="0" w:color="auto"/>
              <w:right w:val="nil"/>
            </w:tcBorders>
            <w:shd w:val="clear" w:color="000000" w:fill="FFFFFF"/>
            <w:vAlign w:val="center"/>
            <w:hideMark/>
          </w:tcPr>
          <w:p w14:paraId="7A234FA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7B31C2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99,3   </w:t>
            </w:r>
          </w:p>
        </w:tc>
        <w:tc>
          <w:tcPr>
            <w:tcW w:w="709" w:type="dxa"/>
            <w:tcBorders>
              <w:top w:val="nil"/>
              <w:left w:val="nil"/>
              <w:bottom w:val="single" w:sz="4" w:space="0" w:color="auto"/>
              <w:right w:val="single" w:sz="4" w:space="0" w:color="auto"/>
            </w:tcBorders>
            <w:shd w:val="clear" w:color="000000" w:fill="FFFFFF"/>
            <w:vAlign w:val="center"/>
            <w:hideMark/>
          </w:tcPr>
          <w:p w14:paraId="6D4BA2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99,3   </w:t>
            </w:r>
          </w:p>
        </w:tc>
        <w:tc>
          <w:tcPr>
            <w:tcW w:w="709" w:type="dxa"/>
            <w:tcBorders>
              <w:top w:val="nil"/>
              <w:left w:val="nil"/>
              <w:bottom w:val="single" w:sz="4" w:space="0" w:color="auto"/>
              <w:right w:val="single" w:sz="4" w:space="0" w:color="auto"/>
            </w:tcBorders>
            <w:shd w:val="clear" w:color="000000" w:fill="FFFFFF"/>
            <w:vAlign w:val="center"/>
            <w:hideMark/>
          </w:tcPr>
          <w:p w14:paraId="09952BD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E48C3D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34B3F2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8C328EA"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205801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13,7   </w:t>
            </w:r>
          </w:p>
        </w:tc>
        <w:tc>
          <w:tcPr>
            <w:tcW w:w="1240" w:type="dxa"/>
            <w:tcBorders>
              <w:top w:val="nil"/>
              <w:left w:val="nil"/>
              <w:bottom w:val="single" w:sz="4" w:space="0" w:color="auto"/>
              <w:right w:val="single" w:sz="4" w:space="0" w:color="auto"/>
            </w:tcBorders>
            <w:shd w:val="clear" w:color="000000" w:fill="FFFFFF"/>
            <w:vAlign w:val="center"/>
            <w:hideMark/>
          </w:tcPr>
          <w:p w14:paraId="5810A0B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13,7   </w:t>
            </w:r>
          </w:p>
        </w:tc>
        <w:tc>
          <w:tcPr>
            <w:tcW w:w="1082" w:type="dxa"/>
            <w:tcBorders>
              <w:top w:val="nil"/>
              <w:left w:val="nil"/>
              <w:bottom w:val="single" w:sz="4" w:space="0" w:color="auto"/>
              <w:right w:val="single" w:sz="4" w:space="0" w:color="auto"/>
            </w:tcBorders>
            <w:shd w:val="clear" w:color="000000" w:fill="FFFFFF"/>
            <w:vAlign w:val="center"/>
            <w:hideMark/>
          </w:tcPr>
          <w:p w14:paraId="10F17D2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B5ABBE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13,7   </w:t>
            </w:r>
          </w:p>
        </w:tc>
        <w:tc>
          <w:tcPr>
            <w:tcW w:w="1280" w:type="dxa"/>
            <w:tcBorders>
              <w:top w:val="nil"/>
              <w:left w:val="nil"/>
              <w:bottom w:val="single" w:sz="4" w:space="0" w:color="auto"/>
              <w:right w:val="single" w:sz="4" w:space="0" w:color="auto"/>
            </w:tcBorders>
            <w:shd w:val="clear" w:color="000000" w:fill="FFFFFF"/>
            <w:vAlign w:val="center"/>
            <w:hideMark/>
          </w:tcPr>
          <w:p w14:paraId="02E8318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13,7   </w:t>
            </w:r>
          </w:p>
        </w:tc>
        <w:tc>
          <w:tcPr>
            <w:tcW w:w="1180" w:type="dxa"/>
            <w:tcBorders>
              <w:top w:val="nil"/>
              <w:left w:val="nil"/>
              <w:bottom w:val="single" w:sz="4" w:space="0" w:color="auto"/>
              <w:right w:val="nil"/>
            </w:tcBorders>
            <w:shd w:val="clear" w:color="000000" w:fill="FFFFFF"/>
            <w:vAlign w:val="center"/>
            <w:hideMark/>
          </w:tcPr>
          <w:p w14:paraId="20C0543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D6AC15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387A91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66E3DE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21BBA84"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88F016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04 02 </w:t>
            </w:r>
          </w:p>
        </w:tc>
        <w:tc>
          <w:tcPr>
            <w:tcW w:w="1350" w:type="dxa"/>
            <w:tcBorders>
              <w:top w:val="nil"/>
              <w:left w:val="nil"/>
              <w:bottom w:val="single" w:sz="4" w:space="0" w:color="auto"/>
              <w:right w:val="single" w:sz="4" w:space="0" w:color="auto"/>
            </w:tcBorders>
            <w:shd w:val="clear" w:color="000000" w:fill="FFFFFF"/>
            <w:vAlign w:val="center"/>
            <w:hideMark/>
          </w:tcPr>
          <w:p w14:paraId="513599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სკოლამდელი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დაწესებულებების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რეაბილიტაცია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მშენებლობა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04F59A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60,0   </w:t>
            </w:r>
          </w:p>
        </w:tc>
        <w:tc>
          <w:tcPr>
            <w:tcW w:w="1240" w:type="dxa"/>
            <w:tcBorders>
              <w:top w:val="nil"/>
              <w:left w:val="nil"/>
              <w:bottom w:val="single" w:sz="4" w:space="0" w:color="auto"/>
              <w:right w:val="single" w:sz="4" w:space="0" w:color="auto"/>
            </w:tcBorders>
            <w:shd w:val="clear" w:color="000000" w:fill="FFFFFF"/>
            <w:vAlign w:val="center"/>
            <w:hideMark/>
          </w:tcPr>
          <w:p w14:paraId="4F2E7F4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60,0   </w:t>
            </w:r>
          </w:p>
        </w:tc>
        <w:tc>
          <w:tcPr>
            <w:tcW w:w="1082" w:type="dxa"/>
            <w:tcBorders>
              <w:top w:val="nil"/>
              <w:left w:val="nil"/>
              <w:bottom w:val="single" w:sz="4" w:space="0" w:color="auto"/>
              <w:right w:val="single" w:sz="4" w:space="0" w:color="auto"/>
            </w:tcBorders>
            <w:shd w:val="clear" w:color="000000" w:fill="FFFFFF"/>
            <w:vAlign w:val="center"/>
            <w:hideMark/>
          </w:tcPr>
          <w:p w14:paraId="45D5C86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57693D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59,0   </w:t>
            </w:r>
          </w:p>
        </w:tc>
        <w:tc>
          <w:tcPr>
            <w:tcW w:w="1280" w:type="dxa"/>
            <w:tcBorders>
              <w:top w:val="nil"/>
              <w:left w:val="nil"/>
              <w:bottom w:val="single" w:sz="4" w:space="0" w:color="auto"/>
              <w:right w:val="single" w:sz="4" w:space="0" w:color="auto"/>
            </w:tcBorders>
            <w:shd w:val="clear" w:color="000000" w:fill="FFFFFF"/>
            <w:vAlign w:val="center"/>
            <w:hideMark/>
          </w:tcPr>
          <w:p w14:paraId="2112EA0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59,0   </w:t>
            </w:r>
          </w:p>
        </w:tc>
        <w:tc>
          <w:tcPr>
            <w:tcW w:w="1180" w:type="dxa"/>
            <w:tcBorders>
              <w:top w:val="nil"/>
              <w:left w:val="nil"/>
              <w:bottom w:val="single" w:sz="4" w:space="0" w:color="auto"/>
              <w:right w:val="nil"/>
            </w:tcBorders>
            <w:shd w:val="clear" w:color="000000" w:fill="FFFFFF"/>
            <w:vAlign w:val="center"/>
            <w:hideMark/>
          </w:tcPr>
          <w:p w14:paraId="6DA84A6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C3C59E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62516A7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686DA9E6" w14:textId="1078E7A9"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55506848" w14:textId="77777777" w:rsidTr="003167B3">
        <w:trPr>
          <w:trHeight w:val="24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CCF2B4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2BB132A"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DDAEEB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59,0   </w:t>
            </w:r>
          </w:p>
        </w:tc>
        <w:tc>
          <w:tcPr>
            <w:tcW w:w="1240" w:type="dxa"/>
            <w:tcBorders>
              <w:top w:val="nil"/>
              <w:left w:val="nil"/>
              <w:bottom w:val="single" w:sz="4" w:space="0" w:color="auto"/>
              <w:right w:val="single" w:sz="4" w:space="0" w:color="auto"/>
            </w:tcBorders>
            <w:shd w:val="clear" w:color="000000" w:fill="FFFFFF"/>
            <w:vAlign w:val="center"/>
            <w:hideMark/>
          </w:tcPr>
          <w:p w14:paraId="33051F7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59,0   </w:t>
            </w:r>
          </w:p>
        </w:tc>
        <w:tc>
          <w:tcPr>
            <w:tcW w:w="1082" w:type="dxa"/>
            <w:tcBorders>
              <w:top w:val="nil"/>
              <w:left w:val="nil"/>
              <w:bottom w:val="single" w:sz="4" w:space="0" w:color="auto"/>
              <w:right w:val="single" w:sz="4" w:space="0" w:color="auto"/>
            </w:tcBorders>
            <w:shd w:val="clear" w:color="000000" w:fill="FFFFFF"/>
            <w:vAlign w:val="center"/>
            <w:hideMark/>
          </w:tcPr>
          <w:p w14:paraId="6694735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81AA8E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59,0   </w:t>
            </w:r>
          </w:p>
        </w:tc>
        <w:tc>
          <w:tcPr>
            <w:tcW w:w="1280" w:type="dxa"/>
            <w:tcBorders>
              <w:top w:val="nil"/>
              <w:left w:val="nil"/>
              <w:bottom w:val="single" w:sz="4" w:space="0" w:color="auto"/>
              <w:right w:val="single" w:sz="4" w:space="0" w:color="auto"/>
            </w:tcBorders>
            <w:shd w:val="clear" w:color="000000" w:fill="FFFFFF"/>
            <w:vAlign w:val="center"/>
            <w:hideMark/>
          </w:tcPr>
          <w:p w14:paraId="61CE71E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59,0   </w:t>
            </w:r>
          </w:p>
        </w:tc>
        <w:tc>
          <w:tcPr>
            <w:tcW w:w="1180" w:type="dxa"/>
            <w:tcBorders>
              <w:top w:val="nil"/>
              <w:left w:val="nil"/>
              <w:bottom w:val="single" w:sz="4" w:space="0" w:color="auto"/>
              <w:right w:val="nil"/>
            </w:tcBorders>
            <w:shd w:val="clear" w:color="000000" w:fill="FFFFFF"/>
            <w:vAlign w:val="center"/>
            <w:hideMark/>
          </w:tcPr>
          <w:p w14:paraId="47F43F1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024906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5C554E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E5606D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428C4A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8BD74D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738180C"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DFF6A2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59,0   </w:t>
            </w:r>
          </w:p>
        </w:tc>
        <w:tc>
          <w:tcPr>
            <w:tcW w:w="1240" w:type="dxa"/>
            <w:tcBorders>
              <w:top w:val="nil"/>
              <w:left w:val="nil"/>
              <w:bottom w:val="single" w:sz="4" w:space="0" w:color="auto"/>
              <w:right w:val="single" w:sz="4" w:space="0" w:color="auto"/>
            </w:tcBorders>
            <w:shd w:val="clear" w:color="000000" w:fill="FFFFFF"/>
            <w:vAlign w:val="center"/>
            <w:hideMark/>
          </w:tcPr>
          <w:p w14:paraId="7A99878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59,0   </w:t>
            </w:r>
          </w:p>
        </w:tc>
        <w:tc>
          <w:tcPr>
            <w:tcW w:w="1082" w:type="dxa"/>
            <w:tcBorders>
              <w:top w:val="nil"/>
              <w:left w:val="nil"/>
              <w:bottom w:val="single" w:sz="4" w:space="0" w:color="auto"/>
              <w:right w:val="single" w:sz="4" w:space="0" w:color="auto"/>
            </w:tcBorders>
            <w:shd w:val="clear" w:color="000000" w:fill="FFFFFF"/>
            <w:vAlign w:val="center"/>
            <w:hideMark/>
          </w:tcPr>
          <w:p w14:paraId="6EF0589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582CAD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59,0   </w:t>
            </w:r>
          </w:p>
        </w:tc>
        <w:tc>
          <w:tcPr>
            <w:tcW w:w="1280" w:type="dxa"/>
            <w:tcBorders>
              <w:top w:val="nil"/>
              <w:left w:val="nil"/>
              <w:bottom w:val="single" w:sz="4" w:space="0" w:color="auto"/>
              <w:right w:val="single" w:sz="4" w:space="0" w:color="auto"/>
            </w:tcBorders>
            <w:shd w:val="clear" w:color="000000" w:fill="FFFFFF"/>
            <w:vAlign w:val="center"/>
            <w:hideMark/>
          </w:tcPr>
          <w:p w14:paraId="55AD0A1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59,0   </w:t>
            </w:r>
          </w:p>
        </w:tc>
        <w:tc>
          <w:tcPr>
            <w:tcW w:w="1180" w:type="dxa"/>
            <w:tcBorders>
              <w:top w:val="nil"/>
              <w:left w:val="nil"/>
              <w:bottom w:val="single" w:sz="4" w:space="0" w:color="auto"/>
              <w:right w:val="single" w:sz="4" w:space="0" w:color="auto"/>
            </w:tcBorders>
            <w:shd w:val="clear" w:color="000000" w:fill="FFFFFF"/>
            <w:vAlign w:val="center"/>
            <w:hideMark/>
          </w:tcPr>
          <w:p w14:paraId="6A69596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nil"/>
              <w:bottom w:val="single" w:sz="4" w:space="0" w:color="auto"/>
              <w:right w:val="single" w:sz="4" w:space="0" w:color="auto"/>
            </w:tcBorders>
            <w:shd w:val="clear" w:color="000000" w:fill="FFFFFF"/>
            <w:vAlign w:val="center"/>
            <w:hideMark/>
          </w:tcPr>
          <w:p w14:paraId="66982CC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6FA65A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F1B44B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C1232BD" w14:textId="77777777" w:rsidTr="003167B3">
        <w:trPr>
          <w:trHeight w:val="4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B0C105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8DC51EB"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73F7C9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   </w:t>
            </w:r>
          </w:p>
        </w:tc>
        <w:tc>
          <w:tcPr>
            <w:tcW w:w="1240" w:type="dxa"/>
            <w:tcBorders>
              <w:top w:val="nil"/>
              <w:left w:val="nil"/>
              <w:bottom w:val="single" w:sz="4" w:space="0" w:color="auto"/>
              <w:right w:val="single" w:sz="4" w:space="0" w:color="auto"/>
            </w:tcBorders>
            <w:shd w:val="clear" w:color="000000" w:fill="FFFFFF"/>
            <w:vAlign w:val="center"/>
            <w:hideMark/>
          </w:tcPr>
          <w:p w14:paraId="799A722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   </w:t>
            </w:r>
          </w:p>
        </w:tc>
        <w:tc>
          <w:tcPr>
            <w:tcW w:w="1082" w:type="dxa"/>
            <w:tcBorders>
              <w:top w:val="nil"/>
              <w:left w:val="nil"/>
              <w:bottom w:val="single" w:sz="4" w:space="0" w:color="auto"/>
              <w:right w:val="single" w:sz="4" w:space="0" w:color="auto"/>
            </w:tcBorders>
            <w:shd w:val="clear" w:color="000000" w:fill="FFFFFF"/>
            <w:vAlign w:val="center"/>
            <w:hideMark/>
          </w:tcPr>
          <w:p w14:paraId="351969A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AF7FE4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06E2708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38041EF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12408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2E602CE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3AA737BD" w14:textId="28F5D731"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601045D7" w14:textId="77777777" w:rsidTr="003167B3">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13157C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04 03 </w:t>
            </w:r>
          </w:p>
        </w:tc>
        <w:tc>
          <w:tcPr>
            <w:tcW w:w="1350" w:type="dxa"/>
            <w:tcBorders>
              <w:top w:val="nil"/>
              <w:left w:val="nil"/>
              <w:bottom w:val="single" w:sz="4" w:space="0" w:color="auto"/>
              <w:right w:val="single" w:sz="4" w:space="0" w:color="auto"/>
            </w:tcBorders>
            <w:shd w:val="clear" w:color="000000" w:fill="FFFFFF"/>
            <w:vAlign w:val="center"/>
            <w:hideMark/>
          </w:tcPr>
          <w:p w14:paraId="7D011B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საშუალო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სკოლებში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ინფრასტრუქტურის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მოწყობა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მოსწავლეთა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ტრანსპორტირება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E9AFF8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725,0   </w:t>
            </w:r>
          </w:p>
        </w:tc>
        <w:tc>
          <w:tcPr>
            <w:tcW w:w="1240" w:type="dxa"/>
            <w:tcBorders>
              <w:top w:val="nil"/>
              <w:left w:val="nil"/>
              <w:bottom w:val="single" w:sz="4" w:space="0" w:color="auto"/>
              <w:right w:val="single" w:sz="4" w:space="0" w:color="auto"/>
            </w:tcBorders>
            <w:shd w:val="clear" w:color="000000" w:fill="FFFFFF"/>
            <w:vAlign w:val="center"/>
            <w:hideMark/>
          </w:tcPr>
          <w:p w14:paraId="0B493FB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141D7A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725,0   </w:t>
            </w:r>
          </w:p>
        </w:tc>
        <w:tc>
          <w:tcPr>
            <w:tcW w:w="1000" w:type="dxa"/>
            <w:tcBorders>
              <w:top w:val="nil"/>
              <w:left w:val="nil"/>
              <w:bottom w:val="single" w:sz="4" w:space="0" w:color="auto"/>
              <w:right w:val="single" w:sz="4" w:space="0" w:color="auto"/>
            </w:tcBorders>
            <w:shd w:val="clear" w:color="000000" w:fill="FFFFFF"/>
            <w:vAlign w:val="center"/>
            <w:hideMark/>
          </w:tcPr>
          <w:p w14:paraId="49E64EB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715,6   </w:t>
            </w:r>
          </w:p>
        </w:tc>
        <w:tc>
          <w:tcPr>
            <w:tcW w:w="1280" w:type="dxa"/>
            <w:tcBorders>
              <w:top w:val="nil"/>
              <w:left w:val="nil"/>
              <w:bottom w:val="single" w:sz="4" w:space="0" w:color="auto"/>
              <w:right w:val="single" w:sz="4" w:space="0" w:color="auto"/>
            </w:tcBorders>
            <w:shd w:val="clear" w:color="000000" w:fill="FFFFFF"/>
            <w:vAlign w:val="center"/>
            <w:hideMark/>
          </w:tcPr>
          <w:p w14:paraId="2365DDC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15F9F0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715,6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085F34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98,7   </w:t>
            </w:r>
          </w:p>
        </w:tc>
        <w:tc>
          <w:tcPr>
            <w:tcW w:w="709" w:type="dxa"/>
            <w:tcBorders>
              <w:top w:val="nil"/>
              <w:left w:val="nil"/>
              <w:bottom w:val="single" w:sz="4" w:space="0" w:color="auto"/>
              <w:right w:val="single" w:sz="4" w:space="0" w:color="auto"/>
            </w:tcBorders>
            <w:shd w:val="clear" w:color="000000" w:fill="FFFFFF"/>
            <w:vAlign w:val="center"/>
            <w:hideMark/>
          </w:tcPr>
          <w:p w14:paraId="1DD3A59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B83884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98,7   </w:t>
            </w:r>
          </w:p>
        </w:tc>
      </w:tr>
      <w:tr w:rsidR="00A075CD" w:rsidRPr="00A075CD" w14:paraId="653B7C0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B54237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5E18EAF"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92B8C3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715,6   </w:t>
            </w:r>
          </w:p>
        </w:tc>
        <w:tc>
          <w:tcPr>
            <w:tcW w:w="1240" w:type="dxa"/>
            <w:tcBorders>
              <w:top w:val="nil"/>
              <w:left w:val="nil"/>
              <w:bottom w:val="single" w:sz="4" w:space="0" w:color="auto"/>
              <w:right w:val="single" w:sz="4" w:space="0" w:color="auto"/>
            </w:tcBorders>
            <w:shd w:val="clear" w:color="000000" w:fill="FFFFFF"/>
            <w:vAlign w:val="center"/>
            <w:hideMark/>
          </w:tcPr>
          <w:p w14:paraId="66AE0B9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3E0081B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715,6   </w:t>
            </w:r>
          </w:p>
        </w:tc>
        <w:tc>
          <w:tcPr>
            <w:tcW w:w="1000" w:type="dxa"/>
            <w:tcBorders>
              <w:top w:val="nil"/>
              <w:left w:val="nil"/>
              <w:bottom w:val="single" w:sz="4" w:space="0" w:color="auto"/>
              <w:right w:val="single" w:sz="4" w:space="0" w:color="auto"/>
            </w:tcBorders>
            <w:shd w:val="clear" w:color="000000" w:fill="FFFFFF"/>
            <w:vAlign w:val="center"/>
            <w:hideMark/>
          </w:tcPr>
          <w:p w14:paraId="347E2B9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715,6   </w:t>
            </w:r>
          </w:p>
        </w:tc>
        <w:tc>
          <w:tcPr>
            <w:tcW w:w="1280" w:type="dxa"/>
            <w:tcBorders>
              <w:top w:val="nil"/>
              <w:left w:val="nil"/>
              <w:bottom w:val="single" w:sz="4" w:space="0" w:color="auto"/>
              <w:right w:val="single" w:sz="4" w:space="0" w:color="auto"/>
            </w:tcBorders>
            <w:shd w:val="clear" w:color="000000" w:fill="FFFFFF"/>
            <w:vAlign w:val="center"/>
            <w:hideMark/>
          </w:tcPr>
          <w:p w14:paraId="675B2A5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2F73B6A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715,6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531F75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8EB59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7C5AA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394E2EE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611CCE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3EF2BEF"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975647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715,6   </w:t>
            </w:r>
          </w:p>
        </w:tc>
        <w:tc>
          <w:tcPr>
            <w:tcW w:w="1240" w:type="dxa"/>
            <w:tcBorders>
              <w:top w:val="nil"/>
              <w:left w:val="nil"/>
              <w:bottom w:val="single" w:sz="4" w:space="0" w:color="auto"/>
              <w:right w:val="single" w:sz="4" w:space="0" w:color="auto"/>
            </w:tcBorders>
            <w:shd w:val="clear" w:color="000000" w:fill="FFFFFF"/>
            <w:vAlign w:val="center"/>
            <w:hideMark/>
          </w:tcPr>
          <w:p w14:paraId="579CE22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389BFA3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715,6   </w:t>
            </w:r>
          </w:p>
        </w:tc>
        <w:tc>
          <w:tcPr>
            <w:tcW w:w="1000" w:type="dxa"/>
            <w:tcBorders>
              <w:top w:val="nil"/>
              <w:left w:val="nil"/>
              <w:bottom w:val="single" w:sz="4" w:space="0" w:color="auto"/>
              <w:right w:val="single" w:sz="4" w:space="0" w:color="auto"/>
            </w:tcBorders>
            <w:shd w:val="clear" w:color="000000" w:fill="FFFFFF"/>
            <w:vAlign w:val="center"/>
            <w:hideMark/>
          </w:tcPr>
          <w:p w14:paraId="52DAA48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715,6   </w:t>
            </w:r>
          </w:p>
        </w:tc>
        <w:tc>
          <w:tcPr>
            <w:tcW w:w="1280" w:type="dxa"/>
            <w:tcBorders>
              <w:top w:val="nil"/>
              <w:left w:val="nil"/>
              <w:bottom w:val="single" w:sz="4" w:space="0" w:color="auto"/>
              <w:right w:val="single" w:sz="4" w:space="0" w:color="auto"/>
            </w:tcBorders>
            <w:shd w:val="clear" w:color="000000" w:fill="FFFFFF"/>
            <w:vAlign w:val="center"/>
            <w:hideMark/>
          </w:tcPr>
          <w:p w14:paraId="28E6069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1B978FE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715,6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078112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93680D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AF8E3F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010CBA4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76957C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F58AE80"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82B5C7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9,4   </w:t>
            </w:r>
          </w:p>
        </w:tc>
        <w:tc>
          <w:tcPr>
            <w:tcW w:w="1240" w:type="dxa"/>
            <w:tcBorders>
              <w:top w:val="nil"/>
              <w:left w:val="nil"/>
              <w:bottom w:val="single" w:sz="4" w:space="0" w:color="auto"/>
              <w:right w:val="single" w:sz="4" w:space="0" w:color="auto"/>
            </w:tcBorders>
            <w:shd w:val="clear" w:color="000000" w:fill="FFFFFF"/>
            <w:vAlign w:val="center"/>
            <w:hideMark/>
          </w:tcPr>
          <w:p w14:paraId="7286ED5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3D4CE21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9,4   </w:t>
            </w:r>
          </w:p>
        </w:tc>
        <w:tc>
          <w:tcPr>
            <w:tcW w:w="1000" w:type="dxa"/>
            <w:tcBorders>
              <w:top w:val="nil"/>
              <w:left w:val="nil"/>
              <w:bottom w:val="single" w:sz="4" w:space="0" w:color="auto"/>
              <w:right w:val="single" w:sz="4" w:space="0" w:color="auto"/>
            </w:tcBorders>
            <w:shd w:val="clear" w:color="000000" w:fill="FFFFFF"/>
            <w:vAlign w:val="center"/>
            <w:hideMark/>
          </w:tcPr>
          <w:p w14:paraId="498AC6B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280" w:type="dxa"/>
            <w:tcBorders>
              <w:top w:val="nil"/>
              <w:left w:val="nil"/>
              <w:bottom w:val="single" w:sz="4" w:space="0" w:color="auto"/>
              <w:right w:val="single" w:sz="4" w:space="0" w:color="auto"/>
            </w:tcBorders>
            <w:shd w:val="clear" w:color="000000" w:fill="FFFFFF"/>
            <w:vAlign w:val="center"/>
            <w:hideMark/>
          </w:tcPr>
          <w:p w14:paraId="6BF5B74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180" w:type="dxa"/>
            <w:tcBorders>
              <w:top w:val="nil"/>
              <w:left w:val="nil"/>
              <w:bottom w:val="single" w:sz="4" w:space="0" w:color="auto"/>
              <w:right w:val="nil"/>
            </w:tcBorders>
            <w:shd w:val="clear" w:color="000000" w:fill="FFFFFF"/>
            <w:vAlign w:val="center"/>
            <w:hideMark/>
          </w:tcPr>
          <w:p w14:paraId="4C84774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0E1CFD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709" w:type="dxa"/>
            <w:tcBorders>
              <w:top w:val="nil"/>
              <w:left w:val="nil"/>
              <w:bottom w:val="single" w:sz="4" w:space="0" w:color="auto"/>
              <w:right w:val="single" w:sz="4" w:space="0" w:color="auto"/>
            </w:tcBorders>
            <w:shd w:val="clear" w:color="000000" w:fill="FFFFFF"/>
            <w:vAlign w:val="center"/>
            <w:hideMark/>
          </w:tcPr>
          <w:p w14:paraId="41EE4E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E4C52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r>
      <w:tr w:rsidR="00A075CD" w:rsidRPr="00A075CD" w14:paraId="63227182" w14:textId="77777777" w:rsidTr="003167B3">
        <w:trPr>
          <w:trHeight w:val="69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052D9F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05 00 </w:t>
            </w:r>
          </w:p>
        </w:tc>
        <w:tc>
          <w:tcPr>
            <w:tcW w:w="1350" w:type="dxa"/>
            <w:tcBorders>
              <w:top w:val="nil"/>
              <w:left w:val="nil"/>
              <w:bottom w:val="single" w:sz="4" w:space="0" w:color="auto"/>
              <w:right w:val="single" w:sz="4" w:space="0" w:color="auto"/>
            </w:tcBorders>
            <w:shd w:val="clear" w:color="000000" w:fill="FFFFFF"/>
            <w:vAlign w:val="center"/>
            <w:hideMark/>
          </w:tcPr>
          <w:p w14:paraId="6581681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კულტურა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ახალგაზრდობა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სპორტი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0844ED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4 073,7   </w:t>
            </w:r>
          </w:p>
        </w:tc>
        <w:tc>
          <w:tcPr>
            <w:tcW w:w="1240" w:type="dxa"/>
            <w:tcBorders>
              <w:top w:val="nil"/>
              <w:left w:val="nil"/>
              <w:bottom w:val="single" w:sz="4" w:space="0" w:color="auto"/>
              <w:right w:val="single" w:sz="4" w:space="0" w:color="auto"/>
            </w:tcBorders>
            <w:shd w:val="clear" w:color="000000" w:fill="FFFFFF"/>
            <w:vAlign w:val="center"/>
            <w:hideMark/>
          </w:tcPr>
          <w:p w14:paraId="5ED094C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3 640,5   </w:t>
            </w:r>
          </w:p>
        </w:tc>
        <w:tc>
          <w:tcPr>
            <w:tcW w:w="1082" w:type="dxa"/>
            <w:tcBorders>
              <w:top w:val="nil"/>
              <w:left w:val="nil"/>
              <w:bottom w:val="single" w:sz="4" w:space="0" w:color="auto"/>
              <w:right w:val="single" w:sz="4" w:space="0" w:color="auto"/>
            </w:tcBorders>
            <w:shd w:val="clear" w:color="000000" w:fill="FFFFFF"/>
            <w:vAlign w:val="center"/>
            <w:hideMark/>
          </w:tcPr>
          <w:p w14:paraId="02E92D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433,2   </w:t>
            </w:r>
          </w:p>
        </w:tc>
        <w:tc>
          <w:tcPr>
            <w:tcW w:w="1000" w:type="dxa"/>
            <w:tcBorders>
              <w:top w:val="nil"/>
              <w:left w:val="nil"/>
              <w:bottom w:val="single" w:sz="4" w:space="0" w:color="auto"/>
              <w:right w:val="single" w:sz="4" w:space="0" w:color="auto"/>
            </w:tcBorders>
            <w:shd w:val="clear" w:color="000000" w:fill="FFFFFF"/>
            <w:vAlign w:val="center"/>
            <w:hideMark/>
          </w:tcPr>
          <w:p w14:paraId="467133F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3 557,3   </w:t>
            </w:r>
          </w:p>
        </w:tc>
        <w:tc>
          <w:tcPr>
            <w:tcW w:w="1280" w:type="dxa"/>
            <w:tcBorders>
              <w:top w:val="nil"/>
              <w:left w:val="nil"/>
              <w:bottom w:val="single" w:sz="4" w:space="0" w:color="auto"/>
              <w:right w:val="single" w:sz="4" w:space="0" w:color="auto"/>
            </w:tcBorders>
            <w:shd w:val="clear" w:color="000000" w:fill="FFFFFF"/>
            <w:vAlign w:val="center"/>
            <w:hideMark/>
          </w:tcPr>
          <w:p w14:paraId="7FE477E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3 238,7   </w:t>
            </w:r>
          </w:p>
        </w:tc>
        <w:tc>
          <w:tcPr>
            <w:tcW w:w="1180" w:type="dxa"/>
            <w:tcBorders>
              <w:top w:val="nil"/>
              <w:left w:val="nil"/>
              <w:bottom w:val="single" w:sz="4" w:space="0" w:color="auto"/>
              <w:right w:val="nil"/>
            </w:tcBorders>
            <w:shd w:val="clear" w:color="000000" w:fill="FFFFFF"/>
            <w:vAlign w:val="center"/>
            <w:hideMark/>
          </w:tcPr>
          <w:p w14:paraId="7AD9E27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318,6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3D0E1F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87,3   </w:t>
            </w:r>
          </w:p>
        </w:tc>
        <w:tc>
          <w:tcPr>
            <w:tcW w:w="709" w:type="dxa"/>
            <w:tcBorders>
              <w:top w:val="nil"/>
              <w:left w:val="nil"/>
              <w:bottom w:val="single" w:sz="4" w:space="0" w:color="auto"/>
              <w:right w:val="single" w:sz="4" w:space="0" w:color="auto"/>
            </w:tcBorders>
            <w:shd w:val="clear" w:color="000000" w:fill="FFFFFF"/>
            <w:vAlign w:val="center"/>
            <w:hideMark/>
          </w:tcPr>
          <w:p w14:paraId="4F7A982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89,0   </w:t>
            </w:r>
          </w:p>
        </w:tc>
        <w:tc>
          <w:tcPr>
            <w:tcW w:w="709" w:type="dxa"/>
            <w:tcBorders>
              <w:top w:val="nil"/>
              <w:left w:val="nil"/>
              <w:bottom w:val="single" w:sz="4" w:space="0" w:color="auto"/>
              <w:right w:val="single" w:sz="4" w:space="0" w:color="auto"/>
            </w:tcBorders>
            <w:shd w:val="clear" w:color="000000" w:fill="FFFFFF"/>
            <w:vAlign w:val="center"/>
            <w:hideMark/>
          </w:tcPr>
          <w:p w14:paraId="2D2AEF1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r>
      <w:tr w:rsidR="00A075CD" w:rsidRPr="00A075CD" w14:paraId="0AB1276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B697E9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92B2693"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773B190"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320,0   </w:t>
            </w:r>
          </w:p>
        </w:tc>
        <w:tc>
          <w:tcPr>
            <w:tcW w:w="1240" w:type="dxa"/>
            <w:tcBorders>
              <w:top w:val="nil"/>
              <w:left w:val="nil"/>
              <w:bottom w:val="single" w:sz="4" w:space="0" w:color="auto"/>
              <w:right w:val="single" w:sz="4" w:space="0" w:color="auto"/>
            </w:tcBorders>
            <w:shd w:val="clear" w:color="000000" w:fill="FFFFFF"/>
            <w:vAlign w:val="center"/>
            <w:hideMark/>
          </w:tcPr>
          <w:p w14:paraId="5C6FCB2F"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320,0   </w:t>
            </w:r>
          </w:p>
        </w:tc>
        <w:tc>
          <w:tcPr>
            <w:tcW w:w="1082" w:type="dxa"/>
            <w:tcBorders>
              <w:top w:val="nil"/>
              <w:left w:val="nil"/>
              <w:bottom w:val="single" w:sz="4" w:space="0" w:color="auto"/>
              <w:right w:val="single" w:sz="4" w:space="0" w:color="auto"/>
            </w:tcBorders>
            <w:shd w:val="clear" w:color="000000" w:fill="FFFFFF"/>
            <w:vAlign w:val="center"/>
            <w:hideMark/>
          </w:tcPr>
          <w:p w14:paraId="47D2BD2A"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AAFCE1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305,0   </w:t>
            </w:r>
          </w:p>
        </w:tc>
        <w:tc>
          <w:tcPr>
            <w:tcW w:w="1280" w:type="dxa"/>
            <w:tcBorders>
              <w:top w:val="nil"/>
              <w:left w:val="nil"/>
              <w:bottom w:val="single" w:sz="4" w:space="0" w:color="auto"/>
              <w:right w:val="single" w:sz="4" w:space="0" w:color="auto"/>
            </w:tcBorders>
            <w:shd w:val="clear" w:color="000000" w:fill="FFFFFF"/>
            <w:vAlign w:val="center"/>
            <w:hideMark/>
          </w:tcPr>
          <w:p w14:paraId="458266C1"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305,0   </w:t>
            </w:r>
          </w:p>
        </w:tc>
        <w:tc>
          <w:tcPr>
            <w:tcW w:w="1180" w:type="dxa"/>
            <w:tcBorders>
              <w:top w:val="nil"/>
              <w:left w:val="nil"/>
              <w:bottom w:val="single" w:sz="4" w:space="0" w:color="auto"/>
              <w:right w:val="nil"/>
            </w:tcBorders>
            <w:shd w:val="clear" w:color="000000" w:fill="FFFFFF"/>
            <w:vAlign w:val="center"/>
            <w:hideMark/>
          </w:tcPr>
          <w:p w14:paraId="36ACD3A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F4089D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95,3   </w:t>
            </w:r>
          </w:p>
        </w:tc>
        <w:tc>
          <w:tcPr>
            <w:tcW w:w="709" w:type="dxa"/>
            <w:tcBorders>
              <w:top w:val="nil"/>
              <w:left w:val="nil"/>
              <w:bottom w:val="single" w:sz="4" w:space="0" w:color="auto"/>
              <w:right w:val="single" w:sz="4" w:space="0" w:color="auto"/>
            </w:tcBorders>
            <w:shd w:val="clear" w:color="000000" w:fill="FFFFFF"/>
            <w:vAlign w:val="center"/>
            <w:hideMark/>
          </w:tcPr>
          <w:p w14:paraId="09F473E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95,3   </w:t>
            </w:r>
          </w:p>
        </w:tc>
        <w:tc>
          <w:tcPr>
            <w:tcW w:w="709" w:type="dxa"/>
            <w:tcBorders>
              <w:top w:val="nil"/>
              <w:left w:val="nil"/>
              <w:bottom w:val="single" w:sz="4" w:space="0" w:color="auto"/>
              <w:right w:val="single" w:sz="4" w:space="0" w:color="auto"/>
            </w:tcBorders>
            <w:shd w:val="clear" w:color="000000" w:fill="FFFFFF"/>
            <w:vAlign w:val="center"/>
            <w:hideMark/>
          </w:tcPr>
          <w:p w14:paraId="020EBE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4E53B0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42524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05B1174"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0B9450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2 541,6   </w:t>
            </w:r>
          </w:p>
        </w:tc>
        <w:tc>
          <w:tcPr>
            <w:tcW w:w="1240" w:type="dxa"/>
            <w:tcBorders>
              <w:top w:val="nil"/>
              <w:left w:val="nil"/>
              <w:bottom w:val="single" w:sz="4" w:space="0" w:color="auto"/>
              <w:right w:val="single" w:sz="4" w:space="0" w:color="auto"/>
            </w:tcBorders>
            <w:shd w:val="clear" w:color="000000" w:fill="FFFFFF"/>
            <w:vAlign w:val="center"/>
            <w:hideMark/>
          </w:tcPr>
          <w:p w14:paraId="2E9974E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2 541,6   </w:t>
            </w:r>
          </w:p>
        </w:tc>
        <w:tc>
          <w:tcPr>
            <w:tcW w:w="1082" w:type="dxa"/>
            <w:tcBorders>
              <w:top w:val="nil"/>
              <w:left w:val="nil"/>
              <w:bottom w:val="single" w:sz="4" w:space="0" w:color="auto"/>
              <w:right w:val="single" w:sz="4" w:space="0" w:color="auto"/>
            </w:tcBorders>
            <w:shd w:val="clear" w:color="000000" w:fill="FFFFFF"/>
            <w:vAlign w:val="center"/>
            <w:hideMark/>
          </w:tcPr>
          <w:p w14:paraId="5027BD6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F9AFF2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2 525,1   </w:t>
            </w:r>
          </w:p>
        </w:tc>
        <w:tc>
          <w:tcPr>
            <w:tcW w:w="1280" w:type="dxa"/>
            <w:tcBorders>
              <w:top w:val="nil"/>
              <w:left w:val="nil"/>
              <w:bottom w:val="single" w:sz="4" w:space="0" w:color="auto"/>
              <w:right w:val="single" w:sz="4" w:space="0" w:color="auto"/>
            </w:tcBorders>
            <w:shd w:val="clear" w:color="000000" w:fill="FFFFFF"/>
            <w:vAlign w:val="center"/>
            <w:hideMark/>
          </w:tcPr>
          <w:p w14:paraId="183C2F8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2 525,1   </w:t>
            </w:r>
          </w:p>
        </w:tc>
        <w:tc>
          <w:tcPr>
            <w:tcW w:w="1180" w:type="dxa"/>
            <w:tcBorders>
              <w:top w:val="nil"/>
              <w:left w:val="nil"/>
              <w:bottom w:val="single" w:sz="4" w:space="0" w:color="auto"/>
              <w:right w:val="nil"/>
            </w:tcBorders>
            <w:shd w:val="clear" w:color="000000" w:fill="FFFFFF"/>
            <w:vAlign w:val="center"/>
            <w:hideMark/>
          </w:tcPr>
          <w:p w14:paraId="57F7064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AB8EE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99,4   </w:t>
            </w:r>
          </w:p>
        </w:tc>
        <w:tc>
          <w:tcPr>
            <w:tcW w:w="709" w:type="dxa"/>
            <w:tcBorders>
              <w:top w:val="nil"/>
              <w:left w:val="nil"/>
              <w:bottom w:val="single" w:sz="4" w:space="0" w:color="auto"/>
              <w:right w:val="single" w:sz="4" w:space="0" w:color="auto"/>
            </w:tcBorders>
            <w:shd w:val="clear" w:color="000000" w:fill="FFFFFF"/>
            <w:vAlign w:val="center"/>
            <w:hideMark/>
          </w:tcPr>
          <w:p w14:paraId="63A703E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99,4   </w:t>
            </w:r>
          </w:p>
        </w:tc>
        <w:tc>
          <w:tcPr>
            <w:tcW w:w="709" w:type="dxa"/>
            <w:tcBorders>
              <w:top w:val="nil"/>
              <w:left w:val="nil"/>
              <w:bottom w:val="single" w:sz="4" w:space="0" w:color="auto"/>
              <w:right w:val="single" w:sz="4" w:space="0" w:color="auto"/>
            </w:tcBorders>
            <w:shd w:val="clear" w:color="000000" w:fill="FFFFFF"/>
            <w:vAlign w:val="center"/>
            <w:hideMark/>
          </w:tcPr>
          <w:p w14:paraId="194DB35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E7A193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16B7D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797785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8F0752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2 541,6   </w:t>
            </w:r>
          </w:p>
        </w:tc>
        <w:tc>
          <w:tcPr>
            <w:tcW w:w="1240" w:type="dxa"/>
            <w:tcBorders>
              <w:top w:val="nil"/>
              <w:left w:val="nil"/>
              <w:bottom w:val="single" w:sz="4" w:space="0" w:color="auto"/>
              <w:right w:val="single" w:sz="4" w:space="0" w:color="auto"/>
            </w:tcBorders>
            <w:shd w:val="clear" w:color="000000" w:fill="FFFFFF"/>
            <w:vAlign w:val="center"/>
            <w:hideMark/>
          </w:tcPr>
          <w:p w14:paraId="0BCB210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2 541,6   </w:t>
            </w:r>
          </w:p>
        </w:tc>
        <w:tc>
          <w:tcPr>
            <w:tcW w:w="1082" w:type="dxa"/>
            <w:tcBorders>
              <w:top w:val="nil"/>
              <w:left w:val="nil"/>
              <w:bottom w:val="single" w:sz="4" w:space="0" w:color="auto"/>
              <w:right w:val="single" w:sz="4" w:space="0" w:color="auto"/>
            </w:tcBorders>
            <w:shd w:val="clear" w:color="000000" w:fill="FFFFFF"/>
            <w:vAlign w:val="center"/>
            <w:hideMark/>
          </w:tcPr>
          <w:p w14:paraId="0ABEC47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382CDA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2 525,1   </w:t>
            </w:r>
          </w:p>
        </w:tc>
        <w:tc>
          <w:tcPr>
            <w:tcW w:w="1280" w:type="dxa"/>
            <w:tcBorders>
              <w:top w:val="nil"/>
              <w:left w:val="nil"/>
              <w:bottom w:val="single" w:sz="4" w:space="0" w:color="auto"/>
              <w:right w:val="single" w:sz="4" w:space="0" w:color="auto"/>
            </w:tcBorders>
            <w:shd w:val="clear" w:color="000000" w:fill="FFFFFF"/>
            <w:vAlign w:val="center"/>
            <w:hideMark/>
          </w:tcPr>
          <w:p w14:paraId="5C1999F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2 525,1   </w:t>
            </w:r>
          </w:p>
        </w:tc>
        <w:tc>
          <w:tcPr>
            <w:tcW w:w="1180" w:type="dxa"/>
            <w:tcBorders>
              <w:top w:val="nil"/>
              <w:left w:val="nil"/>
              <w:bottom w:val="single" w:sz="4" w:space="0" w:color="auto"/>
              <w:right w:val="nil"/>
            </w:tcBorders>
            <w:shd w:val="clear" w:color="000000" w:fill="FFFFFF"/>
            <w:vAlign w:val="center"/>
            <w:hideMark/>
          </w:tcPr>
          <w:p w14:paraId="5D34D8C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F6CEC4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99,4   </w:t>
            </w:r>
          </w:p>
        </w:tc>
        <w:tc>
          <w:tcPr>
            <w:tcW w:w="709" w:type="dxa"/>
            <w:tcBorders>
              <w:top w:val="nil"/>
              <w:left w:val="nil"/>
              <w:bottom w:val="single" w:sz="4" w:space="0" w:color="auto"/>
              <w:right w:val="single" w:sz="4" w:space="0" w:color="auto"/>
            </w:tcBorders>
            <w:shd w:val="clear" w:color="000000" w:fill="FFFFFF"/>
            <w:vAlign w:val="center"/>
            <w:hideMark/>
          </w:tcPr>
          <w:p w14:paraId="20B27E6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99,4   </w:t>
            </w:r>
          </w:p>
        </w:tc>
        <w:tc>
          <w:tcPr>
            <w:tcW w:w="709" w:type="dxa"/>
            <w:tcBorders>
              <w:top w:val="nil"/>
              <w:left w:val="nil"/>
              <w:bottom w:val="single" w:sz="4" w:space="0" w:color="auto"/>
              <w:right w:val="single" w:sz="4" w:space="0" w:color="auto"/>
            </w:tcBorders>
            <w:shd w:val="clear" w:color="000000" w:fill="FFFFFF"/>
            <w:vAlign w:val="center"/>
            <w:hideMark/>
          </w:tcPr>
          <w:p w14:paraId="7AA6DD0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D8F4DE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D25BAA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B758B22"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767464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1 532,1   </w:t>
            </w:r>
          </w:p>
        </w:tc>
        <w:tc>
          <w:tcPr>
            <w:tcW w:w="1240" w:type="dxa"/>
            <w:tcBorders>
              <w:top w:val="nil"/>
              <w:left w:val="nil"/>
              <w:bottom w:val="single" w:sz="4" w:space="0" w:color="auto"/>
              <w:right w:val="single" w:sz="4" w:space="0" w:color="auto"/>
            </w:tcBorders>
            <w:shd w:val="clear" w:color="000000" w:fill="FFFFFF"/>
            <w:vAlign w:val="center"/>
            <w:hideMark/>
          </w:tcPr>
          <w:p w14:paraId="0FFF209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1 098,9   </w:t>
            </w:r>
          </w:p>
        </w:tc>
        <w:tc>
          <w:tcPr>
            <w:tcW w:w="1082" w:type="dxa"/>
            <w:tcBorders>
              <w:top w:val="nil"/>
              <w:left w:val="nil"/>
              <w:bottom w:val="single" w:sz="4" w:space="0" w:color="auto"/>
              <w:right w:val="single" w:sz="4" w:space="0" w:color="auto"/>
            </w:tcBorders>
            <w:shd w:val="clear" w:color="000000" w:fill="FFFFFF"/>
            <w:vAlign w:val="center"/>
            <w:hideMark/>
          </w:tcPr>
          <w:p w14:paraId="499195F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433,2   </w:t>
            </w:r>
          </w:p>
        </w:tc>
        <w:tc>
          <w:tcPr>
            <w:tcW w:w="1000" w:type="dxa"/>
            <w:tcBorders>
              <w:top w:val="nil"/>
              <w:left w:val="nil"/>
              <w:bottom w:val="single" w:sz="4" w:space="0" w:color="auto"/>
              <w:right w:val="single" w:sz="4" w:space="0" w:color="auto"/>
            </w:tcBorders>
            <w:shd w:val="clear" w:color="000000" w:fill="FFFFFF"/>
            <w:vAlign w:val="center"/>
            <w:hideMark/>
          </w:tcPr>
          <w:p w14:paraId="7134355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1 032,2   </w:t>
            </w:r>
          </w:p>
        </w:tc>
        <w:tc>
          <w:tcPr>
            <w:tcW w:w="1280" w:type="dxa"/>
            <w:tcBorders>
              <w:top w:val="nil"/>
              <w:left w:val="nil"/>
              <w:bottom w:val="single" w:sz="4" w:space="0" w:color="auto"/>
              <w:right w:val="single" w:sz="4" w:space="0" w:color="auto"/>
            </w:tcBorders>
            <w:shd w:val="clear" w:color="000000" w:fill="FFFFFF"/>
            <w:vAlign w:val="center"/>
            <w:hideMark/>
          </w:tcPr>
          <w:p w14:paraId="7AF0604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713,6   </w:t>
            </w:r>
          </w:p>
        </w:tc>
        <w:tc>
          <w:tcPr>
            <w:tcW w:w="1180" w:type="dxa"/>
            <w:tcBorders>
              <w:top w:val="nil"/>
              <w:left w:val="nil"/>
              <w:bottom w:val="single" w:sz="4" w:space="0" w:color="auto"/>
              <w:right w:val="nil"/>
            </w:tcBorders>
            <w:shd w:val="clear" w:color="000000" w:fill="FFFFFF"/>
            <w:vAlign w:val="center"/>
            <w:hideMark/>
          </w:tcPr>
          <w:p w14:paraId="72A9FA2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318,6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DED8D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67,4   </w:t>
            </w:r>
          </w:p>
        </w:tc>
        <w:tc>
          <w:tcPr>
            <w:tcW w:w="709" w:type="dxa"/>
            <w:tcBorders>
              <w:top w:val="nil"/>
              <w:left w:val="nil"/>
              <w:bottom w:val="single" w:sz="4" w:space="0" w:color="auto"/>
              <w:right w:val="single" w:sz="4" w:space="0" w:color="auto"/>
            </w:tcBorders>
            <w:shd w:val="clear" w:color="000000" w:fill="FFFFFF"/>
            <w:vAlign w:val="center"/>
            <w:hideMark/>
          </w:tcPr>
          <w:p w14:paraId="1D543C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64,9   </w:t>
            </w:r>
          </w:p>
        </w:tc>
        <w:tc>
          <w:tcPr>
            <w:tcW w:w="709" w:type="dxa"/>
            <w:tcBorders>
              <w:top w:val="nil"/>
              <w:left w:val="nil"/>
              <w:bottom w:val="single" w:sz="4" w:space="0" w:color="auto"/>
              <w:right w:val="single" w:sz="4" w:space="0" w:color="auto"/>
            </w:tcBorders>
            <w:shd w:val="clear" w:color="000000" w:fill="FFFFFF"/>
            <w:vAlign w:val="center"/>
            <w:hideMark/>
          </w:tcPr>
          <w:p w14:paraId="4396DC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r>
      <w:tr w:rsidR="00A075CD" w:rsidRPr="00A075CD" w14:paraId="5D0C23E3" w14:textId="77777777" w:rsidTr="003167B3">
        <w:trPr>
          <w:trHeight w:val="54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AC19B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05 01 </w:t>
            </w:r>
          </w:p>
        </w:tc>
        <w:tc>
          <w:tcPr>
            <w:tcW w:w="1350" w:type="dxa"/>
            <w:tcBorders>
              <w:top w:val="nil"/>
              <w:left w:val="nil"/>
              <w:bottom w:val="single" w:sz="4" w:space="0" w:color="auto"/>
              <w:right w:val="single" w:sz="4" w:space="0" w:color="auto"/>
            </w:tcBorders>
            <w:shd w:val="clear" w:color="000000" w:fill="FFFFFF"/>
            <w:vAlign w:val="center"/>
            <w:hideMark/>
          </w:tcPr>
          <w:p w14:paraId="5E626A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სპორტის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სფეროს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099AA3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2 514,0   </w:t>
            </w:r>
          </w:p>
        </w:tc>
        <w:tc>
          <w:tcPr>
            <w:tcW w:w="1240" w:type="dxa"/>
            <w:tcBorders>
              <w:top w:val="nil"/>
              <w:left w:val="nil"/>
              <w:bottom w:val="single" w:sz="4" w:space="0" w:color="auto"/>
              <w:right w:val="single" w:sz="4" w:space="0" w:color="auto"/>
            </w:tcBorders>
            <w:shd w:val="clear" w:color="000000" w:fill="FFFFFF"/>
            <w:vAlign w:val="center"/>
            <w:hideMark/>
          </w:tcPr>
          <w:p w14:paraId="2224F3C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2 080,8   </w:t>
            </w:r>
          </w:p>
        </w:tc>
        <w:tc>
          <w:tcPr>
            <w:tcW w:w="1082" w:type="dxa"/>
            <w:tcBorders>
              <w:top w:val="nil"/>
              <w:left w:val="nil"/>
              <w:bottom w:val="single" w:sz="4" w:space="0" w:color="auto"/>
              <w:right w:val="single" w:sz="4" w:space="0" w:color="auto"/>
            </w:tcBorders>
            <w:shd w:val="clear" w:color="000000" w:fill="FFFFFF"/>
            <w:vAlign w:val="center"/>
            <w:hideMark/>
          </w:tcPr>
          <w:p w14:paraId="7EA8D84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433,2   </w:t>
            </w:r>
          </w:p>
        </w:tc>
        <w:tc>
          <w:tcPr>
            <w:tcW w:w="1000" w:type="dxa"/>
            <w:tcBorders>
              <w:top w:val="nil"/>
              <w:left w:val="nil"/>
              <w:bottom w:val="single" w:sz="4" w:space="0" w:color="auto"/>
              <w:right w:val="single" w:sz="4" w:space="0" w:color="auto"/>
            </w:tcBorders>
            <w:shd w:val="clear" w:color="000000" w:fill="FFFFFF"/>
            <w:vAlign w:val="center"/>
            <w:hideMark/>
          </w:tcPr>
          <w:p w14:paraId="2E7F2AD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2 280,1   </w:t>
            </w:r>
          </w:p>
        </w:tc>
        <w:tc>
          <w:tcPr>
            <w:tcW w:w="1280" w:type="dxa"/>
            <w:tcBorders>
              <w:top w:val="nil"/>
              <w:left w:val="nil"/>
              <w:bottom w:val="single" w:sz="4" w:space="0" w:color="auto"/>
              <w:right w:val="single" w:sz="4" w:space="0" w:color="auto"/>
            </w:tcBorders>
            <w:shd w:val="clear" w:color="000000" w:fill="FFFFFF"/>
            <w:vAlign w:val="center"/>
            <w:hideMark/>
          </w:tcPr>
          <w:p w14:paraId="5F9AB3E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1 961,5   </w:t>
            </w:r>
          </w:p>
        </w:tc>
        <w:tc>
          <w:tcPr>
            <w:tcW w:w="1180" w:type="dxa"/>
            <w:tcBorders>
              <w:top w:val="nil"/>
              <w:left w:val="nil"/>
              <w:bottom w:val="single" w:sz="4" w:space="0" w:color="auto"/>
              <w:right w:val="nil"/>
            </w:tcBorders>
            <w:shd w:val="clear" w:color="000000" w:fill="FFFFFF"/>
            <w:vAlign w:val="center"/>
            <w:hideMark/>
          </w:tcPr>
          <w:p w14:paraId="4CF450D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318,6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3CD996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90,7   </w:t>
            </w:r>
          </w:p>
        </w:tc>
        <w:tc>
          <w:tcPr>
            <w:tcW w:w="709" w:type="dxa"/>
            <w:tcBorders>
              <w:top w:val="nil"/>
              <w:left w:val="nil"/>
              <w:bottom w:val="single" w:sz="4" w:space="0" w:color="auto"/>
              <w:right w:val="single" w:sz="4" w:space="0" w:color="auto"/>
            </w:tcBorders>
            <w:shd w:val="clear" w:color="000000" w:fill="FFFFFF"/>
            <w:vAlign w:val="center"/>
            <w:hideMark/>
          </w:tcPr>
          <w:p w14:paraId="1183BE3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94,3   </w:t>
            </w:r>
          </w:p>
        </w:tc>
        <w:tc>
          <w:tcPr>
            <w:tcW w:w="709" w:type="dxa"/>
            <w:tcBorders>
              <w:top w:val="nil"/>
              <w:left w:val="nil"/>
              <w:bottom w:val="single" w:sz="4" w:space="0" w:color="auto"/>
              <w:right w:val="single" w:sz="4" w:space="0" w:color="auto"/>
            </w:tcBorders>
            <w:shd w:val="clear" w:color="000000" w:fill="FFFFFF"/>
            <w:vAlign w:val="center"/>
            <w:hideMark/>
          </w:tcPr>
          <w:p w14:paraId="0625391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r>
      <w:tr w:rsidR="00A075CD" w:rsidRPr="00A075CD" w14:paraId="7C66653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5C990F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0CAEA83"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3935F75"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240" w:type="dxa"/>
            <w:tcBorders>
              <w:top w:val="nil"/>
              <w:left w:val="nil"/>
              <w:bottom w:val="single" w:sz="4" w:space="0" w:color="auto"/>
              <w:right w:val="single" w:sz="4" w:space="0" w:color="auto"/>
            </w:tcBorders>
            <w:shd w:val="clear" w:color="000000" w:fill="FFFFFF"/>
            <w:vAlign w:val="center"/>
            <w:hideMark/>
          </w:tcPr>
          <w:p w14:paraId="57C1EA5D"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082" w:type="dxa"/>
            <w:tcBorders>
              <w:top w:val="nil"/>
              <w:left w:val="nil"/>
              <w:bottom w:val="single" w:sz="4" w:space="0" w:color="auto"/>
              <w:right w:val="single" w:sz="4" w:space="0" w:color="auto"/>
            </w:tcBorders>
            <w:shd w:val="clear" w:color="000000" w:fill="FFFFFF"/>
            <w:vAlign w:val="center"/>
            <w:hideMark/>
          </w:tcPr>
          <w:p w14:paraId="4548C9FA"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4794DA5"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112,0   </w:t>
            </w:r>
          </w:p>
        </w:tc>
        <w:tc>
          <w:tcPr>
            <w:tcW w:w="1280" w:type="dxa"/>
            <w:tcBorders>
              <w:top w:val="nil"/>
              <w:left w:val="nil"/>
              <w:bottom w:val="single" w:sz="4" w:space="0" w:color="auto"/>
              <w:right w:val="single" w:sz="4" w:space="0" w:color="auto"/>
            </w:tcBorders>
            <w:shd w:val="clear" w:color="000000" w:fill="FFFFFF"/>
            <w:vAlign w:val="center"/>
            <w:hideMark/>
          </w:tcPr>
          <w:p w14:paraId="0CA473E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112,0   </w:t>
            </w:r>
          </w:p>
        </w:tc>
        <w:tc>
          <w:tcPr>
            <w:tcW w:w="1180" w:type="dxa"/>
            <w:tcBorders>
              <w:top w:val="nil"/>
              <w:left w:val="nil"/>
              <w:bottom w:val="single" w:sz="4" w:space="0" w:color="auto"/>
              <w:right w:val="nil"/>
            </w:tcBorders>
            <w:shd w:val="clear" w:color="000000" w:fill="FFFFFF"/>
            <w:vAlign w:val="center"/>
            <w:hideMark/>
          </w:tcPr>
          <w:p w14:paraId="1BFF514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CDD6A3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93,3   </w:t>
            </w:r>
          </w:p>
        </w:tc>
        <w:tc>
          <w:tcPr>
            <w:tcW w:w="709" w:type="dxa"/>
            <w:tcBorders>
              <w:top w:val="nil"/>
              <w:left w:val="nil"/>
              <w:bottom w:val="single" w:sz="4" w:space="0" w:color="auto"/>
              <w:right w:val="single" w:sz="4" w:space="0" w:color="auto"/>
            </w:tcBorders>
            <w:shd w:val="clear" w:color="000000" w:fill="FFFFFF"/>
            <w:vAlign w:val="center"/>
            <w:hideMark/>
          </w:tcPr>
          <w:p w14:paraId="4540383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93,3   </w:t>
            </w:r>
          </w:p>
        </w:tc>
        <w:tc>
          <w:tcPr>
            <w:tcW w:w="709" w:type="dxa"/>
            <w:tcBorders>
              <w:top w:val="nil"/>
              <w:left w:val="nil"/>
              <w:bottom w:val="single" w:sz="4" w:space="0" w:color="auto"/>
              <w:right w:val="single" w:sz="4" w:space="0" w:color="auto"/>
            </w:tcBorders>
            <w:shd w:val="clear" w:color="000000" w:fill="FFFFFF"/>
            <w:vAlign w:val="center"/>
            <w:hideMark/>
          </w:tcPr>
          <w:p w14:paraId="4BB8677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7C97ED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F46147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3E8D2F6B"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960E94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1 484,2   </w:t>
            </w:r>
          </w:p>
        </w:tc>
        <w:tc>
          <w:tcPr>
            <w:tcW w:w="1240" w:type="dxa"/>
            <w:tcBorders>
              <w:top w:val="nil"/>
              <w:left w:val="nil"/>
              <w:bottom w:val="single" w:sz="4" w:space="0" w:color="auto"/>
              <w:right w:val="single" w:sz="4" w:space="0" w:color="auto"/>
            </w:tcBorders>
            <w:shd w:val="clear" w:color="000000" w:fill="FFFFFF"/>
            <w:vAlign w:val="center"/>
            <w:hideMark/>
          </w:tcPr>
          <w:p w14:paraId="25E1EE4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1 484,2   </w:t>
            </w:r>
          </w:p>
        </w:tc>
        <w:tc>
          <w:tcPr>
            <w:tcW w:w="1082" w:type="dxa"/>
            <w:tcBorders>
              <w:top w:val="nil"/>
              <w:left w:val="nil"/>
              <w:bottom w:val="single" w:sz="4" w:space="0" w:color="auto"/>
              <w:right w:val="single" w:sz="4" w:space="0" w:color="auto"/>
            </w:tcBorders>
            <w:shd w:val="clear" w:color="000000" w:fill="FFFFFF"/>
            <w:vAlign w:val="center"/>
            <w:hideMark/>
          </w:tcPr>
          <w:p w14:paraId="677E2CE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E8E367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1 472,8   </w:t>
            </w:r>
          </w:p>
        </w:tc>
        <w:tc>
          <w:tcPr>
            <w:tcW w:w="1280" w:type="dxa"/>
            <w:tcBorders>
              <w:top w:val="nil"/>
              <w:left w:val="nil"/>
              <w:bottom w:val="single" w:sz="4" w:space="0" w:color="auto"/>
              <w:right w:val="single" w:sz="4" w:space="0" w:color="auto"/>
            </w:tcBorders>
            <w:shd w:val="clear" w:color="000000" w:fill="FFFFFF"/>
            <w:vAlign w:val="center"/>
            <w:hideMark/>
          </w:tcPr>
          <w:p w14:paraId="60CD7B0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1 472,8   </w:t>
            </w:r>
          </w:p>
        </w:tc>
        <w:tc>
          <w:tcPr>
            <w:tcW w:w="1180" w:type="dxa"/>
            <w:tcBorders>
              <w:top w:val="nil"/>
              <w:left w:val="nil"/>
              <w:bottom w:val="single" w:sz="4" w:space="0" w:color="auto"/>
              <w:right w:val="nil"/>
            </w:tcBorders>
            <w:shd w:val="clear" w:color="000000" w:fill="FFFFFF"/>
            <w:vAlign w:val="center"/>
            <w:hideMark/>
          </w:tcPr>
          <w:p w14:paraId="45F5B41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E0B2D3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99,2   </w:t>
            </w:r>
          </w:p>
        </w:tc>
        <w:tc>
          <w:tcPr>
            <w:tcW w:w="709" w:type="dxa"/>
            <w:tcBorders>
              <w:top w:val="nil"/>
              <w:left w:val="nil"/>
              <w:bottom w:val="single" w:sz="4" w:space="0" w:color="auto"/>
              <w:right w:val="single" w:sz="4" w:space="0" w:color="auto"/>
            </w:tcBorders>
            <w:shd w:val="clear" w:color="000000" w:fill="FFFFFF"/>
            <w:vAlign w:val="center"/>
            <w:hideMark/>
          </w:tcPr>
          <w:p w14:paraId="0DD3C7F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99,2   </w:t>
            </w:r>
          </w:p>
        </w:tc>
        <w:tc>
          <w:tcPr>
            <w:tcW w:w="709" w:type="dxa"/>
            <w:tcBorders>
              <w:top w:val="nil"/>
              <w:left w:val="nil"/>
              <w:bottom w:val="single" w:sz="4" w:space="0" w:color="auto"/>
              <w:right w:val="single" w:sz="4" w:space="0" w:color="auto"/>
            </w:tcBorders>
            <w:shd w:val="clear" w:color="000000" w:fill="FFFFFF"/>
            <w:vAlign w:val="center"/>
            <w:hideMark/>
          </w:tcPr>
          <w:p w14:paraId="10AC29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E917B0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14CA4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0A04E5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0EA764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1 484,2   </w:t>
            </w:r>
          </w:p>
        </w:tc>
        <w:tc>
          <w:tcPr>
            <w:tcW w:w="1240" w:type="dxa"/>
            <w:tcBorders>
              <w:top w:val="nil"/>
              <w:left w:val="nil"/>
              <w:bottom w:val="single" w:sz="4" w:space="0" w:color="auto"/>
              <w:right w:val="single" w:sz="4" w:space="0" w:color="auto"/>
            </w:tcBorders>
            <w:shd w:val="clear" w:color="000000" w:fill="FFFFFF"/>
            <w:vAlign w:val="center"/>
            <w:hideMark/>
          </w:tcPr>
          <w:p w14:paraId="3DC8B31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1 484,2   </w:t>
            </w:r>
          </w:p>
        </w:tc>
        <w:tc>
          <w:tcPr>
            <w:tcW w:w="1082" w:type="dxa"/>
            <w:tcBorders>
              <w:top w:val="nil"/>
              <w:left w:val="nil"/>
              <w:bottom w:val="single" w:sz="4" w:space="0" w:color="auto"/>
              <w:right w:val="single" w:sz="4" w:space="0" w:color="auto"/>
            </w:tcBorders>
            <w:shd w:val="clear" w:color="000000" w:fill="FFFFFF"/>
            <w:vAlign w:val="center"/>
            <w:hideMark/>
          </w:tcPr>
          <w:p w14:paraId="578AB09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EA5DAE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1 472,8   </w:t>
            </w:r>
          </w:p>
        </w:tc>
        <w:tc>
          <w:tcPr>
            <w:tcW w:w="1280" w:type="dxa"/>
            <w:tcBorders>
              <w:top w:val="nil"/>
              <w:left w:val="nil"/>
              <w:bottom w:val="single" w:sz="4" w:space="0" w:color="auto"/>
              <w:right w:val="single" w:sz="4" w:space="0" w:color="auto"/>
            </w:tcBorders>
            <w:shd w:val="clear" w:color="000000" w:fill="FFFFFF"/>
            <w:vAlign w:val="center"/>
            <w:hideMark/>
          </w:tcPr>
          <w:p w14:paraId="3BCCFE9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1 472,8   </w:t>
            </w:r>
          </w:p>
        </w:tc>
        <w:tc>
          <w:tcPr>
            <w:tcW w:w="1180" w:type="dxa"/>
            <w:tcBorders>
              <w:top w:val="nil"/>
              <w:left w:val="nil"/>
              <w:bottom w:val="single" w:sz="4" w:space="0" w:color="auto"/>
              <w:right w:val="nil"/>
            </w:tcBorders>
            <w:shd w:val="clear" w:color="000000" w:fill="FFFFFF"/>
            <w:vAlign w:val="center"/>
            <w:hideMark/>
          </w:tcPr>
          <w:p w14:paraId="42505CD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006B0D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99,2   </w:t>
            </w:r>
          </w:p>
        </w:tc>
        <w:tc>
          <w:tcPr>
            <w:tcW w:w="709" w:type="dxa"/>
            <w:tcBorders>
              <w:top w:val="nil"/>
              <w:left w:val="nil"/>
              <w:bottom w:val="single" w:sz="4" w:space="0" w:color="auto"/>
              <w:right w:val="single" w:sz="4" w:space="0" w:color="auto"/>
            </w:tcBorders>
            <w:shd w:val="clear" w:color="000000" w:fill="FFFFFF"/>
            <w:vAlign w:val="center"/>
            <w:hideMark/>
          </w:tcPr>
          <w:p w14:paraId="3BBA46C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99,2   </w:t>
            </w:r>
          </w:p>
        </w:tc>
        <w:tc>
          <w:tcPr>
            <w:tcW w:w="709" w:type="dxa"/>
            <w:tcBorders>
              <w:top w:val="nil"/>
              <w:left w:val="nil"/>
              <w:bottom w:val="single" w:sz="4" w:space="0" w:color="auto"/>
              <w:right w:val="single" w:sz="4" w:space="0" w:color="auto"/>
            </w:tcBorders>
            <w:shd w:val="clear" w:color="000000" w:fill="FFFFFF"/>
            <w:vAlign w:val="center"/>
            <w:hideMark/>
          </w:tcPr>
          <w:p w14:paraId="7439F5A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DC9A85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28BAE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B969B76"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BD6E78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1 029,8   </w:t>
            </w:r>
          </w:p>
        </w:tc>
        <w:tc>
          <w:tcPr>
            <w:tcW w:w="1240" w:type="dxa"/>
            <w:tcBorders>
              <w:top w:val="nil"/>
              <w:left w:val="nil"/>
              <w:bottom w:val="single" w:sz="4" w:space="0" w:color="auto"/>
              <w:right w:val="single" w:sz="4" w:space="0" w:color="auto"/>
            </w:tcBorders>
            <w:shd w:val="clear" w:color="000000" w:fill="FFFFFF"/>
            <w:vAlign w:val="center"/>
            <w:hideMark/>
          </w:tcPr>
          <w:p w14:paraId="3E7C912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596,6   </w:t>
            </w:r>
          </w:p>
        </w:tc>
        <w:tc>
          <w:tcPr>
            <w:tcW w:w="1082" w:type="dxa"/>
            <w:tcBorders>
              <w:top w:val="nil"/>
              <w:left w:val="nil"/>
              <w:bottom w:val="single" w:sz="4" w:space="0" w:color="auto"/>
              <w:right w:val="single" w:sz="4" w:space="0" w:color="auto"/>
            </w:tcBorders>
            <w:shd w:val="clear" w:color="000000" w:fill="FFFFFF"/>
            <w:vAlign w:val="center"/>
            <w:hideMark/>
          </w:tcPr>
          <w:p w14:paraId="4BD8D1E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433,2   </w:t>
            </w:r>
          </w:p>
        </w:tc>
        <w:tc>
          <w:tcPr>
            <w:tcW w:w="1000" w:type="dxa"/>
            <w:tcBorders>
              <w:top w:val="nil"/>
              <w:left w:val="nil"/>
              <w:bottom w:val="single" w:sz="4" w:space="0" w:color="auto"/>
              <w:right w:val="single" w:sz="4" w:space="0" w:color="auto"/>
            </w:tcBorders>
            <w:shd w:val="clear" w:color="000000" w:fill="FFFFFF"/>
            <w:vAlign w:val="center"/>
            <w:hideMark/>
          </w:tcPr>
          <w:p w14:paraId="57F9F4E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807,3   </w:t>
            </w:r>
          </w:p>
        </w:tc>
        <w:tc>
          <w:tcPr>
            <w:tcW w:w="1280" w:type="dxa"/>
            <w:tcBorders>
              <w:top w:val="nil"/>
              <w:left w:val="nil"/>
              <w:bottom w:val="single" w:sz="4" w:space="0" w:color="auto"/>
              <w:right w:val="single" w:sz="4" w:space="0" w:color="auto"/>
            </w:tcBorders>
            <w:shd w:val="clear" w:color="000000" w:fill="FFFFFF"/>
            <w:vAlign w:val="center"/>
            <w:hideMark/>
          </w:tcPr>
          <w:p w14:paraId="2B35BF5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488,7   </w:t>
            </w:r>
          </w:p>
        </w:tc>
        <w:tc>
          <w:tcPr>
            <w:tcW w:w="1180" w:type="dxa"/>
            <w:tcBorders>
              <w:top w:val="nil"/>
              <w:left w:val="nil"/>
              <w:bottom w:val="single" w:sz="4" w:space="0" w:color="auto"/>
              <w:right w:val="nil"/>
            </w:tcBorders>
            <w:shd w:val="clear" w:color="000000" w:fill="FFFFFF"/>
            <w:vAlign w:val="center"/>
            <w:hideMark/>
          </w:tcPr>
          <w:p w14:paraId="47F9B8D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318,6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234898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78,4   </w:t>
            </w:r>
          </w:p>
        </w:tc>
        <w:tc>
          <w:tcPr>
            <w:tcW w:w="709" w:type="dxa"/>
            <w:tcBorders>
              <w:top w:val="nil"/>
              <w:left w:val="nil"/>
              <w:bottom w:val="single" w:sz="4" w:space="0" w:color="auto"/>
              <w:right w:val="single" w:sz="4" w:space="0" w:color="auto"/>
            </w:tcBorders>
            <w:shd w:val="clear" w:color="000000" w:fill="FFFFFF"/>
            <w:vAlign w:val="center"/>
            <w:hideMark/>
          </w:tcPr>
          <w:p w14:paraId="448C410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81,9   </w:t>
            </w:r>
          </w:p>
        </w:tc>
        <w:tc>
          <w:tcPr>
            <w:tcW w:w="709" w:type="dxa"/>
            <w:tcBorders>
              <w:top w:val="nil"/>
              <w:left w:val="nil"/>
              <w:bottom w:val="single" w:sz="4" w:space="0" w:color="auto"/>
              <w:right w:val="single" w:sz="4" w:space="0" w:color="auto"/>
            </w:tcBorders>
            <w:shd w:val="clear" w:color="000000" w:fill="FFFFFF"/>
            <w:vAlign w:val="center"/>
            <w:hideMark/>
          </w:tcPr>
          <w:p w14:paraId="53A78C9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r>
      <w:tr w:rsidR="00A075CD" w:rsidRPr="00A075CD" w14:paraId="4A4AB457"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C4CEF6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05 01 01 01 </w:t>
            </w:r>
          </w:p>
        </w:tc>
        <w:tc>
          <w:tcPr>
            <w:tcW w:w="1350" w:type="dxa"/>
            <w:tcBorders>
              <w:top w:val="nil"/>
              <w:left w:val="nil"/>
              <w:bottom w:val="single" w:sz="4" w:space="0" w:color="auto"/>
              <w:right w:val="single" w:sz="4" w:space="0" w:color="auto"/>
            </w:tcBorders>
            <w:shd w:val="clear" w:color="000000" w:fill="FFFFFF"/>
            <w:vAlign w:val="center"/>
            <w:hideMark/>
          </w:tcPr>
          <w:p w14:paraId="4E87E57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იპ</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სპორტული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ცენტრის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ხელშეწყობა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E7A7A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652,2   </w:t>
            </w:r>
          </w:p>
        </w:tc>
        <w:tc>
          <w:tcPr>
            <w:tcW w:w="1240" w:type="dxa"/>
            <w:tcBorders>
              <w:top w:val="nil"/>
              <w:left w:val="nil"/>
              <w:bottom w:val="single" w:sz="4" w:space="0" w:color="auto"/>
              <w:right w:val="single" w:sz="4" w:space="0" w:color="auto"/>
            </w:tcBorders>
            <w:shd w:val="clear" w:color="000000" w:fill="FFFFFF"/>
            <w:vAlign w:val="center"/>
            <w:hideMark/>
          </w:tcPr>
          <w:p w14:paraId="4BAAB43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652,2   </w:t>
            </w:r>
          </w:p>
        </w:tc>
        <w:tc>
          <w:tcPr>
            <w:tcW w:w="1082" w:type="dxa"/>
            <w:tcBorders>
              <w:top w:val="nil"/>
              <w:left w:val="nil"/>
              <w:bottom w:val="single" w:sz="4" w:space="0" w:color="auto"/>
              <w:right w:val="single" w:sz="4" w:space="0" w:color="auto"/>
            </w:tcBorders>
            <w:shd w:val="clear" w:color="000000" w:fill="FFFFFF"/>
            <w:vAlign w:val="center"/>
            <w:hideMark/>
          </w:tcPr>
          <w:p w14:paraId="6ED0CFD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BC147F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646,7   </w:t>
            </w:r>
          </w:p>
        </w:tc>
        <w:tc>
          <w:tcPr>
            <w:tcW w:w="1280" w:type="dxa"/>
            <w:tcBorders>
              <w:top w:val="nil"/>
              <w:left w:val="nil"/>
              <w:bottom w:val="single" w:sz="4" w:space="0" w:color="auto"/>
              <w:right w:val="single" w:sz="4" w:space="0" w:color="auto"/>
            </w:tcBorders>
            <w:shd w:val="clear" w:color="000000" w:fill="FFFFFF"/>
            <w:vAlign w:val="center"/>
            <w:hideMark/>
          </w:tcPr>
          <w:p w14:paraId="20F37E4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646,7   </w:t>
            </w:r>
          </w:p>
        </w:tc>
        <w:tc>
          <w:tcPr>
            <w:tcW w:w="1180" w:type="dxa"/>
            <w:tcBorders>
              <w:top w:val="nil"/>
              <w:left w:val="nil"/>
              <w:bottom w:val="single" w:sz="4" w:space="0" w:color="auto"/>
              <w:right w:val="nil"/>
            </w:tcBorders>
            <w:shd w:val="clear" w:color="000000" w:fill="FFFFFF"/>
            <w:vAlign w:val="center"/>
            <w:hideMark/>
          </w:tcPr>
          <w:p w14:paraId="383FC9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23061A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99,2   </w:t>
            </w:r>
          </w:p>
        </w:tc>
        <w:tc>
          <w:tcPr>
            <w:tcW w:w="709" w:type="dxa"/>
            <w:tcBorders>
              <w:top w:val="nil"/>
              <w:left w:val="nil"/>
              <w:bottom w:val="single" w:sz="4" w:space="0" w:color="auto"/>
              <w:right w:val="single" w:sz="4" w:space="0" w:color="auto"/>
            </w:tcBorders>
            <w:shd w:val="clear" w:color="000000" w:fill="FFFFFF"/>
            <w:vAlign w:val="center"/>
            <w:hideMark/>
          </w:tcPr>
          <w:p w14:paraId="152018B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99,2   </w:t>
            </w:r>
          </w:p>
        </w:tc>
        <w:tc>
          <w:tcPr>
            <w:tcW w:w="709" w:type="dxa"/>
            <w:tcBorders>
              <w:top w:val="nil"/>
              <w:left w:val="nil"/>
              <w:bottom w:val="single" w:sz="4" w:space="0" w:color="auto"/>
              <w:right w:val="single" w:sz="4" w:space="0" w:color="auto"/>
            </w:tcBorders>
            <w:shd w:val="clear" w:color="000000" w:fill="FFFFFF"/>
            <w:vAlign w:val="center"/>
            <w:hideMark/>
          </w:tcPr>
          <w:p w14:paraId="0B62044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C35676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EF54F5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3F08482"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D183DE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240" w:type="dxa"/>
            <w:tcBorders>
              <w:top w:val="nil"/>
              <w:left w:val="nil"/>
              <w:bottom w:val="single" w:sz="4" w:space="0" w:color="auto"/>
              <w:right w:val="single" w:sz="4" w:space="0" w:color="auto"/>
            </w:tcBorders>
            <w:shd w:val="clear" w:color="000000" w:fill="FFFFFF"/>
            <w:vAlign w:val="center"/>
            <w:hideMark/>
          </w:tcPr>
          <w:p w14:paraId="760B961D"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082" w:type="dxa"/>
            <w:tcBorders>
              <w:top w:val="nil"/>
              <w:left w:val="nil"/>
              <w:bottom w:val="single" w:sz="4" w:space="0" w:color="auto"/>
              <w:right w:val="single" w:sz="4" w:space="0" w:color="auto"/>
            </w:tcBorders>
            <w:shd w:val="clear" w:color="000000" w:fill="FFFFFF"/>
            <w:vAlign w:val="center"/>
            <w:hideMark/>
          </w:tcPr>
          <w:p w14:paraId="358AD683"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A5442B9"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112,0   </w:t>
            </w:r>
          </w:p>
        </w:tc>
        <w:tc>
          <w:tcPr>
            <w:tcW w:w="1280" w:type="dxa"/>
            <w:tcBorders>
              <w:top w:val="nil"/>
              <w:left w:val="nil"/>
              <w:bottom w:val="single" w:sz="4" w:space="0" w:color="auto"/>
              <w:right w:val="single" w:sz="4" w:space="0" w:color="auto"/>
            </w:tcBorders>
            <w:shd w:val="clear" w:color="000000" w:fill="FFFFFF"/>
            <w:vAlign w:val="center"/>
            <w:hideMark/>
          </w:tcPr>
          <w:p w14:paraId="7D90729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112,0   </w:t>
            </w:r>
          </w:p>
        </w:tc>
        <w:tc>
          <w:tcPr>
            <w:tcW w:w="1180" w:type="dxa"/>
            <w:tcBorders>
              <w:top w:val="nil"/>
              <w:left w:val="nil"/>
              <w:bottom w:val="single" w:sz="4" w:space="0" w:color="auto"/>
              <w:right w:val="nil"/>
            </w:tcBorders>
            <w:shd w:val="clear" w:color="000000" w:fill="FFFFFF"/>
            <w:vAlign w:val="center"/>
            <w:hideMark/>
          </w:tcPr>
          <w:p w14:paraId="298924AF"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D5123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93,3   </w:t>
            </w:r>
          </w:p>
        </w:tc>
        <w:tc>
          <w:tcPr>
            <w:tcW w:w="709" w:type="dxa"/>
            <w:tcBorders>
              <w:top w:val="nil"/>
              <w:left w:val="nil"/>
              <w:bottom w:val="single" w:sz="4" w:space="0" w:color="auto"/>
              <w:right w:val="single" w:sz="4" w:space="0" w:color="auto"/>
            </w:tcBorders>
            <w:shd w:val="clear" w:color="000000" w:fill="FFFFFF"/>
            <w:vAlign w:val="center"/>
            <w:hideMark/>
          </w:tcPr>
          <w:p w14:paraId="7CDDA52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93,3   </w:t>
            </w:r>
          </w:p>
        </w:tc>
        <w:tc>
          <w:tcPr>
            <w:tcW w:w="709" w:type="dxa"/>
            <w:tcBorders>
              <w:top w:val="nil"/>
              <w:left w:val="nil"/>
              <w:bottom w:val="single" w:sz="4" w:space="0" w:color="auto"/>
              <w:right w:val="single" w:sz="4" w:space="0" w:color="auto"/>
            </w:tcBorders>
            <w:shd w:val="clear" w:color="000000" w:fill="FFFFFF"/>
            <w:vAlign w:val="center"/>
            <w:hideMark/>
          </w:tcPr>
          <w:p w14:paraId="5E14BA2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59DAD56" w14:textId="77777777" w:rsidTr="003167B3">
        <w:trPr>
          <w:trHeight w:val="54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7CD4F2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A61AE54"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069CAB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629,8   </w:t>
            </w:r>
          </w:p>
        </w:tc>
        <w:tc>
          <w:tcPr>
            <w:tcW w:w="1240" w:type="dxa"/>
            <w:tcBorders>
              <w:top w:val="nil"/>
              <w:left w:val="nil"/>
              <w:bottom w:val="single" w:sz="4" w:space="0" w:color="auto"/>
              <w:right w:val="single" w:sz="4" w:space="0" w:color="auto"/>
            </w:tcBorders>
            <w:shd w:val="clear" w:color="000000" w:fill="FFFFFF"/>
            <w:vAlign w:val="center"/>
            <w:hideMark/>
          </w:tcPr>
          <w:p w14:paraId="3591E40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629,8   </w:t>
            </w:r>
          </w:p>
        </w:tc>
        <w:tc>
          <w:tcPr>
            <w:tcW w:w="1082" w:type="dxa"/>
            <w:tcBorders>
              <w:top w:val="nil"/>
              <w:left w:val="nil"/>
              <w:bottom w:val="single" w:sz="4" w:space="0" w:color="auto"/>
              <w:right w:val="single" w:sz="4" w:space="0" w:color="auto"/>
            </w:tcBorders>
            <w:shd w:val="clear" w:color="000000" w:fill="FFFFFF"/>
            <w:vAlign w:val="center"/>
            <w:hideMark/>
          </w:tcPr>
          <w:p w14:paraId="38E4F64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2C985B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624,3   </w:t>
            </w:r>
          </w:p>
        </w:tc>
        <w:tc>
          <w:tcPr>
            <w:tcW w:w="1280" w:type="dxa"/>
            <w:tcBorders>
              <w:top w:val="nil"/>
              <w:left w:val="nil"/>
              <w:bottom w:val="single" w:sz="4" w:space="0" w:color="auto"/>
              <w:right w:val="single" w:sz="4" w:space="0" w:color="auto"/>
            </w:tcBorders>
            <w:shd w:val="clear" w:color="000000" w:fill="FFFFFF"/>
            <w:vAlign w:val="center"/>
            <w:hideMark/>
          </w:tcPr>
          <w:p w14:paraId="481BC1F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624,3   </w:t>
            </w:r>
          </w:p>
        </w:tc>
        <w:tc>
          <w:tcPr>
            <w:tcW w:w="1180" w:type="dxa"/>
            <w:tcBorders>
              <w:top w:val="nil"/>
              <w:left w:val="nil"/>
              <w:bottom w:val="single" w:sz="4" w:space="0" w:color="auto"/>
              <w:right w:val="nil"/>
            </w:tcBorders>
            <w:shd w:val="clear" w:color="000000" w:fill="FFFFFF"/>
            <w:vAlign w:val="center"/>
            <w:hideMark/>
          </w:tcPr>
          <w:p w14:paraId="6BEC8CD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CE5420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99,1   </w:t>
            </w:r>
          </w:p>
        </w:tc>
        <w:tc>
          <w:tcPr>
            <w:tcW w:w="709" w:type="dxa"/>
            <w:tcBorders>
              <w:top w:val="nil"/>
              <w:left w:val="nil"/>
              <w:bottom w:val="single" w:sz="4" w:space="0" w:color="auto"/>
              <w:right w:val="single" w:sz="4" w:space="0" w:color="auto"/>
            </w:tcBorders>
            <w:shd w:val="clear" w:color="000000" w:fill="FFFFFF"/>
            <w:vAlign w:val="center"/>
            <w:hideMark/>
          </w:tcPr>
          <w:p w14:paraId="322383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99,1   </w:t>
            </w:r>
          </w:p>
        </w:tc>
        <w:tc>
          <w:tcPr>
            <w:tcW w:w="709" w:type="dxa"/>
            <w:tcBorders>
              <w:top w:val="nil"/>
              <w:left w:val="nil"/>
              <w:bottom w:val="single" w:sz="4" w:space="0" w:color="auto"/>
              <w:right w:val="single" w:sz="4" w:space="0" w:color="auto"/>
            </w:tcBorders>
            <w:shd w:val="clear" w:color="000000" w:fill="FFFFFF"/>
            <w:vAlign w:val="center"/>
            <w:hideMark/>
          </w:tcPr>
          <w:p w14:paraId="178147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839866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D0F917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94B3D51"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67C3F2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629,8   </w:t>
            </w:r>
          </w:p>
        </w:tc>
        <w:tc>
          <w:tcPr>
            <w:tcW w:w="1240" w:type="dxa"/>
            <w:tcBorders>
              <w:top w:val="nil"/>
              <w:left w:val="nil"/>
              <w:bottom w:val="single" w:sz="4" w:space="0" w:color="auto"/>
              <w:right w:val="single" w:sz="4" w:space="0" w:color="auto"/>
            </w:tcBorders>
            <w:shd w:val="clear" w:color="000000" w:fill="FFFFFF"/>
            <w:vAlign w:val="center"/>
            <w:hideMark/>
          </w:tcPr>
          <w:p w14:paraId="778F258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629,8   </w:t>
            </w:r>
          </w:p>
        </w:tc>
        <w:tc>
          <w:tcPr>
            <w:tcW w:w="1082" w:type="dxa"/>
            <w:tcBorders>
              <w:top w:val="nil"/>
              <w:left w:val="nil"/>
              <w:bottom w:val="single" w:sz="4" w:space="0" w:color="auto"/>
              <w:right w:val="single" w:sz="4" w:space="0" w:color="auto"/>
            </w:tcBorders>
            <w:shd w:val="clear" w:color="000000" w:fill="FFFFFF"/>
            <w:vAlign w:val="center"/>
            <w:hideMark/>
          </w:tcPr>
          <w:p w14:paraId="499EFFD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73C9884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624,3   </w:t>
            </w:r>
          </w:p>
        </w:tc>
        <w:tc>
          <w:tcPr>
            <w:tcW w:w="1280" w:type="dxa"/>
            <w:tcBorders>
              <w:top w:val="nil"/>
              <w:left w:val="nil"/>
              <w:bottom w:val="single" w:sz="4" w:space="0" w:color="auto"/>
              <w:right w:val="single" w:sz="4" w:space="0" w:color="auto"/>
            </w:tcBorders>
            <w:shd w:val="clear" w:color="000000" w:fill="FFFFFF"/>
            <w:vAlign w:val="center"/>
            <w:hideMark/>
          </w:tcPr>
          <w:p w14:paraId="157E46A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624,3   </w:t>
            </w:r>
          </w:p>
        </w:tc>
        <w:tc>
          <w:tcPr>
            <w:tcW w:w="1180" w:type="dxa"/>
            <w:tcBorders>
              <w:top w:val="nil"/>
              <w:left w:val="nil"/>
              <w:bottom w:val="single" w:sz="4" w:space="0" w:color="auto"/>
              <w:right w:val="nil"/>
            </w:tcBorders>
            <w:shd w:val="clear" w:color="000000" w:fill="FFFFFF"/>
            <w:vAlign w:val="center"/>
            <w:hideMark/>
          </w:tcPr>
          <w:p w14:paraId="2869C23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C4BDB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99,1   </w:t>
            </w:r>
          </w:p>
        </w:tc>
        <w:tc>
          <w:tcPr>
            <w:tcW w:w="709" w:type="dxa"/>
            <w:tcBorders>
              <w:top w:val="nil"/>
              <w:left w:val="nil"/>
              <w:bottom w:val="single" w:sz="4" w:space="0" w:color="auto"/>
              <w:right w:val="single" w:sz="4" w:space="0" w:color="auto"/>
            </w:tcBorders>
            <w:shd w:val="clear" w:color="000000" w:fill="FFFFFF"/>
            <w:vAlign w:val="center"/>
            <w:hideMark/>
          </w:tcPr>
          <w:p w14:paraId="0525D22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99,1   </w:t>
            </w:r>
          </w:p>
        </w:tc>
        <w:tc>
          <w:tcPr>
            <w:tcW w:w="709" w:type="dxa"/>
            <w:tcBorders>
              <w:top w:val="nil"/>
              <w:left w:val="nil"/>
              <w:bottom w:val="single" w:sz="4" w:space="0" w:color="auto"/>
              <w:right w:val="single" w:sz="4" w:space="0" w:color="auto"/>
            </w:tcBorders>
            <w:shd w:val="clear" w:color="000000" w:fill="FFFFFF"/>
            <w:vAlign w:val="center"/>
            <w:hideMark/>
          </w:tcPr>
          <w:p w14:paraId="16FB0D4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064A535" w14:textId="77777777" w:rsidTr="003167B3">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1E70CC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7E291A0"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9F984B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22,4   </w:t>
            </w:r>
          </w:p>
        </w:tc>
        <w:tc>
          <w:tcPr>
            <w:tcW w:w="1240" w:type="dxa"/>
            <w:tcBorders>
              <w:top w:val="nil"/>
              <w:left w:val="nil"/>
              <w:bottom w:val="single" w:sz="4" w:space="0" w:color="auto"/>
              <w:right w:val="single" w:sz="4" w:space="0" w:color="auto"/>
            </w:tcBorders>
            <w:shd w:val="clear" w:color="000000" w:fill="FFFFFF"/>
            <w:vAlign w:val="center"/>
            <w:hideMark/>
          </w:tcPr>
          <w:p w14:paraId="74650EE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22,4   </w:t>
            </w:r>
          </w:p>
        </w:tc>
        <w:tc>
          <w:tcPr>
            <w:tcW w:w="1082" w:type="dxa"/>
            <w:tcBorders>
              <w:top w:val="nil"/>
              <w:left w:val="nil"/>
              <w:bottom w:val="single" w:sz="4" w:space="0" w:color="auto"/>
              <w:right w:val="single" w:sz="4" w:space="0" w:color="auto"/>
            </w:tcBorders>
            <w:shd w:val="clear" w:color="000000" w:fill="FFFFFF"/>
            <w:vAlign w:val="center"/>
            <w:hideMark/>
          </w:tcPr>
          <w:p w14:paraId="63FAD85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94A62A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22,4   </w:t>
            </w:r>
          </w:p>
        </w:tc>
        <w:tc>
          <w:tcPr>
            <w:tcW w:w="1280" w:type="dxa"/>
            <w:tcBorders>
              <w:top w:val="nil"/>
              <w:left w:val="nil"/>
              <w:bottom w:val="single" w:sz="4" w:space="0" w:color="auto"/>
              <w:right w:val="single" w:sz="4" w:space="0" w:color="auto"/>
            </w:tcBorders>
            <w:shd w:val="clear" w:color="000000" w:fill="FFFFFF"/>
            <w:vAlign w:val="center"/>
            <w:hideMark/>
          </w:tcPr>
          <w:p w14:paraId="25B6E9A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22,4   </w:t>
            </w:r>
          </w:p>
        </w:tc>
        <w:tc>
          <w:tcPr>
            <w:tcW w:w="1180" w:type="dxa"/>
            <w:tcBorders>
              <w:top w:val="nil"/>
              <w:left w:val="nil"/>
              <w:bottom w:val="single" w:sz="4" w:space="0" w:color="auto"/>
              <w:right w:val="nil"/>
            </w:tcBorders>
            <w:shd w:val="clear" w:color="000000" w:fill="FFFFFF"/>
            <w:vAlign w:val="center"/>
            <w:hideMark/>
          </w:tcPr>
          <w:p w14:paraId="752F38E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FA6284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464983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22F6C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51C6475" w14:textId="77777777" w:rsidTr="003167B3">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022B47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05 01 01 02  </w:t>
            </w:r>
          </w:p>
        </w:tc>
        <w:tc>
          <w:tcPr>
            <w:tcW w:w="1350" w:type="dxa"/>
            <w:tcBorders>
              <w:top w:val="nil"/>
              <w:left w:val="nil"/>
              <w:bottom w:val="single" w:sz="4" w:space="0" w:color="auto"/>
              <w:right w:val="single" w:sz="4" w:space="0" w:color="auto"/>
            </w:tcBorders>
            <w:shd w:val="clear" w:color="000000" w:fill="FFFFFF"/>
            <w:vAlign w:val="center"/>
            <w:hideMark/>
          </w:tcPr>
          <w:p w14:paraId="5E71839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სპორტული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ღონისძიებები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3D1C2D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88,4   </w:t>
            </w:r>
          </w:p>
        </w:tc>
        <w:tc>
          <w:tcPr>
            <w:tcW w:w="1240" w:type="dxa"/>
            <w:tcBorders>
              <w:top w:val="nil"/>
              <w:left w:val="nil"/>
              <w:bottom w:val="single" w:sz="4" w:space="0" w:color="auto"/>
              <w:right w:val="single" w:sz="4" w:space="0" w:color="auto"/>
            </w:tcBorders>
            <w:shd w:val="clear" w:color="000000" w:fill="FFFFFF"/>
            <w:vAlign w:val="center"/>
            <w:hideMark/>
          </w:tcPr>
          <w:p w14:paraId="612DB36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88,4   </w:t>
            </w:r>
          </w:p>
        </w:tc>
        <w:tc>
          <w:tcPr>
            <w:tcW w:w="1082" w:type="dxa"/>
            <w:tcBorders>
              <w:top w:val="nil"/>
              <w:left w:val="nil"/>
              <w:bottom w:val="single" w:sz="4" w:space="0" w:color="auto"/>
              <w:right w:val="single" w:sz="4" w:space="0" w:color="auto"/>
            </w:tcBorders>
            <w:shd w:val="clear" w:color="000000" w:fill="FFFFFF"/>
            <w:vAlign w:val="center"/>
            <w:hideMark/>
          </w:tcPr>
          <w:p w14:paraId="3147B6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7370EC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88,0   </w:t>
            </w:r>
          </w:p>
        </w:tc>
        <w:tc>
          <w:tcPr>
            <w:tcW w:w="1280" w:type="dxa"/>
            <w:tcBorders>
              <w:top w:val="nil"/>
              <w:left w:val="nil"/>
              <w:bottom w:val="single" w:sz="4" w:space="0" w:color="auto"/>
              <w:right w:val="single" w:sz="4" w:space="0" w:color="auto"/>
            </w:tcBorders>
            <w:shd w:val="clear" w:color="000000" w:fill="FFFFFF"/>
            <w:vAlign w:val="center"/>
            <w:hideMark/>
          </w:tcPr>
          <w:p w14:paraId="063E56D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88,0   </w:t>
            </w:r>
          </w:p>
        </w:tc>
        <w:tc>
          <w:tcPr>
            <w:tcW w:w="1180" w:type="dxa"/>
            <w:tcBorders>
              <w:top w:val="nil"/>
              <w:left w:val="nil"/>
              <w:bottom w:val="single" w:sz="4" w:space="0" w:color="auto"/>
              <w:right w:val="nil"/>
            </w:tcBorders>
            <w:shd w:val="clear" w:color="000000" w:fill="FFFFFF"/>
            <w:vAlign w:val="center"/>
            <w:hideMark/>
          </w:tcPr>
          <w:p w14:paraId="20961D3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9EBC02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2436F3E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6B37C20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993A55A" w14:textId="77777777" w:rsidTr="003167B3">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D46C08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E550E0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008F11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88,4   </w:t>
            </w:r>
          </w:p>
        </w:tc>
        <w:tc>
          <w:tcPr>
            <w:tcW w:w="1240" w:type="dxa"/>
            <w:tcBorders>
              <w:top w:val="nil"/>
              <w:left w:val="nil"/>
              <w:bottom w:val="single" w:sz="4" w:space="0" w:color="auto"/>
              <w:right w:val="single" w:sz="4" w:space="0" w:color="auto"/>
            </w:tcBorders>
            <w:shd w:val="clear" w:color="000000" w:fill="FFFFFF"/>
            <w:vAlign w:val="center"/>
            <w:hideMark/>
          </w:tcPr>
          <w:p w14:paraId="721626E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88,4   </w:t>
            </w:r>
          </w:p>
        </w:tc>
        <w:tc>
          <w:tcPr>
            <w:tcW w:w="1082" w:type="dxa"/>
            <w:tcBorders>
              <w:top w:val="nil"/>
              <w:left w:val="nil"/>
              <w:bottom w:val="single" w:sz="4" w:space="0" w:color="auto"/>
              <w:right w:val="single" w:sz="4" w:space="0" w:color="auto"/>
            </w:tcBorders>
            <w:shd w:val="clear" w:color="000000" w:fill="FFFFFF"/>
            <w:vAlign w:val="center"/>
            <w:hideMark/>
          </w:tcPr>
          <w:p w14:paraId="56DEFEB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3DEFD7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88,0   </w:t>
            </w:r>
          </w:p>
        </w:tc>
        <w:tc>
          <w:tcPr>
            <w:tcW w:w="1280" w:type="dxa"/>
            <w:tcBorders>
              <w:top w:val="nil"/>
              <w:left w:val="nil"/>
              <w:bottom w:val="single" w:sz="4" w:space="0" w:color="auto"/>
              <w:right w:val="single" w:sz="4" w:space="0" w:color="auto"/>
            </w:tcBorders>
            <w:shd w:val="clear" w:color="000000" w:fill="FFFFFF"/>
            <w:vAlign w:val="center"/>
            <w:hideMark/>
          </w:tcPr>
          <w:p w14:paraId="5CAE742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88,0   </w:t>
            </w:r>
          </w:p>
        </w:tc>
        <w:tc>
          <w:tcPr>
            <w:tcW w:w="1180" w:type="dxa"/>
            <w:tcBorders>
              <w:top w:val="nil"/>
              <w:left w:val="nil"/>
              <w:bottom w:val="single" w:sz="4" w:space="0" w:color="auto"/>
              <w:right w:val="nil"/>
            </w:tcBorders>
            <w:shd w:val="clear" w:color="000000" w:fill="FFFFFF"/>
            <w:vAlign w:val="center"/>
            <w:hideMark/>
          </w:tcPr>
          <w:p w14:paraId="2BABDA2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ADD1B6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0F7032D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5E5AB9B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DCC94D5" w14:textId="77777777" w:rsidTr="003167B3">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03B61E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127F6EB"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53875F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88,4   </w:t>
            </w:r>
          </w:p>
        </w:tc>
        <w:tc>
          <w:tcPr>
            <w:tcW w:w="1240" w:type="dxa"/>
            <w:tcBorders>
              <w:top w:val="nil"/>
              <w:left w:val="nil"/>
              <w:bottom w:val="single" w:sz="4" w:space="0" w:color="auto"/>
              <w:right w:val="single" w:sz="4" w:space="0" w:color="auto"/>
            </w:tcBorders>
            <w:shd w:val="clear" w:color="000000" w:fill="FFFFFF"/>
            <w:vAlign w:val="center"/>
            <w:hideMark/>
          </w:tcPr>
          <w:p w14:paraId="6211F0A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88,4   </w:t>
            </w:r>
          </w:p>
        </w:tc>
        <w:tc>
          <w:tcPr>
            <w:tcW w:w="1082" w:type="dxa"/>
            <w:tcBorders>
              <w:top w:val="nil"/>
              <w:left w:val="nil"/>
              <w:bottom w:val="single" w:sz="4" w:space="0" w:color="auto"/>
              <w:right w:val="single" w:sz="4" w:space="0" w:color="auto"/>
            </w:tcBorders>
            <w:shd w:val="clear" w:color="000000" w:fill="FFFFFF"/>
            <w:vAlign w:val="center"/>
            <w:hideMark/>
          </w:tcPr>
          <w:p w14:paraId="6549F66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17FC9E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88,0   </w:t>
            </w:r>
          </w:p>
        </w:tc>
        <w:tc>
          <w:tcPr>
            <w:tcW w:w="1280" w:type="dxa"/>
            <w:tcBorders>
              <w:top w:val="nil"/>
              <w:left w:val="nil"/>
              <w:bottom w:val="single" w:sz="4" w:space="0" w:color="auto"/>
              <w:right w:val="single" w:sz="4" w:space="0" w:color="auto"/>
            </w:tcBorders>
            <w:shd w:val="clear" w:color="000000" w:fill="FFFFFF"/>
            <w:vAlign w:val="center"/>
            <w:hideMark/>
          </w:tcPr>
          <w:p w14:paraId="7E718AF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88,0   </w:t>
            </w:r>
          </w:p>
        </w:tc>
        <w:tc>
          <w:tcPr>
            <w:tcW w:w="1180" w:type="dxa"/>
            <w:tcBorders>
              <w:top w:val="nil"/>
              <w:left w:val="nil"/>
              <w:bottom w:val="single" w:sz="4" w:space="0" w:color="auto"/>
              <w:right w:val="nil"/>
            </w:tcBorders>
            <w:shd w:val="clear" w:color="000000" w:fill="FFFFFF"/>
            <w:vAlign w:val="center"/>
            <w:hideMark/>
          </w:tcPr>
          <w:p w14:paraId="64EE179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D0B52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5665C1E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18CD0F3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1FF3DD4" w14:textId="77777777" w:rsidTr="003167B3">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C76748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05 01 01 03 </w:t>
            </w:r>
          </w:p>
        </w:tc>
        <w:tc>
          <w:tcPr>
            <w:tcW w:w="1350" w:type="dxa"/>
            <w:tcBorders>
              <w:top w:val="nil"/>
              <w:left w:val="nil"/>
              <w:bottom w:val="single" w:sz="4" w:space="0" w:color="auto"/>
              <w:right w:val="single" w:sz="4" w:space="0" w:color="auto"/>
            </w:tcBorders>
            <w:shd w:val="clear" w:color="000000" w:fill="FFFFFF"/>
            <w:vAlign w:val="center"/>
            <w:hideMark/>
          </w:tcPr>
          <w:p w14:paraId="67619EB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ჭადრაკის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ხელშეწყობის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712782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62,5   </w:t>
            </w:r>
          </w:p>
        </w:tc>
        <w:tc>
          <w:tcPr>
            <w:tcW w:w="1240" w:type="dxa"/>
            <w:tcBorders>
              <w:top w:val="nil"/>
              <w:left w:val="nil"/>
              <w:bottom w:val="single" w:sz="4" w:space="0" w:color="auto"/>
              <w:right w:val="single" w:sz="4" w:space="0" w:color="auto"/>
            </w:tcBorders>
            <w:shd w:val="clear" w:color="000000" w:fill="FFFFFF"/>
            <w:vAlign w:val="center"/>
            <w:hideMark/>
          </w:tcPr>
          <w:p w14:paraId="0A98F17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62,5   </w:t>
            </w:r>
          </w:p>
        </w:tc>
        <w:tc>
          <w:tcPr>
            <w:tcW w:w="1082" w:type="dxa"/>
            <w:tcBorders>
              <w:top w:val="nil"/>
              <w:left w:val="nil"/>
              <w:bottom w:val="single" w:sz="4" w:space="0" w:color="auto"/>
              <w:right w:val="single" w:sz="4" w:space="0" w:color="auto"/>
            </w:tcBorders>
            <w:shd w:val="clear" w:color="000000" w:fill="FFFFFF"/>
            <w:vAlign w:val="center"/>
            <w:hideMark/>
          </w:tcPr>
          <w:p w14:paraId="28747F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8469C1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61,8   </w:t>
            </w:r>
          </w:p>
        </w:tc>
        <w:tc>
          <w:tcPr>
            <w:tcW w:w="1280" w:type="dxa"/>
            <w:tcBorders>
              <w:top w:val="nil"/>
              <w:left w:val="nil"/>
              <w:bottom w:val="single" w:sz="4" w:space="0" w:color="auto"/>
              <w:right w:val="single" w:sz="4" w:space="0" w:color="auto"/>
            </w:tcBorders>
            <w:shd w:val="clear" w:color="000000" w:fill="FFFFFF"/>
            <w:vAlign w:val="center"/>
            <w:hideMark/>
          </w:tcPr>
          <w:p w14:paraId="67DE72D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61,8   </w:t>
            </w:r>
          </w:p>
        </w:tc>
        <w:tc>
          <w:tcPr>
            <w:tcW w:w="1180" w:type="dxa"/>
            <w:tcBorders>
              <w:top w:val="nil"/>
              <w:left w:val="nil"/>
              <w:bottom w:val="single" w:sz="4" w:space="0" w:color="auto"/>
              <w:right w:val="nil"/>
            </w:tcBorders>
            <w:shd w:val="clear" w:color="000000" w:fill="FFFFFF"/>
            <w:vAlign w:val="center"/>
            <w:hideMark/>
          </w:tcPr>
          <w:p w14:paraId="5BE7CE0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6D810C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0A077B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5C1F90B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8C49CC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7F3D23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FD39C62"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4233BB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62,5   </w:t>
            </w:r>
          </w:p>
        </w:tc>
        <w:tc>
          <w:tcPr>
            <w:tcW w:w="1240" w:type="dxa"/>
            <w:tcBorders>
              <w:top w:val="nil"/>
              <w:left w:val="nil"/>
              <w:bottom w:val="single" w:sz="4" w:space="0" w:color="auto"/>
              <w:right w:val="single" w:sz="4" w:space="0" w:color="auto"/>
            </w:tcBorders>
            <w:shd w:val="clear" w:color="000000" w:fill="FFFFFF"/>
            <w:vAlign w:val="center"/>
            <w:hideMark/>
          </w:tcPr>
          <w:p w14:paraId="66B776D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62,5   </w:t>
            </w:r>
          </w:p>
        </w:tc>
        <w:tc>
          <w:tcPr>
            <w:tcW w:w="1082" w:type="dxa"/>
            <w:tcBorders>
              <w:top w:val="nil"/>
              <w:left w:val="nil"/>
              <w:bottom w:val="single" w:sz="4" w:space="0" w:color="auto"/>
              <w:right w:val="single" w:sz="4" w:space="0" w:color="auto"/>
            </w:tcBorders>
            <w:shd w:val="clear" w:color="000000" w:fill="FFFFFF"/>
            <w:vAlign w:val="center"/>
            <w:hideMark/>
          </w:tcPr>
          <w:p w14:paraId="2757AE6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9CADFD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61,8   </w:t>
            </w:r>
          </w:p>
        </w:tc>
        <w:tc>
          <w:tcPr>
            <w:tcW w:w="1280" w:type="dxa"/>
            <w:tcBorders>
              <w:top w:val="nil"/>
              <w:left w:val="nil"/>
              <w:bottom w:val="single" w:sz="4" w:space="0" w:color="auto"/>
              <w:right w:val="single" w:sz="4" w:space="0" w:color="auto"/>
            </w:tcBorders>
            <w:shd w:val="clear" w:color="000000" w:fill="FFFFFF"/>
            <w:vAlign w:val="center"/>
            <w:hideMark/>
          </w:tcPr>
          <w:p w14:paraId="26FA11F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61,8   </w:t>
            </w:r>
          </w:p>
        </w:tc>
        <w:tc>
          <w:tcPr>
            <w:tcW w:w="1180" w:type="dxa"/>
            <w:tcBorders>
              <w:top w:val="nil"/>
              <w:left w:val="nil"/>
              <w:bottom w:val="single" w:sz="4" w:space="0" w:color="auto"/>
              <w:right w:val="nil"/>
            </w:tcBorders>
            <w:shd w:val="clear" w:color="000000" w:fill="FFFFFF"/>
            <w:vAlign w:val="center"/>
            <w:hideMark/>
          </w:tcPr>
          <w:p w14:paraId="628F5EC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1331D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10F62C3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4F0B1F8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8B4DFC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9BFADB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9778E69"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A9F189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62,5   </w:t>
            </w:r>
          </w:p>
        </w:tc>
        <w:tc>
          <w:tcPr>
            <w:tcW w:w="1240" w:type="dxa"/>
            <w:tcBorders>
              <w:top w:val="nil"/>
              <w:left w:val="nil"/>
              <w:bottom w:val="single" w:sz="4" w:space="0" w:color="auto"/>
              <w:right w:val="single" w:sz="4" w:space="0" w:color="auto"/>
            </w:tcBorders>
            <w:shd w:val="clear" w:color="000000" w:fill="FFFFFF"/>
            <w:vAlign w:val="center"/>
            <w:hideMark/>
          </w:tcPr>
          <w:p w14:paraId="047EB5B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62,5   </w:t>
            </w:r>
          </w:p>
        </w:tc>
        <w:tc>
          <w:tcPr>
            <w:tcW w:w="1082" w:type="dxa"/>
            <w:tcBorders>
              <w:top w:val="nil"/>
              <w:left w:val="nil"/>
              <w:bottom w:val="single" w:sz="4" w:space="0" w:color="auto"/>
              <w:right w:val="single" w:sz="4" w:space="0" w:color="auto"/>
            </w:tcBorders>
            <w:shd w:val="clear" w:color="000000" w:fill="FFFFFF"/>
            <w:vAlign w:val="center"/>
            <w:hideMark/>
          </w:tcPr>
          <w:p w14:paraId="0C0E000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1024D30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61,8   </w:t>
            </w:r>
          </w:p>
        </w:tc>
        <w:tc>
          <w:tcPr>
            <w:tcW w:w="1280" w:type="dxa"/>
            <w:tcBorders>
              <w:top w:val="nil"/>
              <w:left w:val="nil"/>
              <w:bottom w:val="single" w:sz="4" w:space="0" w:color="auto"/>
              <w:right w:val="single" w:sz="4" w:space="0" w:color="auto"/>
            </w:tcBorders>
            <w:shd w:val="clear" w:color="000000" w:fill="FFFFFF"/>
            <w:vAlign w:val="center"/>
            <w:hideMark/>
          </w:tcPr>
          <w:p w14:paraId="6FBFB6D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61,8   </w:t>
            </w:r>
          </w:p>
        </w:tc>
        <w:tc>
          <w:tcPr>
            <w:tcW w:w="1180" w:type="dxa"/>
            <w:tcBorders>
              <w:top w:val="nil"/>
              <w:left w:val="nil"/>
              <w:bottom w:val="single" w:sz="4" w:space="0" w:color="auto"/>
              <w:right w:val="nil"/>
            </w:tcBorders>
            <w:shd w:val="clear" w:color="000000" w:fill="FFFFFF"/>
            <w:vAlign w:val="center"/>
            <w:hideMark/>
          </w:tcPr>
          <w:p w14:paraId="28D70C8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D08ABE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30B879D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3027FA2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1A1C526"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DFA53F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05 01 02  </w:t>
            </w:r>
          </w:p>
        </w:tc>
        <w:tc>
          <w:tcPr>
            <w:tcW w:w="1350" w:type="dxa"/>
            <w:tcBorders>
              <w:top w:val="nil"/>
              <w:left w:val="nil"/>
              <w:bottom w:val="single" w:sz="4" w:space="0" w:color="auto"/>
              <w:right w:val="single" w:sz="4" w:space="0" w:color="auto"/>
            </w:tcBorders>
            <w:shd w:val="clear" w:color="000000" w:fill="FFFFFF"/>
            <w:vAlign w:val="center"/>
            <w:hideMark/>
          </w:tcPr>
          <w:p w14:paraId="2774608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ბავშვთა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ფეხბურთის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ხელშეწყობა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6A7280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428,5   </w:t>
            </w:r>
          </w:p>
        </w:tc>
        <w:tc>
          <w:tcPr>
            <w:tcW w:w="1240" w:type="dxa"/>
            <w:tcBorders>
              <w:top w:val="nil"/>
              <w:left w:val="nil"/>
              <w:bottom w:val="single" w:sz="4" w:space="0" w:color="auto"/>
              <w:right w:val="single" w:sz="4" w:space="0" w:color="auto"/>
            </w:tcBorders>
            <w:shd w:val="clear" w:color="000000" w:fill="FFFFFF"/>
            <w:vAlign w:val="center"/>
            <w:hideMark/>
          </w:tcPr>
          <w:p w14:paraId="45B775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428,5   </w:t>
            </w:r>
          </w:p>
        </w:tc>
        <w:tc>
          <w:tcPr>
            <w:tcW w:w="1082" w:type="dxa"/>
            <w:tcBorders>
              <w:top w:val="nil"/>
              <w:left w:val="nil"/>
              <w:bottom w:val="single" w:sz="4" w:space="0" w:color="auto"/>
              <w:right w:val="single" w:sz="4" w:space="0" w:color="auto"/>
            </w:tcBorders>
            <w:shd w:val="clear" w:color="000000" w:fill="FFFFFF"/>
            <w:vAlign w:val="center"/>
            <w:hideMark/>
          </w:tcPr>
          <w:p w14:paraId="2A1DCB3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40B09A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423,7   </w:t>
            </w:r>
          </w:p>
        </w:tc>
        <w:tc>
          <w:tcPr>
            <w:tcW w:w="1280" w:type="dxa"/>
            <w:tcBorders>
              <w:top w:val="nil"/>
              <w:left w:val="nil"/>
              <w:bottom w:val="single" w:sz="4" w:space="0" w:color="auto"/>
              <w:right w:val="single" w:sz="4" w:space="0" w:color="auto"/>
            </w:tcBorders>
            <w:shd w:val="clear" w:color="000000" w:fill="FFFFFF"/>
            <w:vAlign w:val="center"/>
            <w:hideMark/>
          </w:tcPr>
          <w:p w14:paraId="467E165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423,7   </w:t>
            </w:r>
          </w:p>
        </w:tc>
        <w:tc>
          <w:tcPr>
            <w:tcW w:w="1180" w:type="dxa"/>
            <w:tcBorders>
              <w:top w:val="nil"/>
              <w:left w:val="nil"/>
              <w:bottom w:val="single" w:sz="4" w:space="0" w:color="auto"/>
              <w:right w:val="nil"/>
            </w:tcBorders>
            <w:shd w:val="clear" w:color="000000" w:fill="FFFFFF"/>
            <w:vAlign w:val="center"/>
            <w:hideMark/>
          </w:tcPr>
          <w:p w14:paraId="6E2D180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2FF6C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2BE03E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54C12B2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C76DDD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61502F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F1EC3F8"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A50FAE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428,5   </w:t>
            </w:r>
          </w:p>
        </w:tc>
        <w:tc>
          <w:tcPr>
            <w:tcW w:w="1240" w:type="dxa"/>
            <w:tcBorders>
              <w:top w:val="nil"/>
              <w:left w:val="nil"/>
              <w:bottom w:val="single" w:sz="4" w:space="0" w:color="auto"/>
              <w:right w:val="single" w:sz="4" w:space="0" w:color="auto"/>
            </w:tcBorders>
            <w:shd w:val="clear" w:color="000000" w:fill="FFFFFF"/>
            <w:vAlign w:val="center"/>
            <w:hideMark/>
          </w:tcPr>
          <w:p w14:paraId="5FB73D6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428,5   </w:t>
            </w:r>
          </w:p>
        </w:tc>
        <w:tc>
          <w:tcPr>
            <w:tcW w:w="1082" w:type="dxa"/>
            <w:tcBorders>
              <w:top w:val="nil"/>
              <w:left w:val="nil"/>
              <w:bottom w:val="single" w:sz="4" w:space="0" w:color="auto"/>
              <w:right w:val="single" w:sz="4" w:space="0" w:color="auto"/>
            </w:tcBorders>
            <w:shd w:val="clear" w:color="000000" w:fill="FFFFFF"/>
            <w:vAlign w:val="center"/>
            <w:hideMark/>
          </w:tcPr>
          <w:p w14:paraId="13BC449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89FD4A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423,7   </w:t>
            </w:r>
          </w:p>
        </w:tc>
        <w:tc>
          <w:tcPr>
            <w:tcW w:w="1280" w:type="dxa"/>
            <w:tcBorders>
              <w:top w:val="nil"/>
              <w:left w:val="nil"/>
              <w:bottom w:val="single" w:sz="4" w:space="0" w:color="auto"/>
              <w:right w:val="single" w:sz="4" w:space="0" w:color="auto"/>
            </w:tcBorders>
            <w:shd w:val="clear" w:color="000000" w:fill="FFFFFF"/>
            <w:vAlign w:val="center"/>
            <w:hideMark/>
          </w:tcPr>
          <w:p w14:paraId="66AD0FC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423,7   </w:t>
            </w:r>
          </w:p>
        </w:tc>
        <w:tc>
          <w:tcPr>
            <w:tcW w:w="1180" w:type="dxa"/>
            <w:tcBorders>
              <w:top w:val="nil"/>
              <w:left w:val="nil"/>
              <w:bottom w:val="single" w:sz="4" w:space="0" w:color="auto"/>
              <w:right w:val="nil"/>
            </w:tcBorders>
            <w:shd w:val="clear" w:color="000000" w:fill="FFFFFF"/>
            <w:vAlign w:val="center"/>
            <w:hideMark/>
          </w:tcPr>
          <w:p w14:paraId="1843700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E2EA15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0DF0D27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6AC7C25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C36574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7296C5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B2DA99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1CF958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428,5   </w:t>
            </w:r>
          </w:p>
        </w:tc>
        <w:tc>
          <w:tcPr>
            <w:tcW w:w="1240" w:type="dxa"/>
            <w:tcBorders>
              <w:top w:val="nil"/>
              <w:left w:val="nil"/>
              <w:bottom w:val="single" w:sz="4" w:space="0" w:color="auto"/>
              <w:right w:val="single" w:sz="4" w:space="0" w:color="auto"/>
            </w:tcBorders>
            <w:shd w:val="clear" w:color="000000" w:fill="FFFFFF"/>
            <w:vAlign w:val="center"/>
            <w:hideMark/>
          </w:tcPr>
          <w:p w14:paraId="53A7C15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428,5   </w:t>
            </w:r>
          </w:p>
        </w:tc>
        <w:tc>
          <w:tcPr>
            <w:tcW w:w="1082" w:type="dxa"/>
            <w:tcBorders>
              <w:top w:val="nil"/>
              <w:left w:val="nil"/>
              <w:bottom w:val="single" w:sz="4" w:space="0" w:color="auto"/>
              <w:right w:val="single" w:sz="4" w:space="0" w:color="auto"/>
            </w:tcBorders>
            <w:shd w:val="clear" w:color="000000" w:fill="FFFFFF"/>
            <w:vAlign w:val="center"/>
            <w:hideMark/>
          </w:tcPr>
          <w:p w14:paraId="65B219E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7C97815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423,7   </w:t>
            </w:r>
          </w:p>
        </w:tc>
        <w:tc>
          <w:tcPr>
            <w:tcW w:w="1280" w:type="dxa"/>
            <w:tcBorders>
              <w:top w:val="nil"/>
              <w:left w:val="nil"/>
              <w:bottom w:val="single" w:sz="4" w:space="0" w:color="auto"/>
              <w:right w:val="single" w:sz="4" w:space="0" w:color="auto"/>
            </w:tcBorders>
            <w:shd w:val="clear" w:color="000000" w:fill="FFFFFF"/>
            <w:vAlign w:val="center"/>
            <w:hideMark/>
          </w:tcPr>
          <w:p w14:paraId="5B49ADB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423,7   </w:t>
            </w:r>
          </w:p>
        </w:tc>
        <w:tc>
          <w:tcPr>
            <w:tcW w:w="1180" w:type="dxa"/>
            <w:tcBorders>
              <w:top w:val="nil"/>
              <w:left w:val="nil"/>
              <w:bottom w:val="single" w:sz="4" w:space="0" w:color="auto"/>
              <w:right w:val="nil"/>
            </w:tcBorders>
            <w:shd w:val="clear" w:color="000000" w:fill="FFFFFF"/>
            <w:vAlign w:val="center"/>
            <w:hideMark/>
          </w:tcPr>
          <w:p w14:paraId="349A077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41E479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68AD250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557247B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16F9C5A"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BC00FA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05 01  03 </w:t>
            </w:r>
          </w:p>
        </w:tc>
        <w:tc>
          <w:tcPr>
            <w:tcW w:w="1350" w:type="dxa"/>
            <w:tcBorders>
              <w:top w:val="nil"/>
              <w:left w:val="nil"/>
              <w:bottom w:val="single" w:sz="4" w:space="0" w:color="auto"/>
              <w:right w:val="single" w:sz="4" w:space="0" w:color="auto"/>
            </w:tcBorders>
            <w:shd w:val="clear" w:color="000000" w:fill="FFFFFF"/>
            <w:vAlign w:val="center"/>
            <w:hideMark/>
          </w:tcPr>
          <w:p w14:paraId="4226062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სპორტისა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დასვენების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ობიექტების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მოწყობა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რეაბილიტაცია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7C63FA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1 007,4   </w:t>
            </w:r>
          </w:p>
        </w:tc>
        <w:tc>
          <w:tcPr>
            <w:tcW w:w="1240" w:type="dxa"/>
            <w:tcBorders>
              <w:top w:val="nil"/>
              <w:left w:val="nil"/>
              <w:bottom w:val="single" w:sz="4" w:space="0" w:color="auto"/>
              <w:right w:val="single" w:sz="4" w:space="0" w:color="auto"/>
            </w:tcBorders>
            <w:shd w:val="clear" w:color="000000" w:fill="FFFFFF"/>
            <w:vAlign w:val="center"/>
            <w:hideMark/>
          </w:tcPr>
          <w:p w14:paraId="1B85132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574,2   </w:t>
            </w:r>
          </w:p>
        </w:tc>
        <w:tc>
          <w:tcPr>
            <w:tcW w:w="1082" w:type="dxa"/>
            <w:tcBorders>
              <w:top w:val="nil"/>
              <w:left w:val="nil"/>
              <w:bottom w:val="single" w:sz="4" w:space="0" w:color="auto"/>
              <w:right w:val="single" w:sz="4" w:space="0" w:color="auto"/>
            </w:tcBorders>
            <w:shd w:val="clear" w:color="000000" w:fill="FFFFFF"/>
            <w:vAlign w:val="center"/>
            <w:hideMark/>
          </w:tcPr>
          <w:p w14:paraId="5B3CBA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433,2   </w:t>
            </w:r>
          </w:p>
        </w:tc>
        <w:tc>
          <w:tcPr>
            <w:tcW w:w="1000" w:type="dxa"/>
            <w:tcBorders>
              <w:top w:val="nil"/>
              <w:left w:val="nil"/>
              <w:bottom w:val="single" w:sz="4" w:space="0" w:color="auto"/>
              <w:right w:val="single" w:sz="4" w:space="0" w:color="auto"/>
            </w:tcBorders>
            <w:shd w:val="clear" w:color="000000" w:fill="FFFFFF"/>
            <w:vAlign w:val="center"/>
            <w:hideMark/>
          </w:tcPr>
          <w:p w14:paraId="43C8B9B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784,9   </w:t>
            </w:r>
          </w:p>
        </w:tc>
        <w:tc>
          <w:tcPr>
            <w:tcW w:w="1280" w:type="dxa"/>
            <w:tcBorders>
              <w:top w:val="nil"/>
              <w:left w:val="nil"/>
              <w:bottom w:val="single" w:sz="4" w:space="0" w:color="auto"/>
              <w:right w:val="single" w:sz="4" w:space="0" w:color="auto"/>
            </w:tcBorders>
            <w:shd w:val="clear" w:color="000000" w:fill="FFFFFF"/>
            <w:vAlign w:val="center"/>
            <w:hideMark/>
          </w:tcPr>
          <w:p w14:paraId="0689A4A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466,3   </w:t>
            </w:r>
          </w:p>
        </w:tc>
        <w:tc>
          <w:tcPr>
            <w:tcW w:w="1180" w:type="dxa"/>
            <w:tcBorders>
              <w:top w:val="nil"/>
              <w:left w:val="nil"/>
              <w:bottom w:val="single" w:sz="4" w:space="0" w:color="auto"/>
              <w:right w:val="nil"/>
            </w:tcBorders>
            <w:shd w:val="clear" w:color="000000" w:fill="FFFFFF"/>
            <w:vAlign w:val="center"/>
            <w:hideMark/>
          </w:tcPr>
          <w:p w14:paraId="697F831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318,6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BD43DE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77,9   </w:t>
            </w:r>
          </w:p>
        </w:tc>
        <w:tc>
          <w:tcPr>
            <w:tcW w:w="709" w:type="dxa"/>
            <w:tcBorders>
              <w:top w:val="nil"/>
              <w:left w:val="nil"/>
              <w:bottom w:val="single" w:sz="4" w:space="0" w:color="auto"/>
              <w:right w:val="single" w:sz="4" w:space="0" w:color="auto"/>
            </w:tcBorders>
            <w:shd w:val="clear" w:color="000000" w:fill="FFFFFF"/>
            <w:vAlign w:val="center"/>
            <w:hideMark/>
          </w:tcPr>
          <w:p w14:paraId="7857A42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81,2   </w:t>
            </w:r>
          </w:p>
        </w:tc>
        <w:tc>
          <w:tcPr>
            <w:tcW w:w="709" w:type="dxa"/>
            <w:tcBorders>
              <w:top w:val="nil"/>
              <w:left w:val="nil"/>
              <w:bottom w:val="single" w:sz="4" w:space="0" w:color="auto"/>
              <w:right w:val="single" w:sz="4" w:space="0" w:color="auto"/>
            </w:tcBorders>
            <w:shd w:val="clear" w:color="000000" w:fill="FFFFFF"/>
            <w:vAlign w:val="center"/>
            <w:hideMark/>
          </w:tcPr>
          <w:p w14:paraId="55405E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r>
      <w:tr w:rsidR="00A075CD" w:rsidRPr="00A075CD" w14:paraId="7B7E904B" w14:textId="77777777" w:rsidTr="003167B3">
        <w:trPr>
          <w:trHeight w:val="45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1CDE86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358E093"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3AC539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1 007,4   </w:t>
            </w:r>
          </w:p>
        </w:tc>
        <w:tc>
          <w:tcPr>
            <w:tcW w:w="1240" w:type="dxa"/>
            <w:tcBorders>
              <w:top w:val="nil"/>
              <w:left w:val="nil"/>
              <w:bottom w:val="single" w:sz="4" w:space="0" w:color="auto"/>
              <w:right w:val="single" w:sz="4" w:space="0" w:color="auto"/>
            </w:tcBorders>
            <w:shd w:val="clear" w:color="000000" w:fill="FFFFFF"/>
            <w:vAlign w:val="center"/>
            <w:hideMark/>
          </w:tcPr>
          <w:p w14:paraId="650FF98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574,2   </w:t>
            </w:r>
          </w:p>
        </w:tc>
        <w:tc>
          <w:tcPr>
            <w:tcW w:w="1082" w:type="dxa"/>
            <w:tcBorders>
              <w:top w:val="nil"/>
              <w:left w:val="nil"/>
              <w:bottom w:val="single" w:sz="4" w:space="0" w:color="auto"/>
              <w:right w:val="single" w:sz="4" w:space="0" w:color="auto"/>
            </w:tcBorders>
            <w:shd w:val="clear" w:color="000000" w:fill="FFFFFF"/>
            <w:vAlign w:val="center"/>
            <w:hideMark/>
          </w:tcPr>
          <w:p w14:paraId="30E3E3C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433,2   </w:t>
            </w:r>
          </w:p>
        </w:tc>
        <w:tc>
          <w:tcPr>
            <w:tcW w:w="1000" w:type="dxa"/>
            <w:tcBorders>
              <w:top w:val="nil"/>
              <w:left w:val="nil"/>
              <w:bottom w:val="single" w:sz="4" w:space="0" w:color="auto"/>
              <w:right w:val="single" w:sz="4" w:space="0" w:color="auto"/>
            </w:tcBorders>
            <w:shd w:val="clear" w:color="000000" w:fill="FFFFFF"/>
            <w:vAlign w:val="center"/>
            <w:hideMark/>
          </w:tcPr>
          <w:p w14:paraId="31A5B37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784,9   </w:t>
            </w:r>
          </w:p>
        </w:tc>
        <w:tc>
          <w:tcPr>
            <w:tcW w:w="1280" w:type="dxa"/>
            <w:tcBorders>
              <w:top w:val="nil"/>
              <w:left w:val="nil"/>
              <w:bottom w:val="single" w:sz="4" w:space="0" w:color="auto"/>
              <w:right w:val="single" w:sz="4" w:space="0" w:color="auto"/>
            </w:tcBorders>
            <w:shd w:val="clear" w:color="000000" w:fill="FFFFFF"/>
            <w:vAlign w:val="center"/>
            <w:hideMark/>
          </w:tcPr>
          <w:p w14:paraId="3CE3A1B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466,3   </w:t>
            </w:r>
          </w:p>
        </w:tc>
        <w:tc>
          <w:tcPr>
            <w:tcW w:w="1180" w:type="dxa"/>
            <w:tcBorders>
              <w:top w:val="nil"/>
              <w:left w:val="nil"/>
              <w:bottom w:val="single" w:sz="4" w:space="0" w:color="auto"/>
              <w:right w:val="nil"/>
            </w:tcBorders>
            <w:shd w:val="clear" w:color="000000" w:fill="FFFFFF"/>
            <w:vAlign w:val="center"/>
            <w:hideMark/>
          </w:tcPr>
          <w:p w14:paraId="03BFEB7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318,6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4B9AD2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77,9   </w:t>
            </w:r>
          </w:p>
        </w:tc>
        <w:tc>
          <w:tcPr>
            <w:tcW w:w="709" w:type="dxa"/>
            <w:tcBorders>
              <w:top w:val="nil"/>
              <w:left w:val="nil"/>
              <w:bottom w:val="single" w:sz="4" w:space="0" w:color="auto"/>
              <w:right w:val="single" w:sz="4" w:space="0" w:color="auto"/>
            </w:tcBorders>
            <w:shd w:val="clear" w:color="000000" w:fill="FFFFFF"/>
            <w:vAlign w:val="center"/>
            <w:hideMark/>
          </w:tcPr>
          <w:p w14:paraId="123427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81,2   </w:t>
            </w:r>
          </w:p>
        </w:tc>
        <w:tc>
          <w:tcPr>
            <w:tcW w:w="709" w:type="dxa"/>
            <w:tcBorders>
              <w:top w:val="nil"/>
              <w:left w:val="nil"/>
              <w:bottom w:val="single" w:sz="4" w:space="0" w:color="auto"/>
              <w:right w:val="single" w:sz="4" w:space="0" w:color="auto"/>
            </w:tcBorders>
            <w:shd w:val="clear" w:color="000000" w:fill="FFFFFF"/>
            <w:vAlign w:val="center"/>
            <w:hideMark/>
          </w:tcPr>
          <w:p w14:paraId="75E208F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73,5   </w:t>
            </w:r>
          </w:p>
        </w:tc>
      </w:tr>
      <w:tr w:rsidR="00A075CD" w:rsidRPr="00A075CD" w14:paraId="609A8499" w14:textId="77777777" w:rsidTr="003167B3">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1727FA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05  01 04 </w:t>
            </w:r>
          </w:p>
        </w:tc>
        <w:tc>
          <w:tcPr>
            <w:tcW w:w="1350" w:type="dxa"/>
            <w:tcBorders>
              <w:top w:val="nil"/>
              <w:left w:val="nil"/>
              <w:bottom w:val="single" w:sz="4" w:space="0" w:color="auto"/>
              <w:right w:val="single" w:sz="4" w:space="0" w:color="auto"/>
            </w:tcBorders>
            <w:shd w:val="clear" w:color="000000" w:fill="FFFFFF"/>
            <w:vAlign w:val="center"/>
            <w:hideMark/>
          </w:tcPr>
          <w:p w14:paraId="60985E5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კალათბურთის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ხელშეწყობის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067472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275,0   </w:t>
            </w:r>
          </w:p>
        </w:tc>
        <w:tc>
          <w:tcPr>
            <w:tcW w:w="1240" w:type="dxa"/>
            <w:tcBorders>
              <w:top w:val="nil"/>
              <w:left w:val="nil"/>
              <w:bottom w:val="single" w:sz="4" w:space="0" w:color="auto"/>
              <w:right w:val="single" w:sz="4" w:space="0" w:color="auto"/>
            </w:tcBorders>
            <w:shd w:val="clear" w:color="000000" w:fill="FFFFFF"/>
            <w:vAlign w:val="center"/>
            <w:hideMark/>
          </w:tcPr>
          <w:p w14:paraId="25219B6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275,0   </w:t>
            </w:r>
          </w:p>
        </w:tc>
        <w:tc>
          <w:tcPr>
            <w:tcW w:w="1082" w:type="dxa"/>
            <w:tcBorders>
              <w:top w:val="nil"/>
              <w:left w:val="nil"/>
              <w:bottom w:val="single" w:sz="4" w:space="0" w:color="auto"/>
              <w:right w:val="single" w:sz="4" w:space="0" w:color="auto"/>
            </w:tcBorders>
            <w:shd w:val="clear" w:color="000000" w:fill="FFFFFF"/>
            <w:vAlign w:val="center"/>
            <w:hideMark/>
          </w:tcPr>
          <w:p w14:paraId="155492E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8941D0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275,0   </w:t>
            </w:r>
          </w:p>
        </w:tc>
        <w:tc>
          <w:tcPr>
            <w:tcW w:w="1280" w:type="dxa"/>
            <w:tcBorders>
              <w:top w:val="nil"/>
              <w:left w:val="nil"/>
              <w:bottom w:val="single" w:sz="4" w:space="0" w:color="auto"/>
              <w:right w:val="single" w:sz="4" w:space="0" w:color="auto"/>
            </w:tcBorders>
            <w:shd w:val="clear" w:color="000000" w:fill="FFFFFF"/>
            <w:vAlign w:val="center"/>
            <w:hideMark/>
          </w:tcPr>
          <w:p w14:paraId="152B6EF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275,0   </w:t>
            </w:r>
          </w:p>
        </w:tc>
        <w:tc>
          <w:tcPr>
            <w:tcW w:w="1180" w:type="dxa"/>
            <w:tcBorders>
              <w:top w:val="nil"/>
              <w:left w:val="nil"/>
              <w:bottom w:val="single" w:sz="4" w:space="0" w:color="auto"/>
              <w:right w:val="nil"/>
            </w:tcBorders>
            <w:shd w:val="clear" w:color="000000" w:fill="FFFFFF"/>
            <w:vAlign w:val="center"/>
            <w:hideMark/>
          </w:tcPr>
          <w:p w14:paraId="3E4CBB2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0B443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E9C9C2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91F4B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1687EC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2DDD7A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3A79F2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091617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275,0   </w:t>
            </w:r>
          </w:p>
        </w:tc>
        <w:tc>
          <w:tcPr>
            <w:tcW w:w="1240" w:type="dxa"/>
            <w:tcBorders>
              <w:top w:val="nil"/>
              <w:left w:val="nil"/>
              <w:bottom w:val="single" w:sz="4" w:space="0" w:color="auto"/>
              <w:right w:val="single" w:sz="4" w:space="0" w:color="auto"/>
            </w:tcBorders>
            <w:shd w:val="clear" w:color="000000" w:fill="FFFFFF"/>
            <w:vAlign w:val="center"/>
            <w:hideMark/>
          </w:tcPr>
          <w:p w14:paraId="2454612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275,0   </w:t>
            </w:r>
          </w:p>
        </w:tc>
        <w:tc>
          <w:tcPr>
            <w:tcW w:w="1082" w:type="dxa"/>
            <w:tcBorders>
              <w:top w:val="nil"/>
              <w:left w:val="nil"/>
              <w:bottom w:val="single" w:sz="4" w:space="0" w:color="auto"/>
              <w:right w:val="single" w:sz="4" w:space="0" w:color="auto"/>
            </w:tcBorders>
            <w:shd w:val="clear" w:color="000000" w:fill="FFFFFF"/>
            <w:vAlign w:val="center"/>
            <w:hideMark/>
          </w:tcPr>
          <w:p w14:paraId="541FEFF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8464FB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275,0   </w:t>
            </w:r>
          </w:p>
        </w:tc>
        <w:tc>
          <w:tcPr>
            <w:tcW w:w="1280" w:type="dxa"/>
            <w:tcBorders>
              <w:top w:val="nil"/>
              <w:left w:val="nil"/>
              <w:bottom w:val="single" w:sz="4" w:space="0" w:color="auto"/>
              <w:right w:val="single" w:sz="4" w:space="0" w:color="auto"/>
            </w:tcBorders>
            <w:shd w:val="clear" w:color="000000" w:fill="FFFFFF"/>
            <w:vAlign w:val="center"/>
            <w:hideMark/>
          </w:tcPr>
          <w:p w14:paraId="6C6D100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275,0   </w:t>
            </w:r>
          </w:p>
        </w:tc>
        <w:tc>
          <w:tcPr>
            <w:tcW w:w="1180" w:type="dxa"/>
            <w:tcBorders>
              <w:top w:val="nil"/>
              <w:left w:val="nil"/>
              <w:bottom w:val="single" w:sz="4" w:space="0" w:color="auto"/>
              <w:right w:val="nil"/>
            </w:tcBorders>
            <w:shd w:val="clear" w:color="000000" w:fill="FFFFFF"/>
            <w:vAlign w:val="center"/>
            <w:hideMark/>
          </w:tcPr>
          <w:p w14:paraId="2F0C894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EFB2D3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501F78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7812B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B58A99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0D4476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AC4DDBD"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D7B7DE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275,0   </w:t>
            </w:r>
          </w:p>
        </w:tc>
        <w:tc>
          <w:tcPr>
            <w:tcW w:w="1240" w:type="dxa"/>
            <w:tcBorders>
              <w:top w:val="nil"/>
              <w:left w:val="nil"/>
              <w:bottom w:val="single" w:sz="4" w:space="0" w:color="auto"/>
              <w:right w:val="single" w:sz="4" w:space="0" w:color="auto"/>
            </w:tcBorders>
            <w:shd w:val="clear" w:color="000000" w:fill="FFFFFF"/>
            <w:vAlign w:val="center"/>
            <w:hideMark/>
          </w:tcPr>
          <w:p w14:paraId="059972B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275,0   </w:t>
            </w:r>
          </w:p>
        </w:tc>
        <w:tc>
          <w:tcPr>
            <w:tcW w:w="1082" w:type="dxa"/>
            <w:tcBorders>
              <w:top w:val="nil"/>
              <w:left w:val="nil"/>
              <w:bottom w:val="single" w:sz="4" w:space="0" w:color="auto"/>
              <w:right w:val="single" w:sz="4" w:space="0" w:color="auto"/>
            </w:tcBorders>
            <w:shd w:val="clear" w:color="000000" w:fill="FFFFFF"/>
            <w:vAlign w:val="center"/>
            <w:hideMark/>
          </w:tcPr>
          <w:p w14:paraId="6AD1A24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74B5D8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275,0   </w:t>
            </w:r>
          </w:p>
        </w:tc>
        <w:tc>
          <w:tcPr>
            <w:tcW w:w="1280" w:type="dxa"/>
            <w:tcBorders>
              <w:top w:val="nil"/>
              <w:left w:val="nil"/>
              <w:bottom w:val="single" w:sz="4" w:space="0" w:color="auto"/>
              <w:right w:val="single" w:sz="4" w:space="0" w:color="auto"/>
            </w:tcBorders>
            <w:shd w:val="clear" w:color="000000" w:fill="FFFFFF"/>
            <w:vAlign w:val="center"/>
            <w:hideMark/>
          </w:tcPr>
          <w:p w14:paraId="7150C97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275,0   </w:t>
            </w:r>
          </w:p>
        </w:tc>
        <w:tc>
          <w:tcPr>
            <w:tcW w:w="1180" w:type="dxa"/>
            <w:tcBorders>
              <w:top w:val="nil"/>
              <w:left w:val="nil"/>
              <w:bottom w:val="single" w:sz="4" w:space="0" w:color="auto"/>
              <w:right w:val="nil"/>
            </w:tcBorders>
            <w:shd w:val="clear" w:color="000000" w:fill="FFFFFF"/>
            <w:vAlign w:val="center"/>
            <w:hideMark/>
          </w:tcPr>
          <w:p w14:paraId="434D622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ABC15B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C99DE4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5F036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8CAD0D1" w14:textId="77777777" w:rsidTr="003167B3">
        <w:trPr>
          <w:trHeight w:val="64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36DC7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05 02 </w:t>
            </w:r>
          </w:p>
        </w:tc>
        <w:tc>
          <w:tcPr>
            <w:tcW w:w="1350" w:type="dxa"/>
            <w:tcBorders>
              <w:top w:val="nil"/>
              <w:left w:val="nil"/>
              <w:bottom w:val="single" w:sz="4" w:space="0" w:color="auto"/>
              <w:right w:val="single" w:sz="4" w:space="0" w:color="auto"/>
            </w:tcBorders>
            <w:shd w:val="clear" w:color="000000" w:fill="FFFFFF"/>
            <w:vAlign w:val="center"/>
            <w:hideMark/>
          </w:tcPr>
          <w:p w14:paraId="458CC4E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კულტურის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სფეროს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46A047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1 549,7   </w:t>
            </w:r>
          </w:p>
        </w:tc>
        <w:tc>
          <w:tcPr>
            <w:tcW w:w="1240" w:type="dxa"/>
            <w:tcBorders>
              <w:top w:val="nil"/>
              <w:left w:val="nil"/>
              <w:bottom w:val="single" w:sz="4" w:space="0" w:color="auto"/>
              <w:right w:val="single" w:sz="4" w:space="0" w:color="auto"/>
            </w:tcBorders>
            <w:shd w:val="clear" w:color="000000" w:fill="FFFFFF"/>
            <w:vAlign w:val="center"/>
            <w:hideMark/>
          </w:tcPr>
          <w:p w14:paraId="323943E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1 549,7   </w:t>
            </w:r>
          </w:p>
        </w:tc>
        <w:tc>
          <w:tcPr>
            <w:tcW w:w="1082" w:type="dxa"/>
            <w:tcBorders>
              <w:top w:val="nil"/>
              <w:left w:val="nil"/>
              <w:bottom w:val="single" w:sz="4" w:space="0" w:color="auto"/>
              <w:right w:val="single" w:sz="4" w:space="0" w:color="auto"/>
            </w:tcBorders>
            <w:shd w:val="clear" w:color="000000" w:fill="FFFFFF"/>
            <w:vAlign w:val="center"/>
            <w:hideMark/>
          </w:tcPr>
          <w:p w14:paraId="59EFFC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6B0919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1 272,2   </w:t>
            </w:r>
          </w:p>
        </w:tc>
        <w:tc>
          <w:tcPr>
            <w:tcW w:w="1280" w:type="dxa"/>
            <w:tcBorders>
              <w:top w:val="nil"/>
              <w:left w:val="nil"/>
              <w:bottom w:val="single" w:sz="4" w:space="0" w:color="auto"/>
              <w:right w:val="single" w:sz="4" w:space="0" w:color="auto"/>
            </w:tcBorders>
            <w:shd w:val="clear" w:color="000000" w:fill="FFFFFF"/>
            <w:vAlign w:val="center"/>
            <w:hideMark/>
          </w:tcPr>
          <w:p w14:paraId="1ECEFF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1 272,2   </w:t>
            </w:r>
          </w:p>
        </w:tc>
        <w:tc>
          <w:tcPr>
            <w:tcW w:w="1180" w:type="dxa"/>
            <w:tcBorders>
              <w:top w:val="nil"/>
              <w:left w:val="nil"/>
              <w:bottom w:val="single" w:sz="4" w:space="0" w:color="auto"/>
              <w:right w:val="nil"/>
            </w:tcBorders>
            <w:shd w:val="clear" w:color="000000" w:fill="FFFFFF"/>
            <w:vAlign w:val="center"/>
            <w:hideMark/>
          </w:tcPr>
          <w:p w14:paraId="061DD58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195554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82,1   </w:t>
            </w:r>
          </w:p>
        </w:tc>
        <w:tc>
          <w:tcPr>
            <w:tcW w:w="709" w:type="dxa"/>
            <w:tcBorders>
              <w:top w:val="nil"/>
              <w:left w:val="nil"/>
              <w:bottom w:val="single" w:sz="4" w:space="0" w:color="auto"/>
              <w:right w:val="single" w:sz="4" w:space="0" w:color="auto"/>
            </w:tcBorders>
            <w:shd w:val="clear" w:color="000000" w:fill="FFFFFF"/>
            <w:vAlign w:val="center"/>
            <w:hideMark/>
          </w:tcPr>
          <w:p w14:paraId="18F5C90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82,1   </w:t>
            </w:r>
          </w:p>
        </w:tc>
        <w:tc>
          <w:tcPr>
            <w:tcW w:w="709" w:type="dxa"/>
            <w:tcBorders>
              <w:top w:val="nil"/>
              <w:left w:val="nil"/>
              <w:bottom w:val="single" w:sz="4" w:space="0" w:color="auto"/>
              <w:right w:val="single" w:sz="4" w:space="0" w:color="auto"/>
            </w:tcBorders>
            <w:shd w:val="clear" w:color="000000" w:fill="FFFFFF"/>
            <w:vAlign w:val="center"/>
            <w:hideMark/>
          </w:tcPr>
          <w:p w14:paraId="282E06E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0ACEA5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7B984B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3245EEE"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55AA821"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200,0   </w:t>
            </w:r>
          </w:p>
        </w:tc>
        <w:tc>
          <w:tcPr>
            <w:tcW w:w="1240" w:type="dxa"/>
            <w:tcBorders>
              <w:top w:val="nil"/>
              <w:left w:val="nil"/>
              <w:bottom w:val="single" w:sz="4" w:space="0" w:color="auto"/>
              <w:right w:val="single" w:sz="4" w:space="0" w:color="auto"/>
            </w:tcBorders>
            <w:shd w:val="clear" w:color="000000" w:fill="FFFFFF"/>
            <w:vAlign w:val="center"/>
            <w:hideMark/>
          </w:tcPr>
          <w:p w14:paraId="71F0C16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200,0   </w:t>
            </w:r>
          </w:p>
        </w:tc>
        <w:tc>
          <w:tcPr>
            <w:tcW w:w="1082" w:type="dxa"/>
            <w:tcBorders>
              <w:top w:val="nil"/>
              <w:left w:val="nil"/>
              <w:bottom w:val="single" w:sz="4" w:space="0" w:color="auto"/>
              <w:right w:val="single" w:sz="4" w:space="0" w:color="auto"/>
            </w:tcBorders>
            <w:shd w:val="clear" w:color="000000" w:fill="FFFFFF"/>
            <w:vAlign w:val="center"/>
            <w:hideMark/>
          </w:tcPr>
          <w:p w14:paraId="3C381D81"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FD0A139"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193,0   </w:t>
            </w:r>
          </w:p>
        </w:tc>
        <w:tc>
          <w:tcPr>
            <w:tcW w:w="1280" w:type="dxa"/>
            <w:tcBorders>
              <w:top w:val="nil"/>
              <w:left w:val="nil"/>
              <w:bottom w:val="single" w:sz="4" w:space="0" w:color="auto"/>
              <w:right w:val="single" w:sz="4" w:space="0" w:color="auto"/>
            </w:tcBorders>
            <w:shd w:val="clear" w:color="000000" w:fill="FFFFFF"/>
            <w:vAlign w:val="center"/>
            <w:hideMark/>
          </w:tcPr>
          <w:p w14:paraId="11C5ECD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193,0   </w:t>
            </w:r>
          </w:p>
        </w:tc>
        <w:tc>
          <w:tcPr>
            <w:tcW w:w="1180" w:type="dxa"/>
            <w:tcBorders>
              <w:top w:val="nil"/>
              <w:left w:val="nil"/>
              <w:bottom w:val="single" w:sz="4" w:space="0" w:color="auto"/>
              <w:right w:val="nil"/>
            </w:tcBorders>
            <w:shd w:val="clear" w:color="000000" w:fill="FFFFFF"/>
            <w:vAlign w:val="center"/>
            <w:hideMark/>
          </w:tcPr>
          <w:p w14:paraId="711C9600"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0B3754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96,5   </w:t>
            </w:r>
          </w:p>
        </w:tc>
        <w:tc>
          <w:tcPr>
            <w:tcW w:w="709" w:type="dxa"/>
            <w:tcBorders>
              <w:top w:val="nil"/>
              <w:left w:val="nil"/>
              <w:bottom w:val="single" w:sz="4" w:space="0" w:color="auto"/>
              <w:right w:val="single" w:sz="4" w:space="0" w:color="auto"/>
            </w:tcBorders>
            <w:shd w:val="clear" w:color="000000" w:fill="FFFFFF"/>
            <w:vAlign w:val="center"/>
            <w:hideMark/>
          </w:tcPr>
          <w:p w14:paraId="2FA751F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96,5   </w:t>
            </w:r>
          </w:p>
        </w:tc>
        <w:tc>
          <w:tcPr>
            <w:tcW w:w="709" w:type="dxa"/>
            <w:tcBorders>
              <w:top w:val="nil"/>
              <w:left w:val="nil"/>
              <w:bottom w:val="single" w:sz="4" w:space="0" w:color="auto"/>
              <w:right w:val="single" w:sz="4" w:space="0" w:color="auto"/>
            </w:tcBorders>
            <w:shd w:val="clear" w:color="000000" w:fill="FFFFFF"/>
            <w:vAlign w:val="center"/>
            <w:hideMark/>
          </w:tcPr>
          <w:p w14:paraId="40FFCEC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7C7CBB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4A7902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B51317B"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4E4205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1 047,4   </w:t>
            </w:r>
          </w:p>
        </w:tc>
        <w:tc>
          <w:tcPr>
            <w:tcW w:w="1240" w:type="dxa"/>
            <w:tcBorders>
              <w:top w:val="nil"/>
              <w:left w:val="nil"/>
              <w:bottom w:val="single" w:sz="4" w:space="0" w:color="auto"/>
              <w:right w:val="single" w:sz="4" w:space="0" w:color="auto"/>
            </w:tcBorders>
            <w:shd w:val="clear" w:color="000000" w:fill="FFFFFF"/>
            <w:vAlign w:val="center"/>
            <w:hideMark/>
          </w:tcPr>
          <w:p w14:paraId="4EB874B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1 047,4   </w:t>
            </w:r>
          </w:p>
        </w:tc>
        <w:tc>
          <w:tcPr>
            <w:tcW w:w="1082" w:type="dxa"/>
            <w:tcBorders>
              <w:top w:val="nil"/>
              <w:left w:val="nil"/>
              <w:bottom w:val="single" w:sz="4" w:space="0" w:color="auto"/>
              <w:right w:val="single" w:sz="4" w:space="0" w:color="auto"/>
            </w:tcBorders>
            <w:shd w:val="clear" w:color="000000" w:fill="FFFFFF"/>
            <w:vAlign w:val="center"/>
            <w:hideMark/>
          </w:tcPr>
          <w:p w14:paraId="1562F15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FD1746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1 047,3   </w:t>
            </w:r>
          </w:p>
        </w:tc>
        <w:tc>
          <w:tcPr>
            <w:tcW w:w="1280" w:type="dxa"/>
            <w:tcBorders>
              <w:top w:val="nil"/>
              <w:left w:val="nil"/>
              <w:bottom w:val="single" w:sz="4" w:space="0" w:color="auto"/>
              <w:right w:val="single" w:sz="4" w:space="0" w:color="auto"/>
            </w:tcBorders>
            <w:shd w:val="clear" w:color="000000" w:fill="FFFFFF"/>
            <w:vAlign w:val="center"/>
            <w:hideMark/>
          </w:tcPr>
          <w:p w14:paraId="716BF03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1 047,3   </w:t>
            </w:r>
          </w:p>
        </w:tc>
        <w:tc>
          <w:tcPr>
            <w:tcW w:w="1180" w:type="dxa"/>
            <w:tcBorders>
              <w:top w:val="nil"/>
              <w:left w:val="nil"/>
              <w:bottom w:val="single" w:sz="4" w:space="0" w:color="auto"/>
              <w:right w:val="nil"/>
            </w:tcBorders>
            <w:shd w:val="clear" w:color="000000" w:fill="FFFFFF"/>
            <w:vAlign w:val="center"/>
            <w:hideMark/>
          </w:tcPr>
          <w:p w14:paraId="54EBEC9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9E018B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521501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A0974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33DA80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6DEE43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FE565A0"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E78709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1 047,4   </w:t>
            </w:r>
          </w:p>
        </w:tc>
        <w:tc>
          <w:tcPr>
            <w:tcW w:w="1240" w:type="dxa"/>
            <w:tcBorders>
              <w:top w:val="nil"/>
              <w:left w:val="nil"/>
              <w:bottom w:val="single" w:sz="4" w:space="0" w:color="auto"/>
              <w:right w:val="single" w:sz="4" w:space="0" w:color="auto"/>
            </w:tcBorders>
            <w:shd w:val="clear" w:color="000000" w:fill="FFFFFF"/>
            <w:vAlign w:val="center"/>
            <w:hideMark/>
          </w:tcPr>
          <w:p w14:paraId="2D83EC9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1 047,4   </w:t>
            </w:r>
          </w:p>
        </w:tc>
        <w:tc>
          <w:tcPr>
            <w:tcW w:w="1082" w:type="dxa"/>
            <w:tcBorders>
              <w:top w:val="nil"/>
              <w:left w:val="nil"/>
              <w:bottom w:val="single" w:sz="4" w:space="0" w:color="auto"/>
              <w:right w:val="single" w:sz="4" w:space="0" w:color="auto"/>
            </w:tcBorders>
            <w:shd w:val="clear" w:color="000000" w:fill="FFFFFF"/>
            <w:vAlign w:val="center"/>
            <w:hideMark/>
          </w:tcPr>
          <w:p w14:paraId="3917CB8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0E8954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1 047,3   </w:t>
            </w:r>
          </w:p>
        </w:tc>
        <w:tc>
          <w:tcPr>
            <w:tcW w:w="1280" w:type="dxa"/>
            <w:tcBorders>
              <w:top w:val="nil"/>
              <w:left w:val="nil"/>
              <w:bottom w:val="single" w:sz="4" w:space="0" w:color="auto"/>
              <w:right w:val="single" w:sz="4" w:space="0" w:color="auto"/>
            </w:tcBorders>
            <w:shd w:val="clear" w:color="000000" w:fill="FFFFFF"/>
            <w:vAlign w:val="center"/>
            <w:hideMark/>
          </w:tcPr>
          <w:p w14:paraId="55B368F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1 047,3   </w:t>
            </w:r>
          </w:p>
        </w:tc>
        <w:tc>
          <w:tcPr>
            <w:tcW w:w="1180" w:type="dxa"/>
            <w:tcBorders>
              <w:top w:val="nil"/>
              <w:left w:val="nil"/>
              <w:bottom w:val="single" w:sz="4" w:space="0" w:color="auto"/>
              <w:right w:val="nil"/>
            </w:tcBorders>
            <w:shd w:val="clear" w:color="000000" w:fill="FFFFFF"/>
            <w:vAlign w:val="center"/>
            <w:hideMark/>
          </w:tcPr>
          <w:p w14:paraId="5ECF5B1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3E78A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4B3939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831A2C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11E2B9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F64975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110EF3A6"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5A5D14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502,3   </w:t>
            </w:r>
          </w:p>
        </w:tc>
        <w:tc>
          <w:tcPr>
            <w:tcW w:w="1240" w:type="dxa"/>
            <w:tcBorders>
              <w:top w:val="nil"/>
              <w:left w:val="nil"/>
              <w:bottom w:val="single" w:sz="4" w:space="0" w:color="auto"/>
              <w:right w:val="single" w:sz="4" w:space="0" w:color="auto"/>
            </w:tcBorders>
            <w:shd w:val="clear" w:color="000000" w:fill="FFFFFF"/>
            <w:vAlign w:val="center"/>
            <w:hideMark/>
          </w:tcPr>
          <w:p w14:paraId="4559ECC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502,3   </w:t>
            </w:r>
          </w:p>
        </w:tc>
        <w:tc>
          <w:tcPr>
            <w:tcW w:w="1082" w:type="dxa"/>
            <w:tcBorders>
              <w:top w:val="nil"/>
              <w:left w:val="nil"/>
              <w:bottom w:val="single" w:sz="4" w:space="0" w:color="auto"/>
              <w:right w:val="single" w:sz="4" w:space="0" w:color="auto"/>
            </w:tcBorders>
            <w:shd w:val="clear" w:color="000000" w:fill="FFFFFF"/>
            <w:vAlign w:val="center"/>
            <w:hideMark/>
          </w:tcPr>
          <w:p w14:paraId="25DC73C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552F7C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224,9   </w:t>
            </w:r>
          </w:p>
        </w:tc>
        <w:tc>
          <w:tcPr>
            <w:tcW w:w="1280" w:type="dxa"/>
            <w:tcBorders>
              <w:top w:val="nil"/>
              <w:left w:val="nil"/>
              <w:bottom w:val="single" w:sz="4" w:space="0" w:color="auto"/>
              <w:right w:val="single" w:sz="4" w:space="0" w:color="auto"/>
            </w:tcBorders>
            <w:shd w:val="clear" w:color="000000" w:fill="FFFFFF"/>
            <w:vAlign w:val="center"/>
            <w:hideMark/>
          </w:tcPr>
          <w:p w14:paraId="2AF78C1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224,9   </w:t>
            </w:r>
          </w:p>
        </w:tc>
        <w:tc>
          <w:tcPr>
            <w:tcW w:w="1180" w:type="dxa"/>
            <w:tcBorders>
              <w:top w:val="nil"/>
              <w:left w:val="nil"/>
              <w:bottom w:val="single" w:sz="4" w:space="0" w:color="auto"/>
              <w:right w:val="nil"/>
            </w:tcBorders>
            <w:shd w:val="clear" w:color="000000" w:fill="FFFFFF"/>
            <w:vAlign w:val="center"/>
            <w:hideMark/>
          </w:tcPr>
          <w:p w14:paraId="75C72F0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564922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44,8   </w:t>
            </w:r>
          </w:p>
        </w:tc>
        <w:tc>
          <w:tcPr>
            <w:tcW w:w="709" w:type="dxa"/>
            <w:tcBorders>
              <w:top w:val="nil"/>
              <w:left w:val="nil"/>
              <w:bottom w:val="single" w:sz="4" w:space="0" w:color="auto"/>
              <w:right w:val="single" w:sz="4" w:space="0" w:color="auto"/>
            </w:tcBorders>
            <w:shd w:val="clear" w:color="000000" w:fill="FFFFFF"/>
            <w:vAlign w:val="center"/>
            <w:hideMark/>
          </w:tcPr>
          <w:p w14:paraId="2E480EB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44,8   </w:t>
            </w:r>
          </w:p>
        </w:tc>
        <w:tc>
          <w:tcPr>
            <w:tcW w:w="709" w:type="dxa"/>
            <w:tcBorders>
              <w:top w:val="nil"/>
              <w:left w:val="nil"/>
              <w:bottom w:val="single" w:sz="4" w:space="0" w:color="auto"/>
              <w:right w:val="single" w:sz="4" w:space="0" w:color="auto"/>
            </w:tcBorders>
            <w:shd w:val="clear" w:color="000000" w:fill="FFFFFF"/>
            <w:vAlign w:val="center"/>
            <w:hideMark/>
          </w:tcPr>
          <w:p w14:paraId="1D69DBB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D103396"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D7BC16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05 02 01 01 </w:t>
            </w:r>
          </w:p>
        </w:tc>
        <w:tc>
          <w:tcPr>
            <w:tcW w:w="1350" w:type="dxa"/>
            <w:tcBorders>
              <w:top w:val="nil"/>
              <w:left w:val="nil"/>
              <w:bottom w:val="single" w:sz="4" w:space="0" w:color="auto"/>
              <w:right w:val="single" w:sz="4" w:space="0" w:color="auto"/>
            </w:tcBorders>
            <w:shd w:val="clear" w:color="000000" w:fill="FFFFFF"/>
            <w:vAlign w:val="center"/>
            <w:hideMark/>
          </w:tcPr>
          <w:p w14:paraId="0FB6B1E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იპ</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კულტურის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ობიექტების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გაერთიანების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ხელშეწყობა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ED3E67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527,6   </w:t>
            </w:r>
          </w:p>
        </w:tc>
        <w:tc>
          <w:tcPr>
            <w:tcW w:w="1240" w:type="dxa"/>
            <w:tcBorders>
              <w:top w:val="nil"/>
              <w:left w:val="nil"/>
              <w:bottom w:val="single" w:sz="4" w:space="0" w:color="auto"/>
              <w:right w:val="single" w:sz="4" w:space="0" w:color="auto"/>
            </w:tcBorders>
            <w:shd w:val="clear" w:color="000000" w:fill="FFFFFF"/>
            <w:vAlign w:val="center"/>
            <w:hideMark/>
          </w:tcPr>
          <w:p w14:paraId="523D9DF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527,6   </w:t>
            </w:r>
          </w:p>
        </w:tc>
        <w:tc>
          <w:tcPr>
            <w:tcW w:w="1082" w:type="dxa"/>
            <w:tcBorders>
              <w:top w:val="nil"/>
              <w:left w:val="nil"/>
              <w:bottom w:val="single" w:sz="4" w:space="0" w:color="auto"/>
              <w:right w:val="single" w:sz="4" w:space="0" w:color="auto"/>
            </w:tcBorders>
            <w:shd w:val="clear" w:color="000000" w:fill="FFFFFF"/>
            <w:vAlign w:val="center"/>
            <w:hideMark/>
          </w:tcPr>
          <w:p w14:paraId="20E165F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2129EA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525,3   </w:t>
            </w:r>
          </w:p>
        </w:tc>
        <w:tc>
          <w:tcPr>
            <w:tcW w:w="1280" w:type="dxa"/>
            <w:tcBorders>
              <w:top w:val="nil"/>
              <w:left w:val="nil"/>
              <w:bottom w:val="single" w:sz="4" w:space="0" w:color="auto"/>
              <w:right w:val="single" w:sz="4" w:space="0" w:color="auto"/>
            </w:tcBorders>
            <w:shd w:val="clear" w:color="000000" w:fill="FFFFFF"/>
            <w:vAlign w:val="center"/>
            <w:hideMark/>
          </w:tcPr>
          <w:p w14:paraId="1F5C932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525,3   </w:t>
            </w:r>
          </w:p>
        </w:tc>
        <w:tc>
          <w:tcPr>
            <w:tcW w:w="1180" w:type="dxa"/>
            <w:tcBorders>
              <w:top w:val="nil"/>
              <w:left w:val="nil"/>
              <w:bottom w:val="single" w:sz="4" w:space="0" w:color="auto"/>
              <w:right w:val="nil"/>
            </w:tcBorders>
            <w:shd w:val="clear" w:color="000000" w:fill="FFFFFF"/>
            <w:vAlign w:val="center"/>
            <w:hideMark/>
          </w:tcPr>
          <w:p w14:paraId="3D85308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9A2BBB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99,6   </w:t>
            </w:r>
          </w:p>
        </w:tc>
        <w:tc>
          <w:tcPr>
            <w:tcW w:w="709" w:type="dxa"/>
            <w:tcBorders>
              <w:top w:val="nil"/>
              <w:left w:val="nil"/>
              <w:bottom w:val="single" w:sz="4" w:space="0" w:color="auto"/>
              <w:right w:val="single" w:sz="4" w:space="0" w:color="auto"/>
            </w:tcBorders>
            <w:shd w:val="clear" w:color="000000" w:fill="FFFFFF"/>
            <w:vAlign w:val="center"/>
            <w:hideMark/>
          </w:tcPr>
          <w:p w14:paraId="33079F0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99,6   </w:t>
            </w:r>
          </w:p>
        </w:tc>
        <w:tc>
          <w:tcPr>
            <w:tcW w:w="709" w:type="dxa"/>
            <w:tcBorders>
              <w:top w:val="nil"/>
              <w:left w:val="nil"/>
              <w:bottom w:val="single" w:sz="4" w:space="0" w:color="auto"/>
              <w:right w:val="single" w:sz="4" w:space="0" w:color="auto"/>
            </w:tcBorders>
            <w:shd w:val="clear" w:color="000000" w:fill="FFFFFF"/>
            <w:vAlign w:val="center"/>
            <w:hideMark/>
          </w:tcPr>
          <w:p w14:paraId="466C1FE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6972F8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197DF7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A643671"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1894399"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200,0   </w:t>
            </w:r>
          </w:p>
        </w:tc>
        <w:tc>
          <w:tcPr>
            <w:tcW w:w="1240" w:type="dxa"/>
            <w:tcBorders>
              <w:top w:val="nil"/>
              <w:left w:val="nil"/>
              <w:bottom w:val="single" w:sz="4" w:space="0" w:color="auto"/>
              <w:right w:val="single" w:sz="4" w:space="0" w:color="auto"/>
            </w:tcBorders>
            <w:shd w:val="clear" w:color="000000" w:fill="FFFFFF"/>
            <w:vAlign w:val="center"/>
            <w:hideMark/>
          </w:tcPr>
          <w:p w14:paraId="69F32769"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200,0   </w:t>
            </w:r>
          </w:p>
        </w:tc>
        <w:tc>
          <w:tcPr>
            <w:tcW w:w="1082" w:type="dxa"/>
            <w:tcBorders>
              <w:top w:val="nil"/>
              <w:left w:val="nil"/>
              <w:bottom w:val="single" w:sz="4" w:space="0" w:color="auto"/>
              <w:right w:val="single" w:sz="4" w:space="0" w:color="auto"/>
            </w:tcBorders>
            <w:shd w:val="clear" w:color="000000" w:fill="FFFFFF"/>
            <w:vAlign w:val="center"/>
            <w:hideMark/>
          </w:tcPr>
          <w:p w14:paraId="303BD763"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02C2CE8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280" w:type="dxa"/>
            <w:tcBorders>
              <w:top w:val="nil"/>
              <w:left w:val="nil"/>
              <w:bottom w:val="single" w:sz="4" w:space="0" w:color="auto"/>
              <w:right w:val="single" w:sz="4" w:space="0" w:color="auto"/>
            </w:tcBorders>
            <w:shd w:val="clear" w:color="000000" w:fill="FFFFFF"/>
            <w:vAlign w:val="center"/>
            <w:hideMark/>
          </w:tcPr>
          <w:p w14:paraId="067ACC0C"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120,0   </w:t>
            </w:r>
          </w:p>
        </w:tc>
        <w:tc>
          <w:tcPr>
            <w:tcW w:w="1180" w:type="dxa"/>
            <w:tcBorders>
              <w:top w:val="nil"/>
              <w:left w:val="nil"/>
              <w:bottom w:val="single" w:sz="4" w:space="0" w:color="auto"/>
              <w:right w:val="nil"/>
            </w:tcBorders>
            <w:shd w:val="clear" w:color="000000" w:fill="FFFFFF"/>
            <w:vAlign w:val="center"/>
            <w:hideMark/>
          </w:tcPr>
          <w:p w14:paraId="2FF28D2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71DE2C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60,0   </w:t>
            </w:r>
          </w:p>
        </w:tc>
        <w:tc>
          <w:tcPr>
            <w:tcW w:w="709" w:type="dxa"/>
            <w:tcBorders>
              <w:top w:val="nil"/>
              <w:left w:val="nil"/>
              <w:bottom w:val="single" w:sz="4" w:space="0" w:color="auto"/>
              <w:right w:val="single" w:sz="4" w:space="0" w:color="auto"/>
            </w:tcBorders>
            <w:shd w:val="clear" w:color="000000" w:fill="FFFFFF"/>
            <w:vAlign w:val="center"/>
            <w:hideMark/>
          </w:tcPr>
          <w:p w14:paraId="2090EFA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60,0   </w:t>
            </w:r>
          </w:p>
        </w:tc>
        <w:tc>
          <w:tcPr>
            <w:tcW w:w="709" w:type="dxa"/>
            <w:tcBorders>
              <w:top w:val="nil"/>
              <w:left w:val="nil"/>
              <w:bottom w:val="single" w:sz="4" w:space="0" w:color="auto"/>
              <w:right w:val="single" w:sz="4" w:space="0" w:color="auto"/>
            </w:tcBorders>
            <w:shd w:val="clear" w:color="000000" w:fill="FFFFFF"/>
            <w:vAlign w:val="center"/>
            <w:hideMark/>
          </w:tcPr>
          <w:p w14:paraId="73469A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A2C7B4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107DDF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5DAE096"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8E6B98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517,3   </w:t>
            </w:r>
          </w:p>
        </w:tc>
        <w:tc>
          <w:tcPr>
            <w:tcW w:w="1240" w:type="dxa"/>
            <w:tcBorders>
              <w:top w:val="nil"/>
              <w:left w:val="nil"/>
              <w:bottom w:val="single" w:sz="4" w:space="0" w:color="auto"/>
              <w:right w:val="single" w:sz="4" w:space="0" w:color="auto"/>
            </w:tcBorders>
            <w:shd w:val="clear" w:color="000000" w:fill="FFFFFF"/>
            <w:vAlign w:val="center"/>
            <w:hideMark/>
          </w:tcPr>
          <w:p w14:paraId="466749A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517,3   </w:t>
            </w:r>
          </w:p>
        </w:tc>
        <w:tc>
          <w:tcPr>
            <w:tcW w:w="1082" w:type="dxa"/>
            <w:tcBorders>
              <w:top w:val="nil"/>
              <w:left w:val="nil"/>
              <w:bottom w:val="single" w:sz="4" w:space="0" w:color="auto"/>
              <w:right w:val="single" w:sz="4" w:space="0" w:color="auto"/>
            </w:tcBorders>
            <w:shd w:val="clear" w:color="000000" w:fill="FFFFFF"/>
            <w:vAlign w:val="center"/>
            <w:hideMark/>
          </w:tcPr>
          <w:p w14:paraId="03806F2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134A71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517,2   </w:t>
            </w:r>
          </w:p>
        </w:tc>
        <w:tc>
          <w:tcPr>
            <w:tcW w:w="1280" w:type="dxa"/>
            <w:tcBorders>
              <w:top w:val="nil"/>
              <w:left w:val="nil"/>
              <w:bottom w:val="single" w:sz="4" w:space="0" w:color="auto"/>
              <w:right w:val="single" w:sz="4" w:space="0" w:color="auto"/>
            </w:tcBorders>
            <w:shd w:val="clear" w:color="000000" w:fill="FFFFFF"/>
            <w:vAlign w:val="center"/>
            <w:hideMark/>
          </w:tcPr>
          <w:p w14:paraId="0BFC317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517,2   </w:t>
            </w:r>
          </w:p>
        </w:tc>
        <w:tc>
          <w:tcPr>
            <w:tcW w:w="1180" w:type="dxa"/>
            <w:tcBorders>
              <w:top w:val="nil"/>
              <w:left w:val="nil"/>
              <w:bottom w:val="single" w:sz="4" w:space="0" w:color="auto"/>
              <w:right w:val="nil"/>
            </w:tcBorders>
            <w:shd w:val="clear" w:color="000000" w:fill="FFFFFF"/>
            <w:vAlign w:val="center"/>
            <w:hideMark/>
          </w:tcPr>
          <w:p w14:paraId="6501AC8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C44367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FE97BD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B41E64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098FD7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78216D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4B29A29"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2D0D3E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517,3   </w:t>
            </w:r>
          </w:p>
        </w:tc>
        <w:tc>
          <w:tcPr>
            <w:tcW w:w="1240" w:type="dxa"/>
            <w:tcBorders>
              <w:top w:val="nil"/>
              <w:left w:val="nil"/>
              <w:bottom w:val="single" w:sz="4" w:space="0" w:color="auto"/>
              <w:right w:val="single" w:sz="4" w:space="0" w:color="auto"/>
            </w:tcBorders>
            <w:shd w:val="clear" w:color="000000" w:fill="FFFFFF"/>
            <w:vAlign w:val="center"/>
            <w:hideMark/>
          </w:tcPr>
          <w:p w14:paraId="405D7FC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517,3   </w:t>
            </w:r>
          </w:p>
        </w:tc>
        <w:tc>
          <w:tcPr>
            <w:tcW w:w="1082" w:type="dxa"/>
            <w:tcBorders>
              <w:top w:val="nil"/>
              <w:left w:val="nil"/>
              <w:bottom w:val="single" w:sz="4" w:space="0" w:color="auto"/>
              <w:right w:val="single" w:sz="4" w:space="0" w:color="auto"/>
            </w:tcBorders>
            <w:shd w:val="clear" w:color="000000" w:fill="FFFFFF"/>
            <w:vAlign w:val="center"/>
            <w:hideMark/>
          </w:tcPr>
          <w:p w14:paraId="5DFB1C9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0584313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517,2   </w:t>
            </w:r>
          </w:p>
        </w:tc>
        <w:tc>
          <w:tcPr>
            <w:tcW w:w="1280" w:type="dxa"/>
            <w:tcBorders>
              <w:top w:val="nil"/>
              <w:left w:val="nil"/>
              <w:bottom w:val="single" w:sz="4" w:space="0" w:color="auto"/>
              <w:right w:val="single" w:sz="4" w:space="0" w:color="auto"/>
            </w:tcBorders>
            <w:shd w:val="clear" w:color="000000" w:fill="FFFFFF"/>
            <w:vAlign w:val="center"/>
            <w:hideMark/>
          </w:tcPr>
          <w:p w14:paraId="3B60971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517,2   </w:t>
            </w:r>
          </w:p>
        </w:tc>
        <w:tc>
          <w:tcPr>
            <w:tcW w:w="1180" w:type="dxa"/>
            <w:tcBorders>
              <w:top w:val="nil"/>
              <w:left w:val="nil"/>
              <w:bottom w:val="single" w:sz="4" w:space="0" w:color="auto"/>
              <w:right w:val="nil"/>
            </w:tcBorders>
            <w:shd w:val="clear" w:color="000000" w:fill="FFFFFF"/>
            <w:vAlign w:val="center"/>
            <w:hideMark/>
          </w:tcPr>
          <w:p w14:paraId="0392441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D4A4F2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6CAE16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037327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93CA656" w14:textId="77777777" w:rsidTr="003167B3">
        <w:trPr>
          <w:trHeight w:val="42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83FA0A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C03273F"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0056A0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10,3   </w:t>
            </w:r>
          </w:p>
        </w:tc>
        <w:tc>
          <w:tcPr>
            <w:tcW w:w="1240" w:type="dxa"/>
            <w:tcBorders>
              <w:top w:val="nil"/>
              <w:left w:val="nil"/>
              <w:bottom w:val="single" w:sz="4" w:space="0" w:color="auto"/>
              <w:right w:val="single" w:sz="4" w:space="0" w:color="auto"/>
            </w:tcBorders>
            <w:shd w:val="clear" w:color="000000" w:fill="FFFFFF"/>
            <w:vAlign w:val="center"/>
            <w:hideMark/>
          </w:tcPr>
          <w:p w14:paraId="2AC1C66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10,3   </w:t>
            </w:r>
          </w:p>
        </w:tc>
        <w:tc>
          <w:tcPr>
            <w:tcW w:w="1082" w:type="dxa"/>
            <w:tcBorders>
              <w:top w:val="nil"/>
              <w:left w:val="nil"/>
              <w:bottom w:val="single" w:sz="4" w:space="0" w:color="auto"/>
              <w:right w:val="single" w:sz="4" w:space="0" w:color="auto"/>
            </w:tcBorders>
            <w:shd w:val="clear" w:color="000000" w:fill="FFFFFF"/>
            <w:vAlign w:val="center"/>
            <w:hideMark/>
          </w:tcPr>
          <w:p w14:paraId="66E5C6F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180EF89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8,1   </w:t>
            </w:r>
          </w:p>
        </w:tc>
        <w:tc>
          <w:tcPr>
            <w:tcW w:w="1280" w:type="dxa"/>
            <w:tcBorders>
              <w:top w:val="nil"/>
              <w:left w:val="nil"/>
              <w:bottom w:val="single" w:sz="4" w:space="0" w:color="auto"/>
              <w:right w:val="single" w:sz="4" w:space="0" w:color="auto"/>
            </w:tcBorders>
            <w:shd w:val="clear" w:color="000000" w:fill="FFFFFF"/>
            <w:vAlign w:val="center"/>
            <w:hideMark/>
          </w:tcPr>
          <w:p w14:paraId="116403F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8,1   </w:t>
            </w:r>
          </w:p>
        </w:tc>
        <w:tc>
          <w:tcPr>
            <w:tcW w:w="1180" w:type="dxa"/>
            <w:tcBorders>
              <w:top w:val="nil"/>
              <w:left w:val="nil"/>
              <w:bottom w:val="single" w:sz="4" w:space="0" w:color="auto"/>
              <w:right w:val="nil"/>
            </w:tcBorders>
            <w:shd w:val="clear" w:color="000000" w:fill="FFFFFF"/>
            <w:vAlign w:val="center"/>
            <w:hideMark/>
          </w:tcPr>
          <w:p w14:paraId="44F9C4C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CFF8F5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78,6   </w:t>
            </w:r>
          </w:p>
        </w:tc>
        <w:tc>
          <w:tcPr>
            <w:tcW w:w="709" w:type="dxa"/>
            <w:tcBorders>
              <w:top w:val="nil"/>
              <w:left w:val="nil"/>
              <w:bottom w:val="single" w:sz="4" w:space="0" w:color="auto"/>
              <w:right w:val="single" w:sz="4" w:space="0" w:color="auto"/>
            </w:tcBorders>
            <w:shd w:val="clear" w:color="000000" w:fill="FFFFFF"/>
            <w:vAlign w:val="center"/>
            <w:hideMark/>
          </w:tcPr>
          <w:p w14:paraId="3329DBA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78,6   </w:t>
            </w:r>
          </w:p>
        </w:tc>
        <w:tc>
          <w:tcPr>
            <w:tcW w:w="709" w:type="dxa"/>
            <w:tcBorders>
              <w:top w:val="nil"/>
              <w:left w:val="nil"/>
              <w:bottom w:val="single" w:sz="4" w:space="0" w:color="auto"/>
              <w:right w:val="single" w:sz="4" w:space="0" w:color="auto"/>
            </w:tcBorders>
            <w:shd w:val="clear" w:color="000000" w:fill="FFFFFF"/>
            <w:vAlign w:val="center"/>
            <w:hideMark/>
          </w:tcPr>
          <w:p w14:paraId="67DCB5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0E471DA" w14:textId="77777777" w:rsidTr="003167B3">
        <w:trPr>
          <w:trHeight w:val="4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6C5E52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05 02  01 02 </w:t>
            </w:r>
          </w:p>
        </w:tc>
        <w:tc>
          <w:tcPr>
            <w:tcW w:w="1350" w:type="dxa"/>
            <w:tcBorders>
              <w:top w:val="nil"/>
              <w:left w:val="nil"/>
              <w:bottom w:val="single" w:sz="4" w:space="0" w:color="auto"/>
              <w:right w:val="single" w:sz="4" w:space="0" w:color="auto"/>
            </w:tcBorders>
            <w:shd w:val="clear" w:color="000000" w:fill="FFFFFF"/>
            <w:vAlign w:val="center"/>
            <w:hideMark/>
          </w:tcPr>
          <w:p w14:paraId="30F577B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სახელოვნებო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სფეროს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ხელშეწყობის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3FF74B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497,6   </w:t>
            </w:r>
          </w:p>
        </w:tc>
        <w:tc>
          <w:tcPr>
            <w:tcW w:w="1240" w:type="dxa"/>
            <w:tcBorders>
              <w:top w:val="nil"/>
              <w:left w:val="nil"/>
              <w:bottom w:val="single" w:sz="4" w:space="0" w:color="auto"/>
              <w:right w:val="single" w:sz="4" w:space="0" w:color="auto"/>
            </w:tcBorders>
            <w:shd w:val="clear" w:color="000000" w:fill="FFFFFF"/>
            <w:vAlign w:val="center"/>
            <w:hideMark/>
          </w:tcPr>
          <w:p w14:paraId="0A2C546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497,6   </w:t>
            </w:r>
          </w:p>
        </w:tc>
        <w:tc>
          <w:tcPr>
            <w:tcW w:w="1082" w:type="dxa"/>
            <w:tcBorders>
              <w:top w:val="nil"/>
              <w:left w:val="nil"/>
              <w:bottom w:val="single" w:sz="4" w:space="0" w:color="auto"/>
              <w:right w:val="single" w:sz="4" w:space="0" w:color="auto"/>
            </w:tcBorders>
            <w:shd w:val="clear" w:color="000000" w:fill="FFFFFF"/>
            <w:vAlign w:val="center"/>
            <w:hideMark/>
          </w:tcPr>
          <w:p w14:paraId="61AF1D2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15FD64C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497,6   </w:t>
            </w:r>
          </w:p>
        </w:tc>
        <w:tc>
          <w:tcPr>
            <w:tcW w:w="1280" w:type="dxa"/>
            <w:tcBorders>
              <w:top w:val="nil"/>
              <w:left w:val="nil"/>
              <w:bottom w:val="single" w:sz="4" w:space="0" w:color="auto"/>
              <w:right w:val="single" w:sz="4" w:space="0" w:color="auto"/>
            </w:tcBorders>
            <w:shd w:val="clear" w:color="000000" w:fill="FFFFFF"/>
            <w:vAlign w:val="center"/>
            <w:hideMark/>
          </w:tcPr>
          <w:p w14:paraId="35105F2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497,6   </w:t>
            </w:r>
          </w:p>
        </w:tc>
        <w:tc>
          <w:tcPr>
            <w:tcW w:w="1180" w:type="dxa"/>
            <w:tcBorders>
              <w:top w:val="nil"/>
              <w:left w:val="nil"/>
              <w:bottom w:val="single" w:sz="4" w:space="0" w:color="auto"/>
              <w:right w:val="nil"/>
            </w:tcBorders>
            <w:shd w:val="clear" w:color="000000" w:fill="FFFFFF"/>
            <w:vAlign w:val="center"/>
            <w:hideMark/>
          </w:tcPr>
          <w:p w14:paraId="501EC60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7A03EE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99B0D5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C5CD8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E2455CD" w14:textId="77777777" w:rsidTr="003167B3">
        <w:trPr>
          <w:trHeight w:val="31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6F06F9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0F4F06E"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FB8953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6742009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82" w:type="dxa"/>
            <w:tcBorders>
              <w:top w:val="nil"/>
              <w:left w:val="nil"/>
              <w:bottom w:val="single" w:sz="4" w:space="0" w:color="auto"/>
              <w:right w:val="single" w:sz="4" w:space="0" w:color="auto"/>
            </w:tcBorders>
            <w:shd w:val="clear" w:color="000000" w:fill="FFFFFF"/>
            <w:vAlign w:val="center"/>
            <w:hideMark/>
          </w:tcPr>
          <w:p w14:paraId="6A1D094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76F8D422"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73,0   </w:t>
            </w:r>
          </w:p>
        </w:tc>
        <w:tc>
          <w:tcPr>
            <w:tcW w:w="1280" w:type="dxa"/>
            <w:tcBorders>
              <w:top w:val="nil"/>
              <w:left w:val="nil"/>
              <w:bottom w:val="single" w:sz="4" w:space="0" w:color="auto"/>
              <w:right w:val="single" w:sz="4" w:space="0" w:color="auto"/>
            </w:tcBorders>
            <w:shd w:val="clear" w:color="000000" w:fill="FFFFFF"/>
            <w:vAlign w:val="center"/>
            <w:hideMark/>
          </w:tcPr>
          <w:p w14:paraId="42EF0E2B"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73,0   </w:t>
            </w:r>
          </w:p>
        </w:tc>
        <w:tc>
          <w:tcPr>
            <w:tcW w:w="1180" w:type="dxa"/>
            <w:tcBorders>
              <w:top w:val="nil"/>
              <w:left w:val="nil"/>
              <w:bottom w:val="single" w:sz="4" w:space="0" w:color="auto"/>
              <w:right w:val="nil"/>
            </w:tcBorders>
            <w:shd w:val="clear" w:color="000000" w:fill="FFFFFF"/>
            <w:vAlign w:val="center"/>
            <w:hideMark/>
          </w:tcPr>
          <w:p w14:paraId="67FF5E29"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ACC433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93BFD5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D7289F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C996D7E" w14:textId="77777777" w:rsidTr="003167B3">
        <w:trPr>
          <w:trHeight w:val="3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2FC575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5B065F9"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B44DD8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496,1   </w:t>
            </w:r>
          </w:p>
        </w:tc>
        <w:tc>
          <w:tcPr>
            <w:tcW w:w="1240" w:type="dxa"/>
            <w:tcBorders>
              <w:top w:val="nil"/>
              <w:left w:val="nil"/>
              <w:bottom w:val="single" w:sz="4" w:space="0" w:color="auto"/>
              <w:right w:val="single" w:sz="4" w:space="0" w:color="auto"/>
            </w:tcBorders>
            <w:shd w:val="clear" w:color="000000" w:fill="FFFFFF"/>
            <w:vAlign w:val="center"/>
            <w:hideMark/>
          </w:tcPr>
          <w:p w14:paraId="4BF4006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496,1   </w:t>
            </w:r>
          </w:p>
        </w:tc>
        <w:tc>
          <w:tcPr>
            <w:tcW w:w="1082" w:type="dxa"/>
            <w:tcBorders>
              <w:top w:val="nil"/>
              <w:left w:val="nil"/>
              <w:bottom w:val="single" w:sz="4" w:space="0" w:color="auto"/>
              <w:right w:val="single" w:sz="4" w:space="0" w:color="auto"/>
            </w:tcBorders>
            <w:shd w:val="clear" w:color="000000" w:fill="FFFFFF"/>
            <w:vAlign w:val="center"/>
            <w:hideMark/>
          </w:tcPr>
          <w:p w14:paraId="6AC0404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6C6E4A2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496,1   </w:t>
            </w:r>
          </w:p>
        </w:tc>
        <w:tc>
          <w:tcPr>
            <w:tcW w:w="1280" w:type="dxa"/>
            <w:tcBorders>
              <w:top w:val="nil"/>
              <w:left w:val="nil"/>
              <w:bottom w:val="single" w:sz="4" w:space="0" w:color="auto"/>
              <w:right w:val="single" w:sz="4" w:space="0" w:color="auto"/>
            </w:tcBorders>
            <w:shd w:val="clear" w:color="000000" w:fill="FFFFFF"/>
            <w:vAlign w:val="center"/>
            <w:hideMark/>
          </w:tcPr>
          <w:p w14:paraId="5E2028D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496,1   </w:t>
            </w:r>
          </w:p>
        </w:tc>
        <w:tc>
          <w:tcPr>
            <w:tcW w:w="1180" w:type="dxa"/>
            <w:tcBorders>
              <w:top w:val="nil"/>
              <w:left w:val="nil"/>
              <w:bottom w:val="single" w:sz="4" w:space="0" w:color="auto"/>
              <w:right w:val="nil"/>
            </w:tcBorders>
            <w:shd w:val="clear" w:color="000000" w:fill="FFFFFF"/>
            <w:vAlign w:val="center"/>
            <w:hideMark/>
          </w:tcPr>
          <w:p w14:paraId="12CAA1A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2A7972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25F4C3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CFC0D5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241F1E2" w14:textId="77777777" w:rsidTr="003167B3">
        <w:trPr>
          <w:trHeight w:val="33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50A6A4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B9B975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B096F8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496,1   </w:t>
            </w:r>
          </w:p>
        </w:tc>
        <w:tc>
          <w:tcPr>
            <w:tcW w:w="1240" w:type="dxa"/>
            <w:tcBorders>
              <w:top w:val="nil"/>
              <w:left w:val="nil"/>
              <w:bottom w:val="single" w:sz="4" w:space="0" w:color="auto"/>
              <w:right w:val="single" w:sz="4" w:space="0" w:color="auto"/>
            </w:tcBorders>
            <w:shd w:val="clear" w:color="000000" w:fill="FFFFFF"/>
            <w:vAlign w:val="center"/>
            <w:hideMark/>
          </w:tcPr>
          <w:p w14:paraId="7409154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496,1   </w:t>
            </w:r>
          </w:p>
        </w:tc>
        <w:tc>
          <w:tcPr>
            <w:tcW w:w="1082" w:type="dxa"/>
            <w:tcBorders>
              <w:top w:val="nil"/>
              <w:left w:val="nil"/>
              <w:bottom w:val="single" w:sz="4" w:space="0" w:color="auto"/>
              <w:right w:val="single" w:sz="4" w:space="0" w:color="auto"/>
            </w:tcBorders>
            <w:shd w:val="clear" w:color="000000" w:fill="FFFFFF"/>
            <w:vAlign w:val="center"/>
            <w:hideMark/>
          </w:tcPr>
          <w:p w14:paraId="1B81AF8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59371E5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496,1   </w:t>
            </w:r>
          </w:p>
        </w:tc>
        <w:tc>
          <w:tcPr>
            <w:tcW w:w="1280" w:type="dxa"/>
            <w:tcBorders>
              <w:top w:val="nil"/>
              <w:left w:val="nil"/>
              <w:bottom w:val="single" w:sz="4" w:space="0" w:color="auto"/>
              <w:right w:val="single" w:sz="4" w:space="0" w:color="auto"/>
            </w:tcBorders>
            <w:shd w:val="clear" w:color="000000" w:fill="FFFFFF"/>
            <w:vAlign w:val="center"/>
            <w:hideMark/>
          </w:tcPr>
          <w:p w14:paraId="3292C83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496,1   </w:t>
            </w:r>
          </w:p>
        </w:tc>
        <w:tc>
          <w:tcPr>
            <w:tcW w:w="1180" w:type="dxa"/>
            <w:tcBorders>
              <w:top w:val="nil"/>
              <w:left w:val="nil"/>
              <w:bottom w:val="single" w:sz="4" w:space="0" w:color="auto"/>
              <w:right w:val="nil"/>
            </w:tcBorders>
            <w:shd w:val="clear" w:color="000000" w:fill="FFFFFF"/>
            <w:vAlign w:val="center"/>
            <w:hideMark/>
          </w:tcPr>
          <w:p w14:paraId="4417C81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F62DEB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F07B2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560810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742B75A" w14:textId="77777777" w:rsidTr="003167B3">
        <w:trPr>
          <w:trHeight w:val="4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6E941D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D90C886"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669A59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   </w:t>
            </w:r>
          </w:p>
        </w:tc>
        <w:tc>
          <w:tcPr>
            <w:tcW w:w="1240" w:type="dxa"/>
            <w:tcBorders>
              <w:top w:val="nil"/>
              <w:left w:val="nil"/>
              <w:bottom w:val="single" w:sz="4" w:space="0" w:color="auto"/>
              <w:right w:val="single" w:sz="4" w:space="0" w:color="auto"/>
            </w:tcBorders>
            <w:shd w:val="clear" w:color="000000" w:fill="FFFFFF"/>
            <w:vAlign w:val="center"/>
            <w:hideMark/>
          </w:tcPr>
          <w:p w14:paraId="6E0203F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   </w:t>
            </w:r>
          </w:p>
        </w:tc>
        <w:tc>
          <w:tcPr>
            <w:tcW w:w="1082" w:type="dxa"/>
            <w:tcBorders>
              <w:top w:val="nil"/>
              <w:left w:val="nil"/>
              <w:bottom w:val="single" w:sz="4" w:space="0" w:color="auto"/>
              <w:right w:val="single" w:sz="4" w:space="0" w:color="auto"/>
            </w:tcBorders>
            <w:shd w:val="clear" w:color="000000" w:fill="FFFFFF"/>
            <w:vAlign w:val="center"/>
            <w:hideMark/>
          </w:tcPr>
          <w:p w14:paraId="5E60105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65F0D1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   </w:t>
            </w:r>
          </w:p>
        </w:tc>
        <w:tc>
          <w:tcPr>
            <w:tcW w:w="1280" w:type="dxa"/>
            <w:tcBorders>
              <w:top w:val="nil"/>
              <w:left w:val="nil"/>
              <w:bottom w:val="single" w:sz="4" w:space="0" w:color="auto"/>
              <w:right w:val="single" w:sz="4" w:space="0" w:color="auto"/>
            </w:tcBorders>
            <w:shd w:val="clear" w:color="000000" w:fill="FFFFFF"/>
            <w:vAlign w:val="center"/>
            <w:hideMark/>
          </w:tcPr>
          <w:p w14:paraId="27868D3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1,5   </w:t>
            </w:r>
          </w:p>
        </w:tc>
        <w:tc>
          <w:tcPr>
            <w:tcW w:w="1180" w:type="dxa"/>
            <w:tcBorders>
              <w:top w:val="nil"/>
              <w:left w:val="nil"/>
              <w:bottom w:val="single" w:sz="4" w:space="0" w:color="auto"/>
              <w:right w:val="nil"/>
            </w:tcBorders>
            <w:shd w:val="clear" w:color="000000" w:fill="FFFFFF"/>
            <w:vAlign w:val="center"/>
            <w:hideMark/>
          </w:tcPr>
          <w:p w14:paraId="6FE3561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F6B4AA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21D059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E6C995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D4C76D3" w14:textId="77777777" w:rsidTr="003167B3">
        <w:trPr>
          <w:trHeight w:val="3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580EC5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05 02  01 04 </w:t>
            </w:r>
          </w:p>
        </w:tc>
        <w:tc>
          <w:tcPr>
            <w:tcW w:w="1350" w:type="dxa"/>
            <w:tcBorders>
              <w:top w:val="nil"/>
              <w:left w:val="nil"/>
              <w:bottom w:val="single" w:sz="4" w:space="0" w:color="auto"/>
              <w:right w:val="single" w:sz="4" w:space="0" w:color="auto"/>
            </w:tcBorders>
            <w:shd w:val="clear" w:color="000000" w:fill="FFFFFF"/>
            <w:vAlign w:val="center"/>
            <w:hideMark/>
          </w:tcPr>
          <w:p w14:paraId="3DF8582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კულტურული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ღონისძიებები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B5A4B4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34,0   </w:t>
            </w:r>
          </w:p>
        </w:tc>
        <w:tc>
          <w:tcPr>
            <w:tcW w:w="1240" w:type="dxa"/>
            <w:tcBorders>
              <w:top w:val="nil"/>
              <w:left w:val="nil"/>
              <w:bottom w:val="single" w:sz="4" w:space="0" w:color="auto"/>
              <w:right w:val="single" w:sz="4" w:space="0" w:color="auto"/>
            </w:tcBorders>
            <w:shd w:val="clear" w:color="000000" w:fill="FFFFFF"/>
            <w:vAlign w:val="center"/>
            <w:hideMark/>
          </w:tcPr>
          <w:p w14:paraId="520783D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34,0   </w:t>
            </w:r>
          </w:p>
        </w:tc>
        <w:tc>
          <w:tcPr>
            <w:tcW w:w="1082" w:type="dxa"/>
            <w:tcBorders>
              <w:top w:val="nil"/>
              <w:left w:val="nil"/>
              <w:bottom w:val="single" w:sz="4" w:space="0" w:color="auto"/>
              <w:right w:val="single" w:sz="4" w:space="0" w:color="auto"/>
            </w:tcBorders>
            <w:shd w:val="clear" w:color="000000" w:fill="FFFFFF"/>
            <w:vAlign w:val="center"/>
            <w:hideMark/>
          </w:tcPr>
          <w:p w14:paraId="055AACC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2A3DD1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34,0   </w:t>
            </w:r>
          </w:p>
        </w:tc>
        <w:tc>
          <w:tcPr>
            <w:tcW w:w="1280" w:type="dxa"/>
            <w:tcBorders>
              <w:top w:val="nil"/>
              <w:left w:val="nil"/>
              <w:bottom w:val="single" w:sz="4" w:space="0" w:color="auto"/>
              <w:right w:val="single" w:sz="4" w:space="0" w:color="auto"/>
            </w:tcBorders>
            <w:shd w:val="clear" w:color="000000" w:fill="FFFFFF"/>
            <w:vAlign w:val="center"/>
            <w:hideMark/>
          </w:tcPr>
          <w:p w14:paraId="636559B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34,0   </w:t>
            </w:r>
          </w:p>
        </w:tc>
        <w:tc>
          <w:tcPr>
            <w:tcW w:w="1180" w:type="dxa"/>
            <w:tcBorders>
              <w:top w:val="nil"/>
              <w:left w:val="nil"/>
              <w:bottom w:val="single" w:sz="4" w:space="0" w:color="auto"/>
              <w:right w:val="nil"/>
            </w:tcBorders>
            <w:shd w:val="clear" w:color="000000" w:fill="FFFFFF"/>
            <w:vAlign w:val="center"/>
            <w:hideMark/>
          </w:tcPr>
          <w:p w14:paraId="422F178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3A644F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CAFECE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41F3B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480A3F4" w14:textId="77777777" w:rsidTr="003167B3">
        <w:trPr>
          <w:trHeight w:val="36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7785C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953BFF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CF93CA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34,0   </w:t>
            </w:r>
          </w:p>
        </w:tc>
        <w:tc>
          <w:tcPr>
            <w:tcW w:w="1240" w:type="dxa"/>
            <w:tcBorders>
              <w:top w:val="nil"/>
              <w:left w:val="nil"/>
              <w:bottom w:val="single" w:sz="4" w:space="0" w:color="auto"/>
              <w:right w:val="single" w:sz="4" w:space="0" w:color="auto"/>
            </w:tcBorders>
            <w:shd w:val="clear" w:color="000000" w:fill="FFFFFF"/>
            <w:vAlign w:val="center"/>
            <w:hideMark/>
          </w:tcPr>
          <w:p w14:paraId="2097BFB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34,0   </w:t>
            </w:r>
          </w:p>
        </w:tc>
        <w:tc>
          <w:tcPr>
            <w:tcW w:w="1082" w:type="dxa"/>
            <w:tcBorders>
              <w:top w:val="nil"/>
              <w:left w:val="nil"/>
              <w:bottom w:val="single" w:sz="4" w:space="0" w:color="auto"/>
              <w:right w:val="single" w:sz="4" w:space="0" w:color="auto"/>
            </w:tcBorders>
            <w:shd w:val="clear" w:color="000000" w:fill="FFFFFF"/>
            <w:vAlign w:val="center"/>
            <w:hideMark/>
          </w:tcPr>
          <w:p w14:paraId="78A3619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EE2E27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34,0   </w:t>
            </w:r>
          </w:p>
        </w:tc>
        <w:tc>
          <w:tcPr>
            <w:tcW w:w="1280" w:type="dxa"/>
            <w:tcBorders>
              <w:top w:val="nil"/>
              <w:left w:val="nil"/>
              <w:bottom w:val="single" w:sz="4" w:space="0" w:color="auto"/>
              <w:right w:val="single" w:sz="4" w:space="0" w:color="auto"/>
            </w:tcBorders>
            <w:shd w:val="clear" w:color="000000" w:fill="FFFFFF"/>
            <w:vAlign w:val="center"/>
            <w:hideMark/>
          </w:tcPr>
          <w:p w14:paraId="5116297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34,0   </w:t>
            </w:r>
          </w:p>
        </w:tc>
        <w:tc>
          <w:tcPr>
            <w:tcW w:w="1180" w:type="dxa"/>
            <w:tcBorders>
              <w:top w:val="nil"/>
              <w:left w:val="nil"/>
              <w:bottom w:val="single" w:sz="4" w:space="0" w:color="auto"/>
              <w:right w:val="nil"/>
            </w:tcBorders>
            <w:shd w:val="clear" w:color="000000" w:fill="FFFFFF"/>
            <w:vAlign w:val="center"/>
            <w:hideMark/>
          </w:tcPr>
          <w:p w14:paraId="5A41DCA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BBBAAE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997E90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3D4C46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77967E0" w14:textId="77777777" w:rsidTr="003167B3">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61E820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B6E73AC"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7586B6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34,0   </w:t>
            </w:r>
          </w:p>
        </w:tc>
        <w:tc>
          <w:tcPr>
            <w:tcW w:w="1240" w:type="dxa"/>
            <w:tcBorders>
              <w:top w:val="nil"/>
              <w:left w:val="nil"/>
              <w:bottom w:val="single" w:sz="4" w:space="0" w:color="auto"/>
              <w:right w:val="single" w:sz="4" w:space="0" w:color="auto"/>
            </w:tcBorders>
            <w:shd w:val="clear" w:color="000000" w:fill="FFFFFF"/>
            <w:vAlign w:val="center"/>
            <w:hideMark/>
          </w:tcPr>
          <w:p w14:paraId="661BE5E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34,0   </w:t>
            </w:r>
          </w:p>
        </w:tc>
        <w:tc>
          <w:tcPr>
            <w:tcW w:w="1082" w:type="dxa"/>
            <w:tcBorders>
              <w:top w:val="nil"/>
              <w:left w:val="nil"/>
              <w:bottom w:val="single" w:sz="4" w:space="0" w:color="auto"/>
              <w:right w:val="single" w:sz="4" w:space="0" w:color="auto"/>
            </w:tcBorders>
            <w:shd w:val="clear" w:color="000000" w:fill="FFFFFF"/>
            <w:vAlign w:val="center"/>
            <w:hideMark/>
          </w:tcPr>
          <w:p w14:paraId="57502A0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9686D1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34,0   </w:t>
            </w:r>
          </w:p>
        </w:tc>
        <w:tc>
          <w:tcPr>
            <w:tcW w:w="1280" w:type="dxa"/>
            <w:tcBorders>
              <w:top w:val="nil"/>
              <w:left w:val="nil"/>
              <w:bottom w:val="single" w:sz="4" w:space="0" w:color="auto"/>
              <w:right w:val="single" w:sz="4" w:space="0" w:color="auto"/>
            </w:tcBorders>
            <w:shd w:val="clear" w:color="000000" w:fill="FFFFFF"/>
            <w:vAlign w:val="center"/>
            <w:hideMark/>
          </w:tcPr>
          <w:p w14:paraId="762CCC9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34,0   </w:t>
            </w:r>
          </w:p>
        </w:tc>
        <w:tc>
          <w:tcPr>
            <w:tcW w:w="1180" w:type="dxa"/>
            <w:tcBorders>
              <w:top w:val="nil"/>
              <w:left w:val="nil"/>
              <w:bottom w:val="single" w:sz="4" w:space="0" w:color="auto"/>
              <w:right w:val="nil"/>
            </w:tcBorders>
            <w:shd w:val="clear" w:color="000000" w:fill="FFFFFF"/>
            <w:vAlign w:val="center"/>
            <w:hideMark/>
          </w:tcPr>
          <w:p w14:paraId="2FB1852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84E5AA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0F95E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99B578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7E49457"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792EA9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05 02 02 </w:t>
            </w:r>
          </w:p>
        </w:tc>
        <w:tc>
          <w:tcPr>
            <w:tcW w:w="1350" w:type="dxa"/>
            <w:tcBorders>
              <w:top w:val="nil"/>
              <w:left w:val="nil"/>
              <w:bottom w:val="single" w:sz="4" w:space="0" w:color="auto"/>
              <w:right w:val="single" w:sz="4" w:space="0" w:color="auto"/>
            </w:tcBorders>
            <w:shd w:val="clear" w:color="000000" w:fill="FFFFFF"/>
            <w:vAlign w:val="center"/>
            <w:hideMark/>
          </w:tcPr>
          <w:p w14:paraId="0A3EAA7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კულტურის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ობიექტების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მოწყობა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რეაბილიტაცია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11EDB5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490,5   </w:t>
            </w:r>
          </w:p>
        </w:tc>
        <w:tc>
          <w:tcPr>
            <w:tcW w:w="1240" w:type="dxa"/>
            <w:tcBorders>
              <w:top w:val="nil"/>
              <w:left w:val="nil"/>
              <w:bottom w:val="single" w:sz="4" w:space="0" w:color="auto"/>
              <w:right w:val="single" w:sz="4" w:space="0" w:color="auto"/>
            </w:tcBorders>
            <w:shd w:val="clear" w:color="000000" w:fill="FFFFFF"/>
            <w:vAlign w:val="center"/>
            <w:hideMark/>
          </w:tcPr>
          <w:p w14:paraId="37D099D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490,5   </w:t>
            </w:r>
          </w:p>
        </w:tc>
        <w:tc>
          <w:tcPr>
            <w:tcW w:w="1082" w:type="dxa"/>
            <w:tcBorders>
              <w:top w:val="nil"/>
              <w:left w:val="nil"/>
              <w:bottom w:val="single" w:sz="4" w:space="0" w:color="auto"/>
              <w:right w:val="single" w:sz="4" w:space="0" w:color="auto"/>
            </w:tcBorders>
            <w:shd w:val="clear" w:color="000000" w:fill="FFFFFF"/>
            <w:vAlign w:val="center"/>
            <w:hideMark/>
          </w:tcPr>
          <w:p w14:paraId="58AA26F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2A5C07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215,3   </w:t>
            </w:r>
          </w:p>
        </w:tc>
        <w:tc>
          <w:tcPr>
            <w:tcW w:w="1280" w:type="dxa"/>
            <w:tcBorders>
              <w:top w:val="nil"/>
              <w:left w:val="nil"/>
              <w:bottom w:val="single" w:sz="4" w:space="0" w:color="auto"/>
              <w:right w:val="single" w:sz="4" w:space="0" w:color="auto"/>
            </w:tcBorders>
            <w:shd w:val="clear" w:color="000000" w:fill="FFFFFF"/>
            <w:vAlign w:val="center"/>
            <w:hideMark/>
          </w:tcPr>
          <w:p w14:paraId="7BD5CDA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215,3   </w:t>
            </w:r>
          </w:p>
        </w:tc>
        <w:tc>
          <w:tcPr>
            <w:tcW w:w="1180" w:type="dxa"/>
            <w:tcBorders>
              <w:top w:val="nil"/>
              <w:left w:val="nil"/>
              <w:bottom w:val="single" w:sz="4" w:space="0" w:color="auto"/>
              <w:right w:val="nil"/>
            </w:tcBorders>
            <w:shd w:val="clear" w:color="000000" w:fill="FFFFFF"/>
            <w:vAlign w:val="center"/>
            <w:hideMark/>
          </w:tcPr>
          <w:p w14:paraId="543E740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AF50E0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43,9   </w:t>
            </w:r>
          </w:p>
        </w:tc>
        <w:tc>
          <w:tcPr>
            <w:tcW w:w="709" w:type="dxa"/>
            <w:tcBorders>
              <w:top w:val="nil"/>
              <w:left w:val="nil"/>
              <w:bottom w:val="single" w:sz="4" w:space="0" w:color="auto"/>
              <w:right w:val="single" w:sz="4" w:space="0" w:color="auto"/>
            </w:tcBorders>
            <w:shd w:val="clear" w:color="000000" w:fill="FFFFFF"/>
            <w:vAlign w:val="center"/>
            <w:hideMark/>
          </w:tcPr>
          <w:p w14:paraId="2627D6D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43,9   </w:t>
            </w:r>
          </w:p>
        </w:tc>
        <w:tc>
          <w:tcPr>
            <w:tcW w:w="709" w:type="dxa"/>
            <w:tcBorders>
              <w:top w:val="nil"/>
              <w:left w:val="nil"/>
              <w:bottom w:val="single" w:sz="4" w:space="0" w:color="auto"/>
              <w:right w:val="single" w:sz="4" w:space="0" w:color="auto"/>
            </w:tcBorders>
            <w:shd w:val="clear" w:color="000000" w:fill="FFFFFF"/>
            <w:vAlign w:val="center"/>
            <w:hideMark/>
          </w:tcPr>
          <w:p w14:paraId="6169EE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3399218" w14:textId="77777777" w:rsidTr="003167B3">
        <w:trPr>
          <w:trHeight w:val="52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71B97B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897ED3E"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775525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490,5   </w:t>
            </w:r>
          </w:p>
        </w:tc>
        <w:tc>
          <w:tcPr>
            <w:tcW w:w="1240" w:type="dxa"/>
            <w:tcBorders>
              <w:top w:val="nil"/>
              <w:left w:val="nil"/>
              <w:bottom w:val="single" w:sz="4" w:space="0" w:color="auto"/>
              <w:right w:val="single" w:sz="4" w:space="0" w:color="auto"/>
            </w:tcBorders>
            <w:shd w:val="clear" w:color="000000" w:fill="FFFFFF"/>
            <w:vAlign w:val="center"/>
            <w:hideMark/>
          </w:tcPr>
          <w:p w14:paraId="4AE4C63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490,5   </w:t>
            </w:r>
          </w:p>
        </w:tc>
        <w:tc>
          <w:tcPr>
            <w:tcW w:w="1082" w:type="dxa"/>
            <w:tcBorders>
              <w:top w:val="nil"/>
              <w:left w:val="nil"/>
              <w:bottom w:val="single" w:sz="4" w:space="0" w:color="auto"/>
              <w:right w:val="single" w:sz="4" w:space="0" w:color="auto"/>
            </w:tcBorders>
            <w:shd w:val="clear" w:color="000000" w:fill="FFFFFF"/>
            <w:vAlign w:val="center"/>
            <w:hideMark/>
          </w:tcPr>
          <w:p w14:paraId="4596354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E86CF3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215,3   </w:t>
            </w:r>
          </w:p>
        </w:tc>
        <w:tc>
          <w:tcPr>
            <w:tcW w:w="1280" w:type="dxa"/>
            <w:tcBorders>
              <w:top w:val="nil"/>
              <w:left w:val="nil"/>
              <w:bottom w:val="single" w:sz="4" w:space="0" w:color="auto"/>
              <w:right w:val="single" w:sz="4" w:space="0" w:color="auto"/>
            </w:tcBorders>
            <w:shd w:val="clear" w:color="000000" w:fill="FFFFFF"/>
            <w:vAlign w:val="center"/>
            <w:hideMark/>
          </w:tcPr>
          <w:p w14:paraId="04C761F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215,3   </w:t>
            </w:r>
          </w:p>
        </w:tc>
        <w:tc>
          <w:tcPr>
            <w:tcW w:w="1180" w:type="dxa"/>
            <w:tcBorders>
              <w:top w:val="nil"/>
              <w:left w:val="nil"/>
              <w:bottom w:val="single" w:sz="4" w:space="0" w:color="auto"/>
              <w:right w:val="nil"/>
            </w:tcBorders>
            <w:shd w:val="clear" w:color="000000" w:fill="FFFFFF"/>
            <w:vAlign w:val="center"/>
            <w:hideMark/>
          </w:tcPr>
          <w:p w14:paraId="70053DE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424C19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43,9   </w:t>
            </w:r>
          </w:p>
        </w:tc>
        <w:tc>
          <w:tcPr>
            <w:tcW w:w="709" w:type="dxa"/>
            <w:tcBorders>
              <w:top w:val="nil"/>
              <w:left w:val="nil"/>
              <w:bottom w:val="single" w:sz="4" w:space="0" w:color="auto"/>
              <w:right w:val="single" w:sz="4" w:space="0" w:color="auto"/>
            </w:tcBorders>
            <w:shd w:val="clear" w:color="000000" w:fill="FFFFFF"/>
            <w:vAlign w:val="center"/>
            <w:hideMark/>
          </w:tcPr>
          <w:p w14:paraId="61230B9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43,9   </w:t>
            </w:r>
          </w:p>
        </w:tc>
        <w:tc>
          <w:tcPr>
            <w:tcW w:w="709" w:type="dxa"/>
            <w:tcBorders>
              <w:top w:val="nil"/>
              <w:left w:val="nil"/>
              <w:bottom w:val="single" w:sz="4" w:space="0" w:color="auto"/>
              <w:right w:val="single" w:sz="4" w:space="0" w:color="auto"/>
            </w:tcBorders>
            <w:shd w:val="clear" w:color="000000" w:fill="FFFFFF"/>
            <w:vAlign w:val="center"/>
            <w:hideMark/>
          </w:tcPr>
          <w:p w14:paraId="18800B2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4E3AA48"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2A666E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05 03 </w:t>
            </w:r>
          </w:p>
        </w:tc>
        <w:tc>
          <w:tcPr>
            <w:tcW w:w="1350" w:type="dxa"/>
            <w:tcBorders>
              <w:top w:val="nil"/>
              <w:left w:val="nil"/>
              <w:bottom w:val="single" w:sz="4" w:space="0" w:color="auto"/>
              <w:right w:val="single" w:sz="4" w:space="0" w:color="auto"/>
            </w:tcBorders>
            <w:shd w:val="clear" w:color="000000" w:fill="FFFFFF"/>
            <w:vAlign w:val="center"/>
            <w:hideMark/>
          </w:tcPr>
          <w:p w14:paraId="54C690F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რელიგიური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ორგანიზაციების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ხელშეწყობა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0B578C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   </w:t>
            </w:r>
          </w:p>
        </w:tc>
        <w:tc>
          <w:tcPr>
            <w:tcW w:w="1240" w:type="dxa"/>
            <w:tcBorders>
              <w:top w:val="nil"/>
              <w:left w:val="nil"/>
              <w:bottom w:val="single" w:sz="4" w:space="0" w:color="auto"/>
              <w:right w:val="single" w:sz="4" w:space="0" w:color="auto"/>
            </w:tcBorders>
            <w:shd w:val="clear" w:color="000000" w:fill="FFFFFF"/>
            <w:vAlign w:val="center"/>
            <w:hideMark/>
          </w:tcPr>
          <w:p w14:paraId="2CE6501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   </w:t>
            </w:r>
          </w:p>
        </w:tc>
        <w:tc>
          <w:tcPr>
            <w:tcW w:w="1082" w:type="dxa"/>
            <w:tcBorders>
              <w:top w:val="nil"/>
              <w:left w:val="nil"/>
              <w:bottom w:val="single" w:sz="4" w:space="0" w:color="auto"/>
              <w:right w:val="nil"/>
            </w:tcBorders>
            <w:shd w:val="clear" w:color="000000" w:fill="FFFFFF"/>
            <w:vAlign w:val="center"/>
            <w:hideMark/>
          </w:tcPr>
          <w:p w14:paraId="1A9B633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563AEFA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   </w:t>
            </w:r>
          </w:p>
        </w:tc>
        <w:tc>
          <w:tcPr>
            <w:tcW w:w="1280" w:type="dxa"/>
            <w:tcBorders>
              <w:top w:val="nil"/>
              <w:left w:val="nil"/>
              <w:bottom w:val="single" w:sz="4" w:space="0" w:color="auto"/>
              <w:right w:val="single" w:sz="4" w:space="0" w:color="auto"/>
            </w:tcBorders>
            <w:shd w:val="clear" w:color="000000" w:fill="FFFFFF"/>
            <w:vAlign w:val="center"/>
            <w:hideMark/>
          </w:tcPr>
          <w:p w14:paraId="2E09BBD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   </w:t>
            </w:r>
          </w:p>
        </w:tc>
        <w:tc>
          <w:tcPr>
            <w:tcW w:w="1180" w:type="dxa"/>
            <w:tcBorders>
              <w:top w:val="nil"/>
              <w:left w:val="nil"/>
              <w:bottom w:val="single" w:sz="4" w:space="0" w:color="auto"/>
              <w:right w:val="nil"/>
            </w:tcBorders>
            <w:shd w:val="clear" w:color="000000" w:fill="FFFFFF"/>
            <w:vAlign w:val="center"/>
            <w:hideMark/>
          </w:tcPr>
          <w:p w14:paraId="46788BA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991C63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86D988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F8037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F93D98F" w14:textId="77777777" w:rsidTr="003167B3">
        <w:trPr>
          <w:trHeight w:val="33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08510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318DD85"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BF713B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10,0   </w:t>
            </w:r>
          </w:p>
        </w:tc>
        <w:tc>
          <w:tcPr>
            <w:tcW w:w="1240" w:type="dxa"/>
            <w:tcBorders>
              <w:top w:val="nil"/>
              <w:left w:val="nil"/>
              <w:bottom w:val="single" w:sz="4" w:space="0" w:color="auto"/>
              <w:right w:val="single" w:sz="4" w:space="0" w:color="auto"/>
            </w:tcBorders>
            <w:shd w:val="clear" w:color="000000" w:fill="FFFFFF"/>
            <w:vAlign w:val="center"/>
            <w:hideMark/>
          </w:tcPr>
          <w:p w14:paraId="50BBB8C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10,0   </w:t>
            </w:r>
          </w:p>
        </w:tc>
        <w:tc>
          <w:tcPr>
            <w:tcW w:w="1082" w:type="dxa"/>
            <w:tcBorders>
              <w:top w:val="nil"/>
              <w:left w:val="nil"/>
              <w:bottom w:val="single" w:sz="4" w:space="0" w:color="auto"/>
              <w:right w:val="single" w:sz="4" w:space="0" w:color="auto"/>
            </w:tcBorders>
            <w:shd w:val="clear" w:color="000000" w:fill="FFFFFF"/>
            <w:vAlign w:val="center"/>
            <w:hideMark/>
          </w:tcPr>
          <w:p w14:paraId="4CAD9D9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3B82784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   </w:t>
            </w:r>
          </w:p>
        </w:tc>
        <w:tc>
          <w:tcPr>
            <w:tcW w:w="1280" w:type="dxa"/>
            <w:tcBorders>
              <w:top w:val="nil"/>
              <w:left w:val="nil"/>
              <w:bottom w:val="single" w:sz="4" w:space="0" w:color="auto"/>
              <w:right w:val="single" w:sz="4" w:space="0" w:color="auto"/>
            </w:tcBorders>
            <w:shd w:val="clear" w:color="000000" w:fill="FFFFFF"/>
            <w:vAlign w:val="center"/>
            <w:hideMark/>
          </w:tcPr>
          <w:p w14:paraId="174D02E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   </w:t>
            </w:r>
          </w:p>
        </w:tc>
        <w:tc>
          <w:tcPr>
            <w:tcW w:w="1180" w:type="dxa"/>
            <w:tcBorders>
              <w:top w:val="nil"/>
              <w:left w:val="nil"/>
              <w:bottom w:val="single" w:sz="4" w:space="0" w:color="auto"/>
              <w:right w:val="nil"/>
            </w:tcBorders>
            <w:shd w:val="clear" w:color="000000" w:fill="FFFFFF"/>
            <w:vAlign w:val="center"/>
            <w:hideMark/>
          </w:tcPr>
          <w:p w14:paraId="007519D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76DBA6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794E51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624DF3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7B9A3D0" w14:textId="77777777" w:rsidTr="003167B3">
        <w:trPr>
          <w:trHeight w:val="40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60E0C9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4065EFC"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376F11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10,0   </w:t>
            </w:r>
          </w:p>
        </w:tc>
        <w:tc>
          <w:tcPr>
            <w:tcW w:w="1240" w:type="dxa"/>
            <w:tcBorders>
              <w:top w:val="nil"/>
              <w:left w:val="nil"/>
              <w:bottom w:val="single" w:sz="4" w:space="0" w:color="auto"/>
              <w:right w:val="single" w:sz="4" w:space="0" w:color="auto"/>
            </w:tcBorders>
            <w:shd w:val="clear" w:color="000000" w:fill="FFFFFF"/>
            <w:vAlign w:val="center"/>
            <w:hideMark/>
          </w:tcPr>
          <w:p w14:paraId="750BEFD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10,0   </w:t>
            </w:r>
          </w:p>
        </w:tc>
        <w:tc>
          <w:tcPr>
            <w:tcW w:w="1082" w:type="dxa"/>
            <w:tcBorders>
              <w:top w:val="nil"/>
              <w:left w:val="nil"/>
              <w:bottom w:val="single" w:sz="4" w:space="0" w:color="auto"/>
              <w:right w:val="single" w:sz="4" w:space="0" w:color="auto"/>
            </w:tcBorders>
            <w:shd w:val="clear" w:color="000000" w:fill="FFFFFF"/>
            <w:vAlign w:val="center"/>
            <w:hideMark/>
          </w:tcPr>
          <w:p w14:paraId="65FC3DC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8DAEA1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   </w:t>
            </w:r>
          </w:p>
        </w:tc>
        <w:tc>
          <w:tcPr>
            <w:tcW w:w="1280" w:type="dxa"/>
            <w:tcBorders>
              <w:top w:val="nil"/>
              <w:left w:val="nil"/>
              <w:bottom w:val="single" w:sz="4" w:space="0" w:color="auto"/>
              <w:right w:val="single" w:sz="4" w:space="0" w:color="auto"/>
            </w:tcBorders>
            <w:shd w:val="clear" w:color="000000" w:fill="FFFFFF"/>
            <w:vAlign w:val="center"/>
            <w:hideMark/>
          </w:tcPr>
          <w:p w14:paraId="215426D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5,0   </w:t>
            </w:r>
          </w:p>
        </w:tc>
        <w:tc>
          <w:tcPr>
            <w:tcW w:w="1180" w:type="dxa"/>
            <w:tcBorders>
              <w:top w:val="nil"/>
              <w:left w:val="nil"/>
              <w:bottom w:val="single" w:sz="4" w:space="0" w:color="auto"/>
              <w:right w:val="nil"/>
            </w:tcBorders>
            <w:shd w:val="clear" w:color="000000" w:fill="FFFFFF"/>
            <w:vAlign w:val="center"/>
            <w:hideMark/>
          </w:tcPr>
          <w:p w14:paraId="3461CFF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773AE0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BE88CC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36D6B4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FBE7EA3"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7CE49A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06 00 </w:t>
            </w:r>
          </w:p>
        </w:tc>
        <w:tc>
          <w:tcPr>
            <w:tcW w:w="1350" w:type="dxa"/>
            <w:tcBorders>
              <w:top w:val="nil"/>
              <w:left w:val="nil"/>
              <w:bottom w:val="single" w:sz="4" w:space="0" w:color="auto"/>
              <w:right w:val="single" w:sz="4" w:space="0" w:color="auto"/>
            </w:tcBorders>
            <w:shd w:val="clear" w:color="000000" w:fill="FFFFFF"/>
            <w:vAlign w:val="center"/>
            <w:hideMark/>
          </w:tcPr>
          <w:p w14:paraId="0FECD63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ჯანმრთელობის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დაცვა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სოციალური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უზრუნველყოფა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BE23B6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1 871,3   </w:t>
            </w:r>
          </w:p>
        </w:tc>
        <w:tc>
          <w:tcPr>
            <w:tcW w:w="1240" w:type="dxa"/>
            <w:tcBorders>
              <w:top w:val="nil"/>
              <w:left w:val="nil"/>
              <w:bottom w:val="single" w:sz="4" w:space="0" w:color="auto"/>
              <w:right w:val="single" w:sz="4" w:space="0" w:color="auto"/>
            </w:tcBorders>
            <w:shd w:val="clear" w:color="000000" w:fill="FFFFFF"/>
            <w:vAlign w:val="center"/>
            <w:hideMark/>
          </w:tcPr>
          <w:p w14:paraId="010D558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1 628,5   </w:t>
            </w:r>
          </w:p>
        </w:tc>
        <w:tc>
          <w:tcPr>
            <w:tcW w:w="1082" w:type="dxa"/>
            <w:tcBorders>
              <w:top w:val="nil"/>
              <w:left w:val="nil"/>
              <w:bottom w:val="single" w:sz="4" w:space="0" w:color="auto"/>
              <w:right w:val="single" w:sz="4" w:space="0" w:color="auto"/>
            </w:tcBorders>
            <w:shd w:val="clear" w:color="000000" w:fill="FFFFFF"/>
            <w:vAlign w:val="center"/>
            <w:hideMark/>
          </w:tcPr>
          <w:p w14:paraId="7795F81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242,8   </w:t>
            </w:r>
          </w:p>
        </w:tc>
        <w:tc>
          <w:tcPr>
            <w:tcW w:w="1000" w:type="dxa"/>
            <w:tcBorders>
              <w:top w:val="nil"/>
              <w:left w:val="nil"/>
              <w:bottom w:val="single" w:sz="4" w:space="0" w:color="auto"/>
              <w:right w:val="single" w:sz="4" w:space="0" w:color="auto"/>
            </w:tcBorders>
            <w:shd w:val="clear" w:color="000000" w:fill="FFFFFF"/>
            <w:vAlign w:val="center"/>
            <w:hideMark/>
          </w:tcPr>
          <w:p w14:paraId="4F5BC6C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1 805,1   </w:t>
            </w:r>
          </w:p>
        </w:tc>
        <w:tc>
          <w:tcPr>
            <w:tcW w:w="1280" w:type="dxa"/>
            <w:tcBorders>
              <w:top w:val="nil"/>
              <w:left w:val="nil"/>
              <w:bottom w:val="single" w:sz="4" w:space="0" w:color="auto"/>
              <w:right w:val="single" w:sz="4" w:space="0" w:color="auto"/>
            </w:tcBorders>
            <w:shd w:val="clear" w:color="000000" w:fill="FFFFFF"/>
            <w:vAlign w:val="center"/>
            <w:hideMark/>
          </w:tcPr>
          <w:p w14:paraId="0EE6854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1 577,9   </w:t>
            </w:r>
          </w:p>
        </w:tc>
        <w:tc>
          <w:tcPr>
            <w:tcW w:w="1180" w:type="dxa"/>
            <w:tcBorders>
              <w:top w:val="nil"/>
              <w:left w:val="nil"/>
              <w:bottom w:val="single" w:sz="4" w:space="0" w:color="auto"/>
              <w:right w:val="nil"/>
            </w:tcBorders>
            <w:shd w:val="clear" w:color="000000" w:fill="FFFFFF"/>
            <w:vAlign w:val="center"/>
            <w:hideMark/>
          </w:tcPr>
          <w:p w14:paraId="3C93063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227,2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F61A8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96,5   </w:t>
            </w:r>
          </w:p>
        </w:tc>
        <w:tc>
          <w:tcPr>
            <w:tcW w:w="709" w:type="dxa"/>
            <w:tcBorders>
              <w:top w:val="nil"/>
              <w:left w:val="nil"/>
              <w:bottom w:val="single" w:sz="4" w:space="0" w:color="auto"/>
              <w:right w:val="single" w:sz="4" w:space="0" w:color="auto"/>
            </w:tcBorders>
            <w:shd w:val="clear" w:color="000000" w:fill="FFFFFF"/>
            <w:vAlign w:val="center"/>
            <w:hideMark/>
          </w:tcPr>
          <w:p w14:paraId="1088EA8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96,9   </w:t>
            </w:r>
          </w:p>
        </w:tc>
        <w:tc>
          <w:tcPr>
            <w:tcW w:w="709" w:type="dxa"/>
            <w:tcBorders>
              <w:top w:val="nil"/>
              <w:left w:val="nil"/>
              <w:bottom w:val="single" w:sz="4" w:space="0" w:color="auto"/>
              <w:right w:val="single" w:sz="4" w:space="0" w:color="auto"/>
            </w:tcBorders>
            <w:shd w:val="clear" w:color="000000" w:fill="FFFFFF"/>
            <w:vAlign w:val="center"/>
            <w:hideMark/>
          </w:tcPr>
          <w:p w14:paraId="6F9AC68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93,6   </w:t>
            </w:r>
          </w:p>
        </w:tc>
      </w:tr>
      <w:tr w:rsidR="00A075CD" w:rsidRPr="00A075CD" w14:paraId="2DAB01B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A0CEE2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D1A590B"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6D6B7EA"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240" w:type="dxa"/>
            <w:tcBorders>
              <w:top w:val="nil"/>
              <w:left w:val="nil"/>
              <w:bottom w:val="single" w:sz="4" w:space="0" w:color="auto"/>
              <w:right w:val="single" w:sz="4" w:space="0" w:color="auto"/>
            </w:tcBorders>
            <w:shd w:val="clear" w:color="000000" w:fill="FFFFFF"/>
            <w:vAlign w:val="center"/>
            <w:hideMark/>
          </w:tcPr>
          <w:p w14:paraId="365A5956"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4321FD1A"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000" w:type="dxa"/>
            <w:tcBorders>
              <w:top w:val="nil"/>
              <w:left w:val="nil"/>
              <w:bottom w:val="single" w:sz="4" w:space="0" w:color="auto"/>
              <w:right w:val="single" w:sz="4" w:space="0" w:color="auto"/>
            </w:tcBorders>
            <w:shd w:val="clear" w:color="000000" w:fill="FFFFFF"/>
            <w:vAlign w:val="center"/>
            <w:hideMark/>
          </w:tcPr>
          <w:p w14:paraId="09F7A58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280" w:type="dxa"/>
            <w:tcBorders>
              <w:top w:val="nil"/>
              <w:left w:val="nil"/>
              <w:bottom w:val="single" w:sz="4" w:space="0" w:color="auto"/>
              <w:right w:val="single" w:sz="4" w:space="0" w:color="auto"/>
            </w:tcBorders>
            <w:shd w:val="clear" w:color="000000" w:fill="FFFFFF"/>
            <w:vAlign w:val="center"/>
            <w:hideMark/>
          </w:tcPr>
          <w:p w14:paraId="7C956EF9"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0BCF453D"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99FF58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89AF0A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B0EB10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08FB0F5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46E643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A064593"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DA804D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1 845,3   </w:t>
            </w:r>
          </w:p>
        </w:tc>
        <w:tc>
          <w:tcPr>
            <w:tcW w:w="1240" w:type="dxa"/>
            <w:tcBorders>
              <w:top w:val="nil"/>
              <w:left w:val="nil"/>
              <w:bottom w:val="single" w:sz="4" w:space="0" w:color="auto"/>
              <w:right w:val="single" w:sz="4" w:space="0" w:color="auto"/>
            </w:tcBorders>
            <w:shd w:val="clear" w:color="000000" w:fill="FFFFFF"/>
            <w:vAlign w:val="center"/>
            <w:hideMark/>
          </w:tcPr>
          <w:p w14:paraId="01CDE62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1 628,5   </w:t>
            </w:r>
          </w:p>
        </w:tc>
        <w:tc>
          <w:tcPr>
            <w:tcW w:w="1082" w:type="dxa"/>
            <w:tcBorders>
              <w:top w:val="nil"/>
              <w:left w:val="nil"/>
              <w:bottom w:val="single" w:sz="4" w:space="0" w:color="auto"/>
              <w:right w:val="single" w:sz="4" w:space="0" w:color="auto"/>
            </w:tcBorders>
            <w:shd w:val="clear" w:color="000000" w:fill="FFFFFF"/>
            <w:vAlign w:val="center"/>
            <w:hideMark/>
          </w:tcPr>
          <w:p w14:paraId="53021A7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216,8   </w:t>
            </w:r>
          </w:p>
        </w:tc>
        <w:tc>
          <w:tcPr>
            <w:tcW w:w="1000" w:type="dxa"/>
            <w:tcBorders>
              <w:top w:val="nil"/>
              <w:left w:val="nil"/>
              <w:bottom w:val="single" w:sz="4" w:space="0" w:color="auto"/>
              <w:right w:val="single" w:sz="4" w:space="0" w:color="auto"/>
            </w:tcBorders>
            <w:shd w:val="clear" w:color="000000" w:fill="FFFFFF"/>
            <w:vAlign w:val="center"/>
            <w:hideMark/>
          </w:tcPr>
          <w:p w14:paraId="12BD191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1 783,3   </w:t>
            </w:r>
          </w:p>
        </w:tc>
        <w:tc>
          <w:tcPr>
            <w:tcW w:w="1280" w:type="dxa"/>
            <w:tcBorders>
              <w:top w:val="nil"/>
              <w:left w:val="nil"/>
              <w:bottom w:val="single" w:sz="4" w:space="0" w:color="auto"/>
              <w:right w:val="single" w:sz="4" w:space="0" w:color="auto"/>
            </w:tcBorders>
            <w:shd w:val="clear" w:color="000000" w:fill="FFFFFF"/>
            <w:vAlign w:val="center"/>
            <w:hideMark/>
          </w:tcPr>
          <w:p w14:paraId="7B78BFD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1 577,9   </w:t>
            </w:r>
          </w:p>
        </w:tc>
        <w:tc>
          <w:tcPr>
            <w:tcW w:w="1180" w:type="dxa"/>
            <w:tcBorders>
              <w:top w:val="nil"/>
              <w:left w:val="nil"/>
              <w:bottom w:val="single" w:sz="4" w:space="0" w:color="auto"/>
              <w:right w:val="nil"/>
            </w:tcBorders>
            <w:shd w:val="clear" w:color="000000" w:fill="FFFFFF"/>
            <w:vAlign w:val="center"/>
            <w:hideMark/>
          </w:tcPr>
          <w:p w14:paraId="6264097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205,4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2CD33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96,6   </w:t>
            </w:r>
          </w:p>
        </w:tc>
        <w:tc>
          <w:tcPr>
            <w:tcW w:w="709" w:type="dxa"/>
            <w:tcBorders>
              <w:top w:val="nil"/>
              <w:left w:val="nil"/>
              <w:bottom w:val="single" w:sz="4" w:space="0" w:color="auto"/>
              <w:right w:val="single" w:sz="4" w:space="0" w:color="auto"/>
            </w:tcBorders>
            <w:shd w:val="clear" w:color="000000" w:fill="FFFFFF"/>
            <w:vAlign w:val="center"/>
            <w:hideMark/>
          </w:tcPr>
          <w:p w14:paraId="052EC18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96,9   </w:t>
            </w:r>
          </w:p>
        </w:tc>
        <w:tc>
          <w:tcPr>
            <w:tcW w:w="709" w:type="dxa"/>
            <w:tcBorders>
              <w:top w:val="nil"/>
              <w:left w:val="nil"/>
              <w:bottom w:val="single" w:sz="4" w:space="0" w:color="auto"/>
              <w:right w:val="single" w:sz="4" w:space="0" w:color="auto"/>
            </w:tcBorders>
            <w:shd w:val="clear" w:color="000000" w:fill="FFFFFF"/>
            <w:vAlign w:val="center"/>
            <w:hideMark/>
          </w:tcPr>
          <w:p w14:paraId="6DC3BB7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94,7   </w:t>
            </w:r>
          </w:p>
        </w:tc>
      </w:tr>
      <w:tr w:rsidR="00A075CD" w:rsidRPr="00A075CD" w14:paraId="1F5544E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28800B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690B909"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917637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60,8   </w:t>
            </w:r>
          </w:p>
        </w:tc>
        <w:tc>
          <w:tcPr>
            <w:tcW w:w="1240" w:type="dxa"/>
            <w:tcBorders>
              <w:top w:val="nil"/>
              <w:left w:val="nil"/>
              <w:bottom w:val="single" w:sz="4" w:space="0" w:color="auto"/>
              <w:right w:val="single" w:sz="4" w:space="0" w:color="auto"/>
            </w:tcBorders>
            <w:shd w:val="clear" w:color="000000" w:fill="FFFFFF"/>
            <w:vAlign w:val="center"/>
            <w:hideMark/>
          </w:tcPr>
          <w:p w14:paraId="614F93D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60,8   </w:t>
            </w:r>
          </w:p>
        </w:tc>
        <w:tc>
          <w:tcPr>
            <w:tcW w:w="1082" w:type="dxa"/>
            <w:tcBorders>
              <w:top w:val="nil"/>
              <w:left w:val="nil"/>
              <w:bottom w:val="single" w:sz="4" w:space="0" w:color="auto"/>
              <w:right w:val="single" w:sz="4" w:space="0" w:color="auto"/>
            </w:tcBorders>
            <w:shd w:val="clear" w:color="000000" w:fill="FFFFFF"/>
            <w:vAlign w:val="center"/>
            <w:hideMark/>
          </w:tcPr>
          <w:p w14:paraId="44E851A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F90B79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59,6   </w:t>
            </w:r>
          </w:p>
        </w:tc>
        <w:tc>
          <w:tcPr>
            <w:tcW w:w="1280" w:type="dxa"/>
            <w:tcBorders>
              <w:top w:val="nil"/>
              <w:left w:val="nil"/>
              <w:bottom w:val="single" w:sz="4" w:space="0" w:color="auto"/>
              <w:right w:val="single" w:sz="4" w:space="0" w:color="auto"/>
            </w:tcBorders>
            <w:shd w:val="clear" w:color="000000" w:fill="FFFFFF"/>
            <w:vAlign w:val="center"/>
            <w:hideMark/>
          </w:tcPr>
          <w:p w14:paraId="0DDF68A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59,6   </w:t>
            </w:r>
          </w:p>
        </w:tc>
        <w:tc>
          <w:tcPr>
            <w:tcW w:w="1180" w:type="dxa"/>
            <w:tcBorders>
              <w:top w:val="nil"/>
              <w:left w:val="nil"/>
              <w:bottom w:val="single" w:sz="4" w:space="0" w:color="auto"/>
              <w:right w:val="nil"/>
            </w:tcBorders>
            <w:shd w:val="clear" w:color="000000" w:fill="FFFFFF"/>
            <w:vAlign w:val="center"/>
            <w:hideMark/>
          </w:tcPr>
          <w:p w14:paraId="4EBFB2B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B38696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98,0   </w:t>
            </w:r>
          </w:p>
        </w:tc>
        <w:tc>
          <w:tcPr>
            <w:tcW w:w="709" w:type="dxa"/>
            <w:tcBorders>
              <w:top w:val="nil"/>
              <w:left w:val="nil"/>
              <w:bottom w:val="single" w:sz="4" w:space="0" w:color="auto"/>
              <w:right w:val="single" w:sz="4" w:space="0" w:color="auto"/>
            </w:tcBorders>
            <w:shd w:val="clear" w:color="000000" w:fill="FFFFFF"/>
            <w:vAlign w:val="center"/>
            <w:hideMark/>
          </w:tcPr>
          <w:p w14:paraId="2E307A7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98,0   </w:t>
            </w:r>
          </w:p>
        </w:tc>
        <w:tc>
          <w:tcPr>
            <w:tcW w:w="709" w:type="dxa"/>
            <w:tcBorders>
              <w:top w:val="nil"/>
              <w:left w:val="nil"/>
              <w:bottom w:val="single" w:sz="4" w:space="0" w:color="auto"/>
              <w:right w:val="single" w:sz="4" w:space="0" w:color="auto"/>
            </w:tcBorders>
            <w:shd w:val="clear" w:color="000000" w:fill="FFFFFF"/>
            <w:vAlign w:val="center"/>
            <w:hideMark/>
          </w:tcPr>
          <w:p w14:paraId="14D7369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5505BE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54003F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3E401BB"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D2319D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230,6   </w:t>
            </w:r>
          </w:p>
        </w:tc>
        <w:tc>
          <w:tcPr>
            <w:tcW w:w="1240" w:type="dxa"/>
            <w:tcBorders>
              <w:top w:val="nil"/>
              <w:left w:val="nil"/>
              <w:bottom w:val="single" w:sz="4" w:space="0" w:color="auto"/>
              <w:right w:val="single" w:sz="4" w:space="0" w:color="auto"/>
            </w:tcBorders>
            <w:shd w:val="clear" w:color="000000" w:fill="FFFFFF"/>
            <w:vAlign w:val="center"/>
            <w:hideMark/>
          </w:tcPr>
          <w:p w14:paraId="46A3C5D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64,9   </w:t>
            </w:r>
          </w:p>
        </w:tc>
        <w:tc>
          <w:tcPr>
            <w:tcW w:w="1082" w:type="dxa"/>
            <w:tcBorders>
              <w:top w:val="nil"/>
              <w:left w:val="nil"/>
              <w:bottom w:val="single" w:sz="4" w:space="0" w:color="auto"/>
              <w:right w:val="single" w:sz="4" w:space="0" w:color="auto"/>
            </w:tcBorders>
            <w:shd w:val="clear" w:color="000000" w:fill="FFFFFF"/>
            <w:vAlign w:val="center"/>
            <w:hideMark/>
          </w:tcPr>
          <w:p w14:paraId="13EAB14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165,7   </w:t>
            </w:r>
          </w:p>
        </w:tc>
        <w:tc>
          <w:tcPr>
            <w:tcW w:w="1000" w:type="dxa"/>
            <w:tcBorders>
              <w:top w:val="nil"/>
              <w:left w:val="nil"/>
              <w:bottom w:val="single" w:sz="4" w:space="0" w:color="auto"/>
              <w:right w:val="single" w:sz="4" w:space="0" w:color="auto"/>
            </w:tcBorders>
            <w:shd w:val="clear" w:color="000000" w:fill="FFFFFF"/>
            <w:vAlign w:val="center"/>
            <w:hideMark/>
          </w:tcPr>
          <w:p w14:paraId="2DA01CF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221,6   </w:t>
            </w:r>
          </w:p>
        </w:tc>
        <w:tc>
          <w:tcPr>
            <w:tcW w:w="1280" w:type="dxa"/>
            <w:tcBorders>
              <w:top w:val="nil"/>
              <w:left w:val="nil"/>
              <w:bottom w:val="single" w:sz="4" w:space="0" w:color="auto"/>
              <w:right w:val="single" w:sz="4" w:space="0" w:color="auto"/>
            </w:tcBorders>
            <w:shd w:val="clear" w:color="000000" w:fill="FFFFFF"/>
            <w:vAlign w:val="center"/>
            <w:hideMark/>
          </w:tcPr>
          <w:p w14:paraId="72848C6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60,2   </w:t>
            </w:r>
          </w:p>
        </w:tc>
        <w:tc>
          <w:tcPr>
            <w:tcW w:w="1180" w:type="dxa"/>
            <w:tcBorders>
              <w:top w:val="nil"/>
              <w:left w:val="nil"/>
              <w:bottom w:val="single" w:sz="4" w:space="0" w:color="auto"/>
              <w:right w:val="nil"/>
            </w:tcBorders>
            <w:shd w:val="clear" w:color="000000" w:fill="FFFFFF"/>
            <w:vAlign w:val="center"/>
            <w:hideMark/>
          </w:tcPr>
          <w:p w14:paraId="620AD5E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161,4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4BD0F9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740C7D7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92,8   </w:t>
            </w:r>
          </w:p>
        </w:tc>
        <w:tc>
          <w:tcPr>
            <w:tcW w:w="709" w:type="dxa"/>
            <w:tcBorders>
              <w:top w:val="nil"/>
              <w:left w:val="nil"/>
              <w:bottom w:val="single" w:sz="4" w:space="0" w:color="auto"/>
              <w:right w:val="single" w:sz="4" w:space="0" w:color="auto"/>
            </w:tcBorders>
            <w:shd w:val="clear" w:color="000000" w:fill="FFFFFF"/>
            <w:vAlign w:val="center"/>
            <w:hideMark/>
          </w:tcPr>
          <w:p w14:paraId="1E36BF2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97,4   </w:t>
            </w:r>
          </w:p>
        </w:tc>
      </w:tr>
      <w:tr w:rsidR="00A075CD" w:rsidRPr="00A075CD" w14:paraId="1682FB3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6E2050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7E8D204"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w:t>
            </w:r>
            <w:r w:rsidRPr="00A075CD">
              <w:rPr>
                <w:rFonts w:ascii="Sylfaen" w:eastAsia="Times New Roman" w:hAnsi="Sylfaen" w:cs="Sylfaen"/>
                <w:b/>
                <w:bCs/>
                <w:color w:val="FF0000"/>
                <w:sz w:val="16"/>
                <w:szCs w:val="16"/>
                <w:lang w:val="ru-RU" w:eastAsia="ru-RU"/>
              </w:rPr>
              <w:lastRenderedPageBreak/>
              <w:t>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9CD947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lastRenderedPageBreak/>
              <w:t xml:space="preserve">   1 278,0   </w:t>
            </w:r>
          </w:p>
        </w:tc>
        <w:tc>
          <w:tcPr>
            <w:tcW w:w="1240" w:type="dxa"/>
            <w:tcBorders>
              <w:top w:val="nil"/>
              <w:left w:val="nil"/>
              <w:bottom w:val="single" w:sz="4" w:space="0" w:color="auto"/>
              <w:right w:val="single" w:sz="4" w:space="0" w:color="auto"/>
            </w:tcBorders>
            <w:shd w:val="clear" w:color="000000" w:fill="FFFFFF"/>
            <w:vAlign w:val="center"/>
            <w:hideMark/>
          </w:tcPr>
          <w:p w14:paraId="2EC51E6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1 274,8   </w:t>
            </w:r>
          </w:p>
        </w:tc>
        <w:tc>
          <w:tcPr>
            <w:tcW w:w="1082" w:type="dxa"/>
            <w:tcBorders>
              <w:top w:val="nil"/>
              <w:left w:val="nil"/>
              <w:bottom w:val="single" w:sz="4" w:space="0" w:color="auto"/>
              <w:right w:val="single" w:sz="4" w:space="0" w:color="auto"/>
            </w:tcBorders>
            <w:shd w:val="clear" w:color="000000" w:fill="FFFFFF"/>
            <w:vAlign w:val="center"/>
            <w:hideMark/>
          </w:tcPr>
          <w:p w14:paraId="5B2C1D5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3,2   </w:t>
            </w:r>
          </w:p>
        </w:tc>
        <w:tc>
          <w:tcPr>
            <w:tcW w:w="1000" w:type="dxa"/>
            <w:tcBorders>
              <w:top w:val="nil"/>
              <w:left w:val="nil"/>
              <w:bottom w:val="single" w:sz="4" w:space="0" w:color="auto"/>
              <w:right w:val="single" w:sz="4" w:space="0" w:color="auto"/>
            </w:tcBorders>
            <w:shd w:val="clear" w:color="000000" w:fill="FFFFFF"/>
            <w:vAlign w:val="center"/>
            <w:hideMark/>
          </w:tcPr>
          <w:p w14:paraId="466EC78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1 231,5   </w:t>
            </w:r>
          </w:p>
        </w:tc>
        <w:tc>
          <w:tcPr>
            <w:tcW w:w="1280" w:type="dxa"/>
            <w:tcBorders>
              <w:top w:val="nil"/>
              <w:left w:val="nil"/>
              <w:bottom w:val="single" w:sz="4" w:space="0" w:color="auto"/>
              <w:right w:val="single" w:sz="4" w:space="0" w:color="auto"/>
            </w:tcBorders>
            <w:shd w:val="clear" w:color="000000" w:fill="FFFFFF"/>
            <w:vAlign w:val="center"/>
            <w:hideMark/>
          </w:tcPr>
          <w:p w14:paraId="22EA85D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1 230,1   </w:t>
            </w:r>
          </w:p>
        </w:tc>
        <w:tc>
          <w:tcPr>
            <w:tcW w:w="1180" w:type="dxa"/>
            <w:tcBorders>
              <w:top w:val="nil"/>
              <w:left w:val="nil"/>
              <w:bottom w:val="single" w:sz="4" w:space="0" w:color="auto"/>
              <w:right w:val="nil"/>
            </w:tcBorders>
            <w:shd w:val="clear" w:color="000000" w:fill="FFFFFF"/>
            <w:vAlign w:val="center"/>
            <w:hideMark/>
          </w:tcPr>
          <w:p w14:paraId="1A1CD76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F81606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96,4   </w:t>
            </w:r>
          </w:p>
        </w:tc>
        <w:tc>
          <w:tcPr>
            <w:tcW w:w="709" w:type="dxa"/>
            <w:tcBorders>
              <w:top w:val="nil"/>
              <w:left w:val="nil"/>
              <w:bottom w:val="single" w:sz="4" w:space="0" w:color="auto"/>
              <w:right w:val="single" w:sz="4" w:space="0" w:color="auto"/>
            </w:tcBorders>
            <w:shd w:val="clear" w:color="000000" w:fill="FFFFFF"/>
            <w:vAlign w:val="center"/>
            <w:hideMark/>
          </w:tcPr>
          <w:p w14:paraId="015BB67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96,5   </w:t>
            </w:r>
          </w:p>
        </w:tc>
        <w:tc>
          <w:tcPr>
            <w:tcW w:w="709" w:type="dxa"/>
            <w:tcBorders>
              <w:top w:val="nil"/>
              <w:left w:val="nil"/>
              <w:bottom w:val="single" w:sz="4" w:space="0" w:color="auto"/>
              <w:right w:val="single" w:sz="4" w:space="0" w:color="auto"/>
            </w:tcBorders>
            <w:shd w:val="clear" w:color="000000" w:fill="FFFFFF"/>
            <w:vAlign w:val="center"/>
            <w:hideMark/>
          </w:tcPr>
          <w:p w14:paraId="3673E0C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43,8   </w:t>
            </w:r>
          </w:p>
        </w:tc>
      </w:tr>
      <w:tr w:rsidR="00A075CD" w:rsidRPr="00A075CD" w14:paraId="2F1BD40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9EBAEB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219A7E7F"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EF383B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275,9   </w:t>
            </w:r>
          </w:p>
        </w:tc>
        <w:tc>
          <w:tcPr>
            <w:tcW w:w="1240" w:type="dxa"/>
            <w:tcBorders>
              <w:top w:val="nil"/>
              <w:left w:val="nil"/>
              <w:bottom w:val="single" w:sz="4" w:space="0" w:color="auto"/>
              <w:right w:val="single" w:sz="4" w:space="0" w:color="auto"/>
            </w:tcBorders>
            <w:shd w:val="clear" w:color="000000" w:fill="FFFFFF"/>
            <w:vAlign w:val="center"/>
            <w:hideMark/>
          </w:tcPr>
          <w:p w14:paraId="1F10B21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228,0   </w:t>
            </w:r>
          </w:p>
        </w:tc>
        <w:tc>
          <w:tcPr>
            <w:tcW w:w="1082" w:type="dxa"/>
            <w:tcBorders>
              <w:top w:val="nil"/>
              <w:left w:val="nil"/>
              <w:bottom w:val="single" w:sz="4" w:space="0" w:color="auto"/>
              <w:right w:val="single" w:sz="4" w:space="0" w:color="auto"/>
            </w:tcBorders>
            <w:shd w:val="clear" w:color="000000" w:fill="FFFFFF"/>
            <w:vAlign w:val="center"/>
            <w:hideMark/>
          </w:tcPr>
          <w:p w14:paraId="5E8CCF1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47,9   </w:t>
            </w:r>
          </w:p>
        </w:tc>
        <w:tc>
          <w:tcPr>
            <w:tcW w:w="1000" w:type="dxa"/>
            <w:tcBorders>
              <w:top w:val="nil"/>
              <w:left w:val="nil"/>
              <w:bottom w:val="single" w:sz="4" w:space="0" w:color="auto"/>
              <w:right w:val="single" w:sz="4" w:space="0" w:color="auto"/>
            </w:tcBorders>
            <w:shd w:val="clear" w:color="000000" w:fill="FFFFFF"/>
            <w:vAlign w:val="center"/>
            <w:hideMark/>
          </w:tcPr>
          <w:p w14:paraId="5AF1315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270,6   </w:t>
            </w:r>
          </w:p>
        </w:tc>
        <w:tc>
          <w:tcPr>
            <w:tcW w:w="1280" w:type="dxa"/>
            <w:tcBorders>
              <w:top w:val="nil"/>
              <w:left w:val="nil"/>
              <w:bottom w:val="single" w:sz="4" w:space="0" w:color="auto"/>
              <w:right w:val="single" w:sz="4" w:space="0" w:color="auto"/>
            </w:tcBorders>
            <w:shd w:val="clear" w:color="000000" w:fill="FFFFFF"/>
            <w:vAlign w:val="center"/>
            <w:hideMark/>
          </w:tcPr>
          <w:p w14:paraId="71FED93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228,0   </w:t>
            </w:r>
          </w:p>
        </w:tc>
        <w:tc>
          <w:tcPr>
            <w:tcW w:w="1180" w:type="dxa"/>
            <w:tcBorders>
              <w:top w:val="nil"/>
              <w:left w:val="nil"/>
              <w:bottom w:val="single" w:sz="4" w:space="0" w:color="auto"/>
              <w:right w:val="nil"/>
            </w:tcBorders>
            <w:shd w:val="clear" w:color="000000" w:fill="FFFFFF"/>
            <w:vAlign w:val="center"/>
            <w:hideMark/>
          </w:tcPr>
          <w:p w14:paraId="58DF90B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42,6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3C045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98,1   </w:t>
            </w:r>
          </w:p>
        </w:tc>
        <w:tc>
          <w:tcPr>
            <w:tcW w:w="709" w:type="dxa"/>
            <w:tcBorders>
              <w:top w:val="nil"/>
              <w:left w:val="nil"/>
              <w:bottom w:val="single" w:sz="4" w:space="0" w:color="auto"/>
              <w:right w:val="single" w:sz="4" w:space="0" w:color="auto"/>
            </w:tcBorders>
            <w:shd w:val="clear" w:color="000000" w:fill="FFFFFF"/>
            <w:vAlign w:val="center"/>
            <w:hideMark/>
          </w:tcPr>
          <w:p w14:paraId="5225EBD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3D6B64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88,9   </w:t>
            </w:r>
          </w:p>
        </w:tc>
      </w:tr>
      <w:tr w:rsidR="00A075CD" w:rsidRPr="00A075CD" w14:paraId="39D8238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9A2E62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963D0B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54BBE7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26,0   </w:t>
            </w:r>
          </w:p>
        </w:tc>
        <w:tc>
          <w:tcPr>
            <w:tcW w:w="1240" w:type="dxa"/>
            <w:tcBorders>
              <w:top w:val="nil"/>
              <w:left w:val="nil"/>
              <w:bottom w:val="single" w:sz="4" w:space="0" w:color="auto"/>
              <w:right w:val="single" w:sz="4" w:space="0" w:color="auto"/>
            </w:tcBorders>
            <w:shd w:val="clear" w:color="000000" w:fill="FFFFFF"/>
            <w:vAlign w:val="center"/>
            <w:hideMark/>
          </w:tcPr>
          <w:p w14:paraId="25D608D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82" w:type="dxa"/>
            <w:tcBorders>
              <w:top w:val="nil"/>
              <w:left w:val="nil"/>
              <w:bottom w:val="single" w:sz="4" w:space="0" w:color="auto"/>
              <w:right w:val="single" w:sz="4" w:space="0" w:color="auto"/>
            </w:tcBorders>
            <w:shd w:val="clear" w:color="000000" w:fill="FFFFFF"/>
            <w:vAlign w:val="center"/>
            <w:hideMark/>
          </w:tcPr>
          <w:p w14:paraId="1F1CCE8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26,0   </w:t>
            </w:r>
          </w:p>
        </w:tc>
        <w:tc>
          <w:tcPr>
            <w:tcW w:w="1000" w:type="dxa"/>
            <w:tcBorders>
              <w:top w:val="nil"/>
              <w:left w:val="nil"/>
              <w:bottom w:val="single" w:sz="4" w:space="0" w:color="auto"/>
              <w:right w:val="single" w:sz="4" w:space="0" w:color="auto"/>
            </w:tcBorders>
            <w:shd w:val="clear" w:color="000000" w:fill="FFFFFF"/>
            <w:vAlign w:val="center"/>
            <w:hideMark/>
          </w:tcPr>
          <w:p w14:paraId="2F2C0F6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21,8   </w:t>
            </w:r>
          </w:p>
        </w:tc>
        <w:tc>
          <w:tcPr>
            <w:tcW w:w="1280" w:type="dxa"/>
            <w:tcBorders>
              <w:top w:val="nil"/>
              <w:left w:val="nil"/>
              <w:bottom w:val="single" w:sz="4" w:space="0" w:color="auto"/>
              <w:right w:val="single" w:sz="4" w:space="0" w:color="auto"/>
            </w:tcBorders>
            <w:shd w:val="clear" w:color="000000" w:fill="FFFFFF"/>
            <w:vAlign w:val="center"/>
            <w:hideMark/>
          </w:tcPr>
          <w:p w14:paraId="485692C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3C4A431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21,8   </w:t>
            </w:r>
          </w:p>
        </w:tc>
        <w:tc>
          <w:tcPr>
            <w:tcW w:w="634" w:type="dxa"/>
            <w:tcBorders>
              <w:top w:val="nil"/>
              <w:left w:val="nil"/>
              <w:bottom w:val="single" w:sz="4" w:space="0" w:color="auto"/>
              <w:right w:val="single" w:sz="4" w:space="0" w:color="auto"/>
            </w:tcBorders>
            <w:shd w:val="clear" w:color="000000" w:fill="FFFFFF"/>
            <w:vAlign w:val="center"/>
            <w:hideMark/>
          </w:tcPr>
          <w:p w14:paraId="07FBF4C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7E9B3E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BA7A7A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A6A98A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3D8257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06 01 </w:t>
            </w:r>
          </w:p>
        </w:tc>
        <w:tc>
          <w:tcPr>
            <w:tcW w:w="1350" w:type="dxa"/>
            <w:tcBorders>
              <w:top w:val="nil"/>
              <w:left w:val="nil"/>
              <w:bottom w:val="single" w:sz="4" w:space="0" w:color="auto"/>
              <w:right w:val="single" w:sz="4" w:space="0" w:color="auto"/>
            </w:tcBorders>
            <w:shd w:val="clear" w:color="000000" w:fill="FFFFFF"/>
            <w:vAlign w:val="center"/>
            <w:hideMark/>
          </w:tcPr>
          <w:p w14:paraId="062354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ჯანმრთელობის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დაცვა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45E308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215,6   </w:t>
            </w:r>
          </w:p>
        </w:tc>
        <w:tc>
          <w:tcPr>
            <w:tcW w:w="1240" w:type="dxa"/>
            <w:tcBorders>
              <w:top w:val="nil"/>
              <w:left w:val="nil"/>
              <w:bottom w:val="single" w:sz="4" w:space="0" w:color="auto"/>
              <w:right w:val="single" w:sz="4" w:space="0" w:color="auto"/>
            </w:tcBorders>
            <w:shd w:val="clear" w:color="000000" w:fill="FFFFFF"/>
            <w:vAlign w:val="center"/>
            <w:hideMark/>
          </w:tcPr>
          <w:p w14:paraId="7C7979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39,9   </w:t>
            </w:r>
          </w:p>
        </w:tc>
        <w:tc>
          <w:tcPr>
            <w:tcW w:w="1082" w:type="dxa"/>
            <w:tcBorders>
              <w:top w:val="nil"/>
              <w:left w:val="nil"/>
              <w:bottom w:val="single" w:sz="4" w:space="0" w:color="auto"/>
              <w:right w:val="single" w:sz="4" w:space="0" w:color="auto"/>
            </w:tcBorders>
            <w:shd w:val="clear" w:color="000000" w:fill="FFFFFF"/>
            <w:vAlign w:val="center"/>
            <w:hideMark/>
          </w:tcPr>
          <w:p w14:paraId="5B37DD8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175,7   </w:t>
            </w:r>
          </w:p>
        </w:tc>
        <w:tc>
          <w:tcPr>
            <w:tcW w:w="1000" w:type="dxa"/>
            <w:tcBorders>
              <w:top w:val="nil"/>
              <w:left w:val="nil"/>
              <w:bottom w:val="single" w:sz="4" w:space="0" w:color="auto"/>
              <w:right w:val="single" w:sz="4" w:space="0" w:color="auto"/>
            </w:tcBorders>
            <w:shd w:val="clear" w:color="000000" w:fill="FFFFFF"/>
            <w:vAlign w:val="center"/>
            <w:hideMark/>
          </w:tcPr>
          <w:p w14:paraId="093A416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207,1   </w:t>
            </w:r>
          </w:p>
        </w:tc>
        <w:tc>
          <w:tcPr>
            <w:tcW w:w="1280" w:type="dxa"/>
            <w:tcBorders>
              <w:top w:val="nil"/>
              <w:left w:val="nil"/>
              <w:bottom w:val="single" w:sz="4" w:space="0" w:color="auto"/>
              <w:right w:val="single" w:sz="4" w:space="0" w:color="auto"/>
            </w:tcBorders>
            <w:shd w:val="clear" w:color="000000" w:fill="FFFFFF"/>
            <w:vAlign w:val="center"/>
            <w:hideMark/>
          </w:tcPr>
          <w:p w14:paraId="1AEC29E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39,9   </w:t>
            </w:r>
          </w:p>
        </w:tc>
        <w:tc>
          <w:tcPr>
            <w:tcW w:w="1180" w:type="dxa"/>
            <w:tcBorders>
              <w:top w:val="nil"/>
              <w:left w:val="nil"/>
              <w:bottom w:val="single" w:sz="4" w:space="0" w:color="auto"/>
              <w:right w:val="nil"/>
            </w:tcBorders>
            <w:shd w:val="clear" w:color="000000" w:fill="FFFFFF"/>
            <w:vAlign w:val="center"/>
            <w:hideMark/>
          </w:tcPr>
          <w:p w14:paraId="7110EED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167,2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1A893F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2B4131F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F2786C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95,2   </w:t>
            </w:r>
          </w:p>
        </w:tc>
      </w:tr>
      <w:tr w:rsidR="00A075CD" w:rsidRPr="00A075CD" w14:paraId="3951B56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66DF03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2A64441"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F954143"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240" w:type="dxa"/>
            <w:tcBorders>
              <w:top w:val="nil"/>
              <w:left w:val="nil"/>
              <w:bottom w:val="single" w:sz="4" w:space="0" w:color="auto"/>
              <w:right w:val="single" w:sz="4" w:space="0" w:color="auto"/>
            </w:tcBorders>
            <w:shd w:val="clear" w:color="000000" w:fill="FFFFFF"/>
            <w:vAlign w:val="center"/>
            <w:hideMark/>
          </w:tcPr>
          <w:p w14:paraId="2BF5846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04E52DD3"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000" w:type="dxa"/>
            <w:tcBorders>
              <w:top w:val="nil"/>
              <w:left w:val="nil"/>
              <w:bottom w:val="single" w:sz="4" w:space="0" w:color="auto"/>
              <w:right w:val="single" w:sz="4" w:space="0" w:color="auto"/>
            </w:tcBorders>
            <w:shd w:val="clear" w:color="000000" w:fill="FFFFFF"/>
            <w:vAlign w:val="center"/>
            <w:hideMark/>
          </w:tcPr>
          <w:p w14:paraId="671BB94A"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280" w:type="dxa"/>
            <w:tcBorders>
              <w:top w:val="nil"/>
              <w:left w:val="nil"/>
              <w:bottom w:val="single" w:sz="4" w:space="0" w:color="auto"/>
              <w:right w:val="single" w:sz="4" w:space="0" w:color="auto"/>
            </w:tcBorders>
            <w:shd w:val="clear" w:color="000000" w:fill="FFFFFF"/>
            <w:vAlign w:val="center"/>
            <w:hideMark/>
          </w:tcPr>
          <w:p w14:paraId="2DA02A38"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7480741E"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EF3919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1244C7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895E3D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1585CBA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EA9CAA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2D10B8B"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8B48BE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205,6   </w:t>
            </w:r>
          </w:p>
        </w:tc>
        <w:tc>
          <w:tcPr>
            <w:tcW w:w="1240" w:type="dxa"/>
            <w:tcBorders>
              <w:top w:val="nil"/>
              <w:left w:val="nil"/>
              <w:bottom w:val="single" w:sz="4" w:space="0" w:color="auto"/>
              <w:right w:val="single" w:sz="4" w:space="0" w:color="auto"/>
            </w:tcBorders>
            <w:shd w:val="clear" w:color="000000" w:fill="FFFFFF"/>
            <w:vAlign w:val="center"/>
            <w:hideMark/>
          </w:tcPr>
          <w:p w14:paraId="5168879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39,9   </w:t>
            </w:r>
          </w:p>
        </w:tc>
        <w:tc>
          <w:tcPr>
            <w:tcW w:w="1082" w:type="dxa"/>
            <w:tcBorders>
              <w:top w:val="nil"/>
              <w:left w:val="nil"/>
              <w:bottom w:val="single" w:sz="4" w:space="0" w:color="auto"/>
              <w:right w:val="single" w:sz="4" w:space="0" w:color="auto"/>
            </w:tcBorders>
            <w:shd w:val="clear" w:color="000000" w:fill="FFFFFF"/>
            <w:vAlign w:val="center"/>
            <w:hideMark/>
          </w:tcPr>
          <w:p w14:paraId="3226A82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165,7   </w:t>
            </w:r>
          </w:p>
        </w:tc>
        <w:tc>
          <w:tcPr>
            <w:tcW w:w="1000" w:type="dxa"/>
            <w:tcBorders>
              <w:top w:val="nil"/>
              <w:left w:val="nil"/>
              <w:bottom w:val="single" w:sz="4" w:space="0" w:color="auto"/>
              <w:right w:val="single" w:sz="4" w:space="0" w:color="auto"/>
            </w:tcBorders>
            <w:shd w:val="clear" w:color="000000" w:fill="FFFFFF"/>
            <w:vAlign w:val="center"/>
            <w:hideMark/>
          </w:tcPr>
          <w:p w14:paraId="100E13D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201,3   </w:t>
            </w:r>
          </w:p>
        </w:tc>
        <w:tc>
          <w:tcPr>
            <w:tcW w:w="1280" w:type="dxa"/>
            <w:tcBorders>
              <w:top w:val="nil"/>
              <w:left w:val="nil"/>
              <w:bottom w:val="single" w:sz="4" w:space="0" w:color="auto"/>
              <w:right w:val="single" w:sz="4" w:space="0" w:color="auto"/>
            </w:tcBorders>
            <w:shd w:val="clear" w:color="000000" w:fill="FFFFFF"/>
            <w:vAlign w:val="center"/>
            <w:hideMark/>
          </w:tcPr>
          <w:p w14:paraId="071C355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39,9   </w:t>
            </w:r>
          </w:p>
        </w:tc>
        <w:tc>
          <w:tcPr>
            <w:tcW w:w="1180" w:type="dxa"/>
            <w:tcBorders>
              <w:top w:val="nil"/>
              <w:left w:val="nil"/>
              <w:bottom w:val="single" w:sz="4" w:space="0" w:color="auto"/>
              <w:right w:val="nil"/>
            </w:tcBorders>
            <w:shd w:val="clear" w:color="000000" w:fill="FFFFFF"/>
            <w:vAlign w:val="center"/>
            <w:hideMark/>
          </w:tcPr>
          <w:p w14:paraId="6037055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161,4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9D510C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97,9   </w:t>
            </w:r>
          </w:p>
        </w:tc>
        <w:tc>
          <w:tcPr>
            <w:tcW w:w="709" w:type="dxa"/>
            <w:tcBorders>
              <w:top w:val="nil"/>
              <w:left w:val="nil"/>
              <w:bottom w:val="single" w:sz="4" w:space="0" w:color="auto"/>
              <w:right w:val="single" w:sz="4" w:space="0" w:color="auto"/>
            </w:tcBorders>
            <w:shd w:val="clear" w:color="000000" w:fill="FFFFFF"/>
            <w:vAlign w:val="center"/>
            <w:hideMark/>
          </w:tcPr>
          <w:p w14:paraId="3DF0ABC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4F9FD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97,4   </w:t>
            </w:r>
          </w:p>
        </w:tc>
      </w:tr>
      <w:tr w:rsidR="00A075CD" w:rsidRPr="00A075CD" w14:paraId="56C6A6A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E1F45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F68B74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F4C05A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205,6   </w:t>
            </w:r>
          </w:p>
        </w:tc>
        <w:tc>
          <w:tcPr>
            <w:tcW w:w="1240" w:type="dxa"/>
            <w:tcBorders>
              <w:top w:val="nil"/>
              <w:left w:val="nil"/>
              <w:bottom w:val="single" w:sz="4" w:space="0" w:color="auto"/>
              <w:right w:val="single" w:sz="4" w:space="0" w:color="auto"/>
            </w:tcBorders>
            <w:shd w:val="clear" w:color="000000" w:fill="FFFFFF"/>
            <w:vAlign w:val="center"/>
            <w:hideMark/>
          </w:tcPr>
          <w:p w14:paraId="72825A0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39,9   </w:t>
            </w:r>
          </w:p>
        </w:tc>
        <w:tc>
          <w:tcPr>
            <w:tcW w:w="1082" w:type="dxa"/>
            <w:tcBorders>
              <w:top w:val="nil"/>
              <w:left w:val="nil"/>
              <w:bottom w:val="single" w:sz="4" w:space="0" w:color="auto"/>
              <w:right w:val="single" w:sz="4" w:space="0" w:color="auto"/>
            </w:tcBorders>
            <w:shd w:val="clear" w:color="000000" w:fill="FFFFFF"/>
            <w:vAlign w:val="center"/>
            <w:hideMark/>
          </w:tcPr>
          <w:p w14:paraId="0DC4570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165,7   </w:t>
            </w:r>
          </w:p>
        </w:tc>
        <w:tc>
          <w:tcPr>
            <w:tcW w:w="1000" w:type="dxa"/>
            <w:tcBorders>
              <w:top w:val="nil"/>
              <w:left w:val="nil"/>
              <w:bottom w:val="single" w:sz="4" w:space="0" w:color="auto"/>
              <w:right w:val="single" w:sz="4" w:space="0" w:color="auto"/>
            </w:tcBorders>
            <w:shd w:val="clear" w:color="000000" w:fill="FFFFFF"/>
            <w:vAlign w:val="center"/>
            <w:hideMark/>
          </w:tcPr>
          <w:p w14:paraId="404C2A1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201,3   </w:t>
            </w:r>
          </w:p>
        </w:tc>
        <w:tc>
          <w:tcPr>
            <w:tcW w:w="1280" w:type="dxa"/>
            <w:tcBorders>
              <w:top w:val="nil"/>
              <w:left w:val="nil"/>
              <w:bottom w:val="single" w:sz="4" w:space="0" w:color="auto"/>
              <w:right w:val="single" w:sz="4" w:space="0" w:color="auto"/>
            </w:tcBorders>
            <w:shd w:val="clear" w:color="000000" w:fill="FFFFFF"/>
            <w:vAlign w:val="center"/>
            <w:hideMark/>
          </w:tcPr>
          <w:p w14:paraId="44F8BB0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39,9   </w:t>
            </w:r>
          </w:p>
        </w:tc>
        <w:tc>
          <w:tcPr>
            <w:tcW w:w="1180" w:type="dxa"/>
            <w:tcBorders>
              <w:top w:val="nil"/>
              <w:left w:val="nil"/>
              <w:bottom w:val="single" w:sz="4" w:space="0" w:color="auto"/>
              <w:right w:val="nil"/>
            </w:tcBorders>
            <w:shd w:val="clear" w:color="000000" w:fill="FFFFFF"/>
            <w:vAlign w:val="center"/>
            <w:hideMark/>
          </w:tcPr>
          <w:p w14:paraId="152BFE9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161,4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3D2DB2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97,9   </w:t>
            </w:r>
          </w:p>
        </w:tc>
        <w:tc>
          <w:tcPr>
            <w:tcW w:w="709" w:type="dxa"/>
            <w:tcBorders>
              <w:top w:val="nil"/>
              <w:left w:val="nil"/>
              <w:bottom w:val="single" w:sz="4" w:space="0" w:color="auto"/>
              <w:right w:val="single" w:sz="4" w:space="0" w:color="auto"/>
            </w:tcBorders>
            <w:shd w:val="clear" w:color="000000" w:fill="FFFFFF"/>
            <w:vAlign w:val="center"/>
            <w:hideMark/>
          </w:tcPr>
          <w:p w14:paraId="5B2DF0A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C77460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97,4   </w:t>
            </w:r>
          </w:p>
        </w:tc>
      </w:tr>
      <w:tr w:rsidR="00A075CD" w:rsidRPr="00A075CD" w14:paraId="63326A6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DF4374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CF953C5"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40F702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10,0   </w:t>
            </w:r>
          </w:p>
        </w:tc>
        <w:tc>
          <w:tcPr>
            <w:tcW w:w="1240" w:type="dxa"/>
            <w:tcBorders>
              <w:top w:val="nil"/>
              <w:left w:val="nil"/>
              <w:bottom w:val="single" w:sz="4" w:space="0" w:color="auto"/>
              <w:right w:val="single" w:sz="4" w:space="0" w:color="auto"/>
            </w:tcBorders>
            <w:shd w:val="clear" w:color="000000" w:fill="FFFFFF"/>
            <w:vAlign w:val="center"/>
            <w:hideMark/>
          </w:tcPr>
          <w:p w14:paraId="1F4E5BD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1C27030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10,0   </w:t>
            </w:r>
          </w:p>
        </w:tc>
        <w:tc>
          <w:tcPr>
            <w:tcW w:w="1000" w:type="dxa"/>
            <w:tcBorders>
              <w:top w:val="nil"/>
              <w:left w:val="nil"/>
              <w:bottom w:val="single" w:sz="4" w:space="0" w:color="auto"/>
              <w:right w:val="single" w:sz="4" w:space="0" w:color="auto"/>
            </w:tcBorders>
            <w:shd w:val="clear" w:color="000000" w:fill="FFFFFF"/>
            <w:vAlign w:val="center"/>
            <w:hideMark/>
          </w:tcPr>
          <w:p w14:paraId="1FAB0F6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   </w:t>
            </w:r>
          </w:p>
        </w:tc>
        <w:tc>
          <w:tcPr>
            <w:tcW w:w="1280" w:type="dxa"/>
            <w:tcBorders>
              <w:top w:val="nil"/>
              <w:left w:val="nil"/>
              <w:bottom w:val="single" w:sz="4" w:space="0" w:color="auto"/>
              <w:right w:val="single" w:sz="4" w:space="0" w:color="auto"/>
            </w:tcBorders>
            <w:shd w:val="clear" w:color="000000" w:fill="FFFFFF"/>
            <w:vAlign w:val="center"/>
            <w:hideMark/>
          </w:tcPr>
          <w:p w14:paraId="007B050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single" w:sz="4" w:space="0" w:color="auto"/>
            </w:tcBorders>
            <w:shd w:val="clear" w:color="000000" w:fill="FFFFFF"/>
            <w:vAlign w:val="center"/>
            <w:hideMark/>
          </w:tcPr>
          <w:p w14:paraId="0A7C241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   </w:t>
            </w:r>
          </w:p>
        </w:tc>
        <w:tc>
          <w:tcPr>
            <w:tcW w:w="634" w:type="dxa"/>
            <w:tcBorders>
              <w:top w:val="nil"/>
              <w:left w:val="nil"/>
              <w:bottom w:val="single" w:sz="4" w:space="0" w:color="auto"/>
              <w:right w:val="single" w:sz="4" w:space="0" w:color="auto"/>
            </w:tcBorders>
            <w:shd w:val="clear" w:color="000000" w:fill="FFFFFF"/>
            <w:vAlign w:val="center"/>
            <w:hideMark/>
          </w:tcPr>
          <w:p w14:paraId="5780BA8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58,0   </w:t>
            </w:r>
          </w:p>
        </w:tc>
        <w:tc>
          <w:tcPr>
            <w:tcW w:w="709" w:type="dxa"/>
            <w:tcBorders>
              <w:top w:val="nil"/>
              <w:left w:val="nil"/>
              <w:bottom w:val="single" w:sz="4" w:space="0" w:color="auto"/>
              <w:right w:val="single" w:sz="4" w:space="0" w:color="auto"/>
            </w:tcBorders>
            <w:shd w:val="clear" w:color="000000" w:fill="FFFFFF"/>
            <w:vAlign w:val="center"/>
            <w:hideMark/>
          </w:tcPr>
          <w:p w14:paraId="0080B94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550AE0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58,0   </w:t>
            </w:r>
          </w:p>
        </w:tc>
      </w:tr>
      <w:tr w:rsidR="00A075CD" w:rsidRPr="00A075CD" w14:paraId="4834AF0B"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29383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06 01 01 </w:t>
            </w:r>
          </w:p>
        </w:tc>
        <w:tc>
          <w:tcPr>
            <w:tcW w:w="1350" w:type="dxa"/>
            <w:tcBorders>
              <w:top w:val="nil"/>
              <w:left w:val="nil"/>
              <w:bottom w:val="single" w:sz="4" w:space="0" w:color="auto"/>
              <w:right w:val="single" w:sz="4" w:space="0" w:color="auto"/>
            </w:tcBorders>
            <w:shd w:val="clear" w:color="000000" w:fill="FFFFFF"/>
            <w:vAlign w:val="center"/>
            <w:hideMark/>
          </w:tcPr>
          <w:p w14:paraId="685DF89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იპ</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საზოგადოებრივი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ჯანმრთელობის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დაცვა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8174AB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215,6   </w:t>
            </w:r>
          </w:p>
        </w:tc>
        <w:tc>
          <w:tcPr>
            <w:tcW w:w="1240" w:type="dxa"/>
            <w:tcBorders>
              <w:top w:val="nil"/>
              <w:left w:val="nil"/>
              <w:bottom w:val="single" w:sz="4" w:space="0" w:color="auto"/>
              <w:right w:val="single" w:sz="4" w:space="0" w:color="auto"/>
            </w:tcBorders>
            <w:shd w:val="clear" w:color="000000" w:fill="FFFFFF"/>
            <w:vAlign w:val="center"/>
            <w:hideMark/>
          </w:tcPr>
          <w:p w14:paraId="309A4AB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39,9   </w:t>
            </w:r>
          </w:p>
        </w:tc>
        <w:tc>
          <w:tcPr>
            <w:tcW w:w="1082" w:type="dxa"/>
            <w:tcBorders>
              <w:top w:val="nil"/>
              <w:left w:val="nil"/>
              <w:bottom w:val="single" w:sz="4" w:space="0" w:color="auto"/>
              <w:right w:val="single" w:sz="4" w:space="0" w:color="auto"/>
            </w:tcBorders>
            <w:shd w:val="clear" w:color="000000" w:fill="FFFFFF"/>
            <w:vAlign w:val="center"/>
            <w:hideMark/>
          </w:tcPr>
          <w:p w14:paraId="2A31084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175,7   </w:t>
            </w:r>
          </w:p>
        </w:tc>
        <w:tc>
          <w:tcPr>
            <w:tcW w:w="1000" w:type="dxa"/>
            <w:tcBorders>
              <w:top w:val="nil"/>
              <w:left w:val="nil"/>
              <w:bottom w:val="single" w:sz="4" w:space="0" w:color="auto"/>
              <w:right w:val="single" w:sz="4" w:space="0" w:color="auto"/>
            </w:tcBorders>
            <w:shd w:val="clear" w:color="000000" w:fill="FFFFFF"/>
            <w:vAlign w:val="center"/>
            <w:hideMark/>
          </w:tcPr>
          <w:p w14:paraId="36165AD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207,1   </w:t>
            </w:r>
          </w:p>
        </w:tc>
        <w:tc>
          <w:tcPr>
            <w:tcW w:w="1280" w:type="dxa"/>
            <w:tcBorders>
              <w:top w:val="nil"/>
              <w:left w:val="nil"/>
              <w:bottom w:val="single" w:sz="4" w:space="0" w:color="auto"/>
              <w:right w:val="single" w:sz="4" w:space="0" w:color="auto"/>
            </w:tcBorders>
            <w:shd w:val="clear" w:color="000000" w:fill="FFFFFF"/>
            <w:vAlign w:val="center"/>
            <w:hideMark/>
          </w:tcPr>
          <w:p w14:paraId="12A6B6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39,9   </w:t>
            </w:r>
          </w:p>
        </w:tc>
        <w:tc>
          <w:tcPr>
            <w:tcW w:w="1180" w:type="dxa"/>
            <w:tcBorders>
              <w:top w:val="nil"/>
              <w:left w:val="nil"/>
              <w:bottom w:val="single" w:sz="4" w:space="0" w:color="auto"/>
              <w:right w:val="nil"/>
            </w:tcBorders>
            <w:shd w:val="clear" w:color="000000" w:fill="FFFFFF"/>
            <w:vAlign w:val="center"/>
            <w:hideMark/>
          </w:tcPr>
          <w:p w14:paraId="20A2FE6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167,2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80725B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353EA4F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F4B562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95,2   </w:t>
            </w:r>
          </w:p>
        </w:tc>
      </w:tr>
      <w:tr w:rsidR="00A075CD" w:rsidRPr="00A075CD" w14:paraId="45E29BC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82C1E8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F9BD93D"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8E9DBD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240" w:type="dxa"/>
            <w:tcBorders>
              <w:top w:val="nil"/>
              <w:left w:val="nil"/>
              <w:bottom w:val="single" w:sz="4" w:space="0" w:color="auto"/>
              <w:right w:val="single" w:sz="4" w:space="0" w:color="auto"/>
            </w:tcBorders>
            <w:shd w:val="clear" w:color="000000" w:fill="FFFFFF"/>
            <w:vAlign w:val="center"/>
            <w:hideMark/>
          </w:tcPr>
          <w:p w14:paraId="1EA3A96A"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07A706FA"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000" w:type="dxa"/>
            <w:tcBorders>
              <w:top w:val="nil"/>
              <w:left w:val="nil"/>
              <w:bottom w:val="single" w:sz="4" w:space="0" w:color="auto"/>
              <w:right w:val="single" w:sz="4" w:space="0" w:color="auto"/>
            </w:tcBorders>
            <w:shd w:val="clear" w:color="000000" w:fill="FFFFFF"/>
            <w:vAlign w:val="center"/>
            <w:hideMark/>
          </w:tcPr>
          <w:p w14:paraId="2DC3528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1280" w:type="dxa"/>
            <w:tcBorders>
              <w:top w:val="nil"/>
              <w:left w:val="nil"/>
              <w:bottom w:val="single" w:sz="4" w:space="0" w:color="auto"/>
              <w:right w:val="single" w:sz="4" w:space="0" w:color="auto"/>
            </w:tcBorders>
            <w:shd w:val="clear" w:color="000000" w:fill="FFFFFF"/>
            <w:vAlign w:val="center"/>
            <w:hideMark/>
          </w:tcPr>
          <w:p w14:paraId="3941D73D"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2DEB22F7"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13,0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0A9357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67531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8F2639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7C4AEBE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17EDC9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AE04DCA"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A15112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205,6   </w:t>
            </w:r>
          </w:p>
        </w:tc>
        <w:tc>
          <w:tcPr>
            <w:tcW w:w="1240" w:type="dxa"/>
            <w:tcBorders>
              <w:top w:val="nil"/>
              <w:left w:val="nil"/>
              <w:bottom w:val="single" w:sz="4" w:space="0" w:color="auto"/>
              <w:right w:val="single" w:sz="4" w:space="0" w:color="auto"/>
            </w:tcBorders>
            <w:shd w:val="clear" w:color="000000" w:fill="FFFFFF"/>
            <w:vAlign w:val="center"/>
            <w:hideMark/>
          </w:tcPr>
          <w:p w14:paraId="0540E08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39,9   </w:t>
            </w:r>
          </w:p>
        </w:tc>
        <w:tc>
          <w:tcPr>
            <w:tcW w:w="1082" w:type="dxa"/>
            <w:tcBorders>
              <w:top w:val="nil"/>
              <w:left w:val="nil"/>
              <w:bottom w:val="single" w:sz="4" w:space="0" w:color="auto"/>
              <w:right w:val="single" w:sz="4" w:space="0" w:color="auto"/>
            </w:tcBorders>
            <w:shd w:val="clear" w:color="000000" w:fill="FFFFFF"/>
            <w:vAlign w:val="center"/>
            <w:hideMark/>
          </w:tcPr>
          <w:p w14:paraId="24F2C4E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165,7   </w:t>
            </w:r>
          </w:p>
        </w:tc>
        <w:tc>
          <w:tcPr>
            <w:tcW w:w="1000" w:type="dxa"/>
            <w:tcBorders>
              <w:top w:val="nil"/>
              <w:left w:val="nil"/>
              <w:bottom w:val="single" w:sz="4" w:space="0" w:color="auto"/>
              <w:right w:val="single" w:sz="4" w:space="0" w:color="auto"/>
            </w:tcBorders>
            <w:shd w:val="clear" w:color="000000" w:fill="FFFFFF"/>
            <w:vAlign w:val="center"/>
            <w:hideMark/>
          </w:tcPr>
          <w:p w14:paraId="1078C9A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201,3   </w:t>
            </w:r>
          </w:p>
        </w:tc>
        <w:tc>
          <w:tcPr>
            <w:tcW w:w="1280" w:type="dxa"/>
            <w:tcBorders>
              <w:top w:val="nil"/>
              <w:left w:val="nil"/>
              <w:bottom w:val="single" w:sz="4" w:space="0" w:color="auto"/>
              <w:right w:val="single" w:sz="4" w:space="0" w:color="auto"/>
            </w:tcBorders>
            <w:shd w:val="clear" w:color="000000" w:fill="FFFFFF"/>
            <w:vAlign w:val="center"/>
            <w:hideMark/>
          </w:tcPr>
          <w:p w14:paraId="04DCEF8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39,9   </w:t>
            </w:r>
          </w:p>
        </w:tc>
        <w:tc>
          <w:tcPr>
            <w:tcW w:w="1180" w:type="dxa"/>
            <w:tcBorders>
              <w:top w:val="nil"/>
              <w:left w:val="nil"/>
              <w:bottom w:val="single" w:sz="4" w:space="0" w:color="auto"/>
              <w:right w:val="nil"/>
            </w:tcBorders>
            <w:shd w:val="clear" w:color="000000" w:fill="FFFFFF"/>
            <w:vAlign w:val="center"/>
            <w:hideMark/>
          </w:tcPr>
          <w:p w14:paraId="2ADEAC9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161,4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B8F274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97,9   </w:t>
            </w:r>
          </w:p>
        </w:tc>
        <w:tc>
          <w:tcPr>
            <w:tcW w:w="709" w:type="dxa"/>
            <w:tcBorders>
              <w:top w:val="nil"/>
              <w:left w:val="nil"/>
              <w:bottom w:val="single" w:sz="4" w:space="0" w:color="auto"/>
              <w:right w:val="single" w:sz="4" w:space="0" w:color="auto"/>
            </w:tcBorders>
            <w:shd w:val="clear" w:color="000000" w:fill="FFFFFF"/>
            <w:vAlign w:val="center"/>
            <w:hideMark/>
          </w:tcPr>
          <w:p w14:paraId="7DE3424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273B7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97,4   </w:t>
            </w:r>
          </w:p>
        </w:tc>
      </w:tr>
      <w:tr w:rsidR="00A075CD" w:rsidRPr="00A075CD" w14:paraId="05773099" w14:textId="77777777" w:rsidTr="003167B3">
        <w:trPr>
          <w:trHeight w:val="34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148868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65D0CA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ABB644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205,6   </w:t>
            </w:r>
          </w:p>
        </w:tc>
        <w:tc>
          <w:tcPr>
            <w:tcW w:w="1240" w:type="dxa"/>
            <w:tcBorders>
              <w:top w:val="nil"/>
              <w:left w:val="nil"/>
              <w:bottom w:val="single" w:sz="4" w:space="0" w:color="auto"/>
              <w:right w:val="single" w:sz="4" w:space="0" w:color="auto"/>
            </w:tcBorders>
            <w:shd w:val="clear" w:color="000000" w:fill="FFFFFF"/>
            <w:vAlign w:val="center"/>
            <w:hideMark/>
          </w:tcPr>
          <w:p w14:paraId="7203743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39,9   </w:t>
            </w:r>
          </w:p>
        </w:tc>
        <w:tc>
          <w:tcPr>
            <w:tcW w:w="1082" w:type="dxa"/>
            <w:tcBorders>
              <w:top w:val="nil"/>
              <w:left w:val="nil"/>
              <w:bottom w:val="single" w:sz="4" w:space="0" w:color="auto"/>
              <w:right w:val="single" w:sz="4" w:space="0" w:color="auto"/>
            </w:tcBorders>
            <w:shd w:val="clear" w:color="000000" w:fill="FFFFFF"/>
            <w:vAlign w:val="center"/>
            <w:hideMark/>
          </w:tcPr>
          <w:p w14:paraId="098EACE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165,7   </w:t>
            </w:r>
          </w:p>
        </w:tc>
        <w:tc>
          <w:tcPr>
            <w:tcW w:w="1000" w:type="dxa"/>
            <w:tcBorders>
              <w:top w:val="nil"/>
              <w:left w:val="nil"/>
              <w:bottom w:val="single" w:sz="4" w:space="0" w:color="auto"/>
              <w:right w:val="single" w:sz="4" w:space="0" w:color="auto"/>
            </w:tcBorders>
            <w:shd w:val="clear" w:color="000000" w:fill="FFFFFF"/>
            <w:vAlign w:val="center"/>
            <w:hideMark/>
          </w:tcPr>
          <w:p w14:paraId="418B55C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201,3   </w:t>
            </w:r>
          </w:p>
        </w:tc>
        <w:tc>
          <w:tcPr>
            <w:tcW w:w="1280" w:type="dxa"/>
            <w:tcBorders>
              <w:top w:val="nil"/>
              <w:left w:val="nil"/>
              <w:bottom w:val="single" w:sz="4" w:space="0" w:color="auto"/>
              <w:right w:val="single" w:sz="4" w:space="0" w:color="auto"/>
            </w:tcBorders>
            <w:shd w:val="clear" w:color="000000" w:fill="FFFFFF"/>
            <w:vAlign w:val="center"/>
            <w:hideMark/>
          </w:tcPr>
          <w:p w14:paraId="1967BBC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39,9   </w:t>
            </w:r>
          </w:p>
        </w:tc>
        <w:tc>
          <w:tcPr>
            <w:tcW w:w="1180" w:type="dxa"/>
            <w:tcBorders>
              <w:top w:val="nil"/>
              <w:left w:val="nil"/>
              <w:bottom w:val="single" w:sz="4" w:space="0" w:color="auto"/>
              <w:right w:val="nil"/>
            </w:tcBorders>
            <w:shd w:val="clear" w:color="000000" w:fill="FFFFFF"/>
            <w:vAlign w:val="center"/>
            <w:hideMark/>
          </w:tcPr>
          <w:p w14:paraId="3B9B38A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161,4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CDA22F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97,9   </w:t>
            </w:r>
          </w:p>
        </w:tc>
        <w:tc>
          <w:tcPr>
            <w:tcW w:w="709" w:type="dxa"/>
            <w:tcBorders>
              <w:top w:val="nil"/>
              <w:left w:val="nil"/>
              <w:bottom w:val="single" w:sz="4" w:space="0" w:color="auto"/>
              <w:right w:val="single" w:sz="4" w:space="0" w:color="auto"/>
            </w:tcBorders>
            <w:shd w:val="clear" w:color="000000" w:fill="FFFFFF"/>
            <w:vAlign w:val="center"/>
            <w:hideMark/>
          </w:tcPr>
          <w:p w14:paraId="677BF0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8BC28D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97,4   </w:t>
            </w:r>
          </w:p>
        </w:tc>
      </w:tr>
      <w:tr w:rsidR="00A075CD" w:rsidRPr="00A075CD" w14:paraId="2B6B827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90206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C38839C"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F1DD03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10,0   </w:t>
            </w:r>
          </w:p>
        </w:tc>
        <w:tc>
          <w:tcPr>
            <w:tcW w:w="1240" w:type="dxa"/>
            <w:tcBorders>
              <w:top w:val="nil"/>
              <w:left w:val="nil"/>
              <w:bottom w:val="single" w:sz="4" w:space="0" w:color="auto"/>
              <w:right w:val="single" w:sz="4" w:space="0" w:color="auto"/>
            </w:tcBorders>
            <w:shd w:val="clear" w:color="000000" w:fill="FFFFFF"/>
            <w:vAlign w:val="center"/>
            <w:hideMark/>
          </w:tcPr>
          <w:p w14:paraId="35CA827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82" w:type="dxa"/>
            <w:tcBorders>
              <w:top w:val="nil"/>
              <w:left w:val="nil"/>
              <w:bottom w:val="single" w:sz="4" w:space="0" w:color="auto"/>
              <w:right w:val="single" w:sz="4" w:space="0" w:color="auto"/>
            </w:tcBorders>
            <w:shd w:val="clear" w:color="000000" w:fill="FFFFFF"/>
            <w:vAlign w:val="center"/>
            <w:hideMark/>
          </w:tcPr>
          <w:p w14:paraId="34FBBBA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10,0   </w:t>
            </w:r>
          </w:p>
        </w:tc>
        <w:tc>
          <w:tcPr>
            <w:tcW w:w="1000" w:type="dxa"/>
            <w:tcBorders>
              <w:top w:val="nil"/>
              <w:left w:val="nil"/>
              <w:bottom w:val="single" w:sz="4" w:space="0" w:color="auto"/>
              <w:right w:val="single" w:sz="4" w:space="0" w:color="auto"/>
            </w:tcBorders>
            <w:shd w:val="clear" w:color="000000" w:fill="FFFFFF"/>
            <w:vAlign w:val="center"/>
            <w:hideMark/>
          </w:tcPr>
          <w:p w14:paraId="385B379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   </w:t>
            </w:r>
          </w:p>
        </w:tc>
        <w:tc>
          <w:tcPr>
            <w:tcW w:w="1280" w:type="dxa"/>
            <w:tcBorders>
              <w:top w:val="nil"/>
              <w:left w:val="nil"/>
              <w:bottom w:val="single" w:sz="4" w:space="0" w:color="auto"/>
              <w:right w:val="single" w:sz="4" w:space="0" w:color="auto"/>
            </w:tcBorders>
            <w:shd w:val="clear" w:color="000000" w:fill="FFFFFF"/>
            <w:vAlign w:val="center"/>
            <w:hideMark/>
          </w:tcPr>
          <w:p w14:paraId="1E702C4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14:paraId="505EFE1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5,8   </w:t>
            </w:r>
          </w:p>
        </w:tc>
        <w:tc>
          <w:tcPr>
            <w:tcW w:w="634" w:type="dxa"/>
            <w:tcBorders>
              <w:top w:val="nil"/>
              <w:left w:val="nil"/>
              <w:bottom w:val="single" w:sz="4" w:space="0" w:color="auto"/>
              <w:right w:val="single" w:sz="4" w:space="0" w:color="auto"/>
            </w:tcBorders>
            <w:shd w:val="clear" w:color="000000" w:fill="FFFFFF"/>
            <w:vAlign w:val="center"/>
            <w:hideMark/>
          </w:tcPr>
          <w:p w14:paraId="674602C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58,0   </w:t>
            </w:r>
          </w:p>
        </w:tc>
        <w:tc>
          <w:tcPr>
            <w:tcW w:w="709" w:type="dxa"/>
            <w:tcBorders>
              <w:top w:val="nil"/>
              <w:left w:val="nil"/>
              <w:bottom w:val="single" w:sz="4" w:space="0" w:color="auto"/>
              <w:right w:val="single" w:sz="4" w:space="0" w:color="auto"/>
            </w:tcBorders>
            <w:shd w:val="clear" w:color="000000" w:fill="FFFFFF"/>
            <w:vAlign w:val="center"/>
            <w:hideMark/>
          </w:tcPr>
          <w:p w14:paraId="03E5915F" w14:textId="005CF9F5"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c>
          <w:tcPr>
            <w:tcW w:w="709" w:type="dxa"/>
            <w:tcBorders>
              <w:top w:val="nil"/>
              <w:left w:val="nil"/>
              <w:bottom w:val="single" w:sz="4" w:space="0" w:color="auto"/>
              <w:right w:val="single" w:sz="4" w:space="0" w:color="auto"/>
            </w:tcBorders>
            <w:shd w:val="clear" w:color="000000" w:fill="FFFFFF"/>
            <w:vAlign w:val="center"/>
            <w:hideMark/>
          </w:tcPr>
          <w:p w14:paraId="19068D6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58,0   </w:t>
            </w:r>
          </w:p>
        </w:tc>
      </w:tr>
      <w:tr w:rsidR="00A075CD" w:rsidRPr="00A075CD" w14:paraId="2F2323D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6798F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w:t>
            </w:r>
          </w:p>
        </w:tc>
        <w:tc>
          <w:tcPr>
            <w:tcW w:w="1350" w:type="dxa"/>
            <w:tcBorders>
              <w:top w:val="nil"/>
              <w:left w:val="nil"/>
              <w:bottom w:val="single" w:sz="4" w:space="0" w:color="auto"/>
              <w:right w:val="single" w:sz="4" w:space="0" w:color="auto"/>
            </w:tcBorders>
            <w:shd w:val="clear" w:color="000000" w:fill="FFFFFF"/>
            <w:vAlign w:val="center"/>
            <w:hideMark/>
          </w:tcPr>
          <w:p w14:paraId="1079CA5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სოციალური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დაცვა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B55478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1 630,7   </w:t>
            </w:r>
          </w:p>
        </w:tc>
        <w:tc>
          <w:tcPr>
            <w:tcW w:w="1240" w:type="dxa"/>
            <w:tcBorders>
              <w:top w:val="nil"/>
              <w:left w:val="nil"/>
              <w:bottom w:val="single" w:sz="4" w:space="0" w:color="auto"/>
              <w:right w:val="single" w:sz="4" w:space="0" w:color="auto"/>
            </w:tcBorders>
            <w:shd w:val="clear" w:color="000000" w:fill="FFFFFF"/>
            <w:vAlign w:val="center"/>
            <w:hideMark/>
          </w:tcPr>
          <w:p w14:paraId="01A4BAB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1 563,6   </w:t>
            </w:r>
          </w:p>
        </w:tc>
        <w:tc>
          <w:tcPr>
            <w:tcW w:w="1082" w:type="dxa"/>
            <w:tcBorders>
              <w:top w:val="nil"/>
              <w:left w:val="nil"/>
              <w:bottom w:val="single" w:sz="4" w:space="0" w:color="auto"/>
              <w:right w:val="single" w:sz="4" w:space="0" w:color="auto"/>
            </w:tcBorders>
            <w:shd w:val="clear" w:color="000000" w:fill="FFFFFF"/>
            <w:vAlign w:val="center"/>
            <w:hideMark/>
          </w:tcPr>
          <w:p w14:paraId="279ACCD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67,1   </w:t>
            </w:r>
          </w:p>
        </w:tc>
        <w:tc>
          <w:tcPr>
            <w:tcW w:w="1000" w:type="dxa"/>
            <w:tcBorders>
              <w:top w:val="nil"/>
              <w:left w:val="nil"/>
              <w:bottom w:val="single" w:sz="4" w:space="0" w:color="auto"/>
              <w:right w:val="single" w:sz="4" w:space="0" w:color="auto"/>
            </w:tcBorders>
            <w:shd w:val="clear" w:color="000000" w:fill="FFFFFF"/>
            <w:vAlign w:val="center"/>
            <w:hideMark/>
          </w:tcPr>
          <w:p w14:paraId="78B0A12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1 577,7   </w:t>
            </w:r>
          </w:p>
        </w:tc>
        <w:tc>
          <w:tcPr>
            <w:tcW w:w="1280" w:type="dxa"/>
            <w:tcBorders>
              <w:top w:val="nil"/>
              <w:left w:val="nil"/>
              <w:bottom w:val="single" w:sz="4" w:space="0" w:color="auto"/>
              <w:right w:val="nil"/>
            </w:tcBorders>
            <w:shd w:val="clear" w:color="000000" w:fill="FFFFFF"/>
            <w:vAlign w:val="center"/>
            <w:hideMark/>
          </w:tcPr>
          <w:p w14:paraId="2B234D1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1 517,7   </w:t>
            </w:r>
          </w:p>
        </w:tc>
        <w:tc>
          <w:tcPr>
            <w:tcW w:w="1180" w:type="dxa"/>
            <w:tcBorders>
              <w:top w:val="nil"/>
              <w:left w:val="single" w:sz="4" w:space="0" w:color="auto"/>
              <w:bottom w:val="single" w:sz="4" w:space="0" w:color="auto"/>
              <w:right w:val="nil"/>
            </w:tcBorders>
            <w:shd w:val="clear" w:color="000000" w:fill="FFFFFF"/>
            <w:vAlign w:val="center"/>
            <w:hideMark/>
          </w:tcPr>
          <w:p w14:paraId="04514D9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E1A52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96,7   </w:t>
            </w:r>
          </w:p>
        </w:tc>
        <w:tc>
          <w:tcPr>
            <w:tcW w:w="709" w:type="dxa"/>
            <w:tcBorders>
              <w:top w:val="nil"/>
              <w:left w:val="nil"/>
              <w:bottom w:val="single" w:sz="4" w:space="0" w:color="auto"/>
              <w:right w:val="single" w:sz="4" w:space="0" w:color="auto"/>
            </w:tcBorders>
            <w:shd w:val="clear" w:color="000000" w:fill="FFFFFF"/>
            <w:vAlign w:val="center"/>
            <w:hideMark/>
          </w:tcPr>
          <w:p w14:paraId="12D61EE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97,1   </w:t>
            </w:r>
          </w:p>
        </w:tc>
        <w:tc>
          <w:tcPr>
            <w:tcW w:w="709" w:type="dxa"/>
            <w:tcBorders>
              <w:top w:val="nil"/>
              <w:left w:val="nil"/>
              <w:bottom w:val="single" w:sz="4" w:space="0" w:color="auto"/>
              <w:right w:val="single" w:sz="4" w:space="0" w:color="auto"/>
            </w:tcBorders>
            <w:shd w:val="clear" w:color="000000" w:fill="FFFFFF"/>
            <w:vAlign w:val="center"/>
            <w:hideMark/>
          </w:tcPr>
          <w:p w14:paraId="3B6BBC4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89,4   </w:t>
            </w:r>
          </w:p>
        </w:tc>
      </w:tr>
      <w:tr w:rsidR="00A075CD" w:rsidRPr="00A075CD" w14:paraId="7EFDF8B5"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22301D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4097B6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AD0EFF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1 614,7   </w:t>
            </w:r>
          </w:p>
        </w:tc>
        <w:tc>
          <w:tcPr>
            <w:tcW w:w="1240" w:type="dxa"/>
            <w:tcBorders>
              <w:top w:val="nil"/>
              <w:left w:val="nil"/>
              <w:bottom w:val="single" w:sz="4" w:space="0" w:color="auto"/>
              <w:right w:val="single" w:sz="4" w:space="0" w:color="auto"/>
            </w:tcBorders>
            <w:shd w:val="clear" w:color="000000" w:fill="FFFFFF"/>
            <w:vAlign w:val="center"/>
            <w:hideMark/>
          </w:tcPr>
          <w:p w14:paraId="7C92E21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1 563,6   </w:t>
            </w:r>
          </w:p>
        </w:tc>
        <w:tc>
          <w:tcPr>
            <w:tcW w:w="1082" w:type="dxa"/>
            <w:tcBorders>
              <w:top w:val="nil"/>
              <w:left w:val="nil"/>
              <w:bottom w:val="single" w:sz="4" w:space="0" w:color="auto"/>
              <w:right w:val="single" w:sz="4" w:space="0" w:color="auto"/>
            </w:tcBorders>
            <w:shd w:val="clear" w:color="000000" w:fill="FFFFFF"/>
            <w:vAlign w:val="center"/>
            <w:hideMark/>
          </w:tcPr>
          <w:p w14:paraId="29F8AD3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51,1   </w:t>
            </w:r>
          </w:p>
        </w:tc>
        <w:tc>
          <w:tcPr>
            <w:tcW w:w="1000" w:type="dxa"/>
            <w:tcBorders>
              <w:top w:val="nil"/>
              <w:left w:val="nil"/>
              <w:bottom w:val="single" w:sz="4" w:space="0" w:color="auto"/>
              <w:right w:val="single" w:sz="4" w:space="0" w:color="auto"/>
            </w:tcBorders>
            <w:shd w:val="clear" w:color="000000" w:fill="FFFFFF"/>
            <w:vAlign w:val="center"/>
            <w:hideMark/>
          </w:tcPr>
          <w:p w14:paraId="441A634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1 561,7   </w:t>
            </w:r>
          </w:p>
        </w:tc>
        <w:tc>
          <w:tcPr>
            <w:tcW w:w="1280" w:type="dxa"/>
            <w:tcBorders>
              <w:top w:val="nil"/>
              <w:left w:val="nil"/>
              <w:bottom w:val="single" w:sz="4" w:space="0" w:color="auto"/>
              <w:right w:val="single" w:sz="4" w:space="0" w:color="auto"/>
            </w:tcBorders>
            <w:shd w:val="clear" w:color="000000" w:fill="FFFFFF"/>
            <w:vAlign w:val="center"/>
            <w:hideMark/>
          </w:tcPr>
          <w:p w14:paraId="4360B4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1 517,7   </w:t>
            </w:r>
          </w:p>
        </w:tc>
        <w:tc>
          <w:tcPr>
            <w:tcW w:w="1180" w:type="dxa"/>
            <w:tcBorders>
              <w:top w:val="nil"/>
              <w:left w:val="nil"/>
              <w:bottom w:val="single" w:sz="4" w:space="0" w:color="auto"/>
              <w:right w:val="nil"/>
            </w:tcBorders>
            <w:shd w:val="clear" w:color="000000" w:fill="FFFFFF"/>
            <w:vAlign w:val="center"/>
            <w:hideMark/>
          </w:tcPr>
          <w:p w14:paraId="6FF3B4B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44,0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367B58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96,7   </w:t>
            </w:r>
          </w:p>
        </w:tc>
        <w:tc>
          <w:tcPr>
            <w:tcW w:w="709" w:type="dxa"/>
            <w:tcBorders>
              <w:top w:val="nil"/>
              <w:left w:val="nil"/>
              <w:bottom w:val="single" w:sz="4" w:space="0" w:color="auto"/>
              <w:right w:val="single" w:sz="4" w:space="0" w:color="auto"/>
            </w:tcBorders>
            <w:shd w:val="clear" w:color="000000" w:fill="FFFFFF"/>
            <w:vAlign w:val="center"/>
            <w:hideMark/>
          </w:tcPr>
          <w:p w14:paraId="6CABE3F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97,1   </w:t>
            </w:r>
          </w:p>
        </w:tc>
        <w:tc>
          <w:tcPr>
            <w:tcW w:w="709" w:type="dxa"/>
            <w:tcBorders>
              <w:top w:val="nil"/>
              <w:left w:val="nil"/>
              <w:bottom w:val="single" w:sz="4" w:space="0" w:color="auto"/>
              <w:right w:val="single" w:sz="4" w:space="0" w:color="auto"/>
            </w:tcBorders>
            <w:shd w:val="clear" w:color="000000" w:fill="FFFFFF"/>
            <w:vAlign w:val="center"/>
            <w:hideMark/>
          </w:tcPr>
          <w:p w14:paraId="195578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86,1   </w:t>
            </w:r>
          </w:p>
        </w:tc>
      </w:tr>
      <w:tr w:rsidR="00A075CD" w:rsidRPr="00A075CD" w14:paraId="606C77BF"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03B28E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89CBDD2"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02AF90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60,8   </w:t>
            </w:r>
          </w:p>
        </w:tc>
        <w:tc>
          <w:tcPr>
            <w:tcW w:w="1240" w:type="dxa"/>
            <w:tcBorders>
              <w:top w:val="nil"/>
              <w:left w:val="nil"/>
              <w:bottom w:val="single" w:sz="4" w:space="0" w:color="auto"/>
              <w:right w:val="single" w:sz="4" w:space="0" w:color="auto"/>
            </w:tcBorders>
            <w:shd w:val="clear" w:color="000000" w:fill="FFFFFF"/>
            <w:vAlign w:val="center"/>
            <w:hideMark/>
          </w:tcPr>
          <w:p w14:paraId="2BA0764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60,8   </w:t>
            </w:r>
          </w:p>
        </w:tc>
        <w:tc>
          <w:tcPr>
            <w:tcW w:w="1082" w:type="dxa"/>
            <w:tcBorders>
              <w:top w:val="nil"/>
              <w:left w:val="nil"/>
              <w:bottom w:val="single" w:sz="4" w:space="0" w:color="auto"/>
              <w:right w:val="nil"/>
            </w:tcBorders>
            <w:shd w:val="clear" w:color="000000" w:fill="FFFFFF"/>
            <w:vAlign w:val="center"/>
            <w:hideMark/>
          </w:tcPr>
          <w:p w14:paraId="45E681D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3710259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59,6   </w:t>
            </w:r>
          </w:p>
        </w:tc>
        <w:tc>
          <w:tcPr>
            <w:tcW w:w="1280" w:type="dxa"/>
            <w:tcBorders>
              <w:top w:val="nil"/>
              <w:left w:val="nil"/>
              <w:bottom w:val="single" w:sz="4" w:space="0" w:color="auto"/>
              <w:right w:val="single" w:sz="4" w:space="0" w:color="auto"/>
            </w:tcBorders>
            <w:shd w:val="clear" w:color="000000" w:fill="FFFFFF"/>
            <w:vAlign w:val="center"/>
            <w:hideMark/>
          </w:tcPr>
          <w:p w14:paraId="017E0D5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59,6   </w:t>
            </w:r>
          </w:p>
        </w:tc>
        <w:tc>
          <w:tcPr>
            <w:tcW w:w="1180" w:type="dxa"/>
            <w:tcBorders>
              <w:top w:val="nil"/>
              <w:left w:val="nil"/>
              <w:bottom w:val="single" w:sz="4" w:space="0" w:color="auto"/>
              <w:right w:val="nil"/>
            </w:tcBorders>
            <w:shd w:val="clear" w:color="000000" w:fill="FFFFFF"/>
            <w:vAlign w:val="center"/>
            <w:hideMark/>
          </w:tcPr>
          <w:p w14:paraId="5BD15D2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9F05A2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98,0   </w:t>
            </w:r>
          </w:p>
        </w:tc>
        <w:tc>
          <w:tcPr>
            <w:tcW w:w="709" w:type="dxa"/>
            <w:tcBorders>
              <w:top w:val="nil"/>
              <w:left w:val="nil"/>
              <w:bottom w:val="single" w:sz="4" w:space="0" w:color="auto"/>
              <w:right w:val="single" w:sz="4" w:space="0" w:color="auto"/>
            </w:tcBorders>
            <w:shd w:val="clear" w:color="000000" w:fill="FFFFFF"/>
            <w:vAlign w:val="center"/>
            <w:hideMark/>
          </w:tcPr>
          <w:p w14:paraId="64BF17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98,0   </w:t>
            </w:r>
          </w:p>
        </w:tc>
        <w:tc>
          <w:tcPr>
            <w:tcW w:w="709" w:type="dxa"/>
            <w:tcBorders>
              <w:top w:val="nil"/>
              <w:left w:val="nil"/>
              <w:bottom w:val="single" w:sz="4" w:space="0" w:color="auto"/>
              <w:right w:val="single" w:sz="4" w:space="0" w:color="auto"/>
            </w:tcBorders>
            <w:shd w:val="clear" w:color="000000" w:fill="FFFFFF"/>
            <w:vAlign w:val="center"/>
            <w:hideMark/>
          </w:tcPr>
          <w:p w14:paraId="11FE36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35A3B8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C3AD13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77954B2"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4B2F41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1 278,0   </w:t>
            </w:r>
          </w:p>
        </w:tc>
        <w:tc>
          <w:tcPr>
            <w:tcW w:w="1240" w:type="dxa"/>
            <w:tcBorders>
              <w:top w:val="nil"/>
              <w:left w:val="nil"/>
              <w:bottom w:val="single" w:sz="4" w:space="0" w:color="auto"/>
              <w:right w:val="single" w:sz="4" w:space="0" w:color="auto"/>
            </w:tcBorders>
            <w:shd w:val="clear" w:color="000000" w:fill="FFFFFF"/>
            <w:vAlign w:val="center"/>
            <w:hideMark/>
          </w:tcPr>
          <w:p w14:paraId="204B4F3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1 274,8   </w:t>
            </w:r>
          </w:p>
        </w:tc>
        <w:tc>
          <w:tcPr>
            <w:tcW w:w="1082" w:type="dxa"/>
            <w:tcBorders>
              <w:top w:val="nil"/>
              <w:left w:val="nil"/>
              <w:bottom w:val="single" w:sz="4" w:space="0" w:color="auto"/>
              <w:right w:val="single" w:sz="4" w:space="0" w:color="auto"/>
            </w:tcBorders>
            <w:shd w:val="clear" w:color="000000" w:fill="FFFFFF"/>
            <w:vAlign w:val="center"/>
            <w:hideMark/>
          </w:tcPr>
          <w:p w14:paraId="042A5BD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3,2   </w:t>
            </w:r>
          </w:p>
        </w:tc>
        <w:tc>
          <w:tcPr>
            <w:tcW w:w="1000" w:type="dxa"/>
            <w:tcBorders>
              <w:top w:val="nil"/>
              <w:left w:val="nil"/>
              <w:bottom w:val="single" w:sz="4" w:space="0" w:color="auto"/>
              <w:right w:val="single" w:sz="4" w:space="0" w:color="auto"/>
            </w:tcBorders>
            <w:shd w:val="clear" w:color="000000" w:fill="FFFFFF"/>
            <w:vAlign w:val="center"/>
            <w:hideMark/>
          </w:tcPr>
          <w:p w14:paraId="68128B7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1 231,5   </w:t>
            </w:r>
          </w:p>
        </w:tc>
        <w:tc>
          <w:tcPr>
            <w:tcW w:w="1280" w:type="dxa"/>
            <w:tcBorders>
              <w:top w:val="nil"/>
              <w:left w:val="nil"/>
              <w:bottom w:val="single" w:sz="4" w:space="0" w:color="auto"/>
              <w:right w:val="single" w:sz="4" w:space="0" w:color="auto"/>
            </w:tcBorders>
            <w:shd w:val="clear" w:color="000000" w:fill="FFFFFF"/>
            <w:vAlign w:val="center"/>
            <w:hideMark/>
          </w:tcPr>
          <w:p w14:paraId="2A7E3DB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1 230,1   </w:t>
            </w:r>
          </w:p>
        </w:tc>
        <w:tc>
          <w:tcPr>
            <w:tcW w:w="1180" w:type="dxa"/>
            <w:tcBorders>
              <w:top w:val="nil"/>
              <w:left w:val="nil"/>
              <w:bottom w:val="single" w:sz="4" w:space="0" w:color="auto"/>
              <w:right w:val="single" w:sz="4" w:space="0" w:color="auto"/>
            </w:tcBorders>
            <w:shd w:val="clear" w:color="000000" w:fill="FFFFFF"/>
            <w:vAlign w:val="center"/>
            <w:hideMark/>
          </w:tcPr>
          <w:p w14:paraId="4811456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1,4   </w:t>
            </w:r>
          </w:p>
        </w:tc>
        <w:tc>
          <w:tcPr>
            <w:tcW w:w="634" w:type="dxa"/>
            <w:tcBorders>
              <w:top w:val="nil"/>
              <w:left w:val="nil"/>
              <w:bottom w:val="single" w:sz="4" w:space="0" w:color="auto"/>
              <w:right w:val="single" w:sz="4" w:space="0" w:color="auto"/>
            </w:tcBorders>
            <w:shd w:val="clear" w:color="000000" w:fill="FFFFFF"/>
            <w:vAlign w:val="center"/>
            <w:hideMark/>
          </w:tcPr>
          <w:p w14:paraId="59A070A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96,4   </w:t>
            </w:r>
          </w:p>
        </w:tc>
        <w:tc>
          <w:tcPr>
            <w:tcW w:w="709" w:type="dxa"/>
            <w:tcBorders>
              <w:top w:val="nil"/>
              <w:left w:val="nil"/>
              <w:bottom w:val="single" w:sz="4" w:space="0" w:color="auto"/>
              <w:right w:val="single" w:sz="4" w:space="0" w:color="auto"/>
            </w:tcBorders>
            <w:shd w:val="clear" w:color="000000" w:fill="FFFFFF"/>
            <w:vAlign w:val="center"/>
            <w:hideMark/>
          </w:tcPr>
          <w:p w14:paraId="7B0EE0F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96,5   </w:t>
            </w:r>
          </w:p>
        </w:tc>
        <w:tc>
          <w:tcPr>
            <w:tcW w:w="709" w:type="dxa"/>
            <w:tcBorders>
              <w:top w:val="nil"/>
              <w:left w:val="nil"/>
              <w:bottom w:val="single" w:sz="4" w:space="0" w:color="auto"/>
              <w:right w:val="single" w:sz="4" w:space="0" w:color="auto"/>
            </w:tcBorders>
            <w:shd w:val="clear" w:color="000000" w:fill="FFFFFF"/>
            <w:vAlign w:val="center"/>
            <w:hideMark/>
          </w:tcPr>
          <w:p w14:paraId="04D9D20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43,8   </w:t>
            </w:r>
          </w:p>
        </w:tc>
      </w:tr>
      <w:tr w:rsidR="00A075CD" w:rsidRPr="00A075CD" w14:paraId="1A7CC19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7AA17E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3642122"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357E6D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275,9   </w:t>
            </w:r>
          </w:p>
        </w:tc>
        <w:tc>
          <w:tcPr>
            <w:tcW w:w="1240" w:type="dxa"/>
            <w:tcBorders>
              <w:top w:val="nil"/>
              <w:left w:val="nil"/>
              <w:bottom w:val="single" w:sz="4" w:space="0" w:color="auto"/>
              <w:right w:val="single" w:sz="4" w:space="0" w:color="auto"/>
            </w:tcBorders>
            <w:shd w:val="clear" w:color="000000" w:fill="FFFFFF"/>
            <w:vAlign w:val="center"/>
            <w:hideMark/>
          </w:tcPr>
          <w:p w14:paraId="0E40EAD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228,0   </w:t>
            </w:r>
          </w:p>
        </w:tc>
        <w:tc>
          <w:tcPr>
            <w:tcW w:w="1082" w:type="dxa"/>
            <w:tcBorders>
              <w:top w:val="nil"/>
              <w:left w:val="nil"/>
              <w:bottom w:val="single" w:sz="4" w:space="0" w:color="auto"/>
              <w:right w:val="single" w:sz="4" w:space="0" w:color="auto"/>
            </w:tcBorders>
            <w:shd w:val="clear" w:color="000000" w:fill="FFFFFF"/>
            <w:vAlign w:val="center"/>
            <w:hideMark/>
          </w:tcPr>
          <w:p w14:paraId="6B7D9D8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47,9   </w:t>
            </w:r>
          </w:p>
        </w:tc>
        <w:tc>
          <w:tcPr>
            <w:tcW w:w="1000" w:type="dxa"/>
            <w:tcBorders>
              <w:top w:val="nil"/>
              <w:left w:val="nil"/>
              <w:bottom w:val="single" w:sz="4" w:space="0" w:color="auto"/>
              <w:right w:val="single" w:sz="4" w:space="0" w:color="auto"/>
            </w:tcBorders>
            <w:shd w:val="clear" w:color="000000" w:fill="FFFFFF"/>
            <w:vAlign w:val="center"/>
            <w:hideMark/>
          </w:tcPr>
          <w:p w14:paraId="4D1248E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270,6   </w:t>
            </w:r>
          </w:p>
        </w:tc>
        <w:tc>
          <w:tcPr>
            <w:tcW w:w="1280" w:type="dxa"/>
            <w:tcBorders>
              <w:top w:val="nil"/>
              <w:left w:val="nil"/>
              <w:bottom w:val="single" w:sz="4" w:space="0" w:color="auto"/>
              <w:right w:val="single" w:sz="4" w:space="0" w:color="auto"/>
            </w:tcBorders>
            <w:shd w:val="clear" w:color="000000" w:fill="FFFFFF"/>
            <w:vAlign w:val="center"/>
            <w:hideMark/>
          </w:tcPr>
          <w:p w14:paraId="518454C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228,0   </w:t>
            </w:r>
          </w:p>
        </w:tc>
        <w:tc>
          <w:tcPr>
            <w:tcW w:w="1180" w:type="dxa"/>
            <w:tcBorders>
              <w:top w:val="nil"/>
              <w:left w:val="nil"/>
              <w:bottom w:val="single" w:sz="4" w:space="0" w:color="auto"/>
              <w:right w:val="nil"/>
            </w:tcBorders>
            <w:shd w:val="clear" w:color="000000" w:fill="FFFFFF"/>
            <w:vAlign w:val="center"/>
            <w:hideMark/>
          </w:tcPr>
          <w:p w14:paraId="5CB56EB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42,6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7648E0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98,1   </w:t>
            </w:r>
          </w:p>
        </w:tc>
        <w:tc>
          <w:tcPr>
            <w:tcW w:w="709" w:type="dxa"/>
            <w:tcBorders>
              <w:top w:val="nil"/>
              <w:left w:val="nil"/>
              <w:bottom w:val="single" w:sz="4" w:space="0" w:color="auto"/>
              <w:right w:val="single" w:sz="4" w:space="0" w:color="auto"/>
            </w:tcBorders>
            <w:shd w:val="clear" w:color="000000" w:fill="FFFFFF"/>
            <w:vAlign w:val="center"/>
            <w:hideMark/>
          </w:tcPr>
          <w:p w14:paraId="27A9D44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941559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88,9   </w:t>
            </w:r>
          </w:p>
        </w:tc>
      </w:tr>
      <w:tr w:rsidR="00A075CD" w:rsidRPr="00A075CD" w14:paraId="3FCE6E60" w14:textId="77777777" w:rsidTr="003167B3">
        <w:trPr>
          <w:trHeight w:val="34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F1AB75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EF91C89"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5C8A4F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16,0   </w:t>
            </w:r>
          </w:p>
        </w:tc>
        <w:tc>
          <w:tcPr>
            <w:tcW w:w="1240" w:type="dxa"/>
            <w:tcBorders>
              <w:top w:val="nil"/>
              <w:left w:val="nil"/>
              <w:bottom w:val="single" w:sz="4" w:space="0" w:color="auto"/>
              <w:right w:val="single" w:sz="4" w:space="0" w:color="auto"/>
            </w:tcBorders>
            <w:shd w:val="clear" w:color="000000" w:fill="FFFFFF"/>
            <w:vAlign w:val="center"/>
            <w:hideMark/>
          </w:tcPr>
          <w:p w14:paraId="6D6E431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3A0FD61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16,0   </w:t>
            </w:r>
          </w:p>
        </w:tc>
        <w:tc>
          <w:tcPr>
            <w:tcW w:w="1000" w:type="dxa"/>
            <w:tcBorders>
              <w:top w:val="nil"/>
              <w:left w:val="nil"/>
              <w:bottom w:val="single" w:sz="4" w:space="0" w:color="auto"/>
              <w:right w:val="single" w:sz="4" w:space="0" w:color="auto"/>
            </w:tcBorders>
            <w:shd w:val="clear" w:color="000000" w:fill="FFFFFF"/>
            <w:vAlign w:val="center"/>
            <w:hideMark/>
          </w:tcPr>
          <w:p w14:paraId="0C9608F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16,0   </w:t>
            </w:r>
          </w:p>
        </w:tc>
        <w:tc>
          <w:tcPr>
            <w:tcW w:w="1280" w:type="dxa"/>
            <w:tcBorders>
              <w:top w:val="nil"/>
              <w:left w:val="nil"/>
              <w:bottom w:val="single" w:sz="4" w:space="0" w:color="auto"/>
              <w:right w:val="single" w:sz="4" w:space="0" w:color="auto"/>
            </w:tcBorders>
            <w:shd w:val="clear" w:color="000000" w:fill="FFFFFF"/>
            <w:vAlign w:val="center"/>
            <w:hideMark/>
          </w:tcPr>
          <w:p w14:paraId="72E23A2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single" w:sz="4" w:space="0" w:color="auto"/>
            </w:tcBorders>
            <w:shd w:val="clear" w:color="000000" w:fill="FFFFFF"/>
            <w:vAlign w:val="center"/>
            <w:hideMark/>
          </w:tcPr>
          <w:p w14:paraId="6BDCD46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16,0   </w:t>
            </w:r>
          </w:p>
        </w:tc>
        <w:tc>
          <w:tcPr>
            <w:tcW w:w="634" w:type="dxa"/>
            <w:tcBorders>
              <w:top w:val="nil"/>
              <w:left w:val="nil"/>
              <w:bottom w:val="single" w:sz="4" w:space="0" w:color="auto"/>
              <w:right w:val="single" w:sz="4" w:space="0" w:color="auto"/>
            </w:tcBorders>
            <w:shd w:val="clear" w:color="000000" w:fill="FFFFFF"/>
            <w:vAlign w:val="center"/>
            <w:hideMark/>
          </w:tcPr>
          <w:p w14:paraId="11CCB0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48AFE0C" w14:textId="02CEE3F3"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c>
          <w:tcPr>
            <w:tcW w:w="709" w:type="dxa"/>
            <w:tcBorders>
              <w:top w:val="nil"/>
              <w:left w:val="nil"/>
              <w:bottom w:val="single" w:sz="4" w:space="0" w:color="auto"/>
              <w:right w:val="single" w:sz="4" w:space="0" w:color="auto"/>
            </w:tcBorders>
            <w:shd w:val="clear" w:color="000000" w:fill="FFFFFF"/>
            <w:vAlign w:val="center"/>
            <w:hideMark/>
          </w:tcPr>
          <w:p w14:paraId="134100F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1DE0CD9B"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D6D3BA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06 02 01 </w:t>
            </w:r>
          </w:p>
        </w:tc>
        <w:tc>
          <w:tcPr>
            <w:tcW w:w="1350" w:type="dxa"/>
            <w:tcBorders>
              <w:top w:val="nil"/>
              <w:left w:val="nil"/>
              <w:bottom w:val="single" w:sz="4" w:space="0" w:color="auto"/>
              <w:right w:val="single" w:sz="4" w:space="0" w:color="auto"/>
            </w:tcBorders>
            <w:shd w:val="clear" w:color="000000" w:fill="FFFFFF"/>
            <w:vAlign w:val="center"/>
            <w:hideMark/>
          </w:tcPr>
          <w:p w14:paraId="129578C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სამკურნალო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საოპერაციო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ხარჯებით</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B46B2A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385,4   </w:t>
            </w:r>
          </w:p>
        </w:tc>
        <w:tc>
          <w:tcPr>
            <w:tcW w:w="1240" w:type="dxa"/>
            <w:tcBorders>
              <w:top w:val="nil"/>
              <w:left w:val="nil"/>
              <w:bottom w:val="single" w:sz="4" w:space="0" w:color="auto"/>
              <w:right w:val="single" w:sz="4" w:space="0" w:color="auto"/>
            </w:tcBorders>
            <w:shd w:val="clear" w:color="000000" w:fill="FFFFFF"/>
            <w:vAlign w:val="center"/>
            <w:hideMark/>
          </w:tcPr>
          <w:p w14:paraId="323F592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385,4   </w:t>
            </w:r>
          </w:p>
        </w:tc>
        <w:tc>
          <w:tcPr>
            <w:tcW w:w="1082" w:type="dxa"/>
            <w:tcBorders>
              <w:top w:val="nil"/>
              <w:left w:val="nil"/>
              <w:bottom w:val="single" w:sz="4" w:space="0" w:color="auto"/>
              <w:right w:val="single" w:sz="4" w:space="0" w:color="auto"/>
            </w:tcBorders>
            <w:shd w:val="clear" w:color="000000" w:fill="FFFFFF"/>
            <w:vAlign w:val="center"/>
            <w:hideMark/>
          </w:tcPr>
          <w:p w14:paraId="434CDDE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6E9B67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348,7   </w:t>
            </w:r>
          </w:p>
        </w:tc>
        <w:tc>
          <w:tcPr>
            <w:tcW w:w="1280" w:type="dxa"/>
            <w:tcBorders>
              <w:top w:val="nil"/>
              <w:left w:val="nil"/>
              <w:bottom w:val="single" w:sz="4" w:space="0" w:color="auto"/>
              <w:right w:val="single" w:sz="4" w:space="0" w:color="auto"/>
            </w:tcBorders>
            <w:shd w:val="clear" w:color="000000" w:fill="FFFFFF"/>
            <w:vAlign w:val="center"/>
            <w:hideMark/>
          </w:tcPr>
          <w:p w14:paraId="7F0AD5D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348,7   </w:t>
            </w:r>
          </w:p>
        </w:tc>
        <w:tc>
          <w:tcPr>
            <w:tcW w:w="1180" w:type="dxa"/>
            <w:tcBorders>
              <w:top w:val="nil"/>
              <w:left w:val="nil"/>
              <w:bottom w:val="single" w:sz="4" w:space="0" w:color="auto"/>
              <w:right w:val="nil"/>
            </w:tcBorders>
            <w:shd w:val="clear" w:color="000000" w:fill="FFFFFF"/>
            <w:vAlign w:val="center"/>
            <w:hideMark/>
          </w:tcPr>
          <w:p w14:paraId="5DBB743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B67838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90,5   </w:t>
            </w:r>
          </w:p>
        </w:tc>
        <w:tc>
          <w:tcPr>
            <w:tcW w:w="709" w:type="dxa"/>
            <w:tcBorders>
              <w:top w:val="nil"/>
              <w:left w:val="nil"/>
              <w:bottom w:val="single" w:sz="4" w:space="0" w:color="auto"/>
              <w:right w:val="single" w:sz="4" w:space="0" w:color="auto"/>
            </w:tcBorders>
            <w:shd w:val="clear" w:color="000000" w:fill="FFFFFF"/>
            <w:vAlign w:val="center"/>
            <w:hideMark/>
          </w:tcPr>
          <w:p w14:paraId="4D2EC34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90,5   </w:t>
            </w:r>
          </w:p>
        </w:tc>
        <w:tc>
          <w:tcPr>
            <w:tcW w:w="709" w:type="dxa"/>
            <w:tcBorders>
              <w:top w:val="nil"/>
              <w:left w:val="nil"/>
              <w:bottom w:val="single" w:sz="4" w:space="0" w:color="auto"/>
              <w:right w:val="single" w:sz="4" w:space="0" w:color="auto"/>
            </w:tcBorders>
            <w:shd w:val="clear" w:color="000000" w:fill="FFFFFF"/>
            <w:vAlign w:val="center"/>
            <w:hideMark/>
          </w:tcPr>
          <w:p w14:paraId="1606CC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3907EC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43C6B2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CE6B731"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A0EA35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385,4   </w:t>
            </w:r>
          </w:p>
        </w:tc>
        <w:tc>
          <w:tcPr>
            <w:tcW w:w="1240" w:type="dxa"/>
            <w:tcBorders>
              <w:top w:val="nil"/>
              <w:left w:val="nil"/>
              <w:bottom w:val="single" w:sz="4" w:space="0" w:color="auto"/>
              <w:right w:val="single" w:sz="4" w:space="0" w:color="auto"/>
            </w:tcBorders>
            <w:shd w:val="clear" w:color="000000" w:fill="FFFFFF"/>
            <w:vAlign w:val="center"/>
            <w:hideMark/>
          </w:tcPr>
          <w:p w14:paraId="0E9D714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385,4   </w:t>
            </w:r>
          </w:p>
        </w:tc>
        <w:tc>
          <w:tcPr>
            <w:tcW w:w="1082" w:type="dxa"/>
            <w:tcBorders>
              <w:top w:val="nil"/>
              <w:left w:val="nil"/>
              <w:bottom w:val="single" w:sz="4" w:space="0" w:color="auto"/>
              <w:right w:val="single" w:sz="4" w:space="0" w:color="auto"/>
            </w:tcBorders>
            <w:shd w:val="clear" w:color="000000" w:fill="FFFFFF"/>
            <w:vAlign w:val="center"/>
            <w:hideMark/>
          </w:tcPr>
          <w:p w14:paraId="490FE33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18BE1A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348,7   </w:t>
            </w:r>
          </w:p>
        </w:tc>
        <w:tc>
          <w:tcPr>
            <w:tcW w:w="1280" w:type="dxa"/>
            <w:tcBorders>
              <w:top w:val="nil"/>
              <w:left w:val="nil"/>
              <w:bottom w:val="single" w:sz="4" w:space="0" w:color="auto"/>
              <w:right w:val="single" w:sz="4" w:space="0" w:color="auto"/>
            </w:tcBorders>
            <w:shd w:val="clear" w:color="000000" w:fill="FFFFFF"/>
            <w:vAlign w:val="center"/>
            <w:hideMark/>
          </w:tcPr>
          <w:p w14:paraId="6E5CEAD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348,7   </w:t>
            </w:r>
          </w:p>
        </w:tc>
        <w:tc>
          <w:tcPr>
            <w:tcW w:w="1180" w:type="dxa"/>
            <w:tcBorders>
              <w:top w:val="nil"/>
              <w:left w:val="nil"/>
              <w:bottom w:val="single" w:sz="4" w:space="0" w:color="auto"/>
              <w:right w:val="nil"/>
            </w:tcBorders>
            <w:shd w:val="clear" w:color="000000" w:fill="FFFFFF"/>
            <w:vAlign w:val="center"/>
            <w:hideMark/>
          </w:tcPr>
          <w:p w14:paraId="7DA9D06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6AE1C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90,5   </w:t>
            </w:r>
          </w:p>
        </w:tc>
        <w:tc>
          <w:tcPr>
            <w:tcW w:w="709" w:type="dxa"/>
            <w:tcBorders>
              <w:top w:val="nil"/>
              <w:left w:val="nil"/>
              <w:bottom w:val="single" w:sz="4" w:space="0" w:color="auto"/>
              <w:right w:val="single" w:sz="4" w:space="0" w:color="auto"/>
            </w:tcBorders>
            <w:shd w:val="clear" w:color="000000" w:fill="FFFFFF"/>
            <w:vAlign w:val="center"/>
            <w:hideMark/>
          </w:tcPr>
          <w:p w14:paraId="108DDC8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90,5   </w:t>
            </w:r>
          </w:p>
        </w:tc>
        <w:tc>
          <w:tcPr>
            <w:tcW w:w="709" w:type="dxa"/>
            <w:tcBorders>
              <w:top w:val="nil"/>
              <w:left w:val="nil"/>
              <w:bottom w:val="single" w:sz="4" w:space="0" w:color="auto"/>
              <w:right w:val="single" w:sz="4" w:space="0" w:color="auto"/>
            </w:tcBorders>
            <w:shd w:val="clear" w:color="000000" w:fill="FFFFFF"/>
            <w:vAlign w:val="center"/>
            <w:hideMark/>
          </w:tcPr>
          <w:p w14:paraId="2D52FBB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BB16F1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95CF24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DC6B6E0"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B62949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385,4   </w:t>
            </w:r>
          </w:p>
        </w:tc>
        <w:tc>
          <w:tcPr>
            <w:tcW w:w="1240" w:type="dxa"/>
            <w:tcBorders>
              <w:top w:val="nil"/>
              <w:left w:val="nil"/>
              <w:bottom w:val="single" w:sz="4" w:space="0" w:color="auto"/>
              <w:right w:val="single" w:sz="4" w:space="0" w:color="auto"/>
            </w:tcBorders>
            <w:shd w:val="clear" w:color="000000" w:fill="FFFFFF"/>
            <w:vAlign w:val="center"/>
            <w:hideMark/>
          </w:tcPr>
          <w:p w14:paraId="5FEBC0F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385,4   </w:t>
            </w:r>
          </w:p>
        </w:tc>
        <w:tc>
          <w:tcPr>
            <w:tcW w:w="1082" w:type="dxa"/>
            <w:tcBorders>
              <w:top w:val="nil"/>
              <w:left w:val="nil"/>
              <w:bottom w:val="single" w:sz="4" w:space="0" w:color="auto"/>
              <w:right w:val="single" w:sz="4" w:space="0" w:color="auto"/>
            </w:tcBorders>
            <w:shd w:val="clear" w:color="000000" w:fill="FFFFFF"/>
            <w:vAlign w:val="center"/>
            <w:hideMark/>
          </w:tcPr>
          <w:p w14:paraId="7257C36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BF1807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348,7   </w:t>
            </w:r>
          </w:p>
        </w:tc>
        <w:tc>
          <w:tcPr>
            <w:tcW w:w="1280" w:type="dxa"/>
            <w:tcBorders>
              <w:top w:val="nil"/>
              <w:left w:val="nil"/>
              <w:bottom w:val="single" w:sz="4" w:space="0" w:color="auto"/>
              <w:right w:val="single" w:sz="4" w:space="0" w:color="auto"/>
            </w:tcBorders>
            <w:shd w:val="clear" w:color="000000" w:fill="FFFFFF"/>
            <w:vAlign w:val="center"/>
            <w:hideMark/>
          </w:tcPr>
          <w:p w14:paraId="6ADB55A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348,7   </w:t>
            </w:r>
          </w:p>
        </w:tc>
        <w:tc>
          <w:tcPr>
            <w:tcW w:w="1180" w:type="dxa"/>
            <w:tcBorders>
              <w:top w:val="nil"/>
              <w:left w:val="nil"/>
              <w:bottom w:val="single" w:sz="4" w:space="0" w:color="auto"/>
              <w:right w:val="nil"/>
            </w:tcBorders>
            <w:shd w:val="clear" w:color="000000" w:fill="FFFFFF"/>
            <w:vAlign w:val="center"/>
            <w:hideMark/>
          </w:tcPr>
          <w:p w14:paraId="7B731AB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9D4363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90,5   </w:t>
            </w:r>
          </w:p>
        </w:tc>
        <w:tc>
          <w:tcPr>
            <w:tcW w:w="709" w:type="dxa"/>
            <w:tcBorders>
              <w:top w:val="nil"/>
              <w:left w:val="nil"/>
              <w:bottom w:val="single" w:sz="4" w:space="0" w:color="auto"/>
              <w:right w:val="single" w:sz="4" w:space="0" w:color="auto"/>
            </w:tcBorders>
            <w:shd w:val="clear" w:color="000000" w:fill="FFFFFF"/>
            <w:vAlign w:val="center"/>
            <w:hideMark/>
          </w:tcPr>
          <w:p w14:paraId="2D31D40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90,5   </w:t>
            </w:r>
          </w:p>
        </w:tc>
        <w:tc>
          <w:tcPr>
            <w:tcW w:w="709" w:type="dxa"/>
            <w:tcBorders>
              <w:top w:val="nil"/>
              <w:left w:val="nil"/>
              <w:bottom w:val="single" w:sz="4" w:space="0" w:color="auto"/>
              <w:right w:val="single" w:sz="4" w:space="0" w:color="auto"/>
            </w:tcBorders>
            <w:shd w:val="clear" w:color="000000" w:fill="FFFFFF"/>
            <w:vAlign w:val="center"/>
            <w:hideMark/>
          </w:tcPr>
          <w:p w14:paraId="6BA09CE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80FF81A"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0FF9F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06 02 02 </w:t>
            </w:r>
          </w:p>
        </w:tc>
        <w:tc>
          <w:tcPr>
            <w:tcW w:w="1350" w:type="dxa"/>
            <w:tcBorders>
              <w:top w:val="nil"/>
              <w:left w:val="nil"/>
              <w:bottom w:val="single" w:sz="4" w:space="0" w:color="auto"/>
              <w:right w:val="single" w:sz="4" w:space="0" w:color="auto"/>
            </w:tcBorders>
            <w:shd w:val="clear" w:color="000000" w:fill="FFFFFF"/>
            <w:vAlign w:val="center"/>
            <w:hideMark/>
          </w:tcPr>
          <w:p w14:paraId="5990D29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კომუნალური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გადასახადები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3EB48E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6,8   </w:t>
            </w:r>
          </w:p>
        </w:tc>
        <w:tc>
          <w:tcPr>
            <w:tcW w:w="1240" w:type="dxa"/>
            <w:tcBorders>
              <w:top w:val="nil"/>
              <w:left w:val="nil"/>
              <w:bottom w:val="single" w:sz="4" w:space="0" w:color="auto"/>
              <w:right w:val="single" w:sz="4" w:space="0" w:color="auto"/>
            </w:tcBorders>
            <w:shd w:val="clear" w:color="000000" w:fill="FFFFFF"/>
            <w:vAlign w:val="center"/>
            <w:hideMark/>
          </w:tcPr>
          <w:p w14:paraId="145907F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6,8   </w:t>
            </w:r>
          </w:p>
        </w:tc>
        <w:tc>
          <w:tcPr>
            <w:tcW w:w="1082" w:type="dxa"/>
            <w:tcBorders>
              <w:top w:val="nil"/>
              <w:left w:val="nil"/>
              <w:bottom w:val="single" w:sz="4" w:space="0" w:color="auto"/>
              <w:right w:val="single" w:sz="4" w:space="0" w:color="auto"/>
            </w:tcBorders>
            <w:shd w:val="clear" w:color="000000" w:fill="FFFFFF"/>
            <w:vAlign w:val="center"/>
            <w:hideMark/>
          </w:tcPr>
          <w:p w14:paraId="369413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69B394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6,8   </w:t>
            </w:r>
          </w:p>
        </w:tc>
        <w:tc>
          <w:tcPr>
            <w:tcW w:w="1280" w:type="dxa"/>
            <w:tcBorders>
              <w:top w:val="nil"/>
              <w:left w:val="nil"/>
              <w:bottom w:val="single" w:sz="4" w:space="0" w:color="auto"/>
              <w:right w:val="single" w:sz="4" w:space="0" w:color="auto"/>
            </w:tcBorders>
            <w:shd w:val="clear" w:color="000000" w:fill="FFFFFF"/>
            <w:vAlign w:val="center"/>
            <w:hideMark/>
          </w:tcPr>
          <w:p w14:paraId="2945B47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6,8   </w:t>
            </w:r>
          </w:p>
        </w:tc>
        <w:tc>
          <w:tcPr>
            <w:tcW w:w="1180" w:type="dxa"/>
            <w:tcBorders>
              <w:top w:val="nil"/>
              <w:left w:val="nil"/>
              <w:bottom w:val="single" w:sz="4" w:space="0" w:color="auto"/>
              <w:right w:val="nil"/>
            </w:tcBorders>
            <w:shd w:val="clear" w:color="000000" w:fill="FFFFFF"/>
            <w:vAlign w:val="center"/>
            <w:hideMark/>
          </w:tcPr>
          <w:p w14:paraId="722804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43BDE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7D2591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BB19E3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74C9F9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7ADDFE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4736E51"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B5C0BB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6,8   </w:t>
            </w:r>
          </w:p>
        </w:tc>
        <w:tc>
          <w:tcPr>
            <w:tcW w:w="1240" w:type="dxa"/>
            <w:tcBorders>
              <w:top w:val="nil"/>
              <w:left w:val="nil"/>
              <w:bottom w:val="single" w:sz="4" w:space="0" w:color="auto"/>
              <w:right w:val="single" w:sz="4" w:space="0" w:color="auto"/>
            </w:tcBorders>
            <w:shd w:val="clear" w:color="000000" w:fill="FFFFFF"/>
            <w:vAlign w:val="center"/>
            <w:hideMark/>
          </w:tcPr>
          <w:p w14:paraId="55395F3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6,8   </w:t>
            </w:r>
          </w:p>
        </w:tc>
        <w:tc>
          <w:tcPr>
            <w:tcW w:w="1082" w:type="dxa"/>
            <w:tcBorders>
              <w:top w:val="nil"/>
              <w:left w:val="nil"/>
              <w:bottom w:val="single" w:sz="4" w:space="0" w:color="auto"/>
              <w:right w:val="single" w:sz="4" w:space="0" w:color="auto"/>
            </w:tcBorders>
            <w:shd w:val="clear" w:color="000000" w:fill="FFFFFF"/>
            <w:vAlign w:val="center"/>
            <w:hideMark/>
          </w:tcPr>
          <w:p w14:paraId="150699A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9403E0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6,8   </w:t>
            </w:r>
          </w:p>
        </w:tc>
        <w:tc>
          <w:tcPr>
            <w:tcW w:w="1280" w:type="dxa"/>
            <w:tcBorders>
              <w:top w:val="nil"/>
              <w:left w:val="nil"/>
              <w:bottom w:val="single" w:sz="4" w:space="0" w:color="auto"/>
              <w:right w:val="single" w:sz="4" w:space="0" w:color="auto"/>
            </w:tcBorders>
            <w:shd w:val="clear" w:color="000000" w:fill="FFFFFF"/>
            <w:vAlign w:val="center"/>
            <w:hideMark/>
          </w:tcPr>
          <w:p w14:paraId="7098878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6,8   </w:t>
            </w:r>
          </w:p>
        </w:tc>
        <w:tc>
          <w:tcPr>
            <w:tcW w:w="1180" w:type="dxa"/>
            <w:tcBorders>
              <w:top w:val="nil"/>
              <w:left w:val="nil"/>
              <w:bottom w:val="single" w:sz="4" w:space="0" w:color="auto"/>
              <w:right w:val="nil"/>
            </w:tcBorders>
            <w:shd w:val="clear" w:color="000000" w:fill="FFFFFF"/>
            <w:vAlign w:val="center"/>
            <w:hideMark/>
          </w:tcPr>
          <w:p w14:paraId="26934E7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C35BC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48352E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D10C46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0053B0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193C98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DA67617"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60D1F7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6,8   </w:t>
            </w:r>
          </w:p>
        </w:tc>
        <w:tc>
          <w:tcPr>
            <w:tcW w:w="1240" w:type="dxa"/>
            <w:tcBorders>
              <w:top w:val="nil"/>
              <w:left w:val="nil"/>
              <w:bottom w:val="single" w:sz="4" w:space="0" w:color="auto"/>
              <w:right w:val="single" w:sz="4" w:space="0" w:color="auto"/>
            </w:tcBorders>
            <w:shd w:val="clear" w:color="000000" w:fill="FFFFFF"/>
            <w:vAlign w:val="center"/>
            <w:hideMark/>
          </w:tcPr>
          <w:p w14:paraId="207D845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6,8   </w:t>
            </w:r>
          </w:p>
        </w:tc>
        <w:tc>
          <w:tcPr>
            <w:tcW w:w="1082" w:type="dxa"/>
            <w:tcBorders>
              <w:top w:val="nil"/>
              <w:left w:val="nil"/>
              <w:bottom w:val="single" w:sz="4" w:space="0" w:color="auto"/>
              <w:right w:val="single" w:sz="4" w:space="0" w:color="auto"/>
            </w:tcBorders>
            <w:shd w:val="clear" w:color="000000" w:fill="FFFFFF"/>
            <w:vAlign w:val="center"/>
            <w:hideMark/>
          </w:tcPr>
          <w:p w14:paraId="0A4A71C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64FB519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6,8   </w:t>
            </w:r>
          </w:p>
        </w:tc>
        <w:tc>
          <w:tcPr>
            <w:tcW w:w="1280" w:type="dxa"/>
            <w:tcBorders>
              <w:top w:val="nil"/>
              <w:left w:val="nil"/>
              <w:bottom w:val="single" w:sz="4" w:space="0" w:color="auto"/>
              <w:right w:val="single" w:sz="4" w:space="0" w:color="auto"/>
            </w:tcBorders>
            <w:shd w:val="clear" w:color="000000" w:fill="FFFFFF"/>
            <w:vAlign w:val="center"/>
            <w:hideMark/>
          </w:tcPr>
          <w:p w14:paraId="187591C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6,8   </w:t>
            </w:r>
          </w:p>
        </w:tc>
        <w:tc>
          <w:tcPr>
            <w:tcW w:w="1180" w:type="dxa"/>
            <w:tcBorders>
              <w:top w:val="nil"/>
              <w:left w:val="nil"/>
              <w:bottom w:val="single" w:sz="4" w:space="0" w:color="auto"/>
              <w:right w:val="nil"/>
            </w:tcBorders>
            <w:shd w:val="clear" w:color="000000" w:fill="FFFFFF"/>
            <w:vAlign w:val="center"/>
            <w:hideMark/>
          </w:tcPr>
          <w:p w14:paraId="71655DA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8C7710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64879A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56FE0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D28ADB4"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3B6B79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lastRenderedPageBreak/>
              <w:t xml:space="preserve"> 06 02 03 </w:t>
            </w:r>
          </w:p>
        </w:tc>
        <w:tc>
          <w:tcPr>
            <w:tcW w:w="1350" w:type="dxa"/>
            <w:tcBorders>
              <w:top w:val="nil"/>
              <w:left w:val="nil"/>
              <w:bottom w:val="single" w:sz="4" w:space="0" w:color="auto"/>
              <w:right w:val="single" w:sz="4" w:space="0" w:color="auto"/>
            </w:tcBorders>
            <w:shd w:val="clear" w:color="000000" w:fill="FFFFFF"/>
            <w:vAlign w:val="center"/>
            <w:hideMark/>
          </w:tcPr>
          <w:p w14:paraId="33AED8B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ომის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მონაწილე</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ვეტერანებისა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მათი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ოჯახების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5BD377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33,2   </w:t>
            </w:r>
          </w:p>
        </w:tc>
        <w:tc>
          <w:tcPr>
            <w:tcW w:w="1240" w:type="dxa"/>
            <w:tcBorders>
              <w:top w:val="nil"/>
              <w:left w:val="nil"/>
              <w:bottom w:val="single" w:sz="4" w:space="0" w:color="auto"/>
              <w:right w:val="single" w:sz="4" w:space="0" w:color="auto"/>
            </w:tcBorders>
            <w:shd w:val="clear" w:color="000000" w:fill="FFFFFF"/>
            <w:vAlign w:val="center"/>
            <w:hideMark/>
          </w:tcPr>
          <w:p w14:paraId="5706305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33,2   </w:t>
            </w:r>
          </w:p>
        </w:tc>
        <w:tc>
          <w:tcPr>
            <w:tcW w:w="1082" w:type="dxa"/>
            <w:tcBorders>
              <w:top w:val="nil"/>
              <w:left w:val="nil"/>
              <w:bottom w:val="single" w:sz="4" w:space="0" w:color="auto"/>
              <w:right w:val="single" w:sz="4" w:space="0" w:color="auto"/>
            </w:tcBorders>
            <w:shd w:val="clear" w:color="000000" w:fill="FFFFFF"/>
            <w:vAlign w:val="center"/>
            <w:hideMark/>
          </w:tcPr>
          <w:p w14:paraId="23795E7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2299B1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33,2   </w:t>
            </w:r>
          </w:p>
        </w:tc>
        <w:tc>
          <w:tcPr>
            <w:tcW w:w="1280" w:type="dxa"/>
            <w:tcBorders>
              <w:top w:val="nil"/>
              <w:left w:val="nil"/>
              <w:bottom w:val="single" w:sz="4" w:space="0" w:color="auto"/>
              <w:right w:val="single" w:sz="4" w:space="0" w:color="auto"/>
            </w:tcBorders>
            <w:shd w:val="clear" w:color="000000" w:fill="FFFFFF"/>
            <w:vAlign w:val="center"/>
            <w:hideMark/>
          </w:tcPr>
          <w:p w14:paraId="112F095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33,2   </w:t>
            </w:r>
          </w:p>
        </w:tc>
        <w:tc>
          <w:tcPr>
            <w:tcW w:w="1180" w:type="dxa"/>
            <w:tcBorders>
              <w:top w:val="nil"/>
              <w:left w:val="nil"/>
              <w:bottom w:val="single" w:sz="4" w:space="0" w:color="auto"/>
              <w:right w:val="nil"/>
            </w:tcBorders>
            <w:shd w:val="clear" w:color="000000" w:fill="FFFFFF"/>
            <w:vAlign w:val="center"/>
            <w:hideMark/>
          </w:tcPr>
          <w:p w14:paraId="5484FAA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C900F0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D9CD1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40E2184" w14:textId="17D44919"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021B755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9CA9A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1266982"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9AA45E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33,2   </w:t>
            </w:r>
          </w:p>
        </w:tc>
        <w:tc>
          <w:tcPr>
            <w:tcW w:w="1240" w:type="dxa"/>
            <w:tcBorders>
              <w:top w:val="nil"/>
              <w:left w:val="nil"/>
              <w:bottom w:val="single" w:sz="4" w:space="0" w:color="auto"/>
              <w:right w:val="single" w:sz="4" w:space="0" w:color="auto"/>
            </w:tcBorders>
            <w:shd w:val="clear" w:color="000000" w:fill="FFFFFF"/>
            <w:vAlign w:val="center"/>
            <w:hideMark/>
          </w:tcPr>
          <w:p w14:paraId="544909D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33,2   </w:t>
            </w:r>
          </w:p>
        </w:tc>
        <w:tc>
          <w:tcPr>
            <w:tcW w:w="1082" w:type="dxa"/>
            <w:tcBorders>
              <w:top w:val="nil"/>
              <w:left w:val="nil"/>
              <w:bottom w:val="single" w:sz="4" w:space="0" w:color="auto"/>
              <w:right w:val="single" w:sz="4" w:space="0" w:color="auto"/>
            </w:tcBorders>
            <w:shd w:val="clear" w:color="000000" w:fill="FFFFFF"/>
            <w:vAlign w:val="center"/>
            <w:hideMark/>
          </w:tcPr>
          <w:p w14:paraId="110C18C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81FA50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33,2   </w:t>
            </w:r>
          </w:p>
        </w:tc>
        <w:tc>
          <w:tcPr>
            <w:tcW w:w="1280" w:type="dxa"/>
            <w:tcBorders>
              <w:top w:val="nil"/>
              <w:left w:val="nil"/>
              <w:bottom w:val="single" w:sz="4" w:space="0" w:color="auto"/>
              <w:right w:val="single" w:sz="4" w:space="0" w:color="auto"/>
            </w:tcBorders>
            <w:shd w:val="clear" w:color="000000" w:fill="FFFFFF"/>
            <w:vAlign w:val="center"/>
            <w:hideMark/>
          </w:tcPr>
          <w:p w14:paraId="110A8E0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33,2   </w:t>
            </w:r>
          </w:p>
        </w:tc>
        <w:tc>
          <w:tcPr>
            <w:tcW w:w="1180" w:type="dxa"/>
            <w:tcBorders>
              <w:top w:val="nil"/>
              <w:left w:val="nil"/>
              <w:bottom w:val="single" w:sz="4" w:space="0" w:color="auto"/>
              <w:right w:val="nil"/>
            </w:tcBorders>
            <w:shd w:val="clear" w:color="000000" w:fill="FFFFFF"/>
            <w:vAlign w:val="center"/>
            <w:hideMark/>
          </w:tcPr>
          <w:p w14:paraId="5CF77AE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D320FD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4974A0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AFEF575" w14:textId="46E7C2A4"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00A770F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270D99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E58CABA"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F6633F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33,2   </w:t>
            </w:r>
          </w:p>
        </w:tc>
        <w:tc>
          <w:tcPr>
            <w:tcW w:w="1240" w:type="dxa"/>
            <w:tcBorders>
              <w:top w:val="nil"/>
              <w:left w:val="nil"/>
              <w:bottom w:val="single" w:sz="4" w:space="0" w:color="auto"/>
              <w:right w:val="single" w:sz="4" w:space="0" w:color="auto"/>
            </w:tcBorders>
            <w:shd w:val="clear" w:color="000000" w:fill="FFFFFF"/>
            <w:vAlign w:val="center"/>
            <w:hideMark/>
          </w:tcPr>
          <w:p w14:paraId="6EE5327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33,2   </w:t>
            </w:r>
          </w:p>
        </w:tc>
        <w:tc>
          <w:tcPr>
            <w:tcW w:w="1082" w:type="dxa"/>
            <w:tcBorders>
              <w:top w:val="nil"/>
              <w:left w:val="nil"/>
              <w:bottom w:val="single" w:sz="4" w:space="0" w:color="auto"/>
              <w:right w:val="single" w:sz="4" w:space="0" w:color="auto"/>
            </w:tcBorders>
            <w:shd w:val="clear" w:color="000000" w:fill="FFFFFF"/>
            <w:vAlign w:val="center"/>
            <w:hideMark/>
          </w:tcPr>
          <w:p w14:paraId="69CE235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42DF93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33,2   </w:t>
            </w:r>
          </w:p>
        </w:tc>
        <w:tc>
          <w:tcPr>
            <w:tcW w:w="1280" w:type="dxa"/>
            <w:tcBorders>
              <w:top w:val="nil"/>
              <w:left w:val="nil"/>
              <w:bottom w:val="single" w:sz="4" w:space="0" w:color="auto"/>
              <w:right w:val="single" w:sz="4" w:space="0" w:color="auto"/>
            </w:tcBorders>
            <w:shd w:val="clear" w:color="000000" w:fill="FFFFFF"/>
            <w:vAlign w:val="center"/>
            <w:hideMark/>
          </w:tcPr>
          <w:p w14:paraId="12BDEF6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33,2   </w:t>
            </w:r>
          </w:p>
        </w:tc>
        <w:tc>
          <w:tcPr>
            <w:tcW w:w="1180" w:type="dxa"/>
            <w:tcBorders>
              <w:top w:val="nil"/>
              <w:left w:val="nil"/>
              <w:bottom w:val="single" w:sz="4" w:space="0" w:color="auto"/>
              <w:right w:val="nil"/>
            </w:tcBorders>
            <w:shd w:val="clear" w:color="000000" w:fill="FFFFFF"/>
            <w:vAlign w:val="center"/>
            <w:hideMark/>
          </w:tcPr>
          <w:p w14:paraId="1B95D5A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E331B7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9B1D1B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5C639E2" w14:textId="080F5CD3" w:rsidR="00A075CD" w:rsidRPr="00A43181" w:rsidRDefault="00A43181" w:rsidP="00A075CD">
            <w:pPr>
              <w:spacing w:after="0" w:line="240" w:lineRule="auto"/>
              <w:jc w:val="center"/>
              <w:rPr>
                <w:rFonts w:ascii="Arial CYR" w:eastAsia="Times New Roman" w:hAnsi="Arial CYR" w:cs="Arial CYR"/>
                <w:b/>
                <w:bCs/>
                <w:sz w:val="16"/>
                <w:szCs w:val="16"/>
                <w:lang w:eastAsia="ru-RU"/>
              </w:rPr>
            </w:pPr>
            <w:r>
              <w:rPr>
                <w:rFonts w:ascii="Arial CYR" w:eastAsia="Times New Roman" w:hAnsi="Arial CYR" w:cs="Arial CYR"/>
                <w:b/>
                <w:bCs/>
                <w:sz w:val="16"/>
                <w:szCs w:val="16"/>
                <w:lang w:eastAsia="ru-RU"/>
              </w:rPr>
              <w:t>-</w:t>
            </w:r>
          </w:p>
        </w:tc>
      </w:tr>
      <w:tr w:rsidR="00A075CD" w:rsidRPr="00A075CD" w14:paraId="086555D5"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2A6643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06 02 04 </w:t>
            </w:r>
          </w:p>
        </w:tc>
        <w:tc>
          <w:tcPr>
            <w:tcW w:w="1350" w:type="dxa"/>
            <w:tcBorders>
              <w:top w:val="nil"/>
              <w:left w:val="nil"/>
              <w:bottom w:val="single" w:sz="4" w:space="0" w:color="auto"/>
              <w:right w:val="single" w:sz="4" w:space="0" w:color="auto"/>
            </w:tcBorders>
            <w:shd w:val="clear" w:color="000000" w:fill="FFFFFF"/>
            <w:vAlign w:val="center"/>
            <w:hideMark/>
          </w:tcPr>
          <w:p w14:paraId="3460593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ოჯახების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ბავშვების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F4A9AC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180,4   </w:t>
            </w:r>
          </w:p>
        </w:tc>
        <w:tc>
          <w:tcPr>
            <w:tcW w:w="1240" w:type="dxa"/>
            <w:tcBorders>
              <w:top w:val="nil"/>
              <w:left w:val="nil"/>
              <w:bottom w:val="single" w:sz="4" w:space="0" w:color="auto"/>
              <w:right w:val="single" w:sz="4" w:space="0" w:color="auto"/>
            </w:tcBorders>
            <w:shd w:val="clear" w:color="000000" w:fill="FFFFFF"/>
            <w:vAlign w:val="center"/>
            <w:hideMark/>
          </w:tcPr>
          <w:p w14:paraId="1C1FE08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180,4   </w:t>
            </w:r>
          </w:p>
        </w:tc>
        <w:tc>
          <w:tcPr>
            <w:tcW w:w="1082" w:type="dxa"/>
            <w:tcBorders>
              <w:top w:val="nil"/>
              <w:left w:val="nil"/>
              <w:bottom w:val="single" w:sz="4" w:space="0" w:color="auto"/>
              <w:right w:val="single" w:sz="4" w:space="0" w:color="auto"/>
            </w:tcBorders>
            <w:shd w:val="clear" w:color="000000" w:fill="FFFFFF"/>
            <w:vAlign w:val="center"/>
            <w:hideMark/>
          </w:tcPr>
          <w:p w14:paraId="0DF5676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A8C6B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180,4   </w:t>
            </w:r>
          </w:p>
        </w:tc>
        <w:tc>
          <w:tcPr>
            <w:tcW w:w="1280" w:type="dxa"/>
            <w:tcBorders>
              <w:top w:val="nil"/>
              <w:left w:val="nil"/>
              <w:bottom w:val="single" w:sz="4" w:space="0" w:color="auto"/>
              <w:right w:val="single" w:sz="4" w:space="0" w:color="auto"/>
            </w:tcBorders>
            <w:shd w:val="clear" w:color="000000" w:fill="FFFFFF"/>
            <w:vAlign w:val="center"/>
            <w:hideMark/>
          </w:tcPr>
          <w:p w14:paraId="17F3B80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180,4   </w:t>
            </w:r>
          </w:p>
        </w:tc>
        <w:tc>
          <w:tcPr>
            <w:tcW w:w="1180" w:type="dxa"/>
            <w:tcBorders>
              <w:top w:val="nil"/>
              <w:left w:val="nil"/>
              <w:bottom w:val="single" w:sz="4" w:space="0" w:color="auto"/>
              <w:right w:val="nil"/>
            </w:tcBorders>
            <w:shd w:val="clear" w:color="000000" w:fill="FFFFFF"/>
            <w:vAlign w:val="center"/>
            <w:hideMark/>
          </w:tcPr>
          <w:p w14:paraId="7BE6AF8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BE83AC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724172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E98D66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C032B6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29A72E5"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A367C9A"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7570FB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180,4   </w:t>
            </w:r>
          </w:p>
        </w:tc>
        <w:tc>
          <w:tcPr>
            <w:tcW w:w="1240" w:type="dxa"/>
            <w:tcBorders>
              <w:top w:val="nil"/>
              <w:left w:val="nil"/>
              <w:bottom w:val="single" w:sz="4" w:space="0" w:color="auto"/>
              <w:right w:val="single" w:sz="4" w:space="0" w:color="auto"/>
            </w:tcBorders>
            <w:shd w:val="clear" w:color="000000" w:fill="FFFFFF"/>
            <w:vAlign w:val="center"/>
            <w:hideMark/>
          </w:tcPr>
          <w:p w14:paraId="72039FC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180,4   </w:t>
            </w:r>
          </w:p>
        </w:tc>
        <w:tc>
          <w:tcPr>
            <w:tcW w:w="1082" w:type="dxa"/>
            <w:tcBorders>
              <w:top w:val="nil"/>
              <w:left w:val="nil"/>
              <w:bottom w:val="single" w:sz="4" w:space="0" w:color="auto"/>
              <w:right w:val="single" w:sz="4" w:space="0" w:color="auto"/>
            </w:tcBorders>
            <w:shd w:val="clear" w:color="000000" w:fill="FFFFFF"/>
            <w:vAlign w:val="center"/>
            <w:hideMark/>
          </w:tcPr>
          <w:p w14:paraId="101642A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107F01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180,4   </w:t>
            </w:r>
          </w:p>
        </w:tc>
        <w:tc>
          <w:tcPr>
            <w:tcW w:w="1280" w:type="dxa"/>
            <w:tcBorders>
              <w:top w:val="nil"/>
              <w:left w:val="nil"/>
              <w:bottom w:val="single" w:sz="4" w:space="0" w:color="auto"/>
              <w:right w:val="single" w:sz="4" w:space="0" w:color="auto"/>
            </w:tcBorders>
            <w:shd w:val="clear" w:color="000000" w:fill="FFFFFF"/>
            <w:vAlign w:val="center"/>
            <w:hideMark/>
          </w:tcPr>
          <w:p w14:paraId="689259A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180,4   </w:t>
            </w:r>
          </w:p>
        </w:tc>
        <w:tc>
          <w:tcPr>
            <w:tcW w:w="1180" w:type="dxa"/>
            <w:tcBorders>
              <w:top w:val="nil"/>
              <w:left w:val="nil"/>
              <w:bottom w:val="single" w:sz="4" w:space="0" w:color="auto"/>
              <w:right w:val="nil"/>
            </w:tcBorders>
            <w:shd w:val="clear" w:color="000000" w:fill="FFFFFF"/>
            <w:vAlign w:val="center"/>
            <w:hideMark/>
          </w:tcPr>
          <w:p w14:paraId="5186377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50A4A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6DA4B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F7FFC6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E332D8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A5C1E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20D65F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70D3F1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180,4   </w:t>
            </w:r>
          </w:p>
        </w:tc>
        <w:tc>
          <w:tcPr>
            <w:tcW w:w="1240" w:type="dxa"/>
            <w:tcBorders>
              <w:top w:val="nil"/>
              <w:left w:val="nil"/>
              <w:bottom w:val="single" w:sz="4" w:space="0" w:color="auto"/>
              <w:right w:val="single" w:sz="4" w:space="0" w:color="auto"/>
            </w:tcBorders>
            <w:shd w:val="clear" w:color="000000" w:fill="FFFFFF"/>
            <w:vAlign w:val="center"/>
            <w:hideMark/>
          </w:tcPr>
          <w:p w14:paraId="423971E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180,4   </w:t>
            </w:r>
          </w:p>
        </w:tc>
        <w:tc>
          <w:tcPr>
            <w:tcW w:w="1082" w:type="dxa"/>
            <w:tcBorders>
              <w:top w:val="nil"/>
              <w:left w:val="nil"/>
              <w:bottom w:val="single" w:sz="4" w:space="0" w:color="auto"/>
              <w:right w:val="single" w:sz="4" w:space="0" w:color="auto"/>
            </w:tcBorders>
            <w:shd w:val="clear" w:color="000000" w:fill="FFFFFF"/>
            <w:vAlign w:val="center"/>
            <w:hideMark/>
          </w:tcPr>
          <w:p w14:paraId="30D4698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5FE0AD5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180,4   </w:t>
            </w:r>
          </w:p>
        </w:tc>
        <w:tc>
          <w:tcPr>
            <w:tcW w:w="1280" w:type="dxa"/>
            <w:tcBorders>
              <w:top w:val="nil"/>
              <w:left w:val="nil"/>
              <w:bottom w:val="single" w:sz="4" w:space="0" w:color="auto"/>
              <w:right w:val="single" w:sz="4" w:space="0" w:color="auto"/>
            </w:tcBorders>
            <w:shd w:val="clear" w:color="000000" w:fill="FFFFFF"/>
            <w:vAlign w:val="center"/>
            <w:hideMark/>
          </w:tcPr>
          <w:p w14:paraId="4965D76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180,4   </w:t>
            </w:r>
          </w:p>
        </w:tc>
        <w:tc>
          <w:tcPr>
            <w:tcW w:w="1180" w:type="dxa"/>
            <w:tcBorders>
              <w:top w:val="nil"/>
              <w:left w:val="nil"/>
              <w:bottom w:val="single" w:sz="4" w:space="0" w:color="auto"/>
              <w:right w:val="nil"/>
            </w:tcBorders>
            <w:shd w:val="clear" w:color="000000" w:fill="FFFFFF"/>
            <w:vAlign w:val="center"/>
            <w:hideMark/>
          </w:tcPr>
          <w:p w14:paraId="6304DE6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CD630A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0143D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39A36C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8BDB3AA"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C67773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06 02 05 </w:t>
            </w:r>
          </w:p>
        </w:tc>
        <w:tc>
          <w:tcPr>
            <w:tcW w:w="1350" w:type="dxa"/>
            <w:tcBorders>
              <w:top w:val="nil"/>
              <w:left w:val="nil"/>
              <w:bottom w:val="single" w:sz="4" w:space="0" w:color="auto"/>
              <w:right w:val="single" w:sz="4" w:space="0" w:color="auto"/>
            </w:tcBorders>
            <w:shd w:val="clear" w:color="000000" w:fill="FFFFFF"/>
            <w:vAlign w:val="center"/>
            <w:hideMark/>
          </w:tcPr>
          <w:p w14:paraId="3854DED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სოციალური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სერვისები</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უფასო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სასადილო</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სოციალური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სამრეცხაო</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AF55C2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167,0   </w:t>
            </w:r>
          </w:p>
        </w:tc>
        <w:tc>
          <w:tcPr>
            <w:tcW w:w="1240" w:type="dxa"/>
            <w:tcBorders>
              <w:top w:val="nil"/>
              <w:left w:val="nil"/>
              <w:bottom w:val="single" w:sz="4" w:space="0" w:color="auto"/>
              <w:right w:val="single" w:sz="4" w:space="0" w:color="auto"/>
            </w:tcBorders>
            <w:shd w:val="clear" w:color="000000" w:fill="FFFFFF"/>
            <w:vAlign w:val="center"/>
            <w:hideMark/>
          </w:tcPr>
          <w:p w14:paraId="21DD4F0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167,0   </w:t>
            </w:r>
          </w:p>
        </w:tc>
        <w:tc>
          <w:tcPr>
            <w:tcW w:w="1082" w:type="dxa"/>
            <w:tcBorders>
              <w:top w:val="nil"/>
              <w:left w:val="nil"/>
              <w:bottom w:val="single" w:sz="4" w:space="0" w:color="auto"/>
              <w:right w:val="single" w:sz="4" w:space="0" w:color="auto"/>
            </w:tcBorders>
            <w:shd w:val="clear" w:color="000000" w:fill="FFFFFF"/>
            <w:vAlign w:val="center"/>
            <w:hideMark/>
          </w:tcPr>
          <w:p w14:paraId="422CEFD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0F91A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165,3   </w:t>
            </w:r>
          </w:p>
        </w:tc>
        <w:tc>
          <w:tcPr>
            <w:tcW w:w="1280" w:type="dxa"/>
            <w:tcBorders>
              <w:top w:val="nil"/>
              <w:left w:val="nil"/>
              <w:bottom w:val="single" w:sz="4" w:space="0" w:color="auto"/>
              <w:right w:val="single" w:sz="4" w:space="0" w:color="auto"/>
            </w:tcBorders>
            <w:shd w:val="clear" w:color="000000" w:fill="FFFFFF"/>
            <w:vAlign w:val="center"/>
            <w:hideMark/>
          </w:tcPr>
          <w:p w14:paraId="7F8B463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165,3   </w:t>
            </w:r>
          </w:p>
        </w:tc>
        <w:tc>
          <w:tcPr>
            <w:tcW w:w="1180" w:type="dxa"/>
            <w:tcBorders>
              <w:top w:val="nil"/>
              <w:left w:val="nil"/>
              <w:bottom w:val="single" w:sz="4" w:space="0" w:color="auto"/>
              <w:right w:val="nil"/>
            </w:tcBorders>
            <w:shd w:val="clear" w:color="000000" w:fill="FFFFFF"/>
            <w:vAlign w:val="center"/>
            <w:hideMark/>
          </w:tcPr>
          <w:p w14:paraId="1D12CF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5B521B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99,0   </w:t>
            </w:r>
          </w:p>
        </w:tc>
        <w:tc>
          <w:tcPr>
            <w:tcW w:w="709" w:type="dxa"/>
            <w:tcBorders>
              <w:top w:val="nil"/>
              <w:left w:val="nil"/>
              <w:bottom w:val="single" w:sz="4" w:space="0" w:color="auto"/>
              <w:right w:val="single" w:sz="4" w:space="0" w:color="auto"/>
            </w:tcBorders>
            <w:shd w:val="clear" w:color="000000" w:fill="FFFFFF"/>
            <w:vAlign w:val="center"/>
            <w:hideMark/>
          </w:tcPr>
          <w:p w14:paraId="40DC5B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99,0   </w:t>
            </w:r>
          </w:p>
        </w:tc>
        <w:tc>
          <w:tcPr>
            <w:tcW w:w="709" w:type="dxa"/>
            <w:tcBorders>
              <w:top w:val="nil"/>
              <w:left w:val="nil"/>
              <w:bottom w:val="single" w:sz="4" w:space="0" w:color="auto"/>
              <w:right w:val="single" w:sz="4" w:space="0" w:color="auto"/>
            </w:tcBorders>
            <w:shd w:val="clear" w:color="000000" w:fill="FFFFFF"/>
            <w:vAlign w:val="center"/>
            <w:hideMark/>
          </w:tcPr>
          <w:p w14:paraId="60A86F2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F35578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0A261F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0942494"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E4C2D4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167,0   </w:t>
            </w:r>
          </w:p>
        </w:tc>
        <w:tc>
          <w:tcPr>
            <w:tcW w:w="1240" w:type="dxa"/>
            <w:tcBorders>
              <w:top w:val="nil"/>
              <w:left w:val="nil"/>
              <w:bottom w:val="single" w:sz="4" w:space="0" w:color="auto"/>
              <w:right w:val="single" w:sz="4" w:space="0" w:color="auto"/>
            </w:tcBorders>
            <w:shd w:val="clear" w:color="000000" w:fill="FFFFFF"/>
            <w:vAlign w:val="center"/>
            <w:hideMark/>
          </w:tcPr>
          <w:p w14:paraId="2B723C7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167,0   </w:t>
            </w:r>
          </w:p>
        </w:tc>
        <w:tc>
          <w:tcPr>
            <w:tcW w:w="1082" w:type="dxa"/>
            <w:tcBorders>
              <w:top w:val="nil"/>
              <w:left w:val="nil"/>
              <w:bottom w:val="single" w:sz="4" w:space="0" w:color="auto"/>
              <w:right w:val="single" w:sz="4" w:space="0" w:color="auto"/>
            </w:tcBorders>
            <w:shd w:val="clear" w:color="000000" w:fill="FFFFFF"/>
            <w:vAlign w:val="center"/>
            <w:hideMark/>
          </w:tcPr>
          <w:p w14:paraId="588646C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255CD7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165,3   </w:t>
            </w:r>
          </w:p>
        </w:tc>
        <w:tc>
          <w:tcPr>
            <w:tcW w:w="1280" w:type="dxa"/>
            <w:tcBorders>
              <w:top w:val="nil"/>
              <w:left w:val="nil"/>
              <w:bottom w:val="single" w:sz="4" w:space="0" w:color="auto"/>
              <w:right w:val="single" w:sz="4" w:space="0" w:color="auto"/>
            </w:tcBorders>
            <w:shd w:val="clear" w:color="000000" w:fill="FFFFFF"/>
            <w:vAlign w:val="center"/>
            <w:hideMark/>
          </w:tcPr>
          <w:p w14:paraId="20B8C05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165,3   </w:t>
            </w:r>
          </w:p>
        </w:tc>
        <w:tc>
          <w:tcPr>
            <w:tcW w:w="1180" w:type="dxa"/>
            <w:tcBorders>
              <w:top w:val="nil"/>
              <w:left w:val="nil"/>
              <w:bottom w:val="single" w:sz="4" w:space="0" w:color="auto"/>
              <w:right w:val="nil"/>
            </w:tcBorders>
            <w:shd w:val="clear" w:color="000000" w:fill="FFFFFF"/>
            <w:vAlign w:val="center"/>
            <w:hideMark/>
          </w:tcPr>
          <w:p w14:paraId="6AB7056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A57CED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99,0   </w:t>
            </w:r>
          </w:p>
        </w:tc>
        <w:tc>
          <w:tcPr>
            <w:tcW w:w="709" w:type="dxa"/>
            <w:tcBorders>
              <w:top w:val="nil"/>
              <w:left w:val="nil"/>
              <w:bottom w:val="single" w:sz="4" w:space="0" w:color="auto"/>
              <w:right w:val="single" w:sz="4" w:space="0" w:color="auto"/>
            </w:tcBorders>
            <w:shd w:val="clear" w:color="000000" w:fill="FFFFFF"/>
            <w:vAlign w:val="center"/>
            <w:hideMark/>
          </w:tcPr>
          <w:p w14:paraId="65A6AFF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99,0   </w:t>
            </w:r>
          </w:p>
        </w:tc>
        <w:tc>
          <w:tcPr>
            <w:tcW w:w="709" w:type="dxa"/>
            <w:tcBorders>
              <w:top w:val="nil"/>
              <w:left w:val="nil"/>
              <w:bottom w:val="single" w:sz="4" w:space="0" w:color="auto"/>
              <w:right w:val="single" w:sz="4" w:space="0" w:color="auto"/>
            </w:tcBorders>
            <w:shd w:val="clear" w:color="000000" w:fill="FFFFFF"/>
            <w:vAlign w:val="center"/>
            <w:hideMark/>
          </w:tcPr>
          <w:p w14:paraId="46B9C13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D7C457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C6CCBD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4D598A2"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14D2CE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   </w:t>
            </w:r>
          </w:p>
        </w:tc>
        <w:tc>
          <w:tcPr>
            <w:tcW w:w="1240" w:type="dxa"/>
            <w:tcBorders>
              <w:top w:val="nil"/>
              <w:left w:val="nil"/>
              <w:bottom w:val="single" w:sz="4" w:space="0" w:color="auto"/>
              <w:right w:val="single" w:sz="4" w:space="0" w:color="auto"/>
            </w:tcBorders>
            <w:shd w:val="clear" w:color="000000" w:fill="FFFFFF"/>
            <w:vAlign w:val="center"/>
            <w:hideMark/>
          </w:tcPr>
          <w:p w14:paraId="68C19B7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   </w:t>
            </w:r>
          </w:p>
        </w:tc>
        <w:tc>
          <w:tcPr>
            <w:tcW w:w="1082" w:type="dxa"/>
            <w:tcBorders>
              <w:top w:val="nil"/>
              <w:left w:val="nil"/>
              <w:bottom w:val="single" w:sz="4" w:space="0" w:color="auto"/>
              <w:right w:val="single" w:sz="4" w:space="0" w:color="auto"/>
            </w:tcBorders>
            <w:shd w:val="clear" w:color="000000" w:fill="FFFFFF"/>
            <w:vAlign w:val="center"/>
            <w:hideMark/>
          </w:tcPr>
          <w:p w14:paraId="66774CB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09C648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   </w:t>
            </w:r>
          </w:p>
        </w:tc>
        <w:tc>
          <w:tcPr>
            <w:tcW w:w="1280" w:type="dxa"/>
            <w:tcBorders>
              <w:top w:val="nil"/>
              <w:left w:val="nil"/>
              <w:bottom w:val="single" w:sz="4" w:space="0" w:color="auto"/>
              <w:right w:val="single" w:sz="4" w:space="0" w:color="auto"/>
            </w:tcBorders>
            <w:shd w:val="clear" w:color="000000" w:fill="FFFFFF"/>
            <w:vAlign w:val="center"/>
            <w:hideMark/>
          </w:tcPr>
          <w:p w14:paraId="16DD9EB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5,8   </w:t>
            </w:r>
          </w:p>
        </w:tc>
        <w:tc>
          <w:tcPr>
            <w:tcW w:w="1180" w:type="dxa"/>
            <w:tcBorders>
              <w:top w:val="nil"/>
              <w:left w:val="nil"/>
              <w:bottom w:val="single" w:sz="4" w:space="0" w:color="auto"/>
              <w:right w:val="nil"/>
            </w:tcBorders>
            <w:shd w:val="clear" w:color="000000" w:fill="FFFFFF"/>
            <w:vAlign w:val="center"/>
            <w:hideMark/>
          </w:tcPr>
          <w:p w14:paraId="4F1E6B8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D0F27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96497D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321A9D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9DD0DD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81A2D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F5136A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9AA53A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161,2   </w:t>
            </w:r>
          </w:p>
        </w:tc>
        <w:tc>
          <w:tcPr>
            <w:tcW w:w="1240" w:type="dxa"/>
            <w:tcBorders>
              <w:top w:val="nil"/>
              <w:left w:val="nil"/>
              <w:bottom w:val="single" w:sz="4" w:space="0" w:color="auto"/>
              <w:right w:val="single" w:sz="4" w:space="0" w:color="auto"/>
            </w:tcBorders>
            <w:shd w:val="clear" w:color="000000" w:fill="FFFFFF"/>
            <w:vAlign w:val="center"/>
            <w:hideMark/>
          </w:tcPr>
          <w:p w14:paraId="1657DCE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161,2   </w:t>
            </w:r>
          </w:p>
        </w:tc>
        <w:tc>
          <w:tcPr>
            <w:tcW w:w="1082" w:type="dxa"/>
            <w:tcBorders>
              <w:top w:val="nil"/>
              <w:left w:val="nil"/>
              <w:bottom w:val="single" w:sz="4" w:space="0" w:color="auto"/>
              <w:right w:val="single" w:sz="4" w:space="0" w:color="auto"/>
            </w:tcBorders>
            <w:shd w:val="clear" w:color="000000" w:fill="FFFFFF"/>
            <w:vAlign w:val="center"/>
            <w:hideMark/>
          </w:tcPr>
          <w:p w14:paraId="43C141A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67FFCFE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159,5   </w:t>
            </w:r>
          </w:p>
        </w:tc>
        <w:tc>
          <w:tcPr>
            <w:tcW w:w="1280" w:type="dxa"/>
            <w:tcBorders>
              <w:top w:val="nil"/>
              <w:left w:val="nil"/>
              <w:bottom w:val="single" w:sz="4" w:space="0" w:color="auto"/>
              <w:right w:val="single" w:sz="4" w:space="0" w:color="auto"/>
            </w:tcBorders>
            <w:shd w:val="clear" w:color="000000" w:fill="FFFFFF"/>
            <w:vAlign w:val="center"/>
            <w:hideMark/>
          </w:tcPr>
          <w:p w14:paraId="5BD7818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159,5   </w:t>
            </w:r>
          </w:p>
        </w:tc>
        <w:tc>
          <w:tcPr>
            <w:tcW w:w="1180" w:type="dxa"/>
            <w:tcBorders>
              <w:top w:val="nil"/>
              <w:left w:val="nil"/>
              <w:bottom w:val="single" w:sz="4" w:space="0" w:color="auto"/>
              <w:right w:val="nil"/>
            </w:tcBorders>
            <w:shd w:val="clear" w:color="000000" w:fill="FFFFFF"/>
            <w:vAlign w:val="center"/>
            <w:hideMark/>
          </w:tcPr>
          <w:p w14:paraId="7591AD4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0B159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5EBCD1F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98,9   </w:t>
            </w:r>
          </w:p>
        </w:tc>
        <w:tc>
          <w:tcPr>
            <w:tcW w:w="709" w:type="dxa"/>
            <w:tcBorders>
              <w:top w:val="nil"/>
              <w:left w:val="nil"/>
              <w:bottom w:val="single" w:sz="4" w:space="0" w:color="auto"/>
              <w:right w:val="single" w:sz="4" w:space="0" w:color="auto"/>
            </w:tcBorders>
            <w:shd w:val="clear" w:color="000000" w:fill="FFFFFF"/>
            <w:vAlign w:val="center"/>
            <w:hideMark/>
          </w:tcPr>
          <w:p w14:paraId="0CCEF01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364DFD3" w14:textId="77777777" w:rsidTr="003167B3">
        <w:trPr>
          <w:trHeight w:val="102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0683A5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06 02 06 </w:t>
            </w:r>
          </w:p>
        </w:tc>
        <w:tc>
          <w:tcPr>
            <w:tcW w:w="1350" w:type="dxa"/>
            <w:tcBorders>
              <w:top w:val="nil"/>
              <w:left w:val="nil"/>
              <w:bottom w:val="single" w:sz="4" w:space="0" w:color="auto"/>
              <w:right w:val="single" w:sz="4" w:space="0" w:color="auto"/>
            </w:tcBorders>
            <w:shd w:val="clear" w:color="000000" w:fill="FFFFFF"/>
            <w:vAlign w:val="center"/>
            <w:hideMark/>
          </w:tcPr>
          <w:p w14:paraId="2992B14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შშმ</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პირის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სტატუსის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მქონე</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ბენეფიციართა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ფულადი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სარეაბილიტაციო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კურსის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დაფინანსების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BA71DC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76,0   </w:t>
            </w:r>
          </w:p>
        </w:tc>
        <w:tc>
          <w:tcPr>
            <w:tcW w:w="1240" w:type="dxa"/>
            <w:tcBorders>
              <w:top w:val="nil"/>
              <w:left w:val="nil"/>
              <w:bottom w:val="single" w:sz="4" w:space="0" w:color="auto"/>
              <w:right w:val="single" w:sz="4" w:space="0" w:color="auto"/>
            </w:tcBorders>
            <w:shd w:val="clear" w:color="000000" w:fill="FFFFFF"/>
            <w:vAlign w:val="center"/>
            <w:hideMark/>
          </w:tcPr>
          <w:p w14:paraId="552E04E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76,0   </w:t>
            </w:r>
          </w:p>
        </w:tc>
        <w:tc>
          <w:tcPr>
            <w:tcW w:w="1082" w:type="dxa"/>
            <w:tcBorders>
              <w:top w:val="nil"/>
              <w:left w:val="nil"/>
              <w:bottom w:val="single" w:sz="4" w:space="0" w:color="auto"/>
              <w:right w:val="single" w:sz="4" w:space="0" w:color="auto"/>
            </w:tcBorders>
            <w:shd w:val="clear" w:color="000000" w:fill="FFFFFF"/>
            <w:vAlign w:val="center"/>
            <w:hideMark/>
          </w:tcPr>
          <w:p w14:paraId="617DFE6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994DCD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76,0   </w:t>
            </w:r>
          </w:p>
        </w:tc>
        <w:tc>
          <w:tcPr>
            <w:tcW w:w="1280" w:type="dxa"/>
            <w:tcBorders>
              <w:top w:val="nil"/>
              <w:left w:val="nil"/>
              <w:bottom w:val="single" w:sz="4" w:space="0" w:color="auto"/>
              <w:right w:val="single" w:sz="4" w:space="0" w:color="auto"/>
            </w:tcBorders>
            <w:shd w:val="clear" w:color="000000" w:fill="FFFFFF"/>
            <w:vAlign w:val="center"/>
            <w:hideMark/>
          </w:tcPr>
          <w:p w14:paraId="1EE97C9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76,0   </w:t>
            </w:r>
          </w:p>
        </w:tc>
        <w:tc>
          <w:tcPr>
            <w:tcW w:w="1180" w:type="dxa"/>
            <w:tcBorders>
              <w:top w:val="nil"/>
              <w:left w:val="nil"/>
              <w:bottom w:val="single" w:sz="4" w:space="0" w:color="auto"/>
              <w:right w:val="nil"/>
            </w:tcBorders>
            <w:shd w:val="clear" w:color="000000" w:fill="FFFFFF"/>
            <w:vAlign w:val="center"/>
            <w:hideMark/>
          </w:tcPr>
          <w:p w14:paraId="7E5CE40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CA4A51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35EB81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3C8A4B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235127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FEB4A1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08717AD"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დაფინანსების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პროგრამა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9A3F2D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76,0   </w:t>
            </w:r>
          </w:p>
        </w:tc>
        <w:tc>
          <w:tcPr>
            <w:tcW w:w="1240" w:type="dxa"/>
            <w:tcBorders>
              <w:top w:val="nil"/>
              <w:left w:val="nil"/>
              <w:bottom w:val="single" w:sz="4" w:space="0" w:color="auto"/>
              <w:right w:val="single" w:sz="4" w:space="0" w:color="auto"/>
            </w:tcBorders>
            <w:shd w:val="clear" w:color="000000" w:fill="FFFFFF"/>
            <w:vAlign w:val="center"/>
            <w:hideMark/>
          </w:tcPr>
          <w:p w14:paraId="11A89F7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76,0   </w:t>
            </w:r>
          </w:p>
        </w:tc>
        <w:tc>
          <w:tcPr>
            <w:tcW w:w="1082" w:type="dxa"/>
            <w:tcBorders>
              <w:top w:val="nil"/>
              <w:left w:val="nil"/>
              <w:bottom w:val="single" w:sz="4" w:space="0" w:color="auto"/>
              <w:right w:val="single" w:sz="4" w:space="0" w:color="auto"/>
            </w:tcBorders>
            <w:shd w:val="clear" w:color="000000" w:fill="FFFFFF"/>
            <w:vAlign w:val="center"/>
            <w:hideMark/>
          </w:tcPr>
          <w:p w14:paraId="0CF96A6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773954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76,0   </w:t>
            </w:r>
          </w:p>
        </w:tc>
        <w:tc>
          <w:tcPr>
            <w:tcW w:w="1280" w:type="dxa"/>
            <w:tcBorders>
              <w:top w:val="nil"/>
              <w:left w:val="nil"/>
              <w:bottom w:val="single" w:sz="4" w:space="0" w:color="auto"/>
              <w:right w:val="single" w:sz="4" w:space="0" w:color="auto"/>
            </w:tcBorders>
            <w:shd w:val="clear" w:color="000000" w:fill="FFFFFF"/>
            <w:vAlign w:val="center"/>
            <w:hideMark/>
          </w:tcPr>
          <w:p w14:paraId="0833D1C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76,0   </w:t>
            </w:r>
          </w:p>
        </w:tc>
        <w:tc>
          <w:tcPr>
            <w:tcW w:w="1180" w:type="dxa"/>
            <w:tcBorders>
              <w:top w:val="nil"/>
              <w:left w:val="nil"/>
              <w:bottom w:val="single" w:sz="4" w:space="0" w:color="auto"/>
              <w:right w:val="nil"/>
            </w:tcBorders>
            <w:shd w:val="clear" w:color="000000" w:fill="FFFFFF"/>
            <w:vAlign w:val="center"/>
            <w:hideMark/>
          </w:tcPr>
          <w:p w14:paraId="47030C6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B0031E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18713E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6136C7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382043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912DF2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408FA7F"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77EAD9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69,9   </w:t>
            </w:r>
          </w:p>
        </w:tc>
        <w:tc>
          <w:tcPr>
            <w:tcW w:w="1240" w:type="dxa"/>
            <w:tcBorders>
              <w:top w:val="nil"/>
              <w:left w:val="nil"/>
              <w:bottom w:val="single" w:sz="4" w:space="0" w:color="auto"/>
              <w:right w:val="single" w:sz="4" w:space="0" w:color="auto"/>
            </w:tcBorders>
            <w:shd w:val="clear" w:color="000000" w:fill="FFFFFF"/>
            <w:vAlign w:val="center"/>
            <w:hideMark/>
          </w:tcPr>
          <w:p w14:paraId="41D6FA7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69,9   </w:t>
            </w:r>
          </w:p>
        </w:tc>
        <w:tc>
          <w:tcPr>
            <w:tcW w:w="1082" w:type="dxa"/>
            <w:tcBorders>
              <w:top w:val="nil"/>
              <w:left w:val="nil"/>
              <w:bottom w:val="single" w:sz="4" w:space="0" w:color="auto"/>
              <w:right w:val="single" w:sz="4" w:space="0" w:color="auto"/>
            </w:tcBorders>
            <w:shd w:val="clear" w:color="000000" w:fill="FFFFFF"/>
            <w:vAlign w:val="center"/>
            <w:hideMark/>
          </w:tcPr>
          <w:p w14:paraId="6F54457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0EF96E4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69,9   </w:t>
            </w:r>
          </w:p>
        </w:tc>
        <w:tc>
          <w:tcPr>
            <w:tcW w:w="1280" w:type="dxa"/>
            <w:tcBorders>
              <w:top w:val="nil"/>
              <w:left w:val="nil"/>
              <w:bottom w:val="single" w:sz="4" w:space="0" w:color="auto"/>
              <w:right w:val="single" w:sz="4" w:space="0" w:color="auto"/>
            </w:tcBorders>
            <w:shd w:val="clear" w:color="000000" w:fill="FFFFFF"/>
            <w:vAlign w:val="center"/>
            <w:hideMark/>
          </w:tcPr>
          <w:p w14:paraId="1207518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69,9   </w:t>
            </w:r>
          </w:p>
        </w:tc>
        <w:tc>
          <w:tcPr>
            <w:tcW w:w="1180" w:type="dxa"/>
            <w:tcBorders>
              <w:top w:val="nil"/>
              <w:left w:val="nil"/>
              <w:bottom w:val="single" w:sz="4" w:space="0" w:color="auto"/>
              <w:right w:val="nil"/>
            </w:tcBorders>
            <w:shd w:val="clear" w:color="000000" w:fill="FFFFFF"/>
            <w:vAlign w:val="center"/>
            <w:hideMark/>
          </w:tcPr>
          <w:p w14:paraId="3DCED44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2B258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EF6FCA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4476F3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DDB573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DE99D2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63EF141"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7BA2FC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   </w:t>
            </w:r>
          </w:p>
        </w:tc>
        <w:tc>
          <w:tcPr>
            <w:tcW w:w="1240" w:type="dxa"/>
            <w:tcBorders>
              <w:top w:val="nil"/>
              <w:left w:val="nil"/>
              <w:bottom w:val="single" w:sz="4" w:space="0" w:color="auto"/>
              <w:right w:val="single" w:sz="4" w:space="0" w:color="auto"/>
            </w:tcBorders>
            <w:shd w:val="clear" w:color="000000" w:fill="FFFFFF"/>
            <w:vAlign w:val="center"/>
            <w:hideMark/>
          </w:tcPr>
          <w:p w14:paraId="5CC7544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   </w:t>
            </w:r>
          </w:p>
        </w:tc>
        <w:tc>
          <w:tcPr>
            <w:tcW w:w="1082" w:type="dxa"/>
            <w:tcBorders>
              <w:top w:val="nil"/>
              <w:left w:val="nil"/>
              <w:bottom w:val="single" w:sz="4" w:space="0" w:color="auto"/>
              <w:right w:val="single" w:sz="4" w:space="0" w:color="auto"/>
            </w:tcBorders>
            <w:shd w:val="clear" w:color="000000" w:fill="FFFFFF"/>
            <w:vAlign w:val="center"/>
            <w:hideMark/>
          </w:tcPr>
          <w:p w14:paraId="65F9457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6E9E07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   </w:t>
            </w:r>
          </w:p>
        </w:tc>
        <w:tc>
          <w:tcPr>
            <w:tcW w:w="1280" w:type="dxa"/>
            <w:tcBorders>
              <w:top w:val="nil"/>
              <w:left w:val="nil"/>
              <w:bottom w:val="single" w:sz="4" w:space="0" w:color="auto"/>
              <w:right w:val="single" w:sz="4" w:space="0" w:color="auto"/>
            </w:tcBorders>
            <w:shd w:val="clear" w:color="000000" w:fill="FFFFFF"/>
            <w:vAlign w:val="center"/>
            <w:hideMark/>
          </w:tcPr>
          <w:p w14:paraId="7555C61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6,1   </w:t>
            </w:r>
          </w:p>
        </w:tc>
        <w:tc>
          <w:tcPr>
            <w:tcW w:w="1180" w:type="dxa"/>
            <w:tcBorders>
              <w:top w:val="nil"/>
              <w:left w:val="nil"/>
              <w:bottom w:val="single" w:sz="4" w:space="0" w:color="auto"/>
              <w:right w:val="nil"/>
            </w:tcBorders>
            <w:shd w:val="clear" w:color="000000" w:fill="FFFFFF"/>
            <w:vAlign w:val="center"/>
            <w:hideMark/>
          </w:tcPr>
          <w:p w14:paraId="769E5B4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4202EF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1B6D64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E46669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0AF9132" w14:textId="77777777" w:rsidTr="003167B3">
        <w:trPr>
          <w:trHeight w:val="12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2AD01F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06 02 07 </w:t>
            </w:r>
          </w:p>
        </w:tc>
        <w:tc>
          <w:tcPr>
            <w:tcW w:w="1350" w:type="dxa"/>
            <w:tcBorders>
              <w:top w:val="nil"/>
              <w:left w:val="nil"/>
              <w:bottom w:val="single" w:sz="4" w:space="0" w:color="auto"/>
              <w:right w:val="single" w:sz="4" w:space="0" w:color="auto"/>
            </w:tcBorders>
            <w:shd w:val="clear" w:color="000000" w:fill="FFFFFF"/>
            <w:vAlign w:val="center"/>
            <w:hideMark/>
          </w:tcPr>
          <w:p w14:paraId="4232252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ჰემოდიალიზი</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თირკმლის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ქრონიკული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უკმარისობით</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დაავადებულთა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სამედიცინო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დაწესებულებაში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ტრანსპორტირების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დაფინანსების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8C8CFC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46,2   </w:t>
            </w:r>
          </w:p>
        </w:tc>
        <w:tc>
          <w:tcPr>
            <w:tcW w:w="1240" w:type="dxa"/>
            <w:tcBorders>
              <w:top w:val="nil"/>
              <w:left w:val="nil"/>
              <w:bottom w:val="single" w:sz="4" w:space="0" w:color="auto"/>
              <w:right w:val="single" w:sz="4" w:space="0" w:color="auto"/>
            </w:tcBorders>
            <w:shd w:val="clear" w:color="000000" w:fill="FFFFFF"/>
            <w:vAlign w:val="center"/>
            <w:hideMark/>
          </w:tcPr>
          <w:p w14:paraId="6AD8822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46,2   </w:t>
            </w:r>
          </w:p>
        </w:tc>
        <w:tc>
          <w:tcPr>
            <w:tcW w:w="1082" w:type="dxa"/>
            <w:tcBorders>
              <w:top w:val="nil"/>
              <w:left w:val="nil"/>
              <w:bottom w:val="single" w:sz="4" w:space="0" w:color="auto"/>
              <w:right w:val="single" w:sz="4" w:space="0" w:color="auto"/>
            </w:tcBorders>
            <w:shd w:val="clear" w:color="000000" w:fill="FFFFFF"/>
            <w:vAlign w:val="center"/>
            <w:hideMark/>
          </w:tcPr>
          <w:p w14:paraId="0F06D39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3F0EAC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46,2   </w:t>
            </w:r>
          </w:p>
        </w:tc>
        <w:tc>
          <w:tcPr>
            <w:tcW w:w="1280" w:type="dxa"/>
            <w:tcBorders>
              <w:top w:val="nil"/>
              <w:left w:val="nil"/>
              <w:bottom w:val="single" w:sz="4" w:space="0" w:color="auto"/>
              <w:right w:val="single" w:sz="4" w:space="0" w:color="auto"/>
            </w:tcBorders>
            <w:shd w:val="clear" w:color="000000" w:fill="FFFFFF"/>
            <w:vAlign w:val="center"/>
            <w:hideMark/>
          </w:tcPr>
          <w:p w14:paraId="1C6CA03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46,2   </w:t>
            </w:r>
          </w:p>
        </w:tc>
        <w:tc>
          <w:tcPr>
            <w:tcW w:w="1180" w:type="dxa"/>
            <w:tcBorders>
              <w:top w:val="nil"/>
              <w:left w:val="nil"/>
              <w:bottom w:val="single" w:sz="4" w:space="0" w:color="auto"/>
              <w:right w:val="nil"/>
            </w:tcBorders>
            <w:shd w:val="clear" w:color="000000" w:fill="FFFFFF"/>
            <w:vAlign w:val="center"/>
            <w:hideMark/>
          </w:tcPr>
          <w:p w14:paraId="0E4B9E2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5FFD44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280716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48B57A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E42CE3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A61DC9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7596EBE"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CFA500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46,2   </w:t>
            </w:r>
          </w:p>
        </w:tc>
        <w:tc>
          <w:tcPr>
            <w:tcW w:w="1240" w:type="dxa"/>
            <w:tcBorders>
              <w:top w:val="nil"/>
              <w:left w:val="nil"/>
              <w:bottom w:val="single" w:sz="4" w:space="0" w:color="auto"/>
              <w:right w:val="single" w:sz="4" w:space="0" w:color="auto"/>
            </w:tcBorders>
            <w:shd w:val="clear" w:color="000000" w:fill="FFFFFF"/>
            <w:vAlign w:val="center"/>
            <w:hideMark/>
          </w:tcPr>
          <w:p w14:paraId="39DE0B8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46,2   </w:t>
            </w:r>
          </w:p>
        </w:tc>
        <w:tc>
          <w:tcPr>
            <w:tcW w:w="1082" w:type="dxa"/>
            <w:tcBorders>
              <w:top w:val="nil"/>
              <w:left w:val="nil"/>
              <w:bottom w:val="single" w:sz="4" w:space="0" w:color="auto"/>
              <w:right w:val="single" w:sz="4" w:space="0" w:color="auto"/>
            </w:tcBorders>
            <w:shd w:val="clear" w:color="000000" w:fill="FFFFFF"/>
            <w:vAlign w:val="center"/>
            <w:hideMark/>
          </w:tcPr>
          <w:p w14:paraId="166DA0E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6C2636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46,2   </w:t>
            </w:r>
          </w:p>
        </w:tc>
        <w:tc>
          <w:tcPr>
            <w:tcW w:w="1280" w:type="dxa"/>
            <w:tcBorders>
              <w:top w:val="nil"/>
              <w:left w:val="nil"/>
              <w:bottom w:val="single" w:sz="4" w:space="0" w:color="auto"/>
              <w:right w:val="single" w:sz="4" w:space="0" w:color="auto"/>
            </w:tcBorders>
            <w:shd w:val="clear" w:color="000000" w:fill="FFFFFF"/>
            <w:vAlign w:val="center"/>
            <w:hideMark/>
          </w:tcPr>
          <w:p w14:paraId="6A6B798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46,2   </w:t>
            </w:r>
          </w:p>
        </w:tc>
        <w:tc>
          <w:tcPr>
            <w:tcW w:w="1180" w:type="dxa"/>
            <w:tcBorders>
              <w:top w:val="nil"/>
              <w:left w:val="nil"/>
              <w:bottom w:val="single" w:sz="4" w:space="0" w:color="auto"/>
              <w:right w:val="nil"/>
            </w:tcBorders>
            <w:shd w:val="clear" w:color="000000" w:fill="FFFFFF"/>
            <w:vAlign w:val="center"/>
            <w:hideMark/>
          </w:tcPr>
          <w:p w14:paraId="3822CC9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A10C4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055332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F983C0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B1EDAF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3EE5511"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194270C1"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4EC4E1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46,2   </w:t>
            </w:r>
          </w:p>
        </w:tc>
        <w:tc>
          <w:tcPr>
            <w:tcW w:w="1240" w:type="dxa"/>
            <w:tcBorders>
              <w:top w:val="nil"/>
              <w:left w:val="nil"/>
              <w:bottom w:val="single" w:sz="4" w:space="0" w:color="auto"/>
              <w:right w:val="single" w:sz="4" w:space="0" w:color="auto"/>
            </w:tcBorders>
            <w:shd w:val="clear" w:color="000000" w:fill="FFFFFF"/>
            <w:vAlign w:val="center"/>
            <w:hideMark/>
          </w:tcPr>
          <w:p w14:paraId="187CA81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46,2   </w:t>
            </w:r>
          </w:p>
        </w:tc>
        <w:tc>
          <w:tcPr>
            <w:tcW w:w="1082" w:type="dxa"/>
            <w:tcBorders>
              <w:top w:val="nil"/>
              <w:left w:val="nil"/>
              <w:bottom w:val="single" w:sz="4" w:space="0" w:color="auto"/>
              <w:right w:val="single" w:sz="4" w:space="0" w:color="auto"/>
            </w:tcBorders>
            <w:shd w:val="clear" w:color="000000" w:fill="FFFFFF"/>
            <w:vAlign w:val="center"/>
            <w:hideMark/>
          </w:tcPr>
          <w:p w14:paraId="014A3FA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18777D7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46,2   </w:t>
            </w:r>
          </w:p>
        </w:tc>
        <w:tc>
          <w:tcPr>
            <w:tcW w:w="1280" w:type="dxa"/>
            <w:tcBorders>
              <w:top w:val="nil"/>
              <w:left w:val="nil"/>
              <w:bottom w:val="single" w:sz="4" w:space="0" w:color="auto"/>
              <w:right w:val="single" w:sz="4" w:space="0" w:color="auto"/>
            </w:tcBorders>
            <w:shd w:val="clear" w:color="000000" w:fill="FFFFFF"/>
            <w:vAlign w:val="center"/>
            <w:hideMark/>
          </w:tcPr>
          <w:p w14:paraId="3B16369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46,2   </w:t>
            </w:r>
          </w:p>
        </w:tc>
        <w:tc>
          <w:tcPr>
            <w:tcW w:w="1180" w:type="dxa"/>
            <w:tcBorders>
              <w:top w:val="nil"/>
              <w:left w:val="nil"/>
              <w:bottom w:val="single" w:sz="4" w:space="0" w:color="auto"/>
              <w:right w:val="nil"/>
            </w:tcBorders>
            <w:shd w:val="clear" w:color="000000" w:fill="FFFFFF"/>
            <w:vAlign w:val="center"/>
            <w:hideMark/>
          </w:tcPr>
          <w:p w14:paraId="5E39592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91EB70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A5FD9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A2C289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277596F"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9C2031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06 02 08 </w:t>
            </w:r>
          </w:p>
        </w:tc>
        <w:tc>
          <w:tcPr>
            <w:tcW w:w="1350" w:type="dxa"/>
            <w:tcBorders>
              <w:top w:val="nil"/>
              <w:left w:val="nil"/>
              <w:bottom w:val="single" w:sz="4" w:space="0" w:color="auto"/>
              <w:right w:val="single" w:sz="4" w:space="0" w:color="auto"/>
            </w:tcBorders>
            <w:shd w:val="clear" w:color="000000" w:fill="FFFFFF"/>
            <w:vAlign w:val="center"/>
            <w:hideMark/>
          </w:tcPr>
          <w:p w14:paraId="02FDD5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სასკოლო</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საკანცელარიო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ნივთებით</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უზრუნველყოფა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EE482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7,7   </w:t>
            </w:r>
          </w:p>
        </w:tc>
        <w:tc>
          <w:tcPr>
            <w:tcW w:w="1240" w:type="dxa"/>
            <w:tcBorders>
              <w:top w:val="nil"/>
              <w:left w:val="nil"/>
              <w:bottom w:val="single" w:sz="4" w:space="0" w:color="auto"/>
              <w:right w:val="single" w:sz="4" w:space="0" w:color="auto"/>
            </w:tcBorders>
            <w:shd w:val="clear" w:color="000000" w:fill="FFFFFF"/>
            <w:vAlign w:val="center"/>
            <w:hideMark/>
          </w:tcPr>
          <w:p w14:paraId="7F6612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7,7   </w:t>
            </w:r>
          </w:p>
        </w:tc>
        <w:tc>
          <w:tcPr>
            <w:tcW w:w="1082" w:type="dxa"/>
            <w:tcBorders>
              <w:top w:val="nil"/>
              <w:left w:val="nil"/>
              <w:bottom w:val="single" w:sz="4" w:space="0" w:color="auto"/>
              <w:right w:val="single" w:sz="4" w:space="0" w:color="auto"/>
            </w:tcBorders>
            <w:shd w:val="clear" w:color="000000" w:fill="FFFFFF"/>
            <w:vAlign w:val="center"/>
            <w:hideMark/>
          </w:tcPr>
          <w:p w14:paraId="09F186C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1CCA1C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7,7   </w:t>
            </w:r>
          </w:p>
        </w:tc>
        <w:tc>
          <w:tcPr>
            <w:tcW w:w="1280" w:type="dxa"/>
            <w:tcBorders>
              <w:top w:val="nil"/>
              <w:left w:val="nil"/>
              <w:bottom w:val="single" w:sz="4" w:space="0" w:color="auto"/>
              <w:right w:val="single" w:sz="4" w:space="0" w:color="auto"/>
            </w:tcBorders>
            <w:shd w:val="clear" w:color="000000" w:fill="FFFFFF"/>
            <w:vAlign w:val="center"/>
            <w:hideMark/>
          </w:tcPr>
          <w:p w14:paraId="7266A06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7,7   </w:t>
            </w:r>
          </w:p>
        </w:tc>
        <w:tc>
          <w:tcPr>
            <w:tcW w:w="1180" w:type="dxa"/>
            <w:tcBorders>
              <w:top w:val="nil"/>
              <w:left w:val="nil"/>
              <w:bottom w:val="single" w:sz="4" w:space="0" w:color="auto"/>
              <w:right w:val="nil"/>
            </w:tcBorders>
            <w:shd w:val="clear" w:color="000000" w:fill="FFFFFF"/>
            <w:vAlign w:val="center"/>
            <w:hideMark/>
          </w:tcPr>
          <w:p w14:paraId="6623DB0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897103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654B7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B00A2E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200F54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7AEAA0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2BE8D71"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344F4E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7,7   </w:t>
            </w:r>
          </w:p>
        </w:tc>
        <w:tc>
          <w:tcPr>
            <w:tcW w:w="1240" w:type="dxa"/>
            <w:tcBorders>
              <w:top w:val="nil"/>
              <w:left w:val="nil"/>
              <w:bottom w:val="single" w:sz="4" w:space="0" w:color="auto"/>
              <w:right w:val="single" w:sz="4" w:space="0" w:color="auto"/>
            </w:tcBorders>
            <w:shd w:val="clear" w:color="000000" w:fill="FFFFFF"/>
            <w:vAlign w:val="center"/>
            <w:hideMark/>
          </w:tcPr>
          <w:p w14:paraId="27750FE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7,7   </w:t>
            </w:r>
          </w:p>
        </w:tc>
        <w:tc>
          <w:tcPr>
            <w:tcW w:w="1082" w:type="dxa"/>
            <w:tcBorders>
              <w:top w:val="nil"/>
              <w:left w:val="nil"/>
              <w:bottom w:val="single" w:sz="4" w:space="0" w:color="auto"/>
              <w:right w:val="single" w:sz="4" w:space="0" w:color="auto"/>
            </w:tcBorders>
            <w:shd w:val="clear" w:color="000000" w:fill="FFFFFF"/>
            <w:vAlign w:val="center"/>
            <w:hideMark/>
          </w:tcPr>
          <w:p w14:paraId="50EECDC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45A31F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7,7   </w:t>
            </w:r>
          </w:p>
        </w:tc>
        <w:tc>
          <w:tcPr>
            <w:tcW w:w="1280" w:type="dxa"/>
            <w:tcBorders>
              <w:top w:val="nil"/>
              <w:left w:val="nil"/>
              <w:bottom w:val="single" w:sz="4" w:space="0" w:color="auto"/>
              <w:right w:val="single" w:sz="4" w:space="0" w:color="auto"/>
            </w:tcBorders>
            <w:shd w:val="clear" w:color="000000" w:fill="FFFFFF"/>
            <w:vAlign w:val="center"/>
            <w:hideMark/>
          </w:tcPr>
          <w:p w14:paraId="433C0B0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7,7   </w:t>
            </w:r>
          </w:p>
        </w:tc>
        <w:tc>
          <w:tcPr>
            <w:tcW w:w="1180" w:type="dxa"/>
            <w:tcBorders>
              <w:top w:val="nil"/>
              <w:left w:val="nil"/>
              <w:bottom w:val="single" w:sz="4" w:space="0" w:color="auto"/>
              <w:right w:val="nil"/>
            </w:tcBorders>
            <w:shd w:val="clear" w:color="000000" w:fill="FFFFFF"/>
            <w:vAlign w:val="center"/>
            <w:hideMark/>
          </w:tcPr>
          <w:p w14:paraId="717EEE6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D8D5C8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323A9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A2469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D77832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9CE7D8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1B1C07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B315FB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7,2   </w:t>
            </w:r>
          </w:p>
        </w:tc>
        <w:tc>
          <w:tcPr>
            <w:tcW w:w="1240" w:type="dxa"/>
            <w:tcBorders>
              <w:top w:val="nil"/>
              <w:left w:val="nil"/>
              <w:bottom w:val="single" w:sz="4" w:space="0" w:color="auto"/>
              <w:right w:val="single" w:sz="4" w:space="0" w:color="auto"/>
            </w:tcBorders>
            <w:shd w:val="clear" w:color="000000" w:fill="FFFFFF"/>
            <w:vAlign w:val="center"/>
            <w:hideMark/>
          </w:tcPr>
          <w:p w14:paraId="203191B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7,2   </w:t>
            </w:r>
          </w:p>
        </w:tc>
        <w:tc>
          <w:tcPr>
            <w:tcW w:w="1082" w:type="dxa"/>
            <w:tcBorders>
              <w:top w:val="nil"/>
              <w:left w:val="nil"/>
              <w:bottom w:val="single" w:sz="4" w:space="0" w:color="auto"/>
              <w:right w:val="single" w:sz="4" w:space="0" w:color="auto"/>
            </w:tcBorders>
            <w:shd w:val="clear" w:color="000000" w:fill="FFFFFF"/>
            <w:vAlign w:val="center"/>
            <w:hideMark/>
          </w:tcPr>
          <w:p w14:paraId="28B0406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CA43D6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7,2   </w:t>
            </w:r>
          </w:p>
        </w:tc>
        <w:tc>
          <w:tcPr>
            <w:tcW w:w="1280" w:type="dxa"/>
            <w:tcBorders>
              <w:top w:val="nil"/>
              <w:left w:val="nil"/>
              <w:bottom w:val="single" w:sz="4" w:space="0" w:color="auto"/>
              <w:right w:val="single" w:sz="4" w:space="0" w:color="auto"/>
            </w:tcBorders>
            <w:shd w:val="clear" w:color="000000" w:fill="FFFFFF"/>
            <w:vAlign w:val="center"/>
            <w:hideMark/>
          </w:tcPr>
          <w:p w14:paraId="13D3C3C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7,2   </w:t>
            </w:r>
          </w:p>
        </w:tc>
        <w:tc>
          <w:tcPr>
            <w:tcW w:w="1180" w:type="dxa"/>
            <w:tcBorders>
              <w:top w:val="nil"/>
              <w:left w:val="nil"/>
              <w:bottom w:val="single" w:sz="4" w:space="0" w:color="auto"/>
              <w:right w:val="nil"/>
            </w:tcBorders>
            <w:shd w:val="clear" w:color="000000" w:fill="FFFFFF"/>
            <w:vAlign w:val="center"/>
            <w:hideMark/>
          </w:tcPr>
          <w:p w14:paraId="3E096CD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AA1A1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5B75E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6B6CA3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AC1C27C"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CEF68B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7908CD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F78110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240" w:type="dxa"/>
            <w:tcBorders>
              <w:top w:val="nil"/>
              <w:left w:val="nil"/>
              <w:bottom w:val="single" w:sz="4" w:space="0" w:color="auto"/>
              <w:right w:val="single" w:sz="4" w:space="0" w:color="auto"/>
            </w:tcBorders>
            <w:shd w:val="clear" w:color="000000" w:fill="FFFFFF"/>
            <w:vAlign w:val="center"/>
            <w:hideMark/>
          </w:tcPr>
          <w:p w14:paraId="7C31720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082" w:type="dxa"/>
            <w:tcBorders>
              <w:top w:val="nil"/>
              <w:left w:val="nil"/>
              <w:bottom w:val="single" w:sz="4" w:space="0" w:color="auto"/>
              <w:right w:val="single" w:sz="4" w:space="0" w:color="auto"/>
            </w:tcBorders>
            <w:shd w:val="clear" w:color="000000" w:fill="FFFFFF"/>
            <w:vAlign w:val="center"/>
            <w:hideMark/>
          </w:tcPr>
          <w:p w14:paraId="0FF19EB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4362904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280" w:type="dxa"/>
            <w:tcBorders>
              <w:top w:val="nil"/>
              <w:left w:val="nil"/>
              <w:bottom w:val="single" w:sz="4" w:space="0" w:color="auto"/>
              <w:right w:val="single" w:sz="4" w:space="0" w:color="auto"/>
            </w:tcBorders>
            <w:shd w:val="clear" w:color="000000" w:fill="FFFFFF"/>
            <w:vAlign w:val="center"/>
            <w:hideMark/>
          </w:tcPr>
          <w:p w14:paraId="374687D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180" w:type="dxa"/>
            <w:tcBorders>
              <w:top w:val="nil"/>
              <w:left w:val="nil"/>
              <w:bottom w:val="single" w:sz="4" w:space="0" w:color="auto"/>
              <w:right w:val="single" w:sz="4" w:space="0" w:color="auto"/>
            </w:tcBorders>
            <w:shd w:val="clear" w:color="000000" w:fill="FFFFFF"/>
            <w:vAlign w:val="center"/>
            <w:hideMark/>
          </w:tcPr>
          <w:p w14:paraId="27D5B02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nil"/>
              <w:bottom w:val="single" w:sz="4" w:space="0" w:color="auto"/>
              <w:right w:val="single" w:sz="4" w:space="0" w:color="auto"/>
            </w:tcBorders>
            <w:shd w:val="clear" w:color="000000" w:fill="FFFFFF"/>
            <w:vAlign w:val="center"/>
            <w:hideMark/>
          </w:tcPr>
          <w:p w14:paraId="4BD37D5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B7D57A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297F5E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2CC335C" w14:textId="77777777" w:rsidTr="003167B3">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64EFCE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06 02 09 </w:t>
            </w:r>
          </w:p>
        </w:tc>
        <w:tc>
          <w:tcPr>
            <w:tcW w:w="1350" w:type="dxa"/>
            <w:tcBorders>
              <w:top w:val="nil"/>
              <w:left w:val="nil"/>
              <w:bottom w:val="single" w:sz="4" w:space="0" w:color="auto"/>
              <w:right w:val="single" w:sz="4" w:space="0" w:color="auto"/>
            </w:tcBorders>
            <w:shd w:val="clear" w:color="000000" w:fill="FFFFFF"/>
            <w:vAlign w:val="center"/>
            <w:hideMark/>
          </w:tcPr>
          <w:p w14:paraId="4F489BC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მეტი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წლის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ხანდაზმულ</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პირთა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შინმოვლის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F8C2EB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83,3   </w:t>
            </w:r>
          </w:p>
        </w:tc>
        <w:tc>
          <w:tcPr>
            <w:tcW w:w="1240" w:type="dxa"/>
            <w:tcBorders>
              <w:top w:val="nil"/>
              <w:left w:val="nil"/>
              <w:bottom w:val="single" w:sz="4" w:space="0" w:color="auto"/>
              <w:right w:val="single" w:sz="4" w:space="0" w:color="auto"/>
            </w:tcBorders>
            <w:shd w:val="clear" w:color="000000" w:fill="FFFFFF"/>
            <w:vAlign w:val="center"/>
            <w:hideMark/>
          </w:tcPr>
          <w:p w14:paraId="2FE979D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83,3   </w:t>
            </w:r>
          </w:p>
        </w:tc>
        <w:tc>
          <w:tcPr>
            <w:tcW w:w="1082" w:type="dxa"/>
            <w:tcBorders>
              <w:top w:val="nil"/>
              <w:left w:val="nil"/>
              <w:bottom w:val="single" w:sz="4" w:space="0" w:color="auto"/>
              <w:right w:val="single" w:sz="4" w:space="0" w:color="auto"/>
            </w:tcBorders>
            <w:shd w:val="clear" w:color="000000" w:fill="FFFFFF"/>
            <w:vAlign w:val="center"/>
            <w:hideMark/>
          </w:tcPr>
          <w:p w14:paraId="2AF36ED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7F00A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78,0   </w:t>
            </w:r>
          </w:p>
        </w:tc>
        <w:tc>
          <w:tcPr>
            <w:tcW w:w="1280" w:type="dxa"/>
            <w:tcBorders>
              <w:top w:val="nil"/>
              <w:left w:val="nil"/>
              <w:bottom w:val="single" w:sz="4" w:space="0" w:color="auto"/>
              <w:right w:val="single" w:sz="4" w:space="0" w:color="auto"/>
            </w:tcBorders>
            <w:shd w:val="clear" w:color="000000" w:fill="FFFFFF"/>
            <w:vAlign w:val="center"/>
            <w:hideMark/>
          </w:tcPr>
          <w:p w14:paraId="2EC0FCD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78,0   </w:t>
            </w:r>
          </w:p>
        </w:tc>
        <w:tc>
          <w:tcPr>
            <w:tcW w:w="1180" w:type="dxa"/>
            <w:tcBorders>
              <w:top w:val="nil"/>
              <w:left w:val="nil"/>
              <w:bottom w:val="single" w:sz="4" w:space="0" w:color="auto"/>
              <w:right w:val="nil"/>
            </w:tcBorders>
            <w:shd w:val="clear" w:color="000000" w:fill="FFFFFF"/>
            <w:vAlign w:val="center"/>
            <w:hideMark/>
          </w:tcPr>
          <w:p w14:paraId="3CB072B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82D893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93,6   </w:t>
            </w:r>
          </w:p>
        </w:tc>
        <w:tc>
          <w:tcPr>
            <w:tcW w:w="709" w:type="dxa"/>
            <w:tcBorders>
              <w:top w:val="nil"/>
              <w:left w:val="nil"/>
              <w:bottom w:val="single" w:sz="4" w:space="0" w:color="auto"/>
              <w:right w:val="single" w:sz="4" w:space="0" w:color="auto"/>
            </w:tcBorders>
            <w:shd w:val="clear" w:color="000000" w:fill="FFFFFF"/>
            <w:vAlign w:val="center"/>
            <w:hideMark/>
          </w:tcPr>
          <w:p w14:paraId="65F58E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93,6   </w:t>
            </w:r>
          </w:p>
        </w:tc>
        <w:tc>
          <w:tcPr>
            <w:tcW w:w="709" w:type="dxa"/>
            <w:tcBorders>
              <w:top w:val="nil"/>
              <w:left w:val="nil"/>
              <w:bottom w:val="single" w:sz="4" w:space="0" w:color="auto"/>
              <w:right w:val="single" w:sz="4" w:space="0" w:color="auto"/>
            </w:tcBorders>
            <w:shd w:val="clear" w:color="000000" w:fill="FFFFFF"/>
            <w:vAlign w:val="center"/>
            <w:hideMark/>
          </w:tcPr>
          <w:p w14:paraId="187A9C5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FA72C2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EDB190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65BFBC2"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1D60FA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83,3   </w:t>
            </w:r>
          </w:p>
        </w:tc>
        <w:tc>
          <w:tcPr>
            <w:tcW w:w="1240" w:type="dxa"/>
            <w:tcBorders>
              <w:top w:val="nil"/>
              <w:left w:val="nil"/>
              <w:bottom w:val="single" w:sz="4" w:space="0" w:color="auto"/>
              <w:right w:val="single" w:sz="4" w:space="0" w:color="auto"/>
            </w:tcBorders>
            <w:shd w:val="clear" w:color="000000" w:fill="FFFFFF"/>
            <w:vAlign w:val="center"/>
            <w:hideMark/>
          </w:tcPr>
          <w:p w14:paraId="6C22584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83,3   </w:t>
            </w:r>
          </w:p>
        </w:tc>
        <w:tc>
          <w:tcPr>
            <w:tcW w:w="1082" w:type="dxa"/>
            <w:tcBorders>
              <w:top w:val="nil"/>
              <w:left w:val="nil"/>
              <w:bottom w:val="single" w:sz="4" w:space="0" w:color="auto"/>
              <w:right w:val="single" w:sz="4" w:space="0" w:color="auto"/>
            </w:tcBorders>
            <w:shd w:val="clear" w:color="000000" w:fill="FFFFFF"/>
            <w:vAlign w:val="center"/>
            <w:hideMark/>
          </w:tcPr>
          <w:p w14:paraId="7CA1458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1F52CA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78,0   </w:t>
            </w:r>
          </w:p>
        </w:tc>
        <w:tc>
          <w:tcPr>
            <w:tcW w:w="1280" w:type="dxa"/>
            <w:tcBorders>
              <w:top w:val="nil"/>
              <w:left w:val="nil"/>
              <w:bottom w:val="single" w:sz="4" w:space="0" w:color="auto"/>
              <w:right w:val="single" w:sz="4" w:space="0" w:color="auto"/>
            </w:tcBorders>
            <w:shd w:val="clear" w:color="000000" w:fill="FFFFFF"/>
            <w:vAlign w:val="center"/>
            <w:hideMark/>
          </w:tcPr>
          <w:p w14:paraId="45BDD53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78,0   </w:t>
            </w:r>
          </w:p>
        </w:tc>
        <w:tc>
          <w:tcPr>
            <w:tcW w:w="1180" w:type="dxa"/>
            <w:tcBorders>
              <w:top w:val="nil"/>
              <w:left w:val="nil"/>
              <w:bottom w:val="single" w:sz="4" w:space="0" w:color="auto"/>
              <w:right w:val="nil"/>
            </w:tcBorders>
            <w:shd w:val="clear" w:color="000000" w:fill="FFFFFF"/>
            <w:vAlign w:val="center"/>
            <w:hideMark/>
          </w:tcPr>
          <w:p w14:paraId="1EA93F5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DF0252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93,6   </w:t>
            </w:r>
          </w:p>
        </w:tc>
        <w:tc>
          <w:tcPr>
            <w:tcW w:w="709" w:type="dxa"/>
            <w:tcBorders>
              <w:top w:val="nil"/>
              <w:left w:val="nil"/>
              <w:bottom w:val="single" w:sz="4" w:space="0" w:color="auto"/>
              <w:right w:val="single" w:sz="4" w:space="0" w:color="auto"/>
            </w:tcBorders>
            <w:shd w:val="clear" w:color="000000" w:fill="FFFFFF"/>
            <w:vAlign w:val="center"/>
            <w:hideMark/>
          </w:tcPr>
          <w:p w14:paraId="60CE31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93,6   </w:t>
            </w:r>
          </w:p>
        </w:tc>
        <w:tc>
          <w:tcPr>
            <w:tcW w:w="709" w:type="dxa"/>
            <w:tcBorders>
              <w:top w:val="nil"/>
              <w:left w:val="nil"/>
              <w:bottom w:val="single" w:sz="4" w:space="0" w:color="auto"/>
              <w:right w:val="single" w:sz="4" w:space="0" w:color="auto"/>
            </w:tcBorders>
            <w:shd w:val="clear" w:color="000000" w:fill="FFFFFF"/>
            <w:vAlign w:val="center"/>
            <w:hideMark/>
          </w:tcPr>
          <w:p w14:paraId="61525C2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3EC8C1D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B54922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678BE49"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საქონელი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და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მომსახურება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128CC9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47,8   </w:t>
            </w:r>
          </w:p>
        </w:tc>
        <w:tc>
          <w:tcPr>
            <w:tcW w:w="1240" w:type="dxa"/>
            <w:tcBorders>
              <w:top w:val="nil"/>
              <w:left w:val="nil"/>
              <w:bottom w:val="single" w:sz="4" w:space="0" w:color="auto"/>
              <w:right w:val="single" w:sz="4" w:space="0" w:color="auto"/>
            </w:tcBorders>
            <w:shd w:val="clear" w:color="000000" w:fill="FFFFFF"/>
            <w:vAlign w:val="center"/>
            <w:hideMark/>
          </w:tcPr>
          <w:p w14:paraId="253E719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47,8   </w:t>
            </w:r>
          </w:p>
        </w:tc>
        <w:tc>
          <w:tcPr>
            <w:tcW w:w="1082" w:type="dxa"/>
            <w:tcBorders>
              <w:top w:val="nil"/>
              <w:left w:val="nil"/>
              <w:bottom w:val="single" w:sz="4" w:space="0" w:color="auto"/>
              <w:right w:val="single" w:sz="4" w:space="0" w:color="auto"/>
            </w:tcBorders>
            <w:shd w:val="clear" w:color="000000" w:fill="FFFFFF"/>
            <w:vAlign w:val="center"/>
            <w:hideMark/>
          </w:tcPr>
          <w:p w14:paraId="6797629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35AD834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46,6   </w:t>
            </w:r>
          </w:p>
        </w:tc>
        <w:tc>
          <w:tcPr>
            <w:tcW w:w="1280" w:type="dxa"/>
            <w:tcBorders>
              <w:top w:val="nil"/>
              <w:left w:val="nil"/>
              <w:bottom w:val="single" w:sz="4" w:space="0" w:color="auto"/>
              <w:right w:val="single" w:sz="4" w:space="0" w:color="auto"/>
            </w:tcBorders>
            <w:shd w:val="clear" w:color="000000" w:fill="FFFFFF"/>
            <w:vAlign w:val="center"/>
            <w:hideMark/>
          </w:tcPr>
          <w:p w14:paraId="5C915D5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46,6   </w:t>
            </w:r>
          </w:p>
        </w:tc>
        <w:tc>
          <w:tcPr>
            <w:tcW w:w="1180" w:type="dxa"/>
            <w:tcBorders>
              <w:top w:val="nil"/>
              <w:left w:val="nil"/>
              <w:bottom w:val="single" w:sz="4" w:space="0" w:color="auto"/>
              <w:right w:val="nil"/>
            </w:tcBorders>
            <w:shd w:val="clear" w:color="000000" w:fill="FFFFFF"/>
            <w:vAlign w:val="center"/>
            <w:hideMark/>
          </w:tcPr>
          <w:p w14:paraId="4FB758D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7D8998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5B85E2C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97,5   </w:t>
            </w:r>
          </w:p>
        </w:tc>
        <w:tc>
          <w:tcPr>
            <w:tcW w:w="709" w:type="dxa"/>
            <w:tcBorders>
              <w:top w:val="nil"/>
              <w:left w:val="nil"/>
              <w:bottom w:val="single" w:sz="4" w:space="0" w:color="auto"/>
              <w:right w:val="single" w:sz="4" w:space="0" w:color="auto"/>
            </w:tcBorders>
            <w:shd w:val="clear" w:color="000000" w:fill="FFFFFF"/>
            <w:vAlign w:val="center"/>
            <w:hideMark/>
          </w:tcPr>
          <w:p w14:paraId="3A5A8C6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081E574"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6C0B24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1983A2C9"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A08C8D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32,5   </w:t>
            </w:r>
          </w:p>
        </w:tc>
        <w:tc>
          <w:tcPr>
            <w:tcW w:w="1240" w:type="dxa"/>
            <w:tcBorders>
              <w:top w:val="nil"/>
              <w:left w:val="nil"/>
              <w:bottom w:val="single" w:sz="4" w:space="0" w:color="auto"/>
              <w:right w:val="single" w:sz="4" w:space="0" w:color="auto"/>
            </w:tcBorders>
            <w:shd w:val="clear" w:color="000000" w:fill="FFFFFF"/>
            <w:vAlign w:val="center"/>
            <w:hideMark/>
          </w:tcPr>
          <w:p w14:paraId="6E0CE4E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32,5   </w:t>
            </w:r>
          </w:p>
        </w:tc>
        <w:tc>
          <w:tcPr>
            <w:tcW w:w="1082" w:type="dxa"/>
            <w:tcBorders>
              <w:top w:val="nil"/>
              <w:left w:val="nil"/>
              <w:bottom w:val="single" w:sz="4" w:space="0" w:color="auto"/>
              <w:right w:val="single" w:sz="4" w:space="0" w:color="auto"/>
            </w:tcBorders>
            <w:shd w:val="clear" w:color="000000" w:fill="FFFFFF"/>
            <w:vAlign w:val="center"/>
            <w:hideMark/>
          </w:tcPr>
          <w:p w14:paraId="7FB71A4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E773EC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28,4   </w:t>
            </w:r>
          </w:p>
        </w:tc>
        <w:tc>
          <w:tcPr>
            <w:tcW w:w="1280" w:type="dxa"/>
            <w:tcBorders>
              <w:top w:val="nil"/>
              <w:left w:val="nil"/>
              <w:bottom w:val="single" w:sz="4" w:space="0" w:color="auto"/>
              <w:right w:val="single" w:sz="4" w:space="0" w:color="auto"/>
            </w:tcBorders>
            <w:shd w:val="clear" w:color="000000" w:fill="FFFFFF"/>
            <w:vAlign w:val="center"/>
            <w:hideMark/>
          </w:tcPr>
          <w:p w14:paraId="2FB11CC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28,4   </w:t>
            </w:r>
          </w:p>
        </w:tc>
        <w:tc>
          <w:tcPr>
            <w:tcW w:w="1180" w:type="dxa"/>
            <w:tcBorders>
              <w:top w:val="nil"/>
              <w:left w:val="nil"/>
              <w:bottom w:val="single" w:sz="4" w:space="0" w:color="auto"/>
              <w:right w:val="nil"/>
            </w:tcBorders>
            <w:shd w:val="clear" w:color="000000" w:fill="FFFFFF"/>
            <w:vAlign w:val="center"/>
            <w:hideMark/>
          </w:tcPr>
          <w:p w14:paraId="38AAFEF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304852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87,4   </w:t>
            </w:r>
          </w:p>
        </w:tc>
        <w:tc>
          <w:tcPr>
            <w:tcW w:w="709" w:type="dxa"/>
            <w:tcBorders>
              <w:top w:val="nil"/>
              <w:left w:val="nil"/>
              <w:bottom w:val="single" w:sz="4" w:space="0" w:color="auto"/>
              <w:right w:val="single" w:sz="4" w:space="0" w:color="auto"/>
            </w:tcBorders>
            <w:shd w:val="clear" w:color="000000" w:fill="FFFFFF"/>
            <w:vAlign w:val="center"/>
            <w:hideMark/>
          </w:tcPr>
          <w:p w14:paraId="2F7401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87,4   </w:t>
            </w:r>
          </w:p>
        </w:tc>
        <w:tc>
          <w:tcPr>
            <w:tcW w:w="709" w:type="dxa"/>
            <w:tcBorders>
              <w:top w:val="nil"/>
              <w:left w:val="nil"/>
              <w:bottom w:val="single" w:sz="4" w:space="0" w:color="auto"/>
              <w:right w:val="single" w:sz="4" w:space="0" w:color="auto"/>
            </w:tcBorders>
            <w:shd w:val="clear" w:color="000000" w:fill="FFFFFF"/>
            <w:vAlign w:val="center"/>
            <w:hideMark/>
          </w:tcPr>
          <w:p w14:paraId="1063D22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82FA707"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24C715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9A4635A"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2846A9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3,0   </w:t>
            </w:r>
          </w:p>
        </w:tc>
        <w:tc>
          <w:tcPr>
            <w:tcW w:w="1240" w:type="dxa"/>
            <w:tcBorders>
              <w:top w:val="nil"/>
              <w:left w:val="nil"/>
              <w:bottom w:val="single" w:sz="4" w:space="0" w:color="auto"/>
              <w:right w:val="single" w:sz="4" w:space="0" w:color="auto"/>
            </w:tcBorders>
            <w:shd w:val="clear" w:color="000000" w:fill="FFFFFF"/>
            <w:vAlign w:val="center"/>
            <w:hideMark/>
          </w:tcPr>
          <w:p w14:paraId="1CFAA05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3,0   </w:t>
            </w:r>
          </w:p>
        </w:tc>
        <w:tc>
          <w:tcPr>
            <w:tcW w:w="1082" w:type="dxa"/>
            <w:tcBorders>
              <w:top w:val="nil"/>
              <w:left w:val="nil"/>
              <w:bottom w:val="single" w:sz="4" w:space="0" w:color="auto"/>
              <w:right w:val="single" w:sz="4" w:space="0" w:color="auto"/>
            </w:tcBorders>
            <w:shd w:val="clear" w:color="000000" w:fill="FFFFFF"/>
            <w:vAlign w:val="center"/>
            <w:hideMark/>
          </w:tcPr>
          <w:p w14:paraId="55E5EFE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7130BFD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3,0   </w:t>
            </w:r>
          </w:p>
        </w:tc>
        <w:tc>
          <w:tcPr>
            <w:tcW w:w="1280" w:type="dxa"/>
            <w:tcBorders>
              <w:top w:val="nil"/>
              <w:left w:val="nil"/>
              <w:bottom w:val="single" w:sz="4" w:space="0" w:color="auto"/>
              <w:right w:val="single" w:sz="4" w:space="0" w:color="auto"/>
            </w:tcBorders>
            <w:shd w:val="clear" w:color="000000" w:fill="FFFFFF"/>
            <w:vAlign w:val="center"/>
            <w:hideMark/>
          </w:tcPr>
          <w:p w14:paraId="763C75E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3,0   </w:t>
            </w:r>
          </w:p>
        </w:tc>
        <w:tc>
          <w:tcPr>
            <w:tcW w:w="1180" w:type="dxa"/>
            <w:tcBorders>
              <w:top w:val="nil"/>
              <w:left w:val="nil"/>
              <w:bottom w:val="single" w:sz="4" w:space="0" w:color="auto"/>
              <w:right w:val="single" w:sz="4" w:space="0" w:color="auto"/>
            </w:tcBorders>
            <w:shd w:val="clear" w:color="000000" w:fill="FFFFFF"/>
            <w:vAlign w:val="center"/>
            <w:hideMark/>
          </w:tcPr>
          <w:p w14:paraId="088497E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nil"/>
              <w:bottom w:val="single" w:sz="4" w:space="0" w:color="auto"/>
              <w:right w:val="single" w:sz="4" w:space="0" w:color="auto"/>
            </w:tcBorders>
            <w:shd w:val="clear" w:color="000000" w:fill="FFFFFF"/>
            <w:vAlign w:val="center"/>
            <w:hideMark/>
          </w:tcPr>
          <w:p w14:paraId="61C4698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71186D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66E7FF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302268B" w14:textId="77777777" w:rsidTr="003167B3">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727AD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06 02 10 </w:t>
            </w:r>
          </w:p>
        </w:tc>
        <w:tc>
          <w:tcPr>
            <w:tcW w:w="1350" w:type="dxa"/>
            <w:tcBorders>
              <w:top w:val="nil"/>
              <w:left w:val="nil"/>
              <w:bottom w:val="single" w:sz="4" w:space="0" w:color="auto"/>
              <w:right w:val="single" w:sz="4" w:space="0" w:color="auto"/>
            </w:tcBorders>
            <w:shd w:val="clear" w:color="000000" w:fill="FFFFFF"/>
            <w:vAlign w:val="center"/>
            <w:hideMark/>
          </w:tcPr>
          <w:p w14:paraId="082E7E2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გარდაცვლილი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დევნილის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ან</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ომის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ვეტერანის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სარიტუალო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მომსახურების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AAAEC2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   </w:t>
            </w:r>
          </w:p>
        </w:tc>
        <w:tc>
          <w:tcPr>
            <w:tcW w:w="1240" w:type="dxa"/>
            <w:tcBorders>
              <w:top w:val="nil"/>
              <w:left w:val="nil"/>
              <w:bottom w:val="single" w:sz="4" w:space="0" w:color="auto"/>
              <w:right w:val="single" w:sz="4" w:space="0" w:color="auto"/>
            </w:tcBorders>
            <w:shd w:val="clear" w:color="000000" w:fill="FFFFFF"/>
            <w:vAlign w:val="center"/>
            <w:hideMark/>
          </w:tcPr>
          <w:p w14:paraId="0A322DF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421962F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   </w:t>
            </w:r>
          </w:p>
        </w:tc>
        <w:tc>
          <w:tcPr>
            <w:tcW w:w="1000" w:type="dxa"/>
            <w:tcBorders>
              <w:top w:val="nil"/>
              <w:left w:val="nil"/>
              <w:bottom w:val="single" w:sz="4" w:space="0" w:color="auto"/>
              <w:right w:val="single" w:sz="4" w:space="0" w:color="auto"/>
            </w:tcBorders>
            <w:shd w:val="clear" w:color="000000" w:fill="FFFFFF"/>
            <w:vAlign w:val="center"/>
            <w:hideMark/>
          </w:tcPr>
          <w:p w14:paraId="62F6BDE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0,9   </w:t>
            </w:r>
          </w:p>
        </w:tc>
        <w:tc>
          <w:tcPr>
            <w:tcW w:w="1280" w:type="dxa"/>
            <w:tcBorders>
              <w:top w:val="nil"/>
              <w:left w:val="nil"/>
              <w:bottom w:val="single" w:sz="4" w:space="0" w:color="auto"/>
              <w:right w:val="single" w:sz="4" w:space="0" w:color="auto"/>
            </w:tcBorders>
            <w:shd w:val="clear" w:color="000000" w:fill="FFFFFF"/>
            <w:vAlign w:val="center"/>
            <w:hideMark/>
          </w:tcPr>
          <w:p w14:paraId="2EE1144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0BD39FD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0,9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0A7CFD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45,0   </w:t>
            </w:r>
          </w:p>
        </w:tc>
        <w:tc>
          <w:tcPr>
            <w:tcW w:w="709" w:type="dxa"/>
            <w:tcBorders>
              <w:top w:val="nil"/>
              <w:left w:val="nil"/>
              <w:bottom w:val="single" w:sz="4" w:space="0" w:color="auto"/>
              <w:right w:val="single" w:sz="4" w:space="0" w:color="auto"/>
            </w:tcBorders>
            <w:shd w:val="clear" w:color="000000" w:fill="FFFFFF"/>
            <w:vAlign w:val="center"/>
            <w:hideMark/>
          </w:tcPr>
          <w:p w14:paraId="50DDA26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1AB485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45,0   </w:t>
            </w:r>
          </w:p>
        </w:tc>
      </w:tr>
      <w:tr w:rsidR="00A075CD" w:rsidRPr="00A075CD" w14:paraId="152C910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48D512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C700B69"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172805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   </w:t>
            </w:r>
          </w:p>
        </w:tc>
        <w:tc>
          <w:tcPr>
            <w:tcW w:w="1240" w:type="dxa"/>
            <w:tcBorders>
              <w:top w:val="nil"/>
              <w:left w:val="nil"/>
              <w:bottom w:val="single" w:sz="4" w:space="0" w:color="auto"/>
              <w:right w:val="single" w:sz="4" w:space="0" w:color="auto"/>
            </w:tcBorders>
            <w:shd w:val="clear" w:color="000000" w:fill="FFFFFF"/>
            <w:vAlign w:val="center"/>
            <w:hideMark/>
          </w:tcPr>
          <w:p w14:paraId="10B380C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515FF19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   </w:t>
            </w:r>
          </w:p>
        </w:tc>
        <w:tc>
          <w:tcPr>
            <w:tcW w:w="1000" w:type="dxa"/>
            <w:tcBorders>
              <w:top w:val="nil"/>
              <w:left w:val="nil"/>
              <w:bottom w:val="single" w:sz="4" w:space="0" w:color="auto"/>
              <w:right w:val="single" w:sz="4" w:space="0" w:color="auto"/>
            </w:tcBorders>
            <w:shd w:val="clear" w:color="000000" w:fill="FFFFFF"/>
            <w:vAlign w:val="center"/>
            <w:hideMark/>
          </w:tcPr>
          <w:p w14:paraId="68C4EB0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0,9   </w:t>
            </w:r>
          </w:p>
        </w:tc>
        <w:tc>
          <w:tcPr>
            <w:tcW w:w="1280" w:type="dxa"/>
            <w:tcBorders>
              <w:top w:val="nil"/>
              <w:left w:val="nil"/>
              <w:bottom w:val="single" w:sz="4" w:space="0" w:color="auto"/>
              <w:right w:val="single" w:sz="4" w:space="0" w:color="auto"/>
            </w:tcBorders>
            <w:shd w:val="clear" w:color="000000" w:fill="FFFFFF"/>
            <w:vAlign w:val="center"/>
            <w:hideMark/>
          </w:tcPr>
          <w:p w14:paraId="657940F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77BDF9E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0,9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E28F94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45,0   </w:t>
            </w:r>
          </w:p>
        </w:tc>
        <w:tc>
          <w:tcPr>
            <w:tcW w:w="709" w:type="dxa"/>
            <w:tcBorders>
              <w:top w:val="nil"/>
              <w:left w:val="nil"/>
              <w:bottom w:val="single" w:sz="4" w:space="0" w:color="auto"/>
              <w:right w:val="single" w:sz="4" w:space="0" w:color="auto"/>
            </w:tcBorders>
            <w:shd w:val="clear" w:color="000000" w:fill="FFFFFF"/>
            <w:vAlign w:val="center"/>
            <w:hideMark/>
          </w:tcPr>
          <w:p w14:paraId="14EFAAB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9747E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45,0   </w:t>
            </w:r>
          </w:p>
        </w:tc>
      </w:tr>
      <w:tr w:rsidR="00A075CD" w:rsidRPr="00A075CD" w14:paraId="4C9601B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9C4C61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CF0F0B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24FA6C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   </w:t>
            </w:r>
          </w:p>
        </w:tc>
        <w:tc>
          <w:tcPr>
            <w:tcW w:w="1240" w:type="dxa"/>
            <w:tcBorders>
              <w:top w:val="nil"/>
              <w:left w:val="nil"/>
              <w:bottom w:val="single" w:sz="4" w:space="0" w:color="auto"/>
              <w:right w:val="single" w:sz="4" w:space="0" w:color="auto"/>
            </w:tcBorders>
            <w:shd w:val="clear" w:color="000000" w:fill="FFFFFF"/>
            <w:vAlign w:val="center"/>
            <w:hideMark/>
          </w:tcPr>
          <w:p w14:paraId="44BEC5C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82" w:type="dxa"/>
            <w:tcBorders>
              <w:top w:val="nil"/>
              <w:left w:val="nil"/>
              <w:bottom w:val="single" w:sz="4" w:space="0" w:color="auto"/>
              <w:right w:val="single" w:sz="4" w:space="0" w:color="auto"/>
            </w:tcBorders>
            <w:shd w:val="clear" w:color="000000" w:fill="FFFFFF"/>
            <w:vAlign w:val="center"/>
            <w:hideMark/>
          </w:tcPr>
          <w:p w14:paraId="65B69C8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   </w:t>
            </w:r>
          </w:p>
        </w:tc>
        <w:tc>
          <w:tcPr>
            <w:tcW w:w="1000" w:type="dxa"/>
            <w:tcBorders>
              <w:top w:val="nil"/>
              <w:left w:val="nil"/>
              <w:bottom w:val="single" w:sz="4" w:space="0" w:color="auto"/>
              <w:right w:val="single" w:sz="4" w:space="0" w:color="auto"/>
            </w:tcBorders>
            <w:shd w:val="clear" w:color="000000" w:fill="FFFFFF"/>
            <w:vAlign w:val="center"/>
            <w:hideMark/>
          </w:tcPr>
          <w:p w14:paraId="299F656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0,9   </w:t>
            </w:r>
          </w:p>
        </w:tc>
        <w:tc>
          <w:tcPr>
            <w:tcW w:w="1280" w:type="dxa"/>
            <w:tcBorders>
              <w:top w:val="nil"/>
              <w:left w:val="nil"/>
              <w:bottom w:val="single" w:sz="4" w:space="0" w:color="auto"/>
              <w:right w:val="single" w:sz="4" w:space="0" w:color="auto"/>
            </w:tcBorders>
            <w:shd w:val="clear" w:color="000000" w:fill="FFFFFF"/>
            <w:vAlign w:val="center"/>
            <w:hideMark/>
          </w:tcPr>
          <w:p w14:paraId="6301ADA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180" w:type="dxa"/>
            <w:tcBorders>
              <w:top w:val="nil"/>
              <w:left w:val="nil"/>
              <w:bottom w:val="single" w:sz="4" w:space="0" w:color="auto"/>
              <w:right w:val="nil"/>
            </w:tcBorders>
            <w:shd w:val="clear" w:color="000000" w:fill="FFFFFF"/>
            <w:vAlign w:val="center"/>
            <w:hideMark/>
          </w:tcPr>
          <w:p w14:paraId="5270CBD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0,9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C48087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45,0   </w:t>
            </w:r>
          </w:p>
        </w:tc>
        <w:tc>
          <w:tcPr>
            <w:tcW w:w="709" w:type="dxa"/>
            <w:tcBorders>
              <w:top w:val="nil"/>
              <w:left w:val="nil"/>
              <w:bottom w:val="single" w:sz="4" w:space="0" w:color="auto"/>
              <w:right w:val="single" w:sz="4" w:space="0" w:color="auto"/>
            </w:tcBorders>
            <w:shd w:val="clear" w:color="000000" w:fill="FFFFFF"/>
            <w:vAlign w:val="center"/>
            <w:hideMark/>
          </w:tcPr>
          <w:p w14:paraId="02787FA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3C6617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45,0   </w:t>
            </w:r>
          </w:p>
        </w:tc>
      </w:tr>
      <w:tr w:rsidR="00A075CD" w:rsidRPr="00A075CD" w14:paraId="639B8B0B" w14:textId="77777777" w:rsidTr="003167B3">
        <w:trPr>
          <w:trHeight w:val="12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1CD11D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06 02 11 </w:t>
            </w:r>
          </w:p>
        </w:tc>
        <w:tc>
          <w:tcPr>
            <w:tcW w:w="1350" w:type="dxa"/>
            <w:tcBorders>
              <w:top w:val="nil"/>
              <w:left w:val="nil"/>
              <w:bottom w:val="single" w:sz="4" w:space="0" w:color="auto"/>
              <w:right w:val="single" w:sz="4" w:space="0" w:color="auto"/>
            </w:tcBorders>
            <w:shd w:val="clear" w:color="000000" w:fill="FFFFFF"/>
            <w:vAlign w:val="center"/>
            <w:hideMark/>
          </w:tcPr>
          <w:p w14:paraId="233233B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მძიმე</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საცხოვრებელ</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პირობებში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უბედური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შემთხვევისა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სტიქიური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მოვლენების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შედეგად</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დაზარალებული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ოჯახებისათვის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ერთჯერადი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7F66EF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182,8   </w:t>
            </w:r>
          </w:p>
        </w:tc>
        <w:tc>
          <w:tcPr>
            <w:tcW w:w="1240" w:type="dxa"/>
            <w:tcBorders>
              <w:top w:val="nil"/>
              <w:left w:val="nil"/>
              <w:bottom w:val="single" w:sz="4" w:space="0" w:color="auto"/>
              <w:right w:val="single" w:sz="4" w:space="0" w:color="auto"/>
            </w:tcBorders>
            <w:shd w:val="clear" w:color="000000" w:fill="FFFFFF"/>
            <w:vAlign w:val="center"/>
            <w:hideMark/>
          </w:tcPr>
          <w:p w14:paraId="240C974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182,8   </w:t>
            </w:r>
          </w:p>
        </w:tc>
        <w:tc>
          <w:tcPr>
            <w:tcW w:w="1082" w:type="dxa"/>
            <w:tcBorders>
              <w:top w:val="nil"/>
              <w:left w:val="nil"/>
              <w:bottom w:val="single" w:sz="4" w:space="0" w:color="auto"/>
              <w:right w:val="single" w:sz="4" w:space="0" w:color="auto"/>
            </w:tcBorders>
            <w:shd w:val="clear" w:color="000000" w:fill="FFFFFF"/>
            <w:vAlign w:val="center"/>
            <w:hideMark/>
          </w:tcPr>
          <w:p w14:paraId="121487E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8AEDEE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182,8   </w:t>
            </w:r>
          </w:p>
        </w:tc>
        <w:tc>
          <w:tcPr>
            <w:tcW w:w="1280" w:type="dxa"/>
            <w:tcBorders>
              <w:top w:val="nil"/>
              <w:left w:val="nil"/>
              <w:bottom w:val="single" w:sz="4" w:space="0" w:color="auto"/>
              <w:right w:val="single" w:sz="4" w:space="0" w:color="auto"/>
            </w:tcBorders>
            <w:shd w:val="clear" w:color="000000" w:fill="FFFFFF"/>
            <w:vAlign w:val="center"/>
            <w:hideMark/>
          </w:tcPr>
          <w:p w14:paraId="27AABF1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182,8   </w:t>
            </w:r>
          </w:p>
        </w:tc>
        <w:tc>
          <w:tcPr>
            <w:tcW w:w="1180" w:type="dxa"/>
            <w:tcBorders>
              <w:top w:val="nil"/>
              <w:left w:val="nil"/>
              <w:bottom w:val="single" w:sz="4" w:space="0" w:color="auto"/>
              <w:right w:val="nil"/>
            </w:tcBorders>
            <w:shd w:val="clear" w:color="000000" w:fill="FFFFFF"/>
            <w:vAlign w:val="center"/>
            <w:hideMark/>
          </w:tcPr>
          <w:p w14:paraId="5C7136B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E4CB2C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F73E4F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C22F19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#ДЕЛ/0!</w:t>
            </w:r>
          </w:p>
        </w:tc>
      </w:tr>
      <w:tr w:rsidR="00A075CD" w:rsidRPr="00A075CD" w14:paraId="3EC69D2B"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13206A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7351BF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B7EA58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182,8   </w:t>
            </w:r>
          </w:p>
        </w:tc>
        <w:tc>
          <w:tcPr>
            <w:tcW w:w="1240" w:type="dxa"/>
            <w:tcBorders>
              <w:top w:val="nil"/>
              <w:left w:val="nil"/>
              <w:bottom w:val="single" w:sz="4" w:space="0" w:color="auto"/>
              <w:right w:val="single" w:sz="4" w:space="0" w:color="auto"/>
            </w:tcBorders>
            <w:shd w:val="clear" w:color="000000" w:fill="FFFFFF"/>
            <w:vAlign w:val="center"/>
            <w:hideMark/>
          </w:tcPr>
          <w:p w14:paraId="34A0FAD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182,8   </w:t>
            </w:r>
          </w:p>
        </w:tc>
        <w:tc>
          <w:tcPr>
            <w:tcW w:w="1082" w:type="dxa"/>
            <w:tcBorders>
              <w:top w:val="nil"/>
              <w:left w:val="nil"/>
              <w:bottom w:val="single" w:sz="4" w:space="0" w:color="auto"/>
              <w:right w:val="single" w:sz="4" w:space="0" w:color="auto"/>
            </w:tcBorders>
            <w:shd w:val="clear" w:color="000000" w:fill="FFFFFF"/>
            <w:vAlign w:val="center"/>
            <w:hideMark/>
          </w:tcPr>
          <w:p w14:paraId="1EC4F3C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4C9376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182,8   </w:t>
            </w:r>
          </w:p>
        </w:tc>
        <w:tc>
          <w:tcPr>
            <w:tcW w:w="1280" w:type="dxa"/>
            <w:tcBorders>
              <w:top w:val="nil"/>
              <w:left w:val="nil"/>
              <w:bottom w:val="single" w:sz="4" w:space="0" w:color="auto"/>
              <w:right w:val="single" w:sz="4" w:space="0" w:color="auto"/>
            </w:tcBorders>
            <w:shd w:val="clear" w:color="000000" w:fill="FFFFFF"/>
            <w:vAlign w:val="center"/>
            <w:hideMark/>
          </w:tcPr>
          <w:p w14:paraId="365EDB3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182,8   </w:t>
            </w:r>
          </w:p>
        </w:tc>
        <w:tc>
          <w:tcPr>
            <w:tcW w:w="1180" w:type="dxa"/>
            <w:tcBorders>
              <w:top w:val="nil"/>
              <w:left w:val="nil"/>
              <w:bottom w:val="single" w:sz="4" w:space="0" w:color="auto"/>
              <w:right w:val="nil"/>
            </w:tcBorders>
            <w:shd w:val="clear" w:color="000000" w:fill="FFFFFF"/>
            <w:vAlign w:val="center"/>
            <w:hideMark/>
          </w:tcPr>
          <w:p w14:paraId="700C5EF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5A3F3F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DD3E4B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4F8FB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563A87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4884A5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B98F5FF"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622244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182,8   </w:t>
            </w:r>
          </w:p>
        </w:tc>
        <w:tc>
          <w:tcPr>
            <w:tcW w:w="1240" w:type="dxa"/>
            <w:tcBorders>
              <w:top w:val="nil"/>
              <w:left w:val="nil"/>
              <w:bottom w:val="single" w:sz="4" w:space="0" w:color="auto"/>
              <w:right w:val="single" w:sz="4" w:space="0" w:color="auto"/>
            </w:tcBorders>
            <w:shd w:val="clear" w:color="000000" w:fill="FFFFFF"/>
            <w:vAlign w:val="center"/>
            <w:hideMark/>
          </w:tcPr>
          <w:p w14:paraId="36D6C68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182,8   </w:t>
            </w:r>
          </w:p>
        </w:tc>
        <w:tc>
          <w:tcPr>
            <w:tcW w:w="1082" w:type="dxa"/>
            <w:tcBorders>
              <w:top w:val="nil"/>
              <w:left w:val="nil"/>
              <w:bottom w:val="single" w:sz="4" w:space="0" w:color="auto"/>
              <w:right w:val="single" w:sz="4" w:space="0" w:color="auto"/>
            </w:tcBorders>
            <w:shd w:val="clear" w:color="000000" w:fill="FFFFFF"/>
            <w:vAlign w:val="center"/>
            <w:hideMark/>
          </w:tcPr>
          <w:p w14:paraId="688B2A3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3DDF85E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182,8   </w:t>
            </w:r>
          </w:p>
        </w:tc>
        <w:tc>
          <w:tcPr>
            <w:tcW w:w="1280" w:type="dxa"/>
            <w:tcBorders>
              <w:top w:val="nil"/>
              <w:left w:val="nil"/>
              <w:bottom w:val="single" w:sz="4" w:space="0" w:color="auto"/>
              <w:right w:val="single" w:sz="4" w:space="0" w:color="auto"/>
            </w:tcBorders>
            <w:shd w:val="clear" w:color="000000" w:fill="FFFFFF"/>
            <w:vAlign w:val="center"/>
            <w:hideMark/>
          </w:tcPr>
          <w:p w14:paraId="431FD2E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182,8   </w:t>
            </w:r>
          </w:p>
        </w:tc>
        <w:tc>
          <w:tcPr>
            <w:tcW w:w="1180" w:type="dxa"/>
            <w:tcBorders>
              <w:top w:val="nil"/>
              <w:left w:val="nil"/>
              <w:bottom w:val="single" w:sz="4" w:space="0" w:color="auto"/>
              <w:right w:val="nil"/>
            </w:tcBorders>
            <w:shd w:val="clear" w:color="000000" w:fill="FFFFFF"/>
            <w:vAlign w:val="center"/>
            <w:hideMark/>
          </w:tcPr>
          <w:p w14:paraId="36EB547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D1443E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D7ECE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4B6017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D5FDC08" w14:textId="77777777" w:rsidTr="003167B3">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B41F24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06 02 12 </w:t>
            </w:r>
          </w:p>
        </w:tc>
        <w:tc>
          <w:tcPr>
            <w:tcW w:w="1350" w:type="dxa"/>
            <w:tcBorders>
              <w:top w:val="nil"/>
              <w:left w:val="nil"/>
              <w:bottom w:val="single" w:sz="4" w:space="0" w:color="auto"/>
              <w:right w:val="single" w:sz="4" w:space="0" w:color="auto"/>
            </w:tcBorders>
            <w:shd w:val="clear" w:color="000000" w:fill="FFFFFF"/>
            <w:vAlign w:val="center"/>
            <w:hideMark/>
          </w:tcPr>
          <w:p w14:paraId="6BF992D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ონკო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ლეიკემიით</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დაავადებული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მოქალაქეების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lastRenderedPageBreak/>
              <w:t>ფულადი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0825F2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lastRenderedPageBreak/>
              <w:t xml:space="preserve">        37,0   </w:t>
            </w:r>
          </w:p>
        </w:tc>
        <w:tc>
          <w:tcPr>
            <w:tcW w:w="1240" w:type="dxa"/>
            <w:tcBorders>
              <w:top w:val="nil"/>
              <w:left w:val="nil"/>
              <w:bottom w:val="single" w:sz="4" w:space="0" w:color="auto"/>
              <w:right w:val="single" w:sz="4" w:space="0" w:color="auto"/>
            </w:tcBorders>
            <w:shd w:val="clear" w:color="000000" w:fill="FFFFFF"/>
            <w:vAlign w:val="center"/>
            <w:hideMark/>
          </w:tcPr>
          <w:p w14:paraId="04882A9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37,0   </w:t>
            </w:r>
          </w:p>
        </w:tc>
        <w:tc>
          <w:tcPr>
            <w:tcW w:w="1082" w:type="dxa"/>
            <w:tcBorders>
              <w:top w:val="nil"/>
              <w:left w:val="nil"/>
              <w:bottom w:val="single" w:sz="4" w:space="0" w:color="auto"/>
              <w:right w:val="single" w:sz="4" w:space="0" w:color="auto"/>
            </w:tcBorders>
            <w:shd w:val="clear" w:color="000000" w:fill="FFFFFF"/>
            <w:vAlign w:val="center"/>
            <w:hideMark/>
          </w:tcPr>
          <w:p w14:paraId="76D5AB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E18C23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37,0   </w:t>
            </w:r>
          </w:p>
        </w:tc>
        <w:tc>
          <w:tcPr>
            <w:tcW w:w="1280" w:type="dxa"/>
            <w:tcBorders>
              <w:top w:val="nil"/>
              <w:left w:val="nil"/>
              <w:bottom w:val="single" w:sz="4" w:space="0" w:color="auto"/>
              <w:right w:val="single" w:sz="4" w:space="0" w:color="auto"/>
            </w:tcBorders>
            <w:shd w:val="clear" w:color="000000" w:fill="FFFFFF"/>
            <w:vAlign w:val="center"/>
            <w:hideMark/>
          </w:tcPr>
          <w:p w14:paraId="16E0C3A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37,0   </w:t>
            </w:r>
          </w:p>
        </w:tc>
        <w:tc>
          <w:tcPr>
            <w:tcW w:w="1180" w:type="dxa"/>
            <w:tcBorders>
              <w:top w:val="nil"/>
              <w:left w:val="nil"/>
              <w:bottom w:val="single" w:sz="4" w:space="0" w:color="auto"/>
              <w:right w:val="nil"/>
            </w:tcBorders>
            <w:shd w:val="clear" w:color="000000" w:fill="FFFFFF"/>
            <w:vAlign w:val="center"/>
            <w:hideMark/>
          </w:tcPr>
          <w:p w14:paraId="47BFA72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E7B6A5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FAA6A4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7BC499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BAEAD4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188DEE6"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lastRenderedPageBreak/>
              <w:t> </w:t>
            </w:r>
          </w:p>
        </w:tc>
        <w:tc>
          <w:tcPr>
            <w:tcW w:w="1350" w:type="dxa"/>
            <w:tcBorders>
              <w:top w:val="nil"/>
              <w:left w:val="nil"/>
              <w:bottom w:val="single" w:sz="4" w:space="0" w:color="auto"/>
              <w:right w:val="single" w:sz="4" w:space="0" w:color="auto"/>
            </w:tcBorders>
            <w:shd w:val="clear" w:color="000000" w:fill="FFFFFF"/>
            <w:vAlign w:val="center"/>
            <w:hideMark/>
          </w:tcPr>
          <w:p w14:paraId="7ADBD5AC"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EA1298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37,0   </w:t>
            </w:r>
          </w:p>
        </w:tc>
        <w:tc>
          <w:tcPr>
            <w:tcW w:w="1240" w:type="dxa"/>
            <w:tcBorders>
              <w:top w:val="nil"/>
              <w:left w:val="nil"/>
              <w:bottom w:val="single" w:sz="4" w:space="0" w:color="auto"/>
              <w:right w:val="single" w:sz="4" w:space="0" w:color="auto"/>
            </w:tcBorders>
            <w:shd w:val="clear" w:color="000000" w:fill="FFFFFF"/>
            <w:vAlign w:val="center"/>
            <w:hideMark/>
          </w:tcPr>
          <w:p w14:paraId="67C444E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37,0   </w:t>
            </w:r>
          </w:p>
        </w:tc>
        <w:tc>
          <w:tcPr>
            <w:tcW w:w="1082" w:type="dxa"/>
            <w:tcBorders>
              <w:top w:val="nil"/>
              <w:left w:val="nil"/>
              <w:bottom w:val="single" w:sz="4" w:space="0" w:color="auto"/>
              <w:right w:val="single" w:sz="4" w:space="0" w:color="auto"/>
            </w:tcBorders>
            <w:shd w:val="clear" w:color="000000" w:fill="FFFFFF"/>
            <w:vAlign w:val="center"/>
            <w:hideMark/>
          </w:tcPr>
          <w:p w14:paraId="6F94A96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5340A4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37,0   </w:t>
            </w:r>
          </w:p>
        </w:tc>
        <w:tc>
          <w:tcPr>
            <w:tcW w:w="1280" w:type="dxa"/>
            <w:tcBorders>
              <w:top w:val="nil"/>
              <w:left w:val="nil"/>
              <w:bottom w:val="single" w:sz="4" w:space="0" w:color="auto"/>
              <w:right w:val="single" w:sz="4" w:space="0" w:color="auto"/>
            </w:tcBorders>
            <w:shd w:val="clear" w:color="000000" w:fill="FFFFFF"/>
            <w:vAlign w:val="center"/>
            <w:hideMark/>
          </w:tcPr>
          <w:p w14:paraId="287ACCE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37,0   </w:t>
            </w:r>
          </w:p>
        </w:tc>
        <w:tc>
          <w:tcPr>
            <w:tcW w:w="1180" w:type="dxa"/>
            <w:tcBorders>
              <w:top w:val="nil"/>
              <w:left w:val="nil"/>
              <w:bottom w:val="single" w:sz="4" w:space="0" w:color="auto"/>
              <w:right w:val="nil"/>
            </w:tcBorders>
            <w:shd w:val="clear" w:color="000000" w:fill="FFFFFF"/>
            <w:vAlign w:val="center"/>
            <w:hideMark/>
          </w:tcPr>
          <w:p w14:paraId="0A13EA4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91055C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2B789E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632889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D78FED3"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73A148B"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A330897"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2DD588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37,0   </w:t>
            </w:r>
          </w:p>
        </w:tc>
        <w:tc>
          <w:tcPr>
            <w:tcW w:w="1240" w:type="dxa"/>
            <w:tcBorders>
              <w:top w:val="nil"/>
              <w:left w:val="nil"/>
              <w:bottom w:val="single" w:sz="4" w:space="0" w:color="auto"/>
              <w:right w:val="single" w:sz="4" w:space="0" w:color="auto"/>
            </w:tcBorders>
            <w:shd w:val="clear" w:color="000000" w:fill="FFFFFF"/>
            <w:vAlign w:val="center"/>
            <w:hideMark/>
          </w:tcPr>
          <w:p w14:paraId="109929E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37,0   </w:t>
            </w:r>
          </w:p>
        </w:tc>
        <w:tc>
          <w:tcPr>
            <w:tcW w:w="1082" w:type="dxa"/>
            <w:tcBorders>
              <w:top w:val="nil"/>
              <w:left w:val="nil"/>
              <w:bottom w:val="single" w:sz="4" w:space="0" w:color="auto"/>
              <w:right w:val="single" w:sz="4" w:space="0" w:color="auto"/>
            </w:tcBorders>
            <w:shd w:val="clear" w:color="000000" w:fill="FFFFFF"/>
            <w:vAlign w:val="center"/>
            <w:hideMark/>
          </w:tcPr>
          <w:p w14:paraId="5EEA338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59C69D8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37,0   </w:t>
            </w:r>
          </w:p>
        </w:tc>
        <w:tc>
          <w:tcPr>
            <w:tcW w:w="1280" w:type="dxa"/>
            <w:tcBorders>
              <w:top w:val="nil"/>
              <w:left w:val="nil"/>
              <w:bottom w:val="single" w:sz="4" w:space="0" w:color="auto"/>
              <w:right w:val="single" w:sz="4" w:space="0" w:color="auto"/>
            </w:tcBorders>
            <w:shd w:val="clear" w:color="000000" w:fill="FFFFFF"/>
            <w:vAlign w:val="center"/>
            <w:hideMark/>
          </w:tcPr>
          <w:p w14:paraId="339515D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37,0   </w:t>
            </w:r>
          </w:p>
        </w:tc>
        <w:tc>
          <w:tcPr>
            <w:tcW w:w="1180" w:type="dxa"/>
            <w:tcBorders>
              <w:top w:val="nil"/>
              <w:left w:val="nil"/>
              <w:bottom w:val="single" w:sz="4" w:space="0" w:color="auto"/>
              <w:right w:val="nil"/>
            </w:tcBorders>
            <w:shd w:val="clear" w:color="000000" w:fill="FFFFFF"/>
            <w:vAlign w:val="center"/>
            <w:hideMark/>
          </w:tcPr>
          <w:p w14:paraId="7973808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F16369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23A568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316D1B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FFEF276"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5D4C3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06 02 13 </w:t>
            </w:r>
          </w:p>
        </w:tc>
        <w:tc>
          <w:tcPr>
            <w:tcW w:w="1350" w:type="dxa"/>
            <w:tcBorders>
              <w:top w:val="nil"/>
              <w:left w:val="nil"/>
              <w:bottom w:val="single" w:sz="4" w:space="0" w:color="auto"/>
              <w:right w:val="single" w:sz="4" w:space="0" w:color="auto"/>
            </w:tcBorders>
            <w:shd w:val="clear" w:color="000000" w:fill="FFFFFF"/>
            <w:vAlign w:val="center"/>
            <w:hideMark/>
          </w:tcPr>
          <w:p w14:paraId="4E51D14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ერთჯერადი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სოციალური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3D732E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312,6   </w:t>
            </w:r>
          </w:p>
        </w:tc>
        <w:tc>
          <w:tcPr>
            <w:tcW w:w="1240" w:type="dxa"/>
            <w:tcBorders>
              <w:top w:val="nil"/>
              <w:left w:val="nil"/>
              <w:bottom w:val="single" w:sz="4" w:space="0" w:color="auto"/>
              <w:right w:val="single" w:sz="4" w:space="0" w:color="auto"/>
            </w:tcBorders>
            <w:shd w:val="clear" w:color="000000" w:fill="FFFFFF"/>
            <w:vAlign w:val="center"/>
            <w:hideMark/>
          </w:tcPr>
          <w:p w14:paraId="61C920D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312,6   </w:t>
            </w:r>
          </w:p>
        </w:tc>
        <w:tc>
          <w:tcPr>
            <w:tcW w:w="1082" w:type="dxa"/>
            <w:tcBorders>
              <w:top w:val="nil"/>
              <w:left w:val="nil"/>
              <w:bottom w:val="single" w:sz="4" w:space="0" w:color="auto"/>
              <w:right w:val="single" w:sz="4" w:space="0" w:color="auto"/>
            </w:tcBorders>
            <w:shd w:val="clear" w:color="000000" w:fill="FFFFFF"/>
            <w:vAlign w:val="center"/>
            <w:hideMark/>
          </w:tcPr>
          <w:p w14:paraId="7BFD85C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48034EC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311,3   </w:t>
            </w:r>
          </w:p>
        </w:tc>
        <w:tc>
          <w:tcPr>
            <w:tcW w:w="1280" w:type="dxa"/>
            <w:tcBorders>
              <w:top w:val="nil"/>
              <w:left w:val="nil"/>
              <w:bottom w:val="single" w:sz="4" w:space="0" w:color="auto"/>
              <w:right w:val="single" w:sz="4" w:space="0" w:color="auto"/>
            </w:tcBorders>
            <w:shd w:val="clear" w:color="000000" w:fill="FFFFFF"/>
            <w:vAlign w:val="center"/>
            <w:hideMark/>
          </w:tcPr>
          <w:p w14:paraId="41F14C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311,3   </w:t>
            </w:r>
          </w:p>
        </w:tc>
        <w:tc>
          <w:tcPr>
            <w:tcW w:w="1180" w:type="dxa"/>
            <w:tcBorders>
              <w:top w:val="nil"/>
              <w:left w:val="nil"/>
              <w:bottom w:val="single" w:sz="4" w:space="0" w:color="auto"/>
              <w:right w:val="nil"/>
            </w:tcBorders>
            <w:shd w:val="clear" w:color="000000" w:fill="FFFFFF"/>
            <w:vAlign w:val="center"/>
            <w:hideMark/>
          </w:tcPr>
          <w:p w14:paraId="610B1DC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281D8D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99,6   </w:t>
            </w:r>
          </w:p>
        </w:tc>
        <w:tc>
          <w:tcPr>
            <w:tcW w:w="709" w:type="dxa"/>
            <w:tcBorders>
              <w:top w:val="nil"/>
              <w:left w:val="nil"/>
              <w:bottom w:val="single" w:sz="4" w:space="0" w:color="auto"/>
              <w:right w:val="single" w:sz="4" w:space="0" w:color="auto"/>
            </w:tcBorders>
            <w:shd w:val="clear" w:color="000000" w:fill="FFFFFF"/>
            <w:vAlign w:val="center"/>
            <w:hideMark/>
          </w:tcPr>
          <w:p w14:paraId="4A67CA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99,6   </w:t>
            </w:r>
          </w:p>
        </w:tc>
        <w:tc>
          <w:tcPr>
            <w:tcW w:w="709" w:type="dxa"/>
            <w:tcBorders>
              <w:top w:val="nil"/>
              <w:left w:val="nil"/>
              <w:bottom w:val="single" w:sz="4" w:space="0" w:color="auto"/>
              <w:right w:val="single" w:sz="4" w:space="0" w:color="auto"/>
            </w:tcBorders>
            <w:shd w:val="clear" w:color="000000" w:fill="FFFFFF"/>
            <w:vAlign w:val="center"/>
            <w:hideMark/>
          </w:tcPr>
          <w:p w14:paraId="0ACAC54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08B8DC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2A85F2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0571D2E"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907488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312,6   </w:t>
            </w:r>
          </w:p>
        </w:tc>
        <w:tc>
          <w:tcPr>
            <w:tcW w:w="1240" w:type="dxa"/>
            <w:tcBorders>
              <w:top w:val="nil"/>
              <w:left w:val="nil"/>
              <w:bottom w:val="single" w:sz="4" w:space="0" w:color="auto"/>
              <w:right w:val="single" w:sz="4" w:space="0" w:color="auto"/>
            </w:tcBorders>
            <w:shd w:val="clear" w:color="000000" w:fill="FFFFFF"/>
            <w:vAlign w:val="center"/>
            <w:hideMark/>
          </w:tcPr>
          <w:p w14:paraId="77761C3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312,6   </w:t>
            </w:r>
          </w:p>
        </w:tc>
        <w:tc>
          <w:tcPr>
            <w:tcW w:w="1082" w:type="dxa"/>
            <w:tcBorders>
              <w:top w:val="nil"/>
              <w:left w:val="nil"/>
              <w:bottom w:val="single" w:sz="4" w:space="0" w:color="auto"/>
              <w:right w:val="single" w:sz="4" w:space="0" w:color="auto"/>
            </w:tcBorders>
            <w:shd w:val="clear" w:color="000000" w:fill="FFFFFF"/>
            <w:vAlign w:val="center"/>
            <w:hideMark/>
          </w:tcPr>
          <w:p w14:paraId="0925342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34EDC2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311,3   </w:t>
            </w:r>
          </w:p>
        </w:tc>
        <w:tc>
          <w:tcPr>
            <w:tcW w:w="1280" w:type="dxa"/>
            <w:tcBorders>
              <w:top w:val="nil"/>
              <w:left w:val="nil"/>
              <w:bottom w:val="single" w:sz="4" w:space="0" w:color="auto"/>
              <w:right w:val="single" w:sz="4" w:space="0" w:color="auto"/>
            </w:tcBorders>
            <w:shd w:val="clear" w:color="000000" w:fill="FFFFFF"/>
            <w:vAlign w:val="center"/>
            <w:hideMark/>
          </w:tcPr>
          <w:p w14:paraId="3360235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311,3   </w:t>
            </w:r>
          </w:p>
        </w:tc>
        <w:tc>
          <w:tcPr>
            <w:tcW w:w="1180" w:type="dxa"/>
            <w:tcBorders>
              <w:top w:val="nil"/>
              <w:left w:val="nil"/>
              <w:bottom w:val="single" w:sz="4" w:space="0" w:color="auto"/>
              <w:right w:val="nil"/>
            </w:tcBorders>
            <w:shd w:val="clear" w:color="000000" w:fill="FFFFFF"/>
            <w:vAlign w:val="center"/>
            <w:hideMark/>
          </w:tcPr>
          <w:p w14:paraId="0A38F84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698B72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99,6   </w:t>
            </w:r>
          </w:p>
        </w:tc>
        <w:tc>
          <w:tcPr>
            <w:tcW w:w="709" w:type="dxa"/>
            <w:tcBorders>
              <w:top w:val="nil"/>
              <w:left w:val="nil"/>
              <w:bottom w:val="single" w:sz="4" w:space="0" w:color="auto"/>
              <w:right w:val="single" w:sz="4" w:space="0" w:color="auto"/>
            </w:tcBorders>
            <w:shd w:val="clear" w:color="000000" w:fill="FFFFFF"/>
            <w:vAlign w:val="center"/>
            <w:hideMark/>
          </w:tcPr>
          <w:p w14:paraId="6BB7D97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99,6   </w:t>
            </w:r>
          </w:p>
        </w:tc>
        <w:tc>
          <w:tcPr>
            <w:tcW w:w="709" w:type="dxa"/>
            <w:tcBorders>
              <w:top w:val="nil"/>
              <w:left w:val="nil"/>
              <w:bottom w:val="single" w:sz="4" w:space="0" w:color="auto"/>
              <w:right w:val="single" w:sz="4" w:space="0" w:color="auto"/>
            </w:tcBorders>
            <w:shd w:val="clear" w:color="000000" w:fill="FFFFFF"/>
            <w:vAlign w:val="center"/>
            <w:hideMark/>
          </w:tcPr>
          <w:p w14:paraId="071F8DB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D64212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4C9DF6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F8C7EC3"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BE7BA7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283,8   </w:t>
            </w:r>
          </w:p>
        </w:tc>
        <w:tc>
          <w:tcPr>
            <w:tcW w:w="1240" w:type="dxa"/>
            <w:tcBorders>
              <w:top w:val="nil"/>
              <w:left w:val="nil"/>
              <w:bottom w:val="single" w:sz="4" w:space="0" w:color="auto"/>
              <w:right w:val="single" w:sz="4" w:space="0" w:color="auto"/>
            </w:tcBorders>
            <w:shd w:val="clear" w:color="000000" w:fill="FFFFFF"/>
            <w:vAlign w:val="center"/>
            <w:hideMark/>
          </w:tcPr>
          <w:p w14:paraId="43E9F10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283,8   </w:t>
            </w:r>
          </w:p>
        </w:tc>
        <w:tc>
          <w:tcPr>
            <w:tcW w:w="1082" w:type="dxa"/>
            <w:tcBorders>
              <w:top w:val="nil"/>
              <w:left w:val="nil"/>
              <w:bottom w:val="single" w:sz="4" w:space="0" w:color="auto"/>
              <w:right w:val="single" w:sz="4" w:space="0" w:color="auto"/>
            </w:tcBorders>
            <w:shd w:val="clear" w:color="000000" w:fill="FFFFFF"/>
            <w:vAlign w:val="center"/>
            <w:hideMark/>
          </w:tcPr>
          <w:p w14:paraId="00CF718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3144254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282,5   </w:t>
            </w:r>
          </w:p>
        </w:tc>
        <w:tc>
          <w:tcPr>
            <w:tcW w:w="1280" w:type="dxa"/>
            <w:tcBorders>
              <w:top w:val="nil"/>
              <w:left w:val="nil"/>
              <w:bottom w:val="single" w:sz="4" w:space="0" w:color="auto"/>
              <w:right w:val="single" w:sz="4" w:space="0" w:color="auto"/>
            </w:tcBorders>
            <w:shd w:val="clear" w:color="000000" w:fill="FFFFFF"/>
            <w:vAlign w:val="center"/>
            <w:hideMark/>
          </w:tcPr>
          <w:p w14:paraId="1E572D0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282,5   </w:t>
            </w:r>
          </w:p>
        </w:tc>
        <w:tc>
          <w:tcPr>
            <w:tcW w:w="1180" w:type="dxa"/>
            <w:tcBorders>
              <w:top w:val="nil"/>
              <w:left w:val="nil"/>
              <w:bottom w:val="single" w:sz="4" w:space="0" w:color="auto"/>
              <w:right w:val="nil"/>
            </w:tcBorders>
            <w:shd w:val="clear" w:color="000000" w:fill="FFFFFF"/>
            <w:vAlign w:val="center"/>
            <w:hideMark/>
          </w:tcPr>
          <w:p w14:paraId="11680E4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FF94F2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7A5DEBE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99,5   </w:t>
            </w:r>
          </w:p>
        </w:tc>
        <w:tc>
          <w:tcPr>
            <w:tcW w:w="709" w:type="dxa"/>
            <w:tcBorders>
              <w:top w:val="nil"/>
              <w:left w:val="nil"/>
              <w:bottom w:val="single" w:sz="4" w:space="0" w:color="auto"/>
              <w:right w:val="single" w:sz="4" w:space="0" w:color="auto"/>
            </w:tcBorders>
            <w:shd w:val="clear" w:color="000000" w:fill="FFFFFF"/>
            <w:vAlign w:val="center"/>
            <w:hideMark/>
          </w:tcPr>
          <w:p w14:paraId="002F307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50A5732"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55789D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A4ED9D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E07C88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28,8   </w:t>
            </w:r>
          </w:p>
        </w:tc>
        <w:tc>
          <w:tcPr>
            <w:tcW w:w="1240" w:type="dxa"/>
            <w:tcBorders>
              <w:top w:val="nil"/>
              <w:left w:val="nil"/>
              <w:bottom w:val="single" w:sz="4" w:space="0" w:color="auto"/>
              <w:right w:val="single" w:sz="4" w:space="0" w:color="auto"/>
            </w:tcBorders>
            <w:shd w:val="clear" w:color="000000" w:fill="FFFFFF"/>
            <w:vAlign w:val="center"/>
            <w:hideMark/>
          </w:tcPr>
          <w:p w14:paraId="0BA4981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28,8   </w:t>
            </w:r>
          </w:p>
        </w:tc>
        <w:tc>
          <w:tcPr>
            <w:tcW w:w="1082" w:type="dxa"/>
            <w:tcBorders>
              <w:top w:val="nil"/>
              <w:left w:val="nil"/>
              <w:bottom w:val="single" w:sz="4" w:space="0" w:color="auto"/>
              <w:right w:val="single" w:sz="4" w:space="0" w:color="auto"/>
            </w:tcBorders>
            <w:shd w:val="clear" w:color="000000" w:fill="FFFFFF"/>
            <w:vAlign w:val="center"/>
            <w:hideMark/>
          </w:tcPr>
          <w:p w14:paraId="446B9B4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6F309C0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28,8   </w:t>
            </w:r>
          </w:p>
        </w:tc>
        <w:tc>
          <w:tcPr>
            <w:tcW w:w="1280" w:type="dxa"/>
            <w:tcBorders>
              <w:top w:val="nil"/>
              <w:left w:val="nil"/>
              <w:bottom w:val="single" w:sz="4" w:space="0" w:color="auto"/>
              <w:right w:val="single" w:sz="4" w:space="0" w:color="auto"/>
            </w:tcBorders>
            <w:shd w:val="clear" w:color="000000" w:fill="FFFFFF"/>
            <w:vAlign w:val="center"/>
            <w:hideMark/>
          </w:tcPr>
          <w:p w14:paraId="36DDA87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28,8   </w:t>
            </w:r>
          </w:p>
        </w:tc>
        <w:tc>
          <w:tcPr>
            <w:tcW w:w="1180" w:type="dxa"/>
            <w:tcBorders>
              <w:top w:val="nil"/>
              <w:left w:val="nil"/>
              <w:bottom w:val="single" w:sz="4" w:space="0" w:color="auto"/>
              <w:right w:val="nil"/>
            </w:tcBorders>
            <w:shd w:val="clear" w:color="000000" w:fill="FFFFFF"/>
            <w:vAlign w:val="center"/>
            <w:hideMark/>
          </w:tcPr>
          <w:p w14:paraId="70945F1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711570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F44F85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3F910E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73D55AE0"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8BFD48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06 02 14 </w:t>
            </w:r>
          </w:p>
        </w:tc>
        <w:tc>
          <w:tcPr>
            <w:tcW w:w="1350" w:type="dxa"/>
            <w:tcBorders>
              <w:top w:val="nil"/>
              <w:left w:val="nil"/>
              <w:bottom w:val="single" w:sz="4" w:space="0" w:color="auto"/>
              <w:right w:val="single" w:sz="4" w:space="0" w:color="auto"/>
            </w:tcBorders>
            <w:shd w:val="clear" w:color="000000" w:fill="FFFFFF"/>
            <w:vAlign w:val="center"/>
            <w:hideMark/>
          </w:tcPr>
          <w:p w14:paraId="024853A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ეპილეფსიითა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პარკისონიზმით</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დაავადებულთა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BBEBC2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22,9   </w:t>
            </w:r>
          </w:p>
        </w:tc>
        <w:tc>
          <w:tcPr>
            <w:tcW w:w="1240" w:type="dxa"/>
            <w:tcBorders>
              <w:top w:val="nil"/>
              <w:left w:val="nil"/>
              <w:bottom w:val="single" w:sz="4" w:space="0" w:color="auto"/>
              <w:right w:val="single" w:sz="4" w:space="0" w:color="auto"/>
            </w:tcBorders>
            <w:shd w:val="clear" w:color="000000" w:fill="FFFFFF"/>
            <w:vAlign w:val="center"/>
            <w:hideMark/>
          </w:tcPr>
          <w:p w14:paraId="4F45401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22,9   </w:t>
            </w:r>
          </w:p>
        </w:tc>
        <w:tc>
          <w:tcPr>
            <w:tcW w:w="1082" w:type="dxa"/>
            <w:tcBorders>
              <w:top w:val="nil"/>
              <w:left w:val="nil"/>
              <w:bottom w:val="single" w:sz="4" w:space="0" w:color="auto"/>
              <w:right w:val="single" w:sz="4" w:space="0" w:color="auto"/>
            </w:tcBorders>
            <w:shd w:val="clear" w:color="000000" w:fill="FFFFFF"/>
            <w:vAlign w:val="center"/>
            <w:hideMark/>
          </w:tcPr>
          <w:p w14:paraId="2EB8C95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210C24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22,5   </w:t>
            </w:r>
          </w:p>
        </w:tc>
        <w:tc>
          <w:tcPr>
            <w:tcW w:w="1280" w:type="dxa"/>
            <w:tcBorders>
              <w:top w:val="nil"/>
              <w:left w:val="nil"/>
              <w:bottom w:val="single" w:sz="4" w:space="0" w:color="auto"/>
              <w:right w:val="single" w:sz="4" w:space="0" w:color="auto"/>
            </w:tcBorders>
            <w:shd w:val="clear" w:color="000000" w:fill="FFFFFF"/>
            <w:vAlign w:val="center"/>
            <w:hideMark/>
          </w:tcPr>
          <w:p w14:paraId="57FB10E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22,5   </w:t>
            </w:r>
          </w:p>
        </w:tc>
        <w:tc>
          <w:tcPr>
            <w:tcW w:w="1180" w:type="dxa"/>
            <w:tcBorders>
              <w:top w:val="nil"/>
              <w:left w:val="nil"/>
              <w:bottom w:val="single" w:sz="4" w:space="0" w:color="auto"/>
              <w:right w:val="nil"/>
            </w:tcBorders>
            <w:shd w:val="clear" w:color="000000" w:fill="FFFFFF"/>
            <w:vAlign w:val="center"/>
            <w:hideMark/>
          </w:tcPr>
          <w:p w14:paraId="55C4AE0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555759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6A8E333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6C50D3A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2B2A115"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B0C4B1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1A8C995"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34A1D0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22,9   </w:t>
            </w:r>
          </w:p>
        </w:tc>
        <w:tc>
          <w:tcPr>
            <w:tcW w:w="1240" w:type="dxa"/>
            <w:tcBorders>
              <w:top w:val="nil"/>
              <w:left w:val="nil"/>
              <w:bottom w:val="single" w:sz="4" w:space="0" w:color="auto"/>
              <w:right w:val="single" w:sz="4" w:space="0" w:color="auto"/>
            </w:tcBorders>
            <w:shd w:val="clear" w:color="000000" w:fill="FFFFFF"/>
            <w:vAlign w:val="center"/>
            <w:hideMark/>
          </w:tcPr>
          <w:p w14:paraId="0D47EBA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22,9   </w:t>
            </w:r>
          </w:p>
        </w:tc>
        <w:tc>
          <w:tcPr>
            <w:tcW w:w="1082" w:type="dxa"/>
            <w:tcBorders>
              <w:top w:val="nil"/>
              <w:left w:val="nil"/>
              <w:bottom w:val="single" w:sz="4" w:space="0" w:color="auto"/>
              <w:right w:val="single" w:sz="4" w:space="0" w:color="auto"/>
            </w:tcBorders>
            <w:shd w:val="clear" w:color="000000" w:fill="FFFFFF"/>
            <w:vAlign w:val="center"/>
            <w:hideMark/>
          </w:tcPr>
          <w:p w14:paraId="1B28831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C39FB3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1280" w:type="dxa"/>
            <w:tcBorders>
              <w:top w:val="nil"/>
              <w:left w:val="nil"/>
              <w:bottom w:val="single" w:sz="4" w:space="0" w:color="auto"/>
              <w:right w:val="single" w:sz="4" w:space="0" w:color="auto"/>
            </w:tcBorders>
            <w:shd w:val="clear" w:color="000000" w:fill="FFFFFF"/>
            <w:vAlign w:val="center"/>
            <w:hideMark/>
          </w:tcPr>
          <w:p w14:paraId="57687D52"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22,5   </w:t>
            </w:r>
          </w:p>
        </w:tc>
        <w:tc>
          <w:tcPr>
            <w:tcW w:w="1180" w:type="dxa"/>
            <w:tcBorders>
              <w:top w:val="nil"/>
              <w:left w:val="nil"/>
              <w:bottom w:val="single" w:sz="4" w:space="0" w:color="auto"/>
              <w:right w:val="nil"/>
            </w:tcBorders>
            <w:shd w:val="clear" w:color="000000" w:fill="FFFFFF"/>
            <w:vAlign w:val="center"/>
            <w:hideMark/>
          </w:tcPr>
          <w:p w14:paraId="5E9CA01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9B72C8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43345FD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4B4E377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B809F8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9DA55B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817BC20"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199059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22,9   </w:t>
            </w:r>
          </w:p>
        </w:tc>
        <w:tc>
          <w:tcPr>
            <w:tcW w:w="1240" w:type="dxa"/>
            <w:tcBorders>
              <w:top w:val="nil"/>
              <w:left w:val="nil"/>
              <w:bottom w:val="single" w:sz="4" w:space="0" w:color="auto"/>
              <w:right w:val="single" w:sz="4" w:space="0" w:color="auto"/>
            </w:tcBorders>
            <w:shd w:val="clear" w:color="000000" w:fill="FFFFFF"/>
            <w:vAlign w:val="center"/>
            <w:hideMark/>
          </w:tcPr>
          <w:p w14:paraId="2679711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22,9   </w:t>
            </w:r>
          </w:p>
        </w:tc>
        <w:tc>
          <w:tcPr>
            <w:tcW w:w="1082" w:type="dxa"/>
            <w:tcBorders>
              <w:top w:val="nil"/>
              <w:left w:val="nil"/>
              <w:bottom w:val="single" w:sz="4" w:space="0" w:color="auto"/>
              <w:right w:val="single" w:sz="4" w:space="0" w:color="auto"/>
            </w:tcBorders>
            <w:shd w:val="clear" w:color="000000" w:fill="FFFFFF"/>
            <w:vAlign w:val="center"/>
            <w:hideMark/>
          </w:tcPr>
          <w:p w14:paraId="1BF542E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B14317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22,5   </w:t>
            </w:r>
          </w:p>
        </w:tc>
        <w:tc>
          <w:tcPr>
            <w:tcW w:w="1280" w:type="dxa"/>
            <w:tcBorders>
              <w:top w:val="nil"/>
              <w:left w:val="nil"/>
              <w:bottom w:val="single" w:sz="4" w:space="0" w:color="auto"/>
              <w:right w:val="single" w:sz="4" w:space="0" w:color="auto"/>
            </w:tcBorders>
            <w:shd w:val="clear" w:color="000000" w:fill="FFFFFF"/>
            <w:vAlign w:val="center"/>
            <w:hideMark/>
          </w:tcPr>
          <w:p w14:paraId="40BAA01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22,5   </w:t>
            </w:r>
          </w:p>
        </w:tc>
        <w:tc>
          <w:tcPr>
            <w:tcW w:w="1180" w:type="dxa"/>
            <w:tcBorders>
              <w:top w:val="nil"/>
              <w:left w:val="nil"/>
              <w:bottom w:val="single" w:sz="4" w:space="0" w:color="auto"/>
              <w:right w:val="nil"/>
            </w:tcBorders>
            <w:shd w:val="clear" w:color="000000" w:fill="FFFFFF"/>
            <w:vAlign w:val="center"/>
            <w:hideMark/>
          </w:tcPr>
          <w:p w14:paraId="529D320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394366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17F8697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98,3   </w:t>
            </w:r>
          </w:p>
        </w:tc>
        <w:tc>
          <w:tcPr>
            <w:tcW w:w="709" w:type="dxa"/>
            <w:tcBorders>
              <w:top w:val="nil"/>
              <w:left w:val="nil"/>
              <w:bottom w:val="single" w:sz="4" w:space="0" w:color="auto"/>
              <w:right w:val="single" w:sz="4" w:space="0" w:color="auto"/>
            </w:tcBorders>
            <w:shd w:val="clear" w:color="000000" w:fill="FFFFFF"/>
            <w:vAlign w:val="center"/>
            <w:hideMark/>
          </w:tcPr>
          <w:p w14:paraId="2FF37FF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B350312"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753A3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06 02 15 </w:t>
            </w:r>
          </w:p>
        </w:tc>
        <w:tc>
          <w:tcPr>
            <w:tcW w:w="1350" w:type="dxa"/>
            <w:tcBorders>
              <w:top w:val="nil"/>
              <w:left w:val="nil"/>
              <w:bottom w:val="single" w:sz="4" w:space="0" w:color="auto"/>
              <w:right w:val="single" w:sz="4" w:space="0" w:color="auto"/>
            </w:tcBorders>
            <w:shd w:val="clear" w:color="000000" w:fill="FFFFFF"/>
            <w:vAlign w:val="center"/>
            <w:hideMark/>
          </w:tcPr>
          <w:p w14:paraId="2C46211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ბავშვთა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მხარდაჭერის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97097D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65,1   </w:t>
            </w:r>
          </w:p>
        </w:tc>
        <w:tc>
          <w:tcPr>
            <w:tcW w:w="1240" w:type="dxa"/>
            <w:tcBorders>
              <w:top w:val="nil"/>
              <w:left w:val="nil"/>
              <w:bottom w:val="single" w:sz="4" w:space="0" w:color="auto"/>
              <w:right w:val="single" w:sz="4" w:space="0" w:color="auto"/>
            </w:tcBorders>
            <w:shd w:val="clear" w:color="000000" w:fill="FFFFFF"/>
            <w:vAlign w:val="center"/>
            <w:hideMark/>
          </w:tcPr>
          <w:p w14:paraId="0F7F188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82" w:type="dxa"/>
            <w:tcBorders>
              <w:top w:val="nil"/>
              <w:left w:val="nil"/>
              <w:bottom w:val="single" w:sz="4" w:space="0" w:color="auto"/>
              <w:right w:val="nil"/>
            </w:tcBorders>
            <w:shd w:val="clear" w:color="000000" w:fill="FFFFFF"/>
            <w:vAlign w:val="center"/>
            <w:hideMark/>
          </w:tcPr>
          <w:p w14:paraId="19DD7C7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65,1   </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0FD2CB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59,1   </w:t>
            </w:r>
          </w:p>
        </w:tc>
        <w:tc>
          <w:tcPr>
            <w:tcW w:w="1280" w:type="dxa"/>
            <w:tcBorders>
              <w:top w:val="nil"/>
              <w:left w:val="nil"/>
              <w:bottom w:val="single" w:sz="4" w:space="0" w:color="auto"/>
              <w:right w:val="single" w:sz="4" w:space="0" w:color="auto"/>
            </w:tcBorders>
            <w:shd w:val="clear" w:color="000000" w:fill="FFFFFF"/>
            <w:vAlign w:val="center"/>
            <w:hideMark/>
          </w:tcPr>
          <w:p w14:paraId="6BA89F1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3EEBFF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59,1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EAB7E8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90,8   </w:t>
            </w:r>
          </w:p>
        </w:tc>
        <w:tc>
          <w:tcPr>
            <w:tcW w:w="709" w:type="dxa"/>
            <w:tcBorders>
              <w:top w:val="nil"/>
              <w:left w:val="nil"/>
              <w:bottom w:val="single" w:sz="4" w:space="0" w:color="auto"/>
              <w:right w:val="single" w:sz="4" w:space="0" w:color="auto"/>
            </w:tcBorders>
            <w:shd w:val="clear" w:color="000000" w:fill="FFFFFF"/>
            <w:vAlign w:val="center"/>
            <w:hideMark/>
          </w:tcPr>
          <w:p w14:paraId="14220A2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8ECB05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90,8   </w:t>
            </w:r>
          </w:p>
        </w:tc>
      </w:tr>
      <w:tr w:rsidR="00A075CD" w:rsidRPr="00A075CD" w14:paraId="0C6B064A"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BC395E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095A2931"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2EAFCB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49,1   </w:t>
            </w:r>
          </w:p>
        </w:tc>
        <w:tc>
          <w:tcPr>
            <w:tcW w:w="1240" w:type="dxa"/>
            <w:tcBorders>
              <w:top w:val="nil"/>
              <w:left w:val="nil"/>
              <w:bottom w:val="single" w:sz="4" w:space="0" w:color="auto"/>
              <w:right w:val="single" w:sz="4" w:space="0" w:color="auto"/>
            </w:tcBorders>
            <w:shd w:val="clear" w:color="000000" w:fill="FFFFFF"/>
            <w:vAlign w:val="center"/>
            <w:hideMark/>
          </w:tcPr>
          <w:p w14:paraId="6BEDCFF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1D51497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49,1   </w:t>
            </w:r>
          </w:p>
        </w:tc>
        <w:tc>
          <w:tcPr>
            <w:tcW w:w="1000" w:type="dxa"/>
            <w:tcBorders>
              <w:top w:val="nil"/>
              <w:left w:val="nil"/>
              <w:bottom w:val="single" w:sz="4" w:space="0" w:color="auto"/>
              <w:right w:val="single" w:sz="4" w:space="0" w:color="auto"/>
            </w:tcBorders>
            <w:shd w:val="clear" w:color="000000" w:fill="FFFFFF"/>
            <w:vAlign w:val="center"/>
            <w:hideMark/>
          </w:tcPr>
          <w:p w14:paraId="527C66B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43,1   </w:t>
            </w:r>
          </w:p>
        </w:tc>
        <w:tc>
          <w:tcPr>
            <w:tcW w:w="1280" w:type="dxa"/>
            <w:tcBorders>
              <w:top w:val="nil"/>
              <w:left w:val="nil"/>
              <w:bottom w:val="single" w:sz="4" w:space="0" w:color="auto"/>
              <w:right w:val="single" w:sz="4" w:space="0" w:color="auto"/>
            </w:tcBorders>
            <w:shd w:val="clear" w:color="000000" w:fill="FFFFFF"/>
            <w:vAlign w:val="center"/>
            <w:hideMark/>
          </w:tcPr>
          <w:p w14:paraId="097D90C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3128571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43,1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3A2190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87,8   </w:t>
            </w:r>
          </w:p>
        </w:tc>
        <w:tc>
          <w:tcPr>
            <w:tcW w:w="709" w:type="dxa"/>
            <w:tcBorders>
              <w:top w:val="nil"/>
              <w:left w:val="nil"/>
              <w:bottom w:val="single" w:sz="4" w:space="0" w:color="auto"/>
              <w:right w:val="single" w:sz="4" w:space="0" w:color="auto"/>
            </w:tcBorders>
            <w:shd w:val="clear" w:color="000000" w:fill="FFFFFF"/>
            <w:vAlign w:val="center"/>
            <w:hideMark/>
          </w:tcPr>
          <w:p w14:paraId="2CA6C4D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4DA0E8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87,8   </w:t>
            </w:r>
          </w:p>
        </w:tc>
      </w:tr>
      <w:tr w:rsidR="00A075CD" w:rsidRPr="00A075CD" w14:paraId="232121A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DD0AC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AF3D34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6FD3A3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   </w:t>
            </w:r>
          </w:p>
        </w:tc>
        <w:tc>
          <w:tcPr>
            <w:tcW w:w="1240" w:type="dxa"/>
            <w:tcBorders>
              <w:top w:val="nil"/>
              <w:left w:val="nil"/>
              <w:bottom w:val="single" w:sz="4" w:space="0" w:color="auto"/>
              <w:right w:val="single" w:sz="4" w:space="0" w:color="auto"/>
            </w:tcBorders>
            <w:shd w:val="clear" w:color="000000" w:fill="FFFFFF"/>
            <w:vAlign w:val="center"/>
            <w:hideMark/>
          </w:tcPr>
          <w:p w14:paraId="2BAF12B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766ED6C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1,2   </w:t>
            </w:r>
          </w:p>
        </w:tc>
        <w:tc>
          <w:tcPr>
            <w:tcW w:w="1000" w:type="dxa"/>
            <w:tcBorders>
              <w:top w:val="nil"/>
              <w:left w:val="nil"/>
              <w:bottom w:val="single" w:sz="4" w:space="0" w:color="auto"/>
              <w:right w:val="single" w:sz="4" w:space="0" w:color="auto"/>
            </w:tcBorders>
            <w:shd w:val="clear" w:color="000000" w:fill="FFFFFF"/>
            <w:vAlign w:val="center"/>
            <w:hideMark/>
          </w:tcPr>
          <w:p w14:paraId="1533066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1280" w:type="dxa"/>
            <w:tcBorders>
              <w:top w:val="nil"/>
              <w:left w:val="nil"/>
              <w:bottom w:val="single" w:sz="4" w:space="0" w:color="auto"/>
              <w:right w:val="single" w:sz="4" w:space="0" w:color="auto"/>
            </w:tcBorders>
            <w:shd w:val="clear" w:color="000000" w:fill="FFFFFF"/>
            <w:vAlign w:val="center"/>
            <w:hideMark/>
          </w:tcPr>
          <w:p w14:paraId="618A9E5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1DE8B35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0,5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335CF2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41,7   </w:t>
            </w:r>
          </w:p>
        </w:tc>
        <w:tc>
          <w:tcPr>
            <w:tcW w:w="709" w:type="dxa"/>
            <w:tcBorders>
              <w:top w:val="nil"/>
              <w:left w:val="nil"/>
              <w:bottom w:val="single" w:sz="4" w:space="0" w:color="auto"/>
              <w:right w:val="single" w:sz="4" w:space="0" w:color="auto"/>
            </w:tcBorders>
            <w:shd w:val="clear" w:color="000000" w:fill="FFFFFF"/>
            <w:vAlign w:val="center"/>
            <w:hideMark/>
          </w:tcPr>
          <w:p w14:paraId="4257DE6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FFB34B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41,7   </w:t>
            </w:r>
          </w:p>
        </w:tc>
      </w:tr>
      <w:tr w:rsidR="00A075CD" w:rsidRPr="00A075CD" w14:paraId="3C36C306"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15A63D"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5E975B6F"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სხვა</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ხარჯები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F9B930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47,9   </w:t>
            </w:r>
          </w:p>
        </w:tc>
        <w:tc>
          <w:tcPr>
            <w:tcW w:w="1240" w:type="dxa"/>
            <w:tcBorders>
              <w:top w:val="nil"/>
              <w:left w:val="nil"/>
              <w:bottom w:val="single" w:sz="4" w:space="0" w:color="auto"/>
              <w:right w:val="single" w:sz="4" w:space="0" w:color="auto"/>
            </w:tcBorders>
            <w:shd w:val="clear" w:color="000000" w:fill="FFFFFF"/>
            <w:vAlign w:val="center"/>
            <w:hideMark/>
          </w:tcPr>
          <w:p w14:paraId="3E646E5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2DEA417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47,9   </w:t>
            </w:r>
          </w:p>
        </w:tc>
        <w:tc>
          <w:tcPr>
            <w:tcW w:w="1000" w:type="dxa"/>
            <w:tcBorders>
              <w:top w:val="nil"/>
              <w:left w:val="nil"/>
              <w:bottom w:val="single" w:sz="4" w:space="0" w:color="auto"/>
              <w:right w:val="single" w:sz="4" w:space="0" w:color="auto"/>
            </w:tcBorders>
            <w:shd w:val="clear" w:color="000000" w:fill="FFFFFF"/>
            <w:vAlign w:val="center"/>
            <w:hideMark/>
          </w:tcPr>
          <w:p w14:paraId="0EDD889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42,6   </w:t>
            </w:r>
          </w:p>
        </w:tc>
        <w:tc>
          <w:tcPr>
            <w:tcW w:w="1280" w:type="dxa"/>
            <w:tcBorders>
              <w:top w:val="nil"/>
              <w:left w:val="nil"/>
              <w:bottom w:val="single" w:sz="4" w:space="0" w:color="auto"/>
              <w:right w:val="single" w:sz="4" w:space="0" w:color="auto"/>
            </w:tcBorders>
            <w:shd w:val="clear" w:color="000000" w:fill="FFFFFF"/>
            <w:vAlign w:val="center"/>
            <w:hideMark/>
          </w:tcPr>
          <w:p w14:paraId="63CD919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6058644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42,6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3A0B66E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88,9   </w:t>
            </w:r>
          </w:p>
        </w:tc>
        <w:tc>
          <w:tcPr>
            <w:tcW w:w="709" w:type="dxa"/>
            <w:tcBorders>
              <w:top w:val="nil"/>
              <w:left w:val="nil"/>
              <w:bottom w:val="single" w:sz="4" w:space="0" w:color="auto"/>
              <w:right w:val="single" w:sz="4" w:space="0" w:color="auto"/>
            </w:tcBorders>
            <w:shd w:val="clear" w:color="000000" w:fill="FFFFFF"/>
            <w:vAlign w:val="center"/>
            <w:hideMark/>
          </w:tcPr>
          <w:p w14:paraId="6278BDA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D11BAC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88,9   </w:t>
            </w:r>
          </w:p>
        </w:tc>
      </w:tr>
      <w:tr w:rsidR="00A075CD" w:rsidRPr="00A075CD" w14:paraId="7BA2A355"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BE4A48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D87D536"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4F0B451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16,0   </w:t>
            </w:r>
          </w:p>
        </w:tc>
        <w:tc>
          <w:tcPr>
            <w:tcW w:w="1240" w:type="dxa"/>
            <w:tcBorders>
              <w:top w:val="nil"/>
              <w:left w:val="nil"/>
              <w:bottom w:val="single" w:sz="4" w:space="0" w:color="auto"/>
              <w:right w:val="single" w:sz="4" w:space="0" w:color="auto"/>
            </w:tcBorders>
            <w:shd w:val="clear" w:color="000000" w:fill="FFFFFF"/>
            <w:vAlign w:val="center"/>
            <w:hideMark/>
          </w:tcPr>
          <w:p w14:paraId="7E677B3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82" w:type="dxa"/>
            <w:tcBorders>
              <w:top w:val="nil"/>
              <w:left w:val="nil"/>
              <w:bottom w:val="single" w:sz="4" w:space="0" w:color="auto"/>
              <w:right w:val="single" w:sz="4" w:space="0" w:color="auto"/>
            </w:tcBorders>
            <w:shd w:val="clear" w:color="000000" w:fill="FFFFFF"/>
            <w:vAlign w:val="center"/>
            <w:hideMark/>
          </w:tcPr>
          <w:p w14:paraId="62EE0B3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16,0   </w:t>
            </w:r>
          </w:p>
        </w:tc>
        <w:tc>
          <w:tcPr>
            <w:tcW w:w="1000" w:type="dxa"/>
            <w:tcBorders>
              <w:top w:val="nil"/>
              <w:left w:val="nil"/>
              <w:bottom w:val="single" w:sz="4" w:space="0" w:color="auto"/>
              <w:right w:val="single" w:sz="4" w:space="0" w:color="auto"/>
            </w:tcBorders>
            <w:shd w:val="clear" w:color="000000" w:fill="FFFFFF"/>
            <w:vAlign w:val="center"/>
            <w:hideMark/>
          </w:tcPr>
          <w:p w14:paraId="61307BD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16,0   </w:t>
            </w:r>
          </w:p>
        </w:tc>
        <w:tc>
          <w:tcPr>
            <w:tcW w:w="1280" w:type="dxa"/>
            <w:tcBorders>
              <w:top w:val="nil"/>
              <w:left w:val="nil"/>
              <w:bottom w:val="single" w:sz="4" w:space="0" w:color="auto"/>
              <w:right w:val="single" w:sz="4" w:space="0" w:color="auto"/>
            </w:tcBorders>
            <w:shd w:val="clear" w:color="000000" w:fill="FFFFFF"/>
            <w:vAlign w:val="center"/>
            <w:hideMark/>
          </w:tcPr>
          <w:p w14:paraId="1C0CD36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180" w:type="dxa"/>
            <w:tcBorders>
              <w:top w:val="nil"/>
              <w:left w:val="nil"/>
              <w:bottom w:val="single" w:sz="4" w:space="0" w:color="auto"/>
              <w:right w:val="nil"/>
            </w:tcBorders>
            <w:shd w:val="clear" w:color="000000" w:fill="FFFFFF"/>
            <w:vAlign w:val="center"/>
            <w:hideMark/>
          </w:tcPr>
          <w:p w14:paraId="33171BD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16,0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894DA6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18AA7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F37D2E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r>
      <w:tr w:rsidR="00A075CD" w:rsidRPr="00A075CD" w14:paraId="1B30F1F9"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960F5A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06 02 16 </w:t>
            </w:r>
          </w:p>
        </w:tc>
        <w:tc>
          <w:tcPr>
            <w:tcW w:w="1350" w:type="dxa"/>
            <w:tcBorders>
              <w:top w:val="nil"/>
              <w:left w:val="nil"/>
              <w:bottom w:val="single" w:sz="4" w:space="0" w:color="auto"/>
              <w:right w:val="single" w:sz="4" w:space="0" w:color="auto"/>
            </w:tcBorders>
            <w:shd w:val="clear" w:color="000000" w:fill="FFFFFF"/>
            <w:vAlign w:val="center"/>
            <w:hideMark/>
          </w:tcPr>
          <w:p w14:paraId="07BCF89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ოჯაში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ძალადობის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მსხვერპლთა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სტატუსის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მქონე</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პირთა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დახმარება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799621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0,3   </w:t>
            </w:r>
          </w:p>
        </w:tc>
        <w:tc>
          <w:tcPr>
            <w:tcW w:w="1240" w:type="dxa"/>
            <w:tcBorders>
              <w:top w:val="nil"/>
              <w:left w:val="nil"/>
              <w:bottom w:val="single" w:sz="4" w:space="0" w:color="auto"/>
              <w:right w:val="single" w:sz="4" w:space="0" w:color="auto"/>
            </w:tcBorders>
            <w:shd w:val="clear" w:color="000000" w:fill="FFFFFF"/>
            <w:vAlign w:val="center"/>
            <w:hideMark/>
          </w:tcPr>
          <w:p w14:paraId="5253FC4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0,3   </w:t>
            </w:r>
          </w:p>
        </w:tc>
        <w:tc>
          <w:tcPr>
            <w:tcW w:w="1082" w:type="dxa"/>
            <w:tcBorders>
              <w:top w:val="nil"/>
              <w:left w:val="nil"/>
              <w:bottom w:val="single" w:sz="4" w:space="0" w:color="auto"/>
              <w:right w:val="single" w:sz="4" w:space="0" w:color="auto"/>
            </w:tcBorders>
            <w:shd w:val="clear" w:color="000000" w:fill="FFFFFF"/>
            <w:vAlign w:val="center"/>
            <w:hideMark/>
          </w:tcPr>
          <w:p w14:paraId="7B01B1A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B09B5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0,3   </w:t>
            </w:r>
          </w:p>
        </w:tc>
        <w:tc>
          <w:tcPr>
            <w:tcW w:w="1280" w:type="dxa"/>
            <w:tcBorders>
              <w:top w:val="nil"/>
              <w:left w:val="nil"/>
              <w:bottom w:val="single" w:sz="4" w:space="0" w:color="auto"/>
              <w:right w:val="single" w:sz="4" w:space="0" w:color="auto"/>
            </w:tcBorders>
            <w:shd w:val="clear" w:color="000000" w:fill="FFFFFF"/>
            <w:vAlign w:val="center"/>
            <w:hideMark/>
          </w:tcPr>
          <w:p w14:paraId="0E7F1B6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0,3   </w:t>
            </w:r>
          </w:p>
        </w:tc>
        <w:tc>
          <w:tcPr>
            <w:tcW w:w="1180" w:type="dxa"/>
            <w:tcBorders>
              <w:top w:val="nil"/>
              <w:left w:val="nil"/>
              <w:bottom w:val="single" w:sz="4" w:space="0" w:color="auto"/>
              <w:right w:val="nil"/>
            </w:tcBorders>
            <w:shd w:val="clear" w:color="000000" w:fill="FFFFFF"/>
            <w:vAlign w:val="center"/>
            <w:hideMark/>
          </w:tcPr>
          <w:p w14:paraId="3D4C2DB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E82AEC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67703D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EDA63B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DA3944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FBFACCE"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7554263"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CE0AAD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0,3   </w:t>
            </w:r>
          </w:p>
        </w:tc>
        <w:tc>
          <w:tcPr>
            <w:tcW w:w="1240" w:type="dxa"/>
            <w:tcBorders>
              <w:top w:val="nil"/>
              <w:left w:val="nil"/>
              <w:bottom w:val="single" w:sz="4" w:space="0" w:color="auto"/>
              <w:right w:val="single" w:sz="4" w:space="0" w:color="auto"/>
            </w:tcBorders>
            <w:shd w:val="clear" w:color="000000" w:fill="FFFFFF"/>
            <w:vAlign w:val="center"/>
            <w:hideMark/>
          </w:tcPr>
          <w:p w14:paraId="320753B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0,3   </w:t>
            </w:r>
          </w:p>
        </w:tc>
        <w:tc>
          <w:tcPr>
            <w:tcW w:w="1082" w:type="dxa"/>
            <w:tcBorders>
              <w:top w:val="nil"/>
              <w:left w:val="nil"/>
              <w:bottom w:val="single" w:sz="4" w:space="0" w:color="auto"/>
              <w:right w:val="single" w:sz="4" w:space="0" w:color="auto"/>
            </w:tcBorders>
            <w:shd w:val="clear" w:color="000000" w:fill="FFFFFF"/>
            <w:vAlign w:val="center"/>
            <w:hideMark/>
          </w:tcPr>
          <w:p w14:paraId="5E22C01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762FDF7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0,3   </w:t>
            </w:r>
          </w:p>
        </w:tc>
        <w:tc>
          <w:tcPr>
            <w:tcW w:w="1280" w:type="dxa"/>
            <w:tcBorders>
              <w:top w:val="nil"/>
              <w:left w:val="nil"/>
              <w:bottom w:val="single" w:sz="4" w:space="0" w:color="auto"/>
              <w:right w:val="single" w:sz="4" w:space="0" w:color="auto"/>
            </w:tcBorders>
            <w:shd w:val="clear" w:color="000000" w:fill="FFFFFF"/>
            <w:vAlign w:val="center"/>
            <w:hideMark/>
          </w:tcPr>
          <w:p w14:paraId="259C990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0,3   </w:t>
            </w:r>
          </w:p>
        </w:tc>
        <w:tc>
          <w:tcPr>
            <w:tcW w:w="1180" w:type="dxa"/>
            <w:tcBorders>
              <w:top w:val="nil"/>
              <w:left w:val="nil"/>
              <w:bottom w:val="single" w:sz="4" w:space="0" w:color="auto"/>
              <w:right w:val="nil"/>
            </w:tcBorders>
            <w:shd w:val="clear" w:color="000000" w:fill="FFFFFF"/>
            <w:vAlign w:val="center"/>
            <w:hideMark/>
          </w:tcPr>
          <w:p w14:paraId="03A8197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2E65F6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AE68C1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399A405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FD9AE89"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77C9B5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25F7AB8"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3F3CE3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0,3   </w:t>
            </w:r>
          </w:p>
        </w:tc>
        <w:tc>
          <w:tcPr>
            <w:tcW w:w="1240" w:type="dxa"/>
            <w:tcBorders>
              <w:top w:val="nil"/>
              <w:left w:val="nil"/>
              <w:bottom w:val="single" w:sz="4" w:space="0" w:color="auto"/>
              <w:right w:val="single" w:sz="4" w:space="0" w:color="auto"/>
            </w:tcBorders>
            <w:shd w:val="clear" w:color="000000" w:fill="FFFFFF"/>
            <w:vAlign w:val="center"/>
            <w:hideMark/>
          </w:tcPr>
          <w:p w14:paraId="1B3A167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0,3   </w:t>
            </w:r>
          </w:p>
        </w:tc>
        <w:tc>
          <w:tcPr>
            <w:tcW w:w="1082" w:type="dxa"/>
            <w:tcBorders>
              <w:top w:val="nil"/>
              <w:left w:val="nil"/>
              <w:bottom w:val="single" w:sz="4" w:space="0" w:color="auto"/>
              <w:right w:val="single" w:sz="4" w:space="0" w:color="auto"/>
            </w:tcBorders>
            <w:shd w:val="clear" w:color="000000" w:fill="FFFFFF"/>
            <w:vAlign w:val="center"/>
            <w:hideMark/>
          </w:tcPr>
          <w:p w14:paraId="1E7D16A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3FDA86F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0,3   </w:t>
            </w:r>
          </w:p>
        </w:tc>
        <w:tc>
          <w:tcPr>
            <w:tcW w:w="1280" w:type="dxa"/>
            <w:tcBorders>
              <w:top w:val="nil"/>
              <w:left w:val="nil"/>
              <w:bottom w:val="single" w:sz="4" w:space="0" w:color="auto"/>
              <w:right w:val="single" w:sz="4" w:space="0" w:color="auto"/>
            </w:tcBorders>
            <w:shd w:val="clear" w:color="000000" w:fill="FFFFFF"/>
            <w:vAlign w:val="center"/>
            <w:hideMark/>
          </w:tcPr>
          <w:p w14:paraId="3D7989F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0,3   </w:t>
            </w:r>
          </w:p>
        </w:tc>
        <w:tc>
          <w:tcPr>
            <w:tcW w:w="1180" w:type="dxa"/>
            <w:tcBorders>
              <w:top w:val="nil"/>
              <w:left w:val="nil"/>
              <w:bottom w:val="single" w:sz="4" w:space="0" w:color="auto"/>
              <w:right w:val="nil"/>
            </w:tcBorders>
            <w:shd w:val="clear" w:color="000000" w:fill="FFFFFF"/>
            <w:vAlign w:val="center"/>
            <w:hideMark/>
          </w:tcPr>
          <w:p w14:paraId="7AAE1AA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441375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54F3A5D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222E28A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C80D2CE"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D0995E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06 02 17 </w:t>
            </w:r>
          </w:p>
        </w:tc>
        <w:tc>
          <w:tcPr>
            <w:tcW w:w="1350" w:type="dxa"/>
            <w:tcBorders>
              <w:top w:val="nil"/>
              <w:left w:val="nil"/>
              <w:bottom w:val="single" w:sz="4" w:space="0" w:color="auto"/>
              <w:right w:val="single" w:sz="4" w:space="0" w:color="auto"/>
            </w:tcBorders>
            <w:shd w:val="clear" w:color="000000" w:fill="FFFFFF"/>
            <w:vAlign w:val="center"/>
            <w:hideMark/>
          </w:tcPr>
          <w:p w14:paraId="33C7F05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დარღვევების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მქონე</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ბავშვთა</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რეაბილიტაცია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აბილიტაცია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85B3EE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22,0   </w:t>
            </w:r>
          </w:p>
        </w:tc>
        <w:tc>
          <w:tcPr>
            <w:tcW w:w="1240" w:type="dxa"/>
            <w:tcBorders>
              <w:top w:val="nil"/>
              <w:left w:val="nil"/>
              <w:bottom w:val="single" w:sz="4" w:space="0" w:color="auto"/>
              <w:right w:val="single" w:sz="4" w:space="0" w:color="auto"/>
            </w:tcBorders>
            <w:shd w:val="clear" w:color="000000" w:fill="FFFFFF"/>
            <w:vAlign w:val="center"/>
            <w:hideMark/>
          </w:tcPr>
          <w:p w14:paraId="7F87DCF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22,0   </w:t>
            </w:r>
          </w:p>
        </w:tc>
        <w:tc>
          <w:tcPr>
            <w:tcW w:w="1082" w:type="dxa"/>
            <w:tcBorders>
              <w:top w:val="nil"/>
              <w:left w:val="nil"/>
              <w:bottom w:val="single" w:sz="4" w:space="0" w:color="auto"/>
              <w:right w:val="single" w:sz="4" w:space="0" w:color="auto"/>
            </w:tcBorders>
            <w:shd w:val="clear" w:color="000000" w:fill="FFFFFF"/>
            <w:vAlign w:val="center"/>
            <w:hideMark/>
          </w:tcPr>
          <w:p w14:paraId="1A357F9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16BDD9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21,5   </w:t>
            </w:r>
          </w:p>
        </w:tc>
        <w:tc>
          <w:tcPr>
            <w:tcW w:w="1280" w:type="dxa"/>
            <w:tcBorders>
              <w:top w:val="nil"/>
              <w:left w:val="nil"/>
              <w:bottom w:val="single" w:sz="4" w:space="0" w:color="auto"/>
              <w:right w:val="single" w:sz="4" w:space="0" w:color="auto"/>
            </w:tcBorders>
            <w:shd w:val="clear" w:color="000000" w:fill="FFFFFF"/>
            <w:vAlign w:val="center"/>
            <w:hideMark/>
          </w:tcPr>
          <w:p w14:paraId="722052E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21,5   </w:t>
            </w:r>
          </w:p>
        </w:tc>
        <w:tc>
          <w:tcPr>
            <w:tcW w:w="1180" w:type="dxa"/>
            <w:tcBorders>
              <w:top w:val="nil"/>
              <w:left w:val="nil"/>
              <w:bottom w:val="single" w:sz="4" w:space="0" w:color="auto"/>
              <w:right w:val="nil"/>
            </w:tcBorders>
            <w:shd w:val="clear" w:color="000000" w:fill="FFFFFF"/>
            <w:vAlign w:val="center"/>
            <w:hideMark/>
          </w:tcPr>
          <w:p w14:paraId="5D1A37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1E218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69C97CC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71C4F89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6E7B5E7" w14:textId="77777777" w:rsidTr="003167B3">
        <w:trPr>
          <w:trHeight w:val="43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523F3B0"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F489263"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E24A594"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22,0   </w:t>
            </w:r>
          </w:p>
        </w:tc>
        <w:tc>
          <w:tcPr>
            <w:tcW w:w="1240" w:type="dxa"/>
            <w:tcBorders>
              <w:top w:val="nil"/>
              <w:left w:val="nil"/>
              <w:bottom w:val="single" w:sz="4" w:space="0" w:color="auto"/>
              <w:right w:val="single" w:sz="4" w:space="0" w:color="auto"/>
            </w:tcBorders>
            <w:shd w:val="clear" w:color="000000" w:fill="FFFFFF"/>
            <w:vAlign w:val="center"/>
            <w:hideMark/>
          </w:tcPr>
          <w:p w14:paraId="2EF0C86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22,0   </w:t>
            </w:r>
          </w:p>
        </w:tc>
        <w:tc>
          <w:tcPr>
            <w:tcW w:w="1082" w:type="dxa"/>
            <w:tcBorders>
              <w:top w:val="nil"/>
              <w:left w:val="nil"/>
              <w:bottom w:val="single" w:sz="4" w:space="0" w:color="auto"/>
              <w:right w:val="single" w:sz="4" w:space="0" w:color="auto"/>
            </w:tcBorders>
            <w:shd w:val="clear" w:color="000000" w:fill="FFFFFF"/>
            <w:vAlign w:val="center"/>
            <w:hideMark/>
          </w:tcPr>
          <w:p w14:paraId="6645D723"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05B35E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21,5   </w:t>
            </w:r>
          </w:p>
        </w:tc>
        <w:tc>
          <w:tcPr>
            <w:tcW w:w="1280" w:type="dxa"/>
            <w:tcBorders>
              <w:top w:val="nil"/>
              <w:left w:val="nil"/>
              <w:bottom w:val="single" w:sz="4" w:space="0" w:color="auto"/>
              <w:right w:val="single" w:sz="4" w:space="0" w:color="auto"/>
            </w:tcBorders>
            <w:shd w:val="clear" w:color="000000" w:fill="FFFFFF"/>
            <w:vAlign w:val="center"/>
            <w:hideMark/>
          </w:tcPr>
          <w:p w14:paraId="662EBC3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21,5   </w:t>
            </w:r>
          </w:p>
        </w:tc>
        <w:tc>
          <w:tcPr>
            <w:tcW w:w="1180" w:type="dxa"/>
            <w:tcBorders>
              <w:top w:val="nil"/>
              <w:left w:val="nil"/>
              <w:bottom w:val="single" w:sz="4" w:space="0" w:color="auto"/>
              <w:right w:val="nil"/>
            </w:tcBorders>
            <w:shd w:val="clear" w:color="000000" w:fill="FFFFFF"/>
            <w:vAlign w:val="center"/>
            <w:hideMark/>
          </w:tcPr>
          <w:p w14:paraId="29F8AFF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483E3A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12C19C1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288D119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0BC95D1"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23A2AAC"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C83D476"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სოციალური</w:t>
            </w: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უზრუნველყოფა</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87A93B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22,0   </w:t>
            </w:r>
          </w:p>
        </w:tc>
        <w:tc>
          <w:tcPr>
            <w:tcW w:w="1240" w:type="dxa"/>
            <w:tcBorders>
              <w:top w:val="nil"/>
              <w:left w:val="nil"/>
              <w:bottom w:val="single" w:sz="4" w:space="0" w:color="auto"/>
              <w:right w:val="single" w:sz="4" w:space="0" w:color="auto"/>
            </w:tcBorders>
            <w:shd w:val="clear" w:color="000000" w:fill="FFFFFF"/>
            <w:vAlign w:val="center"/>
            <w:hideMark/>
          </w:tcPr>
          <w:p w14:paraId="1183014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22,0   </w:t>
            </w:r>
          </w:p>
        </w:tc>
        <w:tc>
          <w:tcPr>
            <w:tcW w:w="1082" w:type="dxa"/>
            <w:tcBorders>
              <w:top w:val="nil"/>
              <w:left w:val="nil"/>
              <w:bottom w:val="single" w:sz="4" w:space="0" w:color="auto"/>
              <w:right w:val="single" w:sz="4" w:space="0" w:color="auto"/>
            </w:tcBorders>
            <w:shd w:val="clear" w:color="000000" w:fill="FFFFFF"/>
            <w:vAlign w:val="center"/>
            <w:hideMark/>
          </w:tcPr>
          <w:p w14:paraId="69D489B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19B3D63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21,5   </w:t>
            </w:r>
          </w:p>
        </w:tc>
        <w:tc>
          <w:tcPr>
            <w:tcW w:w="1280" w:type="dxa"/>
            <w:tcBorders>
              <w:top w:val="nil"/>
              <w:left w:val="nil"/>
              <w:bottom w:val="single" w:sz="4" w:space="0" w:color="auto"/>
              <w:right w:val="single" w:sz="4" w:space="0" w:color="auto"/>
            </w:tcBorders>
            <w:shd w:val="clear" w:color="000000" w:fill="FFFFFF"/>
            <w:vAlign w:val="center"/>
            <w:hideMark/>
          </w:tcPr>
          <w:p w14:paraId="232D162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21,5   </w:t>
            </w:r>
          </w:p>
        </w:tc>
        <w:tc>
          <w:tcPr>
            <w:tcW w:w="1180" w:type="dxa"/>
            <w:tcBorders>
              <w:top w:val="nil"/>
              <w:left w:val="nil"/>
              <w:bottom w:val="single" w:sz="4" w:space="0" w:color="auto"/>
              <w:right w:val="nil"/>
            </w:tcBorders>
            <w:shd w:val="clear" w:color="000000" w:fill="FFFFFF"/>
            <w:vAlign w:val="center"/>
            <w:hideMark/>
          </w:tcPr>
          <w:p w14:paraId="13B7B5C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9C5647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74AB120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97,7   </w:t>
            </w:r>
          </w:p>
        </w:tc>
        <w:tc>
          <w:tcPr>
            <w:tcW w:w="709" w:type="dxa"/>
            <w:tcBorders>
              <w:top w:val="nil"/>
              <w:left w:val="nil"/>
              <w:bottom w:val="single" w:sz="4" w:space="0" w:color="auto"/>
              <w:right w:val="single" w:sz="4" w:space="0" w:color="auto"/>
            </w:tcBorders>
            <w:shd w:val="clear" w:color="000000" w:fill="FFFFFF"/>
            <w:vAlign w:val="center"/>
            <w:hideMark/>
          </w:tcPr>
          <w:p w14:paraId="61DF5B4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4D0A96A4"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DCC5E8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lastRenderedPageBreak/>
              <w:t xml:space="preserve">  06 03 </w:t>
            </w:r>
          </w:p>
        </w:tc>
        <w:tc>
          <w:tcPr>
            <w:tcW w:w="1350" w:type="dxa"/>
            <w:tcBorders>
              <w:top w:val="nil"/>
              <w:left w:val="nil"/>
              <w:bottom w:val="single" w:sz="4" w:space="0" w:color="auto"/>
              <w:right w:val="single" w:sz="4" w:space="0" w:color="auto"/>
            </w:tcBorders>
            <w:shd w:val="clear" w:color="000000" w:fill="FFFFFF"/>
            <w:vAlign w:val="center"/>
            <w:hideMark/>
          </w:tcPr>
          <w:p w14:paraId="54530E3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ინტეგრირებული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საქმიანობის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დღის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ცენტრი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1558EE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20,0   </w:t>
            </w:r>
          </w:p>
        </w:tc>
        <w:tc>
          <w:tcPr>
            <w:tcW w:w="1240" w:type="dxa"/>
            <w:tcBorders>
              <w:top w:val="nil"/>
              <w:left w:val="nil"/>
              <w:bottom w:val="single" w:sz="4" w:space="0" w:color="auto"/>
              <w:right w:val="single" w:sz="4" w:space="0" w:color="auto"/>
            </w:tcBorders>
            <w:shd w:val="clear" w:color="000000" w:fill="FFFFFF"/>
            <w:vAlign w:val="center"/>
            <w:hideMark/>
          </w:tcPr>
          <w:p w14:paraId="1A58FB5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20,0   </w:t>
            </w:r>
          </w:p>
        </w:tc>
        <w:tc>
          <w:tcPr>
            <w:tcW w:w="1082" w:type="dxa"/>
            <w:tcBorders>
              <w:top w:val="nil"/>
              <w:left w:val="nil"/>
              <w:bottom w:val="single" w:sz="4" w:space="0" w:color="auto"/>
              <w:right w:val="single" w:sz="4" w:space="0" w:color="auto"/>
            </w:tcBorders>
            <w:shd w:val="clear" w:color="000000" w:fill="FFFFFF"/>
            <w:vAlign w:val="center"/>
            <w:hideMark/>
          </w:tcPr>
          <w:p w14:paraId="62AFA30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070F377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20,0   </w:t>
            </w:r>
          </w:p>
        </w:tc>
        <w:tc>
          <w:tcPr>
            <w:tcW w:w="1280" w:type="dxa"/>
            <w:tcBorders>
              <w:top w:val="nil"/>
              <w:left w:val="nil"/>
              <w:bottom w:val="single" w:sz="4" w:space="0" w:color="auto"/>
              <w:right w:val="single" w:sz="4" w:space="0" w:color="auto"/>
            </w:tcBorders>
            <w:shd w:val="clear" w:color="000000" w:fill="FFFFFF"/>
            <w:vAlign w:val="center"/>
            <w:hideMark/>
          </w:tcPr>
          <w:p w14:paraId="6DD0835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20,0   </w:t>
            </w:r>
          </w:p>
        </w:tc>
        <w:tc>
          <w:tcPr>
            <w:tcW w:w="1180" w:type="dxa"/>
            <w:tcBorders>
              <w:top w:val="nil"/>
              <w:left w:val="nil"/>
              <w:bottom w:val="single" w:sz="4" w:space="0" w:color="auto"/>
              <w:right w:val="nil"/>
            </w:tcBorders>
            <w:shd w:val="clear" w:color="000000" w:fill="FFFFFF"/>
            <w:vAlign w:val="center"/>
            <w:hideMark/>
          </w:tcPr>
          <w:p w14:paraId="734C4F2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185EA1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1971E9C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222D32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6770A0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A4202D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4174F110"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3E50DAA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20,0   </w:t>
            </w:r>
          </w:p>
        </w:tc>
        <w:tc>
          <w:tcPr>
            <w:tcW w:w="1240" w:type="dxa"/>
            <w:tcBorders>
              <w:top w:val="nil"/>
              <w:left w:val="nil"/>
              <w:bottom w:val="single" w:sz="4" w:space="0" w:color="auto"/>
              <w:right w:val="single" w:sz="4" w:space="0" w:color="auto"/>
            </w:tcBorders>
            <w:shd w:val="clear" w:color="000000" w:fill="FFFFFF"/>
            <w:vAlign w:val="center"/>
            <w:hideMark/>
          </w:tcPr>
          <w:p w14:paraId="3EE17C2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20,0   </w:t>
            </w:r>
          </w:p>
        </w:tc>
        <w:tc>
          <w:tcPr>
            <w:tcW w:w="1082" w:type="dxa"/>
            <w:tcBorders>
              <w:top w:val="nil"/>
              <w:left w:val="nil"/>
              <w:bottom w:val="single" w:sz="4" w:space="0" w:color="auto"/>
              <w:right w:val="single" w:sz="4" w:space="0" w:color="auto"/>
            </w:tcBorders>
            <w:shd w:val="clear" w:color="000000" w:fill="FFFFFF"/>
            <w:vAlign w:val="center"/>
            <w:hideMark/>
          </w:tcPr>
          <w:p w14:paraId="6B64E08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80748C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20,0   </w:t>
            </w:r>
          </w:p>
        </w:tc>
        <w:tc>
          <w:tcPr>
            <w:tcW w:w="1280" w:type="dxa"/>
            <w:tcBorders>
              <w:top w:val="nil"/>
              <w:left w:val="nil"/>
              <w:bottom w:val="single" w:sz="4" w:space="0" w:color="auto"/>
              <w:right w:val="single" w:sz="4" w:space="0" w:color="auto"/>
            </w:tcBorders>
            <w:shd w:val="clear" w:color="000000" w:fill="FFFFFF"/>
            <w:vAlign w:val="center"/>
            <w:hideMark/>
          </w:tcPr>
          <w:p w14:paraId="6A7FE61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20,0   </w:t>
            </w:r>
          </w:p>
        </w:tc>
        <w:tc>
          <w:tcPr>
            <w:tcW w:w="1180" w:type="dxa"/>
            <w:tcBorders>
              <w:top w:val="nil"/>
              <w:left w:val="nil"/>
              <w:bottom w:val="single" w:sz="4" w:space="0" w:color="auto"/>
              <w:right w:val="nil"/>
            </w:tcBorders>
            <w:shd w:val="clear" w:color="000000" w:fill="FFFFFF"/>
            <w:vAlign w:val="center"/>
            <w:hideMark/>
          </w:tcPr>
          <w:p w14:paraId="47ABCEF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5307B5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FF820E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D14150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2B0FB16" w14:textId="77777777" w:rsidTr="003167B3">
        <w:trPr>
          <w:trHeight w:val="37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FC884C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A9AEF7B"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4E2211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20,0   </w:t>
            </w:r>
          </w:p>
        </w:tc>
        <w:tc>
          <w:tcPr>
            <w:tcW w:w="1240" w:type="dxa"/>
            <w:tcBorders>
              <w:top w:val="nil"/>
              <w:left w:val="nil"/>
              <w:bottom w:val="single" w:sz="4" w:space="0" w:color="auto"/>
              <w:right w:val="single" w:sz="4" w:space="0" w:color="auto"/>
            </w:tcBorders>
            <w:shd w:val="clear" w:color="000000" w:fill="FFFFFF"/>
            <w:vAlign w:val="center"/>
            <w:hideMark/>
          </w:tcPr>
          <w:p w14:paraId="021B6BC9"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20,0   </w:t>
            </w:r>
          </w:p>
        </w:tc>
        <w:tc>
          <w:tcPr>
            <w:tcW w:w="1082" w:type="dxa"/>
            <w:tcBorders>
              <w:top w:val="nil"/>
              <w:left w:val="nil"/>
              <w:bottom w:val="single" w:sz="4" w:space="0" w:color="auto"/>
              <w:right w:val="single" w:sz="4" w:space="0" w:color="auto"/>
            </w:tcBorders>
            <w:shd w:val="clear" w:color="000000" w:fill="FFFFFF"/>
            <w:vAlign w:val="center"/>
            <w:hideMark/>
          </w:tcPr>
          <w:p w14:paraId="7102B2F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0F99A43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20,0   </w:t>
            </w:r>
          </w:p>
        </w:tc>
        <w:tc>
          <w:tcPr>
            <w:tcW w:w="1280" w:type="dxa"/>
            <w:tcBorders>
              <w:top w:val="nil"/>
              <w:left w:val="nil"/>
              <w:bottom w:val="single" w:sz="4" w:space="0" w:color="auto"/>
              <w:right w:val="single" w:sz="4" w:space="0" w:color="auto"/>
            </w:tcBorders>
            <w:shd w:val="clear" w:color="000000" w:fill="FFFFFF"/>
            <w:vAlign w:val="center"/>
            <w:hideMark/>
          </w:tcPr>
          <w:p w14:paraId="143E097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20,0   </w:t>
            </w:r>
          </w:p>
        </w:tc>
        <w:tc>
          <w:tcPr>
            <w:tcW w:w="1180" w:type="dxa"/>
            <w:tcBorders>
              <w:top w:val="nil"/>
              <w:left w:val="nil"/>
              <w:bottom w:val="single" w:sz="4" w:space="0" w:color="auto"/>
              <w:right w:val="nil"/>
            </w:tcBorders>
            <w:shd w:val="clear" w:color="000000" w:fill="FFFFFF"/>
            <w:vAlign w:val="center"/>
            <w:hideMark/>
          </w:tcPr>
          <w:p w14:paraId="2AFE874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1998A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7A53442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676AAE6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9139FBE"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A9D3CC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06 04 </w:t>
            </w:r>
          </w:p>
        </w:tc>
        <w:tc>
          <w:tcPr>
            <w:tcW w:w="1350" w:type="dxa"/>
            <w:tcBorders>
              <w:top w:val="nil"/>
              <w:left w:val="nil"/>
              <w:bottom w:val="single" w:sz="4" w:space="0" w:color="auto"/>
              <w:right w:val="single" w:sz="4" w:space="0" w:color="auto"/>
            </w:tcBorders>
            <w:shd w:val="clear" w:color="000000" w:fill="FFFFFF"/>
            <w:vAlign w:val="center"/>
            <w:hideMark/>
          </w:tcPr>
          <w:p w14:paraId="5D318A9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გენდერული</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თანასწორობის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ხელსეწყობის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პროგრამა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09DB93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   </w:t>
            </w:r>
          </w:p>
        </w:tc>
        <w:tc>
          <w:tcPr>
            <w:tcW w:w="1240" w:type="dxa"/>
            <w:tcBorders>
              <w:top w:val="nil"/>
              <w:left w:val="nil"/>
              <w:bottom w:val="single" w:sz="4" w:space="0" w:color="auto"/>
              <w:right w:val="single" w:sz="4" w:space="0" w:color="auto"/>
            </w:tcBorders>
            <w:shd w:val="clear" w:color="000000" w:fill="FFFFFF"/>
            <w:vAlign w:val="center"/>
            <w:hideMark/>
          </w:tcPr>
          <w:p w14:paraId="4DD732F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5,0   </w:t>
            </w:r>
          </w:p>
        </w:tc>
        <w:tc>
          <w:tcPr>
            <w:tcW w:w="1082" w:type="dxa"/>
            <w:tcBorders>
              <w:top w:val="nil"/>
              <w:left w:val="nil"/>
              <w:bottom w:val="single" w:sz="4" w:space="0" w:color="auto"/>
              <w:right w:val="single" w:sz="4" w:space="0" w:color="auto"/>
            </w:tcBorders>
            <w:shd w:val="clear" w:color="000000" w:fill="FFFFFF"/>
            <w:vAlign w:val="center"/>
            <w:hideMark/>
          </w:tcPr>
          <w:p w14:paraId="53CB329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3560337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0,3   </w:t>
            </w:r>
          </w:p>
        </w:tc>
        <w:tc>
          <w:tcPr>
            <w:tcW w:w="1280" w:type="dxa"/>
            <w:tcBorders>
              <w:top w:val="nil"/>
              <w:left w:val="nil"/>
              <w:bottom w:val="single" w:sz="4" w:space="0" w:color="auto"/>
              <w:right w:val="single" w:sz="4" w:space="0" w:color="auto"/>
            </w:tcBorders>
            <w:shd w:val="clear" w:color="000000" w:fill="FFFFFF"/>
            <w:vAlign w:val="center"/>
            <w:hideMark/>
          </w:tcPr>
          <w:p w14:paraId="46A3B5B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0,3   </w:t>
            </w:r>
          </w:p>
        </w:tc>
        <w:tc>
          <w:tcPr>
            <w:tcW w:w="1180" w:type="dxa"/>
            <w:tcBorders>
              <w:top w:val="nil"/>
              <w:left w:val="nil"/>
              <w:bottom w:val="single" w:sz="4" w:space="0" w:color="auto"/>
              <w:right w:val="nil"/>
            </w:tcBorders>
            <w:shd w:val="clear" w:color="000000" w:fill="FFFFFF"/>
            <w:vAlign w:val="center"/>
            <w:hideMark/>
          </w:tcPr>
          <w:p w14:paraId="118045D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10420B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   </w:t>
            </w:r>
          </w:p>
        </w:tc>
        <w:tc>
          <w:tcPr>
            <w:tcW w:w="709" w:type="dxa"/>
            <w:tcBorders>
              <w:top w:val="nil"/>
              <w:left w:val="nil"/>
              <w:bottom w:val="single" w:sz="4" w:space="0" w:color="auto"/>
              <w:right w:val="single" w:sz="4" w:space="0" w:color="auto"/>
            </w:tcBorders>
            <w:shd w:val="clear" w:color="000000" w:fill="FFFFFF"/>
            <w:vAlign w:val="center"/>
            <w:hideMark/>
          </w:tcPr>
          <w:p w14:paraId="166733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   </w:t>
            </w:r>
          </w:p>
        </w:tc>
        <w:tc>
          <w:tcPr>
            <w:tcW w:w="709" w:type="dxa"/>
            <w:tcBorders>
              <w:top w:val="nil"/>
              <w:left w:val="nil"/>
              <w:bottom w:val="single" w:sz="4" w:space="0" w:color="auto"/>
              <w:right w:val="single" w:sz="4" w:space="0" w:color="auto"/>
            </w:tcBorders>
            <w:shd w:val="clear" w:color="000000" w:fill="FFFFFF"/>
            <w:vAlign w:val="center"/>
            <w:hideMark/>
          </w:tcPr>
          <w:p w14:paraId="102E3E2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08A1E25"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0E43358"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2D92AE1B"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F2E144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   </w:t>
            </w:r>
          </w:p>
        </w:tc>
        <w:tc>
          <w:tcPr>
            <w:tcW w:w="1240" w:type="dxa"/>
            <w:tcBorders>
              <w:top w:val="nil"/>
              <w:left w:val="nil"/>
              <w:bottom w:val="single" w:sz="4" w:space="0" w:color="auto"/>
              <w:right w:val="single" w:sz="4" w:space="0" w:color="auto"/>
            </w:tcBorders>
            <w:shd w:val="clear" w:color="000000" w:fill="FFFFFF"/>
            <w:vAlign w:val="center"/>
            <w:hideMark/>
          </w:tcPr>
          <w:p w14:paraId="55CDCDA6"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5,0   </w:t>
            </w:r>
          </w:p>
        </w:tc>
        <w:tc>
          <w:tcPr>
            <w:tcW w:w="1082" w:type="dxa"/>
            <w:tcBorders>
              <w:top w:val="nil"/>
              <w:left w:val="nil"/>
              <w:bottom w:val="single" w:sz="4" w:space="0" w:color="auto"/>
              <w:right w:val="single" w:sz="4" w:space="0" w:color="auto"/>
            </w:tcBorders>
            <w:shd w:val="clear" w:color="000000" w:fill="FFFFFF"/>
            <w:vAlign w:val="center"/>
            <w:hideMark/>
          </w:tcPr>
          <w:p w14:paraId="535746ED"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648C1F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0,3   </w:t>
            </w:r>
          </w:p>
        </w:tc>
        <w:tc>
          <w:tcPr>
            <w:tcW w:w="1280" w:type="dxa"/>
            <w:tcBorders>
              <w:top w:val="nil"/>
              <w:left w:val="nil"/>
              <w:bottom w:val="single" w:sz="4" w:space="0" w:color="auto"/>
              <w:right w:val="single" w:sz="4" w:space="0" w:color="auto"/>
            </w:tcBorders>
            <w:shd w:val="clear" w:color="000000" w:fill="FFFFFF"/>
            <w:vAlign w:val="center"/>
            <w:hideMark/>
          </w:tcPr>
          <w:p w14:paraId="4046390F"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0,3   </w:t>
            </w:r>
          </w:p>
        </w:tc>
        <w:tc>
          <w:tcPr>
            <w:tcW w:w="1180" w:type="dxa"/>
            <w:tcBorders>
              <w:top w:val="nil"/>
              <w:left w:val="nil"/>
              <w:bottom w:val="single" w:sz="4" w:space="0" w:color="auto"/>
              <w:right w:val="nil"/>
            </w:tcBorders>
            <w:shd w:val="clear" w:color="000000" w:fill="FFFFFF"/>
            <w:vAlign w:val="center"/>
            <w:hideMark/>
          </w:tcPr>
          <w:p w14:paraId="6107D8DA"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5170C5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   </w:t>
            </w:r>
          </w:p>
        </w:tc>
        <w:tc>
          <w:tcPr>
            <w:tcW w:w="709" w:type="dxa"/>
            <w:tcBorders>
              <w:top w:val="nil"/>
              <w:left w:val="nil"/>
              <w:bottom w:val="single" w:sz="4" w:space="0" w:color="auto"/>
              <w:right w:val="single" w:sz="4" w:space="0" w:color="auto"/>
            </w:tcBorders>
            <w:shd w:val="clear" w:color="000000" w:fill="FFFFFF"/>
            <w:vAlign w:val="center"/>
            <w:hideMark/>
          </w:tcPr>
          <w:p w14:paraId="6040798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   </w:t>
            </w:r>
          </w:p>
        </w:tc>
        <w:tc>
          <w:tcPr>
            <w:tcW w:w="709" w:type="dxa"/>
            <w:tcBorders>
              <w:top w:val="nil"/>
              <w:left w:val="nil"/>
              <w:bottom w:val="single" w:sz="4" w:space="0" w:color="auto"/>
              <w:right w:val="single" w:sz="4" w:space="0" w:color="auto"/>
            </w:tcBorders>
            <w:shd w:val="clear" w:color="000000" w:fill="FFFFFF"/>
            <w:vAlign w:val="center"/>
            <w:hideMark/>
          </w:tcPr>
          <w:p w14:paraId="24843FA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56BFAB6B" w14:textId="77777777" w:rsidTr="003167B3">
        <w:trPr>
          <w:trHeight w:val="4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DB3215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C122340"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EDF391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5,0   </w:t>
            </w:r>
          </w:p>
        </w:tc>
        <w:tc>
          <w:tcPr>
            <w:tcW w:w="1240" w:type="dxa"/>
            <w:tcBorders>
              <w:top w:val="nil"/>
              <w:left w:val="nil"/>
              <w:bottom w:val="single" w:sz="4" w:space="0" w:color="auto"/>
              <w:right w:val="single" w:sz="4" w:space="0" w:color="auto"/>
            </w:tcBorders>
            <w:shd w:val="clear" w:color="000000" w:fill="FFFFFF"/>
            <w:vAlign w:val="center"/>
            <w:hideMark/>
          </w:tcPr>
          <w:p w14:paraId="249E4ED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5,0   </w:t>
            </w:r>
          </w:p>
        </w:tc>
        <w:tc>
          <w:tcPr>
            <w:tcW w:w="1082" w:type="dxa"/>
            <w:tcBorders>
              <w:top w:val="nil"/>
              <w:left w:val="nil"/>
              <w:bottom w:val="single" w:sz="4" w:space="0" w:color="auto"/>
              <w:right w:val="single" w:sz="4" w:space="0" w:color="auto"/>
            </w:tcBorders>
            <w:shd w:val="clear" w:color="000000" w:fill="FFFFFF"/>
            <w:vAlign w:val="center"/>
            <w:hideMark/>
          </w:tcPr>
          <w:p w14:paraId="6842A6DA"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6007EDD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0,3   </w:t>
            </w:r>
          </w:p>
        </w:tc>
        <w:tc>
          <w:tcPr>
            <w:tcW w:w="1280" w:type="dxa"/>
            <w:tcBorders>
              <w:top w:val="nil"/>
              <w:left w:val="nil"/>
              <w:bottom w:val="single" w:sz="4" w:space="0" w:color="auto"/>
              <w:right w:val="single" w:sz="4" w:space="0" w:color="auto"/>
            </w:tcBorders>
            <w:shd w:val="clear" w:color="000000" w:fill="FFFFFF"/>
            <w:vAlign w:val="center"/>
            <w:hideMark/>
          </w:tcPr>
          <w:p w14:paraId="2B3CE3A5"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0,3   </w:t>
            </w:r>
          </w:p>
        </w:tc>
        <w:tc>
          <w:tcPr>
            <w:tcW w:w="1180" w:type="dxa"/>
            <w:tcBorders>
              <w:top w:val="nil"/>
              <w:left w:val="nil"/>
              <w:bottom w:val="single" w:sz="4" w:space="0" w:color="auto"/>
              <w:right w:val="nil"/>
            </w:tcBorders>
            <w:shd w:val="clear" w:color="000000" w:fill="FFFFFF"/>
            <w:vAlign w:val="center"/>
            <w:hideMark/>
          </w:tcPr>
          <w:p w14:paraId="59F5F8C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C568B5E"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   </w:t>
            </w:r>
          </w:p>
        </w:tc>
        <w:tc>
          <w:tcPr>
            <w:tcW w:w="709" w:type="dxa"/>
            <w:tcBorders>
              <w:top w:val="nil"/>
              <w:left w:val="nil"/>
              <w:bottom w:val="single" w:sz="4" w:space="0" w:color="auto"/>
              <w:right w:val="single" w:sz="4" w:space="0" w:color="auto"/>
            </w:tcBorders>
            <w:shd w:val="clear" w:color="000000" w:fill="FFFFFF"/>
            <w:vAlign w:val="center"/>
            <w:hideMark/>
          </w:tcPr>
          <w:p w14:paraId="2F2D6626"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6,0   </w:t>
            </w:r>
          </w:p>
        </w:tc>
        <w:tc>
          <w:tcPr>
            <w:tcW w:w="709" w:type="dxa"/>
            <w:tcBorders>
              <w:top w:val="nil"/>
              <w:left w:val="nil"/>
              <w:bottom w:val="single" w:sz="4" w:space="0" w:color="auto"/>
              <w:right w:val="single" w:sz="4" w:space="0" w:color="auto"/>
            </w:tcBorders>
            <w:shd w:val="clear" w:color="000000" w:fill="FFFFFF"/>
            <w:vAlign w:val="center"/>
            <w:hideMark/>
          </w:tcPr>
          <w:p w14:paraId="7BB480D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0AC5B7D" w14:textId="77777777" w:rsidTr="003167B3">
        <w:trPr>
          <w:trHeight w:val="5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22016B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07 00 </w:t>
            </w:r>
          </w:p>
        </w:tc>
        <w:tc>
          <w:tcPr>
            <w:tcW w:w="1350" w:type="dxa"/>
            <w:tcBorders>
              <w:top w:val="nil"/>
              <w:left w:val="nil"/>
              <w:bottom w:val="single" w:sz="4" w:space="0" w:color="auto"/>
              <w:right w:val="single" w:sz="4" w:space="0" w:color="auto"/>
            </w:tcBorders>
            <w:shd w:val="clear" w:color="000000" w:fill="FFFFFF"/>
            <w:vAlign w:val="center"/>
            <w:hideMark/>
          </w:tcPr>
          <w:p w14:paraId="7413509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ეკონომიკის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განვითარების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ხელშეწყობა</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2407142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89,8   </w:t>
            </w:r>
          </w:p>
        </w:tc>
        <w:tc>
          <w:tcPr>
            <w:tcW w:w="1240" w:type="dxa"/>
            <w:tcBorders>
              <w:top w:val="nil"/>
              <w:left w:val="nil"/>
              <w:bottom w:val="single" w:sz="4" w:space="0" w:color="auto"/>
              <w:right w:val="single" w:sz="4" w:space="0" w:color="auto"/>
            </w:tcBorders>
            <w:shd w:val="clear" w:color="000000" w:fill="FFFFFF"/>
            <w:vAlign w:val="center"/>
            <w:hideMark/>
          </w:tcPr>
          <w:p w14:paraId="3E9D2D0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89,8   </w:t>
            </w:r>
          </w:p>
        </w:tc>
        <w:tc>
          <w:tcPr>
            <w:tcW w:w="1082" w:type="dxa"/>
            <w:tcBorders>
              <w:top w:val="nil"/>
              <w:left w:val="nil"/>
              <w:bottom w:val="single" w:sz="4" w:space="0" w:color="auto"/>
              <w:right w:val="single" w:sz="4" w:space="0" w:color="auto"/>
            </w:tcBorders>
            <w:shd w:val="clear" w:color="000000" w:fill="FFFFFF"/>
            <w:vAlign w:val="center"/>
            <w:hideMark/>
          </w:tcPr>
          <w:p w14:paraId="2ED45D7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2412CA3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86,5   </w:t>
            </w:r>
          </w:p>
        </w:tc>
        <w:tc>
          <w:tcPr>
            <w:tcW w:w="1280" w:type="dxa"/>
            <w:tcBorders>
              <w:top w:val="nil"/>
              <w:left w:val="nil"/>
              <w:bottom w:val="single" w:sz="4" w:space="0" w:color="auto"/>
              <w:right w:val="single" w:sz="4" w:space="0" w:color="auto"/>
            </w:tcBorders>
            <w:shd w:val="clear" w:color="000000" w:fill="FFFFFF"/>
            <w:vAlign w:val="center"/>
            <w:hideMark/>
          </w:tcPr>
          <w:p w14:paraId="7FE38E7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86,5   </w:t>
            </w:r>
          </w:p>
        </w:tc>
        <w:tc>
          <w:tcPr>
            <w:tcW w:w="1180" w:type="dxa"/>
            <w:tcBorders>
              <w:top w:val="nil"/>
              <w:left w:val="nil"/>
              <w:bottom w:val="single" w:sz="4" w:space="0" w:color="auto"/>
              <w:right w:val="nil"/>
            </w:tcBorders>
            <w:shd w:val="clear" w:color="000000" w:fill="FFFFFF"/>
            <w:vAlign w:val="center"/>
            <w:hideMark/>
          </w:tcPr>
          <w:p w14:paraId="57DD752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65E5024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96,3   </w:t>
            </w:r>
          </w:p>
        </w:tc>
        <w:tc>
          <w:tcPr>
            <w:tcW w:w="709" w:type="dxa"/>
            <w:tcBorders>
              <w:top w:val="nil"/>
              <w:left w:val="nil"/>
              <w:bottom w:val="single" w:sz="4" w:space="0" w:color="auto"/>
              <w:right w:val="single" w:sz="4" w:space="0" w:color="auto"/>
            </w:tcBorders>
            <w:shd w:val="clear" w:color="000000" w:fill="FFFFFF"/>
            <w:vAlign w:val="center"/>
            <w:hideMark/>
          </w:tcPr>
          <w:p w14:paraId="1D947FA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96,3   </w:t>
            </w:r>
          </w:p>
        </w:tc>
        <w:tc>
          <w:tcPr>
            <w:tcW w:w="709" w:type="dxa"/>
            <w:tcBorders>
              <w:top w:val="nil"/>
              <w:left w:val="nil"/>
              <w:bottom w:val="single" w:sz="4" w:space="0" w:color="auto"/>
              <w:right w:val="single" w:sz="4" w:space="0" w:color="auto"/>
            </w:tcBorders>
            <w:shd w:val="clear" w:color="000000" w:fill="FFFFFF"/>
            <w:vAlign w:val="center"/>
            <w:hideMark/>
          </w:tcPr>
          <w:p w14:paraId="64F3310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F8D5950" w14:textId="77777777" w:rsidTr="003167B3">
        <w:trPr>
          <w:trHeight w:val="39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F3EBFF9"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5578D12" w14:textId="77777777" w:rsidR="00A075CD" w:rsidRPr="00A075CD" w:rsidRDefault="00A075CD" w:rsidP="00A075CD">
            <w:pPr>
              <w:spacing w:after="0" w:line="240" w:lineRule="auto"/>
              <w:rPr>
                <w:rFonts w:ascii="Arial CYR" w:eastAsia="Times New Roman" w:hAnsi="Arial CYR" w:cs="Arial CYR"/>
                <w:b/>
                <w:bCs/>
                <w:color w:val="800000"/>
                <w:sz w:val="16"/>
                <w:szCs w:val="16"/>
                <w:lang w:val="ru-RU" w:eastAsia="ru-RU"/>
              </w:rPr>
            </w:pP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მომუშავეთა</w:t>
            </w:r>
            <w:r w:rsidRPr="00A075CD">
              <w:rPr>
                <w:rFonts w:ascii="Arial CYR" w:eastAsia="Times New Roman" w:hAnsi="Arial CYR" w:cs="Arial CYR"/>
                <w:b/>
                <w:bCs/>
                <w:color w:val="800000"/>
                <w:sz w:val="16"/>
                <w:szCs w:val="16"/>
                <w:lang w:val="ru-RU" w:eastAsia="ru-RU"/>
              </w:rPr>
              <w:t xml:space="preserve"> </w:t>
            </w:r>
            <w:r w:rsidRPr="00A075CD">
              <w:rPr>
                <w:rFonts w:ascii="Sylfaen" w:eastAsia="Times New Roman" w:hAnsi="Sylfaen" w:cs="Sylfaen"/>
                <w:b/>
                <w:bCs/>
                <w:color w:val="800000"/>
                <w:sz w:val="16"/>
                <w:szCs w:val="16"/>
                <w:lang w:val="ru-RU" w:eastAsia="ru-RU"/>
              </w:rPr>
              <w:t>რიცხოვნება</w:t>
            </w:r>
            <w:r w:rsidRPr="00A075CD">
              <w:rPr>
                <w:rFonts w:ascii="Arial CYR" w:eastAsia="Times New Roman" w:hAnsi="Arial CYR" w:cs="Arial CYR"/>
                <w:b/>
                <w:bCs/>
                <w:color w:val="80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ACBCEAA"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8,0   </w:t>
            </w:r>
          </w:p>
        </w:tc>
        <w:tc>
          <w:tcPr>
            <w:tcW w:w="1240" w:type="dxa"/>
            <w:tcBorders>
              <w:top w:val="nil"/>
              <w:left w:val="nil"/>
              <w:bottom w:val="single" w:sz="4" w:space="0" w:color="auto"/>
              <w:right w:val="single" w:sz="4" w:space="0" w:color="auto"/>
            </w:tcBorders>
            <w:shd w:val="clear" w:color="000000" w:fill="FFFFFF"/>
            <w:vAlign w:val="center"/>
            <w:hideMark/>
          </w:tcPr>
          <w:p w14:paraId="77C45BDF"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8,0   </w:t>
            </w:r>
          </w:p>
        </w:tc>
        <w:tc>
          <w:tcPr>
            <w:tcW w:w="1082" w:type="dxa"/>
            <w:tcBorders>
              <w:top w:val="nil"/>
              <w:left w:val="nil"/>
              <w:bottom w:val="single" w:sz="4" w:space="0" w:color="auto"/>
              <w:right w:val="single" w:sz="4" w:space="0" w:color="auto"/>
            </w:tcBorders>
            <w:shd w:val="clear" w:color="000000" w:fill="FFFFFF"/>
            <w:vAlign w:val="center"/>
            <w:hideMark/>
          </w:tcPr>
          <w:p w14:paraId="43056DA0"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424B7774"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8,0   </w:t>
            </w:r>
          </w:p>
        </w:tc>
        <w:tc>
          <w:tcPr>
            <w:tcW w:w="1280" w:type="dxa"/>
            <w:tcBorders>
              <w:top w:val="nil"/>
              <w:left w:val="nil"/>
              <w:bottom w:val="single" w:sz="4" w:space="0" w:color="auto"/>
              <w:right w:val="single" w:sz="4" w:space="0" w:color="auto"/>
            </w:tcBorders>
            <w:shd w:val="clear" w:color="000000" w:fill="FFFFFF"/>
            <w:vAlign w:val="center"/>
            <w:hideMark/>
          </w:tcPr>
          <w:p w14:paraId="64327F4B"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8,0   </w:t>
            </w:r>
          </w:p>
        </w:tc>
        <w:tc>
          <w:tcPr>
            <w:tcW w:w="1180" w:type="dxa"/>
            <w:tcBorders>
              <w:top w:val="nil"/>
              <w:left w:val="nil"/>
              <w:bottom w:val="single" w:sz="4" w:space="0" w:color="auto"/>
              <w:right w:val="nil"/>
            </w:tcBorders>
            <w:shd w:val="clear" w:color="000000" w:fill="FFFFFF"/>
            <w:vAlign w:val="center"/>
            <w:hideMark/>
          </w:tcPr>
          <w:p w14:paraId="004A5E81" w14:textId="77777777" w:rsidR="00A075CD" w:rsidRPr="00A075CD" w:rsidRDefault="00A075CD" w:rsidP="00A075CD">
            <w:pPr>
              <w:spacing w:after="0" w:line="240" w:lineRule="auto"/>
              <w:jc w:val="center"/>
              <w:rPr>
                <w:rFonts w:ascii="Arial CYR" w:eastAsia="Times New Roman" w:hAnsi="Arial CYR" w:cs="Arial CYR"/>
                <w:b/>
                <w:bCs/>
                <w:color w:val="974706"/>
                <w:sz w:val="16"/>
                <w:szCs w:val="16"/>
                <w:lang w:val="ru-RU" w:eastAsia="ru-RU"/>
              </w:rPr>
            </w:pPr>
            <w:r w:rsidRPr="00A075CD">
              <w:rPr>
                <w:rFonts w:ascii="Arial CYR" w:eastAsia="Times New Roman" w:hAnsi="Arial CYR" w:cs="Arial CYR"/>
                <w:b/>
                <w:bCs/>
                <w:color w:val="974706"/>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401830D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B156D02"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003DEF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BD2545E"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A812A7"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6E067FF"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5A028331"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84,9   </w:t>
            </w:r>
          </w:p>
        </w:tc>
        <w:tc>
          <w:tcPr>
            <w:tcW w:w="1240" w:type="dxa"/>
            <w:tcBorders>
              <w:top w:val="nil"/>
              <w:left w:val="nil"/>
              <w:bottom w:val="single" w:sz="4" w:space="0" w:color="auto"/>
              <w:right w:val="single" w:sz="4" w:space="0" w:color="auto"/>
            </w:tcBorders>
            <w:shd w:val="clear" w:color="000000" w:fill="FFFFFF"/>
            <w:vAlign w:val="center"/>
            <w:hideMark/>
          </w:tcPr>
          <w:p w14:paraId="2D6FDBAC"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84,9   </w:t>
            </w:r>
          </w:p>
        </w:tc>
        <w:tc>
          <w:tcPr>
            <w:tcW w:w="1082" w:type="dxa"/>
            <w:tcBorders>
              <w:top w:val="nil"/>
              <w:left w:val="nil"/>
              <w:bottom w:val="single" w:sz="4" w:space="0" w:color="auto"/>
              <w:right w:val="single" w:sz="4" w:space="0" w:color="auto"/>
            </w:tcBorders>
            <w:shd w:val="clear" w:color="000000" w:fill="FFFFFF"/>
            <w:vAlign w:val="center"/>
            <w:hideMark/>
          </w:tcPr>
          <w:p w14:paraId="374B2C6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9F339D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81,6   </w:t>
            </w:r>
          </w:p>
        </w:tc>
        <w:tc>
          <w:tcPr>
            <w:tcW w:w="1280" w:type="dxa"/>
            <w:tcBorders>
              <w:top w:val="nil"/>
              <w:left w:val="nil"/>
              <w:bottom w:val="single" w:sz="4" w:space="0" w:color="auto"/>
              <w:right w:val="single" w:sz="4" w:space="0" w:color="auto"/>
            </w:tcBorders>
            <w:shd w:val="clear" w:color="000000" w:fill="FFFFFF"/>
            <w:vAlign w:val="center"/>
            <w:hideMark/>
          </w:tcPr>
          <w:p w14:paraId="62FFDA4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81,6   </w:t>
            </w:r>
          </w:p>
        </w:tc>
        <w:tc>
          <w:tcPr>
            <w:tcW w:w="1180" w:type="dxa"/>
            <w:tcBorders>
              <w:top w:val="nil"/>
              <w:left w:val="nil"/>
              <w:bottom w:val="single" w:sz="4" w:space="0" w:color="auto"/>
              <w:right w:val="nil"/>
            </w:tcBorders>
            <w:shd w:val="clear" w:color="000000" w:fill="FFFFFF"/>
            <w:vAlign w:val="center"/>
            <w:hideMark/>
          </w:tcPr>
          <w:p w14:paraId="0C66C851"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5E1F871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7A8D877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2293D15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087DE15E"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EFB4D3F"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9CF6572"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4738E1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84,9   </w:t>
            </w:r>
          </w:p>
        </w:tc>
        <w:tc>
          <w:tcPr>
            <w:tcW w:w="1240" w:type="dxa"/>
            <w:tcBorders>
              <w:top w:val="nil"/>
              <w:left w:val="nil"/>
              <w:bottom w:val="single" w:sz="4" w:space="0" w:color="auto"/>
              <w:right w:val="single" w:sz="4" w:space="0" w:color="auto"/>
            </w:tcBorders>
            <w:shd w:val="clear" w:color="000000" w:fill="FFFFFF"/>
            <w:vAlign w:val="center"/>
            <w:hideMark/>
          </w:tcPr>
          <w:p w14:paraId="40200E95"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84,9   </w:t>
            </w:r>
          </w:p>
        </w:tc>
        <w:tc>
          <w:tcPr>
            <w:tcW w:w="1082" w:type="dxa"/>
            <w:tcBorders>
              <w:top w:val="nil"/>
              <w:left w:val="nil"/>
              <w:bottom w:val="single" w:sz="4" w:space="0" w:color="auto"/>
              <w:right w:val="single" w:sz="4" w:space="0" w:color="auto"/>
            </w:tcBorders>
            <w:shd w:val="clear" w:color="000000" w:fill="FFFFFF"/>
            <w:vAlign w:val="center"/>
            <w:hideMark/>
          </w:tcPr>
          <w:p w14:paraId="28DC435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251153CD"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81,6   </w:t>
            </w:r>
          </w:p>
        </w:tc>
        <w:tc>
          <w:tcPr>
            <w:tcW w:w="1280" w:type="dxa"/>
            <w:tcBorders>
              <w:top w:val="nil"/>
              <w:left w:val="nil"/>
              <w:bottom w:val="single" w:sz="4" w:space="0" w:color="auto"/>
              <w:right w:val="single" w:sz="4" w:space="0" w:color="auto"/>
            </w:tcBorders>
            <w:shd w:val="clear" w:color="000000" w:fill="FFFFFF"/>
            <w:vAlign w:val="center"/>
            <w:hideMark/>
          </w:tcPr>
          <w:p w14:paraId="24C8B37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81,6   </w:t>
            </w:r>
          </w:p>
        </w:tc>
        <w:tc>
          <w:tcPr>
            <w:tcW w:w="1180" w:type="dxa"/>
            <w:tcBorders>
              <w:top w:val="nil"/>
              <w:left w:val="nil"/>
              <w:bottom w:val="single" w:sz="4" w:space="0" w:color="auto"/>
              <w:right w:val="single" w:sz="4" w:space="0" w:color="auto"/>
            </w:tcBorders>
            <w:shd w:val="clear" w:color="000000" w:fill="FFFFFF"/>
            <w:vAlign w:val="center"/>
            <w:hideMark/>
          </w:tcPr>
          <w:p w14:paraId="4299CDD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nil"/>
              <w:bottom w:val="single" w:sz="4" w:space="0" w:color="auto"/>
              <w:right w:val="single" w:sz="4" w:space="0" w:color="auto"/>
            </w:tcBorders>
            <w:shd w:val="clear" w:color="000000" w:fill="FFFFFF"/>
            <w:vAlign w:val="center"/>
            <w:hideMark/>
          </w:tcPr>
          <w:p w14:paraId="2179D93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5A8EEA5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37C12A3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C162565" w14:textId="77777777" w:rsidTr="003167B3">
        <w:trPr>
          <w:trHeight w:val="45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03B9502"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68D060F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D24CB82"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4,9   </w:t>
            </w:r>
          </w:p>
        </w:tc>
        <w:tc>
          <w:tcPr>
            <w:tcW w:w="1240" w:type="dxa"/>
            <w:tcBorders>
              <w:top w:val="nil"/>
              <w:left w:val="nil"/>
              <w:bottom w:val="single" w:sz="4" w:space="0" w:color="auto"/>
              <w:right w:val="single" w:sz="4" w:space="0" w:color="auto"/>
            </w:tcBorders>
            <w:shd w:val="clear" w:color="000000" w:fill="FFFFFF"/>
            <w:vAlign w:val="center"/>
            <w:hideMark/>
          </w:tcPr>
          <w:p w14:paraId="27A003A8"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   </w:t>
            </w:r>
          </w:p>
        </w:tc>
        <w:tc>
          <w:tcPr>
            <w:tcW w:w="1082" w:type="dxa"/>
            <w:tcBorders>
              <w:top w:val="nil"/>
              <w:left w:val="nil"/>
              <w:bottom w:val="single" w:sz="4" w:space="0" w:color="auto"/>
              <w:right w:val="single" w:sz="4" w:space="0" w:color="auto"/>
            </w:tcBorders>
            <w:shd w:val="clear" w:color="000000" w:fill="FFFFFF"/>
            <w:vAlign w:val="center"/>
            <w:hideMark/>
          </w:tcPr>
          <w:p w14:paraId="40B91E2C"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18C7452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4,9   </w:t>
            </w:r>
          </w:p>
        </w:tc>
        <w:tc>
          <w:tcPr>
            <w:tcW w:w="1280" w:type="dxa"/>
            <w:tcBorders>
              <w:top w:val="nil"/>
              <w:left w:val="nil"/>
              <w:bottom w:val="single" w:sz="4" w:space="0" w:color="auto"/>
              <w:right w:val="single" w:sz="4" w:space="0" w:color="auto"/>
            </w:tcBorders>
            <w:shd w:val="clear" w:color="000000" w:fill="FFFFFF"/>
            <w:vAlign w:val="center"/>
            <w:hideMark/>
          </w:tcPr>
          <w:p w14:paraId="2FB54B8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4,9   </w:t>
            </w:r>
          </w:p>
        </w:tc>
        <w:tc>
          <w:tcPr>
            <w:tcW w:w="1180" w:type="dxa"/>
            <w:tcBorders>
              <w:top w:val="nil"/>
              <w:left w:val="nil"/>
              <w:bottom w:val="single" w:sz="4" w:space="0" w:color="auto"/>
              <w:right w:val="single" w:sz="4" w:space="0" w:color="auto"/>
            </w:tcBorders>
            <w:shd w:val="clear" w:color="000000" w:fill="FFFFFF"/>
            <w:vAlign w:val="center"/>
            <w:hideMark/>
          </w:tcPr>
          <w:p w14:paraId="591F49C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     </w:t>
            </w:r>
          </w:p>
        </w:tc>
        <w:tc>
          <w:tcPr>
            <w:tcW w:w="634" w:type="dxa"/>
            <w:tcBorders>
              <w:top w:val="nil"/>
              <w:left w:val="nil"/>
              <w:bottom w:val="single" w:sz="4" w:space="0" w:color="auto"/>
              <w:right w:val="single" w:sz="4" w:space="0" w:color="auto"/>
            </w:tcBorders>
            <w:shd w:val="clear" w:color="000000" w:fill="FFFFFF"/>
            <w:vAlign w:val="center"/>
            <w:hideMark/>
          </w:tcPr>
          <w:p w14:paraId="205DC8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8D76C1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B5A23A5"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EE0C1AE" w14:textId="77777777" w:rsidTr="003167B3">
        <w:trPr>
          <w:trHeight w:val="51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8A54CDD"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07 01 </w:t>
            </w:r>
          </w:p>
        </w:tc>
        <w:tc>
          <w:tcPr>
            <w:tcW w:w="1350" w:type="dxa"/>
            <w:tcBorders>
              <w:top w:val="nil"/>
              <w:left w:val="nil"/>
              <w:bottom w:val="single" w:sz="4" w:space="0" w:color="auto"/>
              <w:right w:val="single" w:sz="4" w:space="0" w:color="auto"/>
            </w:tcBorders>
            <w:shd w:val="clear" w:color="000000" w:fill="FFFFFF"/>
            <w:vAlign w:val="center"/>
            <w:hideMark/>
          </w:tcPr>
          <w:p w14:paraId="1882847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ა</w:t>
            </w:r>
            <w:r w:rsidRPr="00A075CD">
              <w:rPr>
                <w:rFonts w:ascii="Arial CYR" w:eastAsia="Times New Roman" w:hAnsi="Arial CYR" w:cs="Arial CYR"/>
                <w:b/>
                <w:bCs/>
                <w:sz w:val="16"/>
                <w:szCs w:val="16"/>
                <w:lang w:val="ru-RU" w:eastAsia="ru-RU"/>
              </w:rPr>
              <w:t>)</w:t>
            </w:r>
            <w:r w:rsidRPr="00A075CD">
              <w:rPr>
                <w:rFonts w:ascii="Sylfaen" w:eastAsia="Times New Roman" w:hAnsi="Sylfaen" w:cs="Sylfaen"/>
                <w:b/>
                <w:bCs/>
                <w:sz w:val="16"/>
                <w:szCs w:val="16"/>
                <w:lang w:val="ru-RU" w:eastAsia="ru-RU"/>
              </w:rPr>
              <w:t>იპ</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ტურიზმის</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საინფორმაციო</w:t>
            </w:r>
            <w:r w:rsidRPr="00A075CD">
              <w:rPr>
                <w:rFonts w:ascii="Arial CYR" w:eastAsia="Times New Roman" w:hAnsi="Arial CYR" w:cs="Arial CYR"/>
                <w:b/>
                <w:bCs/>
                <w:sz w:val="16"/>
                <w:szCs w:val="16"/>
                <w:lang w:val="ru-RU" w:eastAsia="ru-RU"/>
              </w:rPr>
              <w:t xml:space="preserve"> </w:t>
            </w:r>
            <w:r w:rsidRPr="00A075CD">
              <w:rPr>
                <w:rFonts w:ascii="Sylfaen" w:eastAsia="Times New Roman" w:hAnsi="Sylfaen" w:cs="Sylfaen"/>
                <w:b/>
                <w:bCs/>
                <w:sz w:val="16"/>
                <w:szCs w:val="16"/>
                <w:lang w:val="ru-RU" w:eastAsia="ru-RU"/>
              </w:rPr>
              <w:t>ცენტრი</w:t>
            </w:r>
            <w:r w:rsidRPr="00A075C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62209C5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89,8   </w:t>
            </w:r>
          </w:p>
        </w:tc>
        <w:tc>
          <w:tcPr>
            <w:tcW w:w="1240" w:type="dxa"/>
            <w:tcBorders>
              <w:top w:val="nil"/>
              <w:left w:val="nil"/>
              <w:bottom w:val="single" w:sz="4" w:space="0" w:color="auto"/>
              <w:right w:val="single" w:sz="4" w:space="0" w:color="auto"/>
            </w:tcBorders>
            <w:shd w:val="clear" w:color="000000" w:fill="FFFFFF"/>
            <w:vAlign w:val="center"/>
            <w:hideMark/>
          </w:tcPr>
          <w:p w14:paraId="181A06DA"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89,8   </w:t>
            </w:r>
          </w:p>
        </w:tc>
        <w:tc>
          <w:tcPr>
            <w:tcW w:w="1082" w:type="dxa"/>
            <w:tcBorders>
              <w:top w:val="nil"/>
              <w:left w:val="nil"/>
              <w:bottom w:val="single" w:sz="4" w:space="0" w:color="auto"/>
              <w:right w:val="nil"/>
            </w:tcBorders>
            <w:shd w:val="clear" w:color="000000" w:fill="FFFFFF"/>
            <w:vAlign w:val="center"/>
            <w:hideMark/>
          </w:tcPr>
          <w:p w14:paraId="3985A5D9"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573848B4"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86,5   </w:t>
            </w:r>
          </w:p>
        </w:tc>
        <w:tc>
          <w:tcPr>
            <w:tcW w:w="1280" w:type="dxa"/>
            <w:tcBorders>
              <w:top w:val="nil"/>
              <w:left w:val="nil"/>
              <w:bottom w:val="single" w:sz="4" w:space="0" w:color="auto"/>
              <w:right w:val="single" w:sz="4" w:space="0" w:color="auto"/>
            </w:tcBorders>
            <w:shd w:val="clear" w:color="000000" w:fill="FFFFFF"/>
            <w:vAlign w:val="center"/>
            <w:hideMark/>
          </w:tcPr>
          <w:p w14:paraId="2549F72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86,5   </w:t>
            </w:r>
          </w:p>
        </w:tc>
        <w:tc>
          <w:tcPr>
            <w:tcW w:w="1180" w:type="dxa"/>
            <w:tcBorders>
              <w:top w:val="nil"/>
              <w:left w:val="nil"/>
              <w:bottom w:val="single" w:sz="4" w:space="0" w:color="auto"/>
              <w:right w:val="nil"/>
            </w:tcBorders>
            <w:shd w:val="clear" w:color="000000" w:fill="FFFFFF"/>
            <w:vAlign w:val="center"/>
            <w:hideMark/>
          </w:tcPr>
          <w:p w14:paraId="219C9F17"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1090071B"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96,3   </w:t>
            </w:r>
          </w:p>
        </w:tc>
        <w:tc>
          <w:tcPr>
            <w:tcW w:w="709" w:type="dxa"/>
            <w:tcBorders>
              <w:top w:val="nil"/>
              <w:left w:val="nil"/>
              <w:bottom w:val="single" w:sz="4" w:space="0" w:color="auto"/>
              <w:right w:val="single" w:sz="4" w:space="0" w:color="auto"/>
            </w:tcBorders>
            <w:shd w:val="clear" w:color="000000" w:fill="FFFFFF"/>
            <w:vAlign w:val="center"/>
            <w:hideMark/>
          </w:tcPr>
          <w:p w14:paraId="006D50CF"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96,3   </w:t>
            </w:r>
          </w:p>
        </w:tc>
        <w:tc>
          <w:tcPr>
            <w:tcW w:w="709" w:type="dxa"/>
            <w:tcBorders>
              <w:top w:val="nil"/>
              <w:left w:val="nil"/>
              <w:bottom w:val="single" w:sz="4" w:space="0" w:color="auto"/>
              <w:right w:val="single" w:sz="4" w:space="0" w:color="auto"/>
            </w:tcBorders>
            <w:shd w:val="clear" w:color="000000" w:fill="FFFFFF"/>
            <w:vAlign w:val="center"/>
            <w:hideMark/>
          </w:tcPr>
          <w:p w14:paraId="7CC1B8F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17FA4018"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F730434"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A75307B"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ხარჯები</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CD1C69B"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84,9   </w:t>
            </w:r>
          </w:p>
        </w:tc>
        <w:tc>
          <w:tcPr>
            <w:tcW w:w="1240" w:type="dxa"/>
            <w:tcBorders>
              <w:top w:val="nil"/>
              <w:left w:val="nil"/>
              <w:bottom w:val="single" w:sz="4" w:space="0" w:color="auto"/>
              <w:right w:val="single" w:sz="4" w:space="0" w:color="auto"/>
            </w:tcBorders>
            <w:shd w:val="clear" w:color="000000" w:fill="FFFFFF"/>
            <w:vAlign w:val="center"/>
            <w:hideMark/>
          </w:tcPr>
          <w:p w14:paraId="16BD261E"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84,9   </w:t>
            </w:r>
          </w:p>
        </w:tc>
        <w:tc>
          <w:tcPr>
            <w:tcW w:w="1082" w:type="dxa"/>
            <w:tcBorders>
              <w:top w:val="nil"/>
              <w:left w:val="nil"/>
              <w:bottom w:val="single" w:sz="4" w:space="0" w:color="auto"/>
              <w:right w:val="single" w:sz="4" w:space="0" w:color="auto"/>
            </w:tcBorders>
            <w:shd w:val="clear" w:color="000000" w:fill="FFFFFF"/>
            <w:vAlign w:val="center"/>
            <w:hideMark/>
          </w:tcPr>
          <w:p w14:paraId="716BFF7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1000" w:type="dxa"/>
            <w:tcBorders>
              <w:top w:val="nil"/>
              <w:left w:val="nil"/>
              <w:bottom w:val="single" w:sz="4" w:space="0" w:color="auto"/>
              <w:right w:val="single" w:sz="4" w:space="0" w:color="auto"/>
            </w:tcBorders>
            <w:shd w:val="clear" w:color="000000" w:fill="FFFFFF"/>
            <w:vAlign w:val="center"/>
            <w:hideMark/>
          </w:tcPr>
          <w:p w14:paraId="5734B61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81,6   </w:t>
            </w:r>
          </w:p>
        </w:tc>
        <w:tc>
          <w:tcPr>
            <w:tcW w:w="1280" w:type="dxa"/>
            <w:tcBorders>
              <w:top w:val="nil"/>
              <w:left w:val="nil"/>
              <w:bottom w:val="single" w:sz="4" w:space="0" w:color="auto"/>
              <w:right w:val="single" w:sz="4" w:space="0" w:color="auto"/>
            </w:tcBorders>
            <w:shd w:val="clear" w:color="000000" w:fill="FFFFFF"/>
            <w:vAlign w:val="center"/>
            <w:hideMark/>
          </w:tcPr>
          <w:p w14:paraId="1C3AC1B7"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81,6   </w:t>
            </w:r>
          </w:p>
        </w:tc>
        <w:tc>
          <w:tcPr>
            <w:tcW w:w="1180" w:type="dxa"/>
            <w:tcBorders>
              <w:top w:val="nil"/>
              <w:left w:val="nil"/>
              <w:bottom w:val="single" w:sz="4" w:space="0" w:color="auto"/>
              <w:right w:val="nil"/>
            </w:tcBorders>
            <w:shd w:val="clear" w:color="000000" w:fill="FFFFFF"/>
            <w:vAlign w:val="center"/>
            <w:hideMark/>
          </w:tcPr>
          <w:p w14:paraId="15263AC9" w14:textId="77777777" w:rsidR="00A075CD" w:rsidRPr="00A075CD" w:rsidRDefault="00A075CD" w:rsidP="00A075CD">
            <w:pPr>
              <w:spacing w:after="0" w:line="240" w:lineRule="auto"/>
              <w:jc w:val="center"/>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76A9F86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71AC4B6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79D5BE8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2F404080"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6799B7A"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324E9174" w14:textId="77777777" w:rsidR="00A075CD" w:rsidRPr="00A075CD" w:rsidRDefault="00A075CD" w:rsidP="00A075CD">
            <w:pPr>
              <w:spacing w:after="0" w:line="240" w:lineRule="auto"/>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w:t>
            </w:r>
            <w:r w:rsidRPr="00A075CD">
              <w:rPr>
                <w:rFonts w:ascii="Sylfaen" w:eastAsia="Times New Roman" w:hAnsi="Sylfaen" w:cs="Sylfaen"/>
                <w:b/>
                <w:bCs/>
                <w:color w:val="FF0000"/>
                <w:sz w:val="16"/>
                <w:szCs w:val="16"/>
                <w:lang w:val="ru-RU" w:eastAsia="ru-RU"/>
              </w:rPr>
              <w:t>სუბსიდიები</w:t>
            </w:r>
            <w:r w:rsidRPr="00A075CD">
              <w:rPr>
                <w:rFonts w:ascii="Arial CYR" w:eastAsia="Times New Roman" w:hAnsi="Arial CYR" w:cs="Arial CYR"/>
                <w:b/>
                <w:bCs/>
                <w:color w:val="FF000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0B2EEBFB"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84,9   </w:t>
            </w:r>
          </w:p>
        </w:tc>
        <w:tc>
          <w:tcPr>
            <w:tcW w:w="1240" w:type="dxa"/>
            <w:tcBorders>
              <w:top w:val="nil"/>
              <w:left w:val="nil"/>
              <w:bottom w:val="single" w:sz="4" w:space="0" w:color="auto"/>
              <w:right w:val="single" w:sz="4" w:space="0" w:color="auto"/>
            </w:tcBorders>
            <w:shd w:val="clear" w:color="000000" w:fill="FFFFFF"/>
            <w:vAlign w:val="center"/>
            <w:hideMark/>
          </w:tcPr>
          <w:p w14:paraId="221FB1AF"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84,9   </w:t>
            </w:r>
          </w:p>
        </w:tc>
        <w:tc>
          <w:tcPr>
            <w:tcW w:w="1082" w:type="dxa"/>
            <w:tcBorders>
              <w:top w:val="nil"/>
              <w:left w:val="nil"/>
              <w:bottom w:val="single" w:sz="4" w:space="0" w:color="auto"/>
              <w:right w:val="single" w:sz="4" w:space="0" w:color="auto"/>
            </w:tcBorders>
            <w:shd w:val="clear" w:color="000000" w:fill="FFFFFF"/>
            <w:vAlign w:val="center"/>
            <w:hideMark/>
          </w:tcPr>
          <w:p w14:paraId="34F0549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02E9689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81,6   </w:t>
            </w:r>
          </w:p>
        </w:tc>
        <w:tc>
          <w:tcPr>
            <w:tcW w:w="1280" w:type="dxa"/>
            <w:tcBorders>
              <w:top w:val="nil"/>
              <w:left w:val="nil"/>
              <w:bottom w:val="single" w:sz="4" w:space="0" w:color="auto"/>
              <w:right w:val="single" w:sz="4" w:space="0" w:color="auto"/>
            </w:tcBorders>
            <w:shd w:val="clear" w:color="000000" w:fill="FFFFFF"/>
            <w:vAlign w:val="center"/>
            <w:hideMark/>
          </w:tcPr>
          <w:p w14:paraId="4F5F2760"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81,6   </w:t>
            </w:r>
          </w:p>
        </w:tc>
        <w:tc>
          <w:tcPr>
            <w:tcW w:w="1180" w:type="dxa"/>
            <w:tcBorders>
              <w:top w:val="nil"/>
              <w:left w:val="nil"/>
              <w:bottom w:val="single" w:sz="4" w:space="0" w:color="auto"/>
              <w:right w:val="nil"/>
            </w:tcBorders>
            <w:shd w:val="clear" w:color="000000" w:fill="FFFFFF"/>
            <w:vAlign w:val="center"/>
            <w:hideMark/>
          </w:tcPr>
          <w:p w14:paraId="10766DA4"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2A58D5F1"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2D143C38"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96,1   </w:t>
            </w:r>
          </w:p>
        </w:tc>
        <w:tc>
          <w:tcPr>
            <w:tcW w:w="709" w:type="dxa"/>
            <w:tcBorders>
              <w:top w:val="nil"/>
              <w:left w:val="nil"/>
              <w:bottom w:val="single" w:sz="4" w:space="0" w:color="auto"/>
              <w:right w:val="single" w:sz="4" w:space="0" w:color="auto"/>
            </w:tcBorders>
            <w:shd w:val="clear" w:color="000000" w:fill="FFFFFF"/>
            <w:vAlign w:val="center"/>
            <w:hideMark/>
          </w:tcPr>
          <w:p w14:paraId="7C56F6A0"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r w:rsidR="00A075CD" w:rsidRPr="00A075CD" w14:paraId="6B7FF5AD" w14:textId="77777777" w:rsidTr="003167B3">
        <w:trPr>
          <w:trHeight w:val="25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EF74963" w14:textId="77777777" w:rsidR="00A075CD" w:rsidRPr="00A075CD" w:rsidRDefault="00A075CD" w:rsidP="00A075CD">
            <w:pPr>
              <w:spacing w:after="0" w:line="240" w:lineRule="auto"/>
              <w:jc w:val="center"/>
              <w:rPr>
                <w:rFonts w:ascii="Arial CYR" w:eastAsia="Times New Roman" w:hAnsi="Arial CYR" w:cs="Arial CYR"/>
                <w:sz w:val="16"/>
                <w:szCs w:val="16"/>
                <w:lang w:val="ru-RU" w:eastAsia="ru-RU"/>
              </w:rPr>
            </w:pPr>
            <w:r w:rsidRPr="00A075CD">
              <w:rPr>
                <w:rFonts w:ascii="Arial CYR" w:eastAsia="Times New Roman" w:hAnsi="Arial CYR" w:cs="Arial CYR"/>
                <w:sz w:val="16"/>
                <w:szCs w:val="16"/>
                <w:lang w:val="ru-RU" w:eastAsia="ru-RU"/>
              </w:rPr>
              <w:t> </w:t>
            </w:r>
          </w:p>
        </w:tc>
        <w:tc>
          <w:tcPr>
            <w:tcW w:w="1350" w:type="dxa"/>
            <w:tcBorders>
              <w:top w:val="nil"/>
              <w:left w:val="nil"/>
              <w:bottom w:val="single" w:sz="4" w:space="0" w:color="auto"/>
              <w:right w:val="single" w:sz="4" w:space="0" w:color="auto"/>
            </w:tcBorders>
            <w:shd w:val="clear" w:color="000000" w:fill="FFFFFF"/>
            <w:vAlign w:val="center"/>
            <w:hideMark/>
          </w:tcPr>
          <w:p w14:paraId="7FC74177" w14:textId="77777777" w:rsidR="00A075CD" w:rsidRPr="00A075CD" w:rsidRDefault="00A075CD" w:rsidP="00A075CD">
            <w:pPr>
              <w:spacing w:after="0" w:line="240" w:lineRule="auto"/>
              <w:rPr>
                <w:rFonts w:ascii="Arial CYR" w:eastAsia="Times New Roman" w:hAnsi="Arial CYR" w:cs="Arial CYR"/>
                <w:b/>
                <w:bCs/>
                <w:color w:val="002060"/>
                <w:sz w:val="16"/>
                <w:szCs w:val="16"/>
                <w:lang w:val="ru-RU" w:eastAsia="ru-RU"/>
              </w:rPr>
            </w:pP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არაფინანსური</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აქტივების</w:t>
            </w:r>
            <w:r w:rsidRPr="00A075CD">
              <w:rPr>
                <w:rFonts w:ascii="Arial CYR" w:eastAsia="Times New Roman" w:hAnsi="Arial CYR" w:cs="Arial CYR"/>
                <w:b/>
                <w:bCs/>
                <w:color w:val="002060"/>
                <w:sz w:val="16"/>
                <w:szCs w:val="16"/>
                <w:lang w:val="ru-RU" w:eastAsia="ru-RU"/>
              </w:rPr>
              <w:t xml:space="preserve"> </w:t>
            </w:r>
            <w:r w:rsidRPr="00A075CD">
              <w:rPr>
                <w:rFonts w:ascii="Sylfaen" w:eastAsia="Times New Roman" w:hAnsi="Sylfaen" w:cs="Sylfaen"/>
                <w:b/>
                <w:bCs/>
                <w:color w:val="002060"/>
                <w:sz w:val="16"/>
                <w:szCs w:val="16"/>
                <w:lang w:val="ru-RU" w:eastAsia="ru-RU"/>
              </w:rPr>
              <w:t>ზრდა</w:t>
            </w:r>
            <w:r w:rsidRPr="00A075CD">
              <w:rPr>
                <w:rFonts w:ascii="Arial CYR" w:eastAsia="Times New Roman" w:hAnsi="Arial CYR" w:cs="Arial CYR"/>
                <w:b/>
                <w:bCs/>
                <w:color w:val="002060"/>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1A275EA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4,9   </w:t>
            </w:r>
          </w:p>
        </w:tc>
        <w:tc>
          <w:tcPr>
            <w:tcW w:w="1240" w:type="dxa"/>
            <w:tcBorders>
              <w:top w:val="nil"/>
              <w:left w:val="nil"/>
              <w:bottom w:val="single" w:sz="4" w:space="0" w:color="auto"/>
              <w:right w:val="single" w:sz="4" w:space="0" w:color="auto"/>
            </w:tcBorders>
            <w:shd w:val="clear" w:color="000000" w:fill="FFFFFF"/>
            <w:vAlign w:val="center"/>
            <w:hideMark/>
          </w:tcPr>
          <w:p w14:paraId="73670036"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4,9   </w:t>
            </w:r>
          </w:p>
        </w:tc>
        <w:tc>
          <w:tcPr>
            <w:tcW w:w="1082" w:type="dxa"/>
            <w:tcBorders>
              <w:top w:val="nil"/>
              <w:left w:val="nil"/>
              <w:bottom w:val="single" w:sz="4" w:space="0" w:color="auto"/>
              <w:right w:val="single" w:sz="4" w:space="0" w:color="auto"/>
            </w:tcBorders>
            <w:shd w:val="clear" w:color="000000" w:fill="FFFFFF"/>
            <w:vAlign w:val="center"/>
            <w:hideMark/>
          </w:tcPr>
          <w:p w14:paraId="518005C3"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3769E447"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4,9   </w:t>
            </w:r>
          </w:p>
        </w:tc>
        <w:tc>
          <w:tcPr>
            <w:tcW w:w="1280" w:type="dxa"/>
            <w:tcBorders>
              <w:top w:val="nil"/>
              <w:left w:val="nil"/>
              <w:bottom w:val="single" w:sz="4" w:space="0" w:color="auto"/>
              <w:right w:val="single" w:sz="4" w:space="0" w:color="auto"/>
            </w:tcBorders>
            <w:shd w:val="clear" w:color="000000" w:fill="FFFFFF"/>
            <w:vAlign w:val="center"/>
            <w:hideMark/>
          </w:tcPr>
          <w:p w14:paraId="74675AD8"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xml:space="preserve">            4,9   </w:t>
            </w:r>
          </w:p>
        </w:tc>
        <w:tc>
          <w:tcPr>
            <w:tcW w:w="1180" w:type="dxa"/>
            <w:tcBorders>
              <w:top w:val="nil"/>
              <w:left w:val="nil"/>
              <w:bottom w:val="single" w:sz="4" w:space="0" w:color="auto"/>
              <w:right w:val="nil"/>
            </w:tcBorders>
            <w:shd w:val="clear" w:color="000000" w:fill="FFFFFF"/>
            <w:vAlign w:val="center"/>
            <w:hideMark/>
          </w:tcPr>
          <w:p w14:paraId="3C15159E" w14:textId="77777777" w:rsidR="00A075CD" w:rsidRPr="00A075CD" w:rsidRDefault="00A075CD" w:rsidP="00A075CD">
            <w:pPr>
              <w:spacing w:after="0" w:line="240" w:lineRule="auto"/>
              <w:jc w:val="center"/>
              <w:rPr>
                <w:rFonts w:ascii="Arial CYR" w:eastAsia="Times New Roman" w:hAnsi="Arial CYR" w:cs="Arial CYR"/>
                <w:b/>
                <w:bCs/>
                <w:color w:val="FF0000"/>
                <w:sz w:val="16"/>
                <w:szCs w:val="16"/>
                <w:lang w:val="ru-RU" w:eastAsia="ru-RU"/>
              </w:rPr>
            </w:pPr>
            <w:r w:rsidRPr="00A075CD">
              <w:rPr>
                <w:rFonts w:ascii="Arial CYR" w:eastAsia="Times New Roman" w:hAnsi="Arial CYR" w:cs="Arial CYR"/>
                <w:b/>
                <w:bCs/>
                <w:color w:val="FF0000"/>
                <w:sz w:val="16"/>
                <w:szCs w:val="16"/>
                <w:lang w:val="ru-RU" w:eastAsia="ru-RU"/>
              </w:rPr>
              <w:t> </w:t>
            </w:r>
          </w:p>
        </w:tc>
        <w:tc>
          <w:tcPr>
            <w:tcW w:w="634" w:type="dxa"/>
            <w:tcBorders>
              <w:top w:val="nil"/>
              <w:left w:val="single" w:sz="4" w:space="0" w:color="auto"/>
              <w:bottom w:val="single" w:sz="4" w:space="0" w:color="auto"/>
              <w:right w:val="single" w:sz="4" w:space="0" w:color="auto"/>
            </w:tcBorders>
            <w:shd w:val="clear" w:color="000000" w:fill="FFFFFF"/>
            <w:vAlign w:val="center"/>
            <w:hideMark/>
          </w:tcPr>
          <w:p w14:paraId="0FEB1FB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4A2BCC93"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xml:space="preserve">   100,0   </w:t>
            </w:r>
          </w:p>
        </w:tc>
        <w:tc>
          <w:tcPr>
            <w:tcW w:w="709" w:type="dxa"/>
            <w:tcBorders>
              <w:top w:val="nil"/>
              <w:left w:val="nil"/>
              <w:bottom w:val="single" w:sz="4" w:space="0" w:color="auto"/>
              <w:right w:val="single" w:sz="4" w:space="0" w:color="auto"/>
            </w:tcBorders>
            <w:shd w:val="clear" w:color="000000" w:fill="FFFFFF"/>
            <w:vAlign w:val="center"/>
            <w:hideMark/>
          </w:tcPr>
          <w:p w14:paraId="0D54063C" w14:textId="77777777" w:rsidR="00A075CD" w:rsidRPr="00A075CD" w:rsidRDefault="00A075CD" w:rsidP="00A075CD">
            <w:pPr>
              <w:spacing w:after="0" w:line="240" w:lineRule="auto"/>
              <w:jc w:val="center"/>
              <w:rPr>
                <w:rFonts w:ascii="Arial CYR" w:eastAsia="Times New Roman" w:hAnsi="Arial CYR" w:cs="Arial CYR"/>
                <w:b/>
                <w:bCs/>
                <w:sz w:val="16"/>
                <w:szCs w:val="16"/>
                <w:lang w:val="ru-RU" w:eastAsia="ru-RU"/>
              </w:rPr>
            </w:pPr>
            <w:r w:rsidRPr="00A075CD">
              <w:rPr>
                <w:rFonts w:ascii="Arial CYR" w:eastAsia="Times New Roman" w:hAnsi="Arial CYR" w:cs="Arial CYR"/>
                <w:b/>
                <w:bCs/>
                <w:sz w:val="16"/>
                <w:szCs w:val="16"/>
                <w:lang w:val="ru-RU" w:eastAsia="ru-RU"/>
              </w:rPr>
              <w:t> </w:t>
            </w:r>
          </w:p>
        </w:tc>
      </w:tr>
    </w:tbl>
    <w:p w14:paraId="3D699D86" w14:textId="77777777" w:rsidR="005360EF" w:rsidRDefault="005360EF" w:rsidP="00650B25">
      <w:pPr>
        <w:spacing w:line="360" w:lineRule="auto"/>
        <w:jc w:val="both"/>
        <w:rPr>
          <w:rFonts w:ascii="Sylfaen" w:hAnsi="Sylfaen"/>
          <w:sz w:val="20"/>
          <w:szCs w:val="20"/>
          <w:lang w:val="ka-GE"/>
        </w:rPr>
      </w:pPr>
    </w:p>
    <w:p w14:paraId="17CD011D" w14:textId="77777777" w:rsidR="005360EF" w:rsidRDefault="005360EF" w:rsidP="00650B25">
      <w:pPr>
        <w:spacing w:line="360" w:lineRule="auto"/>
        <w:jc w:val="both"/>
        <w:rPr>
          <w:rFonts w:ascii="Sylfaen" w:hAnsi="Sylfaen"/>
          <w:sz w:val="20"/>
          <w:szCs w:val="20"/>
          <w:lang w:val="ka-GE"/>
        </w:rPr>
      </w:pPr>
    </w:p>
    <w:p w14:paraId="51814015" w14:textId="77777777" w:rsidR="00B045CC" w:rsidRDefault="00B045CC" w:rsidP="00650B25">
      <w:pPr>
        <w:spacing w:line="360" w:lineRule="auto"/>
        <w:jc w:val="both"/>
        <w:rPr>
          <w:rFonts w:ascii="Sylfaen" w:hAnsi="Sylfaen"/>
          <w:sz w:val="20"/>
          <w:szCs w:val="20"/>
          <w:lang w:val="ka-GE"/>
        </w:rPr>
      </w:pPr>
    </w:p>
    <w:p w14:paraId="2340577D" w14:textId="77777777" w:rsidR="003167B3" w:rsidRDefault="003167B3" w:rsidP="00650B25">
      <w:pPr>
        <w:spacing w:line="360" w:lineRule="auto"/>
        <w:jc w:val="both"/>
        <w:rPr>
          <w:rFonts w:ascii="Sylfaen" w:hAnsi="Sylfaen" w:cs="Sylfaen"/>
          <w:b/>
          <w:bCs/>
          <w:sz w:val="28"/>
          <w:szCs w:val="28"/>
          <w:lang w:eastAsia="x-none"/>
        </w:rPr>
      </w:pPr>
    </w:p>
    <w:p w14:paraId="76692E73" w14:textId="77777777" w:rsidR="003167B3" w:rsidRDefault="003167B3" w:rsidP="00650B25">
      <w:pPr>
        <w:spacing w:line="360" w:lineRule="auto"/>
        <w:jc w:val="both"/>
        <w:rPr>
          <w:rFonts w:ascii="Sylfaen" w:hAnsi="Sylfaen" w:cs="Sylfaen"/>
          <w:b/>
          <w:bCs/>
          <w:sz w:val="28"/>
          <w:szCs w:val="28"/>
          <w:lang w:eastAsia="x-none"/>
        </w:rPr>
      </w:pPr>
    </w:p>
    <w:p w14:paraId="3C27DC07" w14:textId="77777777" w:rsidR="003167B3" w:rsidRDefault="003167B3" w:rsidP="00650B25">
      <w:pPr>
        <w:spacing w:line="360" w:lineRule="auto"/>
        <w:jc w:val="both"/>
        <w:rPr>
          <w:rFonts w:ascii="Sylfaen" w:hAnsi="Sylfaen" w:cs="Sylfaen"/>
          <w:b/>
          <w:bCs/>
          <w:sz w:val="28"/>
          <w:szCs w:val="28"/>
          <w:lang w:eastAsia="x-none"/>
        </w:rPr>
      </w:pPr>
    </w:p>
    <w:p w14:paraId="6030C1E5" w14:textId="77777777" w:rsidR="003167B3" w:rsidRDefault="003167B3" w:rsidP="00650B25">
      <w:pPr>
        <w:spacing w:line="360" w:lineRule="auto"/>
        <w:jc w:val="both"/>
        <w:rPr>
          <w:rFonts w:ascii="Sylfaen" w:hAnsi="Sylfaen" w:cs="Sylfaen"/>
          <w:b/>
          <w:bCs/>
          <w:sz w:val="28"/>
          <w:szCs w:val="28"/>
          <w:lang w:eastAsia="x-none"/>
        </w:rPr>
      </w:pPr>
    </w:p>
    <w:p w14:paraId="498B67BA" w14:textId="77777777" w:rsidR="003167B3" w:rsidRDefault="003167B3" w:rsidP="00650B25">
      <w:pPr>
        <w:spacing w:line="360" w:lineRule="auto"/>
        <w:jc w:val="both"/>
        <w:rPr>
          <w:rFonts w:ascii="Sylfaen" w:hAnsi="Sylfaen" w:cs="Sylfaen"/>
          <w:b/>
          <w:bCs/>
          <w:sz w:val="28"/>
          <w:szCs w:val="28"/>
          <w:lang w:eastAsia="x-none"/>
        </w:rPr>
      </w:pPr>
    </w:p>
    <w:p w14:paraId="69BE75AE" w14:textId="0F4A006D" w:rsidR="005360EF" w:rsidRPr="005A0DCA" w:rsidRDefault="00190422" w:rsidP="00650B25">
      <w:pPr>
        <w:spacing w:line="360" w:lineRule="auto"/>
        <w:jc w:val="both"/>
        <w:rPr>
          <w:rFonts w:ascii="Sylfaen" w:hAnsi="Sylfaen" w:cs="Sylfaen"/>
          <w:b/>
          <w:bCs/>
          <w:sz w:val="28"/>
          <w:szCs w:val="28"/>
          <w:lang w:eastAsia="x-none"/>
        </w:rPr>
      </w:pPr>
      <w:r w:rsidRPr="005A0DCA">
        <w:rPr>
          <w:rFonts w:ascii="Sylfaen" w:hAnsi="Sylfaen" w:cs="Sylfaen"/>
          <w:b/>
          <w:bCs/>
          <w:sz w:val="28"/>
          <w:szCs w:val="28"/>
          <w:lang w:eastAsia="x-none"/>
        </w:rPr>
        <w:lastRenderedPageBreak/>
        <w:t>შესრულება პრიორიტეტების, პროგრამებისა და ქვეპროგრამების მიხედვით</w:t>
      </w:r>
    </w:p>
    <w:p w14:paraId="4126C863" w14:textId="77777777" w:rsidR="004B2252" w:rsidRDefault="004B2252" w:rsidP="00650B25">
      <w:pPr>
        <w:spacing w:line="360" w:lineRule="auto"/>
        <w:jc w:val="both"/>
        <w:rPr>
          <w:rFonts w:ascii="Sylfaen" w:hAnsi="Sylfaen"/>
          <w:sz w:val="18"/>
          <w:szCs w:val="18"/>
          <w:lang w:val="ka-GE"/>
        </w:rPr>
      </w:pPr>
    </w:p>
    <w:p w14:paraId="1E330704" w14:textId="248E5AEF" w:rsidR="005C45B3" w:rsidRPr="00A42335" w:rsidRDefault="00DC5996" w:rsidP="00650B25">
      <w:pPr>
        <w:spacing w:line="360" w:lineRule="auto"/>
        <w:jc w:val="both"/>
        <w:rPr>
          <w:rFonts w:ascii="Sylfaen" w:hAnsi="Sylfaen"/>
          <w:sz w:val="18"/>
          <w:szCs w:val="18"/>
          <w:lang w:val="ka-GE"/>
        </w:rPr>
      </w:pPr>
      <w:r>
        <w:rPr>
          <w:noProof/>
        </w:rPr>
        <w:drawing>
          <wp:anchor distT="0" distB="0" distL="114300" distR="114300" simplePos="0" relativeHeight="251658240" behindDoc="0" locked="0" layoutInCell="1" allowOverlap="1" wp14:anchorId="5EF857FB" wp14:editId="54A9A0D6">
            <wp:simplePos x="0" y="0"/>
            <wp:positionH relativeFrom="column">
              <wp:posOffset>-216430</wp:posOffset>
            </wp:positionH>
            <wp:positionV relativeFrom="paragraph">
              <wp:posOffset>154350</wp:posOffset>
            </wp:positionV>
            <wp:extent cx="6713135" cy="4147115"/>
            <wp:effectExtent l="0" t="0" r="0" b="0"/>
            <wp:wrapSquare wrapText="bothSides"/>
            <wp:docPr id="7" name="Диаграмма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D7144A1" w14:textId="1AFF7E2A" w:rsidR="001132C5" w:rsidRDefault="00A42335" w:rsidP="00650B25">
      <w:pPr>
        <w:spacing w:line="360" w:lineRule="auto"/>
        <w:jc w:val="both"/>
        <w:rPr>
          <w:rFonts w:ascii="Sylfaen" w:hAnsi="Sylfaen"/>
          <w:sz w:val="24"/>
          <w:szCs w:val="24"/>
          <w:lang w:val="ka-GE"/>
        </w:rPr>
      </w:pPr>
      <w:r>
        <w:rPr>
          <w:noProof/>
        </w:rPr>
        <w:drawing>
          <wp:inline distT="0" distB="0" distL="0" distR="0" wp14:anchorId="5697C914" wp14:editId="7731AAEF">
            <wp:extent cx="6256800" cy="3303270"/>
            <wp:effectExtent l="0" t="0" r="0" b="0"/>
            <wp:docPr id="10" name="Диаграмма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5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05DE63" w14:textId="77777777" w:rsidR="005C45B3" w:rsidRDefault="005C45B3" w:rsidP="00650B25">
      <w:pPr>
        <w:spacing w:line="360" w:lineRule="auto"/>
        <w:jc w:val="both"/>
        <w:rPr>
          <w:rFonts w:ascii="Sylfaen" w:hAnsi="Sylfaen"/>
          <w:sz w:val="24"/>
          <w:szCs w:val="24"/>
          <w:lang w:val="ka-GE"/>
        </w:rPr>
      </w:pPr>
    </w:p>
    <w:p w14:paraId="506926B7" w14:textId="77777777" w:rsidR="006F3375" w:rsidRDefault="006F3375" w:rsidP="006F3375">
      <w:pPr>
        <w:spacing w:after="0" w:line="360" w:lineRule="auto"/>
        <w:jc w:val="both"/>
        <w:rPr>
          <w:rFonts w:ascii="Sylfaen" w:hAnsi="Sylfaen"/>
          <w:b/>
          <w:sz w:val="20"/>
          <w:szCs w:val="20"/>
          <w:lang w:val="ka-GE"/>
        </w:rPr>
      </w:pPr>
    </w:p>
    <w:p w14:paraId="5E020C08" w14:textId="77777777" w:rsidR="00352BB1" w:rsidRPr="006F3375" w:rsidRDefault="00352BB1" w:rsidP="00DB5F19">
      <w:pPr>
        <w:pStyle w:val="Heading2"/>
        <w:ind w:left="720" w:firstLine="1800"/>
        <w:rPr>
          <w:rFonts w:ascii="Sylfaen" w:hAnsi="Sylfaen" w:cs="Sylfaen"/>
          <w:sz w:val="28"/>
          <w:szCs w:val="28"/>
          <w:lang w:val="ka-GE"/>
        </w:rPr>
      </w:pPr>
      <w:r w:rsidRPr="006F3375">
        <w:rPr>
          <w:rFonts w:ascii="Sylfaen" w:hAnsi="Sylfaen" w:cs="Sylfaen"/>
          <w:sz w:val="28"/>
          <w:szCs w:val="28"/>
          <w:lang w:val="ka-GE"/>
        </w:rPr>
        <w:t>ინფრასტრუქტურის განვითარება</w:t>
      </w:r>
    </w:p>
    <w:p w14:paraId="00DE7DCA" w14:textId="77777777" w:rsidR="00016B07" w:rsidRDefault="00016B07" w:rsidP="006F3375">
      <w:pPr>
        <w:spacing w:after="0" w:line="360" w:lineRule="auto"/>
        <w:jc w:val="both"/>
        <w:rPr>
          <w:rFonts w:ascii="Sylfaen" w:hAnsi="Sylfaen"/>
          <w:b/>
          <w:color w:val="FF0000"/>
          <w:sz w:val="20"/>
          <w:szCs w:val="20"/>
          <w:lang w:val="ka-GE"/>
        </w:rPr>
      </w:pPr>
    </w:p>
    <w:p w14:paraId="728C6BBF" w14:textId="77777777" w:rsidR="00016B07" w:rsidRDefault="00016B07" w:rsidP="006F3375">
      <w:pPr>
        <w:spacing w:after="0" w:line="360" w:lineRule="auto"/>
        <w:jc w:val="both"/>
        <w:rPr>
          <w:rFonts w:ascii="Sylfaen" w:hAnsi="Sylfaen"/>
          <w:b/>
          <w:color w:val="FF0000"/>
          <w:sz w:val="20"/>
          <w:szCs w:val="20"/>
          <w:lang w:val="ka-GE"/>
        </w:rPr>
      </w:pPr>
    </w:p>
    <w:p w14:paraId="09B04090" w14:textId="2F50D2BF" w:rsidR="00857E40" w:rsidRDefault="00857E40" w:rsidP="006F3375">
      <w:pPr>
        <w:spacing w:after="0" w:line="360" w:lineRule="auto"/>
        <w:jc w:val="both"/>
        <w:rPr>
          <w:rFonts w:ascii="Sylfaen" w:hAnsi="Sylfaen"/>
          <w:b/>
          <w:color w:val="FF0000"/>
          <w:sz w:val="20"/>
          <w:szCs w:val="20"/>
          <w:lang w:val="ka-GE"/>
        </w:rPr>
      </w:pPr>
      <w:r>
        <w:rPr>
          <w:noProof/>
        </w:rPr>
        <w:drawing>
          <wp:inline distT="0" distB="0" distL="0" distR="0" wp14:anchorId="4AB1BB6F" wp14:editId="4E3F53BD">
            <wp:extent cx="6390640" cy="3129915"/>
            <wp:effectExtent l="0" t="0" r="0" b="0"/>
            <wp:docPr id="15" name="Диаграмма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4AAD6227-1627-4D2B-84EB-67BF7B47D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A979A0" w14:textId="77777777" w:rsidR="00857E40" w:rsidRDefault="00857E40" w:rsidP="006F3375">
      <w:pPr>
        <w:spacing w:after="0" w:line="360" w:lineRule="auto"/>
        <w:jc w:val="both"/>
        <w:rPr>
          <w:rFonts w:ascii="Sylfaen" w:hAnsi="Sylfaen"/>
          <w:b/>
          <w:color w:val="FF0000"/>
          <w:sz w:val="20"/>
          <w:szCs w:val="20"/>
          <w:lang w:val="ka-GE"/>
        </w:rPr>
      </w:pPr>
    </w:p>
    <w:p w14:paraId="05ABDA80" w14:textId="7CC17AAF" w:rsidR="00857E40" w:rsidRDefault="00016B07" w:rsidP="006F3375">
      <w:pPr>
        <w:spacing w:after="0" w:line="360" w:lineRule="auto"/>
        <w:jc w:val="both"/>
        <w:rPr>
          <w:rFonts w:ascii="Sylfaen" w:hAnsi="Sylfaen"/>
          <w:b/>
          <w:color w:val="FF0000"/>
          <w:sz w:val="20"/>
          <w:szCs w:val="20"/>
          <w:lang w:val="ka-GE"/>
        </w:rPr>
      </w:pPr>
      <w:r>
        <w:rPr>
          <w:noProof/>
        </w:rPr>
        <w:lastRenderedPageBreak/>
        <w:drawing>
          <wp:inline distT="0" distB="0" distL="0" distR="0" wp14:anchorId="258C8170" wp14:editId="435C1E54">
            <wp:extent cx="5794970" cy="4435080"/>
            <wp:effectExtent l="0" t="0" r="0" b="0"/>
            <wp:docPr id="18" name="Диаграмма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EA1F24" w14:textId="6E7C52D3" w:rsidR="00857E40" w:rsidRDefault="00857E40" w:rsidP="006F3375">
      <w:pPr>
        <w:spacing w:after="0" w:line="360" w:lineRule="auto"/>
        <w:jc w:val="both"/>
        <w:rPr>
          <w:rFonts w:ascii="Sylfaen" w:hAnsi="Sylfaen"/>
          <w:b/>
          <w:color w:val="FF0000"/>
          <w:sz w:val="20"/>
          <w:szCs w:val="20"/>
          <w:lang w:val="ka-GE"/>
        </w:rPr>
      </w:pPr>
    </w:p>
    <w:p w14:paraId="77F6834F" w14:textId="3D52DF01" w:rsidR="00B21C9C" w:rsidRPr="006F3375" w:rsidRDefault="00B21C9C" w:rsidP="006F3375">
      <w:pPr>
        <w:spacing w:after="0" w:line="360" w:lineRule="auto"/>
        <w:jc w:val="both"/>
        <w:rPr>
          <w:rFonts w:ascii="Sylfaen" w:hAnsi="Sylfaen"/>
          <w:b/>
          <w:sz w:val="20"/>
          <w:szCs w:val="20"/>
          <w:lang w:val="ka-GE"/>
        </w:rPr>
      </w:pPr>
    </w:p>
    <w:p w14:paraId="47185FD1" w14:textId="64B6A943" w:rsidR="00B21C9C" w:rsidRDefault="00B21C9C" w:rsidP="009532E3">
      <w:pPr>
        <w:pStyle w:val="ListParagraph"/>
        <w:spacing w:after="0" w:line="360" w:lineRule="auto"/>
        <w:ind w:left="0"/>
        <w:jc w:val="both"/>
        <w:rPr>
          <w:rFonts w:ascii="Sylfaen" w:hAnsi="Sylfaen"/>
          <w:sz w:val="20"/>
          <w:szCs w:val="20"/>
          <w:lang w:val="ka-GE"/>
        </w:rPr>
      </w:pPr>
      <w:r w:rsidRPr="006B23DE">
        <w:rPr>
          <w:rFonts w:ascii="Sylfaen" w:hAnsi="Sylfaen"/>
          <w:sz w:val="20"/>
          <w:szCs w:val="20"/>
          <w:lang w:val="ka-GE"/>
        </w:rPr>
        <w:t xml:space="preserve">ინფრასტრუქტურის განვითარება საანგარიშო პერიოდში სულ დაფინანსდა </w:t>
      </w:r>
      <w:r w:rsidR="00C67997">
        <w:rPr>
          <w:rFonts w:ascii="Sylfaen" w:hAnsi="Sylfaen"/>
          <w:sz w:val="20"/>
          <w:szCs w:val="20"/>
          <w:lang w:val="ka-GE"/>
        </w:rPr>
        <w:t>16348.0</w:t>
      </w:r>
      <w:r w:rsidRPr="006B23DE">
        <w:rPr>
          <w:rFonts w:ascii="Sylfaen" w:hAnsi="Sylfaen"/>
          <w:sz w:val="20"/>
          <w:szCs w:val="20"/>
          <w:lang w:val="ka-GE"/>
        </w:rPr>
        <w:t xml:space="preserve"> ათასი ლარით, რაც გეგმის</w:t>
      </w:r>
      <w:r w:rsidR="00066F6F" w:rsidRPr="006B23DE">
        <w:rPr>
          <w:rFonts w:ascii="Sylfaen" w:hAnsi="Sylfaen"/>
          <w:sz w:val="20"/>
          <w:szCs w:val="20"/>
          <w:lang w:val="ka-GE"/>
        </w:rPr>
        <w:t xml:space="preserve"> </w:t>
      </w:r>
      <w:r w:rsidR="00DB0DDA" w:rsidRPr="006B23DE">
        <w:rPr>
          <w:rFonts w:ascii="Sylfaen" w:hAnsi="Sylfaen"/>
          <w:sz w:val="20"/>
          <w:szCs w:val="20"/>
          <w:lang w:val="ka-GE"/>
        </w:rPr>
        <w:t>(</w:t>
      </w:r>
      <w:r w:rsidR="00A365E2">
        <w:rPr>
          <w:rFonts w:ascii="Sylfaen" w:hAnsi="Sylfaen"/>
          <w:sz w:val="20"/>
          <w:szCs w:val="20"/>
        </w:rPr>
        <w:t>20192.4</w:t>
      </w:r>
      <w:r w:rsidR="00066F6F" w:rsidRPr="006B23DE">
        <w:rPr>
          <w:rFonts w:ascii="Sylfaen" w:hAnsi="Sylfaen"/>
          <w:sz w:val="20"/>
          <w:szCs w:val="20"/>
          <w:lang w:val="ka-GE"/>
        </w:rPr>
        <w:t xml:space="preserve"> </w:t>
      </w:r>
      <w:r w:rsidR="00066F6F" w:rsidRPr="006B23DE">
        <w:rPr>
          <w:rFonts w:ascii="Sylfaen" w:hAnsi="Sylfaen"/>
          <w:sz w:val="20"/>
          <w:szCs w:val="20"/>
        </w:rPr>
        <w:t>ა</w:t>
      </w:r>
      <w:r w:rsidR="00066F6F" w:rsidRPr="006B23DE">
        <w:rPr>
          <w:rFonts w:ascii="Sylfaen" w:hAnsi="Sylfaen"/>
          <w:sz w:val="20"/>
          <w:szCs w:val="20"/>
          <w:lang w:val="ka-GE"/>
        </w:rPr>
        <w:t>თასი ლარი)</w:t>
      </w:r>
      <w:r w:rsidRPr="006B23DE">
        <w:rPr>
          <w:rFonts w:ascii="Sylfaen" w:hAnsi="Sylfaen"/>
          <w:sz w:val="20"/>
          <w:szCs w:val="20"/>
          <w:lang w:val="ka-GE"/>
        </w:rPr>
        <w:t xml:space="preserve"> </w:t>
      </w:r>
      <w:r w:rsidR="004C4E34">
        <w:rPr>
          <w:rFonts w:ascii="Sylfaen" w:hAnsi="Sylfaen"/>
          <w:sz w:val="20"/>
          <w:szCs w:val="20"/>
          <w:lang w:val="ka-GE"/>
        </w:rPr>
        <w:t>81.0</w:t>
      </w:r>
      <w:r w:rsidRPr="006B23DE">
        <w:rPr>
          <w:rFonts w:ascii="Sylfaen" w:hAnsi="Sylfaen"/>
          <w:sz w:val="20"/>
          <w:szCs w:val="20"/>
          <w:lang w:val="ka-GE"/>
        </w:rPr>
        <w:t xml:space="preserve"> </w:t>
      </w:r>
      <w:r w:rsidR="004C4E34">
        <w:rPr>
          <w:rFonts w:ascii="Sylfaen" w:hAnsi="Sylfaen"/>
          <w:sz w:val="20"/>
          <w:szCs w:val="20"/>
        </w:rPr>
        <w:t>%-ია და</w:t>
      </w:r>
      <w:r w:rsidR="00C87628">
        <w:rPr>
          <w:rFonts w:ascii="Sylfaen" w:hAnsi="Sylfaen"/>
          <w:sz w:val="20"/>
          <w:szCs w:val="20"/>
        </w:rPr>
        <w:t xml:space="preserve"> 4105,5</w:t>
      </w:r>
      <w:r w:rsidR="004C4E34">
        <w:rPr>
          <w:rFonts w:ascii="Sylfaen" w:hAnsi="Sylfaen"/>
          <w:sz w:val="20"/>
          <w:szCs w:val="20"/>
        </w:rPr>
        <w:t xml:space="preserve"> ა</w:t>
      </w:r>
      <w:r w:rsidR="004C4E34">
        <w:rPr>
          <w:rFonts w:ascii="Sylfaen" w:hAnsi="Sylfaen"/>
          <w:sz w:val="20"/>
          <w:szCs w:val="20"/>
          <w:lang w:val="ka-GE"/>
        </w:rPr>
        <w:t>თასი ლარით აღემატება გასული წლის(12242,5 ათასი ლარი) მაჩვენებელს</w:t>
      </w:r>
      <w:r w:rsidRPr="006B23DE">
        <w:rPr>
          <w:rFonts w:ascii="Sylfaen" w:hAnsi="Sylfaen"/>
          <w:sz w:val="20"/>
          <w:szCs w:val="20"/>
          <w:lang w:val="ka-GE"/>
        </w:rPr>
        <w:t>. თანხები გადანაწილდა შემდეგი მიმართულებით:</w:t>
      </w:r>
    </w:p>
    <w:p w14:paraId="00CAB033" w14:textId="77777777" w:rsidR="009532E3" w:rsidRPr="006B23DE" w:rsidRDefault="009532E3" w:rsidP="009532E3">
      <w:pPr>
        <w:pStyle w:val="ListParagraph"/>
        <w:spacing w:after="0" w:line="360" w:lineRule="auto"/>
        <w:ind w:left="0"/>
        <w:jc w:val="both"/>
        <w:rPr>
          <w:rFonts w:ascii="Sylfaen" w:hAnsi="Sylfaen"/>
          <w:sz w:val="20"/>
          <w:szCs w:val="20"/>
          <w:lang w:val="ka-GE"/>
        </w:rPr>
      </w:pPr>
    </w:p>
    <w:tbl>
      <w:tblPr>
        <w:tblW w:w="10272" w:type="dxa"/>
        <w:tblInd w:w="113" w:type="dxa"/>
        <w:tblLook w:val="04A0" w:firstRow="1" w:lastRow="0" w:firstColumn="1" w:lastColumn="0" w:noHBand="0" w:noVBand="1"/>
      </w:tblPr>
      <w:tblGrid>
        <w:gridCol w:w="1348"/>
        <w:gridCol w:w="5451"/>
        <w:gridCol w:w="1120"/>
        <w:gridCol w:w="1290"/>
        <w:gridCol w:w="1063"/>
      </w:tblGrid>
      <w:tr w:rsidR="003E4144" w:rsidRPr="003E4144" w14:paraId="29767260" w14:textId="77777777" w:rsidTr="00BB0F4D">
        <w:trPr>
          <w:trHeight w:val="720"/>
        </w:trPr>
        <w:tc>
          <w:tcPr>
            <w:tcW w:w="13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9EAC82" w14:textId="77777777" w:rsidR="003E4144" w:rsidRPr="003E4144" w:rsidRDefault="003E4144" w:rsidP="003E4144">
            <w:pPr>
              <w:spacing w:after="0" w:line="240" w:lineRule="auto"/>
              <w:jc w:val="center"/>
              <w:rPr>
                <w:rFonts w:ascii="Arial CYR" w:eastAsia="Times New Roman" w:hAnsi="Arial CYR" w:cs="Arial CYR"/>
                <w:b/>
                <w:bCs/>
                <w:sz w:val="16"/>
                <w:szCs w:val="16"/>
                <w:lang w:val="ru-RU" w:eastAsia="ru-RU"/>
              </w:rPr>
            </w:pPr>
            <w:r w:rsidRPr="003E4144">
              <w:rPr>
                <w:rFonts w:ascii="Sylfaen" w:eastAsia="Times New Roman" w:hAnsi="Sylfaen" w:cs="Sylfaen"/>
                <w:b/>
                <w:bCs/>
                <w:sz w:val="16"/>
                <w:szCs w:val="16"/>
                <w:lang w:val="ru-RU" w:eastAsia="ru-RU"/>
              </w:rPr>
              <w:t>პროგრამული</w:t>
            </w: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კოდი</w:t>
            </w:r>
            <w:r w:rsidRPr="003E4144">
              <w:rPr>
                <w:rFonts w:ascii="Arial CYR" w:eastAsia="Times New Roman" w:hAnsi="Arial CYR" w:cs="Arial CYR"/>
                <w:b/>
                <w:bCs/>
                <w:sz w:val="16"/>
                <w:szCs w:val="16"/>
                <w:lang w:val="ru-RU" w:eastAsia="ru-RU"/>
              </w:rPr>
              <w:t xml:space="preserve"> </w:t>
            </w:r>
          </w:p>
        </w:tc>
        <w:tc>
          <w:tcPr>
            <w:tcW w:w="5451" w:type="dxa"/>
            <w:tcBorders>
              <w:top w:val="single" w:sz="4" w:space="0" w:color="auto"/>
              <w:left w:val="nil"/>
              <w:bottom w:val="single" w:sz="4" w:space="0" w:color="auto"/>
              <w:right w:val="single" w:sz="4" w:space="0" w:color="auto"/>
            </w:tcBorders>
            <w:shd w:val="clear" w:color="000000" w:fill="FFFFFF"/>
            <w:vAlign w:val="center"/>
            <w:hideMark/>
          </w:tcPr>
          <w:p w14:paraId="514CC407" w14:textId="77777777" w:rsidR="003E4144" w:rsidRPr="003E4144" w:rsidRDefault="003E4144" w:rsidP="003E4144">
            <w:pPr>
              <w:spacing w:after="0" w:line="240" w:lineRule="auto"/>
              <w:jc w:val="center"/>
              <w:rPr>
                <w:rFonts w:ascii="Arial CYR" w:eastAsia="Times New Roman" w:hAnsi="Arial CYR" w:cs="Arial CYR"/>
                <w:b/>
                <w:bCs/>
                <w:sz w:val="16"/>
                <w:szCs w:val="16"/>
                <w:lang w:val="ru-RU" w:eastAsia="ru-RU"/>
              </w:rPr>
            </w:pP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პრიორიტეტი</w:t>
            </w: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პროგრამა</w:t>
            </w: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ქვეპროგრამა</w:t>
            </w:r>
            <w:r w:rsidRPr="003E4144">
              <w:rPr>
                <w:rFonts w:ascii="Arial CYR" w:eastAsia="Times New Roman" w:hAnsi="Arial CYR" w:cs="Arial CYR"/>
                <w:b/>
                <w:bCs/>
                <w:sz w:val="16"/>
                <w:szCs w:val="16"/>
                <w:lang w:val="ru-RU" w:eastAsia="ru-RU"/>
              </w:rPr>
              <w:t xml:space="preserve"> </w:t>
            </w:r>
          </w:p>
        </w:tc>
        <w:tc>
          <w:tcPr>
            <w:tcW w:w="1120" w:type="dxa"/>
            <w:tcBorders>
              <w:top w:val="single" w:sz="4" w:space="0" w:color="auto"/>
              <w:left w:val="nil"/>
              <w:bottom w:val="single" w:sz="4" w:space="0" w:color="auto"/>
              <w:right w:val="nil"/>
            </w:tcBorders>
            <w:shd w:val="clear" w:color="auto" w:fill="auto"/>
            <w:vAlign w:val="center"/>
            <w:hideMark/>
          </w:tcPr>
          <w:p w14:paraId="0909215B" w14:textId="77777777" w:rsidR="003E4144" w:rsidRPr="003E4144" w:rsidRDefault="003E4144" w:rsidP="003E4144">
            <w:pPr>
              <w:spacing w:after="0" w:line="240" w:lineRule="auto"/>
              <w:rPr>
                <w:rFonts w:ascii="Arial CYR" w:eastAsia="Times New Roman" w:hAnsi="Arial CYR" w:cs="Arial CYR"/>
                <w:b/>
                <w:bCs/>
                <w:sz w:val="16"/>
                <w:szCs w:val="16"/>
                <w:lang w:val="ru-RU" w:eastAsia="ru-RU"/>
              </w:rPr>
            </w:pPr>
            <w:r w:rsidRPr="003E4144">
              <w:rPr>
                <w:rFonts w:ascii="Arial CYR" w:eastAsia="Times New Roman" w:hAnsi="Arial CYR" w:cs="Arial CYR"/>
                <w:b/>
                <w:bCs/>
                <w:sz w:val="16"/>
                <w:szCs w:val="16"/>
                <w:lang w:val="ru-RU" w:eastAsia="ru-RU"/>
              </w:rPr>
              <w:t xml:space="preserve"> 2024 </w:t>
            </w:r>
            <w:r w:rsidRPr="003E4144">
              <w:rPr>
                <w:rFonts w:ascii="Sylfaen" w:eastAsia="Times New Roman" w:hAnsi="Sylfaen" w:cs="Sylfaen"/>
                <w:b/>
                <w:bCs/>
                <w:sz w:val="16"/>
                <w:szCs w:val="16"/>
                <w:lang w:val="ru-RU" w:eastAsia="ru-RU"/>
              </w:rPr>
              <w:t>წლის</w:t>
            </w: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გეგმა</w:t>
            </w:r>
            <w:r w:rsidRPr="003E4144">
              <w:rPr>
                <w:rFonts w:ascii="Arial CYR" w:eastAsia="Times New Roman" w:hAnsi="Arial CYR" w:cs="Arial CYR"/>
                <w:b/>
                <w:bCs/>
                <w:sz w:val="16"/>
                <w:szCs w:val="16"/>
                <w:lang w:val="ru-RU" w:eastAsia="ru-RU"/>
              </w:rPr>
              <w:t xml:space="preserve"> </w:t>
            </w:r>
          </w:p>
        </w:tc>
        <w:tc>
          <w:tcPr>
            <w:tcW w:w="1290" w:type="dxa"/>
            <w:tcBorders>
              <w:top w:val="single" w:sz="4" w:space="0" w:color="auto"/>
              <w:left w:val="single" w:sz="4" w:space="0" w:color="auto"/>
              <w:bottom w:val="single" w:sz="4" w:space="0" w:color="auto"/>
              <w:right w:val="nil"/>
            </w:tcBorders>
            <w:shd w:val="clear" w:color="auto" w:fill="auto"/>
            <w:vAlign w:val="center"/>
            <w:hideMark/>
          </w:tcPr>
          <w:p w14:paraId="3E51473F" w14:textId="77777777" w:rsidR="003E4144" w:rsidRPr="003E4144" w:rsidRDefault="003E4144" w:rsidP="003E4144">
            <w:pPr>
              <w:spacing w:after="0" w:line="240" w:lineRule="auto"/>
              <w:rPr>
                <w:rFonts w:ascii="Arial CYR" w:eastAsia="Times New Roman" w:hAnsi="Arial CYR" w:cs="Arial CYR"/>
                <w:b/>
                <w:bCs/>
                <w:sz w:val="16"/>
                <w:szCs w:val="16"/>
                <w:lang w:val="ru-RU" w:eastAsia="ru-RU"/>
              </w:rPr>
            </w:pPr>
            <w:r w:rsidRPr="003E4144">
              <w:rPr>
                <w:rFonts w:ascii="Arial CYR" w:eastAsia="Times New Roman" w:hAnsi="Arial CYR" w:cs="Arial CYR"/>
                <w:b/>
                <w:bCs/>
                <w:sz w:val="16"/>
                <w:szCs w:val="16"/>
                <w:lang w:val="ru-RU" w:eastAsia="ru-RU"/>
              </w:rPr>
              <w:t xml:space="preserve"> 2024 </w:t>
            </w:r>
            <w:r w:rsidRPr="003E4144">
              <w:rPr>
                <w:rFonts w:ascii="Sylfaen" w:eastAsia="Times New Roman" w:hAnsi="Sylfaen" w:cs="Sylfaen"/>
                <w:b/>
                <w:bCs/>
                <w:sz w:val="16"/>
                <w:szCs w:val="16"/>
                <w:lang w:val="ru-RU" w:eastAsia="ru-RU"/>
              </w:rPr>
              <w:t>წლის</w:t>
            </w: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ფაქტი</w:t>
            </w:r>
            <w:r w:rsidRPr="003E4144">
              <w:rPr>
                <w:rFonts w:ascii="Arial CYR" w:eastAsia="Times New Roman" w:hAnsi="Arial CYR" w:cs="Arial CYR"/>
                <w:b/>
                <w:bCs/>
                <w:sz w:val="16"/>
                <w:szCs w:val="16"/>
                <w:lang w:val="ru-RU" w:eastAsia="ru-RU"/>
              </w:rPr>
              <w:t xml:space="preserve"> </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2715A6" w14:textId="77777777" w:rsidR="003E4144" w:rsidRPr="003E4144" w:rsidRDefault="003E4144" w:rsidP="003E4144">
            <w:pPr>
              <w:spacing w:after="0" w:line="240" w:lineRule="auto"/>
              <w:jc w:val="center"/>
              <w:rPr>
                <w:rFonts w:ascii="Arial CYR" w:eastAsia="Times New Roman" w:hAnsi="Arial CYR" w:cs="Arial CYR"/>
                <w:b/>
                <w:bCs/>
                <w:sz w:val="16"/>
                <w:szCs w:val="16"/>
                <w:lang w:val="ru-RU" w:eastAsia="ru-RU"/>
              </w:rPr>
            </w:pP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შესრულება</w:t>
            </w: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ში</w:t>
            </w:r>
            <w:r w:rsidRPr="003E4144">
              <w:rPr>
                <w:rFonts w:ascii="Arial CYR" w:eastAsia="Times New Roman" w:hAnsi="Arial CYR" w:cs="Arial CYR"/>
                <w:b/>
                <w:bCs/>
                <w:sz w:val="16"/>
                <w:szCs w:val="16"/>
                <w:lang w:val="ru-RU" w:eastAsia="ru-RU"/>
              </w:rPr>
              <w:t xml:space="preserve"> </w:t>
            </w:r>
          </w:p>
        </w:tc>
      </w:tr>
      <w:tr w:rsidR="003E4144" w:rsidRPr="003E4144" w14:paraId="43CC8E9C"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400E8406"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02 00 </w:t>
            </w:r>
          </w:p>
        </w:tc>
        <w:tc>
          <w:tcPr>
            <w:tcW w:w="5451" w:type="dxa"/>
            <w:tcBorders>
              <w:top w:val="nil"/>
              <w:left w:val="nil"/>
              <w:bottom w:val="single" w:sz="4" w:space="0" w:color="auto"/>
              <w:right w:val="single" w:sz="4" w:space="0" w:color="auto"/>
            </w:tcBorders>
            <w:shd w:val="clear" w:color="000000" w:fill="FFFFFF"/>
            <w:vAlign w:val="center"/>
            <w:hideMark/>
          </w:tcPr>
          <w:p w14:paraId="07EBA809" w14:textId="77777777" w:rsidR="003E4144" w:rsidRPr="003E4144" w:rsidRDefault="003E4144" w:rsidP="003E4144">
            <w:pPr>
              <w:spacing w:after="0" w:line="240" w:lineRule="auto"/>
              <w:jc w:val="center"/>
              <w:rPr>
                <w:rFonts w:ascii="Arial CYR" w:eastAsia="Times New Roman" w:hAnsi="Arial CYR" w:cs="Arial CYR"/>
                <w:b/>
                <w:bCs/>
                <w:sz w:val="16"/>
                <w:szCs w:val="16"/>
                <w:lang w:val="ru-RU" w:eastAsia="ru-RU"/>
              </w:rPr>
            </w:pP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ინფრასტრუქტურის</w:t>
            </w:r>
            <w:r w:rsidRPr="003E4144">
              <w:rPr>
                <w:rFonts w:ascii="Arial CYR" w:eastAsia="Times New Roman" w:hAnsi="Arial CYR" w:cs="Arial CYR"/>
                <w:b/>
                <w:bCs/>
                <w:sz w:val="16"/>
                <w:szCs w:val="16"/>
                <w:lang w:val="ru-RU" w:eastAsia="ru-RU"/>
              </w:rPr>
              <w:t xml:space="preserve"> </w:t>
            </w:r>
            <w:r w:rsidRPr="003E4144">
              <w:rPr>
                <w:rFonts w:ascii="Sylfaen" w:eastAsia="Times New Roman" w:hAnsi="Sylfaen" w:cs="Sylfaen"/>
                <w:b/>
                <w:bCs/>
                <w:sz w:val="16"/>
                <w:szCs w:val="16"/>
                <w:lang w:val="ru-RU" w:eastAsia="ru-RU"/>
              </w:rPr>
              <w:t>განვითარება</w:t>
            </w:r>
            <w:r w:rsidRPr="003E4144">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vAlign w:val="center"/>
            <w:hideMark/>
          </w:tcPr>
          <w:p w14:paraId="769A0A2D" w14:textId="77777777" w:rsidR="003E4144" w:rsidRPr="003E4144" w:rsidRDefault="003E4144" w:rsidP="003E4144">
            <w:pPr>
              <w:spacing w:after="0" w:line="240" w:lineRule="auto"/>
              <w:jc w:val="center"/>
              <w:rPr>
                <w:rFonts w:ascii="Arial CYR" w:eastAsia="Times New Roman" w:hAnsi="Arial CYR" w:cs="Arial CYR"/>
                <w:b/>
                <w:bCs/>
                <w:sz w:val="16"/>
                <w:szCs w:val="16"/>
                <w:lang w:val="ru-RU" w:eastAsia="ru-RU"/>
              </w:rPr>
            </w:pPr>
            <w:r w:rsidRPr="003E4144">
              <w:rPr>
                <w:rFonts w:ascii="Arial CYR" w:eastAsia="Times New Roman" w:hAnsi="Arial CYR" w:cs="Arial CYR"/>
                <w:b/>
                <w:bCs/>
                <w:sz w:val="16"/>
                <w:szCs w:val="16"/>
                <w:lang w:val="ru-RU" w:eastAsia="ru-RU"/>
              </w:rPr>
              <w:t xml:space="preserve">    20 192,3   </w:t>
            </w:r>
          </w:p>
        </w:tc>
        <w:tc>
          <w:tcPr>
            <w:tcW w:w="1290" w:type="dxa"/>
            <w:tcBorders>
              <w:top w:val="nil"/>
              <w:left w:val="nil"/>
              <w:bottom w:val="single" w:sz="4" w:space="0" w:color="auto"/>
              <w:right w:val="nil"/>
            </w:tcBorders>
            <w:shd w:val="clear" w:color="000000" w:fill="FFFFFF"/>
            <w:vAlign w:val="center"/>
            <w:hideMark/>
          </w:tcPr>
          <w:p w14:paraId="0E85674C" w14:textId="77777777" w:rsidR="003E4144" w:rsidRPr="003E4144" w:rsidRDefault="003E4144" w:rsidP="003E4144">
            <w:pPr>
              <w:spacing w:after="0" w:line="240" w:lineRule="auto"/>
              <w:jc w:val="center"/>
              <w:rPr>
                <w:rFonts w:ascii="Arial CYR" w:eastAsia="Times New Roman" w:hAnsi="Arial CYR" w:cs="Arial CYR"/>
                <w:b/>
                <w:bCs/>
                <w:sz w:val="16"/>
                <w:szCs w:val="16"/>
                <w:lang w:val="ru-RU" w:eastAsia="ru-RU"/>
              </w:rPr>
            </w:pPr>
            <w:r w:rsidRPr="003E4144">
              <w:rPr>
                <w:rFonts w:ascii="Arial CYR" w:eastAsia="Times New Roman" w:hAnsi="Arial CYR" w:cs="Arial CYR"/>
                <w:b/>
                <w:bCs/>
                <w:sz w:val="16"/>
                <w:szCs w:val="16"/>
                <w:lang w:val="ru-RU" w:eastAsia="ru-RU"/>
              </w:rPr>
              <w:t xml:space="preserve">     16 348,0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2ED88755" w14:textId="77777777" w:rsidR="003E4144" w:rsidRPr="003E4144" w:rsidRDefault="003E4144" w:rsidP="003E4144">
            <w:pPr>
              <w:spacing w:after="0" w:line="240" w:lineRule="auto"/>
              <w:rPr>
                <w:rFonts w:ascii="Arial CYR" w:eastAsia="Times New Roman" w:hAnsi="Arial CYR" w:cs="Arial CYR"/>
                <w:b/>
                <w:bCs/>
                <w:sz w:val="16"/>
                <w:szCs w:val="16"/>
                <w:lang w:val="ru-RU" w:eastAsia="ru-RU"/>
              </w:rPr>
            </w:pPr>
            <w:r w:rsidRPr="003E4144">
              <w:rPr>
                <w:rFonts w:ascii="Arial CYR" w:eastAsia="Times New Roman" w:hAnsi="Arial CYR" w:cs="Arial CYR"/>
                <w:b/>
                <w:bCs/>
                <w:sz w:val="16"/>
                <w:szCs w:val="16"/>
                <w:lang w:val="ru-RU" w:eastAsia="ru-RU"/>
              </w:rPr>
              <w:t xml:space="preserve">          81,0   </w:t>
            </w:r>
          </w:p>
        </w:tc>
      </w:tr>
      <w:tr w:rsidR="003E4144" w:rsidRPr="003E4144" w14:paraId="1920EBD5"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1987E27F"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02 01 </w:t>
            </w:r>
          </w:p>
        </w:tc>
        <w:tc>
          <w:tcPr>
            <w:tcW w:w="5451" w:type="dxa"/>
            <w:tcBorders>
              <w:top w:val="nil"/>
              <w:left w:val="nil"/>
              <w:bottom w:val="single" w:sz="4" w:space="0" w:color="auto"/>
              <w:right w:val="single" w:sz="4" w:space="0" w:color="auto"/>
            </w:tcBorders>
            <w:shd w:val="clear" w:color="000000" w:fill="FFFFFF"/>
            <w:vAlign w:val="center"/>
            <w:hideMark/>
          </w:tcPr>
          <w:p w14:paraId="0D08E43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საგზაო</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ინფრასტრუქტურის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განვითარება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2928407D"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8 917,6   </w:t>
            </w:r>
          </w:p>
        </w:tc>
        <w:tc>
          <w:tcPr>
            <w:tcW w:w="1290" w:type="dxa"/>
            <w:tcBorders>
              <w:top w:val="nil"/>
              <w:left w:val="single" w:sz="4" w:space="0" w:color="auto"/>
              <w:bottom w:val="single" w:sz="4" w:space="0" w:color="auto"/>
              <w:right w:val="nil"/>
            </w:tcBorders>
            <w:shd w:val="clear" w:color="000000" w:fill="FFFFFF"/>
            <w:noWrap/>
            <w:vAlign w:val="bottom"/>
            <w:hideMark/>
          </w:tcPr>
          <w:p w14:paraId="083ED6D4"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7 929,9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6DC42734"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88,9   </w:t>
            </w:r>
          </w:p>
        </w:tc>
      </w:tr>
      <w:tr w:rsidR="003E4144" w:rsidRPr="003E4144" w14:paraId="036EAB23"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1F03FA43"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02 01 01 </w:t>
            </w:r>
          </w:p>
        </w:tc>
        <w:tc>
          <w:tcPr>
            <w:tcW w:w="5451" w:type="dxa"/>
            <w:tcBorders>
              <w:top w:val="nil"/>
              <w:left w:val="nil"/>
              <w:bottom w:val="single" w:sz="4" w:space="0" w:color="auto"/>
              <w:right w:val="single" w:sz="4" w:space="0" w:color="auto"/>
            </w:tcBorders>
            <w:shd w:val="clear" w:color="000000" w:fill="FFFFFF"/>
            <w:vAlign w:val="center"/>
            <w:hideMark/>
          </w:tcPr>
          <w:p w14:paraId="76A4926F"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გზების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კაპიტალური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შეკეთება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2292B213"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7 645,5   </w:t>
            </w:r>
          </w:p>
        </w:tc>
        <w:tc>
          <w:tcPr>
            <w:tcW w:w="1290" w:type="dxa"/>
            <w:tcBorders>
              <w:top w:val="nil"/>
              <w:left w:val="single" w:sz="4" w:space="0" w:color="auto"/>
              <w:bottom w:val="single" w:sz="4" w:space="0" w:color="auto"/>
              <w:right w:val="nil"/>
            </w:tcBorders>
            <w:shd w:val="clear" w:color="000000" w:fill="FFFFFF"/>
            <w:noWrap/>
            <w:vAlign w:val="bottom"/>
            <w:hideMark/>
          </w:tcPr>
          <w:p w14:paraId="70C63F38"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6 668,1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007429A7"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87,2   </w:t>
            </w:r>
          </w:p>
        </w:tc>
      </w:tr>
      <w:tr w:rsidR="003E4144" w:rsidRPr="003E4144" w14:paraId="4C2EAA51"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47A80B6C"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02 01 02 </w:t>
            </w:r>
          </w:p>
        </w:tc>
        <w:tc>
          <w:tcPr>
            <w:tcW w:w="5451" w:type="dxa"/>
            <w:tcBorders>
              <w:top w:val="nil"/>
              <w:left w:val="nil"/>
              <w:bottom w:val="single" w:sz="4" w:space="0" w:color="auto"/>
              <w:right w:val="single" w:sz="4" w:space="0" w:color="auto"/>
            </w:tcBorders>
            <w:shd w:val="clear" w:color="000000" w:fill="FFFFFF"/>
            <w:vAlign w:val="center"/>
            <w:hideMark/>
          </w:tcPr>
          <w:p w14:paraId="14CB0BEE"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გზების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მიმდინარე</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შეკეთება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4C956DF2"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516,4   </w:t>
            </w:r>
          </w:p>
        </w:tc>
        <w:tc>
          <w:tcPr>
            <w:tcW w:w="1290" w:type="dxa"/>
            <w:tcBorders>
              <w:top w:val="nil"/>
              <w:left w:val="single" w:sz="4" w:space="0" w:color="auto"/>
              <w:bottom w:val="single" w:sz="4" w:space="0" w:color="auto"/>
              <w:right w:val="nil"/>
            </w:tcBorders>
            <w:shd w:val="clear" w:color="000000" w:fill="FFFFFF"/>
            <w:noWrap/>
            <w:vAlign w:val="bottom"/>
            <w:hideMark/>
          </w:tcPr>
          <w:p w14:paraId="1BA7B781"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506,1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0C379A7F"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98,0   </w:t>
            </w:r>
          </w:p>
        </w:tc>
      </w:tr>
      <w:tr w:rsidR="003E4144" w:rsidRPr="003E4144" w14:paraId="307185C8"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3548B766"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02 01 03 </w:t>
            </w:r>
          </w:p>
        </w:tc>
        <w:tc>
          <w:tcPr>
            <w:tcW w:w="5451" w:type="dxa"/>
            <w:tcBorders>
              <w:top w:val="nil"/>
              <w:left w:val="nil"/>
              <w:bottom w:val="single" w:sz="4" w:space="0" w:color="auto"/>
              <w:right w:val="single" w:sz="4" w:space="0" w:color="auto"/>
            </w:tcBorders>
            <w:shd w:val="clear" w:color="000000" w:fill="FFFFFF"/>
            <w:vAlign w:val="center"/>
            <w:hideMark/>
          </w:tcPr>
          <w:p w14:paraId="41B092F4"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სატრანსპორტო</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საშუალებების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შეძენა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2E027EBF"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755,7   </w:t>
            </w:r>
          </w:p>
        </w:tc>
        <w:tc>
          <w:tcPr>
            <w:tcW w:w="1290" w:type="dxa"/>
            <w:tcBorders>
              <w:top w:val="nil"/>
              <w:left w:val="single" w:sz="4" w:space="0" w:color="auto"/>
              <w:bottom w:val="single" w:sz="4" w:space="0" w:color="auto"/>
              <w:right w:val="nil"/>
            </w:tcBorders>
            <w:shd w:val="clear" w:color="000000" w:fill="FFFFFF"/>
            <w:noWrap/>
            <w:vAlign w:val="bottom"/>
            <w:hideMark/>
          </w:tcPr>
          <w:p w14:paraId="30C532A4"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755,7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18347B79"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100,0   </w:t>
            </w:r>
          </w:p>
        </w:tc>
      </w:tr>
      <w:tr w:rsidR="003E4144" w:rsidRPr="003E4144" w14:paraId="0BA3A9DF"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0E2625AC"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02 02 </w:t>
            </w:r>
          </w:p>
        </w:tc>
        <w:tc>
          <w:tcPr>
            <w:tcW w:w="5451" w:type="dxa"/>
            <w:tcBorders>
              <w:top w:val="nil"/>
              <w:left w:val="nil"/>
              <w:bottom w:val="single" w:sz="4" w:space="0" w:color="auto"/>
              <w:right w:val="single" w:sz="4" w:space="0" w:color="auto"/>
            </w:tcBorders>
            <w:shd w:val="clear" w:color="000000" w:fill="FFFFFF"/>
            <w:vAlign w:val="center"/>
            <w:hideMark/>
          </w:tcPr>
          <w:p w14:paraId="687FED0E"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წყლის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სისტემების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განვითარება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0EB62D6C"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1 365,7   </w:t>
            </w:r>
          </w:p>
        </w:tc>
        <w:tc>
          <w:tcPr>
            <w:tcW w:w="1290" w:type="dxa"/>
            <w:tcBorders>
              <w:top w:val="nil"/>
              <w:left w:val="single" w:sz="4" w:space="0" w:color="auto"/>
              <w:bottom w:val="single" w:sz="4" w:space="0" w:color="auto"/>
              <w:right w:val="nil"/>
            </w:tcBorders>
            <w:shd w:val="clear" w:color="000000" w:fill="FFFFFF"/>
            <w:noWrap/>
            <w:vAlign w:val="bottom"/>
            <w:hideMark/>
          </w:tcPr>
          <w:p w14:paraId="7DF93AF5"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1 331,7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5D57C815"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97,5   </w:t>
            </w:r>
          </w:p>
        </w:tc>
      </w:tr>
      <w:tr w:rsidR="003E4144" w:rsidRPr="003E4144" w14:paraId="4AD2C7C7"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20B87421"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02 02 01 </w:t>
            </w:r>
          </w:p>
        </w:tc>
        <w:tc>
          <w:tcPr>
            <w:tcW w:w="5451" w:type="dxa"/>
            <w:tcBorders>
              <w:top w:val="nil"/>
              <w:left w:val="nil"/>
              <w:bottom w:val="single" w:sz="4" w:space="0" w:color="auto"/>
              <w:right w:val="single" w:sz="4" w:space="0" w:color="auto"/>
            </w:tcBorders>
            <w:shd w:val="clear" w:color="000000" w:fill="FFFFFF"/>
            <w:vAlign w:val="center"/>
            <w:hideMark/>
          </w:tcPr>
          <w:p w14:paraId="5F4BDE98"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სასმელი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წყლის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სისტემის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ექსპლოატაცია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7CA7476E"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1 365,7   </w:t>
            </w:r>
          </w:p>
        </w:tc>
        <w:tc>
          <w:tcPr>
            <w:tcW w:w="1290" w:type="dxa"/>
            <w:tcBorders>
              <w:top w:val="nil"/>
              <w:left w:val="single" w:sz="4" w:space="0" w:color="auto"/>
              <w:bottom w:val="single" w:sz="4" w:space="0" w:color="auto"/>
              <w:right w:val="nil"/>
            </w:tcBorders>
            <w:shd w:val="clear" w:color="000000" w:fill="FFFFFF"/>
            <w:noWrap/>
            <w:vAlign w:val="bottom"/>
            <w:hideMark/>
          </w:tcPr>
          <w:p w14:paraId="386C3B7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1 331,7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2B327C2E"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97,5   </w:t>
            </w:r>
          </w:p>
        </w:tc>
      </w:tr>
      <w:tr w:rsidR="003E4144" w:rsidRPr="003E4144" w14:paraId="0C3C9A4E"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1346F9AF"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02 03 </w:t>
            </w:r>
          </w:p>
        </w:tc>
        <w:tc>
          <w:tcPr>
            <w:tcW w:w="5451" w:type="dxa"/>
            <w:tcBorders>
              <w:top w:val="nil"/>
              <w:left w:val="nil"/>
              <w:bottom w:val="single" w:sz="4" w:space="0" w:color="auto"/>
              <w:right w:val="single" w:sz="4" w:space="0" w:color="auto"/>
            </w:tcBorders>
            <w:shd w:val="clear" w:color="000000" w:fill="FFFFFF"/>
            <w:vAlign w:val="center"/>
            <w:hideMark/>
          </w:tcPr>
          <w:p w14:paraId="24E560A1"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გარე</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განათება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0EB8C0DB"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283,1   </w:t>
            </w:r>
          </w:p>
        </w:tc>
        <w:tc>
          <w:tcPr>
            <w:tcW w:w="1290" w:type="dxa"/>
            <w:tcBorders>
              <w:top w:val="nil"/>
              <w:left w:val="single" w:sz="4" w:space="0" w:color="auto"/>
              <w:bottom w:val="single" w:sz="4" w:space="0" w:color="auto"/>
              <w:right w:val="nil"/>
            </w:tcBorders>
            <w:shd w:val="clear" w:color="000000" w:fill="FFFFFF"/>
            <w:noWrap/>
            <w:vAlign w:val="bottom"/>
            <w:hideMark/>
          </w:tcPr>
          <w:p w14:paraId="60CB4628"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282,9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714F5A00"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99,9   </w:t>
            </w:r>
          </w:p>
        </w:tc>
      </w:tr>
      <w:tr w:rsidR="003E4144" w:rsidRPr="003E4144" w14:paraId="54B33E0D"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0BF84FD2"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02 03 01 </w:t>
            </w:r>
          </w:p>
        </w:tc>
        <w:tc>
          <w:tcPr>
            <w:tcW w:w="5451" w:type="dxa"/>
            <w:tcBorders>
              <w:top w:val="nil"/>
              <w:left w:val="nil"/>
              <w:bottom w:val="single" w:sz="4" w:space="0" w:color="auto"/>
              <w:right w:val="single" w:sz="4" w:space="0" w:color="auto"/>
            </w:tcBorders>
            <w:shd w:val="clear" w:color="000000" w:fill="FFFFFF"/>
            <w:vAlign w:val="center"/>
            <w:hideMark/>
          </w:tcPr>
          <w:p w14:paraId="501AE894"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გარე</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განათების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ქსელის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ექსპლოტაცია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335965EF"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283,1   </w:t>
            </w:r>
          </w:p>
        </w:tc>
        <w:tc>
          <w:tcPr>
            <w:tcW w:w="1290" w:type="dxa"/>
            <w:tcBorders>
              <w:top w:val="nil"/>
              <w:left w:val="single" w:sz="4" w:space="0" w:color="auto"/>
              <w:bottom w:val="single" w:sz="4" w:space="0" w:color="auto"/>
              <w:right w:val="nil"/>
            </w:tcBorders>
            <w:shd w:val="clear" w:color="000000" w:fill="FFFFFF"/>
            <w:noWrap/>
            <w:vAlign w:val="bottom"/>
            <w:hideMark/>
          </w:tcPr>
          <w:p w14:paraId="07A85872"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282,9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6055BFFD"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99,9   </w:t>
            </w:r>
          </w:p>
        </w:tc>
      </w:tr>
      <w:tr w:rsidR="003E4144" w:rsidRPr="003E4144" w14:paraId="28C34109"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7B605D33"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02 03 02 </w:t>
            </w:r>
          </w:p>
        </w:tc>
        <w:tc>
          <w:tcPr>
            <w:tcW w:w="5451" w:type="dxa"/>
            <w:tcBorders>
              <w:top w:val="nil"/>
              <w:left w:val="nil"/>
              <w:bottom w:val="single" w:sz="4" w:space="0" w:color="auto"/>
              <w:right w:val="single" w:sz="4" w:space="0" w:color="auto"/>
            </w:tcBorders>
            <w:shd w:val="clear" w:color="000000" w:fill="FFFFFF"/>
            <w:vAlign w:val="center"/>
            <w:hideMark/>
          </w:tcPr>
          <w:p w14:paraId="3AE45D9F"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გარე</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განათების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ქსელის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მოწყობა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65E86C69"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     </w:t>
            </w:r>
          </w:p>
        </w:tc>
        <w:tc>
          <w:tcPr>
            <w:tcW w:w="1290" w:type="dxa"/>
            <w:tcBorders>
              <w:top w:val="nil"/>
              <w:left w:val="single" w:sz="4" w:space="0" w:color="auto"/>
              <w:bottom w:val="single" w:sz="4" w:space="0" w:color="auto"/>
              <w:right w:val="nil"/>
            </w:tcBorders>
            <w:shd w:val="clear" w:color="000000" w:fill="FFFFFF"/>
            <w:noWrap/>
            <w:vAlign w:val="bottom"/>
            <w:hideMark/>
          </w:tcPr>
          <w:p w14:paraId="2093D535"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62671CA8"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     </w:t>
            </w:r>
          </w:p>
        </w:tc>
      </w:tr>
      <w:tr w:rsidR="003E4144" w:rsidRPr="003E4144" w14:paraId="40650D37"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65A2AE3D"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02 04 </w:t>
            </w:r>
          </w:p>
        </w:tc>
        <w:tc>
          <w:tcPr>
            <w:tcW w:w="5451" w:type="dxa"/>
            <w:tcBorders>
              <w:top w:val="nil"/>
              <w:left w:val="nil"/>
              <w:bottom w:val="single" w:sz="4" w:space="0" w:color="auto"/>
              <w:right w:val="single" w:sz="4" w:space="0" w:color="auto"/>
            </w:tcBorders>
            <w:shd w:val="clear" w:color="000000" w:fill="FFFFFF"/>
            <w:vAlign w:val="center"/>
            <w:hideMark/>
          </w:tcPr>
          <w:p w14:paraId="2D034E4D"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მშენებლობა</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ავარიული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ობიექტებისა</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და</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შენობების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რეაბილიტაცია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72DFA847"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4 252,8   </w:t>
            </w:r>
          </w:p>
        </w:tc>
        <w:tc>
          <w:tcPr>
            <w:tcW w:w="1290" w:type="dxa"/>
            <w:tcBorders>
              <w:top w:val="nil"/>
              <w:left w:val="single" w:sz="4" w:space="0" w:color="auto"/>
              <w:bottom w:val="single" w:sz="4" w:space="0" w:color="auto"/>
              <w:right w:val="nil"/>
            </w:tcBorders>
            <w:shd w:val="clear" w:color="000000" w:fill="FFFFFF"/>
            <w:noWrap/>
            <w:vAlign w:val="bottom"/>
            <w:hideMark/>
          </w:tcPr>
          <w:p w14:paraId="09479080"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2 583,5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197F36C6"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60,7   </w:t>
            </w:r>
          </w:p>
        </w:tc>
      </w:tr>
      <w:tr w:rsidR="003E4144" w:rsidRPr="003E4144" w14:paraId="6AFFF1D4"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7FB8D529"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02 04 01 </w:t>
            </w:r>
          </w:p>
        </w:tc>
        <w:tc>
          <w:tcPr>
            <w:tcW w:w="5451" w:type="dxa"/>
            <w:tcBorders>
              <w:top w:val="nil"/>
              <w:left w:val="nil"/>
              <w:bottom w:val="single" w:sz="4" w:space="0" w:color="auto"/>
              <w:right w:val="single" w:sz="4" w:space="0" w:color="auto"/>
            </w:tcBorders>
            <w:shd w:val="clear" w:color="000000" w:fill="FFFFFF"/>
            <w:vAlign w:val="center"/>
            <w:hideMark/>
          </w:tcPr>
          <w:p w14:paraId="70D69275"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მრავალსართულიანი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შენობების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სახურავების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რეაბილიტაცია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72BD896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2 697,0   </w:t>
            </w:r>
          </w:p>
        </w:tc>
        <w:tc>
          <w:tcPr>
            <w:tcW w:w="1290" w:type="dxa"/>
            <w:tcBorders>
              <w:top w:val="nil"/>
              <w:left w:val="single" w:sz="4" w:space="0" w:color="auto"/>
              <w:bottom w:val="single" w:sz="4" w:space="0" w:color="auto"/>
              <w:right w:val="nil"/>
            </w:tcBorders>
            <w:shd w:val="clear" w:color="000000" w:fill="FFFFFF"/>
            <w:noWrap/>
            <w:vAlign w:val="bottom"/>
            <w:hideMark/>
          </w:tcPr>
          <w:p w14:paraId="6C4D8B89"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1 393,7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75EEF37D"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51,7   </w:t>
            </w:r>
          </w:p>
        </w:tc>
      </w:tr>
      <w:tr w:rsidR="003E4144" w:rsidRPr="003E4144" w14:paraId="38B4E146"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77ED2FBF"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02 04 02 </w:t>
            </w:r>
          </w:p>
        </w:tc>
        <w:tc>
          <w:tcPr>
            <w:tcW w:w="5451" w:type="dxa"/>
            <w:tcBorders>
              <w:top w:val="nil"/>
              <w:left w:val="nil"/>
              <w:bottom w:val="single" w:sz="4" w:space="0" w:color="auto"/>
              <w:right w:val="single" w:sz="4" w:space="0" w:color="auto"/>
            </w:tcBorders>
            <w:shd w:val="clear" w:color="000000" w:fill="FFFFFF"/>
            <w:vAlign w:val="center"/>
            <w:hideMark/>
          </w:tcPr>
          <w:p w14:paraId="614DBB94"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მრავალსართულიანი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შენობების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ლიფტების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რეაბილიტაცია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7E220D14"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51,6   </w:t>
            </w:r>
          </w:p>
        </w:tc>
        <w:tc>
          <w:tcPr>
            <w:tcW w:w="1290" w:type="dxa"/>
            <w:tcBorders>
              <w:top w:val="nil"/>
              <w:left w:val="single" w:sz="4" w:space="0" w:color="auto"/>
              <w:bottom w:val="single" w:sz="4" w:space="0" w:color="auto"/>
              <w:right w:val="nil"/>
            </w:tcBorders>
            <w:shd w:val="clear" w:color="000000" w:fill="FFFFFF"/>
            <w:noWrap/>
            <w:vAlign w:val="bottom"/>
            <w:hideMark/>
          </w:tcPr>
          <w:p w14:paraId="7B5CC32E"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50,3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30B8B2EC"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97,5   </w:t>
            </w:r>
          </w:p>
        </w:tc>
      </w:tr>
      <w:tr w:rsidR="003E4144" w:rsidRPr="003E4144" w14:paraId="15D07EFC"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0E331698"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02 04 03 </w:t>
            </w:r>
          </w:p>
        </w:tc>
        <w:tc>
          <w:tcPr>
            <w:tcW w:w="5451" w:type="dxa"/>
            <w:tcBorders>
              <w:top w:val="nil"/>
              <w:left w:val="nil"/>
              <w:bottom w:val="single" w:sz="4" w:space="0" w:color="auto"/>
              <w:right w:val="single" w:sz="4" w:space="0" w:color="auto"/>
            </w:tcBorders>
            <w:shd w:val="clear" w:color="000000" w:fill="FFFFFF"/>
            <w:vAlign w:val="center"/>
            <w:hideMark/>
          </w:tcPr>
          <w:p w14:paraId="58F688B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მრავალსართულიანი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შენობების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ეზოების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რეაბილიტაცია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04E83AA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1 472,7   </w:t>
            </w:r>
          </w:p>
        </w:tc>
        <w:tc>
          <w:tcPr>
            <w:tcW w:w="1290" w:type="dxa"/>
            <w:tcBorders>
              <w:top w:val="nil"/>
              <w:left w:val="single" w:sz="4" w:space="0" w:color="auto"/>
              <w:bottom w:val="single" w:sz="4" w:space="0" w:color="auto"/>
              <w:right w:val="nil"/>
            </w:tcBorders>
            <w:shd w:val="clear" w:color="000000" w:fill="FFFFFF"/>
            <w:noWrap/>
            <w:vAlign w:val="bottom"/>
            <w:hideMark/>
          </w:tcPr>
          <w:p w14:paraId="5C1F3F3B"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1 124,2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35C9B278"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76,3   </w:t>
            </w:r>
          </w:p>
        </w:tc>
      </w:tr>
      <w:tr w:rsidR="003E4144" w:rsidRPr="003E4144" w14:paraId="7E34795C"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7AA457C5"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02 04 04 </w:t>
            </w:r>
          </w:p>
        </w:tc>
        <w:tc>
          <w:tcPr>
            <w:tcW w:w="5451" w:type="dxa"/>
            <w:tcBorders>
              <w:top w:val="nil"/>
              <w:left w:val="nil"/>
              <w:bottom w:val="single" w:sz="4" w:space="0" w:color="auto"/>
              <w:right w:val="single" w:sz="4" w:space="0" w:color="auto"/>
            </w:tcBorders>
            <w:shd w:val="clear" w:color="000000" w:fill="FFFFFF"/>
            <w:vAlign w:val="center"/>
            <w:hideMark/>
          </w:tcPr>
          <w:p w14:paraId="0DC812B0"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მრავალსართულიანი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შენობების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ფასადები</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4F818FA0"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31,5   </w:t>
            </w:r>
          </w:p>
        </w:tc>
        <w:tc>
          <w:tcPr>
            <w:tcW w:w="1290" w:type="dxa"/>
            <w:tcBorders>
              <w:top w:val="nil"/>
              <w:left w:val="single" w:sz="4" w:space="0" w:color="auto"/>
              <w:bottom w:val="single" w:sz="4" w:space="0" w:color="auto"/>
              <w:right w:val="nil"/>
            </w:tcBorders>
            <w:shd w:val="clear" w:color="000000" w:fill="FFFFFF"/>
            <w:noWrap/>
            <w:vAlign w:val="bottom"/>
            <w:hideMark/>
          </w:tcPr>
          <w:p w14:paraId="386FD4F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15,3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354A4B38"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48,6   </w:t>
            </w:r>
          </w:p>
        </w:tc>
      </w:tr>
      <w:tr w:rsidR="003E4144" w:rsidRPr="003E4144" w14:paraId="23930154"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3E20AC58"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lastRenderedPageBreak/>
              <w:t xml:space="preserve"> 02 05 </w:t>
            </w:r>
          </w:p>
        </w:tc>
        <w:tc>
          <w:tcPr>
            <w:tcW w:w="5451" w:type="dxa"/>
            <w:tcBorders>
              <w:top w:val="nil"/>
              <w:left w:val="nil"/>
              <w:bottom w:val="single" w:sz="4" w:space="0" w:color="auto"/>
              <w:right w:val="single" w:sz="4" w:space="0" w:color="auto"/>
            </w:tcBorders>
            <w:shd w:val="clear" w:color="000000" w:fill="FFFFFF"/>
            <w:vAlign w:val="center"/>
            <w:hideMark/>
          </w:tcPr>
          <w:p w14:paraId="0680716E"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კეთილმოწყობის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ღონისძიებები</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088C4B0D"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2 254,1   </w:t>
            </w:r>
          </w:p>
        </w:tc>
        <w:tc>
          <w:tcPr>
            <w:tcW w:w="1290" w:type="dxa"/>
            <w:tcBorders>
              <w:top w:val="nil"/>
              <w:left w:val="single" w:sz="4" w:space="0" w:color="auto"/>
              <w:bottom w:val="single" w:sz="4" w:space="0" w:color="auto"/>
              <w:right w:val="nil"/>
            </w:tcBorders>
            <w:shd w:val="clear" w:color="000000" w:fill="FFFFFF"/>
            <w:noWrap/>
            <w:vAlign w:val="bottom"/>
            <w:hideMark/>
          </w:tcPr>
          <w:p w14:paraId="0927ED25"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1 665,4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5BC1597D"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73,9   </w:t>
            </w:r>
          </w:p>
        </w:tc>
      </w:tr>
      <w:tr w:rsidR="003E4144" w:rsidRPr="003E4144" w14:paraId="4BB71811"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59A6C317"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02 05 01 </w:t>
            </w:r>
          </w:p>
        </w:tc>
        <w:tc>
          <w:tcPr>
            <w:tcW w:w="5451" w:type="dxa"/>
            <w:tcBorders>
              <w:top w:val="nil"/>
              <w:left w:val="nil"/>
              <w:bottom w:val="single" w:sz="4" w:space="0" w:color="auto"/>
              <w:right w:val="single" w:sz="4" w:space="0" w:color="auto"/>
            </w:tcBorders>
            <w:shd w:val="clear" w:color="000000" w:fill="FFFFFF"/>
            <w:vAlign w:val="center"/>
            <w:hideMark/>
          </w:tcPr>
          <w:p w14:paraId="6D971F72"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ინფრასტრუქტურის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განვითარება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599E4D4D"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2 254,1   </w:t>
            </w:r>
          </w:p>
        </w:tc>
        <w:tc>
          <w:tcPr>
            <w:tcW w:w="1290" w:type="dxa"/>
            <w:tcBorders>
              <w:top w:val="nil"/>
              <w:left w:val="single" w:sz="4" w:space="0" w:color="auto"/>
              <w:bottom w:val="single" w:sz="4" w:space="0" w:color="auto"/>
              <w:right w:val="nil"/>
            </w:tcBorders>
            <w:shd w:val="clear" w:color="000000" w:fill="FFFFFF"/>
            <w:noWrap/>
            <w:vAlign w:val="bottom"/>
            <w:hideMark/>
          </w:tcPr>
          <w:p w14:paraId="29086A9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1 665,4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42EE5170"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73,9   </w:t>
            </w:r>
          </w:p>
        </w:tc>
      </w:tr>
      <w:tr w:rsidR="003E4144" w:rsidRPr="003E4144" w14:paraId="41B4ADE8"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4A2330F9"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02 06 </w:t>
            </w:r>
          </w:p>
        </w:tc>
        <w:tc>
          <w:tcPr>
            <w:tcW w:w="5451" w:type="dxa"/>
            <w:tcBorders>
              <w:top w:val="nil"/>
              <w:left w:val="nil"/>
              <w:bottom w:val="single" w:sz="4" w:space="0" w:color="auto"/>
              <w:right w:val="single" w:sz="4" w:space="0" w:color="auto"/>
            </w:tcBorders>
            <w:shd w:val="clear" w:color="000000" w:fill="FFFFFF"/>
            <w:vAlign w:val="center"/>
            <w:hideMark/>
          </w:tcPr>
          <w:p w14:paraId="431A9068"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მუნიციპალური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ტრანსპორტის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განვითარება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6D22B85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642,2   </w:t>
            </w:r>
          </w:p>
        </w:tc>
        <w:tc>
          <w:tcPr>
            <w:tcW w:w="1290" w:type="dxa"/>
            <w:tcBorders>
              <w:top w:val="nil"/>
              <w:left w:val="single" w:sz="4" w:space="0" w:color="auto"/>
              <w:bottom w:val="single" w:sz="4" w:space="0" w:color="auto"/>
              <w:right w:val="nil"/>
            </w:tcBorders>
            <w:shd w:val="clear" w:color="000000" w:fill="FFFFFF"/>
            <w:noWrap/>
            <w:vAlign w:val="bottom"/>
            <w:hideMark/>
          </w:tcPr>
          <w:p w14:paraId="680734F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612,7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77884464"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95,4   </w:t>
            </w:r>
          </w:p>
        </w:tc>
      </w:tr>
      <w:tr w:rsidR="003E4144" w:rsidRPr="003E4144" w14:paraId="28B8801F"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4B80879B"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02 07 </w:t>
            </w:r>
          </w:p>
        </w:tc>
        <w:tc>
          <w:tcPr>
            <w:tcW w:w="5451" w:type="dxa"/>
            <w:tcBorders>
              <w:top w:val="nil"/>
              <w:left w:val="nil"/>
              <w:bottom w:val="single" w:sz="4" w:space="0" w:color="auto"/>
              <w:right w:val="single" w:sz="4" w:space="0" w:color="auto"/>
            </w:tcBorders>
            <w:shd w:val="clear" w:color="000000" w:fill="FFFFFF"/>
            <w:vAlign w:val="center"/>
            <w:hideMark/>
          </w:tcPr>
          <w:p w14:paraId="1CDF157C"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საპროექტო</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დოკუმენტაციისა</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და</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საექსპერტო</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მომსახურების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შესყიდვა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3547F729"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171,0   </w:t>
            </w:r>
          </w:p>
        </w:tc>
        <w:tc>
          <w:tcPr>
            <w:tcW w:w="1290" w:type="dxa"/>
            <w:tcBorders>
              <w:top w:val="nil"/>
              <w:left w:val="single" w:sz="4" w:space="0" w:color="auto"/>
              <w:bottom w:val="single" w:sz="4" w:space="0" w:color="auto"/>
              <w:right w:val="nil"/>
            </w:tcBorders>
            <w:shd w:val="clear" w:color="000000" w:fill="FFFFFF"/>
            <w:noWrap/>
            <w:vAlign w:val="bottom"/>
            <w:hideMark/>
          </w:tcPr>
          <w:p w14:paraId="24E1B3D1"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144,4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01BC1D31"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84,4   </w:t>
            </w:r>
          </w:p>
        </w:tc>
      </w:tr>
      <w:tr w:rsidR="003E4144" w:rsidRPr="003E4144" w14:paraId="594D6FC8" w14:textId="77777777" w:rsidTr="00BB0F4D">
        <w:trPr>
          <w:trHeight w:val="240"/>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4917FC41"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02 08 </w:t>
            </w:r>
          </w:p>
        </w:tc>
        <w:tc>
          <w:tcPr>
            <w:tcW w:w="5451" w:type="dxa"/>
            <w:tcBorders>
              <w:top w:val="nil"/>
              <w:left w:val="nil"/>
              <w:bottom w:val="single" w:sz="4" w:space="0" w:color="auto"/>
              <w:right w:val="single" w:sz="4" w:space="0" w:color="auto"/>
            </w:tcBorders>
            <w:shd w:val="clear" w:color="000000" w:fill="FFFFFF"/>
            <w:vAlign w:val="center"/>
            <w:hideMark/>
          </w:tcPr>
          <w:p w14:paraId="38353609"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კომუნალური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მეურნეობის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განვითარება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nil"/>
            </w:tcBorders>
            <w:shd w:val="clear" w:color="000000" w:fill="FFFFFF"/>
            <w:noWrap/>
            <w:vAlign w:val="bottom"/>
            <w:hideMark/>
          </w:tcPr>
          <w:p w14:paraId="6C66CABD"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608,5   </w:t>
            </w:r>
          </w:p>
        </w:tc>
        <w:tc>
          <w:tcPr>
            <w:tcW w:w="1290" w:type="dxa"/>
            <w:tcBorders>
              <w:top w:val="nil"/>
              <w:left w:val="single" w:sz="4" w:space="0" w:color="auto"/>
              <w:bottom w:val="single" w:sz="4" w:space="0" w:color="auto"/>
              <w:right w:val="nil"/>
            </w:tcBorders>
            <w:shd w:val="clear" w:color="000000" w:fill="FFFFFF"/>
            <w:noWrap/>
            <w:vAlign w:val="bottom"/>
            <w:hideMark/>
          </w:tcPr>
          <w:p w14:paraId="3E7C9BD6"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586,8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4D733F3A"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96,4   </w:t>
            </w:r>
          </w:p>
        </w:tc>
      </w:tr>
      <w:tr w:rsidR="003E4144" w:rsidRPr="003E4144" w14:paraId="070A41C1" w14:textId="77777777" w:rsidTr="00BB0F4D">
        <w:trPr>
          <w:trHeight w:val="495"/>
        </w:trPr>
        <w:tc>
          <w:tcPr>
            <w:tcW w:w="1348" w:type="dxa"/>
            <w:tcBorders>
              <w:top w:val="nil"/>
              <w:left w:val="single" w:sz="4" w:space="0" w:color="auto"/>
              <w:bottom w:val="single" w:sz="4" w:space="0" w:color="auto"/>
              <w:right w:val="single" w:sz="4" w:space="0" w:color="auto"/>
            </w:tcBorders>
            <w:shd w:val="clear" w:color="000000" w:fill="FFFFFF"/>
            <w:vAlign w:val="center"/>
            <w:hideMark/>
          </w:tcPr>
          <w:p w14:paraId="0AC63216"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02 09 </w:t>
            </w:r>
          </w:p>
        </w:tc>
        <w:tc>
          <w:tcPr>
            <w:tcW w:w="5451" w:type="dxa"/>
            <w:tcBorders>
              <w:top w:val="nil"/>
              <w:left w:val="nil"/>
              <w:bottom w:val="nil"/>
              <w:right w:val="single" w:sz="4" w:space="0" w:color="auto"/>
            </w:tcBorders>
            <w:shd w:val="clear" w:color="000000" w:fill="FFFFFF"/>
            <w:vAlign w:val="center"/>
            <w:hideMark/>
          </w:tcPr>
          <w:p w14:paraId="707C3514"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საპროექტო</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დოკუმენტაციისა</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და</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სამშენებლო</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სამუშაოების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ტექნიკური</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ზედამხედველობის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მომსახურება</w:t>
            </w:r>
            <w:r w:rsidRPr="003E4144">
              <w:rPr>
                <w:rFonts w:ascii="Arial CYR" w:eastAsia="Times New Roman" w:hAnsi="Arial CYR" w:cs="Arial CYR"/>
                <w:sz w:val="16"/>
                <w:szCs w:val="16"/>
                <w:lang w:val="ru-RU" w:eastAsia="ru-RU"/>
              </w:rPr>
              <w:t xml:space="preserve">  </w:t>
            </w:r>
          </w:p>
        </w:tc>
        <w:tc>
          <w:tcPr>
            <w:tcW w:w="1120" w:type="dxa"/>
            <w:tcBorders>
              <w:top w:val="nil"/>
              <w:left w:val="nil"/>
              <w:bottom w:val="nil"/>
              <w:right w:val="nil"/>
            </w:tcBorders>
            <w:shd w:val="clear" w:color="000000" w:fill="FFFFFF"/>
            <w:noWrap/>
            <w:vAlign w:val="bottom"/>
            <w:hideMark/>
          </w:tcPr>
          <w:p w14:paraId="680D3E38"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390,0   </w:t>
            </w:r>
          </w:p>
        </w:tc>
        <w:tc>
          <w:tcPr>
            <w:tcW w:w="1290" w:type="dxa"/>
            <w:tcBorders>
              <w:top w:val="nil"/>
              <w:left w:val="single" w:sz="4" w:space="0" w:color="auto"/>
              <w:bottom w:val="nil"/>
              <w:right w:val="nil"/>
            </w:tcBorders>
            <w:shd w:val="clear" w:color="000000" w:fill="FFFFFF"/>
            <w:noWrap/>
            <w:vAlign w:val="bottom"/>
            <w:hideMark/>
          </w:tcPr>
          <w:p w14:paraId="5F18D138"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230,8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561F3A3E"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59,2   </w:t>
            </w:r>
          </w:p>
        </w:tc>
      </w:tr>
      <w:tr w:rsidR="003E4144" w:rsidRPr="003E4144" w14:paraId="16A0FECF" w14:textId="77777777" w:rsidTr="00BB0F4D">
        <w:trPr>
          <w:trHeight w:val="255"/>
        </w:trPr>
        <w:tc>
          <w:tcPr>
            <w:tcW w:w="1348" w:type="dxa"/>
            <w:tcBorders>
              <w:top w:val="nil"/>
              <w:left w:val="single" w:sz="4" w:space="0" w:color="auto"/>
              <w:bottom w:val="single" w:sz="4" w:space="0" w:color="auto"/>
              <w:right w:val="nil"/>
            </w:tcBorders>
            <w:shd w:val="clear" w:color="000000" w:fill="FFFFFF"/>
            <w:vAlign w:val="center"/>
            <w:hideMark/>
          </w:tcPr>
          <w:p w14:paraId="2F894BCD" w14:textId="77777777" w:rsidR="003E4144" w:rsidRPr="003E4144" w:rsidRDefault="003E4144" w:rsidP="003E4144">
            <w:pPr>
              <w:spacing w:after="0" w:line="240" w:lineRule="auto"/>
              <w:jc w:val="center"/>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02 10 </w:t>
            </w:r>
          </w:p>
        </w:tc>
        <w:tc>
          <w:tcPr>
            <w:tcW w:w="5451" w:type="dxa"/>
            <w:tcBorders>
              <w:top w:val="single" w:sz="8" w:space="0" w:color="auto"/>
              <w:left w:val="single" w:sz="8" w:space="0" w:color="auto"/>
              <w:bottom w:val="single" w:sz="8" w:space="0" w:color="auto"/>
              <w:right w:val="nil"/>
            </w:tcBorders>
            <w:shd w:val="clear" w:color="000000" w:fill="FFFFFF"/>
            <w:vAlign w:val="center"/>
            <w:hideMark/>
          </w:tcPr>
          <w:p w14:paraId="412DC446"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სოფლის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მხარდაჭერის</w:t>
            </w:r>
            <w:r w:rsidRPr="003E4144">
              <w:rPr>
                <w:rFonts w:ascii="Arial CYR" w:eastAsia="Times New Roman" w:hAnsi="Arial CYR" w:cs="Arial CYR"/>
                <w:sz w:val="16"/>
                <w:szCs w:val="16"/>
                <w:lang w:val="ru-RU" w:eastAsia="ru-RU"/>
              </w:rPr>
              <w:t xml:space="preserve"> </w:t>
            </w:r>
            <w:r w:rsidRPr="003E4144">
              <w:rPr>
                <w:rFonts w:ascii="Sylfaen" w:eastAsia="Times New Roman" w:hAnsi="Sylfaen" w:cs="Sylfaen"/>
                <w:sz w:val="16"/>
                <w:szCs w:val="16"/>
                <w:lang w:val="ru-RU" w:eastAsia="ru-RU"/>
              </w:rPr>
              <w:t>პროგრამა</w:t>
            </w:r>
            <w:r w:rsidRPr="003E4144">
              <w:rPr>
                <w:rFonts w:ascii="Arial CYR" w:eastAsia="Times New Roman" w:hAnsi="Arial CYR" w:cs="Arial CYR"/>
                <w:sz w:val="16"/>
                <w:szCs w:val="16"/>
                <w:lang w:val="ru-RU" w:eastAsia="ru-RU"/>
              </w:rPr>
              <w:t xml:space="preserve"> </w:t>
            </w:r>
          </w:p>
        </w:tc>
        <w:tc>
          <w:tcPr>
            <w:tcW w:w="1120" w:type="dxa"/>
            <w:tcBorders>
              <w:top w:val="single" w:sz="8" w:space="0" w:color="auto"/>
              <w:left w:val="single" w:sz="8" w:space="0" w:color="auto"/>
              <w:bottom w:val="single" w:sz="8" w:space="0" w:color="auto"/>
              <w:right w:val="nil"/>
            </w:tcBorders>
            <w:shd w:val="clear" w:color="000000" w:fill="FFFFFF"/>
            <w:noWrap/>
            <w:vAlign w:val="bottom"/>
            <w:hideMark/>
          </w:tcPr>
          <w:p w14:paraId="13CF923D"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1 307,3   </w:t>
            </w:r>
          </w:p>
        </w:tc>
        <w:tc>
          <w:tcPr>
            <w:tcW w:w="1290" w:type="dxa"/>
            <w:tcBorders>
              <w:top w:val="single" w:sz="8" w:space="0" w:color="auto"/>
              <w:left w:val="single" w:sz="8" w:space="0" w:color="auto"/>
              <w:bottom w:val="single" w:sz="8" w:space="0" w:color="auto"/>
              <w:right w:val="nil"/>
            </w:tcBorders>
            <w:shd w:val="clear" w:color="000000" w:fill="FFFFFF"/>
            <w:noWrap/>
            <w:vAlign w:val="bottom"/>
            <w:hideMark/>
          </w:tcPr>
          <w:p w14:paraId="1D29FBB7"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979,9   </w:t>
            </w:r>
          </w:p>
        </w:tc>
        <w:tc>
          <w:tcPr>
            <w:tcW w:w="1063" w:type="dxa"/>
            <w:tcBorders>
              <w:top w:val="nil"/>
              <w:left w:val="single" w:sz="4" w:space="0" w:color="auto"/>
              <w:bottom w:val="single" w:sz="4" w:space="0" w:color="auto"/>
              <w:right w:val="single" w:sz="4" w:space="0" w:color="auto"/>
            </w:tcBorders>
            <w:shd w:val="clear" w:color="000000" w:fill="FFFFFF"/>
            <w:noWrap/>
            <w:vAlign w:val="bottom"/>
            <w:hideMark/>
          </w:tcPr>
          <w:p w14:paraId="6EAA4EE1" w14:textId="77777777" w:rsidR="003E4144" w:rsidRPr="003E4144" w:rsidRDefault="003E4144" w:rsidP="003E4144">
            <w:pPr>
              <w:spacing w:after="0" w:line="240" w:lineRule="auto"/>
              <w:rPr>
                <w:rFonts w:ascii="Arial CYR" w:eastAsia="Times New Roman" w:hAnsi="Arial CYR" w:cs="Arial CYR"/>
                <w:sz w:val="16"/>
                <w:szCs w:val="16"/>
                <w:lang w:val="ru-RU" w:eastAsia="ru-RU"/>
              </w:rPr>
            </w:pPr>
            <w:r w:rsidRPr="003E4144">
              <w:rPr>
                <w:rFonts w:ascii="Arial CYR" w:eastAsia="Times New Roman" w:hAnsi="Arial CYR" w:cs="Arial CYR"/>
                <w:sz w:val="16"/>
                <w:szCs w:val="16"/>
                <w:lang w:val="ru-RU" w:eastAsia="ru-RU"/>
              </w:rPr>
              <w:t xml:space="preserve">          75,0   </w:t>
            </w:r>
          </w:p>
        </w:tc>
      </w:tr>
    </w:tbl>
    <w:p w14:paraId="6DDCF3BF" w14:textId="77777777" w:rsidR="004C7F27" w:rsidRPr="00FB6994" w:rsidRDefault="004C7F27" w:rsidP="00B21C9C">
      <w:pPr>
        <w:pStyle w:val="ListParagraph"/>
        <w:spacing w:line="360" w:lineRule="auto"/>
        <w:ind w:left="0"/>
        <w:jc w:val="both"/>
        <w:rPr>
          <w:rFonts w:ascii="Sylfaen" w:hAnsi="Sylfaen"/>
        </w:rPr>
      </w:pPr>
    </w:p>
    <w:p w14:paraId="6DA3A6A9" w14:textId="77777777" w:rsidR="00B21C9C" w:rsidRPr="00B21C9C" w:rsidRDefault="00B21C9C" w:rsidP="00B21C9C">
      <w:pPr>
        <w:pStyle w:val="ListParagraph"/>
        <w:spacing w:line="360" w:lineRule="auto"/>
        <w:ind w:left="0"/>
        <w:jc w:val="both"/>
        <w:rPr>
          <w:rFonts w:ascii="Sylfaen" w:hAnsi="Sylfaen"/>
          <w:lang w:val="ka-GE"/>
        </w:rPr>
      </w:pPr>
    </w:p>
    <w:p w14:paraId="3A3D8CD8" w14:textId="74A51AC3" w:rsidR="006B0F90" w:rsidRPr="005162B6" w:rsidRDefault="00E73616" w:rsidP="005162B6">
      <w:pPr>
        <w:spacing w:after="0" w:line="240" w:lineRule="auto"/>
        <w:ind w:left="-156" w:right="-165"/>
        <w:jc w:val="both"/>
        <w:rPr>
          <w:rFonts w:ascii="Sylfaen" w:eastAsia="Sylfaen" w:hAnsi="Sylfaen" w:cs="Sylfaen"/>
          <w:b/>
          <w:sz w:val="20"/>
          <w:szCs w:val="20"/>
          <w:lang w:val="ka-GE"/>
        </w:rPr>
      </w:pPr>
      <w:r>
        <w:rPr>
          <w:rFonts w:ascii="Sylfaen" w:eastAsia="Sylfaen" w:hAnsi="Sylfaen" w:cs="Sylfaen"/>
          <w:b/>
          <w:sz w:val="20"/>
          <w:szCs w:val="20"/>
          <w:lang w:val="ka-GE"/>
        </w:rPr>
        <w:t xml:space="preserve">   </w:t>
      </w:r>
      <w:r w:rsidR="006B0F90" w:rsidRPr="005162B6">
        <w:rPr>
          <w:rFonts w:ascii="Sylfaen" w:eastAsia="Sylfaen" w:hAnsi="Sylfaen" w:cs="Sylfaen"/>
          <w:b/>
          <w:sz w:val="20"/>
          <w:szCs w:val="20"/>
          <w:lang w:val="ka-GE"/>
        </w:rPr>
        <w:t xml:space="preserve">ინფრასტრუქტურის განვითარება  (პროგრამული კოდი 02 00) </w:t>
      </w:r>
    </w:p>
    <w:p w14:paraId="174FDF31" w14:textId="77777777" w:rsidR="00C001E8" w:rsidRDefault="00C001E8" w:rsidP="00C001E8">
      <w:pPr>
        <w:spacing w:after="0" w:line="240" w:lineRule="auto"/>
        <w:ind w:right="-165"/>
        <w:jc w:val="both"/>
        <w:rPr>
          <w:rFonts w:ascii="Sylfaen" w:eastAsia="Sylfaen" w:hAnsi="Sylfaen" w:cs="Sylfaen"/>
          <w:b/>
          <w:sz w:val="20"/>
          <w:szCs w:val="20"/>
          <w:lang w:val="ka-GE"/>
        </w:rPr>
      </w:pPr>
    </w:p>
    <w:p w14:paraId="05985CE2" w14:textId="77777777" w:rsidR="00C001E8" w:rsidRPr="00C001E8" w:rsidRDefault="00C001E8" w:rsidP="00C001E8">
      <w:pPr>
        <w:spacing w:after="0" w:line="240" w:lineRule="auto"/>
        <w:ind w:right="-165"/>
        <w:jc w:val="both"/>
        <w:rPr>
          <w:rFonts w:ascii="Sylfaen" w:eastAsia="Sylfaen" w:hAnsi="Sylfaen" w:cs="Sylfaen"/>
          <w:b/>
          <w:sz w:val="20"/>
          <w:szCs w:val="20"/>
          <w:lang w:val="ka-GE"/>
        </w:rPr>
      </w:pPr>
    </w:p>
    <w:p w14:paraId="1E7C6A56" w14:textId="23FE3E09" w:rsidR="00C001E8" w:rsidRPr="00900364" w:rsidRDefault="00C001E8" w:rsidP="00900364">
      <w:pPr>
        <w:spacing w:after="0"/>
        <w:contextualSpacing/>
        <w:jc w:val="both"/>
        <w:rPr>
          <w:rFonts w:ascii="Sylfaen" w:hAnsi="Sylfaen" w:cs="Arial CYR"/>
          <w:noProof/>
          <w:sz w:val="20"/>
          <w:szCs w:val="20"/>
          <w:lang w:val="ka-GE"/>
        </w:rPr>
      </w:pPr>
      <w:r w:rsidRPr="00900364">
        <w:rPr>
          <w:rFonts w:ascii="Sylfaen" w:hAnsi="Sylfaen" w:cs="Sylfaen"/>
          <w:b/>
          <w:noProof/>
          <w:sz w:val="20"/>
          <w:szCs w:val="20"/>
          <w:lang w:val="ka-GE"/>
        </w:rPr>
        <w:t xml:space="preserve">ა)  საგზაო ინფრასტრუქტურის განვითარება  </w:t>
      </w:r>
      <w:r w:rsidRPr="00900364">
        <w:rPr>
          <w:rFonts w:ascii="Sylfaen" w:hAnsi="Sylfaen" w:cs="Arial CYR"/>
          <w:b/>
          <w:noProof/>
          <w:sz w:val="20"/>
          <w:szCs w:val="20"/>
          <w:lang w:val="ka-GE"/>
        </w:rPr>
        <w:t xml:space="preserve">(პროგრამული  კოდი  02 01) </w:t>
      </w:r>
      <w:r w:rsidRPr="00900364">
        <w:rPr>
          <w:rFonts w:ascii="Sylfaen" w:hAnsi="Sylfaen" w:cs="Arial CYR"/>
          <w:noProof/>
          <w:sz w:val="20"/>
          <w:szCs w:val="20"/>
          <w:lang w:val="ka-GE"/>
        </w:rPr>
        <w:t>დაფინანსებულია</w:t>
      </w:r>
      <w:r w:rsidR="00D45E64" w:rsidRPr="00900364">
        <w:rPr>
          <w:rFonts w:ascii="Sylfaen" w:hAnsi="Sylfaen" w:cs="Arial CYR"/>
          <w:noProof/>
          <w:sz w:val="20"/>
          <w:szCs w:val="20"/>
          <w:lang w:val="ka-GE"/>
        </w:rPr>
        <w:t xml:space="preserve"> 7929,9</w:t>
      </w:r>
      <w:r w:rsidRPr="00900364">
        <w:rPr>
          <w:rFonts w:ascii="Sylfaen" w:hAnsi="Sylfaen" w:cs="Arial CYR"/>
          <w:noProof/>
          <w:sz w:val="20"/>
          <w:szCs w:val="20"/>
          <w:lang w:val="ka-GE"/>
        </w:rPr>
        <w:t xml:space="preserve"> ათასი ლარით</w:t>
      </w:r>
      <w:r w:rsidR="00D45E64" w:rsidRPr="00900364">
        <w:rPr>
          <w:rFonts w:ascii="Sylfaen" w:hAnsi="Sylfaen" w:cs="Arial CYR"/>
          <w:noProof/>
          <w:sz w:val="20"/>
          <w:szCs w:val="20"/>
          <w:lang w:val="ka-GE"/>
        </w:rPr>
        <w:t xml:space="preserve">, რაც </w:t>
      </w:r>
      <w:r w:rsidRPr="00900364">
        <w:rPr>
          <w:rFonts w:ascii="Sylfaen" w:hAnsi="Sylfaen" w:cs="Arial CYR"/>
          <w:noProof/>
          <w:sz w:val="20"/>
          <w:szCs w:val="20"/>
          <w:lang w:val="ka-GE"/>
        </w:rPr>
        <w:t>გეგმიური მაჩვენებლის</w:t>
      </w:r>
      <w:r w:rsidR="00D45E64" w:rsidRPr="00900364">
        <w:rPr>
          <w:rFonts w:ascii="Sylfaen" w:hAnsi="Sylfaen" w:cs="Arial CYR"/>
          <w:noProof/>
          <w:sz w:val="20"/>
          <w:szCs w:val="20"/>
          <w:lang w:val="ka-GE"/>
        </w:rPr>
        <w:t xml:space="preserve"> (8917,7</w:t>
      </w:r>
      <w:r w:rsidRPr="00900364">
        <w:rPr>
          <w:rFonts w:ascii="Sylfaen" w:hAnsi="Sylfaen" w:cs="Arial CYR"/>
          <w:noProof/>
          <w:sz w:val="20"/>
          <w:szCs w:val="20"/>
          <w:lang w:val="ka-GE"/>
        </w:rPr>
        <w:t>ათასი ლარის</w:t>
      </w:r>
      <w:r w:rsidR="00D45E64" w:rsidRPr="00900364">
        <w:rPr>
          <w:rFonts w:ascii="Sylfaen" w:hAnsi="Sylfaen" w:cs="Arial CYR"/>
          <w:noProof/>
          <w:sz w:val="20"/>
          <w:szCs w:val="20"/>
          <w:lang w:val="ka-GE"/>
        </w:rPr>
        <w:t>)</w:t>
      </w:r>
      <w:r w:rsidRPr="00900364">
        <w:rPr>
          <w:rFonts w:ascii="Sylfaen" w:hAnsi="Sylfaen" w:cs="Arial CYR"/>
          <w:noProof/>
          <w:sz w:val="20"/>
          <w:szCs w:val="20"/>
          <w:lang w:val="ka-GE"/>
        </w:rPr>
        <w:t xml:space="preserve"> </w:t>
      </w:r>
      <w:r w:rsidR="00D45E64" w:rsidRPr="00900364">
        <w:rPr>
          <w:rFonts w:ascii="Sylfaen" w:hAnsi="Sylfaen" w:cs="Arial CYR"/>
          <w:noProof/>
          <w:sz w:val="20"/>
          <w:szCs w:val="20"/>
          <w:lang w:val="ka-GE"/>
        </w:rPr>
        <w:t>88,9</w:t>
      </w:r>
      <w:r w:rsidRPr="00900364">
        <w:rPr>
          <w:rFonts w:ascii="Sylfaen" w:hAnsi="Sylfaen" w:cs="Arial CYR"/>
          <w:noProof/>
          <w:sz w:val="20"/>
          <w:szCs w:val="20"/>
          <w:lang w:val="ka-GE"/>
        </w:rPr>
        <w:t xml:space="preserve">%-ია </w:t>
      </w:r>
      <w:r w:rsidR="00D45E64" w:rsidRPr="00900364">
        <w:rPr>
          <w:rFonts w:ascii="Sylfaen" w:hAnsi="Sylfaen" w:cs="Arial CYR"/>
          <w:noProof/>
          <w:sz w:val="20"/>
          <w:szCs w:val="20"/>
          <w:lang w:val="ka-GE"/>
        </w:rPr>
        <w:t xml:space="preserve"> და 2536,5 ათასი ლარით აღემატება გასული წლის მაჩვენებელს. </w:t>
      </w:r>
      <w:r w:rsidRPr="00900364">
        <w:rPr>
          <w:rFonts w:ascii="Sylfaen" w:hAnsi="Sylfaen" w:cs="Arial CYR"/>
          <w:noProof/>
          <w:sz w:val="20"/>
          <w:szCs w:val="20"/>
          <w:lang w:val="ka-GE"/>
        </w:rPr>
        <w:t xml:space="preserve">  </w:t>
      </w:r>
    </w:p>
    <w:p w14:paraId="2520819A" w14:textId="77777777" w:rsidR="00971EF5" w:rsidRPr="00900364" w:rsidRDefault="00971EF5" w:rsidP="00900364">
      <w:pPr>
        <w:autoSpaceDE w:val="0"/>
        <w:autoSpaceDN w:val="0"/>
        <w:adjustRightInd w:val="0"/>
        <w:jc w:val="both"/>
        <w:rPr>
          <w:rFonts w:ascii="Sylfaen" w:hAnsi="Sylfaen" w:cs="Sylfaen_PDF_Subset"/>
          <w:sz w:val="20"/>
          <w:szCs w:val="20"/>
          <w:lang w:val="ka-GE"/>
        </w:rPr>
      </w:pPr>
      <w:r w:rsidRPr="00900364">
        <w:rPr>
          <w:rFonts w:ascii="Sylfaen" w:hAnsi="Sylfaen" w:cs="Sylfaen_PDF_Subset"/>
          <w:sz w:val="20"/>
          <w:szCs w:val="20"/>
          <w:lang w:val="ka-GE"/>
        </w:rPr>
        <w:t>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w:t>
      </w:r>
      <w:r w:rsidRPr="00900364">
        <w:rPr>
          <w:rFonts w:ascii="Sylfaen_PDF_Subset" w:hAnsi="Sylfaen_PDF_Subset" w:cs="Sylfaen_PDF_Subset"/>
          <w:sz w:val="20"/>
          <w:szCs w:val="20"/>
        </w:rPr>
        <w:t xml:space="preserve"> </w:t>
      </w:r>
      <w:r w:rsidRPr="00900364">
        <w:rPr>
          <w:rFonts w:ascii="Sylfaen" w:hAnsi="Sylfaen" w:cs="Sylfaen_PDF_Subset"/>
          <w:sz w:val="20"/>
          <w:szCs w:val="20"/>
          <w:lang w:val="ka-GE"/>
        </w:rPr>
        <w:t>მე-3 მიზნის 3.6, მე-9 მიზნის 9.1 და მე-11 მიზნის  11.2  ამოცანების შესრულებას.</w:t>
      </w:r>
    </w:p>
    <w:p w14:paraId="412FF21D" w14:textId="77777777" w:rsidR="00C001E8" w:rsidRPr="00C001E8" w:rsidRDefault="00C001E8" w:rsidP="00C001E8">
      <w:pPr>
        <w:spacing w:after="0" w:line="240" w:lineRule="auto"/>
        <w:ind w:right="-165"/>
        <w:jc w:val="both"/>
        <w:rPr>
          <w:rFonts w:ascii="Sylfaen" w:eastAsia="Sylfaen" w:hAnsi="Sylfaen" w:cs="Sylfaen"/>
          <w:b/>
          <w:sz w:val="20"/>
          <w:szCs w:val="20"/>
          <w:lang w:val="ka-GE"/>
        </w:rPr>
      </w:pPr>
    </w:p>
    <w:p w14:paraId="67681C39" w14:textId="77777777" w:rsidR="00C001E8" w:rsidRPr="00C001E8" w:rsidRDefault="00C001E8" w:rsidP="00C001E8">
      <w:pPr>
        <w:spacing w:after="0" w:line="240" w:lineRule="auto"/>
        <w:ind w:right="-165"/>
        <w:jc w:val="both"/>
        <w:rPr>
          <w:rFonts w:ascii="Sylfaen" w:eastAsia="Sylfaen" w:hAnsi="Sylfaen" w:cs="Sylfaen"/>
          <w:b/>
          <w:sz w:val="20"/>
          <w:szCs w:val="20"/>
          <w:lang w:val="ka-GE"/>
        </w:rPr>
      </w:pPr>
    </w:p>
    <w:p w14:paraId="200FA0CF" w14:textId="77777777" w:rsidR="00C001E8" w:rsidRDefault="00C001E8" w:rsidP="00C001E8">
      <w:pPr>
        <w:spacing w:after="0" w:line="240" w:lineRule="auto"/>
        <w:ind w:right="-165"/>
        <w:jc w:val="both"/>
        <w:rPr>
          <w:rFonts w:ascii="Sylfaen" w:eastAsia="Sylfaen" w:hAnsi="Sylfaen" w:cs="Sylfaen"/>
          <w:b/>
          <w:sz w:val="20"/>
          <w:szCs w:val="20"/>
          <w:lang w:val="ka-GE"/>
        </w:rPr>
      </w:pPr>
    </w:p>
    <w:p w14:paraId="044D82DE" w14:textId="587282F1" w:rsidR="00A90670" w:rsidRDefault="00A90670" w:rsidP="00E73616">
      <w:pPr>
        <w:spacing w:after="0" w:line="360" w:lineRule="auto"/>
        <w:contextualSpacing/>
        <w:jc w:val="both"/>
        <w:rPr>
          <w:rFonts w:ascii="Sylfaen" w:hAnsi="Sylfaen" w:cs="Sylfaen"/>
          <w:b/>
          <w:noProof/>
          <w:sz w:val="20"/>
          <w:szCs w:val="20"/>
          <w:lang w:val="ka-GE"/>
        </w:rPr>
      </w:pPr>
      <w:r w:rsidRPr="00DC3D39">
        <w:rPr>
          <w:rFonts w:ascii="Sylfaen" w:hAnsi="Sylfaen" w:cs="Sylfaen"/>
          <w:b/>
          <w:noProof/>
          <w:sz w:val="20"/>
          <w:szCs w:val="20"/>
          <w:lang w:val="ka-GE"/>
        </w:rPr>
        <w:t>02 01 01 გზების კაპიტალური შეკეთება</w:t>
      </w:r>
    </w:p>
    <w:p w14:paraId="49EEC485" w14:textId="77777777" w:rsidR="006255E4" w:rsidRPr="00DC3D39" w:rsidRDefault="006255E4" w:rsidP="00A90670">
      <w:pPr>
        <w:spacing w:after="0" w:line="360" w:lineRule="auto"/>
        <w:ind w:firstLine="284"/>
        <w:contextualSpacing/>
        <w:jc w:val="both"/>
        <w:rPr>
          <w:rFonts w:ascii="Sylfaen" w:hAnsi="Sylfaen" w:cs="Sylfaen"/>
          <w:b/>
          <w:noProof/>
          <w:sz w:val="20"/>
          <w:szCs w:val="20"/>
          <w:lang w:val="ka-GE"/>
        </w:rPr>
      </w:pPr>
    </w:p>
    <w:p w14:paraId="638C9CC3" w14:textId="5D20D4A2" w:rsidR="00A90670" w:rsidRPr="00BE7253" w:rsidRDefault="00772A66" w:rsidP="00BE7253">
      <w:pPr>
        <w:spacing w:after="0"/>
        <w:contextualSpacing/>
        <w:jc w:val="both"/>
        <w:rPr>
          <w:rFonts w:ascii="Sylfaen" w:hAnsi="Sylfaen" w:cs="Calibri"/>
          <w:bCs/>
          <w:sz w:val="20"/>
          <w:szCs w:val="20"/>
          <w:lang w:val="ka-GE"/>
        </w:rPr>
      </w:pPr>
      <w:r w:rsidRPr="00BE7253">
        <w:rPr>
          <w:rFonts w:ascii="Sylfaen" w:hAnsi="Sylfaen" w:cs="Calibri"/>
          <w:b/>
          <w:bCs/>
          <w:sz w:val="20"/>
          <w:szCs w:val="20"/>
          <w:lang w:val="ka-GE"/>
        </w:rPr>
        <w:t>2024</w:t>
      </w:r>
      <w:r w:rsidR="00A90670" w:rsidRPr="00BE7253">
        <w:rPr>
          <w:rFonts w:ascii="Sylfaen" w:hAnsi="Sylfaen" w:cs="Calibri"/>
          <w:b/>
          <w:bCs/>
          <w:sz w:val="20"/>
          <w:szCs w:val="20"/>
          <w:lang w:val="ka-GE"/>
        </w:rPr>
        <w:t xml:space="preserve"> წლის გეგმა</w:t>
      </w:r>
      <w:r w:rsidR="006C6F4D" w:rsidRPr="00BE7253">
        <w:rPr>
          <w:rFonts w:ascii="Sylfaen" w:hAnsi="Sylfaen" w:cs="Calibri"/>
          <w:bCs/>
          <w:sz w:val="20"/>
          <w:szCs w:val="20"/>
          <w:lang w:val="ka-GE"/>
        </w:rPr>
        <w:t xml:space="preserve"> 5482,2</w:t>
      </w:r>
      <w:r w:rsidR="00A90670" w:rsidRPr="00BE7253">
        <w:rPr>
          <w:rFonts w:ascii="Sylfaen" w:hAnsi="Sylfaen" w:cs="Calibri"/>
          <w:bCs/>
          <w:sz w:val="20"/>
          <w:szCs w:val="20"/>
          <w:lang w:val="ka-GE"/>
        </w:rPr>
        <w:t xml:space="preserve"> ათასი ლარი, დაფინანსდა</w:t>
      </w:r>
      <w:r w:rsidR="006C6F4D" w:rsidRPr="00BE7253">
        <w:rPr>
          <w:rFonts w:ascii="Sylfaen" w:hAnsi="Sylfaen" w:cs="Calibri"/>
          <w:bCs/>
          <w:sz w:val="20"/>
          <w:szCs w:val="20"/>
          <w:lang w:val="ka-GE"/>
        </w:rPr>
        <w:t xml:space="preserve"> - 4724,8</w:t>
      </w:r>
      <w:r w:rsidR="00A90670" w:rsidRPr="00BE7253">
        <w:rPr>
          <w:rFonts w:ascii="Sylfaen" w:hAnsi="Sylfaen" w:cs="Calibri"/>
          <w:bCs/>
          <w:sz w:val="20"/>
          <w:szCs w:val="20"/>
          <w:lang w:val="ka-GE"/>
        </w:rPr>
        <w:t xml:space="preserve"> ათასი ლარით (მათ შორის კაპიტალური ტრანსფერი</w:t>
      </w:r>
      <w:r w:rsidR="006C6F4D" w:rsidRPr="00BE7253">
        <w:rPr>
          <w:rFonts w:ascii="Sylfaen" w:hAnsi="Sylfaen" w:cs="Calibri"/>
          <w:bCs/>
          <w:sz w:val="20"/>
          <w:szCs w:val="20"/>
          <w:lang w:val="ka-GE"/>
        </w:rPr>
        <w:t xml:space="preserve"> - 4647,6</w:t>
      </w:r>
      <w:r w:rsidR="00A90670" w:rsidRPr="00BE7253">
        <w:rPr>
          <w:rFonts w:ascii="Sylfaen" w:hAnsi="Sylfaen" w:cs="Calibri"/>
          <w:bCs/>
          <w:sz w:val="20"/>
          <w:szCs w:val="20"/>
          <w:lang w:val="ka-GE"/>
        </w:rPr>
        <w:t>ათასი ლარი), რაც გეგმის</w:t>
      </w:r>
      <w:r w:rsidR="00C23412" w:rsidRPr="00BE7253">
        <w:rPr>
          <w:rFonts w:ascii="Sylfaen" w:hAnsi="Sylfaen" w:cs="Calibri"/>
          <w:bCs/>
          <w:sz w:val="20"/>
          <w:szCs w:val="20"/>
          <w:lang w:val="ka-GE"/>
        </w:rPr>
        <w:t xml:space="preserve"> 86,2</w:t>
      </w:r>
      <w:r w:rsidR="00A90670" w:rsidRPr="00BE7253">
        <w:rPr>
          <w:rFonts w:ascii="Sylfaen" w:hAnsi="Sylfaen" w:cs="Calibri"/>
          <w:bCs/>
          <w:sz w:val="20"/>
          <w:szCs w:val="20"/>
          <w:lang w:val="ka-GE"/>
        </w:rPr>
        <w:t xml:space="preserve"> %-ია.</w:t>
      </w:r>
    </w:p>
    <w:p w14:paraId="5F206495" w14:textId="6C5E48B5" w:rsidR="00E550EE" w:rsidRPr="00BE7253" w:rsidRDefault="00A90670" w:rsidP="00BE7253">
      <w:pPr>
        <w:pStyle w:val="ListParagraph"/>
        <w:spacing w:after="0"/>
        <w:ind w:left="0"/>
        <w:jc w:val="both"/>
        <w:rPr>
          <w:rFonts w:ascii="Sylfaen" w:hAnsi="Sylfaen" w:cs="Calibri"/>
          <w:bCs/>
          <w:sz w:val="20"/>
          <w:szCs w:val="20"/>
          <w:lang w:val="ka-GE"/>
        </w:rPr>
      </w:pPr>
      <w:r w:rsidRPr="00BE7253">
        <w:rPr>
          <w:rFonts w:ascii="Sylfaen" w:hAnsi="Sylfaen" w:cs="Calibri"/>
          <w:b/>
          <w:bCs/>
          <w:sz w:val="20"/>
          <w:szCs w:val="20"/>
          <w:lang w:val="ka-GE"/>
        </w:rPr>
        <w:t xml:space="preserve">საანგარიშო პერიოდში განხორციელებული ღონისძიებების აღწერა და მიღწეული შუალედური შედეგები: </w:t>
      </w:r>
      <w:r w:rsidRPr="00BE7253">
        <w:rPr>
          <w:rFonts w:ascii="Sylfaen" w:hAnsi="Sylfaen" w:cs="Calibri"/>
          <w:bCs/>
          <w:sz w:val="20"/>
          <w:szCs w:val="20"/>
          <w:lang w:val="ka-GE"/>
        </w:rPr>
        <w:t xml:space="preserve">ქვეპროგრამის ფარგლებში დაგეგმილია </w:t>
      </w:r>
      <w:r w:rsidR="00E607D5" w:rsidRPr="00BE7253">
        <w:rPr>
          <w:rFonts w:ascii="Sylfaen" w:hAnsi="Sylfaen" w:cs="Calibri"/>
          <w:bCs/>
          <w:sz w:val="20"/>
          <w:szCs w:val="20"/>
          <w:lang w:val="ka-GE"/>
        </w:rPr>
        <w:t>ტყიბულის</w:t>
      </w:r>
      <w:r w:rsidRPr="00BE7253">
        <w:rPr>
          <w:rFonts w:ascii="Sylfaen" w:hAnsi="Sylfaen" w:cs="Calibri"/>
          <w:bCs/>
          <w:sz w:val="20"/>
          <w:szCs w:val="20"/>
          <w:lang w:val="ka-GE"/>
        </w:rPr>
        <w:t xml:space="preserve"> მუნიციპალიტეტში არსებული დაზიანებული და ამორტიზირებული გზების  კაპიტალური შეკეთება/რეაბილიტაცია და ახალი გზის მოწყობა ასფალტო ბეტონის ან/და ბეტონის საფარით.</w:t>
      </w:r>
    </w:p>
    <w:p w14:paraId="78BF91A0" w14:textId="77777777" w:rsidR="00E550EE" w:rsidRPr="00BE7253" w:rsidRDefault="00E550EE" w:rsidP="00BE7253">
      <w:pPr>
        <w:ind w:firstLine="720"/>
        <w:contextualSpacing/>
        <w:jc w:val="both"/>
        <w:rPr>
          <w:rFonts w:ascii="Sylfaen" w:hAnsi="Sylfaen" w:cs="Calibri"/>
          <w:sz w:val="20"/>
          <w:szCs w:val="20"/>
          <w:lang w:val="ka-G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07"/>
        <w:gridCol w:w="178"/>
        <w:gridCol w:w="1282"/>
        <w:gridCol w:w="1839"/>
        <w:gridCol w:w="327"/>
        <w:gridCol w:w="1528"/>
        <w:gridCol w:w="2369"/>
      </w:tblGrid>
      <w:tr w:rsidR="009A1229" w:rsidRPr="009A1229" w14:paraId="097B493B" w14:textId="77777777" w:rsidTr="0086364A">
        <w:trPr>
          <w:trHeight w:val="705"/>
        </w:trPr>
        <w:tc>
          <w:tcPr>
            <w:tcW w:w="2115" w:type="dxa"/>
            <w:gridSpan w:val="2"/>
            <w:shd w:val="clear" w:color="auto" w:fill="auto"/>
            <w:vAlign w:val="center"/>
          </w:tcPr>
          <w:p w14:paraId="455C231B" w14:textId="77777777" w:rsidR="009A1229" w:rsidRPr="009A1229" w:rsidRDefault="009A1229" w:rsidP="009A1229">
            <w:pPr>
              <w:spacing w:after="0" w:line="240" w:lineRule="auto"/>
              <w:rPr>
                <w:rFonts w:ascii="Sylfaen" w:eastAsia="Times New Roman" w:hAnsi="Sylfaen" w:cs="Calibri"/>
                <w:bCs/>
                <w:sz w:val="18"/>
                <w:szCs w:val="18"/>
                <w:lang w:val="ka-GE"/>
              </w:rPr>
            </w:pPr>
            <w:r w:rsidRPr="009A1229">
              <w:rPr>
                <w:rFonts w:ascii="Sylfaen" w:eastAsia="Times New Roman" w:hAnsi="Sylfaen" w:cs="Calibri"/>
                <w:bCs/>
                <w:sz w:val="18"/>
                <w:szCs w:val="18"/>
              </w:rPr>
              <w:t>ქვეპროგრამის</w:t>
            </w:r>
            <w:r w:rsidRPr="009A1229">
              <w:rPr>
                <w:rFonts w:ascii="Sylfaen" w:eastAsia="Times New Roman" w:hAnsi="Sylfaen" w:cs="Calibri"/>
                <w:bCs/>
                <w:sz w:val="18"/>
                <w:szCs w:val="18"/>
                <w:lang w:val="ka-GE"/>
              </w:rPr>
              <w:t xml:space="preserve"> დასახელება /პროგრამული კოდი</w:t>
            </w:r>
          </w:p>
        </w:tc>
        <w:tc>
          <w:tcPr>
            <w:tcW w:w="7950" w:type="dxa"/>
            <w:gridSpan w:val="6"/>
            <w:shd w:val="clear" w:color="auto" w:fill="auto"/>
            <w:vAlign w:val="center"/>
          </w:tcPr>
          <w:p w14:paraId="7ABB9620" w14:textId="11AD75FA" w:rsidR="009A1229" w:rsidRPr="009A1229" w:rsidRDefault="009A1229" w:rsidP="009A1229">
            <w:pPr>
              <w:spacing w:after="0" w:line="240" w:lineRule="auto"/>
              <w:rPr>
                <w:rFonts w:ascii="Sylfaen" w:eastAsia="Times New Roman" w:hAnsi="Sylfaen" w:cs="Calibri"/>
                <w:sz w:val="18"/>
                <w:szCs w:val="18"/>
                <w:lang w:val="ka-GE"/>
              </w:rPr>
            </w:pPr>
            <w:r>
              <w:rPr>
                <w:rFonts w:ascii="Sylfaen" w:eastAsia="Times New Roman" w:hAnsi="Sylfaen" w:cs="Calibri"/>
                <w:bCs/>
                <w:sz w:val="20"/>
                <w:szCs w:val="20"/>
              </w:rPr>
              <w:t xml:space="preserve">გზების </w:t>
            </w:r>
            <w:r w:rsidRPr="009A1229">
              <w:rPr>
                <w:rFonts w:ascii="Sylfaen" w:eastAsia="Times New Roman" w:hAnsi="Sylfaen" w:cs="Calibri"/>
                <w:bCs/>
                <w:sz w:val="20"/>
                <w:szCs w:val="20"/>
              </w:rPr>
              <w:t xml:space="preserve"> კაპიტალური შეკეთება</w:t>
            </w:r>
            <w:r w:rsidRPr="009A1229">
              <w:rPr>
                <w:rFonts w:ascii="Sylfaen" w:eastAsia="Times New Roman" w:hAnsi="Sylfaen" w:cs="Calibri"/>
                <w:bCs/>
                <w:sz w:val="20"/>
                <w:szCs w:val="20"/>
                <w:lang w:val="ka-GE"/>
              </w:rPr>
              <w:t xml:space="preserve"> (02 01 01)</w:t>
            </w:r>
          </w:p>
        </w:tc>
      </w:tr>
      <w:tr w:rsidR="009A1229" w:rsidRPr="009A1229" w14:paraId="74E33502" w14:textId="77777777" w:rsidTr="0086364A">
        <w:trPr>
          <w:trHeight w:val="705"/>
        </w:trPr>
        <w:tc>
          <w:tcPr>
            <w:tcW w:w="2115" w:type="dxa"/>
            <w:gridSpan w:val="2"/>
            <w:shd w:val="clear" w:color="auto" w:fill="auto"/>
            <w:vAlign w:val="center"/>
            <w:hideMark/>
          </w:tcPr>
          <w:p w14:paraId="59B51CCC" w14:textId="77777777" w:rsidR="009A1229" w:rsidRPr="009A1229" w:rsidRDefault="009A1229" w:rsidP="009A1229">
            <w:pPr>
              <w:spacing w:after="0" w:line="240" w:lineRule="auto"/>
              <w:rPr>
                <w:rFonts w:ascii="Sylfaen" w:eastAsia="Times New Roman" w:hAnsi="Sylfaen" w:cs="Calibri"/>
                <w:bCs/>
                <w:sz w:val="18"/>
                <w:szCs w:val="18"/>
              </w:rPr>
            </w:pPr>
            <w:r w:rsidRPr="009A1229">
              <w:rPr>
                <w:rFonts w:ascii="Sylfaen" w:eastAsia="Times New Roman" w:hAnsi="Sylfaen" w:cs="Calibri"/>
                <w:bCs/>
                <w:sz w:val="18"/>
                <w:szCs w:val="18"/>
              </w:rPr>
              <w:t>ქვეპროგრამის განმახორციელებელი</w:t>
            </w:r>
          </w:p>
        </w:tc>
        <w:tc>
          <w:tcPr>
            <w:tcW w:w="7950" w:type="dxa"/>
            <w:gridSpan w:val="6"/>
            <w:shd w:val="clear" w:color="auto" w:fill="auto"/>
            <w:vAlign w:val="center"/>
            <w:hideMark/>
          </w:tcPr>
          <w:p w14:paraId="141E9913" w14:textId="2AD673B6" w:rsidR="009A1229" w:rsidRPr="009A1229" w:rsidRDefault="009A1229" w:rsidP="009A1229">
            <w:pPr>
              <w:spacing w:after="0" w:line="240" w:lineRule="auto"/>
              <w:rPr>
                <w:rFonts w:ascii="Sylfaen" w:eastAsia="Times New Roman" w:hAnsi="Sylfaen" w:cs="Calibri"/>
                <w:sz w:val="18"/>
                <w:szCs w:val="18"/>
              </w:rPr>
            </w:pPr>
            <w:r>
              <w:rPr>
                <w:rFonts w:ascii="Sylfaen" w:eastAsia="Times New Roman" w:hAnsi="Sylfaen" w:cs="Calibri"/>
                <w:sz w:val="18"/>
                <w:szCs w:val="18"/>
              </w:rPr>
              <w:t>ტყიბულის</w:t>
            </w:r>
            <w:r w:rsidRPr="009A1229">
              <w:rPr>
                <w:rFonts w:ascii="Sylfaen" w:eastAsia="Times New Roman" w:hAnsi="Sylfaen" w:cs="Calibri"/>
                <w:sz w:val="18"/>
                <w:szCs w:val="18"/>
              </w:rPr>
              <w:t xml:space="preserve"> მუნიციპალიტეტის მერიის პირველადი სტრუქტურული ერთეული – </w:t>
            </w:r>
            <w:r>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A1229">
              <w:rPr>
                <w:rFonts w:ascii="Sylfaen" w:eastAsia="Times New Roman" w:hAnsi="Sylfaen" w:cs="Calibri"/>
                <w:sz w:val="18"/>
                <w:szCs w:val="18"/>
              </w:rPr>
              <w:t xml:space="preserve"> სამსახური</w:t>
            </w:r>
          </w:p>
        </w:tc>
      </w:tr>
      <w:tr w:rsidR="009A1229" w:rsidRPr="009A1229" w14:paraId="7FBDBF9E" w14:textId="77777777" w:rsidTr="0086364A">
        <w:trPr>
          <w:trHeight w:val="840"/>
        </w:trPr>
        <w:tc>
          <w:tcPr>
            <w:tcW w:w="2115" w:type="dxa"/>
            <w:gridSpan w:val="2"/>
            <w:shd w:val="clear" w:color="auto" w:fill="auto"/>
            <w:vAlign w:val="center"/>
            <w:hideMark/>
          </w:tcPr>
          <w:p w14:paraId="4B757607" w14:textId="77777777" w:rsidR="009A1229" w:rsidRPr="009A1229" w:rsidRDefault="009A1229" w:rsidP="009A1229">
            <w:pPr>
              <w:spacing w:after="0" w:line="240" w:lineRule="auto"/>
              <w:rPr>
                <w:rFonts w:ascii="Sylfaen" w:eastAsia="Times New Roman" w:hAnsi="Sylfaen" w:cs="Calibri"/>
                <w:bCs/>
                <w:sz w:val="18"/>
                <w:szCs w:val="18"/>
              </w:rPr>
            </w:pPr>
            <w:r w:rsidRPr="009A1229">
              <w:rPr>
                <w:rFonts w:ascii="Sylfaen" w:eastAsia="Times New Roman" w:hAnsi="Sylfaen" w:cs="Calibri"/>
                <w:bCs/>
                <w:sz w:val="18"/>
                <w:szCs w:val="18"/>
              </w:rPr>
              <w:t>ქვეპროგრამის აღწერა</w:t>
            </w:r>
          </w:p>
        </w:tc>
        <w:tc>
          <w:tcPr>
            <w:tcW w:w="7950" w:type="dxa"/>
            <w:gridSpan w:val="6"/>
            <w:shd w:val="clear" w:color="auto" w:fill="auto"/>
            <w:vAlign w:val="center"/>
            <w:hideMark/>
          </w:tcPr>
          <w:p w14:paraId="743DBE63" w14:textId="4597B665" w:rsidR="009A1229" w:rsidRPr="009A1229" w:rsidRDefault="009A1229" w:rsidP="009A1229">
            <w:pPr>
              <w:spacing w:after="0" w:line="240" w:lineRule="auto"/>
              <w:jc w:val="both"/>
              <w:rPr>
                <w:rFonts w:ascii="Sylfaen" w:eastAsia="Times New Roman" w:hAnsi="Sylfaen" w:cs="Calibri"/>
                <w:sz w:val="18"/>
                <w:szCs w:val="18"/>
              </w:rPr>
            </w:pPr>
            <w:r w:rsidRPr="009A1229">
              <w:rPr>
                <w:rFonts w:ascii="Sylfaen" w:eastAsia="Times New Roman" w:hAnsi="Sylfaen" w:cs="Calibri"/>
                <w:sz w:val="18"/>
                <w:szCs w:val="18"/>
                <w:lang w:val="ka-GE"/>
              </w:rPr>
              <w:t>ქვე</w:t>
            </w:r>
            <w:r w:rsidRPr="009A1229">
              <w:rPr>
                <w:rFonts w:ascii="Sylfaen" w:eastAsia="Times New Roman" w:hAnsi="Sylfaen" w:cs="Calibri"/>
                <w:sz w:val="18"/>
                <w:szCs w:val="18"/>
              </w:rPr>
              <w:t>პროგრამის ფარგლებში, პრიორიტეტულობის შესაბამისად, განხორციელდა შიდასაქალაქო</w:t>
            </w:r>
            <w:r>
              <w:rPr>
                <w:rFonts w:ascii="Sylfaen" w:eastAsia="Times New Roman" w:hAnsi="Sylfaen" w:cs="Calibri"/>
                <w:sz w:val="18"/>
                <w:szCs w:val="18"/>
                <w:lang w:val="ka-GE"/>
              </w:rPr>
              <w:t xml:space="preserve"> და შიდა სასოფლო</w:t>
            </w:r>
            <w:r w:rsidRPr="009A1229">
              <w:rPr>
                <w:rFonts w:ascii="Sylfaen" w:eastAsia="Times New Roman" w:hAnsi="Sylfaen" w:cs="Calibri"/>
                <w:sz w:val="18"/>
                <w:szCs w:val="18"/>
              </w:rPr>
              <w:t xml:space="preserve"> საგზაო ინფრასტრუქტურის მშენებლობა-რეაბილიტაცია, რაც თავის მხრივ გულისხმო</w:t>
            </w:r>
            <w:r w:rsidRPr="009A1229">
              <w:rPr>
                <w:rFonts w:ascii="Sylfaen" w:eastAsia="Times New Roman" w:hAnsi="Sylfaen" w:cs="Calibri"/>
                <w:sz w:val="18"/>
                <w:szCs w:val="18"/>
                <w:lang w:val="ka-GE"/>
              </w:rPr>
              <w:t>ბდა</w:t>
            </w:r>
            <w:r w:rsidRPr="009A1229">
              <w:rPr>
                <w:rFonts w:ascii="Sylfaen" w:eastAsia="Times New Roman" w:hAnsi="Sylfaen" w:cs="Calibri"/>
                <w:sz w:val="18"/>
                <w:szCs w:val="18"/>
              </w:rPr>
              <w:t>, გზების, ტროტუარებისა და ხიდების მშენებლობა-რეაბილიტაციას.</w:t>
            </w:r>
          </w:p>
        </w:tc>
      </w:tr>
      <w:tr w:rsidR="009A1229" w:rsidRPr="009A1229" w14:paraId="185176D7" w14:textId="77777777" w:rsidTr="0086364A">
        <w:trPr>
          <w:trHeight w:val="705"/>
        </w:trPr>
        <w:tc>
          <w:tcPr>
            <w:tcW w:w="2115" w:type="dxa"/>
            <w:gridSpan w:val="2"/>
            <w:shd w:val="clear" w:color="auto" w:fill="auto"/>
            <w:vAlign w:val="center"/>
            <w:hideMark/>
          </w:tcPr>
          <w:p w14:paraId="2D6D00B8" w14:textId="77777777" w:rsidR="009A1229" w:rsidRPr="009A1229" w:rsidRDefault="009A1229" w:rsidP="009A1229">
            <w:pPr>
              <w:spacing w:after="0" w:line="240" w:lineRule="auto"/>
              <w:rPr>
                <w:rFonts w:ascii="Sylfaen" w:eastAsia="Times New Roman" w:hAnsi="Sylfaen" w:cs="Calibri"/>
                <w:bCs/>
                <w:sz w:val="18"/>
                <w:szCs w:val="18"/>
              </w:rPr>
            </w:pPr>
            <w:r w:rsidRPr="009A1229">
              <w:rPr>
                <w:rFonts w:ascii="Sylfaen" w:eastAsia="Times New Roman" w:hAnsi="Sylfaen" w:cs="Calibri"/>
                <w:bCs/>
                <w:sz w:val="18"/>
                <w:szCs w:val="18"/>
              </w:rPr>
              <w:t>ქვეპროგრამის მიზანი</w:t>
            </w:r>
          </w:p>
        </w:tc>
        <w:tc>
          <w:tcPr>
            <w:tcW w:w="7950" w:type="dxa"/>
            <w:gridSpan w:val="6"/>
            <w:shd w:val="clear" w:color="auto" w:fill="auto"/>
            <w:vAlign w:val="center"/>
            <w:hideMark/>
          </w:tcPr>
          <w:p w14:paraId="49C1511C" w14:textId="77777777" w:rsidR="009A1229" w:rsidRPr="009A1229" w:rsidRDefault="009A1229" w:rsidP="009A1229">
            <w:pPr>
              <w:spacing w:after="0" w:line="240" w:lineRule="auto"/>
              <w:rPr>
                <w:rFonts w:ascii="Sylfaen" w:eastAsia="Times New Roman" w:hAnsi="Sylfaen" w:cs="Calibri"/>
                <w:sz w:val="18"/>
                <w:szCs w:val="18"/>
              </w:rPr>
            </w:pPr>
            <w:r w:rsidRPr="009A1229">
              <w:rPr>
                <w:rFonts w:ascii="Sylfaen" w:eastAsia="Times New Roman" w:hAnsi="Sylfaen" w:cs="Calibri"/>
                <w:sz w:val="18"/>
                <w:szCs w:val="18"/>
              </w:rPr>
              <w:t>გზის კაპიტლური მშენებლობა</w:t>
            </w:r>
          </w:p>
        </w:tc>
      </w:tr>
      <w:tr w:rsidR="009A1229" w:rsidRPr="009A1229" w14:paraId="051E7C72" w14:textId="77777777" w:rsidTr="0086364A">
        <w:trPr>
          <w:trHeight w:val="510"/>
        </w:trPr>
        <w:tc>
          <w:tcPr>
            <w:tcW w:w="2115" w:type="dxa"/>
            <w:gridSpan w:val="2"/>
            <w:shd w:val="clear" w:color="auto" w:fill="auto"/>
            <w:vAlign w:val="center"/>
            <w:hideMark/>
          </w:tcPr>
          <w:p w14:paraId="0848DD84" w14:textId="77777777" w:rsidR="009A1229" w:rsidRPr="009A1229" w:rsidRDefault="009A1229" w:rsidP="009A1229">
            <w:pPr>
              <w:spacing w:after="0" w:line="240" w:lineRule="auto"/>
              <w:rPr>
                <w:rFonts w:ascii="Sylfaen" w:eastAsia="Times New Roman" w:hAnsi="Sylfaen" w:cs="Calibri"/>
                <w:bCs/>
                <w:sz w:val="18"/>
                <w:szCs w:val="18"/>
              </w:rPr>
            </w:pPr>
            <w:r w:rsidRPr="009A1229">
              <w:rPr>
                <w:rFonts w:ascii="Sylfaen" w:eastAsia="Times New Roman" w:hAnsi="Sylfaen" w:cs="Calibri"/>
                <w:bCs/>
                <w:sz w:val="18"/>
                <w:szCs w:val="18"/>
                <w:lang w:val="ka-GE"/>
              </w:rPr>
              <w:t>დაგეგმილი საბოლოო</w:t>
            </w:r>
            <w:r w:rsidRPr="009A1229">
              <w:rPr>
                <w:rFonts w:ascii="Sylfaen" w:eastAsia="Times New Roman" w:hAnsi="Sylfaen" w:cs="Calibri"/>
                <w:bCs/>
                <w:sz w:val="18"/>
                <w:szCs w:val="18"/>
              </w:rPr>
              <w:t xml:space="preserve"> შედეგი</w:t>
            </w:r>
          </w:p>
        </w:tc>
        <w:tc>
          <w:tcPr>
            <w:tcW w:w="3845" w:type="dxa"/>
            <w:gridSpan w:val="4"/>
            <w:shd w:val="clear" w:color="auto" w:fill="auto"/>
            <w:vAlign w:val="center"/>
            <w:hideMark/>
          </w:tcPr>
          <w:p w14:paraId="6E66C866" w14:textId="77777777" w:rsidR="009A1229" w:rsidRPr="009A1229" w:rsidRDefault="009A1229" w:rsidP="009A1229">
            <w:pPr>
              <w:spacing w:after="0" w:line="240" w:lineRule="auto"/>
              <w:rPr>
                <w:rFonts w:ascii="Sylfaen" w:eastAsia="Times New Roman" w:hAnsi="Sylfaen" w:cs="Calibri"/>
                <w:sz w:val="18"/>
                <w:szCs w:val="18"/>
              </w:rPr>
            </w:pPr>
            <w:r w:rsidRPr="009A1229">
              <w:rPr>
                <w:rFonts w:ascii="Sylfaen" w:eastAsia="Times New Roman" w:hAnsi="Sylfaen" w:cs="Calibri"/>
                <w:sz w:val="18"/>
                <w:szCs w:val="18"/>
              </w:rPr>
              <w:t> კაპიტალურად შეკეთებული გზები, რომელებიც აკმაყოფილებს საერთაშორისო სტანდარტს და ამ გზებით სარგებლობა იქნება უსაფრთხო და კომფორტული</w:t>
            </w:r>
          </w:p>
        </w:tc>
        <w:tc>
          <w:tcPr>
            <w:tcW w:w="1588" w:type="dxa"/>
            <w:shd w:val="clear" w:color="auto" w:fill="auto"/>
            <w:vAlign w:val="center"/>
          </w:tcPr>
          <w:p w14:paraId="7822DAC7" w14:textId="77777777" w:rsidR="009A1229" w:rsidRPr="009A1229" w:rsidRDefault="009A1229" w:rsidP="009A1229">
            <w:pPr>
              <w:spacing w:after="0" w:line="240" w:lineRule="auto"/>
              <w:rPr>
                <w:rFonts w:ascii="Sylfaen" w:eastAsia="Times New Roman" w:hAnsi="Sylfaen" w:cs="Calibri"/>
                <w:sz w:val="18"/>
                <w:szCs w:val="18"/>
                <w:lang w:val="ka-GE"/>
              </w:rPr>
            </w:pPr>
            <w:r w:rsidRPr="009A1229">
              <w:rPr>
                <w:rFonts w:ascii="Sylfaen" w:eastAsia="Times New Roman" w:hAnsi="Sylfaen" w:cs="Calibri"/>
                <w:sz w:val="18"/>
                <w:szCs w:val="18"/>
                <w:lang w:val="ka-GE"/>
              </w:rPr>
              <w:t>მიღწეული შედეგი</w:t>
            </w:r>
          </w:p>
        </w:tc>
        <w:tc>
          <w:tcPr>
            <w:tcW w:w="2517" w:type="dxa"/>
            <w:shd w:val="clear" w:color="auto" w:fill="auto"/>
            <w:vAlign w:val="center"/>
          </w:tcPr>
          <w:p w14:paraId="6C2FE985" w14:textId="77777777" w:rsidR="009A1229" w:rsidRPr="009A1229" w:rsidRDefault="009A1229" w:rsidP="009A1229">
            <w:pPr>
              <w:spacing w:after="0" w:line="240" w:lineRule="auto"/>
              <w:jc w:val="center"/>
              <w:rPr>
                <w:rFonts w:ascii="Sylfaen" w:eastAsia="Times New Roman" w:hAnsi="Sylfaen" w:cs="Calibri"/>
                <w:sz w:val="18"/>
                <w:szCs w:val="18"/>
                <w:lang w:val="ka-GE"/>
              </w:rPr>
            </w:pPr>
            <w:r w:rsidRPr="009A1229">
              <w:rPr>
                <w:rFonts w:ascii="Sylfaen" w:eastAsia="Times New Roman" w:hAnsi="Sylfaen" w:cs="Calibri"/>
                <w:sz w:val="18"/>
                <w:szCs w:val="18"/>
                <w:lang w:val="ka-GE"/>
              </w:rPr>
              <w:t>გამართული საგზაო ინფრასტრუქტურა</w:t>
            </w:r>
          </w:p>
        </w:tc>
      </w:tr>
      <w:tr w:rsidR="009A1229" w:rsidRPr="009A1229" w14:paraId="50943393" w14:textId="77777777" w:rsidTr="0086364A">
        <w:trPr>
          <w:trHeight w:val="705"/>
        </w:trPr>
        <w:tc>
          <w:tcPr>
            <w:tcW w:w="3584" w:type="dxa"/>
            <w:gridSpan w:val="4"/>
            <w:shd w:val="clear" w:color="auto" w:fill="auto"/>
            <w:vAlign w:val="center"/>
            <w:hideMark/>
          </w:tcPr>
          <w:p w14:paraId="7D98CEE4" w14:textId="77777777" w:rsidR="009A1229" w:rsidRPr="009A1229" w:rsidRDefault="009A1229" w:rsidP="009A1229">
            <w:pPr>
              <w:spacing w:after="0" w:line="240" w:lineRule="auto"/>
              <w:jc w:val="center"/>
              <w:rPr>
                <w:rFonts w:ascii="Sylfaen" w:eastAsia="Times New Roman" w:hAnsi="Sylfaen" w:cs="Calibri"/>
                <w:bCs/>
                <w:sz w:val="18"/>
                <w:szCs w:val="18"/>
              </w:rPr>
            </w:pPr>
            <w:r w:rsidRPr="009A1229">
              <w:rPr>
                <w:rFonts w:ascii="Sylfaen" w:eastAsia="Times New Roman" w:hAnsi="Sylfaen" w:cs="Calibri"/>
                <w:bCs/>
                <w:sz w:val="18"/>
                <w:szCs w:val="18"/>
                <w:lang w:val="ka-GE"/>
              </w:rPr>
              <w:lastRenderedPageBreak/>
              <w:t>დაგეგმილი</w:t>
            </w:r>
            <w:r w:rsidRPr="009A1229">
              <w:rPr>
                <w:rFonts w:ascii="Sylfaen" w:eastAsia="Times New Roman" w:hAnsi="Sylfaen" w:cs="Calibri"/>
                <w:bCs/>
                <w:sz w:val="18"/>
                <w:szCs w:val="18"/>
              </w:rPr>
              <w:t xml:space="preserve"> შედეგის შეფასების ინდიკატორი</w:t>
            </w:r>
          </w:p>
        </w:tc>
        <w:tc>
          <w:tcPr>
            <w:tcW w:w="3964" w:type="dxa"/>
            <w:gridSpan w:val="3"/>
            <w:shd w:val="clear" w:color="auto" w:fill="auto"/>
            <w:vAlign w:val="center"/>
          </w:tcPr>
          <w:p w14:paraId="6A460AD8" w14:textId="77777777" w:rsidR="009A1229" w:rsidRPr="009A1229" w:rsidRDefault="009A1229" w:rsidP="009A1229">
            <w:pPr>
              <w:spacing w:after="0" w:line="240" w:lineRule="auto"/>
              <w:jc w:val="center"/>
              <w:rPr>
                <w:rFonts w:ascii="Sylfaen" w:eastAsia="Times New Roman" w:hAnsi="Sylfaen" w:cs="Calibri"/>
                <w:bCs/>
                <w:sz w:val="18"/>
                <w:szCs w:val="18"/>
                <w:lang w:val="ka-GE"/>
              </w:rPr>
            </w:pPr>
            <w:r w:rsidRPr="009A1229">
              <w:rPr>
                <w:rFonts w:ascii="Sylfaen" w:eastAsia="Times New Roman" w:hAnsi="Sylfaen" w:cs="Calibri"/>
                <w:bCs/>
                <w:sz w:val="18"/>
                <w:szCs w:val="18"/>
                <w:lang w:val="ka-GE"/>
              </w:rPr>
              <w:t>მიღწეული შედეგის შეფასების ინდიკატორი</w:t>
            </w:r>
          </w:p>
        </w:tc>
        <w:tc>
          <w:tcPr>
            <w:tcW w:w="2517" w:type="dxa"/>
            <w:vMerge w:val="restart"/>
            <w:shd w:val="clear" w:color="auto" w:fill="auto"/>
            <w:vAlign w:val="center"/>
          </w:tcPr>
          <w:p w14:paraId="1C1AF0CA" w14:textId="77777777" w:rsidR="009A1229" w:rsidRPr="009A1229" w:rsidRDefault="009A1229" w:rsidP="009A1229">
            <w:pPr>
              <w:spacing w:after="0" w:line="240" w:lineRule="auto"/>
              <w:jc w:val="center"/>
              <w:rPr>
                <w:rFonts w:ascii="Sylfaen" w:eastAsia="Times New Roman" w:hAnsi="Sylfaen" w:cs="Calibri"/>
                <w:bCs/>
                <w:sz w:val="18"/>
                <w:szCs w:val="18"/>
                <w:lang w:val="ka-GE"/>
              </w:rPr>
            </w:pPr>
            <w:r w:rsidRPr="009A1229">
              <w:rPr>
                <w:rFonts w:ascii="Sylfaen" w:eastAsia="Times New Roman" w:hAnsi="Sylfaen" w:cs="Calibri"/>
                <w:bCs/>
                <w:sz w:val="18"/>
                <w:szCs w:val="18"/>
                <w:lang w:val="ka-GE"/>
              </w:rPr>
              <w:t>განმარტება</w:t>
            </w:r>
          </w:p>
        </w:tc>
      </w:tr>
      <w:tr w:rsidR="009A1229" w:rsidRPr="009A1229" w14:paraId="2301D73D" w14:textId="77777777" w:rsidTr="0086364A">
        <w:trPr>
          <w:trHeight w:val="705"/>
        </w:trPr>
        <w:tc>
          <w:tcPr>
            <w:tcW w:w="1008" w:type="dxa"/>
            <w:shd w:val="clear" w:color="auto" w:fill="auto"/>
            <w:vAlign w:val="center"/>
          </w:tcPr>
          <w:p w14:paraId="608B5F19" w14:textId="77777777" w:rsidR="009A1229" w:rsidRPr="009A1229" w:rsidRDefault="009A1229" w:rsidP="009A1229">
            <w:pPr>
              <w:spacing w:after="0" w:line="240" w:lineRule="auto"/>
              <w:jc w:val="center"/>
              <w:rPr>
                <w:rFonts w:ascii="Sylfaen" w:eastAsia="Times New Roman" w:hAnsi="Sylfaen" w:cs="Calibri"/>
                <w:bCs/>
                <w:sz w:val="18"/>
                <w:szCs w:val="18"/>
                <w:lang w:val="ka-GE"/>
              </w:rPr>
            </w:pPr>
            <w:r w:rsidRPr="009A1229">
              <w:rPr>
                <w:rFonts w:ascii="Sylfaen" w:eastAsia="Times New Roman" w:hAnsi="Sylfaen" w:cs="Calibri"/>
                <w:bCs/>
                <w:sz w:val="18"/>
                <w:szCs w:val="18"/>
                <w:lang w:val="ka-GE"/>
              </w:rPr>
              <w:t>დასახელება</w:t>
            </w:r>
          </w:p>
        </w:tc>
        <w:tc>
          <w:tcPr>
            <w:tcW w:w="1290" w:type="dxa"/>
            <w:gridSpan w:val="2"/>
            <w:shd w:val="clear" w:color="auto" w:fill="auto"/>
            <w:vAlign w:val="center"/>
          </w:tcPr>
          <w:p w14:paraId="5DCC33F9" w14:textId="77777777" w:rsidR="009A1229" w:rsidRPr="009A1229" w:rsidRDefault="009A1229" w:rsidP="009A1229">
            <w:pPr>
              <w:spacing w:after="0" w:line="240" w:lineRule="auto"/>
              <w:jc w:val="center"/>
              <w:rPr>
                <w:rFonts w:ascii="Sylfaen" w:eastAsia="Times New Roman" w:hAnsi="Sylfaen" w:cs="Calibri"/>
                <w:bCs/>
                <w:sz w:val="18"/>
                <w:szCs w:val="18"/>
                <w:lang w:val="ka-GE"/>
              </w:rPr>
            </w:pPr>
            <w:r w:rsidRPr="009A1229">
              <w:rPr>
                <w:rFonts w:ascii="Sylfaen" w:eastAsia="Times New Roman" w:hAnsi="Sylfaen" w:cs="Calibri"/>
                <w:bCs/>
                <w:sz w:val="18"/>
                <w:szCs w:val="18"/>
                <w:lang w:val="ka-GE"/>
              </w:rPr>
              <w:t>საბაზისო მაჩვენებელი</w:t>
            </w:r>
          </w:p>
        </w:tc>
        <w:tc>
          <w:tcPr>
            <w:tcW w:w="1286" w:type="dxa"/>
            <w:shd w:val="clear" w:color="auto" w:fill="auto"/>
            <w:vAlign w:val="center"/>
          </w:tcPr>
          <w:p w14:paraId="7DF2B4E4" w14:textId="77777777" w:rsidR="009A1229" w:rsidRPr="009A1229" w:rsidRDefault="009A1229" w:rsidP="009A1229">
            <w:pPr>
              <w:spacing w:after="0" w:line="240" w:lineRule="auto"/>
              <w:jc w:val="center"/>
              <w:rPr>
                <w:rFonts w:ascii="Sylfaen" w:eastAsia="Times New Roman" w:hAnsi="Sylfaen" w:cs="Calibri"/>
                <w:bCs/>
                <w:sz w:val="18"/>
                <w:szCs w:val="18"/>
                <w:lang w:val="ka-GE"/>
              </w:rPr>
            </w:pPr>
            <w:r w:rsidRPr="009A1229">
              <w:rPr>
                <w:rFonts w:ascii="Sylfaen" w:eastAsia="Times New Roman" w:hAnsi="Sylfaen" w:cs="Calibri"/>
                <w:bCs/>
                <w:sz w:val="18"/>
                <w:szCs w:val="18"/>
                <w:lang w:val="ka-GE"/>
              </w:rPr>
              <w:t>დაგეგმილი მაჩვენებელი</w:t>
            </w:r>
          </w:p>
        </w:tc>
        <w:tc>
          <w:tcPr>
            <w:tcW w:w="1980" w:type="dxa"/>
            <w:shd w:val="clear" w:color="auto" w:fill="auto"/>
            <w:vAlign w:val="center"/>
          </w:tcPr>
          <w:p w14:paraId="63127C12" w14:textId="77777777" w:rsidR="009A1229" w:rsidRPr="009A1229" w:rsidRDefault="009A1229" w:rsidP="009A1229">
            <w:pPr>
              <w:spacing w:after="0" w:line="240" w:lineRule="auto"/>
              <w:jc w:val="center"/>
              <w:rPr>
                <w:rFonts w:ascii="Sylfaen" w:eastAsia="Times New Roman" w:hAnsi="Sylfaen" w:cs="Calibri"/>
                <w:bCs/>
                <w:sz w:val="18"/>
                <w:szCs w:val="18"/>
                <w:lang w:val="ka-GE"/>
              </w:rPr>
            </w:pPr>
            <w:r w:rsidRPr="009A1229">
              <w:rPr>
                <w:rFonts w:ascii="Sylfaen" w:eastAsia="Times New Roman" w:hAnsi="Sylfaen" w:cs="Calibri"/>
                <w:bCs/>
                <w:sz w:val="18"/>
                <w:szCs w:val="18"/>
                <w:lang w:val="ka-GE"/>
              </w:rPr>
              <w:t>მიღწეული მაჩვენებელი</w:t>
            </w:r>
          </w:p>
        </w:tc>
        <w:tc>
          <w:tcPr>
            <w:tcW w:w="1984" w:type="dxa"/>
            <w:gridSpan w:val="2"/>
            <w:shd w:val="clear" w:color="auto" w:fill="auto"/>
            <w:vAlign w:val="center"/>
          </w:tcPr>
          <w:p w14:paraId="572EB872" w14:textId="77777777" w:rsidR="009A1229" w:rsidRPr="009A1229" w:rsidRDefault="009A1229" w:rsidP="009A1229">
            <w:pPr>
              <w:spacing w:after="0" w:line="240" w:lineRule="auto"/>
              <w:jc w:val="center"/>
              <w:rPr>
                <w:rFonts w:ascii="Sylfaen" w:eastAsia="Times New Roman" w:hAnsi="Sylfaen" w:cs="Calibri"/>
                <w:bCs/>
                <w:sz w:val="18"/>
                <w:szCs w:val="18"/>
                <w:lang w:val="ka-GE"/>
              </w:rPr>
            </w:pPr>
            <w:r w:rsidRPr="009A1229">
              <w:rPr>
                <w:rFonts w:ascii="Sylfaen" w:eastAsia="Times New Roman" w:hAnsi="Sylfaen" w:cs="Calibri"/>
                <w:bCs/>
                <w:sz w:val="18"/>
                <w:szCs w:val="18"/>
                <w:lang w:val="ka-GE"/>
              </w:rPr>
              <w:t>ცდომილების მაჩვენებელი (%/აღწერა)</w:t>
            </w:r>
          </w:p>
        </w:tc>
        <w:tc>
          <w:tcPr>
            <w:tcW w:w="2517" w:type="dxa"/>
            <w:vMerge/>
            <w:shd w:val="clear" w:color="auto" w:fill="auto"/>
            <w:vAlign w:val="center"/>
          </w:tcPr>
          <w:p w14:paraId="3666DB8F" w14:textId="77777777" w:rsidR="009A1229" w:rsidRPr="009A1229" w:rsidRDefault="009A1229" w:rsidP="009A1229">
            <w:pPr>
              <w:spacing w:after="0" w:line="240" w:lineRule="auto"/>
              <w:jc w:val="center"/>
              <w:rPr>
                <w:rFonts w:ascii="Sylfaen" w:eastAsia="Times New Roman" w:hAnsi="Sylfaen" w:cs="Calibri"/>
                <w:b/>
                <w:bCs/>
                <w:sz w:val="18"/>
                <w:szCs w:val="18"/>
              </w:rPr>
            </w:pPr>
          </w:p>
        </w:tc>
      </w:tr>
      <w:tr w:rsidR="009A1229" w:rsidRPr="009A1229" w14:paraId="5255CFEB" w14:textId="77777777" w:rsidTr="0086364A">
        <w:trPr>
          <w:trHeight w:val="705"/>
        </w:trPr>
        <w:tc>
          <w:tcPr>
            <w:tcW w:w="1008" w:type="dxa"/>
            <w:shd w:val="clear" w:color="auto" w:fill="auto"/>
            <w:vAlign w:val="center"/>
          </w:tcPr>
          <w:p w14:paraId="18AB1448" w14:textId="77777777" w:rsidR="009A1229" w:rsidRPr="009A1229" w:rsidRDefault="009A1229" w:rsidP="009A1229">
            <w:pPr>
              <w:spacing w:after="0" w:line="240" w:lineRule="auto"/>
              <w:jc w:val="center"/>
              <w:rPr>
                <w:rFonts w:ascii="Sylfaen" w:eastAsia="Times New Roman" w:hAnsi="Sylfaen" w:cs="Calibri"/>
                <w:bCs/>
                <w:sz w:val="18"/>
                <w:szCs w:val="18"/>
                <w:lang w:val="ka-GE"/>
              </w:rPr>
            </w:pPr>
            <w:r w:rsidRPr="009A1229">
              <w:rPr>
                <w:rFonts w:ascii="Sylfaen" w:eastAsia="Times New Roman" w:hAnsi="Sylfaen" w:cs="Calibri"/>
                <w:bCs/>
                <w:sz w:val="18"/>
                <w:szCs w:val="18"/>
                <w:lang w:val="ka-GE"/>
              </w:rPr>
              <w:t>კაპიტალურად შეკეთებული გზები</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35CED1" w14:textId="7D6BF509" w:rsidR="009A1229" w:rsidRPr="00E81C1E" w:rsidRDefault="00E81C1E" w:rsidP="009A1229">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rPr>
              <w:t>13</w:t>
            </w:r>
            <w:r>
              <w:rPr>
                <w:rFonts w:ascii="Sylfaen" w:eastAsiaTheme="minorEastAsia" w:hAnsi="Sylfaen" w:cs="Calibri"/>
                <w:color w:val="000000"/>
                <w:sz w:val="18"/>
                <w:szCs w:val="18"/>
                <w:lang w:val="ka-GE"/>
              </w:rPr>
              <w:t>კმ</w:t>
            </w:r>
          </w:p>
        </w:tc>
        <w:tc>
          <w:tcPr>
            <w:tcW w:w="1286" w:type="dxa"/>
            <w:tcBorders>
              <w:top w:val="single" w:sz="4" w:space="0" w:color="000000"/>
              <w:left w:val="nil"/>
              <w:bottom w:val="single" w:sz="4" w:space="0" w:color="000000"/>
              <w:right w:val="single" w:sz="4" w:space="0" w:color="000000"/>
            </w:tcBorders>
            <w:shd w:val="clear" w:color="auto" w:fill="auto"/>
            <w:vAlign w:val="center"/>
          </w:tcPr>
          <w:p w14:paraId="094C1EC4" w14:textId="473BB1E4" w:rsidR="009A1229" w:rsidRPr="00060CDA" w:rsidRDefault="004C27BA" w:rsidP="009A1229">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rPr>
              <w:t>20.7</w:t>
            </w:r>
            <w:r w:rsidR="00060CDA">
              <w:rPr>
                <w:rFonts w:ascii="Sylfaen" w:eastAsiaTheme="minorEastAsia" w:hAnsi="Sylfaen" w:cs="Calibri"/>
                <w:color w:val="000000"/>
                <w:sz w:val="18"/>
                <w:szCs w:val="18"/>
                <w:lang w:val="ka-GE"/>
              </w:rPr>
              <w:t>კმ</w:t>
            </w:r>
          </w:p>
        </w:tc>
        <w:tc>
          <w:tcPr>
            <w:tcW w:w="1980" w:type="dxa"/>
            <w:tcBorders>
              <w:top w:val="single" w:sz="4" w:space="0" w:color="auto"/>
              <w:left w:val="nil"/>
              <w:bottom w:val="single" w:sz="4" w:space="0" w:color="auto"/>
              <w:right w:val="single" w:sz="4" w:space="0" w:color="000000"/>
            </w:tcBorders>
            <w:shd w:val="clear" w:color="auto" w:fill="auto"/>
            <w:vAlign w:val="center"/>
          </w:tcPr>
          <w:p w14:paraId="4844FBFA" w14:textId="037DA8E2" w:rsidR="009A1229" w:rsidRPr="009A1229" w:rsidRDefault="004C27BA" w:rsidP="009A1229">
            <w:pPr>
              <w:jc w:val="center"/>
              <w:rPr>
                <w:rFonts w:ascii="Calibri" w:eastAsiaTheme="minorEastAsia" w:hAnsi="Calibri" w:cs="Calibri"/>
                <w:color w:val="000000"/>
                <w:sz w:val="18"/>
                <w:szCs w:val="18"/>
              </w:rPr>
            </w:pPr>
            <w:r>
              <w:rPr>
                <w:rFonts w:ascii="Sylfaen" w:eastAsiaTheme="minorEastAsia" w:hAnsi="Sylfaen" w:cs="Sylfaen"/>
                <w:color w:val="000000"/>
                <w:sz w:val="18"/>
                <w:szCs w:val="18"/>
                <w:lang w:val="ka-GE"/>
              </w:rPr>
              <w:t>28.5</w:t>
            </w:r>
            <w:r w:rsidR="00594BCA">
              <w:rPr>
                <w:rFonts w:ascii="Sylfaen" w:eastAsiaTheme="minorEastAsia" w:hAnsi="Sylfaen" w:cs="Sylfaen"/>
                <w:color w:val="000000"/>
                <w:sz w:val="18"/>
                <w:szCs w:val="18"/>
                <w:lang w:val="ka-GE"/>
              </w:rPr>
              <w:t>კმ</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19837732" w14:textId="31305F1F" w:rsidR="009A1229" w:rsidRPr="009A1229" w:rsidRDefault="00AC3F73" w:rsidP="009A1229">
            <w:pPr>
              <w:jc w:val="center"/>
              <w:rPr>
                <w:rFonts w:ascii="Calibri" w:eastAsiaTheme="minorEastAsia" w:hAnsi="Calibri" w:cs="Calibri"/>
                <w:color w:val="000000"/>
                <w:sz w:val="18"/>
                <w:szCs w:val="18"/>
              </w:rPr>
            </w:pPr>
            <w:r>
              <w:rPr>
                <w:rFonts w:ascii="Sylfaen" w:eastAsiaTheme="minorEastAsia" w:hAnsi="Sylfaen" w:cs="Calibri"/>
                <w:color w:val="000000"/>
                <w:sz w:val="18"/>
                <w:szCs w:val="18"/>
                <w:lang w:val="ka-GE"/>
              </w:rPr>
              <w:t>0.5</w:t>
            </w:r>
            <w:r w:rsidR="009A1229" w:rsidRPr="009A1229">
              <w:rPr>
                <w:rFonts w:ascii="Calibri" w:eastAsiaTheme="minorEastAsia" w:hAnsi="Calibri" w:cs="Calibri"/>
                <w:color w:val="000000"/>
                <w:sz w:val="18"/>
                <w:szCs w:val="18"/>
              </w:rPr>
              <w:t>%</w:t>
            </w:r>
          </w:p>
        </w:tc>
        <w:tc>
          <w:tcPr>
            <w:tcW w:w="2517" w:type="dxa"/>
            <w:shd w:val="clear" w:color="auto" w:fill="auto"/>
            <w:vAlign w:val="center"/>
          </w:tcPr>
          <w:p w14:paraId="638076AE" w14:textId="77777777" w:rsidR="009A1229" w:rsidRPr="009A1229" w:rsidRDefault="009A1229" w:rsidP="009A1229">
            <w:pPr>
              <w:spacing w:after="0" w:line="240" w:lineRule="auto"/>
              <w:jc w:val="center"/>
              <w:rPr>
                <w:rFonts w:ascii="Sylfaen" w:eastAsia="Times New Roman" w:hAnsi="Sylfaen" w:cs="Calibri"/>
                <w:b/>
                <w:bCs/>
                <w:sz w:val="18"/>
                <w:szCs w:val="18"/>
              </w:rPr>
            </w:pPr>
          </w:p>
        </w:tc>
      </w:tr>
    </w:tbl>
    <w:p w14:paraId="4794E913" w14:textId="1DA33790" w:rsidR="00FB6994" w:rsidRDefault="00FB6994" w:rsidP="00850802">
      <w:pPr>
        <w:pStyle w:val="ListParagraph"/>
        <w:ind w:left="0"/>
        <w:rPr>
          <w:rFonts w:ascii="Sylfaen" w:hAnsi="Sylfaen"/>
          <w:lang w:val="ka-GE"/>
        </w:rPr>
      </w:pPr>
    </w:p>
    <w:p w14:paraId="19974DA8" w14:textId="5C8ADE4D" w:rsidR="00763324" w:rsidRDefault="00763324" w:rsidP="00850802">
      <w:pPr>
        <w:pStyle w:val="ListParagraph"/>
        <w:ind w:left="0"/>
        <w:rPr>
          <w:rFonts w:ascii="Sylfaen" w:hAnsi="Sylfaen"/>
          <w:lang w:val="ka-GE"/>
        </w:rPr>
      </w:pPr>
    </w:p>
    <w:p w14:paraId="567F199F" w14:textId="77777777" w:rsidR="00763324" w:rsidRDefault="00763324" w:rsidP="00850802">
      <w:pPr>
        <w:pStyle w:val="ListParagraph"/>
        <w:ind w:left="0"/>
        <w:rPr>
          <w:rFonts w:ascii="Sylfaen" w:hAnsi="Sylfaen"/>
          <w:lang w:val="ka-GE"/>
        </w:rPr>
      </w:pPr>
    </w:p>
    <w:p w14:paraId="47C1B6F1" w14:textId="711F91E0" w:rsidR="00E550EE" w:rsidRPr="00466FCD" w:rsidRDefault="00850802" w:rsidP="005C560D">
      <w:pPr>
        <w:pStyle w:val="ListParagraph"/>
        <w:spacing w:after="0"/>
        <w:ind w:left="0"/>
        <w:jc w:val="both"/>
        <w:rPr>
          <w:rFonts w:ascii="Sylfaen" w:hAnsi="Sylfaen"/>
          <w:sz w:val="20"/>
          <w:szCs w:val="20"/>
          <w:lang w:val="ka-GE"/>
        </w:rPr>
      </w:pPr>
      <w:r w:rsidRPr="00466FCD">
        <w:rPr>
          <w:rFonts w:ascii="Sylfaen" w:hAnsi="Sylfaen"/>
          <w:sz w:val="20"/>
          <w:szCs w:val="20"/>
        </w:rPr>
        <w:t>202</w:t>
      </w:r>
      <w:r w:rsidR="000435FF" w:rsidRPr="00466FCD">
        <w:rPr>
          <w:rFonts w:ascii="Sylfaen" w:hAnsi="Sylfaen"/>
          <w:sz w:val="20"/>
          <w:szCs w:val="20"/>
          <w:lang w:val="ka-GE"/>
        </w:rPr>
        <w:t>4</w:t>
      </w:r>
      <w:r w:rsidRPr="00466FCD">
        <w:rPr>
          <w:rFonts w:ascii="Sylfaen" w:hAnsi="Sylfaen"/>
          <w:sz w:val="20"/>
          <w:szCs w:val="20"/>
        </w:rPr>
        <w:t xml:space="preserve"> </w:t>
      </w:r>
      <w:r w:rsidRPr="00466FCD">
        <w:rPr>
          <w:rFonts w:ascii="Sylfaen" w:hAnsi="Sylfaen"/>
          <w:sz w:val="20"/>
          <w:szCs w:val="20"/>
          <w:lang w:val="ka-GE"/>
        </w:rPr>
        <w:t xml:space="preserve">წლის განმავლობაში, </w:t>
      </w:r>
      <w:r w:rsidR="00A04E6C" w:rsidRPr="00466FCD">
        <w:rPr>
          <w:rFonts w:ascii="Sylfaen" w:hAnsi="Sylfaen"/>
          <w:sz w:val="20"/>
          <w:szCs w:val="20"/>
          <w:lang w:val="ka-GE"/>
        </w:rPr>
        <w:t>ტყიბულის</w:t>
      </w:r>
      <w:r w:rsidRPr="00466FCD">
        <w:rPr>
          <w:rFonts w:ascii="Sylfaen" w:hAnsi="Sylfaen"/>
          <w:sz w:val="20"/>
          <w:szCs w:val="20"/>
          <w:lang w:val="ka-GE"/>
        </w:rPr>
        <w:t xml:space="preserve">  მუნიციპალიტეტ</w:t>
      </w:r>
      <w:r w:rsidR="00871CBD" w:rsidRPr="00466FCD">
        <w:rPr>
          <w:rFonts w:ascii="Sylfaen" w:hAnsi="Sylfaen"/>
          <w:sz w:val="20"/>
          <w:szCs w:val="20"/>
          <w:lang w:val="ka-GE"/>
        </w:rPr>
        <w:t xml:space="preserve">ში </w:t>
      </w:r>
      <w:r w:rsidRPr="00466FCD">
        <w:rPr>
          <w:rFonts w:ascii="Sylfaen" w:hAnsi="Sylfaen"/>
          <w:sz w:val="20"/>
          <w:szCs w:val="20"/>
          <w:lang w:val="ka-GE"/>
        </w:rPr>
        <w:t xml:space="preserve"> </w:t>
      </w:r>
      <w:r w:rsidR="00871CBD" w:rsidRPr="00466FCD">
        <w:rPr>
          <w:rFonts w:ascii="Sylfaen" w:hAnsi="Sylfaen"/>
          <w:sz w:val="20"/>
          <w:szCs w:val="20"/>
          <w:lang w:val="ka-GE"/>
        </w:rPr>
        <w:t xml:space="preserve"> </w:t>
      </w:r>
      <w:r w:rsidR="00E550EE" w:rsidRPr="00466FCD">
        <w:rPr>
          <w:rFonts w:ascii="Sylfaen" w:hAnsi="Sylfaen"/>
          <w:sz w:val="20"/>
          <w:szCs w:val="20"/>
          <w:lang w:val="ka-GE"/>
        </w:rPr>
        <w:t xml:space="preserve">სულ </w:t>
      </w:r>
      <w:r w:rsidR="00871CBD" w:rsidRPr="00466FCD">
        <w:rPr>
          <w:rFonts w:ascii="Sylfaen" w:hAnsi="Sylfaen"/>
          <w:sz w:val="20"/>
          <w:szCs w:val="20"/>
          <w:lang w:val="ka-GE"/>
        </w:rPr>
        <w:t>დაიგო ადგილობრივი მნიშვნელობის</w:t>
      </w:r>
      <w:r w:rsidR="00AC3F73" w:rsidRPr="00466FCD">
        <w:rPr>
          <w:rFonts w:ascii="Sylfaen" w:hAnsi="Sylfaen"/>
          <w:sz w:val="20"/>
          <w:szCs w:val="20"/>
          <w:lang w:val="ka-GE"/>
        </w:rPr>
        <w:t xml:space="preserve"> 28.5</w:t>
      </w:r>
      <w:r w:rsidR="00871CBD" w:rsidRPr="00466FCD">
        <w:rPr>
          <w:rFonts w:ascii="Sylfaen" w:hAnsi="Sylfaen"/>
          <w:sz w:val="20"/>
          <w:szCs w:val="20"/>
          <w:lang w:val="ka-GE"/>
        </w:rPr>
        <w:t xml:space="preserve"> კმ სიგრძის გზა</w:t>
      </w:r>
      <w:r w:rsidR="003D7DA7" w:rsidRPr="00466FCD">
        <w:rPr>
          <w:rFonts w:ascii="Sylfaen" w:hAnsi="Sylfaen"/>
          <w:sz w:val="20"/>
          <w:szCs w:val="20"/>
          <w:lang w:val="ka-GE"/>
        </w:rPr>
        <w:t>.</w:t>
      </w:r>
      <w:r w:rsidR="00A04E6C" w:rsidRPr="00466FCD">
        <w:rPr>
          <w:rFonts w:ascii="Sylfaen" w:hAnsi="Sylfaen"/>
          <w:sz w:val="20"/>
          <w:szCs w:val="20"/>
          <w:lang w:val="ka-GE"/>
        </w:rPr>
        <w:t xml:space="preserve"> </w:t>
      </w:r>
    </w:p>
    <w:p w14:paraId="6C1367B0" w14:textId="77777777" w:rsidR="00E550EE" w:rsidRPr="00466FCD" w:rsidRDefault="00E550EE" w:rsidP="005C560D">
      <w:pPr>
        <w:pStyle w:val="ListParagraph"/>
        <w:spacing w:after="0"/>
        <w:ind w:left="0"/>
        <w:jc w:val="both"/>
        <w:rPr>
          <w:rFonts w:ascii="Sylfaen" w:hAnsi="Sylfaen"/>
          <w:sz w:val="20"/>
          <w:szCs w:val="20"/>
          <w:lang w:val="ka-GE"/>
        </w:rPr>
      </w:pPr>
    </w:p>
    <w:p w14:paraId="70B0354D" w14:textId="670A107F" w:rsidR="00850802" w:rsidRPr="00F02CBF" w:rsidRDefault="00E550EE" w:rsidP="00F02CBF">
      <w:pPr>
        <w:spacing w:after="0"/>
        <w:jc w:val="both"/>
        <w:rPr>
          <w:rFonts w:ascii="Sylfaen" w:hAnsi="Sylfaen" w:cs="Calibri"/>
          <w:bCs/>
          <w:sz w:val="20"/>
          <w:szCs w:val="20"/>
          <w:lang w:val="ka-GE"/>
        </w:rPr>
      </w:pPr>
      <w:r w:rsidRPr="00466FCD">
        <w:rPr>
          <w:rFonts w:ascii="Sylfaen" w:hAnsi="Sylfaen" w:cs="Calibri"/>
          <w:bCs/>
          <w:sz w:val="20"/>
          <w:szCs w:val="20"/>
          <w:lang w:val="ka-GE"/>
        </w:rPr>
        <w:t>მათ შორის ტყიბულის  მუნიციპალიტეტში  რგფ-ის დაფინანსებით დაიგო ადგილობრივი მნიშვნელობის  გზა:</w:t>
      </w:r>
    </w:p>
    <w:p w14:paraId="32F9BB37" w14:textId="77777777" w:rsidR="0099252F" w:rsidRPr="00466FCD" w:rsidRDefault="0099252F" w:rsidP="005C560D">
      <w:pPr>
        <w:pStyle w:val="ListParagraph"/>
        <w:ind w:left="0"/>
        <w:jc w:val="both"/>
        <w:rPr>
          <w:rFonts w:ascii="Sylfaen" w:hAnsi="Sylfaen"/>
          <w:sz w:val="20"/>
          <w:szCs w:val="20"/>
          <w:lang w:val="ka-GE"/>
        </w:rPr>
      </w:pPr>
    </w:p>
    <w:p w14:paraId="31900AB8" w14:textId="67AA1CEF" w:rsidR="0099252F" w:rsidRPr="00466FCD" w:rsidRDefault="0099252F"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 xml:space="preserve">სოფ. </w:t>
      </w:r>
      <w:r w:rsidR="00EA5662" w:rsidRPr="00466FCD">
        <w:rPr>
          <w:rFonts w:ascii="Sylfaen" w:hAnsi="Sylfaen"/>
          <w:sz w:val="20"/>
          <w:szCs w:val="20"/>
          <w:lang w:val="ka-GE"/>
        </w:rPr>
        <w:t>კურსები (</w:t>
      </w:r>
      <w:r w:rsidR="000435FF" w:rsidRPr="00466FCD">
        <w:rPr>
          <w:rFonts w:ascii="Sylfaen" w:hAnsi="Sylfaen"/>
          <w:sz w:val="20"/>
          <w:szCs w:val="20"/>
          <w:lang w:val="ka-GE"/>
        </w:rPr>
        <w:t>ავტობუსის გზა</w:t>
      </w:r>
      <w:r w:rsidR="00EA5662" w:rsidRPr="00466FCD">
        <w:rPr>
          <w:rFonts w:ascii="Sylfaen" w:hAnsi="Sylfaen"/>
          <w:sz w:val="20"/>
          <w:szCs w:val="20"/>
          <w:lang w:val="ka-GE"/>
        </w:rPr>
        <w:t>, ქაშიბაძეების უბანი და ნიშნიანიძეების უბანი</w:t>
      </w:r>
      <w:r w:rsidR="005E73D5" w:rsidRPr="00466FCD">
        <w:rPr>
          <w:rFonts w:ascii="Sylfaen" w:hAnsi="Sylfaen"/>
          <w:sz w:val="20"/>
          <w:szCs w:val="20"/>
          <w:lang w:val="ka-GE"/>
        </w:rPr>
        <w:t>, ბერეკაშვილების უბანი და ავტობუსის გაჩერებასთან</w:t>
      </w:r>
      <w:r w:rsidR="00E16DCB" w:rsidRPr="00466FCD">
        <w:rPr>
          <w:rFonts w:ascii="Sylfaen" w:hAnsi="Sylfaen"/>
          <w:sz w:val="20"/>
          <w:szCs w:val="20"/>
          <w:lang w:val="ka-GE"/>
        </w:rPr>
        <w:t>)</w:t>
      </w:r>
      <w:r w:rsidRPr="00466FCD">
        <w:rPr>
          <w:rFonts w:ascii="Sylfaen" w:hAnsi="Sylfaen"/>
          <w:sz w:val="20"/>
          <w:szCs w:val="20"/>
          <w:lang w:val="ka-GE"/>
        </w:rPr>
        <w:t xml:space="preserve"> გზის ბეტონის საფარით რეაბილიტაცია</w:t>
      </w:r>
      <w:r w:rsidR="001F43FB" w:rsidRPr="00466FCD">
        <w:rPr>
          <w:rFonts w:ascii="Sylfaen" w:hAnsi="Sylfaen"/>
          <w:sz w:val="20"/>
          <w:szCs w:val="20"/>
          <w:lang w:val="ka-GE"/>
        </w:rPr>
        <w:t>;</w:t>
      </w:r>
    </w:p>
    <w:p w14:paraId="4B1E6233" w14:textId="6090C19D" w:rsidR="001F43FB" w:rsidRPr="00466FCD" w:rsidRDefault="001F43FB"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სოფ ცუცხვათი (ჭელიშვილი-ნოსელიძეების და კუპრაშვილების უბანი) გზის ბეტონის საფარით რეაბილიტაცია;</w:t>
      </w:r>
    </w:p>
    <w:p w14:paraId="0E438A67" w14:textId="50213D7A" w:rsidR="001F43FB" w:rsidRPr="00466FCD" w:rsidRDefault="001F43FB"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სოფ. ორპირი (ახალი სასაფლაო, ძველი სასაფლაო და მე-17-ე) გზის ბეტონის საფარით რეაბილიტაცია;</w:t>
      </w:r>
    </w:p>
    <w:p w14:paraId="2C6098A0" w14:textId="51FF86BB" w:rsidR="001F43FB" w:rsidRPr="00466FCD" w:rsidRDefault="00EB273E"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სოფ საწირე (ფორჩხიძე-ცეცხლაძეების უბანი) გზის ბეტონის საფარით რეაბილიტაცია;</w:t>
      </w:r>
    </w:p>
    <w:p w14:paraId="1E807F7D" w14:textId="39AD36BF" w:rsidR="007035CC" w:rsidRPr="00466FCD" w:rsidRDefault="007035CC"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სოფ. ხრესილი (სასაფლაოსთან, გოჩა, დავით და ნუგზარ ობოლაძეების სახლებთან) გზის ბეტონის საფარით რეაბილიტაცია;</w:t>
      </w:r>
    </w:p>
    <w:p w14:paraId="5102E9EA" w14:textId="3078319C" w:rsidR="00313F08" w:rsidRPr="00466FCD" w:rsidRDefault="00313F08"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სოფ. დაბაძველი (გელაძეების სასაფლაოსთან მისასვლელი, ცირეკიძეების უბანი, სერის უბანი და ჯიქიას ჩასახვევი) გზის ბეტონის საფარით რეაბილიტაცია;</w:t>
      </w:r>
    </w:p>
    <w:p w14:paraId="7DF7F13C" w14:textId="3A2A0E52" w:rsidR="0099252F" w:rsidRPr="00466FCD" w:rsidRDefault="0099252F"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 xml:space="preserve">სოფ. </w:t>
      </w:r>
      <w:r w:rsidR="005E73D5" w:rsidRPr="00466FCD">
        <w:rPr>
          <w:rFonts w:ascii="Sylfaen" w:hAnsi="Sylfaen"/>
          <w:sz w:val="20"/>
          <w:szCs w:val="20"/>
          <w:lang w:val="ka-GE"/>
        </w:rPr>
        <w:t>ხორჩანა</w:t>
      </w:r>
      <w:r w:rsidRPr="00466FCD">
        <w:rPr>
          <w:rFonts w:ascii="Sylfaen" w:hAnsi="Sylfaen"/>
          <w:sz w:val="20"/>
          <w:szCs w:val="20"/>
          <w:lang w:val="ka-GE"/>
        </w:rPr>
        <w:t xml:space="preserve">  გზის ბეტონის საფარით რეაბილიტაცია;</w:t>
      </w:r>
    </w:p>
    <w:p w14:paraId="2BEE7413" w14:textId="61433133" w:rsidR="0099252F" w:rsidRPr="00466FCD" w:rsidRDefault="005E73D5"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ჯვარისა-ოჯოლას</w:t>
      </w:r>
      <w:r w:rsidR="00E96487" w:rsidRPr="00466FCD">
        <w:rPr>
          <w:rFonts w:ascii="Sylfaen" w:hAnsi="Sylfaen"/>
          <w:sz w:val="20"/>
          <w:szCs w:val="20"/>
          <w:lang w:val="ka-GE"/>
        </w:rPr>
        <w:t xml:space="preserve"> დამაკავშირებელი </w:t>
      </w:r>
      <w:r w:rsidR="0099252F" w:rsidRPr="00466FCD">
        <w:rPr>
          <w:rFonts w:ascii="Sylfaen" w:hAnsi="Sylfaen"/>
          <w:sz w:val="20"/>
          <w:szCs w:val="20"/>
          <w:lang w:val="ka-GE"/>
        </w:rPr>
        <w:t xml:space="preserve">  გზის ბეტონის საფარით რეაბილიტაცია;</w:t>
      </w:r>
    </w:p>
    <w:p w14:paraId="69C35268" w14:textId="237EC602" w:rsidR="005E73D5" w:rsidRPr="00466FCD" w:rsidRDefault="005E73D5"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ლეღვა-ძუყნურის დამაკავშირებელი გზის ბეტონის საფარით მოწყობა;</w:t>
      </w:r>
    </w:p>
    <w:p w14:paraId="75E7B851" w14:textId="4E3252C2" w:rsidR="0099252F" w:rsidRPr="00466FCD" w:rsidRDefault="0099252F"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 xml:space="preserve">სოფ. </w:t>
      </w:r>
      <w:r w:rsidR="00944AE2" w:rsidRPr="00466FCD">
        <w:rPr>
          <w:rFonts w:ascii="Sylfaen" w:hAnsi="Sylfaen"/>
          <w:sz w:val="20"/>
          <w:szCs w:val="20"/>
          <w:lang w:val="ka-GE"/>
        </w:rPr>
        <w:t xml:space="preserve">ზედა ჭყეპი </w:t>
      </w:r>
      <w:r w:rsidRPr="00466FCD">
        <w:rPr>
          <w:rFonts w:ascii="Sylfaen" w:hAnsi="Sylfaen"/>
          <w:sz w:val="20"/>
          <w:szCs w:val="20"/>
          <w:lang w:val="ka-GE"/>
        </w:rPr>
        <w:t xml:space="preserve"> გზის ბეტონის საფარით რეაბილიტაცია;</w:t>
      </w:r>
    </w:p>
    <w:p w14:paraId="5596FD33" w14:textId="41B4A0FD" w:rsidR="0099252F" w:rsidRPr="00466FCD" w:rsidRDefault="0099252F"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 xml:space="preserve">სოფ. </w:t>
      </w:r>
      <w:r w:rsidR="00944AE2" w:rsidRPr="00466FCD">
        <w:rPr>
          <w:rFonts w:ascii="Sylfaen" w:hAnsi="Sylfaen"/>
          <w:sz w:val="20"/>
          <w:szCs w:val="20"/>
          <w:lang w:val="ka-GE"/>
        </w:rPr>
        <w:t>ნაბოსლევი (ქირათელიძეების უბანი)</w:t>
      </w:r>
      <w:r w:rsidRPr="00466FCD">
        <w:rPr>
          <w:rFonts w:ascii="Sylfaen" w:hAnsi="Sylfaen"/>
          <w:sz w:val="20"/>
          <w:szCs w:val="20"/>
          <w:lang w:val="ka-GE"/>
        </w:rPr>
        <w:t xml:space="preserve"> გზის ბეტონის საფარით რეაბილიტაცია;</w:t>
      </w:r>
    </w:p>
    <w:p w14:paraId="1C7C7E72" w14:textId="4C881093" w:rsidR="0099252F" w:rsidRPr="00466FCD" w:rsidRDefault="0099252F"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 xml:space="preserve">სოფ. </w:t>
      </w:r>
      <w:r w:rsidR="00944AE2" w:rsidRPr="00466FCD">
        <w:rPr>
          <w:rFonts w:ascii="Sylfaen" w:hAnsi="Sylfaen"/>
          <w:sz w:val="20"/>
          <w:szCs w:val="20"/>
          <w:lang w:val="ka-GE"/>
        </w:rPr>
        <w:t>გურნა</w:t>
      </w:r>
      <w:r w:rsidR="005E73D5" w:rsidRPr="00466FCD">
        <w:rPr>
          <w:rFonts w:ascii="Sylfaen" w:hAnsi="Sylfaen"/>
          <w:sz w:val="20"/>
          <w:szCs w:val="20"/>
          <w:lang w:val="ka-GE"/>
        </w:rPr>
        <w:t xml:space="preserve"> (ეკალეულა-ანტორია, გელაძეების უბანი)</w:t>
      </w:r>
      <w:r w:rsidRPr="00466FCD">
        <w:rPr>
          <w:rFonts w:ascii="Sylfaen" w:hAnsi="Sylfaen"/>
          <w:sz w:val="20"/>
          <w:szCs w:val="20"/>
          <w:lang w:val="ka-GE"/>
        </w:rPr>
        <w:t xml:space="preserve"> გზის ბეტონის საფარით რეაბილიტაცია;</w:t>
      </w:r>
    </w:p>
    <w:p w14:paraId="6F0BAAFC" w14:textId="07342FC0" w:rsidR="0099252F" w:rsidRPr="00466FCD" w:rsidRDefault="0099252F"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 xml:space="preserve">სოფ. </w:t>
      </w:r>
      <w:r w:rsidR="000B0D5C" w:rsidRPr="00466FCD">
        <w:rPr>
          <w:rFonts w:ascii="Sylfaen" w:hAnsi="Sylfaen"/>
          <w:sz w:val="20"/>
          <w:szCs w:val="20"/>
          <w:lang w:val="ka-GE"/>
        </w:rPr>
        <w:t>კოკა(ლანჩავების უბანი)</w:t>
      </w:r>
      <w:r w:rsidR="00944AE2" w:rsidRPr="00466FCD">
        <w:rPr>
          <w:rFonts w:ascii="Sylfaen" w:hAnsi="Sylfaen"/>
          <w:sz w:val="20"/>
          <w:szCs w:val="20"/>
          <w:lang w:val="ka-GE"/>
        </w:rPr>
        <w:t xml:space="preserve"> გზის ბეტონის საფარით რეაბილიტაცია;</w:t>
      </w:r>
    </w:p>
    <w:p w14:paraId="2DAB8201" w14:textId="29920B8C" w:rsidR="0099252F" w:rsidRPr="00466FCD" w:rsidRDefault="0099252F"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 xml:space="preserve">სოფ. </w:t>
      </w:r>
      <w:r w:rsidR="000B0D5C" w:rsidRPr="00466FCD">
        <w:rPr>
          <w:rFonts w:ascii="Sylfaen" w:hAnsi="Sylfaen"/>
          <w:sz w:val="20"/>
          <w:szCs w:val="20"/>
          <w:lang w:val="ka-GE"/>
        </w:rPr>
        <w:t>სოჩხეთ სასაფლაოსთან მისასვლელი</w:t>
      </w:r>
      <w:r w:rsidRPr="00466FCD">
        <w:rPr>
          <w:rFonts w:ascii="Sylfaen" w:hAnsi="Sylfaen"/>
          <w:sz w:val="20"/>
          <w:szCs w:val="20"/>
          <w:lang w:val="ka-GE"/>
        </w:rPr>
        <w:t xml:space="preserve"> </w:t>
      </w:r>
      <w:r w:rsidR="00F770C9" w:rsidRPr="00466FCD">
        <w:rPr>
          <w:rFonts w:ascii="Sylfaen" w:hAnsi="Sylfaen"/>
          <w:sz w:val="20"/>
          <w:szCs w:val="20"/>
          <w:lang w:val="ka-GE"/>
        </w:rPr>
        <w:t>გზის ბეტონის საფარით რეაბილიტაცია;</w:t>
      </w:r>
    </w:p>
    <w:p w14:paraId="27A72EF7" w14:textId="50051A8D" w:rsidR="0099252F" w:rsidRPr="00466FCD" w:rsidRDefault="0099252F" w:rsidP="005C560D">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 xml:space="preserve">სოფ. </w:t>
      </w:r>
      <w:r w:rsidR="006B4A95" w:rsidRPr="00466FCD">
        <w:rPr>
          <w:rFonts w:ascii="Sylfaen" w:hAnsi="Sylfaen"/>
          <w:sz w:val="20"/>
          <w:szCs w:val="20"/>
          <w:lang w:val="ka-GE"/>
        </w:rPr>
        <w:t>ძმუისი (გოგელაშვილების უბანი)</w:t>
      </w:r>
      <w:r w:rsidRPr="00466FCD">
        <w:rPr>
          <w:rFonts w:ascii="Sylfaen" w:hAnsi="Sylfaen"/>
          <w:sz w:val="20"/>
          <w:szCs w:val="20"/>
          <w:lang w:val="ka-GE"/>
        </w:rPr>
        <w:t xml:space="preserve"> გზის ბეტონის საფარით რეაბილიტაცია;</w:t>
      </w:r>
    </w:p>
    <w:p w14:paraId="09201247" w14:textId="342D4C68" w:rsidR="00E550EE" w:rsidRPr="00466FCD" w:rsidRDefault="0099252F" w:rsidP="00202EF9">
      <w:pPr>
        <w:pStyle w:val="ListParagraph"/>
        <w:numPr>
          <w:ilvl w:val="0"/>
          <w:numId w:val="9"/>
        </w:numPr>
        <w:spacing w:after="160" w:line="259" w:lineRule="auto"/>
        <w:ind w:right="690"/>
        <w:jc w:val="both"/>
        <w:rPr>
          <w:rFonts w:ascii="Sylfaen" w:hAnsi="Sylfaen"/>
          <w:sz w:val="20"/>
          <w:szCs w:val="20"/>
          <w:lang w:val="ka-GE"/>
        </w:rPr>
      </w:pPr>
      <w:r w:rsidRPr="00466FCD">
        <w:rPr>
          <w:rFonts w:ascii="Sylfaen" w:hAnsi="Sylfaen"/>
          <w:sz w:val="20"/>
          <w:szCs w:val="20"/>
          <w:lang w:val="ka-GE"/>
        </w:rPr>
        <w:t>სოფ</w:t>
      </w:r>
      <w:r w:rsidR="001F43FB" w:rsidRPr="00466FCD">
        <w:rPr>
          <w:rFonts w:ascii="Sylfaen" w:hAnsi="Sylfaen"/>
          <w:sz w:val="20"/>
          <w:szCs w:val="20"/>
          <w:lang w:val="ka-GE"/>
        </w:rPr>
        <w:t xml:space="preserve">. </w:t>
      </w:r>
      <w:r w:rsidR="000B0D5C" w:rsidRPr="00466FCD">
        <w:rPr>
          <w:rFonts w:ascii="Sylfaen" w:hAnsi="Sylfaen"/>
          <w:sz w:val="20"/>
          <w:szCs w:val="20"/>
          <w:lang w:val="ka-GE"/>
        </w:rPr>
        <w:t>კითხიჯი</w:t>
      </w:r>
      <w:r w:rsidR="00831C7D" w:rsidRPr="00466FCD">
        <w:rPr>
          <w:rFonts w:ascii="Sylfaen" w:hAnsi="Sylfaen"/>
          <w:sz w:val="20"/>
          <w:szCs w:val="20"/>
          <w:lang w:val="ka-GE"/>
        </w:rPr>
        <w:t xml:space="preserve"> </w:t>
      </w:r>
      <w:r w:rsidRPr="00466FCD">
        <w:rPr>
          <w:rFonts w:ascii="Sylfaen" w:hAnsi="Sylfaen"/>
          <w:sz w:val="20"/>
          <w:szCs w:val="20"/>
          <w:lang w:val="ka-GE"/>
        </w:rPr>
        <w:t>(</w:t>
      </w:r>
      <w:r w:rsidR="000B0D5C" w:rsidRPr="00466FCD">
        <w:rPr>
          <w:rFonts w:ascii="Sylfaen" w:hAnsi="Sylfaen"/>
          <w:sz w:val="20"/>
          <w:szCs w:val="20"/>
          <w:lang w:val="ka-GE"/>
        </w:rPr>
        <w:t>წისქვილიდან ცენტრალურ გზამდე მისასვლელი</w:t>
      </w:r>
      <w:r w:rsidRPr="00466FCD">
        <w:rPr>
          <w:rFonts w:ascii="Sylfaen" w:hAnsi="Sylfaen"/>
          <w:sz w:val="20"/>
          <w:szCs w:val="20"/>
          <w:lang w:val="ka-GE"/>
        </w:rPr>
        <w:t>) შიდა გზის ბეტონის საფარით რეაბილიტაცია;</w:t>
      </w:r>
    </w:p>
    <w:p w14:paraId="5BE761CD" w14:textId="0E31F451" w:rsidR="00A71941" w:rsidRPr="00466FCD" w:rsidRDefault="004B0610" w:rsidP="00202EF9">
      <w:pPr>
        <w:ind w:left="-142" w:right="690"/>
        <w:jc w:val="both"/>
        <w:rPr>
          <w:rFonts w:ascii="Sylfaen" w:hAnsi="Sylfaen" w:cs="Sylfaen"/>
          <w:sz w:val="20"/>
          <w:szCs w:val="20"/>
          <w:lang w:val="ka-GE"/>
        </w:rPr>
      </w:pPr>
      <w:r w:rsidRPr="00466FCD">
        <w:rPr>
          <w:rFonts w:ascii="Sylfaen" w:hAnsi="Sylfaen"/>
          <w:sz w:val="20"/>
          <w:szCs w:val="20"/>
          <w:lang w:val="ka-GE"/>
        </w:rPr>
        <w:t xml:space="preserve">ადგილობრივი საბიუჯეტო სახსრებით დაფინანსდა </w:t>
      </w:r>
      <w:r w:rsidR="008A38EF" w:rsidRPr="00466FCD">
        <w:rPr>
          <w:rFonts w:ascii="Sylfaen" w:hAnsi="Sylfaen"/>
          <w:sz w:val="20"/>
          <w:szCs w:val="20"/>
          <w:lang w:val="ka-GE"/>
        </w:rPr>
        <w:t>გზების ბეტონის საფარით მოწყობა შემდეგ</w:t>
      </w:r>
      <w:r w:rsidRPr="00466FCD">
        <w:rPr>
          <w:rFonts w:ascii="Sylfaen" w:hAnsi="Sylfaen"/>
          <w:sz w:val="20"/>
          <w:szCs w:val="20"/>
          <w:lang w:val="ka-GE"/>
        </w:rPr>
        <w:t xml:space="preserve"> </w:t>
      </w:r>
      <w:r w:rsidR="008A38EF" w:rsidRPr="00466FCD">
        <w:rPr>
          <w:rFonts w:ascii="Sylfaen" w:hAnsi="Sylfaen"/>
          <w:sz w:val="20"/>
          <w:szCs w:val="20"/>
          <w:lang w:val="ka-GE"/>
        </w:rPr>
        <w:t>მიმართულებებზე</w:t>
      </w:r>
      <w:r w:rsidRPr="00466FCD">
        <w:rPr>
          <w:rFonts w:ascii="Sylfaen" w:hAnsi="Sylfaen"/>
          <w:sz w:val="20"/>
          <w:szCs w:val="20"/>
          <w:lang w:val="ka-GE"/>
        </w:rPr>
        <w:t xml:space="preserve">: </w:t>
      </w:r>
    </w:p>
    <w:p w14:paraId="49256E6B" w14:textId="60D42F66" w:rsidR="00E37970" w:rsidRPr="00466FCD" w:rsidRDefault="00A71941" w:rsidP="005C560D">
      <w:pPr>
        <w:pStyle w:val="ListParagraph"/>
        <w:numPr>
          <w:ilvl w:val="0"/>
          <w:numId w:val="25"/>
        </w:numPr>
        <w:ind w:left="360" w:right="690"/>
        <w:jc w:val="both"/>
        <w:rPr>
          <w:rFonts w:ascii="Sylfaen" w:hAnsi="Sylfaen" w:cs="Sylfaen"/>
          <w:sz w:val="20"/>
          <w:szCs w:val="20"/>
          <w:lang w:val="ka-GE"/>
        </w:rPr>
      </w:pPr>
      <w:r w:rsidRPr="00466FCD">
        <w:rPr>
          <w:rFonts w:ascii="Sylfaen" w:hAnsi="Sylfaen" w:cs="Sylfaen"/>
          <w:sz w:val="20"/>
          <w:szCs w:val="20"/>
          <w:lang w:val="ka-GE"/>
        </w:rPr>
        <w:t>სოფ</w:t>
      </w:r>
      <w:r w:rsidRPr="00466FCD">
        <w:rPr>
          <w:rFonts w:ascii="Sylfaen" w:hAnsi="Sylfaen"/>
          <w:sz w:val="20"/>
          <w:szCs w:val="20"/>
          <w:lang w:val="ka-GE"/>
        </w:rPr>
        <w:t xml:space="preserve">. </w:t>
      </w:r>
      <w:r w:rsidR="004B0610" w:rsidRPr="00466FCD">
        <w:rPr>
          <w:rFonts w:ascii="Sylfaen" w:hAnsi="Sylfaen" w:cs="Sylfaen"/>
          <w:sz w:val="20"/>
          <w:szCs w:val="20"/>
          <w:lang w:val="ka-GE"/>
        </w:rPr>
        <w:t>ძმუისში</w:t>
      </w:r>
      <w:r w:rsidR="004B0610" w:rsidRPr="00466FCD">
        <w:rPr>
          <w:rFonts w:ascii="Sylfaen" w:hAnsi="Sylfaen"/>
          <w:sz w:val="20"/>
          <w:szCs w:val="20"/>
          <w:lang w:val="ka-GE"/>
        </w:rPr>
        <w:t xml:space="preserve"> </w:t>
      </w:r>
      <w:r w:rsidRPr="00466FCD">
        <w:rPr>
          <w:rFonts w:ascii="Sylfaen" w:hAnsi="Sylfaen"/>
          <w:sz w:val="20"/>
          <w:szCs w:val="20"/>
          <w:lang w:val="ka-GE"/>
        </w:rPr>
        <w:t xml:space="preserve"> </w:t>
      </w:r>
      <w:r w:rsidRPr="00466FCD">
        <w:rPr>
          <w:rFonts w:ascii="Sylfaen" w:hAnsi="Sylfaen" w:cs="Sylfaen"/>
          <w:sz w:val="20"/>
          <w:szCs w:val="20"/>
          <w:lang w:val="ka-GE"/>
        </w:rPr>
        <w:t>ხიდის</w:t>
      </w:r>
      <w:r w:rsidRPr="00466FCD">
        <w:rPr>
          <w:rFonts w:ascii="Sylfaen" w:hAnsi="Sylfaen"/>
          <w:sz w:val="20"/>
          <w:szCs w:val="20"/>
          <w:lang w:val="ka-GE"/>
        </w:rPr>
        <w:t xml:space="preserve"> </w:t>
      </w:r>
      <w:r w:rsidRPr="00466FCD">
        <w:rPr>
          <w:rFonts w:ascii="Sylfaen" w:hAnsi="Sylfaen" w:cs="Sylfaen"/>
          <w:sz w:val="20"/>
          <w:szCs w:val="20"/>
          <w:lang w:val="ka-GE"/>
        </w:rPr>
        <w:t>რეაბილიტაცია</w:t>
      </w:r>
      <w:r w:rsidR="00E37970" w:rsidRPr="00466FCD">
        <w:rPr>
          <w:rFonts w:ascii="Sylfaen" w:hAnsi="Sylfaen" w:cs="Sylfaen"/>
          <w:sz w:val="20"/>
          <w:szCs w:val="20"/>
          <w:lang w:val="ka-GE"/>
        </w:rPr>
        <w:t>;</w:t>
      </w:r>
    </w:p>
    <w:p w14:paraId="472B4F72" w14:textId="34B7DDA3" w:rsidR="00E37970" w:rsidRPr="00466FCD" w:rsidRDefault="00E37970" w:rsidP="005C560D">
      <w:pPr>
        <w:pStyle w:val="ListParagraph"/>
        <w:numPr>
          <w:ilvl w:val="0"/>
          <w:numId w:val="25"/>
        </w:numPr>
        <w:ind w:left="360" w:right="690"/>
        <w:jc w:val="both"/>
        <w:rPr>
          <w:rFonts w:ascii="Sylfaen" w:hAnsi="Sylfaen" w:cs="Sylfaen"/>
          <w:sz w:val="20"/>
          <w:szCs w:val="20"/>
          <w:lang w:val="ka-GE"/>
        </w:rPr>
      </w:pPr>
      <w:r w:rsidRPr="00466FCD">
        <w:rPr>
          <w:rFonts w:ascii="Sylfaen" w:hAnsi="Sylfaen" w:cs="Sylfaen"/>
          <w:sz w:val="20"/>
          <w:szCs w:val="20"/>
          <w:lang w:val="ka-GE"/>
        </w:rPr>
        <w:t>სოფ. ბუეთში და დაბაძველში მოეწყო სანიაღვრე არხი;</w:t>
      </w:r>
    </w:p>
    <w:p w14:paraId="7BE253DA" w14:textId="09336FE7" w:rsidR="00E37970" w:rsidRPr="00466FCD" w:rsidRDefault="00E37970" w:rsidP="005C560D">
      <w:pPr>
        <w:pStyle w:val="ListParagraph"/>
        <w:numPr>
          <w:ilvl w:val="0"/>
          <w:numId w:val="25"/>
        </w:numPr>
        <w:ind w:left="360" w:right="690"/>
        <w:jc w:val="both"/>
        <w:rPr>
          <w:rFonts w:ascii="Sylfaen" w:hAnsi="Sylfaen" w:cs="Sylfaen"/>
          <w:sz w:val="20"/>
          <w:szCs w:val="20"/>
          <w:lang w:val="ka-GE"/>
        </w:rPr>
      </w:pPr>
      <w:r w:rsidRPr="00466FCD">
        <w:rPr>
          <w:rFonts w:ascii="Sylfaen" w:hAnsi="Sylfaen" w:cs="Sylfaen"/>
          <w:sz w:val="20"/>
          <w:szCs w:val="20"/>
          <w:lang w:val="ka-GE"/>
        </w:rPr>
        <w:t>ცხრაჯვარიდან ძმუისის კანიონამდე მოეწყო ტურისტული ბილიკი;</w:t>
      </w:r>
    </w:p>
    <w:p w14:paraId="0B3F67C2" w14:textId="38EFC2A8" w:rsidR="00E37970" w:rsidRPr="00466FCD" w:rsidRDefault="00E37970" w:rsidP="005C560D">
      <w:pPr>
        <w:pStyle w:val="ListParagraph"/>
        <w:numPr>
          <w:ilvl w:val="0"/>
          <w:numId w:val="25"/>
        </w:numPr>
        <w:ind w:left="360" w:right="690"/>
        <w:jc w:val="both"/>
        <w:rPr>
          <w:rFonts w:ascii="Sylfaen" w:hAnsi="Sylfaen" w:cs="Sylfaen"/>
          <w:sz w:val="20"/>
          <w:szCs w:val="20"/>
          <w:lang w:val="ka-GE"/>
        </w:rPr>
      </w:pPr>
      <w:r w:rsidRPr="00466FCD">
        <w:rPr>
          <w:rFonts w:ascii="Sylfaen" w:hAnsi="Sylfaen" w:cs="Sylfaen"/>
          <w:sz w:val="20"/>
          <w:szCs w:val="20"/>
          <w:lang w:val="ka-GE"/>
        </w:rPr>
        <w:t>სოფ. ჯვარისაში მეწყრული ადგილის ბეტონის საფარით მოწყობა;</w:t>
      </w:r>
    </w:p>
    <w:p w14:paraId="389B4D43" w14:textId="521ABB51" w:rsidR="00E37970" w:rsidRPr="00466FCD" w:rsidRDefault="00E37970" w:rsidP="005C560D">
      <w:pPr>
        <w:pStyle w:val="ListParagraph"/>
        <w:numPr>
          <w:ilvl w:val="0"/>
          <w:numId w:val="25"/>
        </w:numPr>
        <w:ind w:left="360" w:right="690"/>
        <w:jc w:val="both"/>
        <w:rPr>
          <w:rFonts w:ascii="Sylfaen" w:hAnsi="Sylfaen" w:cs="Sylfaen"/>
          <w:sz w:val="20"/>
          <w:szCs w:val="20"/>
          <w:lang w:val="ka-GE"/>
        </w:rPr>
      </w:pPr>
      <w:r w:rsidRPr="00466FCD">
        <w:rPr>
          <w:rFonts w:ascii="Sylfaen" w:hAnsi="Sylfaen" w:cs="Sylfaen"/>
          <w:sz w:val="20"/>
          <w:szCs w:val="20"/>
          <w:lang w:val="ka-GE"/>
        </w:rPr>
        <w:t>სოფ.</w:t>
      </w:r>
      <w:r w:rsidR="002A46AF" w:rsidRPr="00466FCD">
        <w:rPr>
          <w:rFonts w:ascii="Sylfaen" w:hAnsi="Sylfaen" w:cs="Sylfaen"/>
          <w:sz w:val="20"/>
          <w:szCs w:val="20"/>
          <w:lang w:val="ka-GE"/>
        </w:rPr>
        <w:t xml:space="preserve"> გურნაში და კითხიჯში მოეწყო გზა ბეტონის საფარით;</w:t>
      </w:r>
    </w:p>
    <w:p w14:paraId="47201746" w14:textId="55CE4B07" w:rsidR="002A46AF" w:rsidRPr="00466FCD" w:rsidRDefault="00A71941" w:rsidP="005C560D">
      <w:pPr>
        <w:pStyle w:val="ListParagraph"/>
        <w:numPr>
          <w:ilvl w:val="0"/>
          <w:numId w:val="25"/>
        </w:numPr>
        <w:ind w:left="360" w:right="690"/>
        <w:jc w:val="both"/>
        <w:rPr>
          <w:rFonts w:ascii="Sylfaen" w:hAnsi="Sylfaen"/>
          <w:sz w:val="20"/>
          <w:szCs w:val="20"/>
          <w:lang w:val="ka-GE"/>
        </w:rPr>
      </w:pPr>
      <w:r w:rsidRPr="00466FCD">
        <w:rPr>
          <w:rFonts w:ascii="Sylfaen" w:hAnsi="Sylfaen" w:cs="Sylfaen"/>
          <w:sz w:val="20"/>
          <w:szCs w:val="20"/>
          <w:lang w:val="ka-GE"/>
        </w:rPr>
        <w:t>სოფ</w:t>
      </w:r>
      <w:r w:rsidR="002A46AF" w:rsidRPr="00466FCD">
        <w:rPr>
          <w:rFonts w:ascii="Sylfaen" w:hAnsi="Sylfaen"/>
          <w:sz w:val="20"/>
          <w:szCs w:val="20"/>
          <w:lang w:val="ka-GE"/>
        </w:rPr>
        <w:t>. კურსებში ქაშუეთის ეკლესიიდან ბერეკაშვილის უბანში, ავტობუსის გაჩერებასთან გზის ბეტონის საფარით მოწყობა;</w:t>
      </w:r>
    </w:p>
    <w:p w14:paraId="754BB7BB" w14:textId="77777777" w:rsidR="00430849" w:rsidRPr="00466FCD" w:rsidRDefault="002A46AF" w:rsidP="005C560D">
      <w:pPr>
        <w:pStyle w:val="ListParagraph"/>
        <w:numPr>
          <w:ilvl w:val="0"/>
          <w:numId w:val="25"/>
        </w:numPr>
        <w:ind w:left="360" w:right="690"/>
        <w:jc w:val="both"/>
        <w:rPr>
          <w:rFonts w:ascii="Sylfaen" w:hAnsi="Sylfaen"/>
          <w:sz w:val="20"/>
          <w:szCs w:val="20"/>
          <w:lang w:val="ka-GE"/>
        </w:rPr>
      </w:pPr>
      <w:r w:rsidRPr="00466FCD">
        <w:rPr>
          <w:rFonts w:ascii="Sylfaen" w:hAnsi="Sylfaen"/>
          <w:sz w:val="20"/>
          <w:szCs w:val="20"/>
          <w:lang w:val="ka-GE"/>
        </w:rPr>
        <w:lastRenderedPageBreak/>
        <w:t>სოფელ ცუცხვათში     ჭელიშვილი- ნოსელიძეების უბანში გზის ბეტონის საფარით მოწყობა;</w:t>
      </w:r>
    </w:p>
    <w:p w14:paraId="7B11CF54" w14:textId="74D488A0" w:rsidR="00430849" w:rsidRPr="00466FCD" w:rsidRDefault="00430849" w:rsidP="005C560D">
      <w:pPr>
        <w:pStyle w:val="ListParagraph"/>
        <w:numPr>
          <w:ilvl w:val="0"/>
          <w:numId w:val="25"/>
        </w:numPr>
        <w:ind w:left="360" w:right="690"/>
        <w:jc w:val="both"/>
        <w:rPr>
          <w:rFonts w:ascii="Sylfaen" w:hAnsi="Sylfaen"/>
          <w:sz w:val="20"/>
          <w:szCs w:val="20"/>
          <w:lang w:val="ka-GE"/>
        </w:rPr>
      </w:pPr>
      <w:r w:rsidRPr="00466FCD">
        <w:rPr>
          <w:rFonts w:ascii="Sylfaen" w:hAnsi="Sylfaen" w:cs="Sylfaen"/>
          <w:sz w:val="20"/>
          <w:szCs w:val="20"/>
          <w:lang w:val="ka-GE"/>
        </w:rPr>
        <w:t>სოფ</w:t>
      </w:r>
      <w:r w:rsidRPr="00466FCD">
        <w:rPr>
          <w:rFonts w:ascii="Sylfaen" w:hAnsi="Sylfaen"/>
          <w:sz w:val="20"/>
          <w:szCs w:val="20"/>
          <w:lang w:val="ka-GE"/>
        </w:rPr>
        <w:t xml:space="preserve">. </w:t>
      </w:r>
      <w:r w:rsidRPr="00466FCD">
        <w:rPr>
          <w:rFonts w:ascii="Sylfaen" w:hAnsi="Sylfaen" w:cs="Sylfaen"/>
          <w:sz w:val="20"/>
          <w:szCs w:val="20"/>
          <w:lang w:val="ka-GE"/>
        </w:rPr>
        <w:t>ძუყნურში</w:t>
      </w:r>
      <w:r w:rsidRPr="00466FCD">
        <w:rPr>
          <w:rFonts w:ascii="Sylfaen" w:hAnsi="Sylfaen"/>
          <w:sz w:val="20"/>
          <w:szCs w:val="20"/>
          <w:lang w:val="ka-GE"/>
        </w:rPr>
        <w:t xml:space="preserve"> და ნაბოსლევში ბეტონის საფარიანი </w:t>
      </w:r>
      <w:r w:rsidRPr="00466FCD">
        <w:rPr>
          <w:rFonts w:ascii="Sylfaen" w:hAnsi="Sylfaen" w:cs="Sylfaen"/>
          <w:sz w:val="20"/>
          <w:szCs w:val="20"/>
          <w:lang w:val="ka-GE"/>
        </w:rPr>
        <w:t>გზის</w:t>
      </w:r>
      <w:r w:rsidRPr="00466FCD">
        <w:rPr>
          <w:rFonts w:ascii="Sylfaen" w:hAnsi="Sylfaen"/>
          <w:sz w:val="20"/>
          <w:szCs w:val="20"/>
          <w:lang w:val="ka-GE"/>
        </w:rPr>
        <w:t xml:space="preserve"> </w:t>
      </w:r>
      <w:r w:rsidRPr="00466FCD">
        <w:rPr>
          <w:rFonts w:ascii="Sylfaen" w:hAnsi="Sylfaen" w:cs="Sylfaen"/>
          <w:sz w:val="20"/>
          <w:szCs w:val="20"/>
          <w:lang w:val="ka-GE"/>
        </w:rPr>
        <w:t>რეაბილიტაცია;</w:t>
      </w:r>
    </w:p>
    <w:p w14:paraId="7D3E452C" w14:textId="3B80D2DE" w:rsidR="00A71941" w:rsidRPr="00466FCD" w:rsidRDefault="00A71941" w:rsidP="005C560D">
      <w:pPr>
        <w:pStyle w:val="ListParagraph"/>
        <w:numPr>
          <w:ilvl w:val="0"/>
          <w:numId w:val="25"/>
        </w:numPr>
        <w:ind w:left="360" w:right="690"/>
        <w:jc w:val="both"/>
        <w:rPr>
          <w:rFonts w:ascii="Sylfaen" w:hAnsi="Sylfaen"/>
          <w:sz w:val="20"/>
          <w:szCs w:val="20"/>
          <w:lang w:val="ka-GE"/>
        </w:rPr>
      </w:pPr>
      <w:r w:rsidRPr="00466FCD">
        <w:rPr>
          <w:rFonts w:ascii="Sylfaen" w:hAnsi="Sylfaen" w:cs="Sylfaen"/>
          <w:sz w:val="20"/>
          <w:szCs w:val="20"/>
          <w:lang w:val="ka-GE"/>
        </w:rPr>
        <w:t>ქ</w:t>
      </w:r>
      <w:r w:rsidRPr="00466FCD">
        <w:rPr>
          <w:rFonts w:ascii="Sylfaen" w:hAnsi="Sylfaen"/>
          <w:sz w:val="20"/>
          <w:szCs w:val="20"/>
          <w:lang w:val="ka-GE"/>
        </w:rPr>
        <w:t>.</w:t>
      </w:r>
      <w:r w:rsidRPr="00466FCD">
        <w:rPr>
          <w:rFonts w:ascii="Sylfaen" w:hAnsi="Sylfaen" w:cs="Sylfaen"/>
          <w:sz w:val="20"/>
          <w:szCs w:val="20"/>
          <w:lang w:val="ka-GE"/>
        </w:rPr>
        <w:t>ტყიბულში</w:t>
      </w:r>
      <w:r w:rsidRPr="00466FCD">
        <w:rPr>
          <w:rFonts w:ascii="Sylfaen" w:hAnsi="Sylfaen"/>
          <w:sz w:val="20"/>
          <w:szCs w:val="20"/>
          <w:lang w:val="ka-GE"/>
        </w:rPr>
        <w:t xml:space="preserve">, </w:t>
      </w:r>
      <w:r w:rsidR="00570456" w:rsidRPr="00466FCD">
        <w:rPr>
          <w:rFonts w:ascii="Sylfaen" w:hAnsi="Sylfaen" w:cs="Sylfaen"/>
          <w:sz w:val="20"/>
          <w:szCs w:val="20"/>
          <w:lang w:val="ka-GE"/>
        </w:rPr>
        <w:t>ოკრიბის, ტყვარჩელის, იმერეთის, გაბრიაძე-ფიროსმანის</w:t>
      </w:r>
      <w:r w:rsidRPr="00466FCD">
        <w:rPr>
          <w:rFonts w:ascii="Sylfaen" w:hAnsi="Sylfaen"/>
          <w:sz w:val="20"/>
          <w:szCs w:val="20"/>
          <w:lang w:val="ka-GE"/>
        </w:rPr>
        <w:t xml:space="preserve"> </w:t>
      </w:r>
      <w:r w:rsidR="00F36B41" w:rsidRPr="00466FCD">
        <w:rPr>
          <w:rFonts w:ascii="Sylfaen" w:hAnsi="Sylfaen" w:cs="Sylfaen"/>
          <w:sz w:val="20"/>
          <w:szCs w:val="20"/>
          <w:lang w:val="ka-GE"/>
        </w:rPr>
        <w:t>ქუჩებ</w:t>
      </w:r>
      <w:r w:rsidRPr="00466FCD">
        <w:rPr>
          <w:rFonts w:ascii="Sylfaen" w:hAnsi="Sylfaen" w:cs="Sylfaen"/>
          <w:sz w:val="20"/>
          <w:szCs w:val="20"/>
          <w:lang w:val="ka-GE"/>
        </w:rPr>
        <w:t>ზე</w:t>
      </w:r>
      <w:r w:rsidRPr="00466FCD">
        <w:rPr>
          <w:rFonts w:ascii="Sylfaen" w:hAnsi="Sylfaen"/>
          <w:sz w:val="20"/>
          <w:szCs w:val="20"/>
          <w:lang w:val="ka-GE"/>
        </w:rPr>
        <w:t>,</w:t>
      </w:r>
      <w:r w:rsidR="00F36B41" w:rsidRPr="00466FCD">
        <w:rPr>
          <w:rFonts w:ascii="Sylfaen" w:hAnsi="Sylfaen"/>
          <w:sz w:val="20"/>
          <w:szCs w:val="20"/>
          <w:lang w:val="ka-GE"/>
        </w:rPr>
        <w:t xml:space="preserve"> </w:t>
      </w:r>
      <w:r w:rsidR="00570456" w:rsidRPr="00466FCD">
        <w:rPr>
          <w:rFonts w:ascii="Sylfaen" w:hAnsi="Sylfaen"/>
          <w:sz w:val="20"/>
          <w:szCs w:val="20"/>
          <w:lang w:val="ka-GE"/>
        </w:rPr>
        <w:t xml:space="preserve">იმერეთის მე-2 </w:t>
      </w:r>
      <w:r w:rsidR="00F36B41" w:rsidRPr="00466FCD">
        <w:rPr>
          <w:rFonts w:ascii="Sylfaen" w:hAnsi="Sylfaen"/>
          <w:sz w:val="20"/>
          <w:szCs w:val="20"/>
          <w:lang w:val="ka-GE"/>
        </w:rPr>
        <w:t>შ</w:t>
      </w:r>
      <w:r w:rsidR="00570456" w:rsidRPr="00466FCD">
        <w:rPr>
          <w:rFonts w:ascii="Sylfaen" w:hAnsi="Sylfaen"/>
          <w:sz w:val="20"/>
          <w:szCs w:val="20"/>
          <w:lang w:val="ka-GE"/>
        </w:rPr>
        <w:t>ესახვევი და სოჩხეთის გზასთან</w:t>
      </w:r>
      <w:r w:rsidRPr="00466FCD">
        <w:rPr>
          <w:rFonts w:ascii="Sylfaen" w:hAnsi="Sylfaen"/>
          <w:sz w:val="20"/>
          <w:szCs w:val="20"/>
          <w:lang w:val="ka-GE"/>
        </w:rPr>
        <w:t xml:space="preserve"> </w:t>
      </w:r>
      <w:r w:rsidR="00570456" w:rsidRPr="00466FCD">
        <w:rPr>
          <w:rFonts w:ascii="Sylfaen" w:hAnsi="Sylfaen" w:cs="Sylfaen"/>
          <w:sz w:val="20"/>
          <w:szCs w:val="20"/>
          <w:lang w:val="ka-GE"/>
        </w:rPr>
        <w:t>გზის ბეტონის საფარით მოწყობა;</w:t>
      </w:r>
    </w:p>
    <w:p w14:paraId="53B6D3FE" w14:textId="7A4D86F5" w:rsidR="008D2A6A" w:rsidRPr="00466FCD" w:rsidRDefault="00A71941" w:rsidP="005C560D">
      <w:pPr>
        <w:pStyle w:val="ListParagraph"/>
        <w:numPr>
          <w:ilvl w:val="0"/>
          <w:numId w:val="25"/>
        </w:numPr>
        <w:ind w:left="360" w:right="690"/>
        <w:jc w:val="both"/>
        <w:rPr>
          <w:rFonts w:ascii="Sylfaen" w:hAnsi="Sylfaen"/>
          <w:sz w:val="20"/>
          <w:szCs w:val="20"/>
          <w:lang w:val="ka-GE"/>
        </w:rPr>
      </w:pPr>
      <w:r w:rsidRPr="00466FCD">
        <w:rPr>
          <w:rFonts w:ascii="Sylfaen" w:hAnsi="Sylfaen" w:cs="Sylfaen"/>
          <w:sz w:val="20"/>
          <w:szCs w:val="20"/>
          <w:lang w:val="ka-GE"/>
        </w:rPr>
        <w:t>სოფ</w:t>
      </w:r>
      <w:r w:rsidRPr="00466FCD">
        <w:rPr>
          <w:rFonts w:ascii="Sylfaen" w:hAnsi="Sylfaen"/>
          <w:sz w:val="20"/>
          <w:szCs w:val="20"/>
          <w:lang w:val="ka-GE"/>
        </w:rPr>
        <w:t xml:space="preserve">. </w:t>
      </w:r>
      <w:r w:rsidR="00E37970" w:rsidRPr="00466FCD">
        <w:rPr>
          <w:rFonts w:ascii="Sylfaen" w:hAnsi="Sylfaen" w:cs="Sylfaen"/>
          <w:sz w:val="20"/>
          <w:szCs w:val="20"/>
          <w:lang w:val="ka-GE"/>
        </w:rPr>
        <w:t>ძუყნურში</w:t>
      </w:r>
      <w:r w:rsidRPr="00466FCD">
        <w:rPr>
          <w:rFonts w:ascii="Sylfaen" w:hAnsi="Sylfaen"/>
          <w:sz w:val="20"/>
          <w:szCs w:val="20"/>
          <w:lang w:val="ka-GE"/>
        </w:rPr>
        <w:t xml:space="preserve"> </w:t>
      </w:r>
      <w:r w:rsidR="00E37970" w:rsidRPr="00466FCD">
        <w:rPr>
          <w:rFonts w:ascii="Sylfaen" w:hAnsi="Sylfaen"/>
          <w:sz w:val="20"/>
          <w:szCs w:val="20"/>
          <w:lang w:val="ka-GE"/>
        </w:rPr>
        <w:t xml:space="preserve">და ნაბოსლევში ბეტონის საფარიანი </w:t>
      </w:r>
      <w:r w:rsidRPr="00466FCD">
        <w:rPr>
          <w:rFonts w:ascii="Sylfaen" w:hAnsi="Sylfaen" w:cs="Sylfaen"/>
          <w:sz w:val="20"/>
          <w:szCs w:val="20"/>
          <w:lang w:val="ka-GE"/>
        </w:rPr>
        <w:t>გზის</w:t>
      </w:r>
      <w:r w:rsidRPr="00466FCD">
        <w:rPr>
          <w:rFonts w:ascii="Sylfaen" w:hAnsi="Sylfaen"/>
          <w:sz w:val="20"/>
          <w:szCs w:val="20"/>
          <w:lang w:val="ka-GE"/>
        </w:rPr>
        <w:t xml:space="preserve"> </w:t>
      </w:r>
      <w:r w:rsidRPr="00466FCD">
        <w:rPr>
          <w:rFonts w:ascii="Sylfaen" w:hAnsi="Sylfaen" w:cs="Sylfaen"/>
          <w:sz w:val="20"/>
          <w:szCs w:val="20"/>
          <w:lang w:val="ka-GE"/>
        </w:rPr>
        <w:t>რეაბილიტაცია</w:t>
      </w:r>
      <w:r w:rsidR="00E37970" w:rsidRPr="00466FCD">
        <w:rPr>
          <w:rFonts w:ascii="Sylfaen" w:hAnsi="Sylfaen" w:cs="Sylfaen"/>
          <w:sz w:val="20"/>
          <w:szCs w:val="20"/>
          <w:lang w:val="ka-GE"/>
        </w:rPr>
        <w:t>;</w:t>
      </w:r>
    </w:p>
    <w:p w14:paraId="0827CB01" w14:textId="77777777" w:rsidR="00F02CBF" w:rsidRDefault="00F02CBF" w:rsidP="008D2A6A">
      <w:pPr>
        <w:spacing w:after="0" w:line="360" w:lineRule="auto"/>
        <w:ind w:firstLine="284"/>
        <w:contextualSpacing/>
        <w:jc w:val="both"/>
        <w:rPr>
          <w:rFonts w:ascii="Sylfaen" w:hAnsi="Sylfaen" w:cs="Sylfaen"/>
          <w:b/>
          <w:noProof/>
          <w:sz w:val="20"/>
          <w:szCs w:val="20"/>
          <w:lang w:val="ka-GE"/>
        </w:rPr>
      </w:pPr>
    </w:p>
    <w:p w14:paraId="5095F70B" w14:textId="0DE0782D" w:rsidR="008D2A6A" w:rsidRPr="00E76154" w:rsidRDefault="008D2A6A" w:rsidP="00197A17">
      <w:pPr>
        <w:spacing w:after="0" w:line="360" w:lineRule="auto"/>
        <w:contextualSpacing/>
        <w:jc w:val="both"/>
        <w:rPr>
          <w:rFonts w:ascii="Sylfaen" w:hAnsi="Sylfaen" w:cs="Sylfaen"/>
          <w:b/>
          <w:noProof/>
          <w:sz w:val="20"/>
          <w:szCs w:val="20"/>
          <w:lang w:val="ka-GE"/>
        </w:rPr>
      </w:pPr>
      <w:r w:rsidRPr="00E76154">
        <w:rPr>
          <w:rFonts w:ascii="Sylfaen" w:hAnsi="Sylfaen" w:cs="Sylfaen"/>
          <w:b/>
          <w:noProof/>
          <w:sz w:val="20"/>
          <w:szCs w:val="20"/>
          <w:lang w:val="ka-GE"/>
        </w:rPr>
        <w:t>02 01 02 გზების მიმდინარე შეკეთება</w:t>
      </w:r>
    </w:p>
    <w:p w14:paraId="2F259A1C" w14:textId="19A008A5" w:rsidR="008D2A6A" w:rsidRDefault="00C54064" w:rsidP="00197A17">
      <w:pPr>
        <w:spacing w:after="0" w:line="360" w:lineRule="auto"/>
        <w:contextualSpacing/>
        <w:jc w:val="both"/>
        <w:rPr>
          <w:rFonts w:ascii="Sylfaen" w:hAnsi="Sylfaen" w:cs="Calibri"/>
          <w:bCs/>
          <w:sz w:val="20"/>
          <w:szCs w:val="20"/>
          <w:lang w:val="ka-GE"/>
        </w:rPr>
      </w:pPr>
      <w:r w:rsidRPr="00197A17">
        <w:rPr>
          <w:rFonts w:ascii="Sylfaen" w:hAnsi="Sylfaen" w:cs="Calibri"/>
          <w:bCs/>
          <w:sz w:val="20"/>
          <w:szCs w:val="20"/>
          <w:lang w:val="ka-GE"/>
        </w:rPr>
        <w:t>2024</w:t>
      </w:r>
      <w:r w:rsidR="008D2A6A" w:rsidRPr="00197A17">
        <w:rPr>
          <w:rFonts w:ascii="Sylfaen" w:hAnsi="Sylfaen" w:cs="Calibri"/>
          <w:bCs/>
          <w:sz w:val="20"/>
          <w:szCs w:val="20"/>
          <w:lang w:val="ka-GE"/>
        </w:rPr>
        <w:t xml:space="preserve"> წლის გეგმა</w:t>
      </w:r>
      <w:r>
        <w:rPr>
          <w:rFonts w:ascii="Sylfaen" w:hAnsi="Sylfaen" w:cs="Calibri"/>
          <w:bCs/>
          <w:sz w:val="20"/>
          <w:szCs w:val="20"/>
          <w:lang w:val="ka-GE"/>
        </w:rPr>
        <w:t xml:space="preserve"> 516,4</w:t>
      </w:r>
      <w:r w:rsidR="008D2A6A" w:rsidRPr="00E76154">
        <w:rPr>
          <w:rFonts w:ascii="Sylfaen" w:hAnsi="Sylfaen" w:cs="Calibri"/>
          <w:bCs/>
          <w:sz w:val="20"/>
          <w:szCs w:val="20"/>
          <w:lang w:val="ka-GE"/>
        </w:rPr>
        <w:t xml:space="preserve"> ათასი ლარი, დაფინანსდა</w:t>
      </w:r>
      <w:r>
        <w:rPr>
          <w:rFonts w:ascii="Sylfaen" w:hAnsi="Sylfaen" w:cs="Calibri"/>
          <w:bCs/>
          <w:sz w:val="20"/>
          <w:szCs w:val="20"/>
          <w:lang w:val="ka-GE"/>
        </w:rPr>
        <w:t xml:space="preserve"> - 506,1</w:t>
      </w:r>
      <w:r w:rsidR="008D2A6A" w:rsidRPr="00E76154">
        <w:rPr>
          <w:rFonts w:ascii="Sylfaen" w:hAnsi="Sylfaen" w:cs="Calibri"/>
          <w:bCs/>
          <w:sz w:val="20"/>
          <w:szCs w:val="20"/>
          <w:lang w:val="ka-GE"/>
        </w:rPr>
        <w:t xml:space="preserve"> ათასი ლარით,  რაც გეგმის</w:t>
      </w:r>
      <w:r>
        <w:rPr>
          <w:rFonts w:ascii="Sylfaen" w:hAnsi="Sylfaen" w:cs="Calibri"/>
          <w:bCs/>
          <w:sz w:val="20"/>
          <w:szCs w:val="20"/>
          <w:lang w:val="ka-GE"/>
        </w:rPr>
        <w:t xml:space="preserve"> 98</w:t>
      </w:r>
      <w:r w:rsidR="008D2A6A" w:rsidRPr="00E76154">
        <w:rPr>
          <w:rFonts w:ascii="Sylfaen" w:hAnsi="Sylfaen" w:cs="Calibri"/>
          <w:bCs/>
          <w:sz w:val="20"/>
          <w:szCs w:val="20"/>
          <w:lang w:val="ka-GE"/>
        </w:rPr>
        <w:t>,0 %-ია.</w:t>
      </w:r>
    </w:p>
    <w:p w14:paraId="3C8222CD" w14:textId="77777777" w:rsidR="00F07A54" w:rsidRPr="00E76154" w:rsidRDefault="00F07A54" w:rsidP="00197A17">
      <w:pPr>
        <w:spacing w:after="0" w:line="360" w:lineRule="auto"/>
        <w:contextualSpacing/>
        <w:jc w:val="both"/>
        <w:rPr>
          <w:rFonts w:ascii="Sylfaen" w:hAnsi="Sylfaen" w:cs="Calibri"/>
          <w:bCs/>
          <w:sz w:val="20"/>
          <w:szCs w:val="20"/>
          <w:lang w:val="ka-GE"/>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107"/>
        <w:gridCol w:w="184"/>
        <w:gridCol w:w="1286"/>
        <w:gridCol w:w="1995"/>
        <w:gridCol w:w="403"/>
        <w:gridCol w:w="1594"/>
        <w:gridCol w:w="2484"/>
      </w:tblGrid>
      <w:tr w:rsidR="00173DC2" w:rsidRPr="003038EB" w14:paraId="3519E9E4" w14:textId="77777777" w:rsidTr="003038EB">
        <w:trPr>
          <w:trHeight w:val="705"/>
        </w:trPr>
        <w:tc>
          <w:tcPr>
            <w:tcW w:w="2402" w:type="dxa"/>
            <w:gridSpan w:val="2"/>
            <w:shd w:val="clear" w:color="auto" w:fill="auto"/>
            <w:vAlign w:val="center"/>
          </w:tcPr>
          <w:p w14:paraId="6AA917A1" w14:textId="77777777" w:rsidR="00173DC2" w:rsidRPr="003038EB" w:rsidRDefault="00173DC2" w:rsidP="00173DC2">
            <w:pPr>
              <w:spacing w:after="0" w:line="240" w:lineRule="auto"/>
              <w:rPr>
                <w:rFonts w:ascii="Sylfaen" w:eastAsia="Times New Roman" w:hAnsi="Sylfaen" w:cs="Calibri"/>
                <w:bCs/>
                <w:sz w:val="18"/>
                <w:szCs w:val="18"/>
                <w:lang w:val="ka-GE"/>
              </w:rPr>
            </w:pPr>
            <w:r w:rsidRPr="003038EB">
              <w:rPr>
                <w:rFonts w:ascii="Sylfaen" w:eastAsia="Times New Roman" w:hAnsi="Sylfaen" w:cs="Calibri"/>
                <w:bCs/>
                <w:sz w:val="18"/>
                <w:szCs w:val="18"/>
              </w:rPr>
              <w:t>ქვეპროგრამის</w:t>
            </w:r>
            <w:r w:rsidRPr="003038EB">
              <w:rPr>
                <w:rFonts w:ascii="Sylfaen" w:eastAsia="Times New Roman" w:hAnsi="Sylfaen" w:cs="Calibri"/>
                <w:bCs/>
                <w:sz w:val="18"/>
                <w:szCs w:val="18"/>
                <w:lang w:val="ka-GE"/>
              </w:rPr>
              <w:t xml:space="preserve"> დასახელება /პროგრამული კოდი</w:t>
            </w:r>
          </w:p>
        </w:tc>
        <w:tc>
          <w:tcPr>
            <w:tcW w:w="7946" w:type="dxa"/>
            <w:gridSpan w:val="6"/>
            <w:shd w:val="clear" w:color="auto" w:fill="auto"/>
            <w:vAlign w:val="center"/>
          </w:tcPr>
          <w:p w14:paraId="73FC6775" w14:textId="01B2E4A4" w:rsidR="00173DC2" w:rsidRPr="003038EB" w:rsidRDefault="00891C69" w:rsidP="00173DC2">
            <w:pPr>
              <w:spacing w:after="0" w:line="240" w:lineRule="auto"/>
              <w:rPr>
                <w:rFonts w:ascii="Sylfaen" w:eastAsia="Times New Roman" w:hAnsi="Sylfaen" w:cs="Calibri"/>
                <w:sz w:val="18"/>
                <w:szCs w:val="18"/>
                <w:lang w:val="ka-GE"/>
              </w:rPr>
            </w:pPr>
            <w:r w:rsidRPr="003038EB">
              <w:rPr>
                <w:rFonts w:ascii="Sylfaen" w:eastAsia="Times New Roman" w:hAnsi="Sylfaen" w:cs="Calibri"/>
                <w:bCs/>
                <w:sz w:val="18"/>
                <w:szCs w:val="18"/>
              </w:rPr>
              <w:t xml:space="preserve">გზების </w:t>
            </w:r>
            <w:r w:rsidR="00173DC2" w:rsidRPr="003038EB">
              <w:rPr>
                <w:rFonts w:ascii="Sylfaen" w:eastAsia="Times New Roman" w:hAnsi="Sylfaen" w:cs="Calibri"/>
                <w:bCs/>
                <w:sz w:val="18"/>
                <w:szCs w:val="18"/>
              </w:rPr>
              <w:t xml:space="preserve"> მიმდინარე შეკეთება </w:t>
            </w:r>
            <w:r w:rsidR="00173DC2" w:rsidRPr="003038EB">
              <w:rPr>
                <w:rFonts w:ascii="Sylfaen" w:eastAsia="Times New Roman" w:hAnsi="Sylfaen" w:cs="Calibri"/>
                <w:bCs/>
                <w:sz w:val="18"/>
                <w:szCs w:val="18"/>
                <w:lang w:val="ka-GE"/>
              </w:rPr>
              <w:t>(02 01 02)</w:t>
            </w:r>
          </w:p>
        </w:tc>
      </w:tr>
      <w:tr w:rsidR="00173DC2" w:rsidRPr="003038EB" w14:paraId="50365B92" w14:textId="77777777" w:rsidTr="003038EB">
        <w:trPr>
          <w:trHeight w:val="705"/>
        </w:trPr>
        <w:tc>
          <w:tcPr>
            <w:tcW w:w="2402" w:type="dxa"/>
            <w:gridSpan w:val="2"/>
            <w:shd w:val="clear" w:color="auto" w:fill="auto"/>
            <w:vAlign w:val="center"/>
            <w:hideMark/>
          </w:tcPr>
          <w:p w14:paraId="3E2EA95E" w14:textId="77777777" w:rsidR="00173DC2" w:rsidRPr="003038EB" w:rsidRDefault="00173DC2" w:rsidP="00173DC2">
            <w:pPr>
              <w:spacing w:after="0" w:line="240" w:lineRule="auto"/>
              <w:rPr>
                <w:rFonts w:ascii="Sylfaen" w:eastAsia="Times New Roman" w:hAnsi="Sylfaen" w:cs="Calibri"/>
                <w:bCs/>
                <w:sz w:val="18"/>
                <w:szCs w:val="18"/>
              </w:rPr>
            </w:pPr>
            <w:r w:rsidRPr="003038EB">
              <w:rPr>
                <w:rFonts w:ascii="Sylfaen" w:eastAsia="Times New Roman" w:hAnsi="Sylfaen" w:cs="Calibri"/>
                <w:bCs/>
                <w:sz w:val="18"/>
                <w:szCs w:val="18"/>
              </w:rPr>
              <w:t>ქვეპროგრამის განმახორციელებელი</w:t>
            </w:r>
          </w:p>
        </w:tc>
        <w:tc>
          <w:tcPr>
            <w:tcW w:w="7946" w:type="dxa"/>
            <w:gridSpan w:val="6"/>
            <w:shd w:val="clear" w:color="auto" w:fill="auto"/>
            <w:vAlign w:val="center"/>
            <w:hideMark/>
          </w:tcPr>
          <w:p w14:paraId="1F245750" w14:textId="50E967CE" w:rsidR="00173DC2" w:rsidRPr="003038EB" w:rsidRDefault="0070266C" w:rsidP="00173DC2">
            <w:pPr>
              <w:spacing w:after="0" w:line="240" w:lineRule="auto"/>
              <w:rPr>
                <w:rFonts w:ascii="Sylfaen" w:eastAsia="Times New Roman" w:hAnsi="Sylfaen" w:cs="Calibri"/>
                <w:sz w:val="18"/>
                <w:szCs w:val="18"/>
              </w:rPr>
            </w:pPr>
            <w:r w:rsidRPr="003038EB">
              <w:rPr>
                <w:rFonts w:ascii="Sylfaen" w:eastAsia="Times New Roman" w:hAnsi="Sylfaen" w:cs="Calibri"/>
                <w:sz w:val="18"/>
                <w:szCs w:val="18"/>
              </w:rPr>
              <w:t xml:space="preserve">ტყიბულის მუნიციპალიტეტის მერიის პირველადი სტრუქტურული ერთეული – </w:t>
            </w:r>
            <w:r w:rsidRPr="003038EB">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3038EB">
              <w:rPr>
                <w:rFonts w:ascii="Sylfaen" w:eastAsia="Times New Roman" w:hAnsi="Sylfaen" w:cs="Calibri"/>
                <w:sz w:val="18"/>
                <w:szCs w:val="18"/>
              </w:rPr>
              <w:t xml:space="preserve"> სამსახური</w:t>
            </w:r>
          </w:p>
        </w:tc>
      </w:tr>
      <w:tr w:rsidR="00173DC2" w:rsidRPr="003038EB" w14:paraId="4EC990B0" w14:textId="77777777" w:rsidTr="003038EB">
        <w:trPr>
          <w:trHeight w:val="840"/>
        </w:trPr>
        <w:tc>
          <w:tcPr>
            <w:tcW w:w="2402" w:type="dxa"/>
            <w:gridSpan w:val="2"/>
            <w:shd w:val="clear" w:color="auto" w:fill="auto"/>
            <w:vAlign w:val="center"/>
            <w:hideMark/>
          </w:tcPr>
          <w:p w14:paraId="5063E321" w14:textId="77777777" w:rsidR="00173DC2" w:rsidRPr="003038EB" w:rsidRDefault="00173DC2" w:rsidP="00173DC2">
            <w:pPr>
              <w:spacing w:after="0" w:line="240" w:lineRule="auto"/>
              <w:rPr>
                <w:rFonts w:ascii="Sylfaen" w:eastAsia="Times New Roman" w:hAnsi="Sylfaen" w:cs="Calibri"/>
                <w:bCs/>
                <w:sz w:val="18"/>
                <w:szCs w:val="18"/>
              </w:rPr>
            </w:pPr>
            <w:r w:rsidRPr="003038EB">
              <w:rPr>
                <w:rFonts w:ascii="Sylfaen" w:eastAsia="Times New Roman" w:hAnsi="Sylfaen" w:cs="Calibri"/>
                <w:bCs/>
                <w:sz w:val="18"/>
                <w:szCs w:val="18"/>
              </w:rPr>
              <w:t>ქვეპროგრამის აღწერა</w:t>
            </w:r>
          </w:p>
        </w:tc>
        <w:tc>
          <w:tcPr>
            <w:tcW w:w="7946" w:type="dxa"/>
            <w:gridSpan w:val="6"/>
            <w:shd w:val="clear" w:color="auto" w:fill="auto"/>
            <w:vAlign w:val="center"/>
            <w:hideMark/>
          </w:tcPr>
          <w:p w14:paraId="230D42D4" w14:textId="1304B40E" w:rsidR="00173DC2" w:rsidRPr="003038EB" w:rsidRDefault="00140AB4" w:rsidP="00173DC2">
            <w:pPr>
              <w:spacing w:after="0" w:line="240" w:lineRule="auto"/>
              <w:jc w:val="both"/>
              <w:rPr>
                <w:rFonts w:ascii="Sylfaen" w:eastAsia="Times New Roman" w:hAnsi="Sylfaen" w:cs="Calibri"/>
                <w:sz w:val="18"/>
                <w:szCs w:val="18"/>
              </w:rPr>
            </w:pPr>
            <w:r w:rsidRPr="003038EB">
              <w:rPr>
                <w:rFonts w:ascii="Sylfaen" w:hAnsi="Sylfaen" w:cs="Sylfaen"/>
                <w:color w:val="000000"/>
                <w:sz w:val="18"/>
                <w:szCs w:val="18"/>
              </w:rPr>
              <w:t>საგზაო</w:t>
            </w:r>
            <w:r w:rsidRPr="003038EB">
              <w:rPr>
                <w:rFonts w:ascii="Calibri" w:hAnsi="Calibri" w:cs="Calibri"/>
                <w:color w:val="000000"/>
                <w:sz w:val="18"/>
                <w:szCs w:val="18"/>
              </w:rPr>
              <w:t xml:space="preserve"> </w:t>
            </w:r>
            <w:r w:rsidRPr="003038EB">
              <w:rPr>
                <w:rFonts w:ascii="Sylfaen" w:hAnsi="Sylfaen" w:cs="Sylfaen"/>
                <w:color w:val="000000"/>
                <w:sz w:val="18"/>
                <w:szCs w:val="18"/>
              </w:rPr>
              <w:t>ინფრასტრუქტურის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ექსპლოტაციის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მოვლა</w:t>
            </w:r>
            <w:r w:rsidRPr="003038EB">
              <w:rPr>
                <w:rFonts w:ascii="Calibri" w:hAnsi="Calibri" w:cs="Calibri"/>
                <w:color w:val="000000"/>
                <w:sz w:val="18"/>
                <w:szCs w:val="18"/>
              </w:rPr>
              <w:t>-</w:t>
            </w:r>
            <w:r w:rsidRPr="003038EB">
              <w:rPr>
                <w:rFonts w:ascii="Sylfaen" w:hAnsi="Sylfaen" w:cs="Sylfaen"/>
                <w:color w:val="000000"/>
                <w:sz w:val="18"/>
                <w:szCs w:val="18"/>
              </w:rPr>
              <w:t>შენახვის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სამუშაოები</w:t>
            </w:r>
            <w:r w:rsidRPr="003038EB">
              <w:rPr>
                <w:rFonts w:ascii="Calibri" w:hAnsi="Calibri" w:cs="Calibri"/>
                <w:color w:val="000000"/>
                <w:sz w:val="18"/>
                <w:szCs w:val="18"/>
              </w:rPr>
              <w:t xml:space="preserve"> </w:t>
            </w:r>
            <w:r w:rsidRPr="003038EB">
              <w:rPr>
                <w:rFonts w:ascii="Sylfaen" w:hAnsi="Sylfaen" w:cs="Sylfaen"/>
                <w:color w:val="000000"/>
                <w:sz w:val="18"/>
                <w:szCs w:val="18"/>
              </w:rPr>
              <w:t>ტყიბულის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მუნიციპალიტეტის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ტერიტორიაზე</w:t>
            </w:r>
            <w:r w:rsidRPr="003038EB">
              <w:rPr>
                <w:rFonts w:ascii="Calibri" w:hAnsi="Calibri" w:cs="Calibri"/>
                <w:color w:val="000000"/>
                <w:sz w:val="18"/>
                <w:szCs w:val="18"/>
              </w:rPr>
              <w:t xml:space="preserve"> </w:t>
            </w:r>
            <w:r w:rsidRPr="003038EB">
              <w:rPr>
                <w:rFonts w:ascii="Sylfaen" w:hAnsi="Sylfaen" w:cs="Sylfaen"/>
                <w:color w:val="000000"/>
                <w:sz w:val="18"/>
                <w:szCs w:val="18"/>
              </w:rPr>
              <w:t>ყოველწლიურად</w:t>
            </w:r>
            <w:r w:rsidRPr="003038EB">
              <w:rPr>
                <w:rFonts w:ascii="Calibri" w:hAnsi="Calibri" w:cs="Calibri"/>
                <w:color w:val="000000"/>
                <w:sz w:val="18"/>
                <w:szCs w:val="18"/>
              </w:rPr>
              <w:t xml:space="preserve"> </w:t>
            </w:r>
            <w:r w:rsidRPr="003038EB">
              <w:rPr>
                <w:rFonts w:ascii="Sylfaen" w:hAnsi="Sylfaen" w:cs="Sylfaen"/>
                <w:color w:val="000000"/>
                <w:sz w:val="18"/>
                <w:szCs w:val="18"/>
              </w:rPr>
              <w:t>მიმდინარეობს</w:t>
            </w:r>
            <w:r w:rsidRPr="003038EB">
              <w:rPr>
                <w:rFonts w:ascii="Calibri" w:hAnsi="Calibri" w:cs="Calibri"/>
                <w:color w:val="000000"/>
                <w:sz w:val="18"/>
                <w:szCs w:val="18"/>
              </w:rPr>
              <w:t>.</w:t>
            </w:r>
            <w:r w:rsidRPr="003038EB">
              <w:rPr>
                <w:rFonts w:ascii="Sylfaen" w:hAnsi="Sylfaen" w:cs="Calibri"/>
                <w:color w:val="000000"/>
                <w:sz w:val="18"/>
                <w:szCs w:val="18"/>
                <w:lang w:val="ka-GE"/>
              </w:rPr>
              <w:t>პროგრამის ფარგლებში განხორციელდება</w:t>
            </w:r>
            <w:r w:rsidRPr="003038EB">
              <w:rPr>
                <w:rFonts w:ascii="Calibri" w:hAnsi="Calibri" w:cs="Calibri"/>
                <w:color w:val="000000"/>
                <w:sz w:val="18"/>
                <w:szCs w:val="18"/>
              </w:rPr>
              <w:t xml:space="preserve">  </w:t>
            </w:r>
            <w:r w:rsidRPr="003038EB">
              <w:rPr>
                <w:rFonts w:ascii="Sylfaen" w:hAnsi="Sylfaen" w:cs="Sylfaen"/>
                <w:color w:val="000000"/>
                <w:sz w:val="18"/>
                <w:szCs w:val="18"/>
              </w:rPr>
              <w:t>არაასფალტირებული</w:t>
            </w:r>
            <w:r w:rsidRPr="003038EB">
              <w:rPr>
                <w:rFonts w:ascii="Calibri" w:hAnsi="Calibri" w:cs="Calibri"/>
                <w:color w:val="000000"/>
                <w:sz w:val="18"/>
                <w:szCs w:val="18"/>
              </w:rPr>
              <w:t xml:space="preserve"> </w:t>
            </w:r>
            <w:r w:rsidRPr="003038EB">
              <w:rPr>
                <w:rFonts w:ascii="Sylfaen" w:hAnsi="Sylfaen" w:cs="Sylfaen"/>
                <w:color w:val="000000"/>
                <w:sz w:val="18"/>
                <w:szCs w:val="18"/>
              </w:rPr>
              <w:t>ქუჩების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გრუნტის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საფარის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მოსწორების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და</w:t>
            </w:r>
            <w:r w:rsidRPr="003038EB">
              <w:rPr>
                <w:rFonts w:ascii="Calibri" w:hAnsi="Calibri" w:cs="Calibri"/>
                <w:color w:val="000000"/>
                <w:sz w:val="18"/>
                <w:szCs w:val="18"/>
              </w:rPr>
              <w:t xml:space="preserve"> </w:t>
            </w:r>
            <w:r w:rsidRPr="003038EB">
              <w:rPr>
                <w:rFonts w:ascii="Sylfaen" w:hAnsi="Sylfaen" w:cs="Sylfaen"/>
                <w:color w:val="000000"/>
                <w:sz w:val="18"/>
                <w:szCs w:val="18"/>
              </w:rPr>
              <w:t>მოხრეშვა</w:t>
            </w:r>
            <w:r w:rsidRPr="003038EB">
              <w:rPr>
                <w:rFonts w:ascii="Calibri" w:hAnsi="Calibri" w:cs="Calibri"/>
                <w:color w:val="000000"/>
                <w:sz w:val="18"/>
                <w:szCs w:val="18"/>
              </w:rPr>
              <w:t>-</w:t>
            </w:r>
            <w:r w:rsidRPr="003038EB">
              <w:rPr>
                <w:rFonts w:ascii="Sylfaen" w:hAnsi="Sylfaen" w:cs="Sylfaen"/>
                <w:color w:val="000000"/>
                <w:sz w:val="18"/>
                <w:szCs w:val="18"/>
              </w:rPr>
              <w:t>მოშანდაკების</w:t>
            </w:r>
            <w:r w:rsidRPr="003038EB">
              <w:rPr>
                <w:rFonts w:ascii="Sylfaen" w:hAnsi="Sylfaen" w:cs="Sylfaen"/>
                <w:color w:val="000000"/>
                <w:sz w:val="18"/>
                <w:szCs w:val="18"/>
                <w:lang w:val="ka-GE"/>
              </w:rPr>
              <w:t xml:space="preserve"> სამუშაოები</w:t>
            </w:r>
            <w:r w:rsidRPr="003038EB">
              <w:rPr>
                <w:rFonts w:ascii="Calibri" w:hAnsi="Calibri" w:cs="Calibri"/>
                <w:color w:val="000000"/>
                <w:sz w:val="18"/>
                <w:szCs w:val="18"/>
              </w:rPr>
              <w:t xml:space="preserve">;  </w:t>
            </w:r>
            <w:r w:rsidRPr="003038EB">
              <w:rPr>
                <w:rFonts w:ascii="Sylfaen" w:hAnsi="Sylfaen" w:cs="Sylfaen"/>
                <w:color w:val="000000"/>
                <w:sz w:val="18"/>
                <w:szCs w:val="18"/>
              </w:rPr>
              <w:t>სტიქიური</w:t>
            </w:r>
            <w:r w:rsidRPr="003038EB">
              <w:rPr>
                <w:rFonts w:ascii="Calibri" w:hAnsi="Calibri" w:cs="Calibri"/>
                <w:color w:val="000000"/>
                <w:sz w:val="18"/>
                <w:szCs w:val="18"/>
              </w:rPr>
              <w:t xml:space="preserve"> </w:t>
            </w:r>
            <w:r w:rsidRPr="003038EB">
              <w:rPr>
                <w:rFonts w:ascii="Sylfaen" w:hAnsi="Sylfaen" w:cs="Sylfaen"/>
                <w:color w:val="000000"/>
                <w:sz w:val="18"/>
                <w:szCs w:val="18"/>
              </w:rPr>
              <w:t>მოვლენების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პრევენციის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მიზნით</w:t>
            </w:r>
            <w:r w:rsidRPr="003038EB">
              <w:rPr>
                <w:rFonts w:ascii="Calibri" w:hAnsi="Calibri" w:cs="Calibri"/>
                <w:color w:val="000000"/>
                <w:sz w:val="18"/>
                <w:szCs w:val="18"/>
              </w:rPr>
              <w:t xml:space="preserve"> </w:t>
            </w:r>
            <w:r w:rsidRPr="003038EB">
              <w:rPr>
                <w:rFonts w:ascii="Sylfaen" w:hAnsi="Sylfaen" w:cs="Sylfaen"/>
                <w:color w:val="000000"/>
                <w:sz w:val="18"/>
                <w:szCs w:val="18"/>
              </w:rPr>
              <w:t>სამუშაოების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ჩატარებას</w:t>
            </w:r>
            <w:r w:rsidRPr="003038EB">
              <w:rPr>
                <w:rFonts w:ascii="Calibri" w:hAnsi="Calibri" w:cs="Calibri"/>
                <w:color w:val="000000"/>
                <w:sz w:val="18"/>
                <w:szCs w:val="18"/>
              </w:rPr>
              <w:t xml:space="preserve">. </w:t>
            </w:r>
            <w:r w:rsidRPr="003038EB">
              <w:rPr>
                <w:rFonts w:ascii="Sylfaen" w:hAnsi="Sylfaen" w:cs="Sylfaen"/>
                <w:color w:val="000000"/>
                <w:sz w:val="18"/>
                <w:szCs w:val="18"/>
              </w:rPr>
              <w:t>სამუშაოები</w:t>
            </w:r>
            <w:r w:rsidRPr="003038EB">
              <w:rPr>
                <w:rFonts w:ascii="Calibri" w:hAnsi="Calibri" w:cs="Calibri"/>
                <w:color w:val="000000"/>
                <w:sz w:val="18"/>
                <w:szCs w:val="18"/>
              </w:rPr>
              <w:t xml:space="preserve"> </w:t>
            </w:r>
            <w:r w:rsidRPr="003038EB">
              <w:rPr>
                <w:rFonts w:ascii="Sylfaen" w:hAnsi="Sylfaen" w:cs="Sylfaen"/>
                <w:color w:val="000000"/>
                <w:sz w:val="18"/>
                <w:szCs w:val="18"/>
              </w:rPr>
              <w:t>შესაძლებელია</w:t>
            </w:r>
            <w:r w:rsidRPr="003038EB">
              <w:rPr>
                <w:rFonts w:ascii="Calibri" w:hAnsi="Calibri" w:cs="Calibri"/>
                <w:color w:val="000000"/>
                <w:sz w:val="18"/>
                <w:szCs w:val="18"/>
              </w:rPr>
              <w:t xml:space="preserve"> </w:t>
            </w:r>
            <w:r w:rsidRPr="003038EB">
              <w:rPr>
                <w:rFonts w:ascii="Sylfaen" w:hAnsi="Sylfaen" w:cs="Sylfaen"/>
                <w:color w:val="000000"/>
                <w:sz w:val="18"/>
                <w:szCs w:val="18"/>
              </w:rPr>
              <w:t>განხორციელდეს</w:t>
            </w:r>
            <w:r w:rsidRPr="003038EB">
              <w:rPr>
                <w:rFonts w:ascii="Calibri" w:hAnsi="Calibri" w:cs="Calibri"/>
                <w:color w:val="000000"/>
                <w:sz w:val="18"/>
                <w:szCs w:val="18"/>
              </w:rPr>
              <w:t xml:space="preserve"> </w:t>
            </w:r>
            <w:r w:rsidRPr="003038EB">
              <w:rPr>
                <w:rFonts w:ascii="Sylfaen" w:hAnsi="Sylfaen" w:cs="Sylfaen"/>
                <w:color w:val="000000"/>
                <w:sz w:val="18"/>
                <w:szCs w:val="18"/>
              </w:rPr>
              <w:t>საგზაო</w:t>
            </w:r>
            <w:r w:rsidRPr="003038EB">
              <w:rPr>
                <w:rFonts w:ascii="Calibri" w:hAnsi="Calibri" w:cs="Calibri"/>
                <w:color w:val="000000"/>
                <w:sz w:val="18"/>
                <w:szCs w:val="18"/>
              </w:rPr>
              <w:t xml:space="preserve"> </w:t>
            </w:r>
            <w:r w:rsidRPr="003038EB">
              <w:rPr>
                <w:rFonts w:ascii="Sylfaen" w:hAnsi="Sylfaen" w:cs="Sylfaen"/>
                <w:color w:val="000000"/>
                <w:sz w:val="18"/>
                <w:szCs w:val="18"/>
              </w:rPr>
              <w:t>ინფრასტრუქტურის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იმ</w:t>
            </w:r>
            <w:r w:rsidRPr="003038EB">
              <w:rPr>
                <w:rFonts w:ascii="Calibri" w:hAnsi="Calibri" w:cs="Calibri"/>
                <w:color w:val="000000"/>
                <w:sz w:val="18"/>
                <w:szCs w:val="18"/>
              </w:rPr>
              <w:t xml:space="preserve"> </w:t>
            </w:r>
            <w:r w:rsidRPr="003038EB">
              <w:rPr>
                <w:rFonts w:ascii="Sylfaen" w:hAnsi="Sylfaen" w:cs="Sylfaen"/>
                <w:color w:val="000000"/>
                <w:sz w:val="18"/>
                <w:szCs w:val="18"/>
              </w:rPr>
              <w:t>მონაკვეთებზე</w:t>
            </w:r>
            <w:r w:rsidRPr="003038EB">
              <w:rPr>
                <w:rFonts w:ascii="Calibri" w:hAnsi="Calibri" w:cs="Calibri"/>
                <w:color w:val="000000"/>
                <w:sz w:val="18"/>
                <w:szCs w:val="18"/>
              </w:rPr>
              <w:t xml:space="preserve">, </w:t>
            </w:r>
            <w:r w:rsidRPr="003038EB">
              <w:rPr>
                <w:rFonts w:ascii="Sylfaen" w:hAnsi="Sylfaen" w:cs="Sylfaen"/>
                <w:color w:val="000000"/>
                <w:sz w:val="18"/>
                <w:szCs w:val="18"/>
              </w:rPr>
              <w:t>რომლებზეც</w:t>
            </w:r>
            <w:r w:rsidRPr="003038EB">
              <w:rPr>
                <w:rFonts w:ascii="Calibri" w:hAnsi="Calibri" w:cs="Calibri"/>
                <w:color w:val="000000"/>
                <w:sz w:val="18"/>
                <w:szCs w:val="18"/>
              </w:rPr>
              <w:t xml:space="preserve"> </w:t>
            </w:r>
            <w:r w:rsidRPr="003038EB">
              <w:rPr>
                <w:rFonts w:ascii="Sylfaen" w:hAnsi="Sylfaen" w:cs="Sylfaen"/>
                <w:color w:val="000000"/>
                <w:sz w:val="18"/>
                <w:szCs w:val="18"/>
              </w:rPr>
              <w:t>წლის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განმავლობაში</w:t>
            </w:r>
            <w:r w:rsidRPr="003038EB">
              <w:rPr>
                <w:rFonts w:ascii="Calibri" w:hAnsi="Calibri" w:cs="Calibri"/>
                <w:color w:val="000000"/>
                <w:sz w:val="18"/>
                <w:szCs w:val="18"/>
              </w:rPr>
              <w:t xml:space="preserve"> </w:t>
            </w:r>
            <w:r w:rsidRPr="003038EB">
              <w:rPr>
                <w:rFonts w:ascii="Sylfaen" w:hAnsi="Sylfaen" w:cs="Sylfaen"/>
                <w:color w:val="000000"/>
                <w:sz w:val="18"/>
                <w:szCs w:val="18"/>
              </w:rPr>
              <w:t>გამოიკვეთება</w:t>
            </w:r>
            <w:r w:rsidRPr="003038EB">
              <w:rPr>
                <w:rFonts w:ascii="Calibri" w:hAnsi="Calibri" w:cs="Calibri"/>
                <w:color w:val="000000"/>
                <w:sz w:val="18"/>
                <w:szCs w:val="18"/>
              </w:rPr>
              <w:t xml:space="preserve"> </w:t>
            </w:r>
            <w:r w:rsidRPr="003038EB">
              <w:rPr>
                <w:rFonts w:ascii="Sylfaen" w:hAnsi="Sylfaen" w:cs="Sylfaen"/>
                <w:color w:val="000000"/>
                <w:sz w:val="18"/>
                <w:szCs w:val="18"/>
              </w:rPr>
              <w:t>სამუშაოების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შესრულების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აუცილებლობა</w:t>
            </w:r>
            <w:r w:rsidRPr="003038EB">
              <w:rPr>
                <w:rFonts w:ascii="Calibri" w:hAnsi="Calibri" w:cs="Calibri"/>
                <w:color w:val="000000"/>
                <w:sz w:val="18"/>
                <w:szCs w:val="18"/>
              </w:rPr>
              <w:t xml:space="preserve">. </w:t>
            </w:r>
            <w:r w:rsidRPr="003038EB">
              <w:rPr>
                <w:rFonts w:ascii="Sylfaen" w:hAnsi="Sylfaen" w:cs="Sylfaen"/>
                <w:color w:val="000000"/>
                <w:sz w:val="18"/>
                <w:szCs w:val="18"/>
              </w:rPr>
              <w:t>ასევე</w:t>
            </w:r>
            <w:r w:rsidRPr="003038EB">
              <w:rPr>
                <w:rFonts w:ascii="Calibri" w:hAnsi="Calibri" w:cs="Calibri"/>
                <w:color w:val="000000"/>
                <w:sz w:val="18"/>
                <w:szCs w:val="18"/>
              </w:rPr>
              <w:t xml:space="preserve">, </w:t>
            </w:r>
            <w:r w:rsidRPr="003038EB">
              <w:rPr>
                <w:rFonts w:ascii="Sylfaen" w:hAnsi="Sylfaen" w:cs="Sylfaen"/>
                <w:color w:val="000000"/>
                <w:sz w:val="18"/>
                <w:szCs w:val="18"/>
              </w:rPr>
              <w:t>გზის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გაწმენდითი</w:t>
            </w:r>
            <w:r w:rsidRPr="003038EB">
              <w:rPr>
                <w:rFonts w:ascii="Calibri" w:hAnsi="Calibri" w:cs="Calibri"/>
                <w:color w:val="000000"/>
                <w:sz w:val="18"/>
                <w:szCs w:val="18"/>
              </w:rPr>
              <w:t xml:space="preserve"> </w:t>
            </w:r>
            <w:r w:rsidRPr="003038EB">
              <w:rPr>
                <w:rFonts w:ascii="Sylfaen" w:hAnsi="Sylfaen" w:cs="Sylfaen"/>
                <w:color w:val="000000"/>
                <w:sz w:val="18"/>
                <w:szCs w:val="18"/>
              </w:rPr>
              <w:t>სამუშაოები</w:t>
            </w:r>
            <w:r w:rsidRPr="003038EB">
              <w:rPr>
                <w:rFonts w:ascii="Calibri" w:hAnsi="Calibri" w:cs="Calibri"/>
                <w:color w:val="000000"/>
                <w:sz w:val="18"/>
                <w:szCs w:val="18"/>
              </w:rPr>
              <w:t xml:space="preserve"> </w:t>
            </w:r>
            <w:r w:rsidRPr="003038EB">
              <w:rPr>
                <w:rFonts w:ascii="Sylfaen" w:hAnsi="Sylfaen" w:cs="Sylfaen"/>
                <w:color w:val="000000"/>
                <w:sz w:val="18"/>
                <w:szCs w:val="18"/>
              </w:rPr>
              <w:t>შესრულდება</w:t>
            </w:r>
            <w:r w:rsidRPr="003038EB">
              <w:rPr>
                <w:rFonts w:ascii="Calibri" w:hAnsi="Calibri" w:cs="Calibri"/>
                <w:color w:val="000000"/>
                <w:sz w:val="18"/>
                <w:szCs w:val="18"/>
              </w:rPr>
              <w:t xml:space="preserve"> </w:t>
            </w:r>
            <w:r w:rsidRPr="003038EB">
              <w:rPr>
                <w:rFonts w:ascii="Sylfaen" w:hAnsi="Sylfaen" w:cs="Sylfaen"/>
                <w:color w:val="000000"/>
                <w:sz w:val="18"/>
                <w:szCs w:val="18"/>
              </w:rPr>
              <w:t>საჭიროების</w:t>
            </w:r>
            <w:r w:rsidRPr="003038EB">
              <w:rPr>
                <w:rFonts w:ascii="Calibri" w:hAnsi="Calibri" w:cs="Calibri"/>
                <w:color w:val="000000"/>
                <w:sz w:val="18"/>
                <w:szCs w:val="18"/>
              </w:rPr>
              <w:t xml:space="preserve"> </w:t>
            </w:r>
            <w:r w:rsidRPr="003038EB">
              <w:rPr>
                <w:rFonts w:ascii="Sylfaen" w:hAnsi="Sylfaen" w:cs="Sylfaen"/>
                <w:color w:val="000000"/>
                <w:sz w:val="18"/>
                <w:szCs w:val="18"/>
              </w:rPr>
              <w:t>შესაბამისად</w:t>
            </w:r>
          </w:p>
        </w:tc>
      </w:tr>
      <w:tr w:rsidR="00173DC2" w:rsidRPr="003038EB" w14:paraId="388B29C7" w14:textId="77777777" w:rsidTr="003038EB">
        <w:trPr>
          <w:trHeight w:val="593"/>
        </w:trPr>
        <w:tc>
          <w:tcPr>
            <w:tcW w:w="2402" w:type="dxa"/>
            <w:gridSpan w:val="2"/>
            <w:shd w:val="clear" w:color="auto" w:fill="auto"/>
            <w:vAlign w:val="center"/>
            <w:hideMark/>
          </w:tcPr>
          <w:p w14:paraId="25C08954" w14:textId="77777777" w:rsidR="00173DC2" w:rsidRPr="003038EB" w:rsidRDefault="00173DC2" w:rsidP="00173DC2">
            <w:pPr>
              <w:spacing w:after="0" w:line="240" w:lineRule="auto"/>
              <w:rPr>
                <w:rFonts w:ascii="Sylfaen" w:eastAsia="Times New Roman" w:hAnsi="Sylfaen" w:cs="Calibri"/>
                <w:bCs/>
                <w:sz w:val="18"/>
                <w:szCs w:val="18"/>
              </w:rPr>
            </w:pPr>
            <w:r w:rsidRPr="003038EB">
              <w:rPr>
                <w:rFonts w:ascii="Sylfaen" w:eastAsia="Times New Roman" w:hAnsi="Sylfaen" w:cs="Calibri"/>
                <w:bCs/>
                <w:sz w:val="18"/>
                <w:szCs w:val="18"/>
              </w:rPr>
              <w:t>ქვეპროგრამის მიზანი</w:t>
            </w:r>
          </w:p>
        </w:tc>
        <w:tc>
          <w:tcPr>
            <w:tcW w:w="7946" w:type="dxa"/>
            <w:gridSpan w:val="6"/>
            <w:shd w:val="clear" w:color="auto" w:fill="auto"/>
            <w:vAlign w:val="center"/>
            <w:hideMark/>
          </w:tcPr>
          <w:p w14:paraId="666129BD" w14:textId="77777777" w:rsidR="00173DC2" w:rsidRPr="003038EB" w:rsidRDefault="00173DC2" w:rsidP="00173DC2">
            <w:pPr>
              <w:spacing w:after="0" w:line="240" w:lineRule="auto"/>
              <w:rPr>
                <w:rFonts w:ascii="Sylfaen" w:eastAsia="Times New Roman" w:hAnsi="Sylfaen" w:cs="Calibri"/>
                <w:sz w:val="18"/>
                <w:szCs w:val="18"/>
              </w:rPr>
            </w:pPr>
            <w:r w:rsidRPr="003038EB">
              <w:rPr>
                <w:rFonts w:ascii="Sylfaen" w:eastAsia="Times New Roman" w:hAnsi="Sylfaen" w:cs="Calibri"/>
                <w:sz w:val="18"/>
                <w:szCs w:val="18"/>
              </w:rPr>
              <w:t>გზის მიმდინარე შეკეთება, რომლითაც შენარჩუნდება უსაფრთხოება და კომფორტი</w:t>
            </w:r>
          </w:p>
        </w:tc>
      </w:tr>
      <w:tr w:rsidR="00173DC2" w:rsidRPr="003038EB" w14:paraId="5D61D631" w14:textId="77777777" w:rsidTr="003038EB">
        <w:trPr>
          <w:trHeight w:val="510"/>
        </w:trPr>
        <w:tc>
          <w:tcPr>
            <w:tcW w:w="2402" w:type="dxa"/>
            <w:gridSpan w:val="2"/>
            <w:shd w:val="clear" w:color="auto" w:fill="auto"/>
            <w:vAlign w:val="center"/>
            <w:hideMark/>
          </w:tcPr>
          <w:p w14:paraId="4DCE8345" w14:textId="77777777" w:rsidR="00173DC2" w:rsidRPr="003038EB" w:rsidRDefault="00173DC2" w:rsidP="00173DC2">
            <w:pPr>
              <w:spacing w:after="0" w:line="240" w:lineRule="auto"/>
              <w:rPr>
                <w:rFonts w:ascii="Sylfaen" w:eastAsia="Times New Roman" w:hAnsi="Sylfaen" w:cs="Calibri"/>
                <w:bCs/>
                <w:sz w:val="18"/>
                <w:szCs w:val="18"/>
              </w:rPr>
            </w:pPr>
            <w:r w:rsidRPr="003038EB">
              <w:rPr>
                <w:rFonts w:ascii="Sylfaen" w:eastAsia="Times New Roman" w:hAnsi="Sylfaen" w:cs="Calibri"/>
                <w:bCs/>
                <w:sz w:val="18"/>
                <w:szCs w:val="18"/>
                <w:lang w:val="ka-GE"/>
              </w:rPr>
              <w:t>დაგეგმილი საბოლოო</w:t>
            </w:r>
            <w:r w:rsidRPr="003038EB">
              <w:rPr>
                <w:rFonts w:ascii="Sylfaen" w:eastAsia="Times New Roman" w:hAnsi="Sylfaen" w:cs="Calibri"/>
                <w:bCs/>
                <w:sz w:val="18"/>
                <w:szCs w:val="18"/>
              </w:rPr>
              <w:t xml:space="preserve"> შედეგი</w:t>
            </w:r>
          </w:p>
        </w:tc>
        <w:tc>
          <w:tcPr>
            <w:tcW w:w="3868" w:type="dxa"/>
            <w:gridSpan w:val="4"/>
            <w:shd w:val="clear" w:color="auto" w:fill="auto"/>
            <w:vAlign w:val="center"/>
            <w:hideMark/>
          </w:tcPr>
          <w:p w14:paraId="068ECEF4" w14:textId="77777777" w:rsidR="00173DC2" w:rsidRPr="003038EB" w:rsidRDefault="00173DC2" w:rsidP="00173DC2">
            <w:pPr>
              <w:spacing w:after="0" w:line="240" w:lineRule="auto"/>
              <w:rPr>
                <w:rFonts w:ascii="Sylfaen" w:eastAsia="Times New Roman" w:hAnsi="Sylfaen" w:cs="Calibri"/>
                <w:sz w:val="18"/>
                <w:szCs w:val="18"/>
              </w:rPr>
            </w:pPr>
            <w:r w:rsidRPr="003038EB">
              <w:rPr>
                <w:rFonts w:ascii="Sylfaen" w:eastAsia="Times New Roman" w:hAnsi="Sylfaen" w:cs="Calibri"/>
                <w:sz w:val="18"/>
                <w:szCs w:val="18"/>
              </w:rPr>
              <w:t> ორმოულად შეკეთებული გზები, კომფორტული და უსაფრთხო გადაადგილება</w:t>
            </w:r>
          </w:p>
        </w:tc>
        <w:tc>
          <w:tcPr>
            <w:tcW w:w="1594" w:type="dxa"/>
            <w:shd w:val="clear" w:color="auto" w:fill="auto"/>
            <w:vAlign w:val="center"/>
          </w:tcPr>
          <w:p w14:paraId="2FA614CC" w14:textId="77777777" w:rsidR="00173DC2" w:rsidRPr="003038EB" w:rsidRDefault="00173DC2" w:rsidP="00173DC2">
            <w:pPr>
              <w:spacing w:after="0" w:line="240" w:lineRule="auto"/>
              <w:rPr>
                <w:rFonts w:ascii="Sylfaen" w:eastAsia="Times New Roman" w:hAnsi="Sylfaen" w:cs="Calibri"/>
                <w:sz w:val="18"/>
                <w:szCs w:val="18"/>
                <w:lang w:val="ka-GE"/>
              </w:rPr>
            </w:pPr>
            <w:r w:rsidRPr="003038EB">
              <w:rPr>
                <w:rFonts w:ascii="Sylfaen" w:eastAsia="Times New Roman" w:hAnsi="Sylfaen" w:cs="Calibri"/>
                <w:sz w:val="18"/>
                <w:szCs w:val="18"/>
                <w:lang w:val="ka-GE"/>
              </w:rPr>
              <w:t>მიღწეული შედეგი</w:t>
            </w:r>
          </w:p>
        </w:tc>
        <w:tc>
          <w:tcPr>
            <w:tcW w:w="2484" w:type="dxa"/>
            <w:shd w:val="clear" w:color="auto" w:fill="auto"/>
            <w:vAlign w:val="center"/>
          </w:tcPr>
          <w:p w14:paraId="1178ABC1" w14:textId="77777777" w:rsidR="00173DC2" w:rsidRPr="003038EB" w:rsidRDefault="00173DC2" w:rsidP="00173DC2">
            <w:pPr>
              <w:spacing w:after="0" w:line="240" w:lineRule="auto"/>
              <w:jc w:val="center"/>
              <w:rPr>
                <w:rFonts w:ascii="Sylfaen" w:eastAsia="Times New Roman" w:hAnsi="Sylfaen" w:cs="Calibri"/>
                <w:sz w:val="18"/>
                <w:szCs w:val="18"/>
                <w:lang w:val="ka-GE"/>
              </w:rPr>
            </w:pPr>
            <w:r w:rsidRPr="003038EB">
              <w:rPr>
                <w:rFonts w:ascii="Sylfaen" w:eastAsia="Times New Roman" w:hAnsi="Sylfaen" w:cs="Calibri"/>
                <w:sz w:val="18"/>
                <w:szCs w:val="18"/>
                <w:lang w:val="ka-GE"/>
              </w:rPr>
              <w:t>ორმოულად შეკეთებული გზები, კომფორტული და უსაფრთხო გადაადგილება</w:t>
            </w:r>
          </w:p>
        </w:tc>
      </w:tr>
      <w:tr w:rsidR="00173DC2" w:rsidRPr="003038EB" w14:paraId="1F18AA36" w14:textId="77777777" w:rsidTr="003038EB">
        <w:trPr>
          <w:trHeight w:val="705"/>
        </w:trPr>
        <w:tc>
          <w:tcPr>
            <w:tcW w:w="3872" w:type="dxa"/>
            <w:gridSpan w:val="4"/>
            <w:tcBorders>
              <w:bottom w:val="single" w:sz="4" w:space="0" w:color="auto"/>
            </w:tcBorders>
            <w:shd w:val="clear" w:color="auto" w:fill="auto"/>
            <w:vAlign w:val="center"/>
            <w:hideMark/>
          </w:tcPr>
          <w:p w14:paraId="0D62EFCB" w14:textId="77777777" w:rsidR="00173DC2" w:rsidRPr="003038EB" w:rsidRDefault="00173DC2" w:rsidP="00173DC2">
            <w:pPr>
              <w:spacing w:after="0" w:line="240" w:lineRule="auto"/>
              <w:jc w:val="center"/>
              <w:rPr>
                <w:rFonts w:ascii="Sylfaen" w:eastAsia="Times New Roman" w:hAnsi="Sylfaen" w:cs="Calibri"/>
                <w:bCs/>
                <w:sz w:val="18"/>
                <w:szCs w:val="18"/>
              </w:rPr>
            </w:pPr>
            <w:r w:rsidRPr="003038EB">
              <w:rPr>
                <w:rFonts w:ascii="Sylfaen" w:eastAsia="Times New Roman" w:hAnsi="Sylfaen" w:cs="Calibri"/>
                <w:bCs/>
                <w:sz w:val="18"/>
                <w:szCs w:val="18"/>
                <w:lang w:val="ka-GE"/>
              </w:rPr>
              <w:t>დაგეგმილი</w:t>
            </w:r>
            <w:r w:rsidRPr="003038EB">
              <w:rPr>
                <w:rFonts w:ascii="Sylfaen" w:eastAsia="Times New Roman" w:hAnsi="Sylfaen" w:cs="Calibri"/>
                <w:bCs/>
                <w:sz w:val="18"/>
                <w:szCs w:val="18"/>
              </w:rPr>
              <w:t xml:space="preserve"> შედეგის შეფასების ინდიკატორი</w:t>
            </w:r>
          </w:p>
        </w:tc>
        <w:tc>
          <w:tcPr>
            <w:tcW w:w="3992" w:type="dxa"/>
            <w:gridSpan w:val="3"/>
            <w:tcBorders>
              <w:bottom w:val="single" w:sz="4" w:space="0" w:color="auto"/>
            </w:tcBorders>
            <w:shd w:val="clear" w:color="auto" w:fill="auto"/>
            <w:vAlign w:val="center"/>
          </w:tcPr>
          <w:p w14:paraId="2795F7FE" w14:textId="77777777" w:rsidR="00173DC2" w:rsidRPr="003038EB" w:rsidRDefault="00173DC2" w:rsidP="00173DC2">
            <w:pPr>
              <w:spacing w:after="0" w:line="240" w:lineRule="auto"/>
              <w:jc w:val="center"/>
              <w:rPr>
                <w:rFonts w:ascii="Sylfaen" w:eastAsia="Times New Roman" w:hAnsi="Sylfaen" w:cs="Calibri"/>
                <w:bCs/>
                <w:sz w:val="18"/>
                <w:szCs w:val="18"/>
                <w:lang w:val="ka-GE"/>
              </w:rPr>
            </w:pPr>
            <w:r w:rsidRPr="003038EB">
              <w:rPr>
                <w:rFonts w:ascii="Sylfaen" w:eastAsia="Times New Roman" w:hAnsi="Sylfaen" w:cs="Calibri"/>
                <w:bCs/>
                <w:sz w:val="18"/>
                <w:szCs w:val="18"/>
                <w:lang w:val="ka-GE"/>
              </w:rPr>
              <w:t>მიღწეული შედეგის შეფასების ინდიკატორი</w:t>
            </w:r>
          </w:p>
        </w:tc>
        <w:tc>
          <w:tcPr>
            <w:tcW w:w="2484" w:type="dxa"/>
            <w:vMerge w:val="restart"/>
            <w:tcBorders>
              <w:bottom w:val="single" w:sz="4" w:space="0" w:color="auto"/>
            </w:tcBorders>
            <w:shd w:val="clear" w:color="auto" w:fill="auto"/>
            <w:vAlign w:val="center"/>
          </w:tcPr>
          <w:p w14:paraId="3F579C6C" w14:textId="77777777" w:rsidR="00173DC2" w:rsidRPr="003038EB" w:rsidRDefault="00173DC2" w:rsidP="00173DC2">
            <w:pPr>
              <w:spacing w:after="0" w:line="240" w:lineRule="auto"/>
              <w:jc w:val="center"/>
              <w:rPr>
                <w:rFonts w:ascii="Sylfaen" w:eastAsia="Times New Roman" w:hAnsi="Sylfaen" w:cs="Calibri"/>
                <w:bCs/>
                <w:sz w:val="18"/>
                <w:szCs w:val="18"/>
                <w:lang w:val="ka-GE"/>
              </w:rPr>
            </w:pPr>
            <w:r w:rsidRPr="003038EB">
              <w:rPr>
                <w:rFonts w:ascii="Sylfaen" w:eastAsia="Times New Roman" w:hAnsi="Sylfaen" w:cs="Calibri"/>
                <w:bCs/>
                <w:sz w:val="18"/>
                <w:szCs w:val="18"/>
                <w:lang w:val="ka-GE"/>
              </w:rPr>
              <w:t>განმარტება</w:t>
            </w:r>
          </w:p>
        </w:tc>
      </w:tr>
      <w:tr w:rsidR="00173DC2" w:rsidRPr="003038EB" w14:paraId="3798FC47" w14:textId="77777777" w:rsidTr="003038EB">
        <w:trPr>
          <w:trHeight w:val="705"/>
        </w:trPr>
        <w:tc>
          <w:tcPr>
            <w:tcW w:w="1295" w:type="dxa"/>
            <w:shd w:val="clear" w:color="auto" w:fill="auto"/>
            <w:vAlign w:val="center"/>
          </w:tcPr>
          <w:p w14:paraId="10469E54" w14:textId="77777777" w:rsidR="00173DC2" w:rsidRPr="003038EB" w:rsidRDefault="00173DC2" w:rsidP="00173DC2">
            <w:pPr>
              <w:spacing w:after="0" w:line="240" w:lineRule="auto"/>
              <w:jc w:val="center"/>
              <w:rPr>
                <w:rFonts w:ascii="Sylfaen" w:eastAsia="Times New Roman" w:hAnsi="Sylfaen" w:cs="Calibri"/>
                <w:bCs/>
                <w:sz w:val="18"/>
                <w:szCs w:val="18"/>
                <w:lang w:val="ka-GE"/>
              </w:rPr>
            </w:pPr>
            <w:r w:rsidRPr="003038EB">
              <w:rPr>
                <w:rFonts w:ascii="Sylfaen" w:eastAsia="Times New Roman" w:hAnsi="Sylfaen" w:cs="Calibri"/>
                <w:bCs/>
                <w:sz w:val="18"/>
                <w:szCs w:val="18"/>
                <w:lang w:val="ka-GE"/>
              </w:rPr>
              <w:t>დასახელება</w:t>
            </w:r>
          </w:p>
        </w:tc>
        <w:tc>
          <w:tcPr>
            <w:tcW w:w="1291" w:type="dxa"/>
            <w:gridSpan w:val="2"/>
            <w:shd w:val="clear" w:color="auto" w:fill="auto"/>
            <w:vAlign w:val="center"/>
          </w:tcPr>
          <w:p w14:paraId="0034C5A6" w14:textId="77777777" w:rsidR="00173DC2" w:rsidRPr="003038EB" w:rsidRDefault="00173DC2" w:rsidP="00173DC2">
            <w:pPr>
              <w:spacing w:after="0" w:line="240" w:lineRule="auto"/>
              <w:jc w:val="center"/>
              <w:rPr>
                <w:rFonts w:ascii="Sylfaen" w:eastAsia="Times New Roman" w:hAnsi="Sylfaen" w:cs="Calibri"/>
                <w:bCs/>
                <w:sz w:val="18"/>
                <w:szCs w:val="18"/>
                <w:lang w:val="ka-GE"/>
              </w:rPr>
            </w:pPr>
            <w:r w:rsidRPr="003038EB">
              <w:rPr>
                <w:rFonts w:ascii="Sylfaen" w:eastAsia="Times New Roman" w:hAnsi="Sylfaen" w:cs="Calibri"/>
                <w:bCs/>
                <w:sz w:val="18"/>
                <w:szCs w:val="18"/>
                <w:lang w:val="ka-GE"/>
              </w:rPr>
              <w:t>საბაზისო მაჩვენებელი</w:t>
            </w:r>
          </w:p>
        </w:tc>
        <w:tc>
          <w:tcPr>
            <w:tcW w:w="1286" w:type="dxa"/>
            <w:shd w:val="clear" w:color="auto" w:fill="auto"/>
            <w:vAlign w:val="center"/>
          </w:tcPr>
          <w:p w14:paraId="038F2F93" w14:textId="77777777" w:rsidR="00173DC2" w:rsidRPr="003038EB" w:rsidRDefault="00173DC2" w:rsidP="00173DC2">
            <w:pPr>
              <w:spacing w:after="0" w:line="240" w:lineRule="auto"/>
              <w:jc w:val="center"/>
              <w:rPr>
                <w:rFonts w:ascii="Sylfaen" w:eastAsia="Times New Roman" w:hAnsi="Sylfaen" w:cs="Calibri"/>
                <w:bCs/>
                <w:sz w:val="18"/>
                <w:szCs w:val="18"/>
                <w:lang w:val="ka-GE"/>
              </w:rPr>
            </w:pPr>
            <w:r w:rsidRPr="003038EB">
              <w:rPr>
                <w:rFonts w:ascii="Sylfaen" w:eastAsia="Times New Roman" w:hAnsi="Sylfaen" w:cs="Calibri"/>
                <w:bCs/>
                <w:sz w:val="18"/>
                <w:szCs w:val="18"/>
                <w:lang w:val="ka-GE"/>
              </w:rPr>
              <w:t>დაგეგმილი მაჩვენებელი</w:t>
            </w:r>
          </w:p>
        </w:tc>
        <w:tc>
          <w:tcPr>
            <w:tcW w:w="1995" w:type="dxa"/>
            <w:shd w:val="clear" w:color="auto" w:fill="auto"/>
            <w:vAlign w:val="center"/>
          </w:tcPr>
          <w:p w14:paraId="2720CBB5" w14:textId="77777777" w:rsidR="00173DC2" w:rsidRPr="003038EB" w:rsidRDefault="00173DC2" w:rsidP="00173DC2">
            <w:pPr>
              <w:spacing w:after="0" w:line="240" w:lineRule="auto"/>
              <w:jc w:val="center"/>
              <w:rPr>
                <w:rFonts w:ascii="Sylfaen" w:eastAsia="Times New Roman" w:hAnsi="Sylfaen" w:cs="Calibri"/>
                <w:bCs/>
                <w:sz w:val="18"/>
                <w:szCs w:val="18"/>
                <w:lang w:val="ka-GE"/>
              </w:rPr>
            </w:pPr>
            <w:r w:rsidRPr="003038EB">
              <w:rPr>
                <w:rFonts w:ascii="Sylfaen" w:eastAsia="Times New Roman" w:hAnsi="Sylfaen" w:cs="Calibri"/>
                <w:bCs/>
                <w:sz w:val="18"/>
                <w:szCs w:val="18"/>
                <w:lang w:val="ka-GE"/>
              </w:rPr>
              <w:t>მიღწეული მაჩვენებელი</w:t>
            </w:r>
          </w:p>
        </w:tc>
        <w:tc>
          <w:tcPr>
            <w:tcW w:w="1997" w:type="dxa"/>
            <w:gridSpan w:val="2"/>
            <w:shd w:val="clear" w:color="auto" w:fill="auto"/>
            <w:vAlign w:val="center"/>
          </w:tcPr>
          <w:p w14:paraId="3033B489" w14:textId="77777777" w:rsidR="00173DC2" w:rsidRPr="003038EB" w:rsidRDefault="00173DC2" w:rsidP="00173DC2">
            <w:pPr>
              <w:spacing w:after="0" w:line="240" w:lineRule="auto"/>
              <w:jc w:val="center"/>
              <w:rPr>
                <w:rFonts w:ascii="Sylfaen" w:eastAsia="Times New Roman" w:hAnsi="Sylfaen" w:cs="Calibri"/>
                <w:bCs/>
                <w:sz w:val="18"/>
                <w:szCs w:val="18"/>
                <w:lang w:val="ka-GE"/>
              </w:rPr>
            </w:pPr>
            <w:r w:rsidRPr="003038EB">
              <w:rPr>
                <w:rFonts w:ascii="Sylfaen" w:eastAsia="Times New Roman" w:hAnsi="Sylfaen" w:cs="Calibri"/>
                <w:bCs/>
                <w:sz w:val="18"/>
                <w:szCs w:val="18"/>
                <w:lang w:val="ka-GE"/>
              </w:rPr>
              <w:t>ცდომილების მაჩვენებელი (%/აღწერა)</w:t>
            </w:r>
          </w:p>
        </w:tc>
        <w:tc>
          <w:tcPr>
            <w:tcW w:w="2484" w:type="dxa"/>
            <w:vMerge/>
            <w:shd w:val="clear" w:color="auto" w:fill="auto"/>
            <w:vAlign w:val="center"/>
          </w:tcPr>
          <w:p w14:paraId="4AA1ADE5" w14:textId="77777777" w:rsidR="00173DC2" w:rsidRPr="003038EB" w:rsidRDefault="00173DC2" w:rsidP="00173DC2">
            <w:pPr>
              <w:spacing w:after="0" w:line="240" w:lineRule="auto"/>
              <w:jc w:val="center"/>
              <w:rPr>
                <w:rFonts w:ascii="Sylfaen" w:eastAsia="Times New Roman" w:hAnsi="Sylfaen" w:cs="Calibri"/>
                <w:b/>
                <w:bCs/>
                <w:sz w:val="18"/>
                <w:szCs w:val="18"/>
              </w:rPr>
            </w:pPr>
          </w:p>
        </w:tc>
      </w:tr>
      <w:tr w:rsidR="00173DC2" w:rsidRPr="003038EB" w14:paraId="121B6CF6" w14:textId="77777777" w:rsidTr="003038EB">
        <w:trPr>
          <w:trHeight w:val="705"/>
        </w:trPr>
        <w:tc>
          <w:tcPr>
            <w:tcW w:w="1295" w:type="dxa"/>
            <w:tcBorders>
              <w:top w:val="single" w:sz="4" w:space="0" w:color="auto"/>
              <w:bottom w:val="single" w:sz="4" w:space="0" w:color="auto"/>
              <w:right w:val="single" w:sz="4" w:space="0" w:color="auto"/>
            </w:tcBorders>
            <w:shd w:val="clear" w:color="auto" w:fill="auto"/>
            <w:vAlign w:val="center"/>
          </w:tcPr>
          <w:p w14:paraId="0312F5EE" w14:textId="77777777" w:rsidR="00173DC2" w:rsidRPr="003038EB" w:rsidRDefault="00173DC2" w:rsidP="00173DC2">
            <w:pPr>
              <w:spacing w:after="0" w:line="240" w:lineRule="auto"/>
              <w:jc w:val="center"/>
              <w:rPr>
                <w:rFonts w:ascii="Sylfaen" w:eastAsia="Times New Roman" w:hAnsi="Sylfaen" w:cs="Calibri"/>
                <w:bCs/>
                <w:sz w:val="18"/>
                <w:szCs w:val="18"/>
                <w:lang w:val="ka-GE"/>
              </w:rPr>
            </w:pPr>
            <w:r w:rsidRPr="003038EB">
              <w:rPr>
                <w:rFonts w:ascii="Sylfaen" w:eastAsia="Times New Roman" w:hAnsi="Sylfaen" w:cs="Calibri"/>
                <w:bCs/>
                <w:sz w:val="18"/>
                <w:szCs w:val="18"/>
                <w:lang w:val="ka-GE"/>
              </w:rPr>
              <w:t>ორმოულად შეკეთებული გზები</w:t>
            </w:r>
          </w:p>
        </w:tc>
        <w:tc>
          <w:tcPr>
            <w:tcW w:w="12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15F8A" w14:textId="7120C241" w:rsidR="00173DC2" w:rsidRPr="00C26694" w:rsidRDefault="00173DC2" w:rsidP="00173DC2">
            <w:pPr>
              <w:jc w:val="center"/>
              <w:rPr>
                <w:rFonts w:ascii="Sylfaen" w:eastAsiaTheme="minorEastAsia" w:hAnsi="Sylfaen" w:cs="Calibri"/>
                <w:color w:val="000000"/>
                <w:sz w:val="18"/>
                <w:szCs w:val="18"/>
                <w:lang w:val="ka-GE"/>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14:paraId="5D6AEDD3" w14:textId="4A9E3AAD" w:rsidR="00173DC2" w:rsidRPr="003038EB" w:rsidRDefault="00173DC2" w:rsidP="00173DC2">
            <w:pPr>
              <w:jc w:val="center"/>
              <w:rPr>
                <w:rFonts w:ascii="Sylfaen" w:eastAsiaTheme="minorEastAsia" w:hAnsi="Sylfaen" w:cs="Calibri"/>
                <w:color w:val="000000"/>
                <w:sz w:val="18"/>
                <w:szCs w:val="18"/>
              </w:rPr>
            </w:pP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6A32AD6E" w14:textId="333DCD26" w:rsidR="00173DC2" w:rsidRPr="003038EB" w:rsidRDefault="00173DC2" w:rsidP="00173DC2">
            <w:pPr>
              <w:jc w:val="center"/>
              <w:rPr>
                <w:rFonts w:ascii="Calibri" w:eastAsiaTheme="minorEastAsia" w:hAnsi="Calibri" w:cs="Calibri"/>
                <w:color w:val="000000"/>
                <w:sz w:val="18"/>
                <w:szCs w:val="18"/>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343432" w14:textId="77777777" w:rsidR="00173DC2" w:rsidRPr="003038EB" w:rsidRDefault="00173DC2" w:rsidP="00173DC2">
            <w:pPr>
              <w:jc w:val="center"/>
              <w:rPr>
                <w:rFonts w:ascii="Calibri" w:eastAsiaTheme="minorEastAsia" w:hAnsi="Calibri" w:cs="Calibri"/>
                <w:color w:val="000000"/>
                <w:sz w:val="18"/>
                <w:szCs w:val="18"/>
              </w:rPr>
            </w:pPr>
            <w:r w:rsidRPr="003038EB">
              <w:rPr>
                <w:rFonts w:ascii="Calibri" w:eastAsiaTheme="minorEastAsia" w:hAnsi="Calibri" w:cs="Calibri"/>
                <w:color w:val="000000"/>
                <w:sz w:val="18"/>
                <w:szCs w:val="18"/>
              </w:rPr>
              <w:t>100%</w:t>
            </w:r>
          </w:p>
        </w:tc>
        <w:tc>
          <w:tcPr>
            <w:tcW w:w="2484" w:type="dxa"/>
            <w:tcBorders>
              <w:top w:val="single" w:sz="4" w:space="0" w:color="auto"/>
              <w:left w:val="single" w:sz="4" w:space="0" w:color="auto"/>
              <w:bottom w:val="single" w:sz="4" w:space="0" w:color="auto"/>
            </w:tcBorders>
            <w:shd w:val="clear" w:color="auto" w:fill="auto"/>
            <w:vAlign w:val="center"/>
          </w:tcPr>
          <w:p w14:paraId="2EC336D6" w14:textId="77777777" w:rsidR="00173DC2" w:rsidRPr="003038EB" w:rsidRDefault="00173DC2" w:rsidP="00173DC2">
            <w:pPr>
              <w:spacing w:after="0" w:line="240" w:lineRule="auto"/>
              <w:jc w:val="center"/>
              <w:rPr>
                <w:rFonts w:ascii="Sylfaen" w:eastAsia="Times New Roman" w:hAnsi="Sylfaen" w:cs="Calibri"/>
                <w:b/>
                <w:bCs/>
                <w:sz w:val="18"/>
                <w:szCs w:val="18"/>
              </w:rPr>
            </w:pPr>
          </w:p>
        </w:tc>
      </w:tr>
    </w:tbl>
    <w:p w14:paraId="36B625EC" w14:textId="77777777" w:rsidR="00173DC2" w:rsidRPr="003038EB" w:rsidRDefault="00173DC2" w:rsidP="00C954B9">
      <w:pPr>
        <w:pStyle w:val="ListParagraph"/>
        <w:ind w:left="0"/>
        <w:rPr>
          <w:rFonts w:ascii="Sylfaen" w:hAnsi="Sylfaen"/>
          <w:sz w:val="18"/>
          <w:szCs w:val="18"/>
          <w:lang w:val="ka-GE"/>
        </w:rPr>
      </w:pPr>
    </w:p>
    <w:p w14:paraId="6752C0C8" w14:textId="4DC04DD6" w:rsidR="00B9428A" w:rsidRPr="004E3823" w:rsidRDefault="00C26694" w:rsidP="004E3823">
      <w:pPr>
        <w:pStyle w:val="ListParagraph"/>
        <w:ind w:left="0"/>
        <w:jc w:val="both"/>
        <w:rPr>
          <w:rFonts w:ascii="Sylfaen" w:hAnsi="Sylfaen"/>
          <w:sz w:val="20"/>
          <w:szCs w:val="20"/>
          <w:lang w:val="ka-GE"/>
        </w:rPr>
      </w:pPr>
      <w:r w:rsidRPr="004E3823">
        <w:rPr>
          <w:rFonts w:ascii="Sylfaen" w:eastAsiaTheme="minorEastAsia" w:hAnsi="Sylfaen" w:cs="Calibri"/>
          <w:color w:val="000000"/>
          <w:sz w:val="20"/>
          <w:szCs w:val="20"/>
          <w:lang w:val="ka-GE"/>
        </w:rPr>
        <w:t>გზების მიმდინარე შეკეთება განხორციელდა მუნიციპალიტეტი ყველა სოფელში.</w:t>
      </w:r>
      <w:r w:rsidR="00136995" w:rsidRPr="004E3823">
        <w:rPr>
          <w:rFonts w:ascii="Sylfaen" w:eastAsiaTheme="minorEastAsia" w:hAnsi="Sylfaen" w:cs="Calibri"/>
          <w:color w:val="000000"/>
          <w:sz w:val="20"/>
          <w:szCs w:val="20"/>
          <w:lang w:val="ka-GE"/>
        </w:rPr>
        <w:t xml:space="preserve"> </w:t>
      </w:r>
      <w:r w:rsidR="00B9428A" w:rsidRPr="004E3823">
        <w:rPr>
          <w:rFonts w:ascii="Sylfaen" w:hAnsi="Sylfaen"/>
          <w:sz w:val="20"/>
          <w:szCs w:val="20"/>
          <w:lang w:val="ka-GE"/>
        </w:rPr>
        <w:t xml:space="preserve">პროგრამის ფარგლებში განხორციელდა სტიქიით დაზიანებული გზის მონაკვეთისათვის მიწის სათხრელი ტექნიკის დაქირავება და </w:t>
      </w:r>
      <w:r w:rsidR="006C0E33" w:rsidRPr="004E3823">
        <w:rPr>
          <w:rFonts w:ascii="Sylfaen" w:hAnsi="Sylfaen"/>
          <w:sz w:val="20"/>
          <w:szCs w:val="20"/>
          <w:lang w:val="ka-GE"/>
        </w:rPr>
        <w:t xml:space="preserve">მიწის </w:t>
      </w:r>
      <w:r w:rsidR="00B9428A" w:rsidRPr="004E3823">
        <w:rPr>
          <w:rFonts w:ascii="Sylfaen" w:hAnsi="Sylfaen"/>
          <w:sz w:val="20"/>
          <w:szCs w:val="20"/>
          <w:lang w:val="ka-GE"/>
        </w:rPr>
        <w:t>გადაზიდვა, ქვაღორღის მოწოდება</w:t>
      </w:r>
      <w:r w:rsidR="006C0E33" w:rsidRPr="004E3823">
        <w:rPr>
          <w:rFonts w:ascii="Sylfaen" w:hAnsi="Sylfaen"/>
          <w:sz w:val="20"/>
          <w:szCs w:val="20"/>
          <w:lang w:val="ka-GE"/>
        </w:rPr>
        <w:t xml:space="preserve"> და დაზიანებული მონაკვეთების მიმდინარე შეკეთება.</w:t>
      </w:r>
      <w:r w:rsidRPr="004E3823">
        <w:rPr>
          <w:rFonts w:ascii="Sylfaen" w:hAnsi="Sylfaen"/>
          <w:sz w:val="20"/>
          <w:szCs w:val="20"/>
          <w:lang w:val="ka-GE"/>
        </w:rPr>
        <w:t xml:space="preserve"> სულ დაიხარჯა 506,1 ათასი ლარი; მათ შორის 66,1 ათასი ლარი  ტრანსფერიდან.</w:t>
      </w:r>
    </w:p>
    <w:p w14:paraId="1ED24C16" w14:textId="77777777" w:rsidR="000734F7" w:rsidRDefault="000734F7" w:rsidP="00C954B9">
      <w:pPr>
        <w:pStyle w:val="ListParagraph"/>
        <w:ind w:left="0"/>
        <w:rPr>
          <w:rFonts w:ascii="Sylfaen" w:hAnsi="Sylfaen"/>
          <w:sz w:val="18"/>
          <w:szCs w:val="18"/>
          <w:lang w:val="ka-GE"/>
        </w:rPr>
      </w:pPr>
    </w:p>
    <w:p w14:paraId="04BDA7D6" w14:textId="77777777" w:rsidR="000734F7" w:rsidRDefault="000734F7" w:rsidP="00C954B9">
      <w:pPr>
        <w:pStyle w:val="ListParagraph"/>
        <w:ind w:left="0"/>
        <w:rPr>
          <w:rFonts w:ascii="Sylfaen" w:hAnsi="Sylfaen"/>
          <w:sz w:val="18"/>
          <w:szCs w:val="18"/>
          <w:lang w:val="ka-GE"/>
        </w:rPr>
      </w:pPr>
    </w:p>
    <w:p w14:paraId="6BAA63E3" w14:textId="77777777" w:rsidR="00DC3D39" w:rsidRDefault="00DC3D39" w:rsidP="00C954B9">
      <w:pPr>
        <w:pStyle w:val="ListParagraph"/>
        <w:ind w:left="0"/>
        <w:rPr>
          <w:rFonts w:ascii="Sylfaen" w:hAnsi="Sylfaen"/>
          <w:sz w:val="18"/>
          <w:szCs w:val="18"/>
          <w:lang w:val="ka-GE"/>
        </w:rPr>
      </w:pPr>
    </w:p>
    <w:p w14:paraId="5EBDD0D6" w14:textId="23AFB05C" w:rsidR="006255E4" w:rsidRDefault="006255E4" w:rsidP="00F07A54">
      <w:pPr>
        <w:spacing w:after="0" w:line="360" w:lineRule="auto"/>
        <w:contextualSpacing/>
        <w:jc w:val="both"/>
        <w:rPr>
          <w:rFonts w:ascii="Sylfaen" w:hAnsi="Sylfaen" w:cs="Sylfaen"/>
          <w:b/>
          <w:noProof/>
          <w:sz w:val="20"/>
          <w:szCs w:val="20"/>
          <w:lang w:val="ka-GE"/>
        </w:rPr>
      </w:pPr>
      <w:r>
        <w:rPr>
          <w:rFonts w:ascii="Sylfaen" w:hAnsi="Sylfaen" w:cs="Sylfaen"/>
          <w:b/>
          <w:noProof/>
          <w:sz w:val="20"/>
          <w:szCs w:val="20"/>
          <w:lang w:val="ka-GE"/>
        </w:rPr>
        <w:t>02 01 03</w:t>
      </w:r>
      <w:r w:rsidRPr="00DC3D39">
        <w:rPr>
          <w:rFonts w:ascii="Sylfaen" w:hAnsi="Sylfaen" w:cs="Sylfaen"/>
          <w:b/>
          <w:noProof/>
          <w:sz w:val="20"/>
          <w:szCs w:val="20"/>
          <w:lang w:val="ka-GE"/>
        </w:rPr>
        <w:t xml:space="preserve"> </w:t>
      </w:r>
      <w:r>
        <w:rPr>
          <w:rFonts w:ascii="Sylfaen" w:hAnsi="Sylfaen" w:cs="Sylfaen"/>
          <w:b/>
          <w:noProof/>
          <w:sz w:val="20"/>
          <w:szCs w:val="20"/>
          <w:lang w:val="ka-GE"/>
        </w:rPr>
        <w:t>სატრანსპორტო საშუალებების შეძენა - ექსპლუატაცია</w:t>
      </w:r>
    </w:p>
    <w:p w14:paraId="330181CD" w14:textId="77777777" w:rsidR="006255E4" w:rsidRPr="00DC3D39" w:rsidRDefault="006255E4" w:rsidP="006255E4">
      <w:pPr>
        <w:spacing w:after="0" w:line="360" w:lineRule="auto"/>
        <w:ind w:firstLine="284"/>
        <w:contextualSpacing/>
        <w:jc w:val="both"/>
        <w:rPr>
          <w:rFonts w:ascii="Sylfaen" w:hAnsi="Sylfaen" w:cs="Sylfaen"/>
          <w:b/>
          <w:noProof/>
          <w:sz w:val="20"/>
          <w:szCs w:val="20"/>
          <w:lang w:val="ka-GE"/>
        </w:rPr>
      </w:pPr>
    </w:p>
    <w:p w14:paraId="3A50E750" w14:textId="0A751A24" w:rsidR="00DC3D39" w:rsidRPr="00F07A54" w:rsidRDefault="00BC30C9" w:rsidP="00F07A54">
      <w:pPr>
        <w:spacing w:after="0"/>
        <w:contextualSpacing/>
        <w:jc w:val="both"/>
        <w:rPr>
          <w:rFonts w:ascii="Sylfaen" w:hAnsi="Sylfaen" w:cs="Calibri"/>
          <w:bCs/>
          <w:sz w:val="20"/>
          <w:szCs w:val="20"/>
          <w:lang w:val="ka-GE"/>
        </w:rPr>
      </w:pPr>
      <w:r w:rsidRPr="00F07A54">
        <w:rPr>
          <w:rFonts w:ascii="Sylfaen" w:hAnsi="Sylfaen" w:cs="Calibri"/>
          <w:b/>
          <w:bCs/>
          <w:sz w:val="20"/>
          <w:szCs w:val="20"/>
          <w:lang w:val="ka-GE"/>
        </w:rPr>
        <w:t>2024</w:t>
      </w:r>
      <w:r w:rsidR="006255E4" w:rsidRPr="00F07A54">
        <w:rPr>
          <w:rFonts w:ascii="Sylfaen" w:hAnsi="Sylfaen" w:cs="Calibri"/>
          <w:b/>
          <w:bCs/>
          <w:sz w:val="20"/>
          <w:szCs w:val="20"/>
          <w:lang w:val="ka-GE"/>
        </w:rPr>
        <w:t xml:space="preserve"> წლის გეგმა</w:t>
      </w:r>
      <w:r w:rsidR="008C175D" w:rsidRPr="00F07A54">
        <w:rPr>
          <w:rFonts w:ascii="Sylfaen" w:hAnsi="Sylfaen" w:cs="Calibri"/>
          <w:bCs/>
          <w:sz w:val="20"/>
          <w:szCs w:val="20"/>
          <w:lang w:val="ka-GE"/>
        </w:rPr>
        <w:t xml:space="preserve"> 755,7</w:t>
      </w:r>
      <w:r w:rsidR="006255E4" w:rsidRPr="00F07A54">
        <w:rPr>
          <w:rFonts w:ascii="Sylfaen" w:hAnsi="Sylfaen" w:cs="Calibri"/>
          <w:bCs/>
          <w:sz w:val="20"/>
          <w:szCs w:val="20"/>
          <w:lang w:val="ka-GE"/>
        </w:rPr>
        <w:t xml:space="preserve"> ათასი ლარი, დაფინანსდა </w:t>
      </w:r>
      <w:r w:rsidR="008C175D" w:rsidRPr="00F07A54">
        <w:rPr>
          <w:rFonts w:ascii="Sylfaen" w:hAnsi="Sylfaen" w:cs="Calibri"/>
          <w:bCs/>
          <w:sz w:val="20"/>
          <w:szCs w:val="20"/>
          <w:lang w:val="ka-GE"/>
        </w:rPr>
        <w:t>სრულად - 755,7</w:t>
      </w:r>
      <w:r w:rsidR="006255E4" w:rsidRPr="00F07A54">
        <w:rPr>
          <w:rFonts w:ascii="Sylfaen" w:hAnsi="Sylfaen" w:cs="Calibri"/>
          <w:bCs/>
          <w:sz w:val="20"/>
          <w:szCs w:val="20"/>
          <w:lang w:val="ka-GE"/>
        </w:rPr>
        <w:t xml:space="preserve"> ათასი ლარით (მათ შორის კაპიტალური ტრანსფერი</w:t>
      </w:r>
      <w:r w:rsidR="008C175D" w:rsidRPr="00F07A54">
        <w:rPr>
          <w:rFonts w:ascii="Sylfaen" w:hAnsi="Sylfaen" w:cs="Calibri"/>
          <w:bCs/>
          <w:sz w:val="20"/>
          <w:szCs w:val="20"/>
          <w:lang w:val="ka-GE"/>
        </w:rPr>
        <w:t xml:space="preserve"> - 702,2 </w:t>
      </w:r>
      <w:r w:rsidR="006255E4" w:rsidRPr="00F07A54">
        <w:rPr>
          <w:rFonts w:ascii="Sylfaen" w:hAnsi="Sylfaen" w:cs="Calibri"/>
          <w:bCs/>
          <w:sz w:val="20"/>
          <w:szCs w:val="20"/>
          <w:lang w:val="ka-GE"/>
        </w:rPr>
        <w:t xml:space="preserve">ათასი ლარი),  </w:t>
      </w:r>
      <w:r w:rsidR="008C175D" w:rsidRPr="00F07A54">
        <w:rPr>
          <w:rFonts w:ascii="Sylfaen" w:hAnsi="Sylfaen" w:cs="Calibri"/>
          <w:bCs/>
          <w:sz w:val="20"/>
          <w:szCs w:val="20"/>
          <w:lang w:val="ka-GE"/>
        </w:rPr>
        <w:t>გეგმა შესრულებულია 100,0 %-ით</w:t>
      </w:r>
      <w:r w:rsidR="00D002A2" w:rsidRPr="00F07A54">
        <w:rPr>
          <w:rFonts w:ascii="Sylfaen" w:hAnsi="Sylfaen" w:cs="Calibri"/>
          <w:bCs/>
          <w:sz w:val="20"/>
          <w:szCs w:val="20"/>
          <w:lang w:val="ka-GE"/>
        </w:rPr>
        <w:t>.</w:t>
      </w:r>
    </w:p>
    <w:p w14:paraId="29074FF8" w14:textId="617A5A82" w:rsidR="00BF3A1D" w:rsidRPr="00F07A54" w:rsidRDefault="00BF3A1D" w:rsidP="00F07A54">
      <w:pPr>
        <w:spacing w:after="0"/>
        <w:contextualSpacing/>
        <w:jc w:val="both"/>
        <w:rPr>
          <w:rFonts w:ascii="Sylfaen" w:hAnsi="Sylfaen" w:cs="Calibri"/>
          <w:bCs/>
          <w:sz w:val="20"/>
          <w:szCs w:val="20"/>
          <w:lang w:val="ka-GE"/>
        </w:rPr>
      </w:pPr>
      <w:r w:rsidRPr="00F07A54">
        <w:rPr>
          <w:rFonts w:ascii="Sylfaen" w:hAnsi="Sylfaen" w:cs="Sylfaen_PDF_Subset"/>
          <w:sz w:val="20"/>
          <w:szCs w:val="20"/>
          <w:lang w:val="ka-GE"/>
        </w:rPr>
        <w:lastRenderedPageBreak/>
        <w:t>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w:t>
      </w:r>
      <w:r w:rsidRPr="00F07A54">
        <w:rPr>
          <w:rFonts w:ascii="Sylfaen" w:hAnsi="Sylfaen" w:cs="Sylfaen_PDF_Subset"/>
          <w:sz w:val="20"/>
          <w:szCs w:val="20"/>
        </w:rPr>
        <w:t xml:space="preserve"> </w:t>
      </w:r>
      <w:r w:rsidRPr="00F07A54">
        <w:rPr>
          <w:rFonts w:ascii="Sylfaen" w:hAnsi="Sylfaen" w:cs="Sylfaen_PDF_Subset"/>
          <w:sz w:val="20"/>
          <w:szCs w:val="20"/>
          <w:lang w:val="ka-GE"/>
        </w:rPr>
        <w:t>მე-11 მიზნის 11.2  ამოცანის შესრულებას.</w:t>
      </w:r>
    </w:p>
    <w:p w14:paraId="18939AEA" w14:textId="77777777" w:rsidR="00BF3A1D" w:rsidRPr="00D002A2" w:rsidRDefault="00BF3A1D" w:rsidP="00D002A2">
      <w:pPr>
        <w:spacing w:after="0" w:line="360" w:lineRule="auto"/>
        <w:ind w:firstLine="284"/>
        <w:contextualSpacing/>
        <w:jc w:val="both"/>
        <w:rPr>
          <w:rFonts w:ascii="Sylfaen" w:hAnsi="Sylfaen" w:cs="Calibri"/>
          <w:bCs/>
          <w:sz w:val="20"/>
          <w:szCs w:val="20"/>
          <w:lang w:val="ka-GE"/>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107"/>
        <w:gridCol w:w="180"/>
        <w:gridCol w:w="1283"/>
        <w:gridCol w:w="1879"/>
        <w:gridCol w:w="346"/>
        <w:gridCol w:w="1544"/>
        <w:gridCol w:w="2466"/>
      </w:tblGrid>
      <w:tr w:rsidR="00FF154B" w:rsidRPr="001A3A13" w14:paraId="5B09D31A" w14:textId="77777777" w:rsidTr="00CD74E8">
        <w:trPr>
          <w:trHeight w:val="705"/>
        </w:trPr>
        <w:tc>
          <w:tcPr>
            <w:tcW w:w="2508" w:type="dxa"/>
            <w:gridSpan w:val="2"/>
            <w:shd w:val="clear" w:color="auto" w:fill="auto"/>
            <w:vAlign w:val="center"/>
          </w:tcPr>
          <w:p w14:paraId="154F2765" w14:textId="77777777" w:rsidR="00FF154B" w:rsidRPr="001A3A13" w:rsidRDefault="00FF154B" w:rsidP="005F4511">
            <w:pPr>
              <w:spacing w:after="0" w:line="240" w:lineRule="auto"/>
              <w:rPr>
                <w:rFonts w:ascii="Sylfaen" w:eastAsia="Times New Roman" w:hAnsi="Sylfaen" w:cs="Calibri"/>
                <w:bCs/>
                <w:sz w:val="16"/>
                <w:szCs w:val="16"/>
                <w:lang w:val="ka-GE"/>
              </w:rPr>
            </w:pPr>
            <w:r w:rsidRPr="001A3A13">
              <w:rPr>
                <w:rFonts w:ascii="Sylfaen" w:eastAsia="Times New Roman" w:hAnsi="Sylfaen" w:cs="Calibri"/>
                <w:bCs/>
                <w:sz w:val="16"/>
                <w:szCs w:val="16"/>
              </w:rPr>
              <w:t>ქვეპროგრამის</w:t>
            </w:r>
            <w:r w:rsidRPr="001A3A13">
              <w:rPr>
                <w:rFonts w:ascii="Sylfaen" w:eastAsia="Times New Roman" w:hAnsi="Sylfaen" w:cs="Calibri"/>
                <w:bCs/>
                <w:sz w:val="16"/>
                <w:szCs w:val="16"/>
                <w:lang w:val="ka-GE"/>
              </w:rPr>
              <w:t xml:space="preserve"> დასახელება /პროგრამული კოდი</w:t>
            </w:r>
          </w:p>
        </w:tc>
        <w:tc>
          <w:tcPr>
            <w:tcW w:w="7698" w:type="dxa"/>
            <w:gridSpan w:val="6"/>
            <w:shd w:val="clear" w:color="auto" w:fill="auto"/>
            <w:vAlign w:val="center"/>
          </w:tcPr>
          <w:p w14:paraId="18A708D0" w14:textId="7B45C8DF" w:rsidR="00FF154B" w:rsidRPr="001A3A13" w:rsidRDefault="00FF154B" w:rsidP="005F4511">
            <w:pPr>
              <w:spacing w:after="0" w:line="240" w:lineRule="auto"/>
              <w:rPr>
                <w:rFonts w:ascii="Sylfaen" w:eastAsia="Times New Roman" w:hAnsi="Sylfaen" w:cs="Calibri"/>
                <w:sz w:val="16"/>
                <w:szCs w:val="16"/>
                <w:lang w:val="ka-GE"/>
              </w:rPr>
            </w:pPr>
            <w:r w:rsidRPr="001A3A13">
              <w:rPr>
                <w:rFonts w:ascii="Sylfaen" w:eastAsia="Times New Roman" w:hAnsi="Sylfaen" w:cs="Calibri"/>
                <w:bCs/>
                <w:sz w:val="16"/>
                <w:szCs w:val="16"/>
              </w:rPr>
              <w:t>სატრანსპორტო სა</w:t>
            </w:r>
            <w:r w:rsidRPr="001A3A13">
              <w:rPr>
                <w:rFonts w:ascii="Sylfaen" w:eastAsia="Times New Roman" w:hAnsi="Sylfaen" w:cs="Calibri"/>
                <w:bCs/>
                <w:sz w:val="16"/>
                <w:szCs w:val="16"/>
                <w:lang w:val="ka-GE"/>
              </w:rPr>
              <w:t>შუალებების შეძენა-ექსპლუატაცია</w:t>
            </w:r>
            <w:r w:rsidRPr="001A3A13">
              <w:rPr>
                <w:rFonts w:ascii="Sylfaen" w:eastAsia="Times New Roman" w:hAnsi="Sylfaen" w:cs="Calibri"/>
                <w:bCs/>
                <w:sz w:val="16"/>
                <w:szCs w:val="16"/>
              </w:rPr>
              <w:t xml:space="preserve"> </w:t>
            </w:r>
            <w:r w:rsidRPr="001A3A13">
              <w:rPr>
                <w:rFonts w:ascii="Sylfaen" w:eastAsia="Times New Roman" w:hAnsi="Sylfaen" w:cs="Calibri"/>
                <w:bCs/>
                <w:sz w:val="16"/>
                <w:szCs w:val="16"/>
                <w:lang w:val="ka-GE"/>
              </w:rPr>
              <w:t>(02 01 03)</w:t>
            </w:r>
          </w:p>
        </w:tc>
      </w:tr>
      <w:tr w:rsidR="00FF154B" w:rsidRPr="001A3A13" w14:paraId="591A5F71" w14:textId="77777777" w:rsidTr="00CD74E8">
        <w:trPr>
          <w:trHeight w:val="705"/>
        </w:trPr>
        <w:tc>
          <w:tcPr>
            <w:tcW w:w="2508" w:type="dxa"/>
            <w:gridSpan w:val="2"/>
            <w:shd w:val="clear" w:color="auto" w:fill="auto"/>
            <w:vAlign w:val="center"/>
            <w:hideMark/>
          </w:tcPr>
          <w:p w14:paraId="22F4677C" w14:textId="77777777" w:rsidR="00FF154B" w:rsidRPr="001A3A13" w:rsidRDefault="00FF154B" w:rsidP="005F4511">
            <w:pPr>
              <w:spacing w:after="0" w:line="240" w:lineRule="auto"/>
              <w:rPr>
                <w:rFonts w:ascii="Sylfaen" w:eastAsia="Times New Roman" w:hAnsi="Sylfaen" w:cs="Calibri"/>
                <w:bCs/>
                <w:sz w:val="16"/>
                <w:szCs w:val="16"/>
              </w:rPr>
            </w:pPr>
            <w:r w:rsidRPr="001A3A13">
              <w:rPr>
                <w:rFonts w:ascii="Sylfaen" w:eastAsia="Times New Roman" w:hAnsi="Sylfaen" w:cs="Calibri"/>
                <w:bCs/>
                <w:sz w:val="16"/>
                <w:szCs w:val="16"/>
              </w:rPr>
              <w:t>ქვეპროგრამის განმახორციელებელი</w:t>
            </w:r>
          </w:p>
        </w:tc>
        <w:tc>
          <w:tcPr>
            <w:tcW w:w="7698" w:type="dxa"/>
            <w:gridSpan w:val="6"/>
            <w:shd w:val="clear" w:color="auto" w:fill="auto"/>
            <w:vAlign w:val="center"/>
            <w:hideMark/>
          </w:tcPr>
          <w:p w14:paraId="1532CE20" w14:textId="1C111FB4" w:rsidR="00FF154B" w:rsidRPr="001A3A13" w:rsidRDefault="00FF154B" w:rsidP="005F4511">
            <w:pPr>
              <w:spacing w:after="0" w:line="240" w:lineRule="auto"/>
              <w:rPr>
                <w:rFonts w:ascii="Sylfaen" w:eastAsia="Times New Roman" w:hAnsi="Sylfaen" w:cs="Calibri"/>
                <w:sz w:val="16"/>
                <w:szCs w:val="16"/>
              </w:rPr>
            </w:pPr>
            <w:r w:rsidRPr="001A3A13">
              <w:rPr>
                <w:rFonts w:ascii="Sylfaen" w:eastAsia="Times New Roman" w:hAnsi="Sylfaen" w:cs="Calibri"/>
                <w:sz w:val="16"/>
                <w:szCs w:val="16"/>
              </w:rPr>
              <w:t xml:space="preserve">ტყიბულის მუნიციპალიტეტის მერიის </w:t>
            </w:r>
            <w:r w:rsidRPr="001A3A13">
              <w:rPr>
                <w:rFonts w:ascii="Sylfaen" w:eastAsia="Times New Roman" w:hAnsi="Sylfaen" w:cs="Calibri"/>
                <w:sz w:val="16"/>
                <w:szCs w:val="16"/>
                <w:lang w:val="ka-GE"/>
              </w:rPr>
              <w:t xml:space="preserve">სივრცითი მოწყობისა და ინფრასტრუქტურის განვითარების </w:t>
            </w:r>
            <w:r w:rsidRPr="001A3A13">
              <w:rPr>
                <w:rFonts w:ascii="Sylfaen" w:eastAsia="Times New Roman" w:hAnsi="Sylfaen" w:cs="Calibri"/>
                <w:sz w:val="16"/>
                <w:szCs w:val="16"/>
              </w:rPr>
              <w:t xml:space="preserve"> სამსახური</w:t>
            </w:r>
          </w:p>
        </w:tc>
      </w:tr>
      <w:tr w:rsidR="00FF154B" w:rsidRPr="001A3A13" w14:paraId="2A0557D9" w14:textId="77777777" w:rsidTr="00CD74E8">
        <w:trPr>
          <w:trHeight w:val="840"/>
        </w:trPr>
        <w:tc>
          <w:tcPr>
            <w:tcW w:w="2508" w:type="dxa"/>
            <w:gridSpan w:val="2"/>
            <w:shd w:val="clear" w:color="auto" w:fill="auto"/>
            <w:vAlign w:val="center"/>
            <w:hideMark/>
          </w:tcPr>
          <w:p w14:paraId="63CC4645" w14:textId="77777777" w:rsidR="00FF154B" w:rsidRPr="001A3A13" w:rsidRDefault="00FF154B" w:rsidP="005F4511">
            <w:pPr>
              <w:spacing w:after="0" w:line="240" w:lineRule="auto"/>
              <w:rPr>
                <w:rFonts w:ascii="Sylfaen" w:eastAsia="Times New Roman" w:hAnsi="Sylfaen" w:cs="Calibri"/>
                <w:bCs/>
                <w:sz w:val="16"/>
                <w:szCs w:val="16"/>
              </w:rPr>
            </w:pPr>
            <w:r w:rsidRPr="001A3A13">
              <w:rPr>
                <w:rFonts w:ascii="Sylfaen" w:eastAsia="Times New Roman" w:hAnsi="Sylfaen" w:cs="Calibri"/>
                <w:bCs/>
                <w:sz w:val="16"/>
                <w:szCs w:val="16"/>
              </w:rPr>
              <w:t>ქვეპროგრამის აღწერა</w:t>
            </w:r>
          </w:p>
        </w:tc>
        <w:tc>
          <w:tcPr>
            <w:tcW w:w="7698" w:type="dxa"/>
            <w:gridSpan w:val="6"/>
            <w:shd w:val="clear" w:color="auto" w:fill="auto"/>
            <w:vAlign w:val="center"/>
            <w:hideMark/>
          </w:tcPr>
          <w:p w14:paraId="49BE7117" w14:textId="45FE0909" w:rsidR="00FF154B" w:rsidRPr="001A3A13" w:rsidRDefault="00AC5B7A" w:rsidP="00BA2D0F">
            <w:pPr>
              <w:rPr>
                <w:rFonts w:ascii="Sylfaen" w:hAnsi="Sylfaen" w:cs="Sylfaen"/>
                <w:color w:val="000000"/>
                <w:sz w:val="16"/>
                <w:szCs w:val="16"/>
                <w:lang w:val="ka-GE"/>
              </w:rPr>
            </w:pPr>
            <w:r w:rsidRPr="001A3A13">
              <w:rPr>
                <w:rFonts w:ascii="Sylfaen" w:hAnsi="Sylfaen" w:cs="Sylfaen"/>
                <w:color w:val="000000"/>
                <w:sz w:val="16"/>
                <w:szCs w:val="16"/>
                <w:lang w:val="ka-GE"/>
              </w:rPr>
              <w:t>პროგრამის მიზანია მუნიციპალიტეტის  საჭიროებიდან გამომდინარე სატრანსპორტო საშუალებებისა და სპეციალური ტექნიკის შეძენა,  რაც საშუალებას მოგვცემს ახალით ჩავანაცვლოთ მოძველებული ტექნიკა, რომელსაც ამოწურული აქვს ექსპლუატაციის ვადა და რაც უფრო მოქნილსა და ეფექტიანს გახდის მუნიციპალიტეტის მუშაობას. ტყიბულის მუნიციპალიტეტს აქვს მაღალმთიანი ადმინისტრაციული ერთეულები სადაც მოსალოდნელია დიდთოვლობა, რისთვისაც სპეციალური ტექნიკა მზადყოფნაში უნდა იყოს, რასაც მოძველებული ტექნიკური საშუალებები ვერ უზრუნველყოფს.</w:t>
            </w:r>
          </w:p>
        </w:tc>
      </w:tr>
      <w:tr w:rsidR="00FF154B" w:rsidRPr="001A3A13" w14:paraId="0D8619E1" w14:textId="77777777" w:rsidTr="00CD74E8">
        <w:trPr>
          <w:trHeight w:val="593"/>
        </w:trPr>
        <w:tc>
          <w:tcPr>
            <w:tcW w:w="2508" w:type="dxa"/>
            <w:gridSpan w:val="2"/>
            <w:shd w:val="clear" w:color="auto" w:fill="auto"/>
            <w:vAlign w:val="center"/>
            <w:hideMark/>
          </w:tcPr>
          <w:p w14:paraId="2A07E72A" w14:textId="77777777" w:rsidR="00FF154B" w:rsidRPr="001A3A13" w:rsidRDefault="00FF154B" w:rsidP="005F4511">
            <w:pPr>
              <w:spacing w:after="0" w:line="240" w:lineRule="auto"/>
              <w:rPr>
                <w:rFonts w:ascii="Sylfaen" w:eastAsia="Times New Roman" w:hAnsi="Sylfaen" w:cs="Calibri"/>
                <w:bCs/>
                <w:sz w:val="16"/>
                <w:szCs w:val="16"/>
              </w:rPr>
            </w:pPr>
            <w:r w:rsidRPr="001A3A13">
              <w:rPr>
                <w:rFonts w:ascii="Sylfaen" w:eastAsia="Times New Roman" w:hAnsi="Sylfaen" w:cs="Calibri"/>
                <w:bCs/>
                <w:sz w:val="16"/>
                <w:szCs w:val="16"/>
              </w:rPr>
              <w:t>ქვეპროგრამის მიზანი</w:t>
            </w:r>
          </w:p>
        </w:tc>
        <w:tc>
          <w:tcPr>
            <w:tcW w:w="7698" w:type="dxa"/>
            <w:gridSpan w:val="6"/>
            <w:shd w:val="clear" w:color="auto" w:fill="auto"/>
            <w:vAlign w:val="center"/>
            <w:hideMark/>
          </w:tcPr>
          <w:p w14:paraId="76CF65ED" w14:textId="63E37D34" w:rsidR="00FF154B" w:rsidRPr="001A3A13" w:rsidRDefault="00687482" w:rsidP="005F4511">
            <w:pPr>
              <w:spacing w:after="0" w:line="240" w:lineRule="auto"/>
              <w:rPr>
                <w:rFonts w:ascii="Sylfaen" w:eastAsia="Times New Roman" w:hAnsi="Sylfaen" w:cs="Calibri"/>
                <w:sz w:val="16"/>
                <w:szCs w:val="16"/>
              </w:rPr>
            </w:pPr>
            <w:r w:rsidRPr="001A3A13">
              <w:rPr>
                <w:rFonts w:ascii="Sylfaen" w:hAnsi="Sylfaen" w:cs="Sylfaen"/>
                <w:color w:val="000000"/>
                <w:sz w:val="16"/>
                <w:szCs w:val="16"/>
                <w:lang w:val="ka-GE"/>
              </w:rPr>
              <w:t>შეუფერხებლად მომუშავე სატრანსპორტო საშუალებები და სპეციალური ტექნიკა.</w:t>
            </w:r>
          </w:p>
        </w:tc>
      </w:tr>
      <w:tr w:rsidR="00FF154B" w:rsidRPr="001A3A13" w14:paraId="3D8308E7" w14:textId="77777777" w:rsidTr="00CD74E8">
        <w:trPr>
          <w:trHeight w:val="510"/>
        </w:trPr>
        <w:tc>
          <w:tcPr>
            <w:tcW w:w="2508" w:type="dxa"/>
            <w:gridSpan w:val="2"/>
            <w:shd w:val="clear" w:color="auto" w:fill="auto"/>
            <w:vAlign w:val="center"/>
            <w:hideMark/>
          </w:tcPr>
          <w:p w14:paraId="6C9B8C0D" w14:textId="77777777" w:rsidR="00FF154B" w:rsidRPr="001A3A13" w:rsidRDefault="00FF154B" w:rsidP="005F4511">
            <w:pPr>
              <w:spacing w:after="0" w:line="240" w:lineRule="auto"/>
              <w:rPr>
                <w:rFonts w:ascii="Sylfaen" w:eastAsia="Times New Roman" w:hAnsi="Sylfaen" w:cs="Calibri"/>
                <w:bCs/>
                <w:sz w:val="16"/>
                <w:szCs w:val="16"/>
              </w:rPr>
            </w:pPr>
            <w:r w:rsidRPr="001A3A13">
              <w:rPr>
                <w:rFonts w:ascii="Sylfaen" w:eastAsia="Times New Roman" w:hAnsi="Sylfaen" w:cs="Calibri"/>
                <w:bCs/>
                <w:sz w:val="16"/>
                <w:szCs w:val="16"/>
                <w:lang w:val="ka-GE"/>
              </w:rPr>
              <w:t>დაგეგმილი საბოლოო</w:t>
            </w:r>
            <w:r w:rsidRPr="001A3A13">
              <w:rPr>
                <w:rFonts w:ascii="Sylfaen" w:eastAsia="Times New Roman" w:hAnsi="Sylfaen" w:cs="Calibri"/>
                <w:bCs/>
                <w:sz w:val="16"/>
                <w:szCs w:val="16"/>
              </w:rPr>
              <w:t xml:space="preserve"> შედეგი</w:t>
            </w:r>
          </w:p>
        </w:tc>
        <w:tc>
          <w:tcPr>
            <w:tcW w:w="3688" w:type="dxa"/>
            <w:gridSpan w:val="4"/>
            <w:shd w:val="clear" w:color="auto" w:fill="auto"/>
            <w:vAlign w:val="center"/>
            <w:hideMark/>
          </w:tcPr>
          <w:p w14:paraId="2658BB39" w14:textId="12C5B062" w:rsidR="00FF154B" w:rsidRPr="001A3A13" w:rsidRDefault="00BE5AA9" w:rsidP="005F4511">
            <w:pPr>
              <w:spacing w:after="0" w:line="240" w:lineRule="auto"/>
              <w:rPr>
                <w:rFonts w:ascii="Sylfaen" w:eastAsia="Times New Roman" w:hAnsi="Sylfaen" w:cs="Calibri"/>
                <w:sz w:val="16"/>
                <w:szCs w:val="16"/>
              </w:rPr>
            </w:pPr>
            <w:r w:rsidRPr="001A3A13">
              <w:rPr>
                <w:rFonts w:ascii="Sylfaen" w:eastAsia="Times New Roman" w:hAnsi="Sylfaen" w:cs="Sylfaen"/>
                <w:color w:val="000000"/>
                <w:sz w:val="16"/>
                <w:szCs w:val="16"/>
                <w:lang w:val="ka-GE"/>
              </w:rPr>
              <w:t>მოსახლეობის კომფორტული და შეუფერხებელი გადაადგილებისთვის შექმნილი ხელსაყრელი გარემო და სუფთა ქალაქი</w:t>
            </w:r>
          </w:p>
        </w:tc>
        <w:tc>
          <w:tcPr>
            <w:tcW w:w="1544" w:type="dxa"/>
            <w:shd w:val="clear" w:color="auto" w:fill="auto"/>
            <w:vAlign w:val="center"/>
          </w:tcPr>
          <w:p w14:paraId="35132DC8" w14:textId="77777777" w:rsidR="00FF154B" w:rsidRPr="001A3A13" w:rsidRDefault="00FF154B" w:rsidP="005F4511">
            <w:pPr>
              <w:spacing w:after="0" w:line="240" w:lineRule="auto"/>
              <w:rPr>
                <w:rFonts w:ascii="Sylfaen" w:eastAsia="Times New Roman" w:hAnsi="Sylfaen" w:cs="Calibri"/>
                <w:sz w:val="16"/>
                <w:szCs w:val="16"/>
                <w:lang w:val="ka-GE"/>
              </w:rPr>
            </w:pPr>
            <w:r w:rsidRPr="001A3A13">
              <w:rPr>
                <w:rFonts w:ascii="Sylfaen" w:eastAsia="Times New Roman" w:hAnsi="Sylfaen" w:cs="Calibri"/>
                <w:sz w:val="16"/>
                <w:szCs w:val="16"/>
                <w:lang w:val="ka-GE"/>
              </w:rPr>
              <w:t>მიღწეული შედეგი</w:t>
            </w:r>
          </w:p>
        </w:tc>
        <w:tc>
          <w:tcPr>
            <w:tcW w:w="2466" w:type="dxa"/>
            <w:shd w:val="clear" w:color="auto" w:fill="auto"/>
            <w:vAlign w:val="center"/>
          </w:tcPr>
          <w:p w14:paraId="3BD034B6" w14:textId="34A8D14F" w:rsidR="00FF154B" w:rsidRPr="001A3A13" w:rsidRDefault="00FF154B" w:rsidP="005F4511">
            <w:pPr>
              <w:spacing w:after="0" w:line="240" w:lineRule="auto"/>
              <w:jc w:val="center"/>
              <w:rPr>
                <w:rFonts w:ascii="AcadNusx" w:eastAsia="Times New Roman" w:hAnsi="AcadNusx" w:cs="Calibri"/>
                <w:sz w:val="16"/>
                <w:szCs w:val="16"/>
                <w:lang w:val="ka-GE"/>
              </w:rPr>
            </w:pPr>
          </w:p>
        </w:tc>
      </w:tr>
      <w:tr w:rsidR="00FF154B" w:rsidRPr="001A3A13" w14:paraId="3579A312" w14:textId="77777777" w:rsidTr="00CD74E8">
        <w:trPr>
          <w:trHeight w:val="705"/>
        </w:trPr>
        <w:tc>
          <w:tcPr>
            <w:tcW w:w="3971" w:type="dxa"/>
            <w:gridSpan w:val="4"/>
            <w:tcBorders>
              <w:bottom w:val="single" w:sz="4" w:space="0" w:color="auto"/>
            </w:tcBorders>
            <w:shd w:val="clear" w:color="auto" w:fill="auto"/>
            <w:vAlign w:val="center"/>
            <w:hideMark/>
          </w:tcPr>
          <w:p w14:paraId="66F95723" w14:textId="77777777" w:rsidR="00FF154B" w:rsidRPr="001A3A13" w:rsidRDefault="00FF154B" w:rsidP="005F4511">
            <w:pPr>
              <w:spacing w:after="0" w:line="240" w:lineRule="auto"/>
              <w:jc w:val="center"/>
              <w:rPr>
                <w:rFonts w:ascii="Sylfaen" w:eastAsia="Times New Roman" w:hAnsi="Sylfaen" w:cs="Calibri"/>
                <w:bCs/>
                <w:sz w:val="16"/>
                <w:szCs w:val="16"/>
              </w:rPr>
            </w:pPr>
            <w:r w:rsidRPr="001A3A13">
              <w:rPr>
                <w:rFonts w:ascii="Sylfaen" w:eastAsia="Times New Roman" w:hAnsi="Sylfaen" w:cs="Calibri"/>
                <w:bCs/>
                <w:sz w:val="16"/>
                <w:szCs w:val="16"/>
                <w:lang w:val="ka-GE"/>
              </w:rPr>
              <w:t>დაგეგმილი</w:t>
            </w:r>
            <w:r w:rsidRPr="001A3A13">
              <w:rPr>
                <w:rFonts w:ascii="Sylfaen" w:eastAsia="Times New Roman" w:hAnsi="Sylfaen" w:cs="Calibri"/>
                <w:bCs/>
                <w:sz w:val="16"/>
                <w:szCs w:val="16"/>
              </w:rPr>
              <w:t xml:space="preserve"> შედეგის შეფასების ინდიკატორი</w:t>
            </w:r>
          </w:p>
        </w:tc>
        <w:tc>
          <w:tcPr>
            <w:tcW w:w="3769" w:type="dxa"/>
            <w:gridSpan w:val="3"/>
            <w:tcBorders>
              <w:bottom w:val="single" w:sz="4" w:space="0" w:color="auto"/>
            </w:tcBorders>
            <w:shd w:val="clear" w:color="auto" w:fill="auto"/>
            <w:vAlign w:val="center"/>
          </w:tcPr>
          <w:p w14:paraId="0690D606" w14:textId="77777777" w:rsidR="00FF154B" w:rsidRPr="001A3A13" w:rsidRDefault="00FF154B" w:rsidP="005F4511">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მიღწეული შედეგის შეფასების ინდიკატორი</w:t>
            </w:r>
          </w:p>
        </w:tc>
        <w:tc>
          <w:tcPr>
            <w:tcW w:w="2466" w:type="dxa"/>
            <w:vMerge w:val="restart"/>
            <w:tcBorders>
              <w:bottom w:val="single" w:sz="4" w:space="0" w:color="auto"/>
            </w:tcBorders>
            <w:shd w:val="clear" w:color="auto" w:fill="auto"/>
            <w:vAlign w:val="center"/>
          </w:tcPr>
          <w:p w14:paraId="7D6F64C4" w14:textId="77777777" w:rsidR="00FF154B" w:rsidRPr="001A3A13" w:rsidRDefault="00FF154B" w:rsidP="005F4511">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განმარტება</w:t>
            </w:r>
          </w:p>
        </w:tc>
      </w:tr>
      <w:tr w:rsidR="00FF154B" w:rsidRPr="001A3A13" w14:paraId="37075BCD" w14:textId="77777777" w:rsidTr="00CD74E8">
        <w:trPr>
          <w:trHeight w:val="705"/>
        </w:trPr>
        <w:tc>
          <w:tcPr>
            <w:tcW w:w="1401" w:type="dxa"/>
            <w:shd w:val="clear" w:color="auto" w:fill="auto"/>
            <w:vAlign w:val="center"/>
          </w:tcPr>
          <w:p w14:paraId="1671CAB9" w14:textId="77777777" w:rsidR="00FF154B" w:rsidRPr="001A3A13" w:rsidRDefault="00FF154B" w:rsidP="005F4511">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დასახელება</w:t>
            </w:r>
          </w:p>
        </w:tc>
        <w:tc>
          <w:tcPr>
            <w:tcW w:w="1287" w:type="dxa"/>
            <w:gridSpan w:val="2"/>
            <w:shd w:val="clear" w:color="auto" w:fill="auto"/>
            <w:vAlign w:val="center"/>
          </w:tcPr>
          <w:p w14:paraId="267AE53D" w14:textId="77777777" w:rsidR="00FF154B" w:rsidRPr="001A3A13" w:rsidRDefault="00FF154B" w:rsidP="005F4511">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საბაზისო მაჩვენებელი</w:t>
            </w:r>
          </w:p>
        </w:tc>
        <w:tc>
          <w:tcPr>
            <w:tcW w:w="1283" w:type="dxa"/>
            <w:shd w:val="clear" w:color="auto" w:fill="auto"/>
            <w:vAlign w:val="center"/>
          </w:tcPr>
          <w:p w14:paraId="53B91A51" w14:textId="77777777" w:rsidR="00FF154B" w:rsidRPr="001A3A13" w:rsidRDefault="00FF154B" w:rsidP="005F4511">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დაგეგმილი მაჩვენებელი</w:t>
            </w:r>
          </w:p>
        </w:tc>
        <w:tc>
          <w:tcPr>
            <w:tcW w:w="1879" w:type="dxa"/>
            <w:shd w:val="clear" w:color="auto" w:fill="auto"/>
            <w:vAlign w:val="center"/>
          </w:tcPr>
          <w:p w14:paraId="7F33885D" w14:textId="77777777" w:rsidR="00FF154B" w:rsidRPr="001A3A13" w:rsidRDefault="00FF154B" w:rsidP="005F4511">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მიღწეული მაჩვენებელი</w:t>
            </w:r>
          </w:p>
        </w:tc>
        <w:tc>
          <w:tcPr>
            <w:tcW w:w="1890" w:type="dxa"/>
            <w:gridSpan w:val="2"/>
            <w:shd w:val="clear" w:color="auto" w:fill="auto"/>
            <w:vAlign w:val="center"/>
          </w:tcPr>
          <w:p w14:paraId="77034A0C" w14:textId="77777777" w:rsidR="00FF154B" w:rsidRPr="001A3A13" w:rsidRDefault="00FF154B" w:rsidP="005F4511">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ცდომილების მაჩვენებელი (%/აღწერა)</w:t>
            </w:r>
          </w:p>
        </w:tc>
        <w:tc>
          <w:tcPr>
            <w:tcW w:w="2466" w:type="dxa"/>
            <w:vMerge/>
            <w:shd w:val="clear" w:color="auto" w:fill="auto"/>
            <w:vAlign w:val="center"/>
          </w:tcPr>
          <w:p w14:paraId="543CAEB6" w14:textId="77777777" w:rsidR="00FF154B" w:rsidRPr="001A3A13" w:rsidRDefault="00FF154B" w:rsidP="005F4511">
            <w:pPr>
              <w:spacing w:after="0" w:line="240" w:lineRule="auto"/>
              <w:jc w:val="center"/>
              <w:rPr>
                <w:rFonts w:ascii="Sylfaen" w:eastAsia="Times New Roman" w:hAnsi="Sylfaen" w:cs="Calibri"/>
                <w:b/>
                <w:bCs/>
                <w:sz w:val="16"/>
                <w:szCs w:val="16"/>
              </w:rPr>
            </w:pPr>
          </w:p>
        </w:tc>
      </w:tr>
      <w:tr w:rsidR="00FF154B" w:rsidRPr="001A3A13" w14:paraId="2C368FCE" w14:textId="77777777" w:rsidTr="00CD74E8">
        <w:trPr>
          <w:trHeight w:val="705"/>
        </w:trPr>
        <w:tc>
          <w:tcPr>
            <w:tcW w:w="1401" w:type="dxa"/>
            <w:tcBorders>
              <w:top w:val="single" w:sz="4" w:space="0" w:color="auto"/>
              <w:bottom w:val="single" w:sz="4" w:space="0" w:color="auto"/>
              <w:right w:val="single" w:sz="4" w:space="0" w:color="auto"/>
            </w:tcBorders>
            <w:shd w:val="clear" w:color="auto" w:fill="auto"/>
            <w:vAlign w:val="center"/>
          </w:tcPr>
          <w:p w14:paraId="30599F97" w14:textId="339AE15E" w:rsidR="00FF154B" w:rsidRPr="001A3A13" w:rsidRDefault="00A82F15" w:rsidP="005F4511">
            <w:pPr>
              <w:spacing w:after="0" w:line="240" w:lineRule="auto"/>
              <w:jc w:val="center"/>
              <w:rPr>
                <w:rFonts w:ascii="AcadNusx" w:eastAsia="Times New Roman" w:hAnsi="AcadNusx" w:cs="Calibri"/>
                <w:bCs/>
                <w:sz w:val="16"/>
                <w:szCs w:val="16"/>
                <w:lang w:val="ka-GE"/>
              </w:rPr>
            </w:pPr>
            <w:r w:rsidRPr="00CD74E8">
              <w:rPr>
                <w:rFonts w:ascii="Sylfaen" w:eastAsia="Times New Roman" w:hAnsi="Sylfaen" w:cs="Calibri"/>
                <w:bCs/>
                <w:sz w:val="16"/>
                <w:szCs w:val="16"/>
                <w:lang w:val="ka-GE"/>
              </w:rPr>
              <w:t>შეძენილი ავტო სატრანსპორტო საშუალებების რაოდენობა</w:t>
            </w:r>
          </w:p>
        </w:tc>
        <w:tc>
          <w:tcPr>
            <w:tcW w:w="1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C2EB5" w14:textId="77FE28D3" w:rsidR="00FF154B" w:rsidRPr="00AE2969" w:rsidRDefault="00AE2969" w:rsidP="005F4511">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14:paraId="7AA8C133" w14:textId="496E4E04" w:rsidR="00FF154B" w:rsidRPr="001A3A13" w:rsidRDefault="00AE2969" w:rsidP="005F4511">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0</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3708ADA6" w14:textId="375AD2A0" w:rsidR="00FF154B" w:rsidRPr="001A3A13" w:rsidRDefault="00AE2969" w:rsidP="005F4511">
            <w:pPr>
              <w:jc w:val="center"/>
              <w:rPr>
                <w:rFonts w:ascii="Calibri" w:eastAsiaTheme="minorEastAsia" w:hAnsi="Calibri" w:cs="Calibri"/>
                <w:color w:val="000000"/>
                <w:sz w:val="16"/>
                <w:szCs w:val="16"/>
                <w:lang w:val="ka-GE"/>
              </w:rPr>
            </w:pPr>
            <w:r>
              <w:rPr>
                <w:rFonts w:ascii="Calibri" w:eastAsiaTheme="minorEastAsia" w:hAnsi="Calibri" w:cs="Calibri"/>
                <w:color w:val="000000"/>
                <w:sz w:val="16"/>
                <w:szCs w:val="16"/>
                <w:lang w:val="ka-GE"/>
              </w:rPr>
              <w:t>0</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A9756" w14:textId="1FBEE418" w:rsidR="00FF154B" w:rsidRPr="00AE2969" w:rsidRDefault="00AE2969" w:rsidP="005F4511">
            <w:pPr>
              <w:jc w:val="center"/>
              <w:rPr>
                <w:rFonts w:ascii="Calibri" w:eastAsiaTheme="minorEastAsia" w:hAnsi="Calibri" w:cs="Calibri"/>
                <w:color w:val="000000"/>
                <w:sz w:val="16"/>
                <w:szCs w:val="16"/>
                <w:lang w:val="ka-GE"/>
              </w:rPr>
            </w:pPr>
            <w:r>
              <w:rPr>
                <w:rFonts w:ascii="Calibri" w:eastAsiaTheme="minorEastAsia" w:hAnsi="Calibri" w:cs="Calibri"/>
                <w:color w:val="000000"/>
                <w:sz w:val="16"/>
                <w:szCs w:val="16"/>
                <w:lang w:val="ka-GE"/>
              </w:rPr>
              <w:t>0</w:t>
            </w:r>
          </w:p>
        </w:tc>
        <w:tc>
          <w:tcPr>
            <w:tcW w:w="2466" w:type="dxa"/>
            <w:tcBorders>
              <w:top w:val="single" w:sz="4" w:space="0" w:color="auto"/>
              <w:left w:val="single" w:sz="4" w:space="0" w:color="auto"/>
              <w:bottom w:val="single" w:sz="4" w:space="0" w:color="auto"/>
            </w:tcBorders>
            <w:shd w:val="clear" w:color="auto" w:fill="auto"/>
            <w:vAlign w:val="center"/>
          </w:tcPr>
          <w:p w14:paraId="428CBCDF" w14:textId="7C3D3A72" w:rsidR="00FF154B" w:rsidRPr="00B33A1B" w:rsidRDefault="004D3D1C" w:rsidP="005F4511">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 xml:space="preserve">გადასახდელი </w:t>
            </w:r>
            <w:r w:rsidR="00B33A1B" w:rsidRPr="00B33A1B">
              <w:rPr>
                <w:rFonts w:ascii="Sylfaen" w:eastAsia="Times New Roman" w:hAnsi="Sylfaen" w:cs="Calibri"/>
                <w:bCs/>
                <w:sz w:val="16"/>
                <w:szCs w:val="16"/>
                <w:lang w:val="ka-GE"/>
              </w:rPr>
              <w:t>თ</w:t>
            </w:r>
            <w:r w:rsidR="00AE2969">
              <w:rPr>
                <w:rFonts w:ascii="Sylfaen" w:eastAsia="Times New Roman" w:hAnsi="Sylfaen" w:cs="Calibri"/>
                <w:bCs/>
                <w:sz w:val="16"/>
                <w:szCs w:val="16"/>
                <w:lang w:val="ka-GE"/>
              </w:rPr>
              <w:t>ანხის სრული დაფარვა მოხდება 2025</w:t>
            </w:r>
            <w:r w:rsidR="004F2E75" w:rsidRPr="00B33A1B">
              <w:rPr>
                <w:rFonts w:ascii="Sylfaen" w:eastAsia="Times New Roman" w:hAnsi="Sylfaen" w:cs="Calibri"/>
                <w:bCs/>
                <w:sz w:val="16"/>
                <w:szCs w:val="16"/>
                <w:lang w:val="ka-GE"/>
              </w:rPr>
              <w:t xml:space="preserve"> წელს</w:t>
            </w:r>
          </w:p>
        </w:tc>
      </w:tr>
    </w:tbl>
    <w:p w14:paraId="7ADC66EC" w14:textId="77777777" w:rsidR="000734F7" w:rsidRDefault="000734F7" w:rsidP="00C954B9">
      <w:pPr>
        <w:pStyle w:val="ListParagraph"/>
        <w:ind w:left="0"/>
        <w:rPr>
          <w:rFonts w:ascii="Sylfaen" w:hAnsi="Sylfaen"/>
          <w:sz w:val="18"/>
          <w:szCs w:val="18"/>
          <w:lang w:val="ka-GE"/>
        </w:rPr>
      </w:pPr>
    </w:p>
    <w:p w14:paraId="7465760D" w14:textId="065773F4" w:rsidR="000734F7" w:rsidRPr="00003AD6" w:rsidRDefault="003965AF" w:rsidP="00003AD6">
      <w:pPr>
        <w:pStyle w:val="ListParagraph"/>
        <w:ind w:left="0"/>
        <w:jc w:val="both"/>
        <w:rPr>
          <w:rFonts w:ascii="Sylfaen" w:hAnsi="Sylfaen"/>
          <w:sz w:val="20"/>
          <w:szCs w:val="20"/>
          <w:lang w:val="ka-GE"/>
        </w:rPr>
      </w:pPr>
      <w:r w:rsidRPr="00003AD6">
        <w:rPr>
          <w:rFonts w:ascii="Sylfaen" w:hAnsi="Sylfaen"/>
          <w:sz w:val="20"/>
          <w:szCs w:val="20"/>
        </w:rPr>
        <w:t xml:space="preserve">2023 </w:t>
      </w:r>
      <w:r w:rsidRPr="00003AD6">
        <w:rPr>
          <w:rFonts w:ascii="Sylfaen" w:hAnsi="Sylfaen"/>
          <w:sz w:val="20"/>
          <w:szCs w:val="20"/>
          <w:lang w:val="ka-GE"/>
        </w:rPr>
        <w:t xml:space="preserve">წელს </w:t>
      </w:r>
      <w:r w:rsidR="00746D0A" w:rsidRPr="00003AD6">
        <w:rPr>
          <w:rFonts w:ascii="Sylfaen" w:hAnsi="Sylfaen"/>
          <w:sz w:val="20"/>
          <w:szCs w:val="20"/>
          <w:lang w:val="ka-GE"/>
        </w:rPr>
        <w:t xml:space="preserve">ტყიბულის </w:t>
      </w:r>
      <w:r w:rsidRPr="00003AD6">
        <w:rPr>
          <w:rFonts w:ascii="Sylfaen" w:hAnsi="Sylfaen"/>
          <w:sz w:val="20"/>
          <w:szCs w:val="20"/>
          <w:lang w:val="ka-GE"/>
        </w:rPr>
        <w:t>მუნიციპალიტეტში</w:t>
      </w:r>
      <w:r w:rsidR="00746D0A" w:rsidRPr="00003AD6">
        <w:rPr>
          <w:rFonts w:ascii="Sylfaen" w:hAnsi="Sylfaen"/>
          <w:sz w:val="20"/>
          <w:szCs w:val="20"/>
          <w:lang w:val="ka-GE"/>
        </w:rPr>
        <w:t>,</w:t>
      </w:r>
      <w:r w:rsidRPr="00003AD6">
        <w:rPr>
          <w:rFonts w:ascii="Sylfaen" w:hAnsi="Sylfaen"/>
          <w:sz w:val="20"/>
          <w:szCs w:val="20"/>
          <w:lang w:val="ka-GE"/>
        </w:rPr>
        <w:t xml:space="preserve"> დასახლებული ტერიტორიიდან საყოფაცხოვრებო ნარჩენების </w:t>
      </w:r>
      <w:r w:rsidR="00746D0A" w:rsidRPr="00003AD6">
        <w:rPr>
          <w:rFonts w:ascii="Sylfaen" w:hAnsi="Sylfaen"/>
          <w:sz w:val="20"/>
          <w:szCs w:val="20"/>
          <w:lang w:val="ka-GE"/>
        </w:rPr>
        <w:t>შ</w:t>
      </w:r>
      <w:r w:rsidRPr="00003AD6">
        <w:rPr>
          <w:rFonts w:ascii="Sylfaen" w:hAnsi="Sylfaen"/>
          <w:sz w:val="20"/>
          <w:szCs w:val="20"/>
          <w:lang w:val="ka-GE"/>
        </w:rPr>
        <w:t xml:space="preserve">ეუფერხებლად გატანის მიზნით განხორციელდა ორი </w:t>
      </w:r>
      <w:r w:rsidR="00746D0A" w:rsidRPr="00003AD6">
        <w:rPr>
          <w:rFonts w:ascii="Sylfaen" w:hAnsi="Sylfaen"/>
          <w:sz w:val="20"/>
          <w:szCs w:val="20"/>
          <w:lang w:val="ka-GE"/>
        </w:rPr>
        <w:t>ერთ</w:t>
      </w:r>
      <w:r w:rsidRPr="00003AD6">
        <w:rPr>
          <w:rFonts w:ascii="Sylfaen" w:hAnsi="Sylfaen"/>
          <w:sz w:val="20"/>
          <w:szCs w:val="20"/>
          <w:lang w:val="ka-GE"/>
        </w:rPr>
        <w:t>ეული ნაგავმზიდის შესყიდვა</w:t>
      </w:r>
      <w:r w:rsidR="00AE2969" w:rsidRPr="00003AD6">
        <w:rPr>
          <w:rFonts w:ascii="Sylfaen" w:hAnsi="Sylfaen"/>
          <w:sz w:val="20"/>
          <w:szCs w:val="20"/>
          <w:lang w:val="ka-GE"/>
        </w:rPr>
        <w:t>, რომლის ღირებულების დაფარვა დასრულდა 2024 წელს.</w:t>
      </w:r>
    </w:p>
    <w:p w14:paraId="0640527E" w14:textId="31FAA7A5" w:rsidR="00746D0A" w:rsidRPr="00003AD6" w:rsidRDefault="00746D0A" w:rsidP="00003AD6">
      <w:pPr>
        <w:pStyle w:val="ListParagraph"/>
        <w:ind w:left="0"/>
        <w:jc w:val="both"/>
        <w:rPr>
          <w:rFonts w:ascii="Sylfaen" w:hAnsi="Sylfaen"/>
          <w:sz w:val="20"/>
          <w:szCs w:val="20"/>
          <w:lang w:val="ka-GE"/>
        </w:rPr>
      </w:pPr>
      <w:r w:rsidRPr="00003AD6">
        <w:rPr>
          <w:rFonts w:ascii="Sylfaen" w:hAnsi="Sylfaen"/>
          <w:sz w:val="20"/>
          <w:szCs w:val="20"/>
          <w:lang w:val="ka-GE"/>
        </w:rPr>
        <w:t>მგზავრთა შეუფერხებელი გადაყვანის უზრუნველყოფის მიზნით განხორციელდა ორი ერთეული ავტობუსის შესყდვა.</w:t>
      </w:r>
      <w:r w:rsidR="00AE2969" w:rsidRPr="00003AD6">
        <w:rPr>
          <w:rFonts w:ascii="Sylfaen" w:hAnsi="Sylfaen"/>
          <w:sz w:val="20"/>
          <w:szCs w:val="20"/>
          <w:lang w:val="ka-GE"/>
        </w:rPr>
        <w:t xml:space="preserve"> ღირებულების დაფარვა დასრულდება 2025 წელს. </w:t>
      </w:r>
    </w:p>
    <w:p w14:paraId="7CEB28F7" w14:textId="2FE3121D" w:rsidR="000734F7" w:rsidRPr="00003AD6" w:rsidRDefault="00746D0A" w:rsidP="00003AD6">
      <w:pPr>
        <w:pStyle w:val="ListParagraph"/>
        <w:ind w:left="0"/>
        <w:jc w:val="both"/>
        <w:rPr>
          <w:rFonts w:ascii="Sylfaen" w:hAnsi="Sylfaen"/>
          <w:sz w:val="20"/>
          <w:szCs w:val="20"/>
          <w:lang w:val="ka-GE"/>
        </w:rPr>
      </w:pPr>
      <w:r w:rsidRPr="00003AD6">
        <w:rPr>
          <w:rFonts w:ascii="Sylfaen" w:hAnsi="Sylfaen"/>
          <w:sz w:val="20"/>
          <w:szCs w:val="20"/>
          <w:lang w:val="ka-GE"/>
        </w:rPr>
        <w:t>საკუთარი სახსრებით შესყიდული იქნა ორი ერთეული მსუბუქი ავტომობილი.</w:t>
      </w:r>
    </w:p>
    <w:p w14:paraId="0BA67003" w14:textId="77777777" w:rsidR="00A178E7" w:rsidRDefault="00A178E7" w:rsidP="00C954B9">
      <w:pPr>
        <w:pStyle w:val="ListParagraph"/>
        <w:ind w:left="0"/>
        <w:rPr>
          <w:rFonts w:ascii="Sylfaen" w:hAnsi="Sylfaen"/>
          <w:sz w:val="18"/>
          <w:szCs w:val="18"/>
          <w:lang w:val="ka-GE"/>
        </w:rPr>
      </w:pPr>
    </w:p>
    <w:p w14:paraId="05FDBC77" w14:textId="77777777" w:rsidR="0062241C" w:rsidRDefault="0062241C" w:rsidP="00C954B9">
      <w:pPr>
        <w:pStyle w:val="ListParagraph"/>
        <w:ind w:left="0"/>
        <w:rPr>
          <w:rFonts w:ascii="Sylfaen" w:hAnsi="Sylfaen"/>
          <w:sz w:val="18"/>
          <w:szCs w:val="18"/>
          <w:lang w:val="ka-GE"/>
        </w:rPr>
      </w:pPr>
    </w:p>
    <w:p w14:paraId="2AA88B43" w14:textId="35316A98" w:rsidR="0062241C" w:rsidRDefault="0062241C" w:rsidP="007C59A2">
      <w:pPr>
        <w:spacing w:after="0" w:line="360" w:lineRule="auto"/>
        <w:contextualSpacing/>
        <w:jc w:val="both"/>
        <w:rPr>
          <w:rFonts w:ascii="Sylfaen" w:hAnsi="Sylfaen" w:cs="Sylfaen"/>
          <w:b/>
          <w:noProof/>
          <w:sz w:val="20"/>
          <w:szCs w:val="20"/>
          <w:lang w:val="ka-GE"/>
        </w:rPr>
      </w:pPr>
      <w:r>
        <w:rPr>
          <w:rFonts w:ascii="Sylfaen" w:hAnsi="Sylfaen" w:cs="Sylfaen"/>
          <w:b/>
          <w:noProof/>
          <w:sz w:val="20"/>
          <w:szCs w:val="20"/>
          <w:lang w:val="ka-GE"/>
        </w:rPr>
        <w:t xml:space="preserve">ბ) </w:t>
      </w:r>
      <w:r w:rsidRPr="00DC3D39">
        <w:rPr>
          <w:rFonts w:ascii="Sylfaen" w:hAnsi="Sylfaen" w:cs="Sylfaen"/>
          <w:b/>
          <w:noProof/>
          <w:sz w:val="20"/>
          <w:szCs w:val="20"/>
          <w:lang w:val="ka-GE"/>
        </w:rPr>
        <w:t xml:space="preserve"> </w:t>
      </w:r>
      <w:r>
        <w:rPr>
          <w:rFonts w:ascii="Sylfaen" w:hAnsi="Sylfaen" w:cs="Sylfaen"/>
          <w:b/>
          <w:noProof/>
          <w:sz w:val="20"/>
          <w:szCs w:val="20"/>
          <w:lang w:val="ka-GE"/>
        </w:rPr>
        <w:t>წყლის სისტემის განვითარება (პროგრამული კოდი 02 02)</w:t>
      </w:r>
    </w:p>
    <w:p w14:paraId="1EF34EF3" w14:textId="77777777" w:rsidR="0062241C" w:rsidRPr="00DC3D39" w:rsidRDefault="0062241C" w:rsidP="0062241C">
      <w:pPr>
        <w:spacing w:after="0" w:line="360" w:lineRule="auto"/>
        <w:ind w:firstLine="284"/>
        <w:contextualSpacing/>
        <w:jc w:val="both"/>
        <w:rPr>
          <w:rFonts w:ascii="Sylfaen" w:hAnsi="Sylfaen" w:cs="Sylfaen"/>
          <w:b/>
          <w:noProof/>
          <w:sz w:val="20"/>
          <w:szCs w:val="20"/>
          <w:lang w:val="ka-GE"/>
        </w:rPr>
      </w:pPr>
    </w:p>
    <w:p w14:paraId="7728904C" w14:textId="245BF670" w:rsidR="0062241C" w:rsidRPr="007C59A2" w:rsidRDefault="00822B54" w:rsidP="007C59A2">
      <w:pPr>
        <w:spacing w:after="0"/>
        <w:contextualSpacing/>
        <w:jc w:val="both"/>
        <w:rPr>
          <w:rFonts w:ascii="Sylfaen" w:hAnsi="Sylfaen" w:cs="Calibri"/>
          <w:bCs/>
          <w:sz w:val="20"/>
          <w:szCs w:val="20"/>
          <w:lang w:val="ka-GE"/>
        </w:rPr>
      </w:pPr>
      <w:r w:rsidRPr="007C59A2">
        <w:rPr>
          <w:rFonts w:ascii="Sylfaen" w:hAnsi="Sylfaen" w:cs="Calibri"/>
          <w:b/>
          <w:bCs/>
          <w:sz w:val="20"/>
          <w:szCs w:val="20"/>
          <w:lang w:val="ka-GE"/>
        </w:rPr>
        <w:t>2024</w:t>
      </w:r>
      <w:r w:rsidR="0062241C" w:rsidRPr="007C59A2">
        <w:rPr>
          <w:rFonts w:ascii="Sylfaen" w:hAnsi="Sylfaen" w:cs="Calibri"/>
          <w:b/>
          <w:bCs/>
          <w:sz w:val="20"/>
          <w:szCs w:val="20"/>
          <w:lang w:val="ka-GE"/>
        </w:rPr>
        <w:t xml:space="preserve"> წლის გეგმა</w:t>
      </w:r>
      <w:r w:rsidRPr="007C59A2">
        <w:rPr>
          <w:rFonts w:ascii="Sylfaen" w:hAnsi="Sylfaen" w:cs="Calibri"/>
          <w:bCs/>
          <w:sz w:val="20"/>
          <w:szCs w:val="20"/>
          <w:lang w:val="ka-GE"/>
        </w:rPr>
        <w:t xml:space="preserve"> 1365,8</w:t>
      </w:r>
      <w:r w:rsidR="0062241C" w:rsidRPr="007C59A2">
        <w:rPr>
          <w:rFonts w:ascii="Sylfaen" w:hAnsi="Sylfaen" w:cs="Calibri"/>
          <w:bCs/>
          <w:sz w:val="20"/>
          <w:szCs w:val="20"/>
          <w:lang w:val="ka-GE"/>
        </w:rPr>
        <w:t xml:space="preserve"> ათასი ლარი, დაფინანსდა</w:t>
      </w:r>
      <w:r w:rsidRPr="007C59A2">
        <w:rPr>
          <w:rFonts w:ascii="Sylfaen" w:hAnsi="Sylfaen" w:cs="Calibri"/>
          <w:bCs/>
          <w:sz w:val="20"/>
          <w:szCs w:val="20"/>
          <w:lang w:val="ka-GE"/>
        </w:rPr>
        <w:t xml:space="preserve"> - 1331,8</w:t>
      </w:r>
      <w:r w:rsidR="0062241C" w:rsidRPr="007C59A2">
        <w:rPr>
          <w:rFonts w:ascii="Sylfaen" w:hAnsi="Sylfaen" w:cs="Calibri"/>
          <w:bCs/>
          <w:sz w:val="20"/>
          <w:szCs w:val="20"/>
          <w:lang w:val="ka-GE"/>
        </w:rPr>
        <w:t xml:space="preserve"> ათასი ლარით (მათ შორის კაპიტალური ტრანსფერი</w:t>
      </w:r>
      <w:r w:rsidRPr="007C59A2">
        <w:rPr>
          <w:rFonts w:ascii="Sylfaen" w:hAnsi="Sylfaen" w:cs="Calibri"/>
          <w:bCs/>
          <w:sz w:val="20"/>
          <w:szCs w:val="20"/>
          <w:lang w:val="ka-GE"/>
        </w:rPr>
        <w:t xml:space="preserve"> - 1229,7</w:t>
      </w:r>
      <w:r w:rsidR="0062241C" w:rsidRPr="007C59A2">
        <w:rPr>
          <w:rFonts w:ascii="Sylfaen" w:hAnsi="Sylfaen" w:cs="Calibri"/>
          <w:bCs/>
          <w:sz w:val="20"/>
          <w:szCs w:val="20"/>
          <w:lang w:val="ka-GE"/>
        </w:rPr>
        <w:t xml:space="preserve"> ათასი ლარი), რაც გეგმის</w:t>
      </w:r>
      <w:r w:rsidRPr="007C59A2">
        <w:rPr>
          <w:rFonts w:ascii="Sylfaen" w:hAnsi="Sylfaen" w:cs="Calibri"/>
          <w:bCs/>
          <w:sz w:val="20"/>
          <w:szCs w:val="20"/>
          <w:lang w:val="ka-GE"/>
        </w:rPr>
        <w:t xml:space="preserve"> 97,5</w:t>
      </w:r>
      <w:r w:rsidR="0062241C" w:rsidRPr="007C59A2">
        <w:rPr>
          <w:rFonts w:ascii="Sylfaen" w:hAnsi="Sylfaen" w:cs="Calibri"/>
          <w:bCs/>
          <w:sz w:val="20"/>
          <w:szCs w:val="20"/>
          <w:lang w:val="ka-GE"/>
        </w:rPr>
        <w:t xml:space="preserve"> %-ია.</w:t>
      </w:r>
    </w:p>
    <w:p w14:paraId="75DC2673" w14:textId="19BBF707" w:rsidR="00393569" w:rsidRPr="007C59A2" w:rsidRDefault="00393569" w:rsidP="007C59A2">
      <w:pPr>
        <w:autoSpaceDE w:val="0"/>
        <w:autoSpaceDN w:val="0"/>
        <w:adjustRightInd w:val="0"/>
        <w:jc w:val="both"/>
        <w:rPr>
          <w:rFonts w:ascii="Sylfaen" w:hAnsi="Sylfaen" w:cs="Sylfaen_PDF_Subset"/>
          <w:sz w:val="20"/>
          <w:szCs w:val="20"/>
          <w:lang w:val="ka-GE"/>
        </w:rPr>
      </w:pPr>
      <w:r w:rsidRPr="007C59A2">
        <w:rPr>
          <w:rFonts w:ascii="Sylfaen" w:hAnsi="Sylfaen" w:cs="Sylfaen_PDF_Subset"/>
          <w:sz w:val="20"/>
          <w:szCs w:val="20"/>
          <w:lang w:val="ka-GE"/>
        </w:rPr>
        <w:t>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w:t>
      </w:r>
      <w:r w:rsidRPr="007C59A2">
        <w:rPr>
          <w:rFonts w:ascii="Sylfaen" w:hAnsi="Sylfaen" w:cs="Sylfaen_PDF_Subset"/>
          <w:sz w:val="20"/>
          <w:szCs w:val="20"/>
        </w:rPr>
        <w:t xml:space="preserve"> </w:t>
      </w:r>
      <w:r w:rsidRPr="007C59A2">
        <w:rPr>
          <w:rFonts w:ascii="Sylfaen" w:hAnsi="Sylfaen" w:cs="Sylfaen_PDF_Subset"/>
          <w:sz w:val="20"/>
          <w:szCs w:val="20"/>
          <w:lang w:val="ka-GE"/>
        </w:rPr>
        <w:t>01 მიზნის 1.4, მე-6 მიზნის 6.1 და 6.3, მე-9 მიზნის 9.1 და მე-11 მიზნის 11.1 და 11.7  ამოცანების  შესრულებას.</w:t>
      </w:r>
    </w:p>
    <w:p w14:paraId="6A6FE2BB" w14:textId="77777777" w:rsidR="00246513" w:rsidRDefault="00246513" w:rsidP="00F04484">
      <w:pPr>
        <w:spacing w:after="0" w:line="360" w:lineRule="auto"/>
        <w:ind w:firstLine="284"/>
        <w:contextualSpacing/>
        <w:jc w:val="both"/>
        <w:rPr>
          <w:rFonts w:ascii="Sylfaen" w:hAnsi="Sylfaen" w:cs="Sylfaen"/>
          <w:b/>
          <w:noProof/>
          <w:sz w:val="20"/>
          <w:szCs w:val="20"/>
          <w:lang w:val="ka-GE"/>
        </w:rPr>
      </w:pPr>
    </w:p>
    <w:p w14:paraId="60ADB6BE" w14:textId="218B0628" w:rsidR="00F04484" w:rsidRDefault="00F04484" w:rsidP="00246513">
      <w:pPr>
        <w:spacing w:after="0" w:line="360" w:lineRule="auto"/>
        <w:contextualSpacing/>
        <w:jc w:val="both"/>
        <w:rPr>
          <w:rFonts w:ascii="Sylfaen" w:hAnsi="Sylfaen" w:cs="Sylfaen"/>
          <w:b/>
          <w:noProof/>
          <w:sz w:val="20"/>
          <w:szCs w:val="20"/>
          <w:lang w:val="ka-GE"/>
        </w:rPr>
      </w:pPr>
      <w:r>
        <w:rPr>
          <w:rFonts w:ascii="Sylfaen" w:hAnsi="Sylfaen" w:cs="Sylfaen"/>
          <w:b/>
          <w:noProof/>
          <w:sz w:val="20"/>
          <w:szCs w:val="20"/>
          <w:lang w:val="ka-GE"/>
        </w:rPr>
        <w:lastRenderedPageBreak/>
        <w:t xml:space="preserve">02 02 01 </w:t>
      </w:r>
      <w:r w:rsidRPr="00DC3D39">
        <w:rPr>
          <w:rFonts w:ascii="Sylfaen" w:hAnsi="Sylfaen" w:cs="Sylfaen"/>
          <w:b/>
          <w:noProof/>
          <w:sz w:val="20"/>
          <w:szCs w:val="20"/>
          <w:lang w:val="ka-GE"/>
        </w:rPr>
        <w:t xml:space="preserve"> </w:t>
      </w:r>
      <w:r>
        <w:rPr>
          <w:rFonts w:ascii="Sylfaen" w:hAnsi="Sylfaen" w:cs="Sylfaen"/>
          <w:b/>
          <w:noProof/>
          <w:sz w:val="20"/>
          <w:szCs w:val="20"/>
          <w:lang w:val="ka-GE"/>
        </w:rPr>
        <w:t xml:space="preserve">სასმელი წყლის სისტემის რეაბილიტაცია </w:t>
      </w:r>
    </w:p>
    <w:p w14:paraId="604E1A95" w14:textId="4A473ED5" w:rsidR="0062241C" w:rsidRPr="00F04484" w:rsidRDefault="0062241C" w:rsidP="00246513">
      <w:pPr>
        <w:spacing w:after="0" w:line="360" w:lineRule="auto"/>
        <w:contextualSpacing/>
        <w:jc w:val="both"/>
        <w:rPr>
          <w:rFonts w:ascii="Sylfaen" w:hAnsi="Sylfaen" w:cs="Calibri"/>
          <w:bCs/>
          <w:sz w:val="20"/>
          <w:szCs w:val="20"/>
          <w:lang w:val="ka-G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1182"/>
        <w:gridCol w:w="159"/>
        <w:gridCol w:w="1334"/>
        <w:gridCol w:w="1474"/>
        <w:gridCol w:w="112"/>
        <w:gridCol w:w="1270"/>
        <w:gridCol w:w="1729"/>
      </w:tblGrid>
      <w:tr w:rsidR="00185751" w:rsidRPr="001A3A13" w14:paraId="77809565" w14:textId="77777777" w:rsidTr="00246513">
        <w:trPr>
          <w:trHeight w:val="705"/>
        </w:trPr>
        <w:tc>
          <w:tcPr>
            <w:tcW w:w="3703" w:type="dxa"/>
            <w:gridSpan w:val="2"/>
            <w:shd w:val="clear" w:color="auto" w:fill="auto"/>
            <w:vAlign w:val="center"/>
          </w:tcPr>
          <w:p w14:paraId="48FF996D" w14:textId="77777777" w:rsidR="00185751" w:rsidRPr="001A3A13" w:rsidRDefault="00185751" w:rsidP="00DC5E58">
            <w:pPr>
              <w:spacing w:after="0" w:line="240" w:lineRule="auto"/>
              <w:rPr>
                <w:rFonts w:ascii="Sylfaen" w:eastAsia="Times New Roman" w:hAnsi="Sylfaen" w:cs="Calibri"/>
                <w:bCs/>
                <w:sz w:val="16"/>
                <w:szCs w:val="16"/>
                <w:lang w:val="ka-GE"/>
              </w:rPr>
            </w:pPr>
            <w:r w:rsidRPr="001A3A13">
              <w:rPr>
                <w:rFonts w:ascii="Sylfaen" w:eastAsia="Times New Roman" w:hAnsi="Sylfaen" w:cs="Calibri"/>
                <w:bCs/>
                <w:sz w:val="16"/>
                <w:szCs w:val="16"/>
              </w:rPr>
              <w:t>ქვეპროგრამის</w:t>
            </w:r>
            <w:r w:rsidRPr="001A3A13">
              <w:rPr>
                <w:rFonts w:ascii="Sylfaen" w:eastAsia="Times New Roman" w:hAnsi="Sylfaen" w:cs="Calibri"/>
                <w:bCs/>
                <w:sz w:val="16"/>
                <w:szCs w:val="16"/>
                <w:lang w:val="ka-GE"/>
              </w:rPr>
              <w:t xml:space="preserve"> დასახელება /პროგრამული კოდი</w:t>
            </w:r>
          </w:p>
        </w:tc>
        <w:tc>
          <w:tcPr>
            <w:tcW w:w="6362" w:type="dxa"/>
            <w:gridSpan w:val="6"/>
            <w:shd w:val="clear" w:color="auto" w:fill="auto"/>
            <w:vAlign w:val="center"/>
          </w:tcPr>
          <w:p w14:paraId="10ADD2E7" w14:textId="0DAA429B" w:rsidR="00185751" w:rsidRPr="001A3A13" w:rsidRDefault="003C1B25" w:rsidP="00DC5E58">
            <w:pPr>
              <w:spacing w:after="0" w:line="240" w:lineRule="auto"/>
              <w:rPr>
                <w:rFonts w:ascii="Sylfaen" w:eastAsia="Times New Roman" w:hAnsi="Sylfaen" w:cs="Calibri"/>
                <w:sz w:val="16"/>
                <w:szCs w:val="16"/>
                <w:lang w:val="ka-GE"/>
              </w:rPr>
            </w:pPr>
            <w:r w:rsidRPr="001A3A13">
              <w:rPr>
                <w:rFonts w:ascii="Sylfaen" w:eastAsia="Times New Roman" w:hAnsi="Sylfaen" w:cs="Calibri"/>
                <w:bCs/>
                <w:sz w:val="16"/>
                <w:szCs w:val="16"/>
              </w:rPr>
              <w:t xml:space="preserve">სასმელი წყლის სისტემის რეაბილიტაცია </w:t>
            </w:r>
            <w:r w:rsidR="00185751" w:rsidRPr="001A3A13">
              <w:rPr>
                <w:rFonts w:ascii="Sylfaen" w:eastAsia="Times New Roman" w:hAnsi="Sylfaen" w:cs="Calibri"/>
                <w:bCs/>
                <w:sz w:val="16"/>
                <w:szCs w:val="16"/>
                <w:lang w:val="ka-GE"/>
              </w:rPr>
              <w:t>(02  02</w:t>
            </w:r>
            <w:r w:rsidR="002138D5" w:rsidRPr="001A3A13">
              <w:rPr>
                <w:rFonts w:ascii="Sylfaen" w:eastAsia="Times New Roman" w:hAnsi="Sylfaen" w:cs="Calibri"/>
                <w:bCs/>
                <w:sz w:val="16"/>
                <w:szCs w:val="16"/>
                <w:lang w:val="ka-GE"/>
              </w:rPr>
              <w:t xml:space="preserve"> 01</w:t>
            </w:r>
            <w:r w:rsidR="00185751" w:rsidRPr="001A3A13">
              <w:rPr>
                <w:rFonts w:ascii="Sylfaen" w:eastAsia="Times New Roman" w:hAnsi="Sylfaen" w:cs="Calibri"/>
                <w:bCs/>
                <w:sz w:val="16"/>
                <w:szCs w:val="16"/>
                <w:lang w:val="ka-GE"/>
              </w:rPr>
              <w:t>)</w:t>
            </w:r>
          </w:p>
        </w:tc>
      </w:tr>
      <w:tr w:rsidR="00185751" w:rsidRPr="001A3A13" w14:paraId="6D82DC17" w14:textId="77777777" w:rsidTr="00246513">
        <w:trPr>
          <w:trHeight w:val="705"/>
        </w:trPr>
        <w:tc>
          <w:tcPr>
            <w:tcW w:w="3703" w:type="dxa"/>
            <w:gridSpan w:val="2"/>
            <w:shd w:val="clear" w:color="auto" w:fill="auto"/>
            <w:vAlign w:val="center"/>
            <w:hideMark/>
          </w:tcPr>
          <w:p w14:paraId="1AF04DB6" w14:textId="77777777" w:rsidR="00185751" w:rsidRPr="001A3A13" w:rsidRDefault="00185751" w:rsidP="00DC5E58">
            <w:pPr>
              <w:spacing w:after="0" w:line="240" w:lineRule="auto"/>
              <w:rPr>
                <w:rFonts w:ascii="Sylfaen" w:eastAsia="Times New Roman" w:hAnsi="Sylfaen" w:cs="Calibri"/>
                <w:bCs/>
                <w:sz w:val="16"/>
                <w:szCs w:val="16"/>
              </w:rPr>
            </w:pPr>
            <w:r w:rsidRPr="001A3A13">
              <w:rPr>
                <w:rFonts w:ascii="Sylfaen" w:eastAsia="Times New Roman" w:hAnsi="Sylfaen" w:cs="Calibri"/>
                <w:bCs/>
                <w:sz w:val="16"/>
                <w:szCs w:val="16"/>
              </w:rPr>
              <w:t>ქვეპროგრამის განმახორციელებელი</w:t>
            </w:r>
          </w:p>
        </w:tc>
        <w:tc>
          <w:tcPr>
            <w:tcW w:w="6362" w:type="dxa"/>
            <w:gridSpan w:val="6"/>
            <w:shd w:val="clear" w:color="auto" w:fill="auto"/>
            <w:vAlign w:val="center"/>
            <w:hideMark/>
          </w:tcPr>
          <w:p w14:paraId="0FE20913" w14:textId="77777777" w:rsidR="00185751" w:rsidRPr="001A3A13" w:rsidRDefault="00185751" w:rsidP="00DC5E58">
            <w:pPr>
              <w:spacing w:after="0" w:line="240" w:lineRule="auto"/>
              <w:rPr>
                <w:rFonts w:ascii="Sylfaen" w:eastAsia="Times New Roman" w:hAnsi="Sylfaen" w:cs="Calibri"/>
                <w:sz w:val="16"/>
                <w:szCs w:val="16"/>
              </w:rPr>
            </w:pPr>
            <w:r w:rsidRPr="001A3A13">
              <w:rPr>
                <w:rFonts w:ascii="Sylfaen" w:eastAsia="Times New Roman" w:hAnsi="Sylfaen" w:cs="Calibri"/>
                <w:sz w:val="16"/>
                <w:szCs w:val="16"/>
              </w:rPr>
              <w:t xml:space="preserve">ტყიბულის მუნიციპალიტეტის მერიის პირველადი სტრუქტურული ერთეული – </w:t>
            </w:r>
            <w:r w:rsidRPr="001A3A13">
              <w:rPr>
                <w:rFonts w:ascii="Sylfaen" w:eastAsia="Times New Roman" w:hAnsi="Sylfaen" w:cs="Calibri"/>
                <w:sz w:val="16"/>
                <w:szCs w:val="16"/>
                <w:lang w:val="ka-GE"/>
              </w:rPr>
              <w:t xml:space="preserve">სივრცითი მოწყობისა და ინფრასტრუქტურის განვითარების </w:t>
            </w:r>
            <w:r w:rsidRPr="001A3A13">
              <w:rPr>
                <w:rFonts w:ascii="Sylfaen" w:eastAsia="Times New Roman" w:hAnsi="Sylfaen" w:cs="Calibri"/>
                <w:sz w:val="16"/>
                <w:szCs w:val="16"/>
              </w:rPr>
              <w:t xml:space="preserve"> სამსახური</w:t>
            </w:r>
          </w:p>
        </w:tc>
      </w:tr>
      <w:tr w:rsidR="00185751" w:rsidRPr="001A3A13" w14:paraId="23E5C75D" w14:textId="77777777" w:rsidTr="00246513">
        <w:trPr>
          <w:trHeight w:val="840"/>
        </w:trPr>
        <w:tc>
          <w:tcPr>
            <w:tcW w:w="3703" w:type="dxa"/>
            <w:gridSpan w:val="2"/>
            <w:shd w:val="clear" w:color="auto" w:fill="auto"/>
            <w:vAlign w:val="center"/>
            <w:hideMark/>
          </w:tcPr>
          <w:p w14:paraId="5042556A" w14:textId="77777777" w:rsidR="00185751" w:rsidRPr="001A3A13" w:rsidRDefault="00185751" w:rsidP="00DC5E58">
            <w:pPr>
              <w:spacing w:after="0" w:line="240" w:lineRule="auto"/>
              <w:rPr>
                <w:rFonts w:ascii="Sylfaen" w:eastAsia="Times New Roman" w:hAnsi="Sylfaen" w:cs="Calibri"/>
                <w:bCs/>
                <w:sz w:val="16"/>
                <w:szCs w:val="16"/>
              </w:rPr>
            </w:pPr>
            <w:r w:rsidRPr="001A3A13">
              <w:rPr>
                <w:rFonts w:ascii="Sylfaen" w:eastAsia="Times New Roman" w:hAnsi="Sylfaen" w:cs="Calibri"/>
                <w:bCs/>
                <w:sz w:val="16"/>
                <w:szCs w:val="16"/>
              </w:rPr>
              <w:t>ქვეპროგრამის აღწერა</w:t>
            </w:r>
          </w:p>
        </w:tc>
        <w:tc>
          <w:tcPr>
            <w:tcW w:w="6362" w:type="dxa"/>
            <w:gridSpan w:val="6"/>
            <w:shd w:val="clear" w:color="auto" w:fill="auto"/>
            <w:vAlign w:val="center"/>
            <w:hideMark/>
          </w:tcPr>
          <w:p w14:paraId="44192B2B" w14:textId="77777777" w:rsidR="00185751" w:rsidRPr="001A3A13" w:rsidRDefault="00185751" w:rsidP="00185751">
            <w:pPr>
              <w:autoSpaceDE w:val="0"/>
              <w:autoSpaceDN w:val="0"/>
              <w:adjustRightInd w:val="0"/>
              <w:rPr>
                <w:rFonts w:ascii="Sylfaen_PDF_Subset" w:hAnsi="Sylfaen_PDF_Subset" w:cs="Sylfaen_PDF_Subset"/>
                <w:sz w:val="16"/>
                <w:szCs w:val="16"/>
              </w:rPr>
            </w:pPr>
            <w:r w:rsidRPr="001A3A13">
              <w:rPr>
                <w:rFonts w:ascii="Sylfaen" w:hAnsi="Sylfaen" w:cs="Sylfaen"/>
                <w:sz w:val="16"/>
                <w:szCs w:val="16"/>
              </w:rPr>
              <w:t>ქქვეპროგრამა</w:t>
            </w:r>
            <w:r w:rsidRPr="001A3A13">
              <w:rPr>
                <w:rFonts w:ascii="Sylfaen_PDF_Subset" w:hAnsi="Sylfaen_PDF_Subset" w:cs="Sylfaen_PDF_Subset"/>
                <w:sz w:val="16"/>
                <w:szCs w:val="16"/>
              </w:rPr>
              <w:t xml:space="preserve"> </w:t>
            </w:r>
            <w:r w:rsidRPr="001A3A13">
              <w:rPr>
                <w:rFonts w:ascii="Sylfaen" w:hAnsi="Sylfaen" w:cs="Sylfaen"/>
                <w:sz w:val="16"/>
                <w:szCs w:val="16"/>
              </w:rPr>
              <w:t>ითვალისწინებს</w:t>
            </w:r>
            <w:r w:rsidRPr="001A3A13">
              <w:rPr>
                <w:rFonts w:ascii="Sylfaen_PDF_Subset" w:hAnsi="Sylfaen_PDF_Subset" w:cs="Sylfaen_PDF_Subset"/>
                <w:sz w:val="16"/>
                <w:szCs w:val="16"/>
              </w:rPr>
              <w:t xml:space="preserve"> </w:t>
            </w:r>
            <w:r w:rsidRPr="001A3A13">
              <w:rPr>
                <w:rFonts w:ascii="Sylfaen" w:hAnsi="Sylfaen" w:cs="Sylfaen"/>
                <w:sz w:val="16"/>
                <w:szCs w:val="16"/>
              </w:rPr>
              <w:t>მუნიციპალიტეტის</w:t>
            </w:r>
            <w:r w:rsidRPr="001A3A13">
              <w:rPr>
                <w:rFonts w:ascii="Sylfaen_PDF_Subset" w:hAnsi="Sylfaen_PDF_Subset" w:cs="Sylfaen_PDF_Subset"/>
                <w:sz w:val="16"/>
                <w:szCs w:val="16"/>
              </w:rPr>
              <w:t xml:space="preserve"> </w:t>
            </w:r>
            <w:r w:rsidRPr="001A3A13">
              <w:rPr>
                <w:rFonts w:ascii="Sylfaen" w:hAnsi="Sylfaen" w:cs="Sylfaen"/>
                <w:sz w:val="16"/>
                <w:szCs w:val="16"/>
              </w:rPr>
              <w:t>ტერიტორიაზე</w:t>
            </w:r>
            <w:r w:rsidRPr="001A3A13">
              <w:rPr>
                <w:rFonts w:ascii="Sylfaen_PDF_Subset" w:hAnsi="Sylfaen_PDF_Subset" w:cs="Sylfaen_PDF_Subset"/>
                <w:sz w:val="16"/>
                <w:szCs w:val="16"/>
              </w:rPr>
              <w:t xml:space="preserve"> </w:t>
            </w:r>
            <w:r w:rsidRPr="001A3A13">
              <w:rPr>
                <w:rFonts w:ascii="Sylfaen" w:hAnsi="Sylfaen" w:cs="Sylfaen"/>
                <w:sz w:val="16"/>
                <w:szCs w:val="16"/>
              </w:rPr>
              <w:t>არსებული</w:t>
            </w:r>
            <w:r w:rsidRPr="001A3A13">
              <w:rPr>
                <w:rFonts w:ascii="Sylfaen_PDF_Subset" w:hAnsi="Sylfaen_PDF_Subset" w:cs="Sylfaen_PDF_Subset"/>
                <w:sz w:val="16"/>
                <w:szCs w:val="16"/>
              </w:rPr>
              <w:t xml:space="preserve"> </w:t>
            </w:r>
            <w:r w:rsidRPr="001A3A13">
              <w:rPr>
                <w:rFonts w:ascii="Sylfaen" w:hAnsi="Sylfaen" w:cs="Sylfaen"/>
                <w:sz w:val="16"/>
                <w:szCs w:val="16"/>
              </w:rPr>
              <w:t>წყალმომარაგების</w:t>
            </w:r>
            <w:r w:rsidRPr="001A3A13">
              <w:rPr>
                <w:rFonts w:ascii="Sylfaen_PDF_Subset" w:hAnsi="Sylfaen_PDF_Subset" w:cs="Sylfaen_PDF_Subset"/>
                <w:sz w:val="16"/>
                <w:szCs w:val="16"/>
              </w:rPr>
              <w:t xml:space="preserve"> </w:t>
            </w:r>
            <w:r w:rsidRPr="001A3A13">
              <w:rPr>
                <w:rFonts w:ascii="Sylfaen" w:hAnsi="Sylfaen" w:cs="Sylfaen"/>
                <w:sz w:val="16"/>
                <w:szCs w:val="16"/>
              </w:rPr>
              <w:t>ქსელის</w:t>
            </w:r>
            <w:r w:rsidRPr="001A3A13">
              <w:rPr>
                <w:rFonts w:ascii="Sylfaen_PDF_Subset" w:hAnsi="Sylfaen_PDF_Subset" w:cs="Sylfaen_PDF_Subset"/>
                <w:sz w:val="16"/>
                <w:szCs w:val="16"/>
              </w:rPr>
              <w:t xml:space="preserve"> (</w:t>
            </w:r>
            <w:r w:rsidRPr="001A3A13">
              <w:rPr>
                <w:rFonts w:ascii="Sylfaen" w:hAnsi="Sylfaen" w:cs="Sylfaen"/>
                <w:sz w:val="16"/>
                <w:szCs w:val="16"/>
              </w:rPr>
              <w:t>მათ</w:t>
            </w:r>
            <w:r w:rsidRPr="001A3A13">
              <w:rPr>
                <w:rFonts w:ascii="Sylfaen_PDF_Subset" w:hAnsi="Sylfaen_PDF_Subset" w:cs="Sylfaen_PDF_Subset"/>
                <w:sz w:val="16"/>
                <w:szCs w:val="16"/>
              </w:rPr>
              <w:t xml:space="preserve"> </w:t>
            </w:r>
            <w:r w:rsidRPr="001A3A13">
              <w:rPr>
                <w:rFonts w:ascii="Sylfaen" w:hAnsi="Sylfaen" w:cs="Sylfaen"/>
                <w:sz w:val="16"/>
                <w:szCs w:val="16"/>
              </w:rPr>
              <w:t>შორის</w:t>
            </w:r>
            <w:r w:rsidRPr="001A3A13">
              <w:rPr>
                <w:rFonts w:ascii="Sylfaen_PDF_Subset" w:hAnsi="Sylfaen_PDF_Subset" w:cs="Sylfaen_PDF_Subset"/>
                <w:sz w:val="16"/>
                <w:szCs w:val="16"/>
              </w:rPr>
              <w:t xml:space="preserve">, </w:t>
            </w:r>
            <w:r w:rsidRPr="001A3A13">
              <w:rPr>
                <w:rFonts w:ascii="Sylfaen" w:hAnsi="Sylfaen" w:cs="Sylfaen"/>
                <w:sz w:val="16"/>
                <w:szCs w:val="16"/>
              </w:rPr>
              <w:t>წყლის</w:t>
            </w:r>
            <w:r w:rsidRPr="001A3A13">
              <w:rPr>
                <w:rFonts w:ascii="Sylfaen" w:hAnsi="Sylfaen" w:cs="Sylfaen_PDF_Subset"/>
                <w:sz w:val="16"/>
                <w:szCs w:val="16"/>
                <w:lang w:val="ka-GE"/>
              </w:rPr>
              <w:t xml:space="preserve"> </w:t>
            </w:r>
            <w:r w:rsidRPr="001A3A13">
              <w:rPr>
                <w:rFonts w:ascii="Sylfaen" w:hAnsi="Sylfaen" w:cs="Sylfaen"/>
                <w:sz w:val="16"/>
                <w:szCs w:val="16"/>
              </w:rPr>
              <w:t>სათავე</w:t>
            </w:r>
            <w:r w:rsidRPr="001A3A13">
              <w:rPr>
                <w:rFonts w:ascii="Sylfaen_PDF_Subset" w:hAnsi="Sylfaen_PDF_Subset" w:cs="Sylfaen_PDF_Subset"/>
                <w:sz w:val="16"/>
                <w:szCs w:val="16"/>
              </w:rPr>
              <w:t xml:space="preserve"> </w:t>
            </w:r>
            <w:r w:rsidRPr="001A3A13">
              <w:rPr>
                <w:rFonts w:ascii="Sylfaen" w:hAnsi="Sylfaen" w:cs="Sylfaen"/>
                <w:sz w:val="16"/>
                <w:szCs w:val="16"/>
              </w:rPr>
              <w:t>ნაგებობების</w:t>
            </w:r>
            <w:r w:rsidRPr="001A3A13">
              <w:rPr>
                <w:rFonts w:ascii="Sylfaen_PDF_Subset" w:hAnsi="Sylfaen_PDF_Subset" w:cs="Sylfaen_PDF_Subset"/>
                <w:sz w:val="16"/>
                <w:szCs w:val="16"/>
              </w:rPr>
              <w:t xml:space="preserve">, </w:t>
            </w:r>
            <w:r w:rsidRPr="001A3A13">
              <w:rPr>
                <w:rFonts w:ascii="Sylfaen" w:hAnsi="Sylfaen" w:cs="Sylfaen"/>
                <w:sz w:val="16"/>
                <w:szCs w:val="16"/>
              </w:rPr>
              <w:t>წყლის</w:t>
            </w:r>
            <w:r w:rsidRPr="001A3A13">
              <w:rPr>
                <w:rFonts w:ascii="Sylfaen_PDF_Subset" w:hAnsi="Sylfaen_PDF_Subset" w:cs="Sylfaen_PDF_Subset"/>
                <w:sz w:val="16"/>
                <w:szCs w:val="16"/>
              </w:rPr>
              <w:t xml:space="preserve"> </w:t>
            </w:r>
            <w:r w:rsidRPr="001A3A13">
              <w:rPr>
                <w:rFonts w:ascii="Sylfaen" w:hAnsi="Sylfaen" w:cs="Sylfaen"/>
                <w:sz w:val="16"/>
                <w:szCs w:val="16"/>
              </w:rPr>
              <w:t>მაგისტრალების</w:t>
            </w:r>
            <w:r w:rsidRPr="001A3A13">
              <w:rPr>
                <w:rFonts w:ascii="Sylfaen_PDF_Subset" w:hAnsi="Sylfaen_PDF_Subset" w:cs="Sylfaen_PDF_Subset"/>
                <w:sz w:val="16"/>
                <w:szCs w:val="16"/>
              </w:rPr>
              <w:t xml:space="preserve"> </w:t>
            </w:r>
            <w:r w:rsidRPr="001A3A13">
              <w:rPr>
                <w:rFonts w:ascii="Sylfaen" w:hAnsi="Sylfaen" w:cs="Sylfaen"/>
                <w:sz w:val="16"/>
                <w:szCs w:val="16"/>
              </w:rPr>
              <w:t>და</w:t>
            </w:r>
            <w:r w:rsidRPr="001A3A13">
              <w:rPr>
                <w:rFonts w:ascii="Sylfaen_PDF_Subset" w:hAnsi="Sylfaen_PDF_Subset" w:cs="Sylfaen_PDF_Subset"/>
                <w:sz w:val="16"/>
                <w:szCs w:val="16"/>
              </w:rPr>
              <w:t xml:space="preserve"> </w:t>
            </w:r>
            <w:r w:rsidRPr="001A3A13">
              <w:rPr>
                <w:rFonts w:ascii="Sylfaen" w:hAnsi="Sylfaen" w:cs="Sylfaen"/>
                <w:sz w:val="16"/>
                <w:szCs w:val="16"/>
              </w:rPr>
              <w:t>სხვა</w:t>
            </w:r>
            <w:r w:rsidRPr="001A3A13">
              <w:rPr>
                <w:rFonts w:ascii="Sylfaen_PDF_Subset" w:hAnsi="Sylfaen_PDF_Subset" w:cs="Sylfaen_PDF_Subset"/>
                <w:sz w:val="16"/>
                <w:szCs w:val="16"/>
              </w:rPr>
              <w:t xml:space="preserve">) </w:t>
            </w:r>
            <w:r w:rsidRPr="001A3A13">
              <w:rPr>
                <w:rFonts w:ascii="Sylfaen" w:hAnsi="Sylfaen" w:cs="Sylfaen"/>
                <w:sz w:val="16"/>
                <w:szCs w:val="16"/>
              </w:rPr>
              <w:t>კაპიტალურ</w:t>
            </w:r>
            <w:r w:rsidRPr="001A3A13">
              <w:rPr>
                <w:rFonts w:ascii="Sylfaen_PDF_Subset" w:hAnsi="Sylfaen_PDF_Subset" w:cs="Sylfaen_PDF_Subset"/>
                <w:sz w:val="16"/>
                <w:szCs w:val="16"/>
              </w:rPr>
              <w:t xml:space="preserve"> </w:t>
            </w:r>
            <w:r w:rsidRPr="001A3A13">
              <w:rPr>
                <w:rFonts w:ascii="Sylfaen" w:hAnsi="Sylfaen" w:cs="Sylfaen"/>
                <w:sz w:val="16"/>
                <w:szCs w:val="16"/>
              </w:rPr>
              <w:t>რეაბილიტაციას</w:t>
            </w:r>
            <w:r w:rsidRPr="001A3A13">
              <w:rPr>
                <w:rFonts w:ascii="Sylfaen_PDF_Subset" w:hAnsi="Sylfaen_PDF_Subset" w:cs="Sylfaen_PDF_Subset"/>
                <w:sz w:val="16"/>
                <w:szCs w:val="16"/>
              </w:rPr>
              <w:t xml:space="preserve">. </w:t>
            </w:r>
            <w:r w:rsidRPr="001A3A13">
              <w:rPr>
                <w:rFonts w:ascii="Sylfaen" w:hAnsi="Sylfaen" w:cs="Sylfaen"/>
                <w:sz w:val="16"/>
                <w:szCs w:val="16"/>
              </w:rPr>
              <w:t>საჭიროების</w:t>
            </w:r>
            <w:r w:rsidRPr="001A3A13">
              <w:rPr>
                <w:rFonts w:ascii="Sylfaen_PDF_Subset" w:hAnsi="Sylfaen_PDF_Subset" w:cs="Sylfaen_PDF_Subset"/>
                <w:sz w:val="16"/>
                <w:szCs w:val="16"/>
              </w:rPr>
              <w:t xml:space="preserve"> </w:t>
            </w:r>
            <w:r w:rsidRPr="001A3A13">
              <w:rPr>
                <w:rFonts w:ascii="Sylfaen" w:hAnsi="Sylfaen" w:cs="Sylfaen"/>
                <w:sz w:val="16"/>
                <w:szCs w:val="16"/>
              </w:rPr>
              <w:t>შემთხვევაში</w:t>
            </w:r>
            <w:r w:rsidRPr="001A3A13">
              <w:rPr>
                <w:rFonts w:ascii="Sylfaen_PDF_Subset" w:hAnsi="Sylfaen_PDF_Subset" w:cs="Sylfaen_PDF_Subset"/>
                <w:sz w:val="16"/>
                <w:szCs w:val="16"/>
              </w:rPr>
              <w:t xml:space="preserve">, </w:t>
            </w:r>
            <w:r w:rsidRPr="001A3A13">
              <w:rPr>
                <w:rFonts w:ascii="Sylfaen" w:hAnsi="Sylfaen" w:cs="Sylfaen"/>
                <w:sz w:val="16"/>
                <w:szCs w:val="16"/>
              </w:rPr>
              <w:t>ასევე</w:t>
            </w:r>
            <w:r w:rsidRPr="001A3A13">
              <w:rPr>
                <w:rFonts w:ascii="Sylfaen" w:hAnsi="Sylfaen" w:cs="Sylfaen_PDF_Subset"/>
                <w:sz w:val="16"/>
                <w:szCs w:val="16"/>
                <w:lang w:val="ka-GE"/>
              </w:rPr>
              <w:t xml:space="preserve"> </w:t>
            </w:r>
            <w:r w:rsidRPr="001A3A13">
              <w:rPr>
                <w:rFonts w:ascii="Sylfaen" w:hAnsi="Sylfaen" w:cs="Sylfaen"/>
                <w:sz w:val="16"/>
                <w:szCs w:val="16"/>
              </w:rPr>
              <w:t>განხორციელდება</w:t>
            </w:r>
            <w:r w:rsidRPr="001A3A13">
              <w:rPr>
                <w:rFonts w:ascii="Sylfaen_PDF_Subset" w:hAnsi="Sylfaen_PDF_Subset" w:cs="Sylfaen_PDF_Subset"/>
                <w:sz w:val="16"/>
                <w:szCs w:val="16"/>
              </w:rPr>
              <w:t xml:space="preserve"> </w:t>
            </w:r>
            <w:r w:rsidRPr="001A3A13">
              <w:rPr>
                <w:rFonts w:ascii="Sylfaen" w:hAnsi="Sylfaen" w:cs="Sylfaen"/>
                <w:sz w:val="16"/>
                <w:szCs w:val="16"/>
              </w:rPr>
              <w:t>ახალი</w:t>
            </w:r>
            <w:r w:rsidRPr="001A3A13">
              <w:rPr>
                <w:rFonts w:ascii="Sylfaen_PDF_Subset" w:hAnsi="Sylfaen_PDF_Subset" w:cs="Sylfaen_PDF_Subset"/>
                <w:sz w:val="16"/>
                <w:szCs w:val="16"/>
              </w:rPr>
              <w:t xml:space="preserve"> </w:t>
            </w:r>
            <w:r w:rsidRPr="001A3A13">
              <w:rPr>
                <w:rFonts w:ascii="Sylfaen" w:hAnsi="Sylfaen" w:cs="Sylfaen"/>
                <w:sz w:val="16"/>
                <w:szCs w:val="16"/>
              </w:rPr>
              <w:t>წყალმომარაგების</w:t>
            </w:r>
            <w:r w:rsidRPr="001A3A13">
              <w:rPr>
                <w:rFonts w:ascii="Sylfaen_PDF_Subset" w:hAnsi="Sylfaen_PDF_Subset" w:cs="Sylfaen_PDF_Subset"/>
                <w:sz w:val="16"/>
                <w:szCs w:val="16"/>
              </w:rPr>
              <w:t xml:space="preserve"> </w:t>
            </w:r>
            <w:r w:rsidRPr="001A3A13">
              <w:rPr>
                <w:rFonts w:ascii="Sylfaen" w:hAnsi="Sylfaen" w:cs="Sylfaen"/>
                <w:sz w:val="16"/>
                <w:szCs w:val="16"/>
              </w:rPr>
              <w:t>ქსელის</w:t>
            </w:r>
            <w:r w:rsidRPr="001A3A13">
              <w:rPr>
                <w:rFonts w:ascii="Sylfaen_PDF_Subset" w:hAnsi="Sylfaen_PDF_Subset" w:cs="Sylfaen_PDF_Subset"/>
                <w:sz w:val="16"/>
                <w:szCs w:val="16"/>
              </w:rPr>
              <w:t xml:space="preserve"> </w:t>
            </w:r>
            <w:r w:rsidRPr="001A3A13">
              <w:rPr>
                <w:rFonts w:ascii="Sylfaen" w:hAnsi="Sylfaen" w:cs="Sylfaen"/>
                <w:sz w:val="16"/>
                <w:szCs w:val="16"/>
              </w:rPr>
              <w:t>მოწყობის</w:t>
            </w:r>
            <w:r w:rsidRPr="001A3A13">
              <w:rPr>
                <w:rFonts w:ascii="Sylfaen_PDF_Subset" w:hAnsi="Sylfaen_PDF_Subset" w:cs="Sylfaen_PDF_Subset"/>
                <w:sz w:val="16"/>
                <w:szCs w:val="16"/>
              </w:rPr>
              <w:t xml:space="preserve"> </w:t>
            </w:r>
            <w:r w:rsidRPr="001A3A13">
              <w:rPr>
                <w:rFonts w:ascii="Sylfaen" w:hAnsi="Sylfaen" w:cs="Sylfaen"/>
                <w:sz w:val="16"/>
                <w:szCs w:val="16"/>
              </w:rPr>
              <w:t>სამუშაოები</w:t>
            </w:r>
            <w:r w:rsidRPr="001A3A13">
              <w:rPr>
                <w:rFonts w:ascii="Sylfaen_PDF_Subset" w:hAnsi="Sylfaen_PDF_Subset" w:cs="Sylfaen_PDF_Subset"/>
                <w:sz w:val="16"/>
                <w:szCs w:val="16"/>
              </w:rPr>
              <w:t>.</w:t>
            </w:r>
          </w:p>
          <w:p w14:paraId="1BD3B57A" w14:textId="0B39D125" w:rsidR="00185751" w:rsidRPr="001A3A13" w:rsidRDefault="00185751" w:rsidP="00DC5E58">
            <w:pPr>
              <w:spacing w:after="0" w:line="240" w:lineRule="auto"/>
              <w:jc w:val="both"/>
              <w:rPr>
                <w:rFonts w:ascii="Sylfaen" w:eastAsia="Times New Roman" w:hAnsi="Sylfaen" w:cs="Calibri"/>
                <w:sz w:val="16"/>
                <w:szCs w:val="16"/>
              </w:rPr>
            </w:pPr>
          </w:p>
        </w:tc>
      </w:tr>
      <w:tr w:rsidR="00185751" w:rsidRPr="001A3A13" w14:paraId="0255782E" w14:textId="77777777" w:rsidTr="00246513">
        <w:trPr>
          <w:trHeight w:val="593"/>
        </w:trPr>
        <w:tc>
          <w:tcPr>
            <w:tcW w:w="3703" w:type="dxa"/>
            <w:gridSpan w:val="2"/>
            <w:shd w:val="clear" w:color="auto" w:fill="auto"/>
            <w:vAlign w:val="center"/>
            <w:hideMark/>
          </w:tcPr>
          <w:p w14:paraId="411DFD8C" w14:textId="77777777" w:rsidR="00185751" w:rsidRPr="001A3A13" w:rsidRDefault="00185751" w:rsidP="00DC5E58">
            <w:pPr>
              <w:spacing w:after="0" w:line="240" w:lineRule="auto"/>
              <w:rPr>
                <w:rFonts w:ascii="Sylfaen" w:eastAsia="Times New Roman" w:hAnsi="Sylfaen" w:cs="Calibri"/>
                <w:bCs/>
                <w:sz w:val="16"/>
                <w:szCs w:val="16"/>
              </w:rPr>
            </w:pPr>
            <w:r w:rsidRPr="001A3A13">
              <w:rPr>
                <w:rFonts w:ascii="Sylfaen" w:eastAsia="Times New Roman" w:hAnsi="Sylfaen" w:cs="Calibri"/>
                <w:bCs/>
                <w:sz w:val="16"/>
                <w:szCs w:val="16"/>
              </w:rPr>
              <w:t>ქვეპროგრამის მიზანი</w:t>
            </w:r>
          </w:p>
        </w:tc>
        <w:tc>
          <w:tcPr>
            <w:tcW w:w="6362" w:type="dxa"/>
            <w:gridSpan w:val="6"/>
            <w:shd w:val="clear" w:color="auto" w:fill="auto"/>
            <w:vAlign w:val="center"/>
            <w:hideMark/>
          </w:tcPr>
          <w:p w14:paraId="12244D04" w14:textId="77777777" w:rsidR="00185751" w:rsidRPr="001A3A13" w:rsidRDefault="00185751" w:rsidP="00185751">
            <w:pPr>
              <w:autoSpaceDE w:val="0"/>
              <w:autoSpaceDN w:val="0"/>
              <w:adjustRightInd w:val="0"/>
              <w:rPr>
                <w:rFonts w:ascii="Sylfaen_PDF_Subset" w:hAnsi="Sylfaen_PDF_Subset" w:cs="Sylfaen_PDF_Subset"/>
                <w:sz w:val="16"/>
                <w:szCs w:val="16"/>
              </w:rPr>
            </w:pPr>
            <w:r w:rsidRPr="001A3A13">
              <w:rPr>
                <w:rFonts w:ascii="Sylfaen" w:hAnsi="Sylfaen" w:cs="Sylfaen"/>
                <w:sz w:val="16"/>
                <w:szCs w:val="16"/>
              </w:rPr>
              <w:t>მუნიციპალიტეტის</w:t>
            </w:r>
            <w:r w:rsidRPr="001A3A13">
              <w:rPr>
                <w:rFonts w:ascii="Sylfaen_PDF_Subset" w:hAnsi="Sylfaen_PDF_Subset" w:cs="Sylfaen_PDF_Subset"/>
                <w:sz w:val="16"/>
                <w:szCs w:val="16"/>
              </w:rPr>
              <w:t xml:space="preserve"> </w:t>
            </w:r>
            <w:r w:rsidRPr="001A3A13">
              <w:rPr>
                <w:rFonts w:ascii="Sylfaen" w:hAnsi="Sylfaen" w:cs="Sylfaen"/>
                <w:sz w:val="16"/>
                <w:szCs w:val="16"/>
              </w:rPr>
              <w:t>ყველა</w:t>
            </w:r>
            <w:r w:rsidRPr="001A3A13">
              <w:rPr>
                <w:rFonts w:ascii="Sylfaen_PDF_Subset" w:hAnsi="Sylfaen_PDF_Subset" w:cs="Sylfaen_PDF_Subset"/>
                <w:sz w:val="16"/>
                <w:szCs w:val="16"/>
              </w:rPr>
              <w:t xml:space="preserve"> </w:t>
            </w:r>
            <w:r w:rsidRPr="001A3A13">
              <w:rPr>
                <w:rFonts w:ascii="Sylfaen" w:hAnsi="Sylfaen" w:cs="Sylfaen"/>
                <w:sz w:val="16"/>
                <w:szCs w:val="16"/>
              </w:rPr>
              <w:t>დასახლებაში</w:t>
            </w:r>
            <w:r w:rsidRPr="001A3A13">
              <w:rPr>
                <w:rFonts w:ascii="Sylfaen_PDF_Subset" w:hAnsi="Sylfaen_PDF_Subset" w:cs="Sylfaen_PDF_Subset"/>
                <w:sz w:val="16"/>
                <w:szCs w:val="16"/>
              </w:rPr>
              <w:t xml:space="preserve">, </w:t>
            </w:r>
            <w:r w:rsidRPr="001A3A13">
              <w:rPr>
                <w:rFonts w:ascii="Sylfaen" w:hAnsi="Sylfaen" w:cs="Sylfaen"/>
                <w:sz w:val="16"/>
                <w:szCs w:val="16"/>
              </w:rPr>
              <w:t>სასმელი</w:t>
            </w:r>
            <w:r w:rsidRPr="001A3A13">
              <w:rPr>
                <w:rFonts w:ascii="Sylfaen_PDF_Subset" w:hAnsi="Sylfaen_PDF_Subset" w:cs="Sylfaen_PDF_Subset"/>
                <w:sz w:val="16"/>
                <w:szCs w:val="16"/>
              </w:rPr>
              <w:t xml:space="preserve"> </w:t>
            </w:r>
            <w:r w:rsidRPr="001A3A13">
              <w:rPr>
                <w:rFonts w:ascii="Sylfaen" w:hAnsi="Sylfaen" w:cs="Sylfaen"/>
                <w:sz w:val="16"/>
                <w:szCs w:val="16"/>
              </w:rPr>
              <w:t>წყლის</w:t>
            </w:r>
            <w:r w:rsidRPr="001A3A13">
              <w:rPr>
                <w:rFonts w:ascii="Sylfaen_PDF_Subset" w:hAnsi="Sylfaen_PDF_Subset" w:cs="Sylfaen_PDF_Subset"/>
                <w:sz w:val="16"/>
                <w:szCs w:val="16"/>
              </w:rPr>
              <w:t xml:space="preserve"> 24-</w:t>
            </w:r>
            <w:r w:rsidRPr="001A3A13">
              <w:rPr>
                <w:rFonts w:ascii="Sylfaen" w:hAnsi="Sylfaen" w:cs="Sylfaen"/>
                <w:sz w:val="16"/>
                <w:szCs w:val="16"/>
              </w:rPr>
              <w:t>საათიანი</w:t>
            </w:r>
            <w:r w:rsidRPr="001A3A13">
              <w:rPr>
                <w:rFonts w:ascii="Sylfaen_PDF_Subset" w:hAnsi="Sylfaen_PDF_Subset" w:cs="Sylfaen_PDF_Subset"/>
                <w:sz w:val="16"/>
                <w:szCs w:val="16"/>
              </w:rPr>
              <w:t xml:space="preserve"> </w:t>
            </w:r>
            <w:r w:rsidRPr="001A3A13">
              <w:rPr>
                <w:rFonts w:ascii="Sylfaen" w:hAnsi="Sylfaen" w:cs="Sylfaen"/>
                <w:sz w:val="16"/>
                <w:szCs w:val="16"/>
              </w:rPr>
              <w:t>მიწოდება</w:t>
            </w:r>
            <w:r w:rsidRPr="001A3A13">
              <w:rPr>
                <w:rFonts w:ascii="Sylfaen_PDF_Subset" w:hAnsi="Sylfaen_PDF_Subset" w:cs="Sylfaen_PDF_Subset"/>
                <w:sz w:val="16"/>
                <w:szCs w:val="16"/>
              </w:rPr>
              <w:t>;</w:t>
            </w:r>
          </w:p>
          <w:p w14:paraId="3694B7A1" w14:textId="2E566579" w:rsidR="00185751" w:rsidRPr="001A3A13" w:rsidRDefault="00185751" w:rsidP="00185751">
            <w:pPr>
              <w:spacing w:after="0" w:line="240" w:lineRule="auto"/>
              <w:rPr>
                <w:rFonts w:ascii="Sylfaen" w:eastAsia="Times New Roman" w:hAnsi="Sylfaen" w:cs="Calibri"/>
                <w:sz w:val="16"/>
                <w:szCs w:val="16"/>
              </w:rPr>
            </w:pPr>
          </w:p>
        </w:tc>
      </w:tr>
      <w:tr w:rsidR="00185751" w:rsidRPr="001A3A13" w14:paraId="595A2EA6" w14:textId="77777777" w:rsidTr="00246513">
        <w:trPr>
          <w:trHeight w:val="510"/>
        </w:trPr>
        <w:tc>
          <w:tcPr>
            <w:tcW w:w="3703" w:type="dxa"/>
            <w:gridSpan w:val="2"/>
            <w:shd w:val="clear" w:color="auto" w:fill="auto"/>
            <w:vAlign w:val="center"/>
            <w:hideMark/>
          </w:tcPr>
          <w:p w14:paraId="23F02446" w14:textId="77777777" w:rsidR="00185751" w:rsidRPr="001A3A13" w:rsidRDefault="00185751" w:rsidP="00DC5E58">
            <w:pPr>
              <w:spacing w:after="0" w:line="240" w:lineRule="auto"/>
              <w:rPr>
                <w:rFonts w:ascii="Sylfaen" w:eastAsia="Times New Roman" w:hAnsi="Sylfaen" w:cs="Calibri"/>
                <w:bCs/>
                <w:sz w:val="16"/>
                <w:szCs w:val="16"/>
              </w:rPr>
            </w:pPr>
            <w:r w:rsidRPr="001A3A13">
              <w:rPr>
                <w:rFonts w:ascii="Sylfaen" w:eastAsia="Times New Roman" w:hAnsi="Sylfaen" w:cs="Calibri"/>
                <w:bCs/>
                <w:sz w:val="16"/>
                <w:szCs w:val="16"/>
                <w:lang w:val="ka-GE"/>
              </w:rPr>
              <w:t>დაგეგმილი საბოლოო</w:t>
            </w:r>
            <w:r w:rsidRPr="001A3A13">
              <w:rPr>
                <w:rFonts w:ascii="Sylfaen" w:eastAsia="Times New Roman" w:hAnsi="Sylfaen" w:cs="Calibri"/>
                <w:bCs/>
                <w:sz w:val="16"/>
                <w:szCs w:val="16"/>
              </w:rPr>
              <w:t xml:space="preserve"> შედეგი</w:t>
            </w:r>
          </w:p>
        </w:tc>
        <w:tc>
          <w:tcPr>
            <w:tcW w:w="3206" w:type="dxa"/>
            <w:gridSpan w:val="4"/>
            <w:shd w:val="clear" w:color="auto" w:fill="auto"/>
            <w:vAlign w:val="center"/>
            <w:hideMark/>
          </w:tcPr>
          <w:p w14:paraId="4EAC67AD" w14:textId="310BD77B" w:rsidR="00185751" w:rsidRPr="001A3A13" w:rsidRDefault="00185751" w:rsidP="00DC5E58">
            <w:pPr>
              <w:spacing w:after="0" w:line="240" w:lineRule="auto"/>
              <w:rPr>
                <w:rFonts w:ascii="Sylfaen" w:eastAsia="Times New Roman" w:hAnsi="Sylfaen" w:cs="Calibri"/>
                <w:sz w:val="16"/>
                <w:szCs w:val="16"/>
              </w:rPr>
            </w:pPr>
            <w:r w:rsidRPr="001A3A13">
              <w:rPr>
                <w:rFonts w:ascii="Sylfaen" w:hAnsi="Sylfaen" w:cs="Sylfaen"/>
                <w:sz w:val="16"/>
                <w:szCs w:val="16"/>
              </w:rPr>
              <w:t>მუნიციპალიტეტის</w:t>
            </w:r>
            <w:r w:rsidRPr="001A3A13">
              <w:rPr>
                <w:rFonts w:ascii="Sylfaen_PDF_Subset" w:hAnsi="Sylfaen_PDF_Subset" w:cs="Sylfaen_PDF_Subset"/>
                <w:sz w:val="16"/>
                <w:szCs w:val="16"/>
              </w:rPr>
              <w:t xml:space="preserve"> </w:t>
            </w:r>
            <w:r w:rsidRPr="001A3A13">
              <w:rPr>
                <w:rFonts w:ascii="Sylfaen" w:hAnsi="Sylfaen" w:cs="Sylfaen"/>
                <w:sz w:val="16"/>
                <w:szCs w:val="16"/>
              </w:rPr>
              <w:t>ყველა</w:t>
            </w:r>
            <w:r w:rsidRPr="001A3A13">
              <w:rPr>
                <w:rFonts w:ascii="Sylfaen_PDF_Subset" w:hAnsi="Sylfaen_PDF_Subset" w:cs="Sylfaen_PDF_Subset"/>
                <w:sz w:val="16"/>
                <w:szCs w:val="16"/>
              </w:rPr>
              <w:t xml:space="preserve"> </w:t>
            </w:r>
            <w:r w:rsidRPr="001A3A13">
              <w:rPr>
                <w:rFonts w:ascii="Sylfaen" w:hAnsi="Sylfaen" w:cs="Sylfaen"/>
                <w:sz w:val="16"/>
                <w:szCs w:val="16"/>
              </w:rPr>
              <w:t>ოჯახისთვის</w:t>
            </w:r>
            <w:r w:rsidRPr="001A3A13">
              <w:rPr>
                <w:rFonts w:ascii="Sylfaen_PDF_Subset" w:hAnsi="Sylfaen_PDF_Subset" w:cs="Sylfaen_PDF_Subset"/>
                <w:sz w:val="16"/>
                <w:szCs w:val="16"/>
              </w:rPr>
              <w:t xml:space="preserve"> </w:t>
            </w:r>
            <w:r w:rsidRPr="001A3A13">
              <w:rPr>
                <w:rFonts w:ascii="Sylfaen" w:hAnsi="Sylfaen" w:cs="Sylfaen"/>
                <w:sz w:val="16"/>
                <w:szCs w:val="16"/>
              </w:rPr>
              <w:t>შეუფერხებლი</w:t>
            </w:r>
            <w:r w:rsidRPr="001A3A13">
              <w:rPr>
                <w:rFonts w:ascii="Sylfaen_PDF_Subset" w:hAnsi="Sylfaen_PDF_Subset" w:cs="Sylfaen_PDF_Subset"/>
                <w:sz w:val="16"/>
                <w:szCs w:val="16"/>
              </w:rPr>
              <w:t xml:space="preserve"> </w:t>
            </w:r>
            <w:r w:rsidRPr="001A3A13">
              <w:rPr>
                <w:rFonts w:ascii="Sylfaen" w:hAnsi="Sylfaen" w:cs="Sylfaen"/>
                <w:sz w:val="16"/>
                <w:szCs w:val="16"/>
              </w:rPr>
              <w:t>წვდომა</w:t>
            </w:r>
            <w:r w:rsidRPr="001A3A13">
              <w:rPr>
                <w:rFonts w:ascii="Sylfaen_PDF_Subset" w:hAnsi="Sylfaen_PDF_Subset" w:cs="Sylfaen_PDF_Subset"/>
                <w:sz w:val="16"/>
                <w:szCs w:val="16"/>
              </w:rPr>
              <w:t xml:space="preserve"> </w:t>
            </w:r>
            <w:r w:rsidRPr="001A3A13">
              <w:rPr>
                <w:rFonts w:ascii="Sylfaen" w:hAnsi="Sylfaen" w:cs="Sylfaen"/>
                <w:sz w:val="16"/>
                <w:szCs w:val="16"/>
              </w:rPr>
              <w:t>სასმელ</w:t>
            </w:r>
            <w:r w:rsidRPr="001A3A13">
              <w:rPr>
                <w:rFonts w:ascii="Sylfaen_PDF_Subset" w:hAnsi="Sylfaen_PDF_Subset" w:cs="Sylfaen_PDF_Subset"/>
                <w:sz w:val="16"/>
                <w:szCs w:val="16"/>
              </w:rPr>
              <w:t xml:space="preserve"> </w:t>
            </w:r>
            <w:r w:rsidRPr="001A3A13">
              <w:rPr>
                <w:rFonts w:ascii="Sylfaen" w:hAnsi="Sylfaen" w:cs="Sylfaen"/>
                <w:sz w:val="16"/>
                <w:szCs w:val="16"/>
              </w:rPr>
              <w:t>წყალზე</w:t>
            </w:r>
            <w:r w:rsidRPr="001A3A13">
              <w:rPr>
                <w:rFonts w:ascii="Sylfaen_PDF_Subset" w:hAnsi="Sylfaen_PDF_Subset" w:cs="Sylfaen_PDF_Subset"/>
                <w:sz w:val="16"/>
                <w:szCs w:val="16"/>
              </w:rPr>
              <w:t>.</w:t>
            </w:r>
          </w:p>
        </w:tc>
        <w:tc>
          <w:tcPr>
            <w:tcW w:w="1317" w:type="dxa"/>
            <w:shd w:val="clear" w:color="auto" w:fill="auto"/>
            <w:vAlign w:val="center"/>
          </w:tcPr>
          <w:p w14:paraId="471224F3" w14:textId="77777777" w:rsidR="00185751" w:rsidRPr="001A3A13" w:rsidRDefault="00185751" w:rsidP="00DC5E58">
            <w:pPr>
              <w:spacing w:after="0" w:line="240" w:lineRule="auto"/>
              <w:rPr>
                <w:rFonts w:ascii="Sylfaen" w:eastAsia="Times New Roman" w:hAnsi="Sylfaen" w:cs="Calibri"/>
                <w:sz w:val="16"/>
                <w:szCs w:val="16"/>
                <w:lang w:val="ka-GE"/>
              </w:rPr>
            </w:pPr>
            <w:r w:rsidRPr="001A3A13">
              <w:rPr>
                <w:rFonts w:ascii="Sylfaen" w:eastAsia="Times New Roman" w:hAnsi="Sylfaen" w:cs="Calibri"/>
                <w:sz w:val="16"/>
                <w:szCs w:val="16"/>
                <w:lang w:val="ka-GE"/>
              </w:rPr>
              <w:t>მიღწეული შედეგი</w:t>
            </w:r>
          </w:p>
        </w:tc>
        <w:tc>
          <w:tcPr>
            <w:tcW w:w="1839" w:type="dxa"/>
            <w:shd w:val="clear" w:color="auto" w:fill="auto"/>
            <w:vAlign w:val="center"/>
          </w:tcPr>
          <w:p w14:paraId="1E205499" w14:textId="0273A189" w:rsidR="00185751" w:rsidRPr="001A3A13" w:rsidRDefault="00EA6D0D" w:rsidP="00DC5E58">
            <w:pPr>
              <w:spacing w:after="0" w:line="240" w:lineRule="auto"/>
              <w:jc w:val="center"/>
              <w:rPr>
                <w:rFonts w:ascii="AcadNusx" w:eastAsia="Times New Roman" w:hAnsi="AcadNusx" w:cs="Calibri"/>
                <w:sz w:val="16"/>
                <w:szCs w:val="16"/>
                <w:lang w:val="ka-GE"/>
              </w:rPr>
            </w:pPr>
            <w:r w:rsidRPr="001A3A13">
              <w:rPr>
                <w:rFonts w:ascii="Sylfaen" w:hAnsi="Sylfaen" w:cs="Sylfaen"/>
                <w:sz w:val="16"/>
                <w:szCs w:val="16"/>
              </w:rPr>
              <w:t>გაუმჯობესდა</w:t>
            </w:r>
            <w:r w:rsidRPr="001A3A13">
              <w:rPr>
                <w:rFonts w:ascii="AcadNusx" w:hAnsi="AcadNusx"/>
                <w:sz w:val="16"/>
                <w:szCs w:val="16"/>
              </w:rPr>
              <w:t xml:space="preserve"> </w:t>
            </w:r>
            <w:r w:rsidRPr="001A3A13">
              <w:rPr>
                <w:rFonts w:ascii="Sylfaen" w:hAnsi="Sylfaen" w:cs="Sylfaen"/>
                <w:sz w:val="16"/>
                <w:szCs w:val="16"/>
              </w:rPr>
              <w:t>მოსახლეობის</w:t>
            </w:r>
            <w:r w:rsidRPr="001A3A13">
              <w:rPr>
                <w:rFonts w:ascii="AcadNusx" w:hAnsi="AcadNusx"/>
                <w:sz w:val="16"/>
                <w:szCs w:val="16"/>
              </w:rPr>
              <w:t xml:space="preserve"> </w:t>
            </w:r>
            <w:r w:rsidRPr="001A3A13">
              <w:rPr>
                <w:rFonts w:ascii="Sylfaen" w:hAnsi="Sylfaen" w:cs="Sylfaen"/>
                <w:sz w:val="16"/>
                <w:szCs w:val="16"/>
              </w:rPr>
              <w:t>წყალმომარაგების</w:t>
            </w:r>
            <w:r w:rsidRPr="001A3A13">
              <w:rPr>
                <w:rFonts w:ascii="AcadNusx" w:hAnsi="AcadNusx"/>
                <w:sz w:val="16"/>
                <w:szCs w:val="16"/>
              </w:rPr>
              <w:t xml:space="preserve"> </w:t>
            </w:r>
            <w:r w:rsidRPr="001A3A13">
              <w:rPr>
                <w:rFonts w:ascii="Sylfaen" w:hAnsi="Sylfaen" w:cs="Sylfaen"/>
                <w:sz w:val="16"/>
                <w:szCs w:val="16"/>
              </w:rPr>
              <w:t>მდგომარეობა</w:t>
            </w:r>
            <w:r w:rsidRPr="001A3A13">
              <w:rPr>
                <w:rFonts w:ascii="AcadNusx" w:hAnsi="AcadNusx"/>
                <w:sz w:val="16"/>
                <w:szCs w:val="16"/>
              </w:rPr>
              <w:t>.</w:t>
            </w:r>
          </w:p>
        </w:tc>
      </w:tr>
      <w:tr w:rsidR="00185751" w:rsidRPr="001A3A13" w14:paraId="39A4280C" w14:textId="77777777" w:rsidTr="00246513">
        <w:trPr>
          <w:trHeight w:val="705"/>
        </w:trPr>
        <w:tc>
          <w:tcPr>
            <w:tcW w:w="5200" w:type="dxa"/>
            <w:gridSpan w:val="4"/>
            <w:tcBorders>
              <w:bottom w:val="single" w:sz="4" w:space="0" w:color="auto"/>
            </w:tcBorders>
            <w:shd w:val="clear" w:color="auto" w:fill="auto"/>
            <w:vAlign w:val="center"/>
            <w:hideMark/>
          </w:tcPr>
          <w:p w14:paraId="73BC7191" w14:textId="77777777" w:rsidR="00185751" w:rsidRPr="001A3A13" w:rsidRDefault="00185751" w:rsidP="00DC5E58">
            <w:pPr>
              <w:spacing w:after="0" w:line="240" w:lineRule="auto"/>
              <w:jc w:val="center"/>
              <w:rPr>
                <w:rFonts w:ascii="Sylfaen" w:eastAsia="Times New Roman" w:hAnsi="Sylfaen" w:cs="Calibri"/>
                <w:bCs/>
                <w:sz w:val="16"/>
                <w:szCs w:val="16"/>
              </w:rPr>
            </w:pPr>
            <w:r w:rsidRPr="001A3A13">
              <w:rPr>
                <w:rFonts w:ascii="Sylfaen" w:eastAsia="Times New Roman" w:hAnsi="Sylfaen" w:cs="Calibri"/>
                <w:bCs/>
                <w:sz w:val="16"/>
                <w:szCs w:val="16"/>
                <w:lang w:val="ka-GE"/>
              </w:rPr>
              <w:t>დაგეგმილი</w:t>
            </w:r>
            <w:r w:rsidRPr="001A3A13">
              <w:rPr>
                <w:rFonts w:ascii="Sylfaen" w:eastAsia="Times New Roman" w:hAnsi="Sylfaen" w:cs="Calibri"/>
                <w:bCs/>
                <w:sz w:val="16"/>
                <w:szCs w:val="16"/>
              </w:rPr>
              <w:t xml:space="preserve"> შედეგის შეფასების ინდიკატორი</w:t>
            </w:r>
          </w:p>
        </w:tc>
        <w:tc>
          <w:tcPr>
            <w:tcW w:w="3026" w:type="dxa"/>
            <w:gridSpan w:val="3"/>
            <w:tcBorders>
              <w:bottom w:val="single" w:sz="4" w:space="0" w:color="auto"/>
            </w:tcBorders>
            <w:shd w:val="clear" w:color="auto" w:fill="auto"/>
            <w:vAlign w:val="center"/>
          </w:tcPr>
          <w:p w14:paraId="1F5DAAA9" w14:textId="77777777" w:rsidR="00185751" w:rsidRPr="001A3A13" w:rsidRDefault="00185751" w:rsidP="00DC5E58">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მიღწეული შედეგის შეფასების ინდიკატორი</w:t>
            </w:r>
          </w:p>
        </w:tc>
        <w:tc>
          <w:tcPr>
            <w:tcW w:w="1839" w:type="dxa"/>
            <w:vMerge w:val="restart"/>
            <w:tcBorders>
              <w:bottom w:val="single" w:sz="4" w:space="0" w:color="auto"/>
            </w:tcBorders>
            <w:shd w:val="clear" w:color="auto" w:fill="auto"/>
            <w:vAlign w:val="center"/>
          </w:tcPr>
          <w:p w14:paraId="6768C6EC" w14:textId="77777777" w:rsidR="00185751" w:rsidRPr="001A3A13" w:rsidRDefault="00185751" w:rsidP="00DC5E58">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განმარტება</w:t>
            </w:r>
          </w:p>
        </w:tc>
      </w:tr>
      <w:tr w:rsidR="00185751" w:rsidRPr="001A3A13" w14:paraId="3D84EA14" w14:textId="77777777" w:rsidTr="00246513">
        <w:trPr>
          <w:trHeight w:val="705"/>
        </w:trPr>
        <w:tc>
          <w:tcPr>
            <w:tcW w:w="2521" w:type="dxa"/>
            <w:shd w:val="clear" w:color="auto" w:fill="auto"/>
            <w:vAlign w:val="center"/>
          </w:tcPr>
          <w:p w14:paraId="69A125CE" w14:textId="77777777" w:rsidR="00185751" w:rsidRPr="001A3A13" w:rsidRDefault="00185751" w:rsidP="00DC5E58">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დასახელება</w:t>
            </w:r>
          </w:p>
        </w:tc>
        <w:tc>
          <w:tcPr>
            <w:tcW w:w="1345" w:type="dxa"/>
            <w:gridSpan w:val="2"/>
            <w:shd w:val="clear" w:color="auto" w:fill="auto"/>
            <w:vAlign w:val="center"/>
          </w:tcPr>
          <w:p w14:paraId="66343AAF" w14:textId="77777777" w:rsidR="00185751" w:rsidRPr="001A3A13" w:rsidRDefault="00185751" w:rsidP="00DC5E58">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საბაზისო მაჩვენებელი</w:t>
            </w:r>
          </w:p>
        </w:tc>
        <w:tc>
          <w:tcPr>
            <w:tcW w:w="1334" w:type="dxa"/>
            <w:shd w:val="clear" w:color="auto" w:fill="auto"/>
            <w:vAlign w:val="center"/>
          </w:tcPr>
          <w:p w14:paraId="7CBC2629" w14:textId="77777777" w:rsidR="00185751" w:rsidRPr="001A3A13" w:rsidRDefault="00185751" w:rsidP="00DC5E58">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დაგეგმილი მაჩვენებელი</w:t>
            </w:r>
          </w:p>
        </w:tc>
        <w:tc>
          <w:tcPr>
            <w:tcW w:w="1549" w:type="dxa"/>
            <w:shd w:val="clear" w:color="auto" w:fill="auto"/>
            <w:vAlign w:val="center"/>
          </w:tcPr>
          <w:p w14:paraId="5910E3E3" w14:textId="77777777" w:rsidR="00185751" w:rsidRPr="001A3A13" w:rsidRDefault="00185751" w:rsidP="00DC5E58">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მიღწეული მაჩვენებელი</w:t>
            </w:r>
          </w:p>
        </w:tc>
        <w:tc>
          <w:tcPr>
            <w:tcW w:w="1477" w:type="dxa"/>
            <w:gridSpan w:val="2"/>
            <w:shd w:val="clear" w:color="auto" w:fill="auto"/>
            <w:vAlign w:val="center"/>
          </w:tcPr>
          <w:p w14:paraId="78035201" w14:textId="77777777" w:rsidR="00185751" w:rsidRPr="001A3A13" w:rsidRDefault="00185751" w:rsidP="00DC5E58">
            <w:pPr>
              <w:spacing w:after="0" w:line="240" w:lineRule="auto"/>
              <w:jc w:val="center"/>
              <w:rPr>
                <w:rFonts w:ascii="Sylfaen" w:eastAsia="Times New Roman" w:hAnsi="Sylfaen" w:cs="Calibri"/>
                <w:bCs/>
                <w:sz w:val="16"/>
                <w:szCs w:val="16"/>
                <w:lang w:val="ka-GE"/>
              </w:rPr>
            </w:pPr>
            <w:r w:rsidRPr="001A3A13">
              <w:rPr>
                <w:rFonts w:ascii="Sylfaen" w:eastAsia="Times New Roman" w:hAnsi="Sylfaen" w:cs="Calibri"/>
                <w:bCs/>
                <w:sz w:val="16"/>
                <w:szCs w:val="16"/>
                <w:lang w:val="ka-GE"/>
              </w:rPr>
              <w:t>ცდომილების მაჩვენებელი (%/აღწერა)</w:t>
            </w:r>
          </w:p>
        </w:tc>
        <w:tc>
          <w:tcPr>
            <w:tcW w:w="1839" w:type="dxa"/>
            <w:vMerge/>
            <w:shd w:val="clear" w:color="auto" w:fill="auto"/>
            <w:vAlign w:val="center"/>
          </w:tcPr>
          <w:p w14:paraId="326DE8B3" w14:textId="77777777" w:rsidR="00185751" w:rsidRPr="001A3A13" w:rsidRDefault="00185751" w:rsidP="00DC5E58">
            <w:pPr>
              <w:spacing w:after="0" w:line="240" w:lineRule="auto"/>
              <w:jc w:val="center"/>
              <w:rPr>
                <w:rFonts w:ascii="Sylfaen" w:eastAsia="Times New Roman" w:hAnsi="Sylfaen" w:cs="Calibri"/>
                <w:b/>
                <w:bCs/>
                <w:sz w:val="16"/>
                <w:szCs w:val="16"/>
              </w:rPr>
            </w:pPr>
          </w:p>
        </w:tc>
      </w:tr>
      <w:tr w:rsidR="00185751" w:rsidRPr="001A3A13" w14:paraId="319D406F" w14:textId="77777777" w:rsidTr="00246513">
        <w:trPr>
          <w:trHeight w:val="705"/>
        </w:trPr>
        <w:tc>
          <w:tcPr>
            <w:tcW w:w="2521" w:type="dxa"/>
            <w:tcBorders>
              <w:top w:val="single" w:sz="4" w:space="0" w:color="auto"/>
              <w:bottom w:val="single" w:sz="4" w:space="0" w:color="auto"/>
              <w:right w:val="single" w:sz="4" w:space="0" w:color="auto"/>
            </w:tcBorders>
            <w:shd w:val="clear" w:color="auto" w:fill="auto"/>
            <w:vAlign w:val="center"/>
          </w:tcPr>
          <w:p w14:paraId="3F332C45" w14:textId="266393CD" w:rsidR="004C29DC" w:rsidRPr="001A3A13" w:rsidRDefault="004C29DC" w:rsidP="001A3A13">
            <w:pPr>
              <w:pStyle w:val="ListParagraph"/>
              <w:numPr>
                <w:ilvl w:val="0"/>
                <w:numId w:val="16"/>
              </w:numPr>
              <w:spacing w:line="360" w:lineRule="auto"/>
              <w:jc w:val="center"/>
              <w:rPr>
                <w:rFonts w:cs="Calibri"/>
                <w:bCs/>
                <w:color w:val="000000"/>
                <w:sz w:val="16"/>
                <w:szCs w:val="16"/>
              </w:rPr>
            </w:pPr>
            <w:r w:rsidRPr="001A3A13">
              <w:rPr>
                <w:rFonts w:ascii="Sylfaen" w:hAnsi="Sylfaen" w:cs="Sylfaen"/>
                <w:bCs/>
                <w:color w:val="000000"/>
                <w:sz w:val="16"/>
                <w:szCs w:val="16"/>
                <w:lang w:val="ka-GE"/>
              </w:rPr>
              <w:t>რეაბილიტირებული</w:t>
            </w:r>
            <w:r w:rsidRPr="001A3A13">
              <w:rPr>
                <w:rFonts w:ascii="Sylfaen" w:hAnsi="Sylfaen" w:cs="Sylfaen"/>
                <w:bCs/>
                <w:color w:val="000000"/>
                <w:sz w:val="16"/>
                <w:szCs w:val="16"/>
              </w:rPr>
              <w:t xml:space="preserve"> </w:t>
            </w:r>
            <w:r w:rsidRPr="001A3A13">
              <w:rPr>
                <w:rFonts w:ascii="Sylfaen" w:hAnsi="Sylfaen" w:cs="Sylfaen"/>
                <w:bCs/>
                <w:color w:val="000000"/>
                <w:sz w:val="16"/>
                <w:szCs w:val="16"/>
                <w:lang w:val="ka-GE"/>
              </w:rPr>
              <w:t xml:space="preserve">სასმელი წყლის </w:t>
            </w:r>
            <w:r w:rsidR="001A3A13" w:rsidRPr="001A3A13">
              <w:rPr>
                <w:rFonts w:ascii="Sylfaen" w:hAnsi="Sylfaen" w:cs="Sylfaen"/>
                <w:bCs/>
                <w:color w:val="000000"/>
                <w:sz w:val="16"/>
                <w:szCs w:val="16"/>
                <w:lang w:val="ka-GE"/>
              </w:rPr>
              <w:t xml:space="preserve">მილსადენის      </w:t>
            </w:r>
            <w:r w:rsidRPr="001A3A13">
              <w:rPr>
                <w:rFonts w:ascii="Sylfaen" w:hAnsi="Sylfaen" w:cs="Sylfaen"/>
                <w:bCs/>
                <w:color w:val="000000"/>
                <w:sz w:val="16"/>
                <w:szCs w:val="16"/>
                <w:lang w:val="ka-GE"/>
              </w:rPr>
              <w:t>სიგრძე</w:t>
            </w:r>
          </w:p>
          <w:p w14:paraId="2F14CCF2" w14:textId="462CC94B" w:rsidR="00185751" w:rsidRPr="001A3A13" w:rsidRDefault="00185751" w:rsidP="00DC5E58">
            <w:pPr>
              <w:spacing w:after="0" w:line="240" w:lineRule="auto"/>
              <w:jc w:val="center"/>
              <w:rPr>
                <w:rFonts w:ascii="AcadNusx" w:eastAsia="Times New Roman" w:hAnsi="AcadNusx" w:cs="Calibri"/>
                <w:bCs/>
                <w:sz w:val="16"/>
                <w:szCs w:val="16"/>
                <w:lang w:val="ka-GE"/>
              </w:rPr>
            </w:pP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0724EC" w14:textId="28A6492B" w:rsidR="00185751" w:rsidRPr="00B93582" w:rsidRDefault="00B93582" w:rsidP="00DC5E58">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3500გრძ/მეტრი</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92056BD" w14:textId="2292BC3E" w:rsidR="00185751" w:rsidRPr="00CA3837" w:rsidRDefault="00B93582" w:rsidP="00DC5E58">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7000გრძ/მეტრი</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8AC64CD" w14:textId="2E822CAE" w:rsidR="00185751" w:rsidRPr="001A3A13" w:rsidRDefault="00B93582" w:rsidP="00DC5E58">
            <w:pPr>
              <w:jc w:val="center"/>
              <w:rPr>
                <w:rFonts w:ascii="Calibri" w:eastAsiaTheme="minorEastAsia" w:hAnsi="Calibri" w:cs="Calibri"/>
                <w:color w:val="000000"/>
                <w:sz w:val="16"/>
                <w:szCs w:val="16"/>
              </w:rPr>
            </w:pPr>
            <w:r>
              <w:rPr>
                <w:rFonts w:ascii="Sylfaen" w:eastAsiaTheme="minorEastAsia" w:hAnsi="Sylfaen" w:cs="Calibri"/>
                <w:color w:val="000000"/>
                <w:sz w:val="16"/>
                <w:szCs w:val="16"/>
                <w:lang w:val="ka-GE"/>
              </w:rPr>
              <w:t>7000გრძ/მეტრი</w:t>
            </w:r>
          </w:p>
        </w:tc>
        <w:tc>
          <w:tcPr>
            <w:tcW w:w="14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40C01" w14:textId="77777777" w:rsidR="00185751" w:rsidRPr="001A3A13" w:rsidRDefault="00185751" w:rsidP="00DC5E58">
            <w:pPr>
              <w:jc w:val="center"/>
              <w:rPr>
                <w:rFonts w:ascii="Calibri" w:eastAsiaTheme="minorEastAsia" w:hAnsi="Calibri" w:cs="Calibri"/>
                <w:color w:val="000000"/>
                <w:sz w:val="16"/>
                <w:szCs w:val="16"/>
              </w:rPr>
            </w:pPr>
            <w:r w:rsidRPr="001A3A13">
              <w:rPr>
                <w:rFonts w:ascii="Calibri" w:eastAsiaTheme="minorEastAsia" w:hAnsi="Calibri" w:cs="Calibri"/>
                <w:color w:val="000000"/>
                <w:sz w:val="16"/>
                <w:szCs w:val="16"/>
              </w:rPr>
              <w:t>100%</w:t>
            </w:r>
          </w:p>
        </w:tc>
        <w:tc>
          <w:tcPr>
            <w:tcW w:w="1839" w:type="dxa"/>
            <w:tcBorders>
              <w:top w:val="single" w:sz="4" w:space="0" w:color="auto"/>
              <w:left w:val="single" w:sz="4" w:space="0" w:color="auto"/>
              <w:bottom w:val="single" w:sz="4" w:space="0" w:color="auto"/>
            </w:tcBorders>
            <w:shd w:val="clear" w:color="auto" w:fill="auto"/>
            <w:vAlign w:val="center"/>
          </w:tcPr>
          <w:p w14:paraId="186D3BD6" w14:textId="77777777" w:rsidR="00185751" w:rsidRPr="001A3A13" w:rsidRDefault="00185751" w:rsidP="00DC5E58">
            <w:pPr>
              <w:spacing w:after="0" w:line="240" w:lineRule="auto"/>
              <w:jc w:val="center"/>
              <w:rPr>
                <w:rFonts w:ascii="Sylfaen" w:eastAsia="Times New Roman" w:hAnsi="Sylfaen" w:cs="Calibri"/>
                <w:b/>
                <w:bCs/>
                <w:sz w:val="16"/>
                <w:szCs w:val="16"/>
              </w:rPr>
            </w:pPr>
          </w:p>
        </w:tc>
      </w:tr>
      <w:tr w:rsidR="004C29DC" w:rsidRPr="001A3A13" w14:paraId="42E1B09C" w14:textId="77777777" w:rsidTr="00246513">
        <w:trPr>
          <w:trHeight w:val="797"/>
        </w:trPr>
        <w:tc>
          <w:tcPr>
            <w:tcW w:w="2521" w:type="dxa"/>
            <w:tcBorders>
              <w:top w:val="single" w:sz="4" w:space="0" w:color="auto"/>
              <w:bottom w:val="single" w:sz="4" w:space="0" w:color="auto"/>
              <w:right w:val="single" w:sz="4" w:space="0" w:color="auto"/>
            </w:tcBorders>
            <w:shd w:val="clear" w:color="auto" w:fill="auto"/>
            <w:vAlign w:val="center"/>
          </w:tcPr>
          <w:p w14:paraId="0A2782DA" w14:textId="4CC150D0" w:rsidR="005B72DD" w:rsidRPr="001A3A13" w:rsidRDefault="005B72DD" w:rsidP="001A3A13">
            <w:pPr>
              <w:pStyle w:val="ListParagraph"/>
              <w:numPr>
                <w:ilvl w:val="0"/>
                <w:numId w:val="16"/>
              </w:numPr>
              <w:spacing w:line="360" w:lineRule="auto"/>
              <w:jc w:val="center"/>
              <w:rPr>
                <w:rFonts w:cs="Calibri"/>
                <w:bCs/>
                <w:color w:val="000000"/>
                <w:sz w:val="16"/>
                <w:szCs w:val="16"/>
              </w:rPr>
            </w:pPr>
            <w:r w:rsidRPr="001A3A13">
              <w:rPr>
                <w:rFonts w:ascii="Sylfaen" w:hAnsi="Sylfaen" w:cs="Sylfaen"/>
                <w:bCs/>
                <w:color w:val="000000"/>
                <w:sz w:val="16"/>
                <w:szCs w:val="16"/>
                <w:lang w:val="ka-GE"/>
              </w:rPr>
              <w:t>რეაბილიტირებული</w:t>
            </w:r>
            <w:r w:rsidRPr="001A3A13">
              <w:rPr>
                <w:rFonts w:ascii="Sylfaen" w:hAnsi="Sylfaen" w:cs="Sylfaen"/>
                <w:bCs/>
                <w:color w:val="000000"/>
                <w:sz w:val="16"/>
                <w:szCs w:val="16"/>
              </w:rPr>
              <w:t xml:space="preserve"> </w:t>
            </w:r>
            <w:r w:rsidRPr="001A3A13">
              <w:rPr>
                <w:rFonts w:ascii="Sylfaen" w:hAnsi="Sylfaen" w:cs="Sylfaen"/>
                <w:bCs/>
                <w:color w:val="000000"/>
                <w:sz w:val="16"/>
                <w:szCs w:val="16"/>
                <w:lang w:val="ka-GE"/>
              </w:rPr>
              <w:t>სასმელი წყლის სათაო ნაგებობა</w:t>
            </w:r>
            <w:r w:rsidR="00B93582">
              <w:rPr>
                <w:rFonts w:ascii="Sylfaen" w:hAnsi="Sylfaen" w:cs="Sylfaen"/>
                <w:bCs/>
                <w:color w:val="000000"/>
                <w:sz w:val="16"/>
                <w:szCs w:val="16"/>
                <w:lang w:val="ka-GE"/>
              </w:rPr>
              <w:t xml:space="preserve"> და საქლორავი ნაგებობა</w:t>
            </w:r>
          </w:p>
          <w:p w14:paraId="25842191" w14:textId="77777777" w:rsidR="004C29DC" w:rsidRPr="001A3A13" w:rsidRDefault="004C29DC" w:rsidP="005B72DD">
            <w:pPr>
              <w:pStyle w:val="ListParagraph"/>
              <w:spacing w:line="360" w:lineRule="auto"/>
              <w:jc w:val="both"/>
              <w:rPr>
                <w:rFonts w:ascii="Sylfaen" w:hAnsi="Sylfaen" w:cs="Sylfaen"/>
                <w:bCs/>
                <w:color w:val="000000"/>
                <w:sz w:val="16"/>
                <w:szCs w:val="16"/>
                <w:lang w:val="ka-GE"/>
              </w:rPr>
            </w:pPr>
          </w:p>
        </w:tc>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89064" w14:textId="0E51CC44" w:rsidR="004C29DC" w:rsidRPr="00B93582" w:rsidRDefault="00B93582" w:rsidP="00DC5E58">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8982891" w14:textId="50A7AD3A" w:rsidR="004C29DC" w:rsidRPr="00CA3837" w:rsidRDefault="00AE1F53" w:rsidP="00DC5E58">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2</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40590D28" w14:textId="5477637B" w:rsidR="004C29DC" w:rsidRPr="00CA3837" w:rsidRDefault="00AE1F53" w:rsidP="00DC5E58">
            <w:pPr>
              <w:jc w:val="center"/>
              <w:rPr>
                <w:rFonts w:ascii="Calibri" w:eastAsiaTheme="minorEastAsia" w:hAnsi="Calibri" w:cs="Calibri"/>
                <w:color w:val="000000"/>
                <w:sz w:val="16"/>
                <w:szCs w:val="16"/>
                <w:lang w:val="ka-GE"/>
              </w:rPr>
            </w:pPr>
            <w:r>
              <w:rPr>
                <w:rFonts w:ascii="Calibri" w:eastAsiaTheme="minorEastAsia" w:hAnsi="Calibri" w:cs="Calibri"/>
                <w:color w:val="000000"/>
                <w:sz w:val="16"/>
                <w:szCs w:val="16"/>
                <w:lang w:val="ka-GE"/>
              </w:rPr>
              <w:t>2</w:t>
            </w:r>
          </w:p>
        </w:tc>
        <w:tc>
          <w:tcPr>
            <w:tcW w:w="14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A8023" w14:textId="478AAB2D" w:rsidR="004C29DC" w:rsidRPr="001A3A13" w:rsidRDefault="00CA3837" w:rsidP="00DC5E58">
            <w:pPr>
              <w:jc w:val="center"/>
              <w:rPr>
                <w:rFonts w:ascii="Calibri" w:eastAsiaTheme="minorEastAsia" w:hAnsi="Calibri" w:cs="Calibri"/>
                <w:color w:val="000000"/>
                <w:sz w:val="16"/>
                <w:szCs w:val="16"/>
              </w:rPr>
            </w:pPr>
            <w:r w:rsidRPr="001A3A13">
              <w:rPr>
                <w:rFonts w:ascii="Calibri" w:eastAsiaTheme="minorEastAsia" w:hAnsi="Calibri" w:cs="Calibri"/>
                <w:color w:val="000000"/>
                <w:sz w:val="16"/>
                <w:szCs w:val="16"/>
              </w:rPr>
              <w:t>100%</w:t>
            </w:r>
          </w:p>
        </w:tc>
        <w:tc>
          <w:tcPr>
            <w:tcW w:w="1839" w:type="dxa"/>
            <w:tcBorders>
              <w:top w:val="single" w:sz="4" w:space="0" w:color="auto"/>
              <w:left w:val="single" w:sz="4" w:space="0" w:color="auto"/>
              <w:bottom w:val="single" w:sz="4" w:space="0" w:color="auto"/>
            </w:tcBorders>
            <w:shd w:val="clear" w:color="auto" w:fill="auto"/>
            <w:vAlign w:val="center"/>
          </w:tcPr>
          <w:p w14:paraId="31F298EE" w14:textId="77777777" w:rsidR="004C29DC" w:rsidRPr="001A3A13" w:rsidRDefault="004C29DC" w:rsidP="00DC5E58">
            <w:pPr>
              <w:spacing w:after="0" w:line="240" w:lineRule="auto"/>
              <w:jc w:val="center"/>
              <w:rPr>
                <w:rFonts w:ascii="Sylfaen" w:eastAsia="Times New Roman" w:hAnsi="Sylfaen" w:cs="Calibri"/>
                <w:b/>
                <w:bCs/>
                <w:sz w:val="16"/>
                <w:szCs w:val="16"/>
              </w:rPr>
            </w:pPr>
          </w:p>
        </w:tc>
      </w:tr>
    </w:tbl>
    <w:p w14:paraId="156776D3" w14:textId="77777777" w:rsidR="00E9285F" w:rsidRDefault="00E9285F" w:rsidP="00A178E7">
      <w:pPr>
        <w:jc w:val="both"/>
        <w:rPr>
          <w:rFonts w:ascii="Sylfaen" w:hAnsi="Sylfaen"/>
          <w:sz w:val="18"/>
          <w:szCs w:val="18"/>
          <w:lang w:val="ka-GE"/>
        </w:rPr>
      </w:pPr>
    </w:p>
    <w:p w14:paraId="1DB4436D" w14:textId="77777777" w:rsidR="00AE1F53" w:rsidRPr="007E69A5" w:rsidRDefault="002F5BCB" w:rsidP="00A178E7">
      <w:pPr>
        <w:jc w:val="both"/>
        <w:rPr>
          <w:rFonts w:ascii="Sylfaen" w:hAnsi="Sylfaen"/>
          <w:sz w:val="20"/>
          <w:szCs w:val="20"/>
          <w:lang w:val="ka-GE"/>
        </w:rPr>
      </w:pPr>
      <w:r w:rsidRPr="007E69A5">
        <w:rPr>
          <w:rFonts w:ascii="Sylfaen" w:hAnsi="Sylfaen"/>
          <w:sz w:val="20"/>
          <w:szCs w:val="20"/>
        </w:rPr>
        <w:t>202</w:t>
      </w:r>
      <w:r w:rsidR="00B93582" w:rsidRPr="007E69A5">
        <w:rPr>
          <w:rFonts w:ascii="Sylfaen" w:hAnsi="Sylfaen"/>
          <w:sz w:val="20"/>
          <w:szCs w:val="20"/>
          <w:lang w:val="ka-GE"/>
        </w:rPr>
        <w:t>4</w:t>
      </w:r>
      <w:r w:rsidRPr="007E69A5">
        <w:rPr>
          <w:sz w:val="20"/>
          <w:szCs w:val="20"/>
        </w:rPr>
        <w:t xml:space="preserve"> </w:t>
      </w:r>
      <w:r w:rsidRPr="007E69A5">
        <w:rPr>
          <w:rFonts w:ascii="Sylfaen" w:hAnsi="Sylfaen"/>
          <w:sz w:val="20"/>
          <w:szCs w:val="20"/>
          <w:lang w:val="ka-GE"/>
        </w:rPr>
        <w:t>წ</w:t>
      </w:r>
      <w:r w:rsidR="00AF0BE4" w:rsidRPr="007E69A5">
        <w:rPr>
          <w:rFonts w:ascii="Sylfaen" w:hAnsi="Sylfaen"/>
          <w:sz w:val="20"/>
          <w:szCs w:val="20"/>
        </w:rPr>
        <w:t>ე</w:t>
      </w:r>
      <w:r w:rsidR="00AF0BE4" w:rsidRPr="007E69A5">
        <w:rPr>
          <w:rFonts w:ascii="Sylfaen" w:hAnsi="Sylfaen"/>
          <w:sz w:val="20"/>
          <w:szCs w:val="20"/>
          <w:lang w:val="ka-GE"/>
        </w:rPr>
        <w:t>ლ</w:t>
      </w:r>
      <w:r w:rsidRPr="007E69A5">
        <w:rPr>
          <w:rFonts w:ascii="Sylfaen" w:hAnsi="Sylfaen"/>
          <w:sz w:val="20"/>
          <w:szCs w:val="20"/>
          <w:lang w:val="ka-GE"/>
        </w:rPr>
        <w:t xml:space="preserve">ს  </w:t>
      </w:r>
      <w:r w:rsidR="00AF0BE4" w:rsidRPr="007E69A5">
        <w:rPr>
          <w:rFonts w:ascii="Sylfaen" w:hAnsi="Sylfaen"/>
          <w:sz w:val="20"/>
          <w:szCs w:val="20"/>
          <w:lang w:val="ka-GE"/>
        </w:rPr>
        <w:t xml:space="preserve">დასრულდა </w:t>
      </w:r>
      <w:r w:rsidR="00B93582" w:rsidRPr="007E69A5">
        <w:rPr>
          <w:rFonts w:ascii="Sylfaen" w:hAnsi="Sylfaen"/>
          <w:sz w:val="20"/>
          <w:szCs w:val="20"/>
          <w:lang w:val="ka-GE"/>
        </w:rPr>
        <w:t>სოფ. კურსებში მაღაროს დასხლებაში</w:t>
      </w:r>
      <w:r w:rsidR="00D5650E" w:rsidRPr="007E69A5">
        <w:rPr>
          <w:rFonts w:ascii="Sylfaen" w:hAnsi="Sylfaen"/>
          <w:sz w:val="20"/>
          <w:szCs w:val="20"/>
          <w:lang w:val="ka-GE"/>
        </w:rPr>
        <w:t xml:space="preserve"> სასმელი წყლის </w:t>
      </w:r>
      <w:r w:rsidR="00B93582" w:rsidRPr="007E69A5">
        <w:rPr>
          <w:rFonts w:ascii="Sylfaen" w:hAnsi="Sylfaen"/>
          <w:sz w:val="20"/>
          <w:szCs w:val="20"/>
          <w:lang w:val="ka-GE"/>
        </w:rPr>
        <w:t>მაგისტრალის</w:t>
      </w:r>
      <w:r w:rsidR="00D5650E" w:rsidRPr="007E69A5">
        <w:rPr>
          <w:rFonts w:ascii="Sylfaen" w:hAnsi="Sylfaen"/>
          <w:sz w:val="20"/>
          <w:szCs w:val="20"/>
          <w:lang w:val="ka-GE"/>
        </w:rPr>
        <w:t xml:space="preserve"> რეაბილიტაცია</w:t>
      </w:r>
      <w:r w:rsidR="00D21034" w:rsidRPr="007E69A5">
        <w:rPr>
          <w:rFonts w:ascii="Sylfaen" w:hAnsi="Sylfaen"/>
          <w:sz w:val="20"/>
          <w:szCs w:val="20"/>
          <w:lang w:val="ka-GE"/>
        </w:rPr>
        <w:t xml:space="preserve">. </w:t>
      </w:r>
    </w:p>
    <w:p w14:paraId="52004A42" w14:textId="13DFCC17" w:rsidR="00FC0D79" w:rsidRPr="007E69A5" w:rsidRDefault="00AE1F53" w:rsidP="00E40CF2">
      <w:pPr>
        <w:pStyle w:val="ListParagraph"/>
        <w:tabs>
          <w:tab w:val="left" w:pos="9180"/>
        </w:tabs>
        <w:spacing w:after="0"/>
        <w:ind w:left="0"/>
        <w:jc w:val="both"/>
        <w:rPr>
          <w:rFonts w:ascii="Sylfaen" w:hAnsi="Sylfaen" w:cs="Sylfaen"/>
          <w:sz w:val="20"/>
          <w:szCs w:val="20"/>
          <w:lang w:val="ka-GE"/>
        </w:rPr>
      </w:pPr>
      <w:r w:rsidRPr="007E69A5">
        <w:rPr>
          <w:rFonts w:ascii="Sylfaen" w:hAnsi="Sylfaen"/>
          <w:sz w:val="20"/>
          <w:szCs w:val="20"/>
          <w:lang w:val="ka-GE"/>
        </w:rPr>
        <w:t>სასმელი წყლის სისტემის რეაბილიტაცია დაიწყო სოფელ გურნაში</w:t>
      </w:r>
      <w:r w:rsidR="00FC0D79" w:rsidRPr="007E69A5">
        <w:rPr>
          <w:rFonts w:ascii="Sylfaen" w:hAnsi="Sylfaen" w:cs="Sylfaen"/>
          <w:sz w:val="20"/>
          <w:szCs w:val="20"/>
          <w:lang w:val="ka-GE"/>
        </w:rPr>
        <w:t>.</w:t>
      </w:r>
      <w:r w:rsidR="004E5DE2" w:rsidRPr="007E69A5">
        <w:rPr>
          <w:rFonts w:ascii="Sylfaen" w:hAnsi="Sylfaen" w:cs="Sylfaen"/>
          <w:sz w:val="20"/>
          <w:szCs w:val="20"/>
          <w:lang w:val="ka-GE"/>
        </w:rPr>
        <w:t xml:space="preserve"> </w:t>
      </w:r>
      <w:r w:rsidR="00FC0D79" w:rsidRPr="007E69A5">
        <w:rPr>
          <w:rFonts w:ascii="Sylfaen" w:hAnsi="Sylfaen" w:cs="Sylfaen"/>
          <w:sz w:val="20"/>
          <w:szCs w:val="20"/>
          <w:lang w:val="ka-GE"/>
        </w:rPr>
        <w:t xml:space="preserve">მოეწყო სათავე ნაგებობა,  7000 გრძ/ მეტრის მაგისტრალი, საქლორატორო ნაგებობა. </w:t>
      </w:r>
      <w:r w:rsidR="004E5DE2" w:rsidRPr="007E69A5">
        <w:rPr>
          <w:rFonts w:ascii="Sylfaen" w:hAnsi="Sylfaen" w:cs="Sylfaen"/>
          <w:sz w:val="20"/>
          <w:szCs w:val="20"/>
          <w:lang w:val="ka-GE"/>
        </w:rPr>
        <w:t>პროექტი გაგრძელდება 2025 წელსაც.</w:t>
      </w:r>
      <w:r w:rsidR="00FC0D79" w:rsidRPr="007E69A5">
        <w:rPr>
          <w:rFonts w:ascii="Sylfaen" w:hAnsi="Sylfaen" w:cs="Sylfaen"/>
          <w:sz w:val="20"/>
          <w:szCs w:val="20"/>
          <w:lang w:val="ka-GE"/>
        </w:rPr>
        <w:t xml:space="preserve"> </w:t>
      </w:r>
    </w:p>
    <w:p w14:paraId="072DF923" w14:textId="4A6BD665" w:rsidR="00AF0BE4" w:rsidRPr="007E69A5" w:rsidRDefault="00AE1F53" w:rsidP="00A178E7">
      <w:pPr>
        <w:jc w:val="both"/>
        <w:rPr>
          <w:rFonts w:ascii="Sylfaen" w:hAnsi="Sylfaen"/>
          <w:sz w:val="20"/>
          <w:szCs w:val="20"/>
          <w:lang w:val="ka-GE"/>
        </w:rPr>
      </w:pPr>
      <w:r w:rsidRPr="007E69A5">
        <w:rPr>
          <w:rFonts w:ascii="Sylfaen" w:hAnsi="Sylfaen"/>
          <w:sz w:val="20"/>
          <w:szCs w:val="20"/>
        </w:rPr>
        <w:t xml:space="preserve"> </w:t>
      </w:r>
    </w:p>
    <w:p w14:paraId="59F51DD6" w14:textId="77777777" w:rsidR="00EC708C" w:rsidRPr="007E69A5" w:rsidRDefault="003E0BF2"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t>საკუთ</w:t>
      </w:r>
      <w:r w:rsidR="00D5650E" w:rsidRPr="007E69A5">
        <w:rPr>
          <w:rFonts w:ascii="Sylfaen" w:hAnsi="Sylfaen"/>
          <w:sz w:val="20"/>
          <w:szCs w:val="20"/>
          <w:lang w:val="ka-GE"/>
        </w:rPr>
        <w:t>არი სახსრებით</w:t>
      </w:r>
      <w:r w:rsidRPr="007E69A5">
        <w:rPr>
          <w:rFonts w:ascii="Sylfaen" w:hAnsi="Sylfaen"/>
          <w:sz w:val="20"/>
          <w:szCs w:val="20"/>
          <w:lang w:val="ka-GE"/>
        </w:rPr>
        <w:t xml:space="preserve"> </w:t>
      </w:r>
      <w:r w:rsidR="00D5650E" w:rsidRPr="007E69A5">
        <w:rPr>
          <w:rFonts w:ascii="Sylfaen" w:hAnsi="Sylfaen"/>
          <w:sz w:val="20"/>
          <w:szCs w:val="20"/>
          <w:lang w:val="ka-GE"/>
        </w:rPr>
        <w:t>სასმელი წყლის</w:t>
      </w:r>
      <w:r w:rsidR="00AF0BE4" w:rsidRPr="007E69A5">
        <w:rPr>
          <w:rFonts w:ascii="Sylfaen" w:hAnsi="Sylfaen"/>
          <w:sz w:val="20"/>
          <w:szCs w:val="20"/>
          <w:lang w:val="ka-GE"/>
        </w:rPr>
        <w:t xml:space="preserve"> მილები </w:t>
      </w:r>
      <w:r w:rsidR="00D21034" w:rsidRPr="007E69A5">
        <w:rPr>
          <w:rFonts w:ascii="Sylfaen" w:hAnsi="Sylfaen"/>
          <w:sz w:val="20"/>
          <w:szCs w:val="20"/>
          <w:lang w:val="ka-GE"/>
        </w:rPr>
        <w:t>შეძ</w:t>
      </w:r>
      <w:r w:rsidR="00AF0BE4" w:rsidRPr="007E69A5">
        <w:rPr>
          <w:rFonts w:ascii="Sylfaen" w:hAnsi="Sylfaen"/>
          <w:sz w:val="20"/>
          <w:szCs w:val="20"/>
          <w:lang w:val="ka-GE"/>
        </w:rPr>
        <w:t>ენილი და მიწოდებული იქნა</w:t>
      </w:r>
      <w:r w:rsidR="00D21034" w:rsidRPr="007E69A5">
        <w:rPr>
          <w:rFonts w:ascii="Sylfaen" w:hAnsi="Sylfaen"/>
          <w:sz w:val="20"/>
          <w:szCs w:val="20"/>
          <w:lang w:val="ka-GE"/>
        </w:rPr>
        <w:t xml:space="preserve"> შემდეგი სოფლებისთვის:</w:t>
      </w:r>
    </w:p>
    <w:p w14:paraId="5549C9CD" w14:textId="51F47674" w:rsidR="00EC708C" w:rsidRPr="007E69A5" w:rsidRDefault="00D21034"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t>მუხურა</w:t>
      </w:r>
      <w:r w:rsidR="00794CDF" w:rsidRPr="007E69A5">
        <w:rPr>
          <w:rFonts w:ascii="Sylfaen" w:hAnsi="Sylfaen"/>
          <w:sz w:val="20"/>
          <w:szCs w:val="20"/>
          <w:lang w:val="ka-GE"/>
        </w:rPr>
        <w:t>(8900გრძ/მეტრი)</w:t>
      </w:r>
      <w:r w:rsidR="00860010" w:rsidRPr="007E69A5">
        <w:rPr>
          <w:rFonts w:ascii="Sylfaen" w:hAnsi="Sylfaen"/>
          <w:sz w:val="20"/>
          <w:szCs w:val="20"/>
          <w:lang w:val="ka-GE"/>
        </w:rPr>
        <w:t>,</w:t>
      </w:r>
    </w:p>
    <w:p w14:paraId="255D0AB9" w14:textId="07666CEE" w:rsidR="00EC708C" w:rsidRPr="007E69A5" w:rsidRDefault="00D21034"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t>ცუცხვათი</w:t>
      </w:r>
      <w:r w:rsidR="00794CDF" w:rsidRPr="007E69A5">
        <w:rPr>
          <w:rFonts w:ascii="Sylfaen" w:hAnsi="Sylfaen"/>
          <w:sz w:val="20"/>
          <w:szCs w:val="20"/>
          <w:lang w:val="ka-GE"/>
        </w:rPr>
        <w:t>(1000გრძ/მეტრი),</w:t>
      </w:r>
      <w:r w:rsidRPr="007E69A5">
        <w:rPr>
          <w:rFonts w:ascii="Sylfaen" w:hAnsi="Sylfaen"/>
          <w:sz w:val="20"/>
          <w:szCs w:val="20"/>
          <w:lang w:val="ka-GE"/>
        </w:rPr>
        <w:t xml:space="preserve"> </w:t>
      </w:r>
    </w:p>
    <w:p w14:paraId="790A562D" w14:textId="77777777" w:rsidR="00EC708C" w:rsidRPr="007E69A5" w:rsidRDefault="00D21034"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t>ორპირი</w:t>
      </w:r>
      <w:r w:rsidR="00794CDF" w:rsidRPr="007E69A5">
        <w:rPr>
          <w:rFonts w:ascii="Sylfaen" w:hAnsi="Sylfaen"/>
          <w:sz w:val="20"/>
          <w:szCs w:val="20"/>
          <w:lang w:val="ka-GE"/>
        </w:rPr>
        <w:t>(4500გრძ/მეტრი)</w:t>
      </w:r>
      <w:r w:rsidRPr="007E69A5">
        <w:rPr>
          <w:rFonts w:ascii="Sylfaen" w:hAnsi="Sylfaen"/>
          <w:sz w:val="20"/>
          <w:szCs w:val="20"/>
          <w:lang w:val="ka-GE"/>
        </w:rPr>
        <w:t xml:space="preserve">, </w:t>
      </w:r>
    </w:p>
    <w:p w14:paraId="355F707C" w14:textId="77777777" w:rsidR="00EC708C" w:rsidRPr="007E69A5" w:rsidRDefault="00794CDF"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t>საწირე(3100გრძ/მეტრი)</w:t>
      </w:r>
      <w:r w:rsidR="00D21034" w:rsidRPr="007E69A5">
        <w:rPr>
          <w:rFonts w:ascii="Sylfaen" w:hAnsi="Sylfaen"/>
          <w:sz w:val="20"/>
          <w:szCs w:val="20"/>
          <w:lang w:val="ka-GE"/>
        </w:rPr>
        <w:t xml:space="preserve">, </w:t>
      </w:r>
    </w:p>
    <w:p w14:paraId="0E58D2F5" w14:textId="77777777" w:rsidR="00EC708C" w:rsidRPr="007E69A5" w:rsidRDefault="00794CDF"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t>ხრესილი(2300გრძ/მეტრი)</w:t>
      </w:r>
      <w:r w:rsidR="00D21034" w:rsidRPr="007E69A5">
        <w:rPr>
          <w:rFonts w:ascii="Sylfaen" w:hAnsi="Sylfaen"/>
          <w:sz w:val="20"/>
          <w:szCs w:val="20"/>
          <w:lang w:val="ka-GE"/>
        </w:rPr>
        <w:t>,</w:t>
      </w:r>
    </w:p>
    <w:p w14:paraId="58A96C6E" w14:textId="2CDB5C63" w:rsidR="00EC708C" w:rsidRPr="007E69A5" w:rsidRDefault="00794CDF"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lastRenderedPageBreak/>
        <w:t>სოჩხეთი(1600გრძ/მეტრი)</w:t>
      </w:r>
      <w:r w:rsidR="00D21034" w:rsidRPr="007E69A5">
        <w:rPr>
          <w:rFonts w:ascii="Sylfaen" w:hAnsi="Sylfaen"/>
          <w:sz w:val="20"/>
          <w:szCs w:val="20"/>
          <w:lang w:val="ka-GE"/>
        </w:rPr>
        <w:t xml:space="preserve">, </w:t>
      </w:r>
    </w:p>
    <w:p w14:paraId="15DCDAFB" w14:textId="77777777" w:rsidR="00EC708C" w:rsidRPr="007E69A5" w:rsidRDefault="00860010"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t>გურნა(1700გრძ/მეტრი)</w:t>
      </w:r>
      <w:r w:rsidR="00D21034" w:rsidRPr="007E69A5">
        <w:rPr>
          <w:rFonts w:ascii="Sylfaen" w:hAnsi="Sylfaen"/>
          <w:sz w:val="20"/>
          <w:szCs w:val="20"/>
          <w:lang w:val="ka-GE"/>
        </w:rPr>
        <w:t>,</w:t>
      </w:r>
      <w:r w:rsidRPr="007E69A5">
        <w:rPr>
          <w:rFonts w:ascii="Sylfaen" w:hAnsi="Sylfaen"/>
          <w:sz w:val="20"/>
          <w:szCs w:val="20"/>
          <w:lang w:val="ka-GE"/>
        </w:rPr>
        <w:t xml:space="preserve"> </w:t>
      </w:r>
    </w:p>
    <w:p w14:paraId="5435C194" w14:textId="77777777" w:rsidR="00EC708C" w:rsidRPr="007E69A5" w:rsidRDefault="00860010"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t>ჯვარისა (1000 გრძ/მეტრი),</w:t>
      </w:r>
      <w:r w:rsidR="00D21034" w:rsidRPr="007E69A5">
        <w:rPr>
          <w:rFonts w:ascii="Sylfaen" w:hAnsi="Sylfaen"/>
          <w:sz w:val="20"/>
          <w:szCs w:val="20"/>
          <w:lang w:val="ka-GE"/>
        </w:rPr>
        <w:t xml:space="preserve"> </w:t>
      </w:r>
    </w:p>
    <w:p w14:paraId="21A0BCC5" w14:textId="4C89F6E0" w:rsidR="00E9285F" w:rsidRPr="00FC6330" w:rsidRDefault="00D21034" w:rsidP="00E9285F">
      <w:pPr>
        <w:pStyle w:val="ListParagraph"/>
        <w:numPr>
          <w:ilvl w:val="0"/>
          <w:numId w:val="26"/>
        </w:numPr>
        <w:jc w:val="both"/>
        <w:rPr>
          <w:rFonts w:ascii="Sylfaen" w:hAnsi="Sylfaen"/>
          <w:sz w:val="20"/>
          <w:szCs w:val="20"/>
          <w:lang w:val="ka-GE"/>
        </w:rPr>
      </w:pPr>
      <w:r w:rsidRPr="007E69A5">
        <w:rPr>
          <w:rFonts w:ascii="Sylfaen" w:hAnsi="Sylfaen"/>
          <w:sz w:val="20"/>
          <w:szCs w:val="20"/>
          <w:lang w:val="ka-GE"/>
        </w:rPr>
        <w:t>კურსები</w:t>
      </w:r>
      <w:r w:rsidR="00860010" w:rsidRPr="007E69A5">
        <w:rPr>
          <w:rFonts w:ascii="Sylfaen" w:hAnsi="Sylfaen"/>
          <w:sz w:val="20"/>
          <w:szCs w:val="20"/>
          <w:lang w:val="ka-GE"/>
        </w:rPr>
        <w:t>(6250გრძ/მეტრი)</w:t>
      </w:r>
      <w:r w:rsidR="00E9285F" w:rsidRPr="007E69A5">
        <w:rPr>
          <w:rFonts w:ascii="Sylfaen" w:hAnsi="Sylfaen"/>
          <w:sz w:val="20"/>
          <w:szCs w:val="20"/>
          <w:lang w:val="ka-GE"/>
        </w:rPr>
        <w:t xml:space="preserve"> </w:t>
      </w:r>
    </w:p>
    <w:p w14:paraId="2E768F62" w14:textId="77777777" w:rsidR="00E9285F" w:rsidRPr="00E9285F" w:rsidRDefault="00E9285F" w:rsidP="00E9285F">
      <w:pPr>
        <w:jc w:val="both"/>
        <w:rPr>
          <w:rFonts w:ascii="Sylfaen" w:hAnsi="Sylfaen"/>
          <w:sz w:val="18"/>
          <w:szCs w:val="18"/>
          <w:lang w:val="ka-GE"/>
        </w:rPr>
      </w:pPr>
    </w:p>
    <w:p w14:paraId="26F4592A" w14:textId="06689067" w:rsidR="002D267A" w:rsidRDefault="002D267A" w:rsidP="00FC6330">
      <w:pPr>
        <w:spacing w:after="0" w:line="360" w:lineRule="auto"/>
        <w:contextualSpacing/>
        <w:jc w:val="both"/>
        <w:rPr>
          <w:rFonts w:ascii="Sylfaen" w:hAnsi="Sylfaen" w:cs="Sylfaen"/>
          <w:b/>
          <w:noProof/>
          <w:sz w:val="20"/>
          <w:szCs w:val="20"/>
          <w:lang w:val="ka-GE"/>
        </w:rPr>
      </w:pPr>
      <w:r>
        <w:rPr>
          <w:rFonts w:ascii="Sylfaen" w:hAnsi="Sylfaen" w:cs="Sylfaen"/>
          <w:b/>
          <w:noProof/>
          <w:sz w:val="20"/>
          <w:szCs w:val="20"/>
          <w:lang w:val="ka-GE"/>
        </w:rPr>
        <w:t xml:space="preserve">გ) </w:t>
      </w:r>
      <w:r w:rsidRPr="00DC3D39">
        <w:rPr>
          <w:rFonts w:ascii="Sylfaen" w:hAnsi="Sylfaen" w:cs="Sylfaen"/>
          <w:b/>
          <w:noProof/>
          <w:sz w:val="20"/>
          <w:szCs w:val="20"/>
          <w:lang w:val="ka-GE"/>
        </w:rPr>
        <w:t xml:space="preserve"> </w:t>
      </w:r>
      <w:r>
        <w:rPr>
          <w:rFonts w:ascii="Sylfaen" w:hAnsi="Sylfaen" w:cs="Sylfaen"/>
          <w:b/>
          <w:noProof/>
          <w:sz w:val="20"/>
          <w:szCs w:val="20"/>
          <w:lang w:val="ka-GE"/>
        </w:rPr>
        <w:t>გარე განათება (პროგრამული კოდი 02 03)</w:t>
      </w:r>
    </w:p>
    <w:p w14:paraId="070D6EC9" w14:textId="77777777" w:rsidR="002D267A" w:rsidRPr="00DC3D39" w:rsidRDefault="002D267A" w:rsidP="002D267A">
      <w:pPr>
        <w:spacing w:after="0" w:line="360" w:lineRule="auto"/>
        <w:ind w:firstLine="284"/>
        <w:contextualSpacing/>
        <w:jc w:val="both"/>
        <w:rPr>
          <w:rFonts w:ascii="Sylfaen" w:hAnsi="Sylfaen" w:cs="Sylfaen"/>
          <w:b/>
          <w:noProof/>
          <w:sz w:val="20"/>
          <w:szCs w:val="20"/>
          <w:lang w:val="ka-GE"/>
        </w:rPr>
      </w:pPr>
    </w:p>
    <w:p w14:paraId="295FD649" w14:textId="45D03BD4" w:rsidR="002D267A" w:rsidRPr="00D002A2" w:rsidRDefault="00632A57" w:rsidP="00FC6330">
      <w:pPr>
        <w:spacing w:after="0" w:line="360" w:lineRule="auto"/>
        <w:contextualSpacing/>
        <w:jc w:val="both"/>
        <w:rPr>
          <w:rFonts w:ascii="Sylfaen" w:hAnsi="Sylfaen" w:cs="Calibri"/>
          <w:bCs/>
          <w:sz w:val="20"/>
          <w:szCs w:val="20"/>
          <w:lang w:val="ka-GE"/>
        </w:rPr>
      </w:pPr>
      <w:r>
        <w:rPr>
          <w:rFonts w:ascii="Sylfaen" w:hAnsi="Sylfaen" w:cs="Calibri"/>
          <w:b/>
          <w:bCs/>
          <w:sz w:val="20"/>
          <w:szCs w:val="20"/>
          <w:lang w:val="ka-GE"/>
        </w:rPr>
        <w:t>2024</w:t>
      </w:r>
      <w:r w:rsidR="002D267A" w:rsidRPr="00DC3D39">
        <w:rPr>
          <w:rFonts w:ascii="Sylfaen" w:hAnsi="Sylfaen" w:cs="Calibri"/>
          <w:b/>
          <w:bCs/>
          <w:sz w:val="20"/>
          <w:szCs w:val="20"/>
          <w:lang w:val="ka-GE"/>
        </w:rPr>
        <w:t xml:space="preserve"> წლის გეგმა</w:t>
      </w:r>
      <w:r w:rsidR="00D00094">
        <w:rPr>
          <w:rFonts w:ascii="Sylfaen" w:hAnsi="Sylfaen" w:cs="Calibri"/>
          <w:bCs/>
          <w:sz w:val="20"/>
          <w:szCs w:val="20"/>
          <w:lang w:val="ka-GE"/>
        </w:rPr>
        <w:t xml:space="preserve"> 283,0</w:t>
      </w:r>
      <w:r w:rsidR="002D267A" w:rsidRPr="00DC3D39">
        <w:rPr>
          <w:rFonts w:ascii="Sylfaen" w:hAnsi="Sylfaen" w:cs="Calibri"/>
          <w:bCs/>
          <w:sz w:val="20"/>
          <w:szCs w:val="20"/>
          <w:lang w:val="ka-GE"/>
        </w:rPr>
        <w:t xml:space="preserve"> ათასი ლარი, დაფინანსდა</w:t>
      </w:r>
      <w:r w:rsidR="00D00094">
        <w:rPr>
          <w:rFonts w:ascii="Sylfaen" w:hAnsi="Sylfaen" w:cs="Calibri"/>
          <w:bCs/>
          <w:sz w:val="20"/>
          <w:szCs w:val="20"/>
          <w:lang w:val="ka-GE"/>
        </w:rPr>
        <w:t xml:space="preserve"> - 282,9</w:t>
      </w:r>
      <w:r w:rsidR="002D267A" w:rsidRPr="00DC3D39">
        <w:rPr>
          <w:rFonts w:ascii="Sylfaen" w:hAnsi="Sylfaen" w:cs="Calibri"/>
          <w:bCs/>
          <w:sz w:val="20"/>
          <w:szCs w:val="20"/>
          <w:lang w:val="ka-GE"/>
        </w:rPr>
        <w:t xml:space="preserve"> ათასი ლარით, რაც გეგმის</w:t>
      </w:r>
      <w:r w:rsidR="002D267A">
        <w:rPr>
          <w:rFonts w:ascii="Sylfaen" w:hAnsi="Sylfaen" w:cs="Calibri"/>
          <w:bCs/>
          <w:sz w:val="20"/>
          <w:szCs w:val="20"/>
          <w:lang w:val="ka-GE"/>
        </w:rPr>
        <w:t xml:space="preserve"> 99,9</w:t>
      </w:r>
      <w:r w:rsidR="002D267A" w:rsidRPr="00DC3D39">
        <w:rPr>
          <w:rFonts w:ascii="Sylfaen" w:hAnsi="Sylfaen" w:cs="Calibri"/>
          <w:bCs/>
          <w:sz w:val="20"/>
          <w:szCs w:val="20"/>
          <w:lang w:val="ka-GE"/>
        </w:rPr>
        <w:t xml:space="preserve"> %-ია</w:t>
      </w:r>
      <w:r w:rsidR="002D267A">
        <w:rPr>
          <w:rFonts w:ascii="Sylfaen" w:hAnsi="Sylfaen" w:cs="Calibri"/>
          <w:bCs/>
          <w:sz w:val="20"/>
          <w:szCs w:val="20"/>
          <w:lang w:val="ka-GE"/>
        </w:rPr>
        <w:t>.</w:t>
      </w:r>
    </w:p>
    <w:p w14:paraId="0661C17F" w14:textId="77777777" w:rsidR="00FC6330" w:rsidRDefault="00FC6330" w:rsidP="00FC6330">
      <w:pPr>
        <w:spacing w:after="0" w:line="360" w:lineRule="auto"/>
        <w:contextualSpacing/>
        <w:jc w:val="both"/>
        <w:rPr>
          <w:rFonts w:ascii="Sylfaen" w:hAnsi="Sylfaen" w:cs="Sylfaen"/>
          <w:b/>
          <w:noProof/>
          <w:sz w:val="20"/>
          <w:szCs w:val="20"/>
          <w:lang w:val="ka-GE"/>
        </w:rPr>
      </w:pPr>
    </w:p>
    <w:p w14:paraId="1A20BF97" w14:textId="4FDF75EF" w:rsidR="00CF0AAD" w:rsidRDefault="00CF0AAD" w:rsidP="00FC6330">
      <w:pPr>
        <w:spacing w:after="0" w:line="360" w:lineRule="auto"/>
        <w:contextualSpacing/>
        <w:jc w:val="both"/>
        <w:rPr>
          <w:rFonts w:ascii="Sylfaen" w:hAnsi="Sylfaen" w:cs="Sylfaen"/>
          <w:b/>
          <w:noProof/>
          <w:sz w:val="20"/>
          <w:szCs w:val="20"/>
          <w:lang w:val="ka-GE"/>
        </w:rPr>
      </w:pPr>
      <w:r>
        <w:rPr>
          <w:rFonts w:ascii="Sylfaen" w:hAnsi="Sylfaen" w:cs="Sylfaen"/>
          <w:b/>
          <w:noProof/>
          <w:sz w:val="20"/>
          <w:szCs w:val="20"/>
          <w:lang w:val="ka-GE"/>
        </w:rPr>
        <w:t xml:space="preserve">02 03 01 </w:t>
      </w:r>
      <w:r w:rsidRPr="00DC3D39">
        <w:rPr>
          <w:rFonts w:ascii="Sylfaen" w:hAnsi="Sylfaen" w:cs="Sylfaen"/>
          <w:b/>
          <w:noProof/>
          <w:sz w:val="20"/>
          <w:szCs w:val="20"/>
          <w:lang w:val="ka-GE"/>
        </w:rPr>
        <w:t xml:space="preserve"> </w:t>
      </w:r>
      <w:r>
        <w:rPr>
          <w:rFonts w:ascii="Sylfaen" w:hAnsi="Sylfaen" w:cs="Sylfaen"/>
          <w:b/>
          <w:noProof/>
          <w:sz w:val="20"/>
          <w:szCs w:val="20"/>
          <w:lang w:val="ka-GE"/>
        </w:rPr>
        <w:t xml:space="preserve">გარე განათების ქსელის ექსპლუატაცია </w:t>
      </w:r>
    </w:p>
    <w:p w14:paraId="6767E02B" w14:textId="7AFA0FEB" w:rsidR="002D267A" w:rsidRDefault="004A1F91" w:rsidP="00FC6330">
      <w:pPr>
        <w:spacing w:after="0" w:line="360" w:lineRule="auto"/>
        <w:contextualSpacing/>
        <w:jc w:val="both"/>
        <w:rPr>
          <w:rFonts w:ascii="Sylfaen" w:hAnsi="Sylfaen" w:cs="Calibri"/>
          <w:bCs/>
          <w:sz w:val="20"/>
          <w:szCs w:val="20"/>
          <w:lang w:val="ka-GE"/>
        </w:rPr>
      </w:pPr>
      <w:r>
        <w:rPr>
          <w:rFonts w:ascii="Sylfaen" w:hAnsi="Sylfaen" w:cs="Calibri"/>
          <w:b/>
          <w:bCs/>
          <w:sz w:val="20"/>
          <w:szCs w:val="20"/>
          <w:lang w:val="ka-GE"/>
        </w:rPr>
        <w:t>2024</w:t>
      </w:r>
      <w:r w:rsidR="00CF0AAD" w:rsidRPr="00DC3D39">
        <w:rPr>
          <w:rFonts w:ascii="Sylfaen" w:hAnsi="Sylfaen" w:cs="Calibri"/>
          <w:b/>
          <w:bCs/>
          <w:sz w:val="20"/>
          <w:szCs w:val="20"/>
          <w:lang w:val="ka-GE"/>
        </w:rPr>
        <w:t xml:space="preserve"> წლის გეგმა</w:t>
      </w:r>
      <w:r>
        <w:rPr>
          <w:rFonts w:ascii="Sylfaen" w:hAnsi="Sylfaen" w:cs="Calibri"/>
          <w:bCs/>
          <w:sz w:val="20"/>
          <w:szCs w:val="20"/>
          <w:lang w:val="ka-GE"/>
        </w:rPr>
        <w:t xml:space="preserve"> 283,0</w:t>
      </w:r>
      <w:r w:rsidR="00CF0AAD" w:rsidRPr="00DC3D39">
        <w:rPr>
          <w:rFonts w:ascii="Sylfaen" w:hAnsi="Sylfaen" w:cs="Calibri"/>
          <w:bCs/>
          <w:sz w:val="20"/>
          <w:szCs w:val="20"/>
          <w:lang w:val="ka-GE"/>
        </w:rPr>
        <w:t xml:space="preserve"> ათასი ლარი, დაფინანსდა</w:t>
      </w:r>
      <w:r>
        <w:rPr>
          <w:rFonts w:ascii="Sylfaen" w:hAnsi="Sylfaen" w:cs="Calibri"/>
          <w:bCs/>
          <w:sz w:val="20"/>
          <w:szCs w:val="20"/>
          <w:lang w:val="ka-GE"/>
        </w:rPr>
        <w:t xml:space="preserve"> - 282,9</w:t>
      </w:r>
      <w:r w:rsidR="00CF0AAD" w:rsidRPr="00DC3D39">
        <w:rPr>
          <w:rFonts w:ascii="Sylfaen" w:hAnsi="Sylfaen" w:cs="Calibri"/>
          <w:bCs/>
          <w:sz w:val="20"/>
          <w:szCs w:val="20"/>
          <w:lang w:val="ka-GE"/>
        </w:rPr>
        <w:t xml:space="preserve"> ათასი ლარით, რაც გეგმის</w:t>
      </w:r>
      <w:r w:rsidR="00CF0AAD">
        <w:rPr>
          <w:rFonts w:ascii="Sylfaen" w:hAnsi="Sylfaen" w:cs="Calibri"/>
          <w:bCs/>
          <w:sz w:val="20"/>
          <w:szCs w:val="20"/>
          <w:lang w:val="ka-GE"/>
        </w:rPr>
        <w:t xml:space="preserve"> 99,9</w:t>
      </w:r>
      <w:r w:rsidR="00CF0AAD" w:rsidRPr="00DC3D39">
        <w:rPr>
          <w:rFonts w:ascii="Sylfaen" w:hAnsi="Sylfaen" w:cs="Calibri"/>
          <w:bCs/>
          <w:sz w:val="20"/>
          <w:szCs w:val="20"/>
          <w:lang w:val="ka-GE"/>
        </w:rPr>
        <w:t xml:space="preserve"> %-ია</w:t>
      </w:r>
      <w:r w:rsidR="00CF0AAD">
        <w:rPr>
          <w:rFonts w:ascii="Sylfaen" w:hAnsi="Sylfaen" w:cs="Calibri"/>
          <w:bCs/>
          <w:sz w:val="20"/>
          <w:szCs w:val="20"/>
          <w:lang w:val="ka-GE"/>
        </w:rPr>
        <w:t>.</w:t>
      </w:r>
    </w:p>
    <w:p w14:paraId="03CCB4F7" w14:textId="77777777" w:rsidR="00DE70D9" w:rsidRPr="000D206E" w:rsidRDefault="00DE70D9" w:rsidP="00FC6330">
      <w:pPr>
        <w:spacing w:after="0" w:line="360" w:lineRule="auto"/>
        <w:contextualSpacing/>
        <w:jc w:val="both"/>
        <w:rPr>
          <w:rFonts w:ascii="Sylfaen" w:hAnsi="Sylfaen" w:cs="Calibri"/>
          <w:bCs/>
          <w:sz w:val="20"/>
          <w:szCs w:val="20"/>
          <w:lang w:val="ka-GE"/>
        </w:rPr>
      </w:pPr>
    </w:p>
    <w:tbl>
      <w:tblPr>
        <w:tblW w:w="1015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336"/>
        <w:gridCol w:w="1073"/>
        <w:gridCol w:w="1357"/>
        <w:gridCol w:w="1350"/>
        <w:gridCol w:w="1373"/>
        <w:gridCol w:w="2660"/>
      </w:tblGrid>
      <w:tr w:rsidR="00E41C2F" w:rsidRPr="003038EB" w14:paraId="2CBD0A04" w14:textId="77777777" w:rsidTr="00FC6330">
        <w:trPr>
          <w:trHeight w:val="705"/>
        </w:trPr>
        <w:tc>
          <w:tcPr>
            <w:tcW w:w="2005" w:type="dxa"/>
            <w:shd w:val="clear" w:color="auto" w:fill="auto"/>
            <w:vAlign w:val="center"/>
          </w:tcPr>
          <w:p w14:paraId="5012E307" w14:textId="77777777" w:rsidR="00E41C2F" w:rsidRPr="003038EB" w:rsidRDefault="00E41C2F" w:rsidP="00E41C2F">
            <w:pPr>
              <w:spacing w:after="0" w:line="240" w:lineRule="auto"/>
              <w:rPr>
                <w:rFonts w:ascii="Sylfaen" w:eastAsia="Times New Roman" w:hAnsi="Sylfaen" w:cs="Calibri"/>
                <w:bCs/>
                <w:sz w:val="18"/>
                <w:szCs w:val="18"/>
                <w:lang w:val="ka-GE"/>
              </w:rPr>
            </w:pPr>
            <w:r w:rsidRPr="003038EB">
              <w:rPr>
                <w:rFonts w:ascii="Sylfaen" w:eastAsia="Times New Roman" w:hAnsi="Sylfaen" w:cs="Calibri"/>
                <w:bCs/>
                <w:sz w:val="18"/>
                <w:szCs w:val="18"/>
              </w:rPr>
              <w:t>ქვეპროგრამის</w:t>
            </w:r>
            <w:r w:rsidRPr="003038EB">
              <w:rPr>
                <w:rFonts w:ascii="Sylfaen" w:eastAsia="Times New Roman" w:hAnsi="Sylfaen" w:cs="Calibri"/>
                <w:bCs/>
                <w:sz w:val="18"/>
                <w:szCs w:val="18"/>
                <w:lang w:val="ka-GE"/>
              </w:rPr>
              <w:t xml:space="preserve"> დასახელება /პროგრამული კოდი</w:t>
            </w:r>
          </w:p>
        </w:tc>
        <w:tc>
          <w:tcPr>
            <w:tcW w:w="8149" w:type="dxa"/>
            <w:gridSpan w:val="6"/>
            <w:shd w:val="clear" w:color="auto" w:fill="auto"/>
            <w:vAlign w:val="center"/>
          </w:tcPr>
          <w:p w14:paraId="7F9C5D87" w14:textId="0389AB01" w:rsidR="00E41C2F" w:rsidRPr="003038EB" w:rsidRDefault="00E41C2F" w:rsidP="00E41C2F">
            <w:pPr>
              <w:spacing w:after="0" w:line="240" w:lineRule="auto"/>
              <w:rPr>
                <w:rFonts w:ascii="Sylfaen" w:eastAsia="Times New Roman" w:hAnsi="Sylfaen" w:cs="Calibri"/>
                <w:sz w:val="18"/>
                <w:szCs w:val="18"/>
                <w:lang w:val="ka-GE"/>
              </w:rPr>
            </w:pPr>
            <w:r w:rsidRPr="003038EB">
              <w:rPr>
                <w:rFonts w:ascii="Sylfaen" w:eastAsia="Times New Roman" w:hAnsi="Sylfaen" w:cs="Calibri"/>
                <w:bCs/>
                <w:sz w:val="18"/>
                <w:szCs w:val="18"/>
              </w:rPr>
              <w:t xml:space="preserve">გარე განათების ქსელის ექსპლოატაცია </w:t>
            </w:r>
            <w:r w:rsidR="00E6110B" w:rsidRPr="003038EB">
              <w:rPr>
                <w:rFonts w:ascii="Sylfaen" w:eastAsia="Times New Roman" w:hAnsi="Sylfaen" w:cs="Calibri"/>
                <w:bCs/>
                <w:sz w:val="18"/>
                <w:szCs w:val="18"/>
                <w:lang w:val="ka-GE"/>
              </w:rPr>
              <w:t xml:space="preserve">და მოწყობა </w:t>
            </w:r>
            <w:r w:rsidR="005A52A2" w:rsidRPr="003038EB">
              <w:rPr>
                <w:rFonts w:ascii="Sylfaen" w:eastAsia="Times New Roman" w:hAnsi="Sylfaen" w:cs="Calibri"/>
                <w:bCs/>
                <w:sz w:val="18"/>
                <w:szCs w:val="18"/>
                <w:lang w:val="ka-GE"/>
              </w:rPr>
              <w:t xml:space="preserve">(02 03 </w:t>
            </w:r>
            <w:r w:rsidRPr="003038EB">
              <w:rPr>
                <w:rFonts w:ascii="Sylfaen" w:eastAsia="Times New Roman" w:hAnsi="Sylfaen" w:cs="Calibri"/>
                <w:bCs/>
                <w:sz w:val="18"/>
                <w:szCs w:val="18"/>
                <w:lang w:val="ka-GE"/>
              </w:rPr>
              <w:t>)</w:t>
            </w:r>
          </w:p>
        </w:tc>
      </w:tr>
      <w:tr w:rsidR="00E41C2F" w:rsidRPr="003038EB" w14:paraId="5310A898" w14:textId="77777777" w:rsidTr="00FC6330">
        <w:trPr>
          <w:trHeight w:val="705"/>
        </w:trPr>
        <w:tc>
          <w:tcPr>
            <w:tcW w:w="2005" w:type="dxa"/>
            <w:shd w:val="clear" w:color="auto" w:fill="auto"/>
            <w:vAlign w:val="center"/>
            <w:hideMark/>
          </w:tcPr>
          <w:p w14:paraId="6B360C99" w14:textId="77777777" w:rsidR="00E41C2F" w:rsidRPr="003038EB" w:rsidRDefault="00E41C2F" w:rsidP="00E41C2F">
            <w:pPr>
              <w:spacing w:after="0" w:line="240" w:lineRule="auto"/>
              <w:rPr>
                <w:rFonts w:ascii="Sylfaen" w:eastAsia="Times New Roman" w:hAnsi="Sylfaen" w:cs="Calibri"/>
                <w:bCs/>
                <w:sz w:val="18"/>
                <w:szCs w:val="18"/>
              </w:rPr>
            </w:pPr>
            <w:r w:rsidRPr="003038EB">
              <w:rPr>
                <w:rFonts w:ascii="Sylfaen" w:eastAsia="Times New Roman" w:hAnsi="Sylfaen" w:cs="Calibri"/>
                <w:bCs/>
                <w:sz w:val="18"/>
                <w:szCs w:val="18"/>
              </w:rPr>
              <w:t>ქვეპროგრამის განმახორციელებელი</w:t>
            </w:r>
          </w:p>
        </w:tc>
        <w:tc>
          <w:tcPr>
            <w:tcW w:w="8149" w:type="dxa"/>
            <w:gridSpan w:val="6"/>
            <w:shd w:val="clear" w:color="auto" w:fill="auto"/>
            <w:vAlign w:val="center"/>
            <w:hideMark/>
          </w:tcPr>
          <w:p w14:paraId="138E3EEC" w14:textId="0FBA5158" w:rsidR="00E41C2F" w:rsidRPr="003038EB" w:rsidRDefault="00650B25" w:rsidP="00E41C2F">
            <w:pPr>
              <w:spacing w:after="0" w:line="240" w:lineRule="auto"/>
              <w:rPr>
                <w:rFonts w:ascii="Sylfaen" w:eastAsia="Times New Roman" w:hAnsi="Sylfaen" w:cs="Calibri"/>
                <w:sz w:val="18"/>
                <w:szCs w:val="18"/>
                <w:lang w:val="ka-GE"/>
              </w:rPr>
            </w:pPr>
            <w:r w:rsidRPr="003038EB">
              <w:rPr>
                <w:rFonts w:ascii="Sylfaen" w:eastAsia="Times New Roman" w:hAnsi="Sylfaen" w:cs="Calibri"/>
                <w:sz w:val="18"/>
                <w:szCs w:val="18"/>
              </w:rPr>
              <w:t xml:space="preserve">ტყიბულის მუნიციპალიტეტის მერიის პირველადი სტრუქტურული ერთეული – </w:t>
            </w:r>
            <w:r w:rsidR="00AC3C08" w:rsidRPr="003038EB">
              <w:rPr>
                <w:rFonts w:ascii="Sylfaen" w:eastAsia="Times New Roman" w:hAnsi="Sylfaen" w:cs="Calibri"/>
                <w:sz w:val="18"/>
                <w:szCs w:val="18"/>
                <w:lang w:val="ka-GE"/>
              </w:rPr>
              <w:t>ადმინი</w:t>
            </w:r>
            <w:r w:rsidR="004A1F91">
              <w:rPr>
                <w:rFonts w:ascii="Sylfaen" w:eastAsia="Times New Roman" w:hAnsi="Sylfaen" w:cs="Calibri"/>
                <w:sz w:val="18"/>
                <w:szCs w:val="18"/>
                <w:lang w:val="ka-GE"/>
              </w:rPr>
              <w:t>სტრაციული და საფინანსო საბიუჯეტო სამსახური</w:t>
            </w:r>
          </w:p>
        </w:tc>
      </w:tr>
      <w:tr w:rsidR="00E41C2F" w:rsidRPr="003038EB" w14:paraId="124D0EB3" w14:textId="77777777" w:rsidTr="00FC6330">
        <w:trPr>
          <w:trHeight w:val="840"/>
        </w:trPr>
        <w:tc>
          <w:tcPr>
            <w:tcW w:w="2005" w:type="dxa"/>
            <w:shd w:val="clear" w:color="auto" w:fill="auto"/>
            <w:vAlign w:val="center"/>
            <w:hideMark/>
          </w:tcPr>
          <w:p w14:paraId="4120A649" w14:textId="77777777" w:rsidR="00E41C2F" w:rsidRPr="003038EB" w:rsidRDefault="00E41C2F" w:rsidP="00E41C2F">
            <w:pPr>
              <w:spacing w:after="0" w:line="240" w:lineRule="auto"/>
              <w:rPr>
                <w:rFonts w:ascii="Sylfaen" w:eastAsia="Times New Roman" w:hAnsi="Sylfaen" w:cs="Calibri"/>
                <w:bCs/>
                <w:sz w:val="18"/>
                <w:szCs w:val="18"/>
              </w:rPr>
            </w:pPr>
            <w:r w:rsidRPr="003038EB">
              <w:rPr>
                <w:rFonts w:ascii="Sylfaen" w:eastAsia="Times New Roman" w:hAnsi="Sylfaen" w:cs="Calibri"/>
                <w:bCs/>
                <w:sz w:val="18"/>
                <w:szCs w:val="18"/>
              </w:rPr>
              <w:t>ქვეპროგრამის აღწერა</w:t>
            </w:r>
          </w:p>
        </w:tc>
        <w:tc>
          <w:tcPr>
            <w:tcW w:w="8149" w:type="dxa"/>
            <w:gridSpan w:val="6"/>
            <w:shd w:val="clear" w:color="auto" w:fill="auto"/>
            <w:vAlign w:val="center"/>
            <w:hideMark/>
          </w:tcPr>
          <w:p w14:paraId="1C981AE9" w14:textId="05DC6ACD" w:rsidR="00E41C2F" w:rsidRPr="003038EB" w:rsidRDefault="00E41C2F" w:rsidP="00E41C2F">
            <w:pPr>
              <w:spacing w:after="0" w:line="240" w:lineRule="auto"/>
              <w:jc w:val="both"/>
              <w:rPr>
                <w:rFonts w:ascii="Sylfaen" w:eastAsia="Times New Roman" w:hAnsi="Sylfaen" w:cs="Calibri"/>
                <w:sz w:val="18"/>
                <w:szCs w:val="18"/>
                <w:lang w:val="ka-GE"/>
              </w:rPr>
            </w:pPr>
            <w:r w:rsidRPr="003038EB">
              <w:rPr>
                <w:rFonts w:ascii="Sylfaen" w:eastAsia="Times New Roman" w:hAnsi="Sylfaen" w:cs="Calibri"/>
                <w:sz w:val="18"/>
                <w:szCs w:val="18"/>
                <w:lang w:val="ka-GE"/>
              </w:rPr>
              <w:t xml:space="preserve">მნიშვნელოვანი ღონისძიებები განხორციელდა </w:t>
            </w:r>
            <w:r w:rsidRPr="003038EB">
              <w:rPr>
                <w:rFonts w:ascii="Sylfaen" w:eastAsia="Times New Roman" w:hAnsi="Sylfaen" w:cs="Calibri"/>
                <w:sz w:val="18"/>
                <w:szCs w:val="18"/>
              </w:rPr>
              <w:t>მოსახლეობის უსაფრთხო გადაადგილებისათვის  ქალაქის გარე განათების ქსელის შეუფერხებელი ფუნქციონირების მიზნით, ახალი ლედ ტიპის ეკონომიური სანათების</w:t>
            </w:r>
            <w:r w:rsidR="00A12676" w:rsidRPr="003038EB">
              <w:rPr>
                <w:rFonts w:ascii="Sylfaen" w:eastAsia="Times New Roman" w:hAnsi="Sylfaen" w:cs="Calibri"/>
                <w:sz w:val="18"/>
                <w:szCs w:val="18"/>
                <w:lang w:val="ka-GE"/>
              </w:rPr>
              <w:t xml:space="preserve"> </w:t>
            </w:r>
            <w:r w:rsidRPr="003038EB">
              <w:rPr>
                <w:rFonts w:ascii="Sylfaen" w:eastAsia="Times New Roman" w:hAnsi="Sylfaen" w:cs="Calibri"/>
                <w:sz w:val="18"/>
                <w:szCs w:val="18"/>
              </w:rPr>
              <w:t xml:space="preserve"> დაყენებით შემცირდა ელექტრო ენერგიის ხარჯი</w:t>
            </w:r>
            <w:r w:rsidRPr="003038EB">
              <w:rPr>
                <w:rFonts w:ascii="Sylfaen" w:eastAsia="Times New Roman" w:hAnsi="Sylfaen" w:cs="Calibri"/>
                <w:sz w:val="18"/>
                <w:szCs w:val="18"/>
                <w:lang w:val="ka-GE"/>
              </w:rPr>
              <w:t>.</w:t>
            </w:r>
          </w:p>
        </w:tc>
      </w:tr>
      <w:tr w:rsidR="00E41C2F" w:rsidRPr="00E41C2F" w14:paraId="6529D05A" w14:textId="77777777" w:rsidTr="00FC6330">
        <w:trPr>
          <w:trHeight w:val="705"/>
        </w:trPr>
        <w:tc>
          <w:tcPr>
            <w:tcW w:w="2005" w:type="dxa"/>
            <w:shd w:val="clear" w:color="auto" w:fill="auto"/>
            <w:vAlign w:val="center"/>
            <w:hideMark/>
          </w:tcPr>
          <w:p w14:paraId="3139A964" w14:textId="77777777" w:rsidR="00E41C2F" w:rsidRPr="00E41C2F" w:rsidRDefault="00E41C2F" w:rsidP="00E41C2F">
            <w:pPr>
              <w:spacing w:after="0" w:line="240" w:lineRule="auto"/>
              <w:rPr>
                <w:rFonts w:ascii="Sylfaen" w:eastAsia="Times New Roman" w:hAnsi="Sylfaen" w:cs="Calibri"/>
                <w:bCs/>
                <w:sz w:val="18"/>
                <w:szCs w:val="18"/>
              </w:rPr>
            </w:pPr>
            <w:r w:rsidRPr="00E41C2F">
              <w:rPr>
                <w:rFonts w:ascii="Sylfaen" w:eastAsia="Times New Roman" w:hAnsi="Sylfaen" w:cs="Calibri"/>
                <w:bCs/>
                <w:sz w:val="18"/>
                <w:szCs w:val="18"/>
              </w:rPr>
              <w:t>ქვეპროგრამის მიზანი</w:t>
            </w:r>
          </w:p>
        </w:tc>
        <w:tc>
          <w:tcPr>
            <w:tcW w:w="8149" w:type="dxa"/>
            <w:gridSpan w:val="6"/>
            <w:shd w:val="clear" w:color="auto" w:fill="auto"/>
            <w:vAlign w:val="center"/>
            <w:hideMark/>
          </w:tcPr>
          <w:p w14:paraId="0C243C4B" w14:textId="77777777" w:rsidR="00E41C2F" w:rsidRPr="00E41C2F" w:rsidRDefault="00E41C2F" w:rsidP="00E41C2F">
            <w:pPr>
              <w:spacing w:after="0" w:line="240" w:lineRule="auto"/>
              <w:jc w:val="both"/>
              <w:rPr>
                <w:rFonts w:ascii="Sylfaen" w:eastAsia="Times New Roman" w:hAnsi="Sylfaen" w:cs="Calibri"/>
                <w:sz w:val="18"/>
                <w:szCs w:val="18"/>
              </w:rPr>
            </w:pPr>
            <w:r w:rsidRPr="00E41C2F">
              <w:rPr>
                <w:rFonts w:ascii="Sylfaen" w:eastAsia="Times New Roman" w:hAnsi="Sylfaen" w:cs="Calibri"/>
                <w:sz w:val="18"/>
                <w:szCs w:val="18"/>
              </w:rPr>
              <w:t>გარე განათების ქსელის გამართული ფუნქციონირება, დახარჯული ელექტროენერიგიის შემცირება</w:t>
            </w:r>
          </w:p>
        </w:tc>
      </w:tr>
      <w:tr w:rsidR="00E41C2F" w:rsidRPr="00E41C2F" w14:paraId="02FE01C4" w14:textId="77777777" w:rsidTr="00FC6330">
        <w:trPr>
          <w:trHeight w:val="510"/>
        </w:trPr>
        <w:tc>
          <w:tcPr>
            <w:tcW w:w="2005" w:type="dxa"/>
            <w:shd w:val="clear" w:color="auto" w:fill="auto"/>
            <w:vAlign w:val="center"/>
            <w:hideMark/>
          </w:tcPr>
          <w:p w14:paraId="102AF500" w14:textId="77777777" w:rsidR="00E41C2F" w:rsidRPr="00E41C2F" w:rsidRDefault="00E41C2F" w:rsidP="00E41C2F">
            <w:pPr>
              <w:spacing w:after="0" w:line="240" w:lineRule="auto"/>
              <w:rPr>
                <w:rFonts w:ascii="Sylfaen" w:eastAsia="Times New Roman" w:hAnsi="Sylfaen" w:cs="Calibri"/>
                <w:bCs/>
                <w:sz w:val="18"/>
                <w:szCs w:val="18"/>
              </w:rPr>
            </w:pPr>
            <w:r w:rsidRPr="00E41C2F">
              <w:rPr>
                <w:rFonts w:ascii="Sylfaen" w:eastAsia="Times New Roman" w:hAnsi="Sylfaen" w:cs="Calibri"/>
                <w:bCs/>
                <w:sz w:val="18"/>
                <w:szCs w:val="18"/>
                <w:lang w:val="ka-GE"/>
              </w:rPr>
              <w:t>დაგეგმილი საბოლოო</w:t>
            </w:r>
            <w:r w:rsidRPr="00E41C2F">
              <w:rPr>
                <w:rFonts w:ascii="Sylfaen" w:eastAsia="Times New Roman" w:hAnsi="Sylfaen" w:cs="Calibri"/>
                <w:bCs/>
                <w:sz w:val="18"/>
                <w:szCs w:val="18"/>
              </w:rPr>
              <w:t xml:space="preserve"> შედეგი</w:t>
            </w:r>
          </w:p>
        </w:tc>
        <w:tc>
          <w:tcPr>
            <w:tcW w:w="4116" w:type="dxa"/>
            <w:gridSpan w:val="4"/>
            <w:shd w:val="clear" w:color="auto" w:fill="auto"/>
            <w:vAlign w:val="center"/>
            <w:hideMark/>
          </w:tcPr>
          <w:p w14:paraId="5B05AE7B" w14:textId="77777777" w:rsidR="00E41C2F" w:rsidRPr="00E41C2F" w:rsidRDefault="00E41C2F" w:rsidP="00E41C2F">
            <w:pPr>
              <w:spacing w:after="0" w:line="240" w:lineRule="auto"/>
              <w:rPr>
                <w:rFonts w:ascii="Sylfaen" w:eastAsia="Times New Roman" w:hAnsi="Sylfaen" w:cs="Calibri"/>
                <w:sz w:val="18"/>
                <w:szCs w:val="18"/>
              </w:rPr>
            </w:pPr>
            <w:r w:rsidRPr="00E41C2F">
              <w:rPr>
                <w:rFonts w:ascii="Sylfaen" w:eastAsia="Times New Roman" w:hAnsi="Sylfaen" w:cs="Calibri"/>
                <w:sz w:val="18"/>
                <w:szCs w:val="18"/>
              </w:rPr>
              <w:t>გამართულად ფუნქციონირებადი გარე განათების ქსელი, დროულად აღმოფხვრილი პერიოდულად წარმოქმნილი შეფერხებები</w:t>
            </w:r>
          </w:p>
        </w:tc>
        <w:tc>
          <w:tcPr>
            <w:tcW w:w="1373" w:type="dxa"/>
            <w:shd w:val="clear" w:color="auto" w:fill="auto"/>
            <w:vAlign w:val="center"/>
          </w:tcPr>
          <w:p w14:paraId="04038858" w14:textId="77777777" w:rsidR="00E41C2F" w:rsidRPr="00E41C2F" w:rsidRDefault="00E41C2F" w:rsidP="00E41C2F">
            <w:pPr>
              <w:spacing w:after="0" w:line="240" w:lineRule="auto"/>
              <w:rPr>
                <w:rFonts w:ascii="Sylfaen" w:eastAsia="Times New Roman" w:hAnsi="Sylfaen" w:cs="Calibri"/>
                <w:sz w:val="18"/>
                <w:szCs w:val="18"/>
                <w:lang w:val="ka-GE"/>
              </w:rPr>
            </w:pPr>
            <w:r w:rsidRPr="00E41C2F">
              <w:rPr>
                <w:rFonts w:ascii="Sylfaen" w:eastAsia="Times New Roman" w:hAnsi="Sylfaen" w:cs="Calibri"/>
                <w:sz w:val="18"/>
                <w:szCs w:val="18"/>
                <w:lang w:val="ka-GE"/>
              </w:rPr>
              <w:t>მიღწეული შედეგი</w:t>
            </w:r>
          </w:p>
        </w:tc>
        <w:tc>
          <w:tcPr>
            <w:tcW w:w="2660" w:type="dxa"/>
            <w:shd w:val="clear" w:color="auto" w:fill="auto"/>
            <w:vAlign w:val="center"/>
          </w:tcPr>
          <w:p w14:paraId="16923B6A" w14:textId="11C68BDF" w:rsidR="00E41C2F" w:rsidRPr="00E41C2F" w:rsidRDefault="00E41C2F" w:rsidP="00E41C2F">
            <w:pPr>
              <w:spacing w:after="0" w:line="240" w:lineRule="auto"/>
              <w:jc w:val="center"/>
              <w:rPr>
                <w:rFonts w:ascii="Sylfaen" w:eastAsia="Times New Roman" w:hAnsi="Sylfaen" w:cs="Calibri"/>
                <w:sz w:val="18"/>
                <w:szCs w:val="18"/>
                <w:lang w:val="ka-GE"/>
              </w:rPr>
            </w:pPr>
            <w:r w:rsidRPr="00E41C2F">
              <w:rPr>
                <w:rFonts w:ascii="Sylfaen" w:eastAsia="Times New Roman" w:hAnsi="Sylfaen" w:cs="Calibri"/>
                <w:sz w:val="18"/>
                <w:szCs w:val="18"/>
                <w:lang w:val="ka-GE"/>
              </w:rPr>
              <w:t>უსაფრთხო გარემო. (განსაკუთრებით</w:t>
            </w:r>
            <w:r w:rsidR="00315850">
              <w:rPr>
                <w:rFonts w:ascii="Sylfaen" w:eastAsia="Times New Roman" w:hAnsi="Sylfaen" w:cs="Calibri"/>
                <w:sz w:val="18"/>
                <w:szCs w:val="18"/>
                <w:lang w:val="ka-GE"/>
              </w:rPr>
              <w:t xml:space="preserve"> ქალების, ბაშვების და შშმ პირებისათვის</w:t>
            </w:r>
            <w:r w:rsidRPr="00E41C2F">
              <w:rPr>
                <w:rFonts w:ascii="Sylfaen" w:eastAsia="Times New Roman" w:hAnsi="Sylfaen" w:cs="Calibri"/>
                <w:sz w:val="18"/>
                <w:szCs w:val="18"/>
                <w:lang w:val="ka-GE"/>
              </w:rPr>
              <w:t>)</w:t>
            </w:r>
          </w:p>
        </w:tc>
      </w:tr>
      <w:tr w:rsidR="00E41C2F" w:rsidRPr="00E41C2F" w14:paraId="69A60FDC" w14:textId="77777777" w:rsidTr="00FC6330">
        <w:trPr>
          <w:trHeight w:val="705"/>
        </w:trPr>
        <w:tc>
          <w:tcPr>
            <w:tcW w:w="4771" w:type="dxa"/>
            <w:gridSpan w:val="4"/>
            <w:shd w:val="clear" w:color="auto" w:fill="auto"/>
            <w:vAlign w:val="center"/>
            <w:hideMark/>
          </w:tcPr>
          <w:p w14:paraId="65966EC7" w14:textId="77777777" w:rsidR="00E41C2F" w:rsidRPr="00E41C2F" w:rsidRDefault="00E41C2F" w:rsidP="00E41C2F">
            <w:pPr>
              <w:spacing w:after="0" w:line="240" w:lineRule="auto"/>
              <w:jc w:val="center"/>
              <w:rPr>
                <w:rFonts w:ascii="Sylfaen" w:eastAsia="Times New Roman" w:hAnsi="Sylfaen" w:cs="Calibri"/>
                <w:bCs/>
                <w:sz w:val="18"/>
                <w:szCs w:val="18"/>
              </w:rPr>
            </w:pPr>
            <w:r w:rsidRPr="00E41C2F">
              <w:rPr>
                <w:rFonts w:ascii="Sylfaen" w:eastAsia="Times New Roman" w:hAnsi="Sylfaen" w:cs="Calibri"/>
                <w:bCs/>
                <w:sz w:val="18"/>
                <w:szCs w:val="18"/>
                <w:lang w:val="ka-GE"/>
              </w:rPr>
              <w:t>დაგეგმილი</w:t>
            </w:r>
            <w:r w:rsidRPr="00E41C2F">
              <w:rPr>
                <w:rFonts w:ascii="Sylfaen" w:eastAsia="Times New Roman" w:hAnsi="Sylfaen" w:cs="Calibri"/>
                <w:bCs/>
                <w:sz w:val="18"/>
                <w:szCs w:val="18"/>
              </w:rPr>
              <w:t xml:space="preserve"> შედეგის შეფასების ინდიკატორი</w:t>
            </w:r>
          </w:p>
        </w:tc>
        <w:tc>
          <w:tcPr>
            <w:tcW w:w="2723" w:type="dxa"/>
            <w:gridSpan w:val="2"/>
            <w:shd w:val="clear" w:color="auto" w:fill="auto"/>
            <w:vAlign w:val="center"/>
          </w:tcPr>
          <w:p w14:paraId="5724B970" w14:textId="77777777" w:rsidR="00E41C2F" w:rsidRPr="00E41C2F" w:rsidRDefault="00E41C2F" w:rsidP="00E41C2F">
            <w:pPr>
              <w:spacing w:after="0" w:line="240" w:lineRule="auto"/>
              <w:jc w:val="center"/>
              <w:rPr>
                <w:rFonts w:ascii="Sylfaen" w:eastAsia="Times New Roman" w:hAnsi="Sylfaen" w:cs="Calibri"/>
                <w:bCs/>
                <w:sz w:val="18"/>
                <w:szCs w:val="18"/>
                <w:lang w:val="ka-GE"/>
              </w:rPr>
            </w:pPr>
            <w:r w:rsidRPr="00E41C2F">
              <w:rPr>
                <w:rFonts w:ascii="Sylfaen" w:eastAsia="Times New Roman" w:hAnsi="Sylfaen" w:cs="Calibri"/>
                <w:bCs/>
                <w:sz w:val="18"/>
                <w:szCs w:val="18"/>
                <w:lang w:val="ka-GE"/>
              </w:rPr>
              <w:t>მიღწეული შედეგის შეფასების ინდიკატორი</w:t>
            </w:r>
          </w:p>
        </w:tc>
        <w:tc>
          <w:tcPr>
            <w:tcW w:w="2660" w:type="dxa"/>
            <w:vMerge w:val="restart"/>
            <w:shd w:val="clear" w:color="auto" w:fill="auto"/>
            <w:vAlign w:val="center"/>
          </w:tcPr>
          <w:p w14:paraId="36EAD2CF" w14:textId="77777777" w:rsidR="00E41C2F" w:rsidRPr="00E41C2F" w:rsidRDefault="00E41C2F" w:rsidP="00E41C2F">
            <w:pPr>
              <w:spacing w:after="0" w:line="240" w:lineRule="auto"/>
              <w:jc w:val="center"/>
              <w:rPr>
                <w:rFonts w:ascii="Sylfaen" w:eastAsia="Times New Roman" w:hAnsi="Sylfaen" w:cs="Calibri"/>
                <w:bCs/>
                <w:sz w:val="18"/>
                <w:szCs w:val="18"/>
                <w:lang w:val="ka-GE"/>
              </w:rPr>
            </w:pPr>
            <w:r w:rsidRPr="00E41C2F">
              <w:rPr>
                <w:rFonts w:ascii="Sylfaen" w:eastAsia="Times New Roman" w:hAnsi="Sylfaen" w:cs="Calibri"/>
                <w:bCs/>
                <w:sz w:val="18"/>
                <w:szCs w:val="18"/>
                <w:lang w:val="ka-GE"/>
              </w:rPr>
              <w:t>განმარტება</w:t>
            </w:r>
          </w:p>
        </w:tc>
      </w:tr>
      <w:tr w:rsidR="00E41C2F" w:rsidRPr="00E41C2F" w14:paraId="65A8AB10" w14:textId="77777777" w:rsidTr="00FC6330">
        <w:trPr>
          <w:trHeight w:val="705"/>
        </w:trPr>
        <w:tc>
          <w:tcPr>
            <w:tcW w:w="2341" w:type="dxa"/>
            <w:gridSpan w:val="2"/>
            <w:shd w:val="clear" w:color="auto" w:fill="auto"/>
            <w:vAlign w:val="center"/>
          </w:tcPr>
          <w:p w14:paraId="22BB61C3" w14:textId="77777777" w:rsidR="00E41C2F" w:rsidRPr="00E41C2F" w:rsidRDefault="00E41C2F" w:rsidP="00E41C2F">
            <w:pPr>
              <w:spacing w:after="0" w:line="240" w:lineRule="auto"/>
              <w:jc w:val="center"/>
              <w:rPr>
                <w:rFonts w:ascii="Sylfaen" w:eastAsia="Times New Roman" w:hAnsi="Sylfaen" w:cs="Calibri"/>
                <w:bCs/>
                <w:sz w:val="18"/>
                <w:szCs w:val="18"/>
                <w:lang w:val="ka-GE"/>
              </w:rPr>
            </w:pPr>
            <w:r w:rsidRPr="00E41C2F">
              <w:rPr>
                <w:rFonts w:ascii="Sylfaen" w:eastAsia="Times New Roman" w:hAnsi="Sylfaen" w:cs="Calibri"/>
                <w:bCs/>
                <w:sz w:val="18"/>
                <w:szCs w:val="18"/>
                <w:lang w:val="ka-GE"/>
              </w:rPr>
              <w:t>დასახელება</w:t>
            </w:r>
          </w:p>
        </w:tc>
        <w:tc>
          <w:tcPr>
            <w:tcW w:w="1073" w:type="dxa"/>
            <w:shd w:val="clear" w:color="auto" w:fill="auto"/>
            <w:vAlign w:val="center"/>
          </w:tcPr>
          <w:p w14:paraId="09A22C77" w14:textId="77777777" w:rsidR="00E41C2F" w:rsidRPr="00E41C2F" w:rsidRDefault="00E41C2F" w:rsidP="00E41C2F">
            <w:pPr>
              <w:spacing w:after="0" w:line="240" w:lineRule="auto"/>
              <w:jc w:val="center"/>
              <w:rPr>
                <w:rFonts w:ascii="Sylfaen" w:eastAsia="Times New Roman" w:hAnsi="Sylfaen" w:cs="Calibri"/>
                <w:bCs/>
                <w:sz w:val="18"/>
                <w:szCs w:val="18"/>
                <w:lang w:val="ka-GE"/>
              </w:rPr>
            </w:pPr>
            <w:r w:rsidRPr="00E41C2F">
              <w:rPr>
                <w:rFonts w:ascii="Sylfaen" w:eastAsia="Times New Roman" w:hAnsi="Sylfaen" w:cs="Calibri"/>
                <w:bCs/>
                <w:sz w:val="18"/>
                <w:szCs w:val="18"/>
                <w:lang w:val="ka-GE"/>
              </w:rPr>
              <w:t>საბაზისო მაჩვენებელი</w:t>
            </w:r>
          </w:p>
        </w:tc>
        <w:tc>
          <w:tcPr>
            <w:tcW w:w="1357" w:type="dxa"/>
            <w:shd w:val="clear" w:color="auto" w:fill="auto"/>
            <w:vAlign w:val="center"/>
          </w:tcPr>
          <w:p w14:paraId="2D9094AB" w14:textId="77777777" w:rsidR="00E41C2F" w:rsidRPr="00E41C2F" w:rsidRDefault="00E41C2F" w:rsidP="00E41C2F">
            <w:pPr>
              <w:spacing w:after="0" w:line="240" w:lineRule="auto"/>
              <w:jc w:val="center"/>
              <w:rPr>
                <w:rFonts w:ascii="Sylfaen" w:eastAsia="Times New Roman" w:hAnsi="Sylfaen" w:cs="Calibri"/>
                <w:bCs/>
                <w:sz w:val="18"/>
                <w:szCs w:val="18"/>
                <w:lang w:val="ka-GE"/>
              </w:rPr>
            </w:pPr>
            <w:r w:rsidRPr="00E41C2F">
              <w:rPr>
                <w:rFonts w:ascii="Sylfaen" w:eastAsia="Times New Roman" w:hAnsi="Sylfaen" w:cs="Calibri"/>
                <w:bCs/>
                <w:sz w:val="18"/>
                <w:szCs w:val="18"/>
                <w:lang w:val="ka-GE"/>
              </w:rPr>
              <w:t>დაგეგმილი მაჩვენებელი</w:t>
            </w:r>
          </w:p>
        </w:tc>
        <w:tc>
          <w:tcPr>
            <w:tcW w:w="1350" w:type="dxa"/>
            <w:shd w:val="clear" w:color="auto" w:fill="auto"/>
            <w:vAlign w:val="center"/>
          </w:tcPr>
          <w:p w14:paraId="1EA429E2" w14:textId="77777777" w:rsidR="00E41C2F" w:rsidRPr="00E41C2F" w:rsidRDefault="00E41C2F" w:rsidP="00E41C2F">
            <w:pPr>
              <w:spacing w:after="0" w:line="240" w:lineRule="auto"/>
              <w:jc w:val="center"/>
              <w:rPr>
                <w:rFonts w:ascii="Sylfaen" w:eastAsia="Times New Roman" w:hAnsi="Sylfaen" w:cs="Calibri"/>
                <w:bCs/>
                <w:sz w:val="18"/>
                <w:szCs w:val="18"/>
                <w:lang w:val="ka-GE"/>
              </w:rPr>
            </w:pPr>
            <w:r w:rsidRPr="00E41C2F">
              <w:rPr>
                <w:rFonts w:ascii="Sylfaen" w:eastAsia="Times New Roman" w:hAnsi="Sylfaen" w:cs="Calibri"/>
                <w:bCs/>
                <w:sz w:val="18"/>
                <w:szCs w:val="18"/>
                <w:lang w:val="ka-GE"/>
              </w:rPr>
              <w:t>მიღწეული მაჩვენებელი</w:t>
            </w:r>
          </w:p>
        </w:tc>
        <w:tc>
          <w:tcPr>
            <w:tcW w:w="1373" w:type="dxa"/>
            <w:shd w:val="clear" w:color="auto" w:fill="auto"/>
            <w:vAlign w:val="center"/>
          </w:tcPr>
          <w:p w14:paraId="1AE77AB3" w14:textId="77777777" w:rsidR="00E41C2F" w:rsidRPr="00E41C2F" w:rsidRDefault="00E41C2F" w:rsidP="00E41C2F">
            <w:pPr>
              <w:spacing w:after="0" w:line="240" w:lineRule="auto"/>
              <w:jc w:val="center"/>
              <w:rPr>
                <w:rFonts w:ascii="Sylfaen" w:eastAsia="Times New Roman" w:hAnsi="Sylfaen" w:cs="Calibri"/>
                <w:bCs/>
                <w:sz w:val="18"/>
                <w:szCs w:val="18"/>
                <w:lang w:val="ka-GE"/>
              </w:rPr>
            </w:pPr>
            <w:r w:rsidRPr="00E41C2F">
              <w:rPr>
                <w:rFonts w:ascii="Sylfaen" w:eastAsia="Times New Roman" w:hAnsi="Sylfaen" w:cs="Calibri"/>
                <w:bCs/>
                <w:sz w:val="18"/>
                <w:szCs w:val="18"/>
                <w:lang w:val="ka-GE"/>
              </w:rPr>
              <w:t>ცდომილების მაჩვენებელი (%/აღწერა)</w:t>
            </w:r>
          </w:p>
        </w:tc>
        <w:tc>
          <w:tcPr>
            <w:tcW w:w="2660" w:type="dxa"/>
            <w:vMerge/>
            <w:shd w:val="clear" w:color="auto" w:fill="auto"/>
            <w:vAlign w:val="center"/>
          </w:tcPr>
          <w:p w14:paraId="3D5AF653" w14:textId="77777777" w:rsidR="00E41C2F" w:rsidRPr="00E41C2F" w:rsidRDefault="00E41C2F" w:rsidP="00E41C2F">
            <w:pPr>
              <w:spacing w:after="0" w:line="240" w:lineRule="auto"/>
              <w:jc w:val="center"/>
              <w:rPr>
                <w:rFonts w:ascii="Sylfaen" w:eastAsia="Times New Roman" w:hAnsi="Sylfaen" w:cs="Calibri"/>
                <w:b/>
                <w:bCs/>
                <w:sz w:val="18"/>
                <w:szCs w:val="18"/>
              </w:rPr>
            </w:pPr>
          </w:p>
        </w:tc>
      </w:tr>
      <w:tr w:rsidR="00E41C2F" w:rsidRPr="00E41C2F" w14:paraId="48431A3C" w14:textId="77777777" w:rsidTr="00FC6330">
        <w:trPr>
          <w:trHeight w:val="341"/>
        </w:trPr>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715784" w14:textId="77777777" w:rsidR="00E41C2F" w:rsidRPr="00E41C2F" w:rsidRDefault="00E41C2F" w:rsidP="00E41C2F">
            <w:pPr>
              <w:jc w:val="center"/>
              <w:rPr>
                <w:rFonts w:ascii="Sylfaen" w:eastAsiaTheme="minorEastAsia" w:hAnsi="Sylfaen" w:cs="Calibri"/>
                <w:sz w:val="18"/>
                <w:szCs w:val="18"/>
              </w:rPr>
            </w:pPr>
            <w:r w:rsidRPr="00E41C2F">
              <w:rPr>
                <w:rFonts w:ascii="Sylfaen" w:eastAsiaTheme="minorEastAsia" w:hAnsi="Sylfaen" w:cs="Calibri"/>
                <w:sz w:val="18"/>
                <w:szCs w:val="18"/>
              </w:rPr>
              <w:t>შეკეთებული და გამოცვლილი ბოძების რაოდენობა</w:t>
            </w:r>
          </w:p>
        </w:tc>
        <w:tc>
          <w:tcPr>
            <w:tcW w:w="1073" w:type="dxa"/>
            <w:tcBorders>
              <w:top w:val="nil"/>
              <w:left w:val="single" w:sz="4" w:space="0" w:color="auto"/>
              <w:bottom w:val="single" w:sz="4" w:space="0" w:color="auto"/>
              <w:right w:val="single" w:sz="4" w:space="0" w:color="auto"/>
            </w:tcBorders>
            <w:shd w:val="clear" w:color="auto" w:fill="auto"/>
            <w:vAlign w:val="center"/>
          </w:tcPr>
          <w:p w14:paraId="2C3728F0" w14:textId="3ABD4C57" w:rsidR="00E41C2F" w:rsidRPr="00E41C2F" w:rsidRDefault="00E41C2F" w:rsidP="00E41C2F">
            <w:pPr>
              <w:jc w:val="center"/>
              <w:rPr>
                <w:rFonts w:ascii="Sylfaen" w:eastAsiaTheme="minorEastAsia" w:hAnsi="Sylfaen" w:cs="Calibri"/>
                <w:color w:val="000000"/>
                <w:sz w:val="20"/>
                <w:szCs w:val="20"/>
              </w:rPr>
            </w:pPr>
          </w:p>
        </w:tc>
        <w:tc>
          <w:tcPr>
            <w:tcW w:w="1357" w:type="dxa"/>
            <w:tcBorders>
              <w:top w:val="nil"/>
              <w:left w:val="nil"/>
              <w:bottom w:val="single" w:sz="4" w:space="0" w:color="auto"/>
              <w:right w:val="single" w:sz="4" w:space="0" w:color="auto"/>
            </w:tcBorders>
            <w:shd w:val="clear" w:color="auto" w:fill="auto"/>
            <w:vAlign w:val="center"/>
          </w:tcPr>
          <w:p w14:paraId="5B2A4BB0" w14:textId="44E5D5D7" w:rsidR="00E41C2F" w:rsidRPr="006C37B9" w:rsidRDefault="00FC3FA4" w:rsidP="00E41C2F">
            <w:pPr>
              <w:jc w:val="center"/>
              <w:rPr>
                <w:rFonts w:ascii="Sylfaen" w:eastAsiaTheme="minorEastAsia" w:hAnsi="Sylfaen" w:cs="Calibri"/>
                <w:color w:val="000000"/>
                <w:sz w:val="20"/>
                <w:szCs w:val="20"/>
                <w:lang w:val="ka-GE"/>
              </w:rPr>
            </w:pPr>
            <w:r>
              <w:rPr>
                <w:rFonts w:ascii="Sylfaen" w:eastAsiaTheme="minorEastAsia" w:hAnsi="Sylfaen" w:cs="Calibri"/>
                <w:color w:val="000000"/>
                <w:sz w:val="20"/>
                <w:szCs w:val="20"/>
                <w:lang w:val="ka-GE"/>
              </w:rPr>
              <w:t>5</w:t>
            </w:r>
          </w:p>
        </w:tc>
        <w:tc>
          <w:tcPr>
            <w:tcW w:w="1350" w:type="dxa"/>
            <w:tcBorders>
              <w:top w:val="single" w:sz="4" w:space="0" w:color="auto"/>
              <w:left w:val="nil"/>
              <w:bottom w:val="single" w:sz="4" w:space="0" w:color="auto"/>
              <w:right w:val="single" w:sz="4" w:space="0" w:color="000000"/>
            </w:tcBorders>
            <w:shd w:val="clear" w:color="auto" w:fill="auto"/>
            <w:vAlign w:val="center"/>
          </w:tcPr>
          <w:p w14:paraId="00A68A3D" w14:textId="5AF9D489" w:rsidR="00E41C2F" w:rsidRPr="006C37B9" w:rsidRDefault="00FC3FA4" w:rsidP="00E41C2F">
            <w:pPr>
              <w:jc w:val="center"/>
              <w:rPr>
                <w:rFonts w:ascii="Sylfaen" w:eastAsiaTheme="minorEastAsia" w:hAnsi="Sylfaen" w:cs="Calibri"/>
                <w:color w:val="000000"/>
                <w:sz w:val="20"/>
                <w:szCs w:val="20"/>
                <w:lang w:val="ka-GE"/>
              </w:rPr>
            </w:pPr>
            <w:r>
              <w:rPr>
                <w:rFonts w:ascii="Sylfaen" w:eastAsiaTheme="minorEastAsia" w:hAnsi="Sylfaen" w:cs="Calibri"/>
                <w:color w:val="000000"/>
                <w:sz w:val="20"/>
                <w:szCs w:val="20"/>
                <w:lang w:val="ka-GE"/>
              </w:rPr>
              <w:t>5</w:t>
            </w:r>
          </w:p>
        </w:tc>
        <w:tc>
          <w:tcPr>
            <w:tcW w:w="1373" w:type="dxa"/>
            <w:tcBorders>
              <w:top w:val="nil"/>
              <w:left w:val="nil"/>
              <w:bottom w:val="single" w:sz="4" w:space="0" w:color="auto"/>
              <w:right w:val="single" w:sz="4" w:space="0" w:color="auto"/>
            </w:tcBorders>
            <w:shd w:val="clear" w:color="auto" w:fill="auto"/>
            <w:vAlign w:val="center"/>
          </w:tcPr>
          <w:p w14:paraId="1011FDD6" w14:textId="556AEA0D" w:rsidR="00E41C2F" w:rsidRPr="00E41C2F" w:rsidRDefault="00E41C2F" w:rsidP="00E41C2F">
            <w:pPr>
              <w:jc w:val="center"/>
              <w:rPr>
                <w:rFonts w:ascii="Sylfaen" w:eastAsiaTheme="minorEastAsia" w:hAnsi="Sylfaen" w:cs="Calibri"/>
                <w:iCs/>
                <w:color w:val="000000"/>
                <w:sz w:val="20"/>
                <w:szCs w:val="20"/>
              </w:rPr>
            </w:pPr>
            <w:r w:rsidRPr="00E41C2F">
              <w:rPr>
                <w:rFonts w:ascii="Sylfaen" w:eastAsiaTheme="minorEastAsia" w:hAnsi="Sylfaen" w:cs="Calibri"/>
                <w:iCs/>
                <w:color w:val="000000"/>
                <w:sz w:val="20"/>
                <w:szCs w:val="20"/>
              </w:rPr>
              <w:t>0%</w:t>
            </w:r>
          </w:p>
        </w:tc>
        <w:tc>
          <w:tcPr>
            <w:tcW w:w="2660" w:type="dxa"/>
            <w:tcBorders>
              <w:top w:val="nil"/>
              <w:left w:val="nil"/>
              <w:bottom w:val="single" w:sz="4" w:space="0" w:color="auto"/>
              <w:right w:val="single" w:sz="4" w:space="0" w:color="auto"/>
            </w:tcBorders>
            <w:shd w:val="clear" w:color="auto" w:fill="auto"/>
            <w:vAlign w:val="center"/>
          </w:tcPr>
          <w:p w14:paraId="1D43ACA6" w14:textId="77777777" w:rsidR="00E41C2F" w:rsidRPr="00E41C2F" w:rsidRDefault="00E41C2F" w:rsidP="00E41C2F">
            <w:pPr>
              <w:jc w:val="center"/>
              <w:rPr>
                <w:rFonts w:ascii="Sylfaen" w:eastAsiaTheme="minorEastAsia" w:hAnsi="Sylfaen" w:cs="Calibri"/>
                <w:color w:val="000000"/>
                <w:sz w:val="20"/>
                <w:szCs w:val="20"/>
              </w:rPr>
            </w:pPr>
            <w:r w:rsidRPr="00E41C2F">
              <w:rPr>
                <w:rFonts w:ascii="Sylfaen" w:eastAsiaTheme="minorEastAsia" w:hAnsi="Sylfaen" w:cs="Calibri"/>
                <w:color w:val="000000"/>
                <w:sz w:val="20"/>
                <w:szCs w:val="20"/>
              </w:rPr>
              <w:t> </w:t>
            </w:r>
          </w:p>
        </w:tc>
      </w:tr>
      <w:tr w:rsidR="00315850" w:rsidRPr="00E41C2F" w14:paraId="508AB035" w14:textId="77777777" w:rsidTr="00FC6330">
        <w:trPr>
          <w:trHeight w:val="341"/>
        </w:trPr>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3EA9A" w14:textId="3A3BEF8D" w:rsidR="00315850" w:rsidRPr="00E41C2F" w:rsidRDefault="00315850" w:rsidP="00E41C2F">
            <w:pPr>
              <w:jc w:val="center"/>
              <w:rPr>
                <w:rFonts w:ascii="Sylfaen" w:eastAsiaTheme="minorEastAsia" w:hAnsi="Sylfaen" w:cs="Calibri"/>
                <w:sz w:val="18"/>
                <w:szCs w:val="18"/>
              </w:rPr>
            </w:pPr>
            <w:r>
              <w:rPr>
                <w:rFonts w:ascii="Sylfaen" w:eastAsiaTheme="minorEastAsia" w:hAnsi="Sylfaen" w:cs="Calibri"/>
                <w:sz w:val="18"/>
                <w:szCs w:val="18"/>
                <w:lang w:val="ka-GE"/>
              </w:rPr>
              <w:t>შეძენილი</w:t>
            </w:r>
            <w:r w:rsidRPr="00E41C2F">
              <w:rPr>
                <w:rFonts w:ascii="Sylfaen" w:eastAsiaTheme="minorEastAsia" w:hAnsi="Sylfaen" w:cs="Calibri"/>
                <w:sz w:val="18"/>
                <w:szCs w:val="18"/>
              </w:rPr>
              <w:t xml:space="preserve"> </w:t>
            </w:r>
            <w:r>
              <w:rPr>
                <w:rFonts w:ascii="Sylfaen" w:eastAsiaTheme="minorEastAsia" w:hAnsi="Sylfaen" w:cs="Calibri"/>
                <w:sz w:val="18"/>
                <w:szCs w:val="18"/>
                <w:lang w:val="ka-GE"/>
              </w:rPr>
              <w:t xml:space="preserve">და შეკეთებული </w:t>
            </w:r>
            <w:r>
              <w:rPr>
                <w:rFonts w:ascii="Sylfaen" w:eastAsiaTheme="minorEastAsia" w:hAnsi="Sylfaen" w:cs="Calibri"/>
                <w:sz w:val="18"/>
                <w:szCs w:val="18"/>
              </w:rPr>
              <w:t>სანა</w:t>
            </w:r>
            <w:r>
              <w:rPr>
                <w:rFonts w:ascii="Sylfaen" w:eastAsiaTheme="minorEastAsia" w:hAnsi="Sylfaen" w:cs="Calibri"/>
                <w:sz w:val="18"/>
                <w:szCs w:val="18"/>
                <w:lang w:val="ka-GE"/>
              </w:rPr>
              <w:t>თების რაოდენობა</w:t>
            </w:r>
            <w:r w:rsidRPr="00E41C2F">
              <w:rPr>
                <w:rFonts w:ascii="Sylfaen" w:eastAsiaTheme="minorEastAsia" w:hAnsi="Sylfaen" w:cs="Calibri"/>
                <w:sz w:val="18"/>
                <w:szCs w:val="18"/>
              </w:rPr>
              <w:t xml:space="preserve"> </w:t>
            </w:r>
          </w:p>
        </w:tc>
        <w:tc>
          <w:tcPr>
            <w:tcW w:w="1073" w:type="dxa"/>
            <w:tcBorders>
              <w:top w:val="nil"/>
              <w:left w:val="single" w:sz="4" w:space="0" w:color="auto"/>
              <w:bottom w:val="single" w:sz="4" w:space="0" w:color="auto"/>
              <w:right w:val="single" w:sz="4" w:space="0" w:color="auto"/>
            </w:tcBorders>
            <w:shd w:val="clear" w:color="auto" w:fill="auto"/>
            <w:vAlign w:val="center"/>
          </w:tcPr>
          <w:p w14:paraId="09EC08D0" w14:textId="77777777" w:rsidR="00315850" w:rsidRPr="00E41C2F" w:rsidRDefault="00315850" w:rsidP="00E41C2F">
            <w:pPr>
              <w:jc w:val="center"/>
              <w:rPr>
                <w:rFonts w:ascii="Sylfaen" w:eastAsiaTheme="minorEastAsia" w:hAnsi="Sylfaen" w:cs="Calibri"/>
                <w:color w:val="000000"/>
                <w:sz w:val="20"/>
                <w:szCs w:val="20"/>
              </w:rPr>
            </w:pPr>
          </w:p>
        </w:tc>
        <w:tc>
          <w:tcPr>
            <w:tcW w:w="1357" w:type="dxa"/>
            <w:tcBorders>
              <w:top w:val="nil"/>
              <w:left w:val="nil"/>
              <w:bottom w:val="single" w:sz="4" w:space="0" w:color="auto"/>
              <w:right w:val="single" w:sz="4" w:space="0" w:color="auto"/>
            </w:tcBorders>
            <w:shd w:val="clear" w:color="auto" w:fill="auto"/>
            <w:vAlign w:val="center"/>
          </w:tcPr>
          <w:p w14:paraId="3F1AD892" w14:textId="2861D87A" w:rsidR="00315850" w:rsidRDefault="00315850" w:rsidP="00E41C2F">
            <w:pPr>
              <w:jc w:val="center"/>
              <w:rPr>
                <w:rFonts w:ascii="Sylfaen" w:eastAsiaTheme="minorEastAsia" w:hAnsi="Sylfaen" w:cs="Calibri"/>
                <w:color w:val="000000"/>
                <w:sz w:val="20"/>
                <w:szCs w:val="20"/>
                <w:lang w:val="ka-GE"/>
              </w:rPr>
            </w:pPr>
            <w:r>
              <w:rPr>
                <w:rFonts w:ascii="Sylfaen" w:eastAsiaTheme="minorEastAsia" w:hAnsi="Sylfaen" w:cs="Calibri"/>
                <w:color w:val="000000"/>
                <w:sz w:val="20"/>
                <w:szCs w:val="20"/>
                <w:lang w:val="ka-GE"/>
              </w:rPr>
              <w:t>328</w:t>
            </w:r>
          </w:p>
        </w:tc>
        <w:tc>
          <w:tcPr>
            <w:tcW w:w="1350" w:type="dxa"/>
            <w:tcBorders>
              <w:top w:val="single" w:sz="4" w:space="0" w:color="auto"/>
              <w:left w:val="nil"/>
              <w:bottom w:val="single" w:sz="4" w:space="0" w:color="auto"/>
              <w:right w:val="single" w:sz="4" w:space="0" w:color="000000"/>
            </w:tcBorders>
            <w:shd w:val="clear" w:color="auto" w:fill="auto"/>
            <w:vAlign w:val="center"/>
          </w:tcPr>
          <w:p w14:paraId="03F33E0C" w14:textId="4CBA9B82" w:rsidR="00315850" w:rsidRDefault="00315850" w:rsidP="00E41C2F">
            <w:pPr>
              <w:jc w:val="center"/>
              <w:rPr>
                <w:rFonts w:ascii="Sylfaen" w:eastAsiaTheme="minorEastAsia" w:hAnsi="Sylfaen" w:cs="Calibri"/>
                <w:color w:val="000000"/>
                <w:sz w:val="20"/>
                <w:szCs w:val="20"/>
                <w:lang w:val="ka-GE"/>
              </w:rPr>
            </w:pPr>
            <w:r>
              <w:rPr>
                <w:rFonts w:ascii="Sylfaen" w:eastAsiaTheme="minorEastAsia" w:hAnsi="Sylfaen" w:cs="Calibri"/>
                <w:color w:val="000000"/>
                <w:sz w:val="20"/>
                <w:szCs w:val="20"/>
                <w:lang w:val="ka-GE"/>
              </w:rPr>
              <w:t>328</w:t>
            </w:r>
          </w:p>
        </w:tc>
        <w:tc>
          <w:tcPr>
            <w:tcW w:w="1373" w:type="dxa"/>
            <w:tcBorders>
              <w:top w:val="nil"/>
              <w:left w:val="nil"/>
              <w:bottom w:val="single" w:sz="4" w:space="0" w:color="auto"/>
              <w:right w:val="single" w:sz="4" w:space="0" w:color="auto"/>
            </w:tcBorders>
            <w:shd w:val="clear" w:color="auto" w:fill="auto"/>
            <w:vAlign w:val="center"/>
          </w:tcPr>
          <w:p w14:paraId="25A00024" w14:textId="6AB24E18" w:rsidR="00315850" w:rsidRPr="00315850" w:rsidRDefault="00315850" w:rsidP="00E41C2F">
            <w:pPr>
              <w:jc w:val="center"/>
              <w:rPr>
                <w:rFonts w:ascii="Sylfaen" w:eastAsiaTheme="minorEastAsia" w:hAnsi="Sylfaen" w:cs="Calibri"/>
                <w:iCs/>
                <w:color w:val="000000"/>
                <w:sz w:val="20"/>
                <w:szCs w:val="20"/>
                <w:lang w:val="ka-GE"/>
              </w:rPr>
            </w:pPr>
            <w:r>
              <w:rPr>
                <w:rFonts w:ascii="Sylfaen" w:eastAsiaTheme="minorEastAsia" w:hAnsi="Sylfaen" w:cs="Calibri"/>
                <w:iCs/>
                <w:color w:val="000000"/>
                <w:sz w:val="20"/>
                <w:szCs w:val="20"/>
                <w:lang w:val="ka-GE"/>
              </w:rPr>
              <w:t>0%</w:t>
            </w:r>
          </w:p>
        </w:tc>
        <w:tc>
          <w:tcPr>
            <w:tcW w:w="2660" w:type="dxa"/>
            <w:tcBorders>
              <w:top w:val="nil"/>
              <w:left w:val="nil"/>
              <w:bottom w:val="single" w:sz="4" w:space="0" w:color="auto"/>
              <w:right w:val="single" w:sz="4" w:space="0" w:color="auto"/>
            </w:tcBorders>
            <w:shd w:val="clear" w:color="auto" w:fill="auto"/>
            <w:vAlign w:val="center"/>
          </w:tcPr>
          <w:p w14:paraId="06323E3F" w14:textId="77777777" w:rsidR="00315850" w:rsidRPr="00E41C2F" w:rsidRDefault="00315850" w:rsidP="00E41C2F">
            <w:pPr>
              <w:jc w:val="center"/>
              <w:rPr>
                <w:rFonts w:ascii="Sylfaen" w:eastAsiaTheme="minorEastAsia" w:hAnsi="Sylfaen" w:cs="Calibri"/>
                <w:color w:val="000000"/>
                <w:sz w:val="20"/>
                <w:szCs w:val="20"/>
              </w:rPr>
            </w:pPr>
          </w:p>
        </w:tc>
      </w:tr>
      <w:tr w:rsidR="00E41C2F" w:rsidRPr="00E41C2F" w14:paraId="6826CA21" w14:textId="77777777" w:rsidTr="00FC6330">
        <w:trPr>
          <w:trHeight w:val="440"/>
        </w:trPr>
        <w:tc>
          <w:tcPr>
            <w:tcW w:w="23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23B49" w14:textId="3ABE2E59" w:rsidR="00E41C2F" w:rsidRPr="00315850" w:rsidRDefault="00315850" w:rsidP="00E41C2F">
            <w:pPr>
              <w:jc w:val="center"/>
              <w:rPr>
                <w:rFonts w:ascii="Sylfaen" w:eastAsiaTheme="minorEastAsia" w:hAnsi="Sylfaen" w:cs="Calibri"/>
                <w:sz w:val="18"/>
                <w:szCs w:val="18"/>
                <w:lang w:val="ka-GE"/>
              </w:rPr>
            </w:pPr>
            <w:r>
              <w:rPr>
                <w:rFonts w:ascii="Sylfaen" w:eastAsiaTheme="minorEastAsia" w:hAnsi="Sylfaen" w:cs="Calibri"/>
                <w:sz w:val="18"/>
                <w:szCs w:val="18"/>
                <w:lang w:val="ka-GE"/>
              </w:rPr>
              <w:t>შეძენილი</w:t>
            </w:r>
            <w:r w:rsidR="00E41C2F" w:rsidRPr="00E41C2F">
              <w:rPr>
                <w:rFonts w:ascii="Sylfaen" w:eastAsiaTheme="minorEastAsia" w:hAnsi="Sylfaen" w:cs="Calibri"/>
                <w:sz w:val="18"/>
                <w:szCs w:val="18"/>
              </w:rPr>
              <w:t xml:space="preserve"> </w:t>
            </w:r>
            <w:r>
              <w:rPr>
                <w:rFonts w:ascii="Sylfaen" w:eastAsiaTheme="minorEastAsia" w:hAnsi="Sylfaen" w:cs="Calibri"/>
                <w:sz w:val="18"/>
                <w:szCs w:val="18"/>
              </w:rPr>
              <w:t>სადენის</w:t>
            </w:r>
            <w:r w:rsidR="00E41C2F" w:rsidRPr="00E41C2F">
              <w:rPr>
                <w:rFonts w:ascii="Sylfaen" w:eastAsiaTheme="minorEastAsia" w:hAnsi="Sylfaen" w:cs="Calibri"/>
                <w:sz w:val="18"/>
                <w:szCs w:val="18"/>
              </w:rPr>
              <w:t xml:space="preserve"> </w:t>
            </w:r>
            <w:r>
              <w:rPr>
                <w:rFonts w:ascii="Sylfaen" w:eastAsiaTheme="minorEastAsia" w:hAnsi="Sylfaen" w:cs="Calibri"/>
                <w:sz w:val="18"/>
                <w:szCs w:val="18"/>
              </w:rPr>
              <w:t>სიგრ</w:t>
            </w:r>
            <w:r>
              <w:rPr>
                <w:rFonts w:ascii="Sylfaen" w:eastAsiaTheme="minorEastAsia" w:hAnsi="Sylfaen" w:cs="Calibri"/>
                <w:sz w:val="18"/>
                <w:szCs w:val="18"/>
                <w:lang w:val="ka-GE"/>
              </w:rPr>
              <w:t>ძე</w:t>
            </w:r>
          </w:p>
        </w:tc>
        <w:tc>
          <w:tcPr>
            <w:tcW w:w="1073" w:type="dxa"/>
            <w:tcBorders>
              <w:top w:val="nil"/>
              <w:left w:val="single" w:sz="4" w:space="0" w:color="auto"/>
              <w:bottom w:val="single" w:sz="4" w:space="0" w:color="auto"/>
              <w:right w:val="single" w:sz="4" w:space="0" w:color="auto"/>
            </w:tcBorders>
            <w:shd w:val="clear" w:color="auto" w:fill="auto"/>
            <w:vAlign w:val="center"/>
          </w:tcPr>
          <w:p w14:paraId="5AB94C9D" w14:textId="0B2689F0" w:rsidR="00E41C2F" w:rsidRPr="00E41C2F" w:rsidRDefault="00E41C2F" w:rsidP="00E41C2F">
            <w:pPr>
              <w:jc w:val="center"/>
              <w:rPr>
                <w:rFonts w:ascii="Sylfaen" w:eastAsiaTheme="minorEastAsia" w:hAnsi="Sylfaen" w:cs="Calibri"/>
                <w:color w:val="000000"/>
                <w:sz w:val="20"/>
                <w:szCs w:val="20"/>
              </w:rPr>
            </w:pPr>
          </w:p>
        </w:tc>
        <w:tc>
          <w:tcPr>
            <w:tcW w:w="1357" w:type="dxa"/>
            <w:tcBorders>
              <w:top w:val="nil"/>
              <w:left w:val="nil"/>
              <w:bottom w:val="single" w:sz="4" w:space="0" w:color="auto"/>
              <w:right w:val="single" w:sz="4" w:space="0" w:color="auto"/>
            </w:tcBorders>
            <w:shd w:val="clear" w:color="auto" w:fill="auto"/>
            <w:vAlign w:val="center"/>
          </w:tcPr>
          <w:p w14:paraId="11BD0EDC" w14:textId="74EA7571" w:rsidR="00E41C2F" w:rsidRPr="006C37B9" w:rsidRDefault="00FC3FA4" w:rsidP="00E41C2F">
            <w:pPr>
              <w:jc w:val="center"/>
              <w:rPr>
                <w:rFonts w:ascii="Sylfaen" w:eastAsiaTheme="minorEastAsia" w:hAnsi="Sylfaen" w:cs="Calibri"/>
                <w:color w:val="000000"/>
                <w:sz w:val="20"/>
                <w:szCs w:val="20"/>
                <w:lang w:val="ka-GE"/>
              </w:rPr>
            </w:pPr>
            <w:r>
              <w:rPr>
                <w:rFonts w:ascii="Sylfaen" w:eastAsiaTheme="minorEastAsia" w:hAnsi="Sylfaen" w:cs="Calibri"/>
                <w:color w:val="000000"/>
                <w:sz w:val="20"/>
                <w:szCs w:val="20"/>
                <w:lang w:val="ka-GE"/>
              </w:rPr>
              <w:t>5500</w:t>
            </w:r>
            <w:r w:rsidR="006C37B9">
              <w:rPr>
                <w:rFonts w:ascii="Sylfaen" w:eastAsiaTheme="minorEastAsia" w:hAnsi="Sylfaen" w:cs="Calibri"/>
                <w:color w:val="000000"/>
                <w:sz w:val="20"/>
                <w:szCs w:val="20"/>
                <w:lang w:val="ka-GE"/>
              </w:rPr>
              <w:t xml:space="preserve"> გრძივი-მეტრი</w:t>
            </w:r>
          </w:p>
        </w:tc>
        <w:tc>
          <w:tcPr>
            <w:tcW w:w="1350" w:type="dxa"/>
            <w:tcBorders>
              <w:top w:val="single" w:sz="4" w:space="0" w:color="auto"/>
              <w:left w:val="nil"/>
              <w:bottom w:val="single" w:sz="4" w:space="0" w:color="auto"/>
              <w:right w:val="single" w:sz="4" w:space="0" w:color="000000"/>
            </w:tcBorders>
            <w:shd w:val="clear" w:color="auto" w:fill="auto"/>
            <w:vAlign w:val="center"/>
          </w:tcPr>
          <w:p w14:paraId="1CEFD003" w14:textId="1568C50E" w:rsidR="00E41C2F" w:rsidRPr="00E41C2F" w:rsidRDefault="00FC3FA4" w:rsidP="00E41C2F">
            <w:pPr>
              <w:jc w:val="center"/>
              <w:rPr>
                <w:rFonts w:ascii="Sylfaen" w:eastAsiaTheme="minorEastAsia" w:hAnsi="Sylfaen" w:cs="Calibri"/>
                <w:color w:val="000000"/>
                <w:sz w:val="20"/>
                <w:szCs w:val="20"/>
              </w:rPr>
            </w:pPr>
            <w:r>
              <w:rPr>
                <w:rFonts w:ascii="Sylfaen" w:eastAsiaTheme="minorEastAsia" w:hAnsi="Sylfaen" w:cs="Calibri"/>
                <w:color w:val="000000"/>
                <w:sz w:val="20"/>
                <w:szCs w:val="20"/>
                <w:lang w:val="ka-GE"/>
              </w:rPr>
              <w:t>5500</w:t>
            </w:r>
            <w:r w:rsidR="006C37B9">
              <w:rPr>
                <w:rFonts w:ascii="Sylfaen" w:eastAsiaTheme="minorEastAsia" w:hAnsi="Sylfaen" w:cs="Calibri"/>
                <w:color w:val="000000"/>
                <w:sz w:val="20"/>
                <w:szCs w:val="20"/>
                <w:lang w:val="ka-GE"/>
              </w:rPr>
              <w:t xml:space="preserve"> გრძივი-მეტრი</w:t>
            </w:r>
          </w:p>
        </w:tc>
        <w:tc>
          <w:tcPr>
            <w:tcW w:w="1373" w:type="dxa"/>
            <w:tcBorders>
              <w:top w:val="nil"/>
              <w:left w:val="nil"/>
              <w:bottom w:val="single" w:sz="4" w:space="0" w:color="auto"/>
              <w:right w:val="single" w:sz="4" w:space="0" w:color="auto"/>
            </w:tcBorders>
            <w:shd w:val="clear" w:color="auto" w:fill="auto"/>
            <w:vAlign w:val="center"/>
          </w:tcPr>
          <w:p w14:paraId="370BBE82" w14:textId="01A1CDD1" w:rsidR="00E41C2F" w:rsidRPr="00E41C2F" w:rsidRDefault="006C37B9" w:rsidP="00E41C2F">
            <w:pPr>
              <w:jc w:val="center"/>
              <w:rPr>
                <w:rFonts w:ascii="Sylfaen" w:eastAsiaTheme="minorEastAsia" w:hAnsi="Sylfaen" w:cs="Calibri"/>
                <w:iCs/>
                <w:color w:val="000000"/>
                <w:sz w:val="20"/>
                <w:szCs w:val="20"/>
              </w:rPr>
            </w:pPr>
            <w:r>
              <w:rPr>
                <w:rFonts w:ascii="Sylfaen" w:eastAsiaTheme="minorEastAsia" w:hAnsi="Sylfaen" w:cs="Calibri"/>
                <w:iCs/>
                <w:color w:val="000000"/>
                <w:sz w:val="20"/>
                <w:szCs w:val="20"/>
              </w:rPr>
              <w:t>0</w:t>
            </w:r>
            <w:r w:rsidR="00E41C2F" w:rsidRPr="00E41C2F">
              <w:rPr>
                <w:rFonts w:ascii="Sylfaen" w:eastAsiaTheme="minorEastAsia" w:hAnsi="Sylfaen" w:cs="Calibri"/>
                <w:iCs/>
                <w:color w:val="000000"/>
                <w:sz w:val="20"/>
                <w:szCs w:val="20"/>
              </w:rPr>
              <w:t>%</w:t>
            </w:r>
          </w:p>
        </w:tc>
        <w:tc>
          <w:tcPr>
            <w:tcW w:w="2660" w:type="dxa"/>
            <w:tcBorders>
              <w:top w:val="nil"/>
              <w:left w:val="nil"/>
              <w:bottom w:val="single" w:sz="4" w:space="0" w:color="auto"/>
              <w:right w:val="single" w:sz="4" w:space="0" w:color="auto"/>
            </w:tcBorders>
            <w:shd w:val="clear" w:color="auto" w:fill="auto"/>
            <w:vAlign w:val="center"/>
          </w:tcPr>
          <w:p w14:paraId="58985CA3" w14:textId="77777777" w:rsidR="00E41C2F" w:rsidRPr="00E41C2F" w:rsidRDefault="00E41C2F" w:rsidP="00E41C2F">
            <w:pPr>
              <w:jc w:val="center"/>
              <w:rPr>
                <w:rFonts w:ascii="Sylfaen" w:eastAsiaTheme="minorEastAsia" w:hAnsi="Sylfaen" w:cs="Calibri"/>
                <w:color w:val="000000"/>
                <w:sz w:val="20"/>
                <w:szCs w:val="20"/>
              </w:rPr>
            </w:pPr>
            <w:r w:rsidRPr="00E41C2F">
              <w:rPr>
                <w:rFonts w:ascii="Sylfaen" w:eastAsiaTheme="minorEastAsia" w:hAnsi="Sylfaen" w:cs="Calibri"/>
                <w:color w:val="000000"/>
                <w:sz w:val="20"/>
                <w:szCs w:val="20"/>
              </w:rPr>
              <w:t> </w:t>
            </w:r>
          </w:p>
        </w:tc>
      </w:tr>
    </w:tbl>
    <w:p w14:paraId="4C59A24A" w14:textId="77777777" w:rsidR="00C765B2" w:rsidRDefault="00C765B2" w:rsidP="00A60E65">
      <w:pPr>
        <w:rPr>
          <w:rFonts w:ascii="Sylfaen" w:hAnsi="Sylfaen"/>
          <w:lang w:val="ka-GE"/>
        </w:rPr>
      </w:pPr>
    </w:p>
    <w:p w14:paraId="4367AEE5" w14:textId="77777777" w:rsidR="00DE70D9" w:rsidRPr="00DE70D9" w:rsidRDefault="00C765B2" w:rsidP="00DE70D9">
      <w:pPr>
        <w:pStyle w:val="ListParagraph"/>
        <w:ind w:left="-284"/>
        <w:jc w:val="both"/>
        <w:rPr>
          <w:rFonts w:ascii="Sylfaen" w:hAnsi="Sylfaen" w:cs="Sylfaen"/>
          <w:sz w:val="20"/>
          <w:szCs w:val="20"/>
          <w:lang w:val="ka-GE"/>
        </w:rPr>
      </w:pPr>
      <w:r w:rsidRPr="00DE70D9">
        <w:rPr>
          <w:rFonts w:ascii="Sylfaen" w:hAnsi="Sylfaen" w:cs="Sylfaen"/>
          <w:sz w:val="20"/>
          <w:szCs w:val="20"/>
          <w:lang w:val="ka-GE"/>
        </w:rPr>
        <w:lastRenderedPageBreak/>
        <w:t>მუნიციპალიტეტში უსაფრთხო გადაადგილებისათვის და კომფორტული გარემოს შექმნისათვის მნიშვნელოვანი ადგილი უკავია გარე განათების ფუნქციონირებას. მუნიციპალიტეტის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ექსპლოატაციისათვის საჭირო ხარჯები ფინანსდება.</w:t>
      </w:r>
    </w:p>
    <w:p w14:paraId="6AA164A3" w14:textId="7BAD62FA" w:rsidR="00B42DD5" w:rsidRPr="00DE70D9" w:rsidRDefault="00C765B2" w:rsidP="00DE70D9">
      <w:pPr>
        <w:pStyle w:val="ListParagraph"/>
        <w:ind w:left="-284"/>
        <w:jc w:val="both"/>
        <w:rPr>
          <w:rFonts w:ascii="Sylfaen" w:hAnsi="Sylfaen" w:cs="Sylfaen"/>
          <w:sz w:val="20"/>
          <w:szCs w:val="20"/>
          <w:lang w:val="ka-GE"/>
        </w:rPr>
      </w:pPr>
      <w:r w:rsidRPr="00DE70D9">
        <w:rPr>
          <w:rFonts w:ascii="Sylfaen" w:hAnsi="Sylfaen"/>
          <w:sz w:val="20"/>
          <w:szCs w:val="20"/>
          <w:lang w:val="ka-GE"/>
        </w:rPr>
        <w:t xml:space="preserve"> იფარება აგრეთვე მოხმარებული ელექტროენერგიის საფასური, როგორც ქალაქის ისე სოფლების</w:t>
      </w:r>
      <w:r w:rsidR="00B42DD5" w:rsidRPr="00DE70D9">
        <w:rPr>
          <w:rFonts w:ascii="Sylfaen" w:hAnsi="Sylfaen"/>
          <w:sz w:val="20"/>
          <w:szCs w:val="20"/>
          <w:lang w:val="ka-GE"/>
        </w:rPr>
        <w:t>.</w:t>
      </w:r>
    </w:p>
    <w:p w14:paraId="1C116F5E" w14:textId="77777777" w:rsidR="00AB3551" w:rsidRDefault="00AB3551" w:rsidP="00B42DD5">
      <w:pPr>
        <w:jc w:val="both"/>
        <w:rPr>
          <w:rFonts w:ascii="Sylfaen" w:hAnsi="Sylfaen"/>
          <w:sz w:val="18"/>
          <w:szCs w:val="18"/>
          <w:lang w:val="ka-GE"/>
        </w:rPr>
      </w:pPr>
    </w:p>
    <w:p w14:paraId="5145C16A" w14:textId="252045E7" w:rsidR="00974071" w:rsidRPr="0084518B" w:rsidRDefault="00974071" w:rsidP="0084518B">
      <w:pPr>
        <w:spacing w:after="0"/>
        <w:ind w:left="-180"/>
        <w:contextualSpacing/>
        <w:jc w:val="both"/>
        <w:rPr>
          <w:rFonts w:ascii="Sylfaen" w:hAnsi="Sylfaen" w:cs="Arial CYR"/>
          <w:noProof/>
          <w:sz w:val="20"/>
          <w:szCs w:val="20"/>
          <w:lang w:val="ka-GE"/>
        </w:rPr>
      </w:pPr>
      <w:r w:rsidRPr="0084518B">
        <w:rPr>
          <w:rFonts w:ascii="Sylfaen" w:hAnsi="Sylfaen" w:cs="Sylfaen"/>
          <w:b/>
          <w:noProof/>
          <w:sz w:val="20"/>
          <w:szCs w:val="20"/>
          <w:lang w:val="ka-GE"/>
        </w:rPr>
        <w:t>დ</w:t>
      </w:r>
      <w:r w:rsidR="0084518B">
        <w:rPr>
          <w:rFonts w:ascii="Sylfaen" w:hAnsi="Sylfaen" w:cs="Sylfaen"/>
          <w:b/>
          <w:noProof/>
          <w:sz w:val="20"/>
          <w:szCs w:val="20"/>
          <w:lang w:val="ka-GE"/>
        </w:rPr>
        <w:t xml:space="preserve">) </w:t>
      </w:r>
      <w:r w:rsidRPr="0084518B">
        <w:rPr>
          <w:rFonts w:ascii="Sylfaen" w:hAnsi="Sylfaen" w:cs="Sylfaen"/>
          <w:b/>
          <w:noProof/>
          <w:sz w:val="20"/>
          <w:szCs w:val="20"/>
          <w:lang w:val="ka-GE"/>
        </w:rPr>
        <w:t>მშენებლობა,</w:t>
      </w:r>
      <w:r w:rsidR="005D722E" w:rsidRPr="0084518B">
        <w:rPr>
          <w:rFonts w:ascii="Sylfaen" w:hAnsi="Sylfaen" w:cs="Sylfaen"/>
          <w:b/>
          <w:noProof/>
          <w:sz w:val="20"/>
          <w:szCs w:val="20"/>
          <w:lang w:val="ka-GE"/>
        </w:rPr>
        <w:t xml:space="preserve"> </w:t>
      </w:r>
      <w:r w:rsidRPr="0084518B">
        <w:rPr>
          <w:rFonts w:ascii="Sylfaen" w:hAnsi="Sylfaen" w:cs="Sylfaen"/>
          <w:b/>
          <w:noProof/>
          <w:sz w:val="20"/>
          <w:szCs w:val="20"/>
          <w:lang w:val="ka-GE"/>
        </w:rPr>
        <w:t>ავარიული ობიექტების და</w:t>
      </w:r>
      <w:r w:rsidR="005D722E" w:rsidRPr="0084518B">
        <w:rPr>
          <w:rFonts w:ascii="Sylfaen" w:hAnsi="Sylfaen" w:cs="Sylfaen"/>
          <w:b/>
          <w:noProof/>
          <w:sz w:val="20"/>
          <w:szCs w:val="20"/>
          <w:lang w:val="ka-GE"/>
        </w:rPr>
        <w:t xml:space="preserve"> </w:t>
      </w:r>
      <w:r w:rsidRPr="0084518B">
        <w:rPr>
          <w:rFonts w:ascii="Sylfaen" w:hAnsi="Sylfaen" w:cs="Sylfaen"/>
          <w:b/>
          <w:noProof/>
          <w:sz w:val="20"/>
          <w:szCs w:val="20"/>
          <w:lang w:val="ka-GE"/>
        </w:rPr>
        <w:t xml:space="preserve">შენობების რეაბილიტაცია  </w:t>
      </w:r>
      <w:r w:rsidRPr="0084518B">
        <w:rPr>
          <w:rFonts w:ascii="Sylfaen" w:hAnsi="Sylfaen" w:cs="Arial CYR"/>
          <w:b/>
          <w:noProof/>
          <w:sz w:val="20"/>
          <w:szCs w:val="20"/>
          <w:lang w:val="ka-GE"/>
        </w:rPr>
        <w:t xml:space="preserve">(პროგრამული  კოდი  02 04) </w:t>
      </w:r>
      <w:r w:rsidRPr="0084518B">
        <w:rPr>
          <w:rFonts w:ascii="Sylfaen" w:hAnsi="Sylfaen" w:cs="Arial CYR"/>
          <w:noProof/>
          <w:sz w:val="20"/>
          <w:szCs w:val="20"/>
          <w:lang w:val="ka-GE"/>
        </w:rPr>
        <w:t>დაფინანსებულია</w:t>
      </w:r>
      <w:r w:rsidR="003A6C5D" w:rsidRPr="0084518B">
        <w:rPr>
          <w:rFonts w:ascii="Sylfaen" w:hAnsi="Sylfaen" w:cs="Arial CYR"/>
          <w:noProof/>
          <w:sz w:val="20"/>
          <w:szCs w:val="20"/>
          <w:lang w:val="ka-GE"/>
        </w:rPr>
        <w:t xml:space="preserve"> 2583,5</w:t>
      </w:r>
      <w:r w:rsidRPr="0084518B">
        <w:rPr>
          <w:rFonts w:ascii="Sylfaen" w:hAnsi="Sylfaen" w:cs="Arial CYR"/>
          <w:noProof/>
          <w:sz w:val="20"/>
          <w:szCs w:val="20"/>
          <w:lang w:val="ka-GE"/>
        </w:rPr>
        <w:t xml:space="preserve"> ათასი ლარით (გეგმიური მაჩვენებლის</w:t>
      </w:r>
      <w:r w:rsidR="003A6C5D" w:rsidRPr="0084518B">
        <w:rPr>
          <w:rFonts w:ascii="Sylfaen" w:hAnsi="Sylfaen" w:cs="Arial CYR"/>
          <w:noProof/>
          <w:sz w:val="20"/>
          <w:szCs w:val="20"/>
          <w:lang w:val="ka-GE"/>
        </w:rPr>
        <w:t xml:space="preserve"> 4252,9</w:t>
      </w:r>
      <w:r w:rsidR="00831C9E" w:rsidRPr="0084518B">
        <w:rPr>
          <w:rFonts w:ascii="Sylfaen" w:hAnsi="Sylfaen" w:cs="Arial CYR"/>
          <w:noProof/>
          <w:sz w:val="20"/>
          <w:szCs w:val="20"/>
          <w:lang w:val="ka-GE"/>
        </w:rPr>
        <w:t xml:space="preserve"> </w:t>
      </w:r>
      <w:r w:rsidRPr="0084518B">
        <w:rPr>
          <w:rFonts w:ascii="Sylfaen" w:hAnsi="Sylfaen" w:cs="Arial CYR"/>
          <w:noProof/>
          <w:sz w:val="20"/>
          <w:szCs w:val="20"/>
          <w:lang w:val="ka-GE"/>
        </w:rPr>
        <w:t xml:space="preserve">ათასი ლარის </w:t>
      </w:r>
      <w:r w:rsidR="003A6C5D" w:rsidRPr="0084518B">
        <w:rPr>
          <w:rFonts w:ascii="Sylfaen" w:hAnsi="Sylfaen" w:cs="Arial CYR"/>
          <w:noProof/>
          <w:sz w:val="20"/>
          <w:szCs w:val="20"/>
          <w:lang w:val="ka-GE"/>
        </w:rPr>
        <w:t>60,7</w:t>
      </w:r>
      <w:r w:rsidRPr="0084518B">
        <w:rPr>
          <w:rFonts w:ascii="Sylfaen" w:hAnsi="Sylfaen" w:cs="Arial CYR"/>
          <w:noProof/>
          <w:sz w:val="20"/>
          <w:szCs w:val="20"/>
          <w:lang w:val="ka-GE"/>
        </w:rPr>
        <w:t xml:space="preserve">%-ია) შემდეგ ქვეპროგრამებზე:  </w:t>
      </w:r>
    </w:p>
    <w:p w14:paraId="695A68BD" w14:textId="77777777" w:rsidR="000C30E0" w:rsidRPr="0084518B" w:rsidRDefault="000C30E0" w:rsidP="0084518B">
      <w:pPr>
        <w:autoSpaceDE w:val="0"/>
        <w:autoSpaceDN w:val="0"/>
        <w:adjustRightInd w:val="0"/>
        <w:ind w:left="-180"/>
        <w:jc w:val="both"/>
        <w:rPr>
          <w:rFonts w:ascii="Sylfaen" w:hAnsi="Sylfaen" w:cs="Sylfaen_PDF_Subset"/>
          <w:sz w:val="20"/>
          <w:szCs w:val="20"/>
          <w:lang w:val="ka-GE"/>
        </w:rPr>
      </w:pPr>
      <w:r w:rsidRPr="0084518B">
        <w:rPr>
          <w:rFonts w:ascii="Sylfaen" w:hAnsi="Sylfaen" w:cs="Sylfaen_PDF_Subset"/>
          <w:sz w:val="20"/>
          <w:szCs w:val="20"/>
          <w:lang w:val="ka-GE"/>
        </w:rPr>
        <w:t>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w:t>
      </w:r>
      <w:r w:rsidRPr="0084518B">
        <w:rPr>
          <w:rFonts w:ascii="Sylfaen_PDF_Subset" w:hAnsi="Sylfaen_PDF_Subset" w:cs="Sylfaen_PDF_Subset"/>
          <w:sz w:val="20"/>
          <w:szCs w:val="20"/>
        </w:rPr>
        <w:t xml:space="preserve"> </w:t>
      </w:r>
      <w:r w:rsidRPr="0084518B">
        <w:rPr>
          <w:rFonts w:ascii="Sylfaen" w:hAnsi="Sylfaen" w:cs="Sylfaen_PDF_Subset"/>
          <w:sz w:val="20"/>
          <w:szCs w:val="20"/>
          <w:lang w:val="ka-GE"/>
        </w:rPr>
        <w:t>მე-11 მიზნის 11.1 და 11.7  ამოცანის შესრულებას.</w:t>
      </w:r>
    </w:p>
    <w:p w14:paraId="322B36C9" w14:textId="77777777" w:rsidR="00974071" w:rsidRDefault="00974071" w:rsidP="00974071">
      <w:pPr>
        <w:spacing w:after="0" w:line="240" w:lineRule="auto"/>
        <w:ind w:right="-165"/>
        <w:jc w:val="both"/>
        <w:rPr>
          <w:rFonts w:ascii="Sylfaen" w:eastAsia="Sylfaen" w:hAnsi="Sylfaen" w:cs="Sylfaen"/>
          <w:b/>
          <w:sz w:val="20"/>
          <w:szCs w:val="20"/>
          <w:lang w:val="ka-GE"/>
        </w:rPr>
      </w:pPr>
    </w:p>
    <w:p w14:paraId="3EE179B6" w14:textId="6F597370" w:rsidR="00974071" w:rsidRDefault="00831C9E" w:rsidP="00C361B9">
      <w:pPr>
        <w:spacing w:after="0" w:line="360" w:lineRule="auto"/>
        <w:ind w:hanging="180"/>
        <w:contextualSpacing/>
        <w:jc w:val="both"/>
        <w:rPr>
          <w:rFonts w:ascii="Sylfaen" w:hAnsi="Sylfaen" w:cs="Sylfaen"/>
          <w:b/>
          <w:noProof/>
          <w:sz w:val="20"/>
          <w:szCs w:val="20"/>
          <w:lang w:val="ka-GE"/>
        </w:rPr>
      </w:pPr>
      <w:r>
        <w:rPr>
          <w:rFonts w:ascii="Sylfaen" w:hAnsi="Sylfaen" w:cs="Sylfaen"/>
          <w:b/>
          <w:noProof/>
          <w:sz w:val="20"/>
          <w:szCs w:val="20"/>
          <w:lang w:val="ka-GE"/>
        </w:rPr>
        <w:t>02 04</w:t>
      </w:r>
      <w:r w:rsidR="00974071" w:rsidRPr="00DC3D39">
        <w:rPr>
          <w:rFonts w:ascii="Sylfaen" w:hAnsi="Sylfaen" w:cs="Sylfaen"/>
          <w:b/>
          <w:noProof/>
          <w:sz w:val="20"/>
          <w:szCs w:val="20"/>
          <w:lang w:val="ka-GE"/>
        </w:rPr>
        <w:t xml:space="preserve"> 01 </w:t>
      </w:r>
      <w:r>
        <w:rPr>
          <w:rFonts w:ascii="Sylfaen" w:hAnsi="Sylfaen" w:cs="Sylfaen"/>
          <w:b/>
          <w:noProof/>
          <w:sz w:val="20"/>
          <w:szCs w:val="20"/>
          <w:lang w:val="ka-GE"/>
        </w:rPr>
        <w:t>მრავალსართულიანი შენობების სახურავების რეაბილიტაცია</w:t>
      </w:r>
    </w:p>
    <w:p w14:paraId="40255CC3" w14:textId="045E5B0C" w:rsidR="00974071" w:rsidRPr="00AB3551" w:rsidRDefault="003A6C5D" w:rsidP="00C361B9">
      <w:pPr>
        <w:spacing w:after="0" w:line="360" w:lineRule="auto"/>
        <w:ind w:left="-180"/>
        <w:contextualSpacing/>
        <w:jc w:val="both"/>
        <w:rPr>
          <w:rFonts w:ascii="Sylfaen" w:hAnsi="Sylfaen" w:cs="Calibri"/>
          <w:bCs/>
          <w:sz w:val="20"/>
          <w:szCs w:val="20"/>
          <w:lang w:val="ka-GE"/>
        </w:rPr>
      </w:pPr>
      <w:r>
        <w:rPr>
          <w:rFonts w:ascii="Sylfaen" w:hAnsi="Sylfaen" w:cs="Calibri"/>
          <w:b/>
          <w:bCs/>
          <w:sz w:val="20"/>
          <w:szCs w:val="20"/>
          <w:lang w:val="ka-GE"/>
        </w:rPr>
        <w:t>2024</w:t>
      </w:r>
      <w:r w:rsidR="00F85800" w:rsidRPr="00DC3D39">
        <w:rPr>
          <w:rFonts w:ascii="Sylfaen" w:hAnsi="Sylfaen" w:cs="Calibri"/>
          <w:b/>
          <w:bCs/>
          <w:sz w:val="20"/>
          <w:szCs w:val="20"/>
          <w:lang w:val="ka-GE"/>
        </w:rPr>
        <w:t xml:space="preserve"> წლის გეგმა</w:t>
      </w:r>
      <w:r w:rsidR="008A08B4">
        <w:rPr>
          <w:rFonts w:ascii="Sylfaen" w:hAnsi="Sylfaen" w:cs="Calibri"/>
          <w:bCs/>
          <w:sz w:val="20"/>
          <w:szCs w:val="20"/>
          <w:lang w:val="ka-GE"/>
        </w:rPr>
        <w:t xml:space="preserve"> 2697,0</w:t>
      </w:r>
      <w:r w:rsidR="00F85800" w:rsidRPr="00DC3D39">
        <w:rPr>
          <w:rFonts w:ascii="Sylfaen" w:hAnsi="Sylfaen" w:cs="Calibri"/>
          <w:bCs/>
          <w:sz w:val="20"/>
          <w:szCs w:val="20"/>
          <w:lang w:val="ka-GE"/>
        </w:rPr>
        <w:t xml:space="preserve"> ათასი ლარი, დაფინანსდა</w:t>
      </w:r>
      <w:r w:rsidR="008A08B4">
        <w:rPr>
          <w:rFonts w:ascii="Sylfaen" w:hAnsi="Sylfaen" w:cs="Calibri"/>
          <w:bCs/>
          <w:sz w:val="20"/>
          <w:szCs w:val="20"/>
          <w:lang w:val="ka-GE"/>
        </w:rPr>
        <w:t xml:space="preserve"> - 1393,7</w:t>
      </w:r>
      <w:r w:rsidR="00F85800" w:rsidRPr="00DC3D39">
        <w:rPr>
          <w:rFonts w:ascii="Sylfaen" w:hAnsi="Sylfaen" w:cs="Calibri"/>
          <w:bCs/>
          <w:sz w:val="20"/>
          <w:szCs w:val="20"/>
          <w:lang w:val="ka-GE"/>
        </w:rPr>
        <w:t xml:space="preserve"> ათასი ლარით,</w:t>
      </w:r>
      <w:r w:rsidR="008A08B4">
        <w:rPr>
          <w:rFonts w:ascii="Sylfaen" w:hAnsi="Sylfaen" w:cs="Calibri"/>
          <w:bCs/>
          <w:sz w:val="20"/>
          <w:szCs w:val="20"/>
          <w:lang w:val="ka-GE"/>
        </w:rPr>
        <w:t xml:space="preserve"> </w:t>
      </w:r>
      <w:r w:rsidR="00D32164" w:rsidRPr="00DC3D39">
        <w:rPr>
          <w:rFonts w:ascii="Sylfaen" w:hAnsi="Sylfaen" w:cs="Calibri"/>
          <w:bCs/>
          <w:sz w:val="20"/>
          <w:szCs w:val="20"/>
          <w:lang w:val="ka-GE"/>
        </w:rPr>
        <w:t>(მათ შორის კაპიტალური ტრანსფერი</w:t>
      </w:r>
      <w:r w:rsidR="00D32164">
        <w:rPr>
          <w:rFonts w:ascii="Sylfaen" w:hAnsi="Sylfaen" w:cs="Calibri"/>
          <w:bCs/>
          <w:sz w:val="20"/>
          <w:szCs w:val="20"/>
          <w:lang w:val="ka-GE"/>
        </w:rPr>
        <w:t xml:space="preserve"> -</w:t>
      </w:r>
      <w:r w:rsidR="008A08B4">
        <w:rPr>
          <w:rFonts w:ascii="Sylfaen" w:hAnsi="Sylfaen" w:cs="Calibri"/>
          <w:bCs/>
          <w:sz w:val="20"/>
          <w:szCs w:val="20"/>
          <w:lang w:val="ka-GE"/>
        </w:rPr>
        <w:t xml:space="preserve"> 1185,8</w:t>
      </w:r>
      <w:r w:rsidR="00D32164">
        <w:rPr>
          <w:rFonts w:ascii="Sylfaen" w:hAnsi="Sylfaen" w:cs="Calibri"/>
          <w:bCs/>
          <w:sz w:val="20"/>
          <w:szCs w:val="20"/>
          <w:lang w:val="ka-GE"/>
        </w:rPr>
        <w:t xml:space="preserve"> </w:t>
      </w:r>
      <w:r w:rsidR="00D32164" w:rsidRPr="00DC3D39">
        <w:rPr>
          <w:rFonts w:ascii="Sylfaen" w:hAnsi="Sylfaen" w:cs="Calibri"/>
          <w:bCs/>
          <w:sz w:val="20"/>
          <w:szCs w:val="20"/>
          <w:lang w:val="ka-GE"/>
        </w:rPr>
        <w:t>ათასი ლარი</w:t>
      </w:r>
      <w:r w:rsidR="00D32164">
        <w:rPr>
          <w:rFonts w:ascii="Sylfaen" w:hAnsi="Sylfaen" w:cs="Calibri"/>
          <w:bCs/>
          <w:sz w:val="20"/>
          <w:szCs w:val="20"/>
          <w:lang w:val="ka-GE"/>
        </w:rPr>
        <w:t xml:space="preserve">), </w:t>
      </w:r>
      <w:r w:rsidR="00D32164" w:rsidRPr="00DC3D39">
        <w:rPr>
          <w:rFonts w:ascii="Sylfaen" w:hAnsi="Sylfaen" w:cs="Calibri"/>
          <w:bCs/>
          <w:sz w:val="20"/>
          <w:szCs w:val="20"/>
          <w:lang w:val="ka-GE"/>
        </w:rPr>
        <w:t xml:space="preserve"> </w:t>
      </w:r>
      <w:r w:rsidR="00F85800" w:rsidRPr="00DC3D39">
        <w:rPr>
          <w:rFonts w:ascii="Sylfaen" w:hAnsi="Sylfaen" w:cs="Calibri"/>
          <w:bCs/>
          <w:sz w:val="20"/>
          <w:szCs w:val="20"/>
          <w:lang w:val="ka-GE"/>
        </w:rPr>
        <w:t xml:space="preserve"> რაც გეგმის</w:t>
      </w:r>
      <w:r w:rsidR="008A08B4">
        <w:rPr>
          <w:rFonts w:ascii="Sylfaen" w:hAnsi="Sylfaen" w:cs="Calibri"/>
          <w:bCs/>
          <w:sz w:val="20"/>
          <w:szCs w:val="20"/>
          <w:lang w:val="ka-GE"/>
        </w:rPr>
        <w:t xml:space="preserve"> 51,7</w:t>
      </w:r>
      <w:r w:rsidR="00F85800" w:rsidRPr="00DC3D39">
        <w:rPr>
          <w:rFonts w:ascii="Sylfaen" w:hAnsi="Sylfaen" w:cs="Calibri"/>
          <w:bCs/>
          <w:sz w:val="20"/>
          <w:szCs w:val="20"/>
          <w:lang w:val="ka-GE"/>
        </w:rPr>
        <w:t xml:space="preserve"> %-ია</w:t>
      </w:r>
    </w:p>
    <w:tbl>
      <w:tblPr>
        <w:tblW w:w="101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652"/>
        <w:gridCol w:w="697"/>
        <w:gridCol w:w="1349"/>
        <w:gridCol w:w="1658"/>
        <w:gridCol w:w="1548"/>
        <w:gridCol w:w="2460"/>
      </w:tblGrid>
      <w:tr w:rsidR="002900C1" w:rsidRPr="002900C1" w14:paraId="002A0D9D" w14:textId="77777777" w:rsidTr="00D52EBA">
        <w:trPr>
          <w:trHeight w:val="705"/>
        </w:trPr>
        <w:tc>
          <w:tcPr>
            <w:tcW w:w="2420" w:type="dxa"/>
            <w:gridSpan w:val="2"/>
            <w:shd w:val="clear" w:color="auto" w:fill="auto"/>
            <w:vAlign w:val="center"/>
          </w:tcPr>
          <w:p w14:paraId="6983C7B4" w14:textId="77777777" w:rsidR="002900C1" w:rsidRPr="002900C1" w:rsidRDefault="002900C1" w:rsidP="004F56D8">
            <w:pPr>
              <w:spacing w:after="0" w:line="240" w:lineRule="auto"/>
              <w:ind w:left="459" w:hanging="533"/>
              <w:rPr>
                <w:rFonts w:ascii="Sylfaen" w:eastAsia="Times New Roman" w:hAnsi="Sylfaen" w:cs="Calibri"/>
                <w:bCs/>
                <w:sz w:val="18"/>
                <w:szCs w:val="18"/>
                <w:lang w:val="ka-GE"/>
              </w:rPr>
            </w:pPr>
            <w:r w:rsidRPr="002900C1">
              <w:rPr>
                <w:rFonts w:ascii="Sylfaen" w:eastAsia="Times New Roman" w:hAnsi="Sylfaen" w:cs="Calibri"/>
                <w:bCs/>
                <w:sz w:val="18"/>
                <w:szCs w:val="18"/>
              </w:rPr>
              <w:t>ქვეპროგრამის</w:t>
            </w:r>
            <w:r w:rsidRPr="002900C1">
              <w:rPr>
                <w:rFonts w:ascii="Sylfaen" w:eastAsia="Times New Roman" w:hAnsi="Sylfaen" w:cs="Calibri"/>
                <w:bCs/>
                <w:sz w:val="18"/>
                <w:szCs w:val="18"/>
                <w:lang w:val="ka-GE"/>
              </w:rPr>
              <w:t xml:space="preserve"> დასახელება /პროგრამული კოდი</w:t>
            </w:r>
          </w:p>
        </w:tc>
        <w:tc>
          <w:tcPr>
            <w:tcW w:w="7735" w:type="dxa"/>
            <w:gridSpan w:val="5"/>
            <w:shd w:val="clear" w:color="auto" w:fill="auto"/>
            <w:vAlign w:val="center"/>
          </w:tcPr>
          <w:p w14:paraId="7F9131A2" w14:textId="04DC754D" w:rsidR="002900C1" w:rsidRPr="002900C1" w:rsidRDefault="002900C1" w:rsidP="0097489B">
            <w:pPr>
              <w:spacing w:after="0" w:line="240" w:lineRule="auto"/>
              <w:ind w:right="-675"/>
              <w:rPr>
                <w:rFonts w:ascii="Sylfaen" w:eastAsia="Times New Roman" w:hAnsi="Sylfaen" w:cs="Calibri"/>
                <w:sz w:val="18"/>
                <w:szCs w:val="18"/>
                <w:lang w:val="ka-GE"/>
              </w:rPr>
            </w:pPr>
            <w:r w:rsidRPr="002900C1">
              <w:rPr>
                <w:rFonts w:ascii="Sylfaen" w:eastAsia="Times New Roman" w:hAnsi="Sylfaen" w:cs="Calibri"/>
                <w:bCs/>
                <w:sz w:val="20"/>
                <w:szCs w:val="20"/>
              </w:rPr>
              <w:t xml:space="preserve">მრავალბინიანი საცხოვრებელი სახლების </w:t>
            </w:r>
            <w:r w:rsidRPr="002F47EF">
              <w:rPr>
                <w:rFonts w:ascii="Sylfaen" w:eastAsia="Times New Roman" w:hAnsi="Sylfaen" w:cs="Calibri"/>
                <w:bCs/>
                <w:sz w:val="20"/>
                <w:szCs w:val="20"/>
                <w:lang w:val="ka-GE"/>
              </w:rPr>
              <w:t>სახურავების</w:t>
            </w:r>
            <w:r w:rsidRPr="002F47EF">
              <w:rPr>
                <w:rFonts w:ascii="Sylfaen" w:eastAsia="Times New Roman" w:hAnsi="Sylfaen" w:cs="Calibri"/>
                <w:bCs/>
                <w:sz w:val="20"/>
                <w:szCs w:val="20"/>
              </w:rPr>
              <w:t xml:space="preserve"> რეაბილიტაცია (02 04</w:t>
            </w:r>
            <w:r w:rsidR="009906C4">
              <w:rPr>
                <w:rFonts w:ascii="Sylfaen" w:eastAsia="Times New Roman" w:hAnsi="Sylfaen" w:cs="Calibri"/>
                <w:bCs/>
                <w:sz w:val="20"/>
                <w:szCs w:val="20"/>
                <w:lang w:val="ka-GE"/>
              </w:rPr>
              <w:t xml:space="preserve"> 01</w:t>
            </w:r>
            <w:r w:rsidRPr="002900C1">
              <w:rPr>
                <w:rFonts w:ascii="Sylfaen" w:eastAsia="Times New Roman" w:hAnsi="Sylfaen" w:cs="Calibri"/>
                <w:bCs/>
                <w:sz w:val="20"/>
                <w:szCs w:val="20"/>
              </w:rPr>
              <w:t>)</w:t>
            </w:r>
          </w:p>
        </w:tc>
      </w:tr>
      <w:tr w:rsidR="002900C1" w:rsidRPr="002900C1" w14:paraId="38D816B7" w14:textId="77777777" w:rsidTr="00D52EBA">
        <w:trPr>
          <w:trHeight w:val="705"/>
        </w:trPr>
        <w:tc>
          <w:tcPr>
            <w:tcW w:w="2420" w:type="dxa"/>
            <w:gridSpan w:val="2"/>
            <w:shd w:val="clear" w:color="auto" w:fill="auto"/>
            <w:vAlign w:val="center"/>
            <w:hideMark/>
          </w:tcPr>
          <w:p w14:paraId="6858F9F4" w14:textId="77777777" w:rsidR="002900C1" w:rsidRPr="002900C1" w:rsidRDefault="002900C1" w:rsidP="002900C1">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rPr>
              <w:t>ქვეპროგრამის განმახორციელებელი</w:t>
            </w:r>
          </w:p>
        </w:tc>
        <w:tc>
          <w:tcPr>
            <w:tcW w:w="7735" w:type="dxa"/>
            <w:gridSpan w:val="5"/>
            <w:shd w:val="clear" w:color="auto" w:fill="auto"/>
            <w:vAlign w:val="center"/>
            <w:hideMark/>
          </w:tcPr>
          <w:p w14:paraId="3879EF24" w14:textId="135A8653" w:rsidR="002900C1" w:rsidRPr="002900C1" w:rsidRDefault="002F47EF" w:rsidP="002900C1">
            <w:pPr>
              <w:spacing w:after="0" w:line="240" w:lineRule="auto"/>
              <w:jc w:val="both"/>
              <w:rPr>
                <w:rFonts w:ascii="Sylfaen" w:eastAsia="Times New Roman" w:hAnsi="Sylfaen" w:cs="Calibri"/>
                <w:sz w:val="18"/>
                <w:szCs w:val="18"/>
              </w:rPr>
            </w:pPr>
            <w:r>
              <w:rPr>
                <w:rFonts w:ascii="Sylfaen" w:eastAsia="Times New Roman" w:hAnsi="Sylfaen" w:cs="Calibri"/>
                <w:sz w:val="18"/>
                <w:szCs w:val="18"/>
              </w:rPr>
              <w:t>ტყიბულის</w:t>
            </w:r>
            <w:r w:rsidRPr="009A1229">
              <w:rPr>
                <w:rFonts w:ascii="Sylfaen" w:eastAsia="Times New Roman" w:hAnsi="Sylfaen" w:cs="Calibri"/>
                <w:sz w:val="18"/>
                <w:szCs w:val="18"/>
              </w:rPr>
              <w:t xml:space="preserve"> მუნიციპალიტეტის მერი</w:t>
            </w:r>
            <w:r w:rsidR="00D50A30">
              <w:rPr>
                <w:rFonts w:ascii="Sylfaen" w:eastAsia="Times New Roman" w:hAnsi="Sylfaen" w:cs="Calibri"/>
                <w:sz w:val="18"/>
                <w:szCs w:val="18"/>
              </w:rPr>
              <w:t xml:space="preserve">ის  </w:t>
            </w:r>
            <w:r w:rsidRPr="009A1229">
              <w:rPr>
                <w:rFonts w:ascii="Sylfaen" w:eastAsia="Times New Roman" w:hAnsi="Sylfaen" w:cs="Calibri"/>
                <w:sz w:val="18"/>
                <w:szCs w:val="18"/>
              </w:rPr>
              <w:t xml:space="preserve"> </w:t>
            </w:r>
            <w:r>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A1229">
              <w:rPr>
                <w:rFonts w:ascii="Sylfaen" w:eastAsia="Times New Roman" w:hAnsi="Sylfaen" w:cs="Calibri"/>
                <w:sz w:val="18"/>
                <w:szCs w:val="18"/>
              </w:rPr>
              <w:t xml:space="preserve"> სამსახური</w:t>
            </w:r>
          </w:p>
        </w:tc>
      </w:tr>
      <w:tr w:rsidR="002900C1" w:rsidRPr="002900C1" w14:paraId="5C2A3A2A" w14:textId="77777777" w:rsidTr="00D52EBA">
        <w:trPr>
          <w:trHeight w:val="840"/>
        </w:trPr>
        <w:tc>
          <w:tcPr>
            <w:tcW w:w="2420" w:type="dxa"/>
            <w:gridSpan w:val="2"/>
            <w:shd w:val="clear" w:color="auto" w:fill="auto"/>
            <w:vAlign w:val="center"/>
            <w:hideMark/>
          </w:tcPr>
          <w:p w14:paraId="54EC2DC4" w14:textId="77777777" w:rsidR="002900C1" w:rsidRPr="002900C1" w:rsidRDefault="002900C1" w:rsidP="002900C1">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rPr>
              <w:t>ქვეპროგრამის აღწერა</w:t>
            </w:r>
          </w:p>
        </w:tc>
        <w:tc>
          <w:tcPr>
            <w:tcW w:w="7735" w:type="dxa"/>
            <w:gridSpan w:val="5"/>
            <w:shd w:val="clear" w:color="auto" w:fill="auto"/>
            <w:vAlign w:val="center"/>
            <w:hideMark/>
          </w:tcPr>
          <w:p w14:paraId="02EC2592" w14:textId="796EBC7E" w:rsidR="00A5602B" w:rsidRPr="002B6CFA" w:rsidRDefault="00A5602B" w:rsidP="00A5602B">
            <w:pPr>
              <w:autoSpaceDE w:val="0"/>
              <w:autoSpaceDN w:val="0"/>
              <w:adjustRightInd w:val="0"/>
              <w:rPr>
                <w:rFonts w:ascii="Acad Nusx Geo" w:hAnsi="Acad Nusx Geo" w:cs="Sylfaen_PDF_Subset"/>
                <w:sz w:val="18"/>
                <w:szCs w:val="18"/>
              </w:rPr>
            </w:pPr>
            <w:r w:rsidRPr="002B6CFA">
              <w:rPr>
                <w:rFonts w:ascii="Acad Nusx Geo" w:hAnsi="Acad Nusx Geo" w:cs="Sylfaen_PDF_Subset"/>
                <w:sz w:val="18"/>
                <w:szCs w:val="18"/>
              </w:rPr>
              <w:t xml:space="preserve">1. </w:t>
            </w:r>
            <w:r w:rsidRPr="002B6CFA">
              <w:rPr>
                <w:rFonts w:ascii="Sylfaen" w:hAnsi="Sylfaen" w:cs="Sylfaen"/>
                <w:sz w:val="18"/>
                <w:szCs w:val="18"/>
              </w:rPr>
              <w:t>ბინათმესაკუთრეთა</w:t>
            </w:r>
            <w:r w:rsidRPr="002B6CFA">
              <w:rPr>
                <w:rFonts w:ascii="Acad Nusx Geo" w:hAnsi="Acad Nusx Geo" w:cs="Sylfaen_PDF_Subset"/>
                <w:sz w:val="18"/>
                <w:szCs w:val="18"/>
              </w:rPr>
              <w:t xml:space="preserve"> </w:t>
            </w:r>
            <w:r w:rsidRPr="002B6CFA">
              <w:rPr>
                <w:rFonts w:ascii="Sylfaen" w:hAnsi="Sylfaen" w:cs="Sylfaen"/>
                <w:sz w:val="18"/>
                <w:szCs w:val="18"/>
              </w:rPr>
              <w:t>ამხანაგობის</w:t>
            </w:r>
            <w:r w:rsidRPr="002B6CFA">
              <w:rPr>
                <w:rFonts w:ascii="Acad Nusx Geo" w:hAnsi="Acad Nusx Geo" w:cs="Sylfaen_PDF_Subset"/>
                <w:sz w:val="18"/>
                <w:szCs w:val="18"/>
              </w:rPr>
              <w:t xml:space="preserve"> </w:t>
            </w:r>
            <w:r w:rsidRPr="002B6CFA">
              <w:rPr>
                <w:rFonts w:ascii="Sylfaen" w:hAnsi="Sylfaen" w:cs="Sylfaen"/>
                <w:sz w:val="18"/>
                <w:szCs w:val="18"/>
              </w:rPr>
              <w:t>მომართვის</w:t>
            </w:r>
            <w:r w:rsidRPr="002B6CFA">
              <w:rPr>
                <w:rFonts w:ascii="Acad Nusx Geo" w:hAnsi="Acad Nusx Geo" w:cs="Sylfaen_PDF_Subset"/>
                <w:sz w:val="18"/>
                <w:szCs w:val="18"/>
              </w:rPr>
              <w:t xml:space="preserve"> </w:t>
            </w:r>
            <w:r w:rsidRPr="002B6CFA">
              <w:rPr>
                <w:rFonts w:ascii="Sylfaen" w:hAnsi="Sylfaen" w:cs="Sylfaen"/>
                <w:sz w:val="18"/>
                <w:szCs w:val="18"/>
              </w:rPr>
              <w:t>საფუძველზე</w:t>
            </w:r>
            <w:r w:rsidRPr="002B6CFA">
              <w:rPr>
                <w:rFonts w:ascii="Acad Nusx Geo" w:hAnsi="Acad Nusx Geo" w:cs="Sylfaen_PDF_Subset"/>
                <w:sz w:val="18"/>
                <w:szCs w:val="18"/>
              </w:rPr>
              <w:t>,</w:t>
            </w:r>
            <w:r w:rsidRPr="002B6CFA">
              <w:rPr>
                <w:rFonts w:ascii="Acad Nusx Geo" w:hAnsi="Acad Nusx Geo" w:cs="Sylfaen_PDF_Subset"/>
                <w:sz w:val="18"/>
                <w:szCs w:val="18"/>
                <w:lang w:val="ka-GE"/>
              </w:rPr>
              <w:t xml:space="preserve"> </w:t>
            </w:r>
            <w:r>
              <w:rPr>
                <w:rFonts w:cs="Sylfaen_PDF_Subset"/>
                <w:sz w:val="18"/>
                <w:szCs w:val="18"/>
                <w:lang w:val="ka-GE"/>
              </w:rPr>
              <w:t xml:space="preserve">განხორციელდა </w:t>
            </w:r>
            <w:r w:rsidRPr="002B6CFA">
              <w:rPr>
                <w:rFonts w:ascii="Acad Nusx Geo" w:hAnsi="Acad Nusx Geo" w:cs="Sylfaen_PDF_Subset"/>
                <w:sz w:val="18"/>
                <w:szCs w:val="18"/>
              </w:rPr>
              <w:t xml:space="preserve"> </w:t>
            </w:r>
            <w:r w:rsidRPr="002B6CFA">
              <w:rPr>
                <w:rFonts w:ascii="Sylfaen" w:hAnsi="Sylfaen" w:cs="Sylfaen"/>
                <w:sz w:val="18"/>
                <w:szCs w:val="18"/>
              </w:rPr>
              <w:t>კორპუსების</w:t>
            </w:r>
            <w:r w:rsidRPr="002B6CFA">
              <w:rPr>
                <w:rFonts w:ascii="Acad Nusx Geo" w:hAnsi="Acad Nusx Geo" w:cs="Sylfaen_PDF_Subset"/>
                <w:sz w:val="18"/>
                <w:szCs w:val="18"/>
              </w:rPr>
              <w:t xml:space="preserve"> </w:t>
            </w:r>
            <w:r w:rsidRPr="002B6CFA">
              <w:rPr>
                <w:rFonts w:ascii="Sylfaen" w:hAnsi="Sylfaen" w:cs="Sylfaen"/>
                <w:sz w:val="18"/>
                <w:szCs w:val="18"/>
              </w:rPr>
              <w:t>დაზიანებული</w:t>
            </w:r>
            <w:r w:rsidRPr="002B6CFA">
              <w:rPr>
                <w:rFonts w:ascii="Acad Nusx Geo" w:hAnsi="Acad Nusx Geo" w:cs="Sylfaen_PDF_Subset"/>
                <w:sz w:val="18"/>
                <w:szCs w:val="18"/>
              </w:rPr>
              <w:t xml:space="preserve"> </w:t>
            </w:r>
            <w:r w:rsidRPr="002B6CFA">
              <w:rPr>
                <w:rFonts w:ascii="Sylfaen" w:hAnsi="Sylfaen" w:cs="Sylfaen"/>
                <w:sz w:val="18"/>
                <w:szCs w:val="18"/>
              </w:rPr>
              <w:t>სახურავების</w:t>
            </w:r>
            <w:r w:rsidRPr="002B6CFA">
              <w:rPr>
                <w:rFonts w:ascii="Acad Nusx Geo" w:hAnsi="Acad Nusx Geo" w:cs="Sylfaen_PDF_Subset"/>
                <w:sz w:val="18"/>
                <w:szCs w:val="18"/>
                <w:lang w:val="ka-GE"/>
              </w:rPr>
              <w:t xml:space="preserve"> </w:t>
            </w:r>
            <w:r w:rsidRPr="002B6CFA">
              <w:rPr>
                <w:rFonts w:ascii="Sylfaen" w:hAnsi="Sylfaen" w:cs="Sylfaen"/>
                <w:sz w:val="18"/>
                <w:szCs w:val="18"/>
              </w:rPr>
              <w:t>რეაბილიტაცია</w:t>
            </w:r>
            <w:r w:rsidRPr="002B6CFA">
              <w:rPr>
                <w:rFonts w:ascii="Acad Nusx Geo" w:hAnsi="Acad Nusx Geo" w:cs="Sylfaen"/>
                <w:sz w:val="18"/>
                <w:szCs w:val="18"/>
                <w:lang w:val="ka-GE"/>
              </w:rPr>
              <w:t>.</w:t>
            </w:r>
            <w:r w:rsidRPr="002B6CFA">
              <w:rPr>
                <w:rFonts w:ascii="Acad Nusx Geo" w:hAnsi="Acad Nusx Geo" w:cs="Sylfaen_PDF_Subset"/>
                <w:sz w:val="18"/>
                <w:szCs w:val="18"/>
              </w:rPr>
              <w:t xml:space="preserve"> </w:t>
            </w:r>
            <w:r w:rsidRPr="002B6CFA">
              <w:rPr>
                <w:rFonts w:ascii="Sylfaen" w:hAnsi="Sylfaen" w:cs="Sylfaen"/>
                <w:sz w:val="18"/>
                <w:szCs w:val="18"/>
              </w:rPr>
              <w:t>ინფრასტრუქტურის</w:t>
            </w:r>
            <w:r w:rsidRPr="002B6CFA">
              <w:rPr>
                <w:rFonts w:ascii="Acad Nusx Geo" w:hAnsi="Acad Nusx Geo" w:cs="Sylfaen"/>
                <w:sz w:val="18"/>
                <w:szCs w:val="18"/>
              </w:rPr>
              <w:t xml:space="preserve"> </w:t>
            </w:r>
            <w:r w:rsidRPr="002B6CFA">
              <w:rPr>
                <w:rFonts w:ascii="Sylfaen" w:hAnsi="Sylfaen" w:cs="Sylfaen"/>
                <w:sz w:val="18"/>
                <w:szCs w:val="18"/>
              </w:rPr>
              <w:t>სამსახურის</w:t>
            </w:r>
            <w:r w:rsidRPr="002B6CFA">
              <w:rPr>
                <w:rFonts w:ascii="Acad Nusx Geo" w:hAnsi="Acad Nusx Geo" w:cs="Sylfaen"/>
                <w:sz w:val="18"/>
                <w:szCs w:val="18"/>
              </w:rPr>
              <w:t xml:space="preserve"> </w:t>
            </w:r>
            <w:r w:rsidRPr="002B6CFA">
              <w:rPr>
                <w:rFonts w:ascii="Acad Nusx Geo" w:hAnsi="Acad Nusx Geo" w:cs="Sylfaen_PDF_Subset"/>
                <w:sz w:val="18"/>
                <w:szCs w:val="18"/>
              </w:rPr>
              <w:t xml:space="preserve"> </w:t>
            </w:r>
            <w:r w:rsidRPr="002B6CFA">
              <w:rPr>
                <w:rFonts w:ascii="Sylfaen" w:hAnsi="Sylfaen" w:cs="Sylfaen"/>
                <w:sz w:val="18"/>
                <w:szCs w:val="18"/>
              </w:rPr>
              <w:t>მიერ</w:t>
            </w:r>
            <w:r w:rsidRPr="002B6CFA">
              <w:rPr>
                <w:rFonts w:ascii="Acad Nusx Geo" w:hAnsi="Acad Nusx Geo" w:cs="Sylfaen_PDF_Subset"/>
                <w:sz w:val="18"/>
                <w:szCs w:val="18"/>
              </w:rPr>
              <w:t xml:space="preserve"> </w:t>
            </w:r>
            <w:r w:rsidRPr="002B6CFA">
              <w:rPr>
                <w:rFonts w:ascii="Sylfaen" w:hAnsi="Sylfaen" w:cs="Sylfaen"/>
                <w:sz w:val="18"/>
                <w:szCs w:val="18"/>
              </w:rPr>
              <w:t>ადგილზე</w:t>
            </w:r>
            <w:r w:rsidRPr="002B6CFA">
              <w:rPr>
                <w:rFonts w:ascii="Acad Nusx Geo" w:hAnsi="Acad Nusx Geo" w:cs="Sylfaen_PDF_Subset"/>
                <w:sz w:val="18"/>
                <w:szCs w:val="18"/>
              </w:rPr>
              <w:t xml:space="preserve"> </w:t>
            </w:r>
            <w:r>
              <w:rPr>
                <w:rFonts w:ascii="Sylfaen" w:hAnsi="Sylfaen" w:cs="Sylfaen"/>
                <w:sz w:val="18"/>
                <w:szCs w:val="18"/>
              </w:rPr>
              <w:t>მოხდა</w:t>
            </w:r>
            <w:r w:rsidRPr="002B6CFA">
              <w:rPr>
                <w:rFonts w:ascii="Acad Nusx Geo" w:hAnsi="Acad Nusx Geo" w:cs="Sylfaen_PDF_Subset"/>
                <w:sz w:val="18"/>
                <w:szCs w:val="18"/>
              </w:rPr>
              <w:t xml:space="preserve"> </w:t>
            </w:r>
            <w:r w:rsidRPr="002B6CFA">
              <w:rPr>
                <w:rFonts w:ascii="Sylfaen" w:hAnsi="Sylfaen" w:cs="Sylfaen"/>
                <w:sz w:val="18"/>
                <w:szCs w:val="18"/>
              </w:rPr>
              <w:t>პრობლემის</w:t>
            </w:r>
            <w:r w:rsidRPr="002B6CFA">
              <w:rPr>
                <w:rFonts w:ascii="Acad Nusx Geo" w:hAnsi="Acad Nusx Geo" w:cs="Sylfaen_PDF_Subset"/>
                <w:sz w:val="18"/>
                <w:szCs w:val="18"/>
              </w:rPr>
              <w:t xml:space="preserve"> </w:t>
            </w:r>
            <w:r w:rsidRPr="002B6CFA">
              <w:rPr>
                <w:rFonts w:ascii="Sylfaen" w:hAnsi="Sylfaen" w:cs="Sylfaen"/>
                <w:sz w:val="18"/>
                <w:szCs w:val="18"/>
              </w:rPr>
              <w:t>შესწავლა</w:t>
            </w:r>
            <w:r w:rsidRPr="002B6CFA">
              <w:rPr>
                <w:rFonts w:ascii="Acad Nusx Geo" w:hAnsi="Acad Nusx Geo" w:cs="Sylfaen_PDF_Subset"/>
                <w:sz w:val="18"/>
                <w:szCs w:val="18"/>
              </w:rPr>
              <w:t xml:space="preserve">; </w:t>
            </w:r>
          </w:p>
          <w:p w14:paraId="03A49664" w14:textId="0E40DDB1" w:rsidR="002900C1" w:rsidRPr="002900C1" w:rsidRDefault="00A5602B" w:rsidP="00A5602B">
            <w:pPr>
              <w:spacing w:after="0" w:line="240" w:lineRule="auto"/>
              <w:jc w:val="both"/>
              <w:rPr>
                <w:rFonts w:ascii="Sylfaen" w:eastAsia="Times New Roman" w:hAnsi="Sylfaen" w:cs="Calibri"/>
                <w:sz w:val="18"/>
                <w:szCs w:val="18"/>
              </w:rPr>
            </w:pPr>
            <w:r w:rsidRPr="002B6CFA">
              <w:rPr>
                <w:rFonts w:ascii="Acad Nusx Geo" w:hAnsi="Acad Nusx Geo" w:cs="Sylfaen_PDF_Subset"/>
                <w:sz w:val="18"/>
                <w:szCs w:val="18"/>
              </w:rPr>
              <w:t xml:space="preserve">2. </w:t>
            </w:r>
            <w:r w:rsidRPr="002B6CFA">
              <w:rPr>
                <w:rFonts w:ascii="Sylfaen" w:hAnsi="Sylfaen" w:cs="Sylfaen"/>
                <w:sz w:val="18"/>
                <w:szCs w:val="18"/>
              </w:rPr>
              <w:t>პროგრამის</w:t>
            </w:r>
            <w:r w:rsidRPr="002B6CFA">
              <w:rPr>
                <w:rFonts w:ascii="Acad Nusx Geo" w:hAnsi="Acad Nusx Geo" w:cs="Sylfaen_PDF_Subset"/>
                <w:sz w:val="18"/>
                <w:szCs w:val="18"/>
              </w:rPr>
              <w:t xml:space="preserve"> </w:t>
            </w:r>
            <w:r w:rsidRPr="002B6CFA">
              <w:rPr>
                <w:rFonts w:ascii="Sylfaen" w:hAnsi="Sylfaen" w:cs="Sylfaen"/>
                <w:sz w:val="18"/>
                <w:szCs w:val="18"/>
              </w:rPr>
              <w:t>ფარგლებში</w:t>
            </w:r>
            <w:r w:rsidRPr="002B6CFA">
              <w:rPr>
                <w:rFonts w:ascii="Acad Nusx Geo" w:hAnsi="Acad Nusx Geo" w:cs="Sylfaen_PDF_Subset"/>
                <w:sz w:val="18"/>
                <w:szCs w:val="18"/>
              </w:rPr>
              <w:t xml:space="preserve"> </w:t>
            </w:r>
            <w:r>
              <w:rPr>
                <w:rFonts w:ascii="Sylfaen" w:hAnsi="Sylfaen" w:cs="Sylfaen"/>
                <w:sz w:val="18"/>
                <w:szCs w:val="18"/>
              </w:rPr>
              <w:t>მოხდა</w:t>
            </w:r>
            <w:r w:rsidRPr="002B6CFA">
              <w:rPr>
                <w:rFonts w:ascii="Acad Nusx Geo" w:hAnsi="Acad Nusx Geo" w:cs="Sylfaen_PDF_Subset"/>
                <w:sz w:val="18"/>
                <w:szCs w:val="18"/>
              </w:rPr>
              <w:t xml:space="preserve"> </w:t>
            </w:r>
            <w:r w:rsidRPr="002B6CFA">
              <w:rPr>
                <w:rFonts w:ascii="Sylfaen" w:hAnsi="Sylfaen" w:cs="Sylfaen"/>
                <w:sz w:val="18"/>
                <w:szCs w:val="18"/>
              </w:rPr>
              <w:t>არსებული</w:t>
            </w:r>
            <w:r w:rsidRPr="002B6CFA">
              <w:rPr>
                <w:rFonts w:ascii="Acad Nusx Geo" w:hAnsi="Acad Nusx Geo" w:cs="Sylfaen_PDF_Subset"/>
                <w:sz w:val="18"/>
                <w:szCs w:val="18"/>
              </w:rPr>
              <w:t xml:space="preserve"> </w:t>
            </w:r>
            <w:r w:rsidRPr="002B6CFA">
              <w:rPr>
                <w:rFonts w:ascii="Sylfaen" w:hAnsi="Sylfaen" w:cs="Sylfaen"/>
                <w:sz w:val="18"/>
                <w:szCs w:val="18"/>
              </w:rPr>
              <w:t>საცხოვრებელი</w:t>
            </w:r>
            <w:r w:rsidRPr="002B6CFA">
              <w:rPr>
                <w:rFonts w:ascii="Acad Nusx Geo" w:hAnsi="Acad Nusx Geo" w:cs="Sylfaen_PDF_Subset"/>
                <w:sz w:val="18"/>
                <w:szCs w:val="18"/>
              </w:rPr>
              <w:t xml:space="preserve"> </w:t>
            </w:r>
            <w:r w:rsidRPr="002B6CFA">
              <w:rPr>
                <w:rFonts w:ascii="Sylfaen" w:hAnsi="Sylfaen" w:cs="Sylfaen"/>
                <w:sz w:val="18"/>
                <w:szCs w:val="18"/>
              </w:rPr>
              <w:t>და</w:t>
            </w:r>
            <w:r w:rsidRPr="002B6CFA">
              <w:rPr>
                <w:rFonts w:ascii="Acad Nusx Geo" w:hAnsi="Acad Nusx Geo" w:cs="Sylfaen_PDF_Subset"/>
                <w:sz w:val="18"/>
                <w:szCs w:val="18"/>
              </w:rPr>
              <w:t xml:space="preserve"> </w:t>
            </w:r>
            <w:r w:rsidRPr="002B6CFA">
              <w:rPr>
                <w:rFonts w:ascii="Sylfaen" w:hAnsi="Sylfaen" w:cs="Sylfaen"/>
                <w:sz w:val="18"/>
                <w:szCs w:val="18"/>
              </w:rPr>
              <w:t>არასაცხოვრებელი</w:t>
            </w:r>
            <w:r w:rsidRPr="002B6CFA">
              <w:rPr>
                <w:rFonts w:ascii="Acad Nusx Geo" w:hAnsi="Acad Nusx Geo" w:cs="Sylfaen_PDF_Subset"/>
                <w:sz w:val="18"/>
                <w:szCs w:val="18"/>
              </w:rPr>
              <w:t xml:space="preserve"> </w:t>
            </w:r>
            <w:r w:rsidRPr="002B6CFA">
              <w:rPr>
                <w:rFonts w:ascii="Sylfaen" w:hAnsi="Sylfaen" w:cs="Sylfaen"/>
                <w:sz w:val="18"/>
                <w:szCs w:val="18"/>
              </w:rPr>
              <w:t>შენობების</w:t>
            </w:r>
            <w:r>
              <w:rPr>
                <w:rFonts w:ascii="Sylfaen" w:hAnsi="Sylfaen" w:cs="Sylfaen_PDF_Subset"/>
                <w:sz w:val="18"/>
                <w:szCs w:val="18"/>
                <w:lang w:val="ka-GE"/>
              </w:rPr>
              <w:t xml:space="preserve"> </w:t>
            </w:r>
            <w:r w:rsidRPr="002B6CFA">
              <w:rPr>
                <w:rFonts w:ascii="Sylfaen" w:hAnsi="Sylfaen" w:cs="Sylfaen"/>
                <w:sz w:val="18"/>
                <w:szCs w:val="18"/>
              </w:rPr>
              <w:t>გადახურვა</w:t>
            </w:r>
            <w:r w:rsidRPr="002B6CFA">
              <w:rPr>
                <w:rFonts w:ascii="Acad Nusx Geo" w:hAnsi="Acad Nusx Geo" w:cs="Sylfaen_PDF_Subset"/>
                <w:sz w:val="18"/>
                <w:szCs w:val="18"/>
              </w:rPr>
              <w:t>.</w:t>
            </w:r>
          </w:p>
        </w:tc>
      </w:tr>
      <w:tr w:rsidR="002900C1" w:rsidRPr="002900C1" w14:paraId="1FC2C215" w14:textId="77777777" w:rsidTr="00D52EBA">
        <w:trPr>
          <w:trHeight w:val="705"/>
        </w:trPr>
        <w:tc>
          <w:tcPr>
            <w:tcW w:w="2420" w:type="dxa"/>
            <w:gridSpan w:val="2"/>
            <w:shd w:val="clear" w:color="auto" w:fill="auto"/>
            <w:vAlign w:val="center"/>
            <w:hideMark/>
          </w:tcPr>
          <w:p w14:paraId="5B06542B" w14:textId="77777777" w:rsidR="002900C1" w:rsidRPr="002900C1" w:rsidRDefault="002900C1" w:rsidP="002900C1">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rPr>
              <w:t>ქვეპროგრამის მიზანი</w:t>
            </w:r>
          </w:p>
        </w:tc>
        <w:tc>
          <w:tcPr>
            <w:tcW w:w="7735" w:type="dxa"/>
            <w:gridSpan w:val="5"/>
            <w:shd w:val="clear" w:color="auto" w:fill="auto"/>
            <w:vAlign w:val="center"/>
            <w:hideMark/>
          </w:tcPr>
          <w:p w14:paraId="78ECCC02" w14:textId="72B62C63" w:rsidR="00A5602B" w:rsidRPr="002B6CFA" w:rsidRDefault="00A5602B" w:rsidP="00A5602B">
            <w:pPr>
              <w:autoSpaceDE w:val="0"/>
              <w:autoSpaceDN w:val="0"/>
              <w:adjustRightInd w:val="0"/>
              <w:rPr>
                <w:rFonts w:ascii="Sylfaen_PDF_Subset" w:hAnsi="Sylfaen_PDF_Subset" w:cs="Sylfaen_PDF_Subset"/>
                <w:sz w:val="18"/>
                <w:szCs w:val="18"/>
              </w:rPr>
            </w:pPr>
            <w:r w:rsidRPr="002B6CFA">
              <w:rPr>
                <w:rFonts w:ascii="Sylfaen" w:hAnsi="Sylfaen" w:cs="Sylfaen"/>
                <w:sz w:val="18"/>
                <w:szCs w:val="18"/>
              </w:rPr>
              <w:t>რეაბილიტირებული</w:t>
            </w:r>
            <w:r w:rsidRPr="002B6CFA">
              <w:rPr>
                <w:rFonts w:ascii="Sylfaen_PDF_Subset" w:hAnsi="Sylfaen_PDF_Subset" w:cs="Sylfaen_PDF_Subset"/>
                <w:sz w:val="18"/>
                <w:szCs w:val="18"/>
              </w:rPr>
              <w:t xml:space="preserve"> </w:t>
            </w:r>
            <w:r w:rsidRPr="002B6CFA">
              <w:rPr>
                <w:rFonts w:ascii="Sylfaen" w:hAnsi="Sylfaen" w:cs="Sylfaen"/>
                <w:sz w:val="18"/>
                <w:szCs w:val="18"/>
              </w:rPr>
              <w:t>საცხოვრებელი</w:t>
            </w:r>
            <w:r w:rsidRPr="002B6CFA">
              <w:rPr>
                <w:rFonts w:ascii="Sylfaen_PDF_Subset" w:hAnsi="Sylfaen_PDF_Subset" w:cs="Sylfaen_PDF_Subset"/>
                <w:sz w:val="18"/>
                <w:szCs w:val="18"/>
              </w:rPr>
              <w:t xml:space="preserve"> </w:t>
            </w:r>
            <w:r w:rsidRPr="002B6CFA">
              <w:rPr>
                <w:rFonts w:ascii="Sylfaen" w:hAnsi="Sylfaen" w:cs="Sylfaen"/>
                <w:sz w:val="18"/>
                <w:szCs w:val="18"/>
              </w:rPr>
              <w:t>და</w:t>
            </w:r>
            <w:r w:rsidRPr="002B6CFA">
              <w:rPr>
                <w:rFonts w:ascii="Sylfaen_PDF_Subset" w:hAnsi="Sylfaen_PDF_Subset" w:cs="Sylfaen_PDF_Subset"/>
                <w:sz w:val="18"/>
                <w:szCs w:val="18"/>
              </w:rPr>
              <w:t xml:space="preserve"> </w:t>
            </w:r>
            <w:r w:rsidRPr="002B6CFA">
              <w:rPr>
                <w:rFonts w:ascii="Sylfaen" w:hAnsi="Sylfaen" w:cs="Sylfaen"/>
                <w:sz w:val="18"/>
                <w:szCs w:val="18"/>
              </w:rPr>
              <w:t>არასაცხოვრებელი</w:t>
            </w:r>
            <w:r w:rsidRPr="002B6CFA">
              <w:rPr>
                <w:rFonts w:ascii="Sylfaen_PDF_Subset" w:hAnsi="Sylfaen_PDF_Subset" w:cs="Sylfaen_PDF_Subset"/>
                <w:sz w:val="18"/>
                <w:szCs w:val="18"/>
              </w:rPr>
              <w:t xml:space="preserve"> </w:t>
            </w:r>
            <w:r w:rsidRPr="002B6CFA">
              <w:rPr>
                <w:rFonts w:ascii="Sylfaen" w:hAnsi="Sylfaen" w:cs="Sylfaen"/>
                <w:sz w:val="18"/>
                <w:szCs w:val="18"/>
              </w:rPr>
              <w:t>შენობები</w:t>
            </w:r>
            <w:r w:rsidRPr="002B6CFA">
              <w:rPr>
                <w:rFonts w:ascii="Sylfaen_PDF_Subset" w:hAnsi="Sylfaen_PDF_Subset" w:cs="Sylfaen_PDF_Subset"/>
                <w:sz w:val="18"/>
                <w:szCs w:val="18"/>
              </w:rPr>
              <w:t xml:space="preserve">, </w:t>
            </w:r>
            <w:r w:rsidRPr="002B6CFA">
              <w:rPr>
                <w:rFonts w:ascii="Sylfaen" w:hAnsi="Sylfaen" w:cs="Sylfaen"/>
                <w:sz w:val="18"/>
                <w:szCs w:val="18"/>
              </w:rPr>
              <w:t>სახურავების</w:t>
            </w:r>
            <w:r w:rsidRPr="002B6CFA">
              <w:rPr>
                <w:rFonts w:ascii="Sylfaen_PDF_Subset" w:hAnsi="Sylfaen_PDF_Subset" w:cs="Sylfaen_PDF_Subset"/>
                <w:sz w:val="18"/>
                <w:szCs w:val="18"/>
              </w:rPr>
              <w:t xml:space="preserve"> </w:t>
            </w:r>
            <w:r w:rsidRPr="002B6CFA">
              <w:rPr>
                <w:rFonts w:ascii="Sylfaen" w:hAnsi="Sylfaen" w:cs="Sylfaen"/>
                <w:sz w:val="18"/>
                <w:szCs w:val="18"/>
              </w:rPr>
              <w:t>დაზიანების</w:t>
            </w:r>
            <w:r w:rsidRPr="002B6CFA">
              <w:rPr>
                <w:rFonts w:ascii="Sylfaen_PDF_Subset" w:hAnsi="Sylfaen_PDF_Subset" w:cs="Sylfaen_PDF_Subset"/>
                <w:sz w:val="18"/>
                <w:szCs w:val="18"/>
              </w:rPr>
              <w:t xml:space="preserve"> </w:t>
            </w:r>
            <w:r w:rsidRPr="002B6CFA">
              <w:rPr>
                <w:rFonts w:ascii="Sylfaen" w:hAnsi="Sylfaen" w:cs="Sylfaen"/>
                <w:sz w:val="18"/>
                <w:szCs w:val="18"/>
              </w:rPr>
              <w:t>გა</w:t>
            </w:r>
            <w:r>
              <w:rPr>
                <w:rFonts w:ascii="Sylfaen" w:hAnsi="Sylfaen" w:cs="Sylfaen"/>
                <w:sz w:val="18"/>
                <w:szCs w:val="18"/>
              </w:rPr>
              <w:t>მ</w:t>
            </w:r>
            <w:r w:rsidRPr="002B6CFA">
              <w:rPr>
                <w:rFonts w:ascii="Sylfaen" w:hAnsi="Sylfaen" w:cs="Sylfaen"/>
                <w:sz w:val="18"/>
                <w:szCs w:val="18"/>
              </w:rPr>
              <w:t>ო</w:t>
            </w:r>
            <w:r>
              <w:rPr>
                <w:rFonts w:ascii="Sylfaen" w:hAnsi="Sylfaen" w:cs="Sylfaen"/>
                <w:sz w:val="18"/>
                <w:szCs w:val="18"/>
                <w:lang w:val="ka-GE"/>
              </w:rPr>
              <w:t xml:space="preserve"> მ</w:t>
            </w:r>
            <w:r w:rsidR="00F77867">
              <w:rPr>
                <w:rFonts w:ascii="Sylfaen" w:hAnsi="Sylfaen" w:cs="Sylfaen"/>
                <w:sz w:val="18"/>
                <w:szCs w:val="18"/>
                <w:lang w:val="ka-GE"/>
              </w:rPr>
              <w:t>ო</w:t>
            </w:r>
            <w:r w:rsidRPr="002B6CFA">
              <w:rPr>
                <w:rFonts w:ascii="Sylfaen" w:hAnsi="Sylfaen" w:cs="Sylfaen"/>
                <w:sz w:val="18"/>
                <w:szCs w:val="18"/>
              </w:rPr>
              <w:t>სახლეობისთვის</w:t>
            </w:r>
            <w:r w:rsidRPr="002B6CFA">
              <w:rPr>
                <w:rFonts w:ascii="Sylfaen_PDF_Subset" w:hAnsi="Sylfaen_PDF_Subset" w:cs="Sylfaen_PDF_Subset"/>
                <w:sz w:val="18"/>
                <w:szCs w:val="18"/>
              </w:rPr>
              <w:t xml:space="preserve"> </w:t>
            </w:r>
            <w:r w:rsidRPr="002B6CFA">
              <w:rPr>
                <w:rFonts w:ascii="Sylfaen" w:hAnsi="Sylfaen" w:cs="Sylfaen"/>
                <w:sz w:val="18"/>
                <w:szCs w:val="18"/>
              </w:rPr>
              <w:t>მინიმუმამდე</w:t>
            </w:r>
            <w:r w:rsidRPr="002B6CFA">
              <w:rPr>
                <w:rFonts w:ascii="Sylfaen_PDF_Subset" w:hAnsi="Sylfaen_PDF_Subset" w:cs="Sylfaen_PDF_Subset"/>
                <w:sz w:val="18"/>
                <w:szCs w:val="18"/>
              </w:rPr>
              <w:t xml:space="preserve"> </w:t>
            </w:r>
            <w:r w:rsidRPr="002B6CFA">
              <w:rPr>
                <w:rFonts w:ascii="Sylfaen" w:hAnsi="Sylfaen" w:cs="Sylfaen"/>
                <w:sz w:val="18"/>
                <w:szCs w:val="18"/>
              </w:rPr>
              <w:t>დაყვანილი</w:t>
            </w:r>
            <w:r w:rsidRPr="002B6CFA">
              <w:rPr>
                <w:rFonts w:ascii="Sylfaen_PDF_Subset" w:hAnsi="Sylfaen_PDF_Subset" w:cs="Sylfaen_PDF_Subset"/>
                <w:sz w:val="18"/>
                <w:szCs w:val="18"/>
              </w:rPr>
              <w:t xml:space="preserve"> </w:t>
            </w:r>
            <w:r w:rsidRPr="002B6CFA">
              <w:rPr>
                <w:rFonts w:ascii="Sylfaen" w:hAnsi="Sylfaen" w:cs="Sylfaen"/>
                <w:sz w:val="18"/>
                <w:szCs w:val="18"/>
              </w:rPr>
              <w:t>ზარალი</w:t>
            </w:r>
            <w:r w:rsidR="00F77867">
              <w:rPr>
                <w:rFonts w:ascii="Sylfaen_PDF_Subset" w:hAnsi="Sylfaen_PDF_Subset" w:cs="Sylfaen_PDF_Subset"/>
                <w:sz w:val="18"/>
                <w:szCs w:val="18"/>
              </w:rPr>
              <w:t>.</w:t>
            </w:r>
          </w:p>
          <w:p w14:paraId="1CD7D994" w14:textId="1540FB13" w:rsidR="002900C1" w:rsidRPr="002900C1" w:rsidRDefault="002900C1" w:rsidP="002900C1">
            <w:pPr>
              <w:spacing w:after="0" w:line="240" w:lineRule="auto"/>
              <w:jc w:val="both"/>
              <w:rPr>
                <w:rFonts w:ascii="Sylfaen" w:eastAsia="Times New Roman" w:hAnsi="Sylfaen" w:cs="Calibri"/>
                <w:sz w:val="18"/>
                <w:szCs w:val="18"/>
              </w:rPr>
            </w:pPr>
          </w:p>
        </w:tc>
      </w:tr>
      <w:tr w:rsidR="002900C1" w:rsidRPr="002900C1" w14:paraId="0DB57FA0" w14:textId="77777777" w:rsidTr="00D52EBA">
        <w:trPr>
          <w:trHeight w:val="510"/>
        </w:trPr>
        <w:tc>
          <w:tcPr>
            <w:tcW w:w="2420" w:type="dxa"/>
            <w:gridSpan w:val="2"/>
            <w:shd w:val="clear" w:color="auto" w:fill="auto"/>
            <w:vAlign w:val="center"/>
            <w:hideMark/>
          </w:tcPr>
          <w:p w14:paraId="0D9C65C4" w14:textId="77777777" w:rsidR="002900C1" w:rsidRPr="002900C1" w:rsidRDefault="002900C1" w:rsidP="002900C1">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lang w:val="ka-GE"/>
              </w:rPr>
              <w:t>დაგეგმილი საბოლოო</w:t>
            </w:r>
            <w:r w:rsidRPr="002900C1">
              <w:rPr>
                <w:rFonts w:ascii="Sylfaen" w:eastAsia="Times New Roman" w:hAnsi="Sylfaen" w:cs="Calibri"/>
                <w:bCs/>
                <w:sz w:val="18"/>
                <w:szCs w:val="18"/>
              </w:rPr>
              <w:t xml:space="preserve"> შედეგი</w:t>
            </w:r>
          </w:p>
        </w:tc>
        <w:tc>
          <w:tcPr>
            <w:tcW w:w="3711" w:type="dxa"/>
            <w:gridSpan w:val="3"/>
            <w:shd w:val="clear" w:color="auto" w:fill="auto"/>
            <w:vAlign w:val="center"/>
            <w:hideMark/>
          </w:tcPr>
          <w:p w14:paraId="43F8C447" w14:textId="61791CC2" w:rsidR="002900C1" w:rsidRPr="002900C1" w:rsidRDefault="002900C1" w:rsidP="002900C1">
            <w:pPr>
              <w:spacing w:after="0" w:line="240" w:lineRule="auto"/>
              <w:rPr>
                <w:rFonts w:ascii="Sylfaen" w:eastAsia="Times New Roman" w:hAnsi="Sylfaen" w:cs="Calibri"/>
                <w:sz w:val="18"/>
                <w:szCs w:val="18"/>
              </w:rPr>
            </w:pPr>
            <w:r w:rsidRPr="002900C1">
              <w:rPr>
                <w:rFonts w:ascii="Sylfaen" w:eastAsia="Times New Roman" w:hAnsi="Sylfaen" w:cs="Calibri"/>
                <w:sz w:val="18"/>
                <w:szCs w:val="18"/>
              </w:rPr>
              <w:t xml:space="preserve"> მოწესრიგებული </w:t>
            </w:r>
            <w:r w:rsidR="00A5602B">
              <w:rPr>
                <w:rFonts w:ascii="Sylfaen" w:eastAsia="Times New Roman" w:hAnsi="Sylfaen" w:cs="Calibri"/>
                <w:sz w:val="18"/>
                <w:szCs w:val="18"/>
              </w:rPr>
              <w:t>კორპუსების</w:t>
            </w:r>
            <w:r w:rsidRPr="002900C1">
              <w:rPr>
                <w:rFonts w:ascii="Sylfaen" w:eastAsia="Times New Roman" w:hAnsi="Sylfaen" w:cs="Calibri"/>
                <w:sz w:val="18"/>
                <w:szCs w:val="18"/>
              </w:rPr>
              <w:t xml:space="preserve"> გაზრდილი რაოდენობა</w:t>
            </w:r>
          </w:p>
        </w:tc>
        <w:tc>
          <w:tcPr>
            <w:tcW w:w="1551" w:type="dxa"/>
            <w:shd w:val="clear" w:color="auto" w:fill="auto"/>
            <w:vAlign w:val="center"/>
          </w:tcPr>
          <w:p w14:paraId="398EBAD9" w14:textId="77777777" w:rsidR="002900C1" w:rsidRPr="002900C1" w:rsidRDefault="002900C1" w:rsidP="002900C1">
            <w:pPr>
              <w:spacing w:after="0" w:line="240" w:lineRule="auto"/>
              <w:rPr>
                <w:rFonts w:ascii="Sylfaen" w:eastAsia="Times New Roman" w:hAnsi="Sylfaen" w:cs="Calibri"/>
                <w:sz w:val="18"/>
                <w:szCs w:val="18"/>
                <w:lang w:val="ka-GE"/>
              </w:rPr>
            </w:pPr>
            <w:r w:rsidRPr="002900C1">
              <w:rPr>
                <w:rFonts w:ascii="Sylfaen" w:eastAsia="Times New Roman" w:hAnsi="Sylfaen" w:cs="Calibri"/>
                <w:sz w:val="18"/>
                <w:szCs w:val="18"/>
                <w:lang w:val="ka-GE"/>
              </w:rPr>
              <w:t>მიღწეული შედეგი</w:t>
            </w:r>
          </w:p>
        </w:tc>
        <w:tc>
          <w:tcPr>
            <w:tcW w:w="2473" w:type="dxa"/>
            <w:shd w:val="clear" w:color="auto" w:fill="auto"/>
            <w:vAlign w:val="center"/>
          </w:tcPr>
          <w:p w14:paraId="33A2F59E" w14:textId="4E413C82" w:rsidR="002900C1" w:rsidRPr="002900C1" w:rsidRDefault="002900C1" w:rsidP="002900C1">
            <w:pPr>
              <w:spacing w:after="0" w:line="240" w:lineRule="auto"/>
              <w:jc w:val="center"/>
              <w:rPr>
                <w:rFonts w:ascii="Sylfaen" w:eastAsia="Times New Roman" w:hAnsi="Sylfaen" w:cs="Calibri"/>
                <w:sz w:val="18"/>
                <w:szCs w:val="18"/>
                <w:lang w:val="ka-GE"/>
              </w:rPr>
            </w:pPr>
          </w:p>
        </w:tc>
      </w:tr>
      <w:tr w:rsidR="002900C1" w:rsidRPr="002900C1" w14:paraId="3F385424" w14:textId="77777777" w:rsidTr="00D52EBA">
        <w:trPr>
          <w:trHeight w:val="705"/>
        </w:trPr>
        <w:tc>
          <w:tcPr>
            <w:tcW w:w="4468" w:type="dxa"/>
            <w:gridSpan w:val="4"/>
            <w:shd w:val="clear" w:color="auto" w:fill="auto"/>
            <w:vAlign w:val="center"/>
            <w:hideMark/>
          </w:tcPr>
          <w:p w14:paraId="06EDCCB5" w14:textId="77777777" w:rsidR="002900C1" w:rsidRPr="002900C1" w:rsidRDefault="002900C1" w:rsidP="002900C1">
            <w:pPr>
              <w:spacing w:after="0" w:line="240" w:lineRule="auto"/>
              <w:jc w:val="center"/>
              <w:rPr>
                <w:rFonts w:ascii="Sylfaen" w:eastAsia="Times New Roman" w:hAnsi="Sylfaen" w:cs="Calibri"/>
                <w:bCs/>
                <w:sz w:val="18"/>
                <w:szCs w:val="18"/>
              </w:rPr>
            </w:pPr>
            <w:r w:rsidRPr="002900C1">
              <w:rPr>
                <w:rFonts w:ascii="Sylfaen" w:eastAsia="Times New Roman" w:hAnsi="Sylfaen" w:cs="Calibri"/>
                <w:bCs/>
                <w:sz w:val="18"/>
                <w:szCs w:val="18"/>
                <w:lang w:val="ka-GE"/>
              </w:rPr>
              <w:t>დაგეგმილი</w:t>
            </w:r>
            <w:r w:rsidRPr="002900C1">
              <w:rPr>
                <w:rFonts w:ascii="Sylfaen" w:eastAsia="Times New Roman" w:hAnsi="Sylfaen" w:cs="Calibri"/>
                <w:bCs/>
                <w:sz w:val="18"/>
                <w:szCs w:val="18"/>
              </w:rPr>
              <w:t xml:space="preserve"> შედეგის შეფასების ინდიკატორი</w:t>
            </w:r>
          </w:p>
        </w:tc>
        <w:tc>
          <w:tcPr>
            <w:tcW w:w="3214" w:type="dxa"/>
            <w:gridSpan w:val="2"/>
            <w:shd w:val="clear" w:color="auto" w:fill="auto"/>
            <w:vAlign w:val="center"/>
          </w:tcPr>
          <w:p w14:paraId="6BD2FC57"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მიღწეული შედეგის შეფასების ინდიკატორი</w:t>
            </w:r>
          </w:p>
        </w:tc>
        <w:tc>
          <w:tcPr>
            <w:tcW w:w="2473" w:type="dxa"/>
            <w:vMerge w:val="restart"/>
            <w:shd w:val="clear" w:color="auto" w:fill="auto"/>
            <w:vAlign w:val="center"/>
          </w:tcPr>
          <w:p w14:paraId="1827857A"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განმარტება</w:t>
            </w:r>
          </w:p>
        </w:tc>
      </w:tr>
      <w:tr w:rsidR="002900C1" w:rsidRPr="002900C1" w14:paraId="3DE277F9" w14:textId="77777777" w:rsidTr="00D52EBA">
        <w:trPr>
          <w:trHeight w:val="705"/>
        </w:trPr>
        <w:tc>
          <w:tcPr>
            <w:tcW w:w="1768" w:type="dxa"/>
            <w:shd w:val="clear" w:color="auto" w:fill="auto"/>
            <w:vAlign w:val="center"/>
          </w:tcPr>
          <w:p w14:paraId="6F00B31B"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დასახელება</w:t>
            </w:r>
          </w:p>
        </w:tc>
        <w:tc>
          <w:tcPr>
            <w:tcW w:w="1350" w:type="dxa"/>
            <w:gridSpan w:val="2"/>
            <w:shd w:val="clear" w:color="auto" w:fill="auto"/>
            <w:vAlign w:val="center"/>
          </w:tcPr>
          <w:p w14:paraId="08E3FE56"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საბაზისო მაჩვენებელი</w:t>
            </w:r>
          </w:p>
        </w:tc>
        <w:tc>
          <w:tcPr>
            <w:tcW w:w="1350" w:type="dxa"/>
            <w:shd w:val="clear" w:color="auto" w:fill="auto"/>
            <w:vAlign w:val="center"/>
          </w:tcPr>
          <w:p w14:paraId="2DA0CF88"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დაგეგმილი მაჩვენებელი</w:t>
            </w:r>
          </w:p>
        </w:tc>
        <w:tc>
          <w:tcPr>
            <w:tcW w:w="1663" w:type="dxa"/>
            <w:shd w:val="clear" w:color="auto" w:fill="auto"/>
            <w:vAlign w:val="center"/>
          </w:tcPr>
          <w:p w14:paraId="0D466748"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მიღწეული მაჩვენებელი</w:t>
            </w:r>
          </w:p>
        </w:tc>
        <w:tc>
          <w:tcPr>
            <w:tcW w:w="1551" w:type="dxa"/>
            <w:shd w:val="clear" w:color="auto" w:fill="auto"/>
            <w:vAlign w:val="center"/>
          </w:tcPr>
          <w:p w14:paraId="60F4E496"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ცდომილების მაჩვენებელი (%/აღწერა)</w:t>
            </w:r>
          </w:p>
        </w:tc>
        <w:tc>
          <w:tcPr>
            <w:tcW w:w="2473" w:type="dxa"/>
            <w:vMerge/>
            <w:shd w:val="clear" w:color="auto" w:fill="auto"/>
            <w:vAlign w:val="center"/>
          </w:tcPr>
          <w:p w14:paraId="2DF22782" w14:textId="77777777" w:rsidR="002900C1" w:rsidRPr="002900C1" w:rsidRDefault="002900C1" w:rsidP="002900C1">
            <w:pPr>
              <w:spacing w:after="0" w:line="240" w:lineRule="auto"/>
              <w:jc w:val="center"/>
              <w:rPr>
                <w:rFonts w:ascii="Sylfaen" w:eastAsia="Times New Roman" w:hAnsi="Sylfaen" w:cs="Calibri"/>
                <w:b/>
                <w:bCs/>
                <w:sz w:val="18"/>
                <w:szCs w:val="18"/>
              </w:rPr>
            </w:pPr>
          </w:p>
        </w:tc>
      </w:tr>
      <w:tr w:rsidR="002900C1" w:rsidRPr="002900C1" w14:paraId="2E8F1729" w14:textId="77777777" w:rsidTr="00D52EBA">
        <w:trPr>
          <w:trHeight w:val="705"/>
        </w:trPr>
        <w:tc>
          <w:tcPr>
            <w:tcW w:w="1768" w:type="dxa"/>
            <w:shd w:val="clear" w:color="auto" w:fill="auto"/>
            <w:vAlign w:val="center"/>
          </w:tcPr>
          <w:p w14:paraId="34216BD1" w14:textId="2BB4DFCA" w:rsidR="002900C1" w:rsidRPr="00B254D5" w:rsidRDefault="00313613" w:rsidP="002900C1">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lang w:val="ka-GE"/>
              </w:rPr>
              <w:t>კეთილმოწყობილი სახურავების</w:t>
            </w:r>
            <w:r w:rsidR="002900C1" w:rsidRPr="002900C1">
              <w:rPr>
                <w:rFonts w:ascii="Sylfaen" w:eastAsia="Times New Roman" w:hAnsi="Sylfaen" w:cs="Calibri"/>
                <w:bCs/>
                <w:sz w:val="18"/>
                <w:szCs w:val="18"/>
                <w:lang w:val="ka-GE"/>
              </w:rPr>
              <w:t xml:space="preserve"> რაოდენობა</w:t>
            </w:r>
            <w:r w:rsidR="00F77867">
              <w:rPr>
                <w:rFonts w:ascii="Sylfaen" w:eastAsia="Times New Roman" w:hAnsi="Sylfaen" w:cs="Calibri"/>
                <w:bCs/>
                <w:sz w:val="18"/>
                <w:szCs w:val="18"/>
                <w:lang w:val="ka-GE"/>
              </w:rPr>
              <w:t xml:space="preserve"> </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1FB09" w14:textId="3019ECAE" w:rsidR="002900C1" w:rsidRPr="00835FEF" w:rsidRDefault="00835FEF" w:rsidP="002900C1">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49</w:t>
            </w:r>
          </w:p>
        </w:tc>
        <w:tc>
          <w:tcPr>
            <w:tcW w:w="1350" w:type="dxa"/>
            <w:tcBorders>
              <w:top w:val="single" w:sz="4" w:space="0" w:color="auto"/>
              <w:left w:val="nil"/>
              <w:bottom w:val="single" w:sz="4" w:space="0" w:color="auto"/>
              <w:right w:val="single" w:sz="4" w:space="0" w:color="auto"/>
            </w:tcBorders>
            <w:shd w:val="clear" w:color="auto" w:fill="auto"/>
            <w:vAlign w:val="center"/>
          </w:tcPr>
          <w:p w14:paraId="75782E08" w14:textId="5A0AA20D" w:rsidR="002900C1" w:rsidRPr="00B42DD5" w:rsidRDefault="008D29DE" w:rsidP="002900C1">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109</w:t>
            </w:r>
          </w:p>
        </w:tc>
        <w:tc>
          <w:tcPr>
            <w:tcW w:w="1663" w:type="dxa"/>
            <w:tcBorders>
              <w:top w:val="single" w:sz="4" w:space="0" w:color="auto"/>
              <w:left w:val="nil"/>
              <w:bottom w:val="single" w:sz="4" w:space="0" w:color="auto"/>
              <w:right w:val="single" w:sz="4" w:space="0" w:color="000000"/>
            </w:tcBorders>
            <w:shd w:val="clear" w:color="auto" w:fill="auto"/>
            <w:vAlign w:val="center"/>
          </w:tcPr>
          <w:p w14:paraId="1E8AD7BB" w14:textId="10721DCD" w:rsidR="002900C1" w:rsidRPr="00B42DD5" w:rsidRDefault="008D29DE" w:rsidP="002900C1">
            <w:pPr>
              <w:jc w:val="center"/>
              <w:rPr>
                <w:rFonts w:ascii="Calibri" w:eastAsiaTheme="minorEastAsia" w:hAnsi="Calibri" w:cs="Calibri"/>
                <w:color w:val="000000"/>
                <w:sz w:val="18"/>
                <w:szCs w:val="18"/>
                <w:lang w:val="ka-GE"/>
              </w:rPr>
            </w:pPr>
            <w:r>
              <w:rPr>
                <w:rFonts w:ascii="Calibri" w:eastAsiaTheme="minorEastAsia" w:hAnsi="Calibri" w:cs="Calibri"/>
                <w:color w:val="000000"/>
                <w:sz w:val="18"/>
                <w:szCs w:val="18"/>
                <w:lang w:val="ka-GE"/>
              </w:rPr>
              <w:t>79</w:t>
            </w:r>
          </w:p>
        </w:tc>
        <w:tc>
          <w:tcPr>
            <w:tcW w:w="1551" w:type="dxa"/>
            <w:tcBorders>
              <w:top w:val="single" w:sz="4" w:space="0" w:color="auto"/>
              <w:left w:val="nil"/>
              <w:bottom w:val="single" w:sz="4" w:space="0" w:color="auto"/>
              <w:right w:val="single" w:sz="4" w:space="0" w:color="auto"/>
            </w:tcBorders>
            <w:shd w:val="clear" w:color="auto" w:fill="auto"/>
            <w:vAlign w:val="center"/>
          </w:tcPr>
          <w:p w14:paraId="4F82D276" w14:textId="1E8494E8" w:rsidR="002900C1" w:rsidRPr="002900C1" w:rsidRDefault="002900C1" w:rsidP="002900C1">
            <w:pPr>
              <w:jc w:val="center"/>
              <w:rPr>
                <w:rFonts w:ascii="Calibri" w:eastAsiaTheme="minorEastAsia" w:hAnsi="Calibri" w:cs="Calibri"/>
                <w:color w:val="000000"/>
                <w:sz w:val="18"/>
                <w:szCs w:val="18"/>
              </w:rPr>
            </w:pPr>
          </w:p>
        </w:tc>
        <w:tc>
          <w:tcPr>
            <w:tcW w:w="2473" w:type="dxa"/>
            <w:shd w:val="clear" w:color="auto" w:fill="auto"/>
            <w:vAlign w:val="center"/>
          </w:tcPr>
          <w:p w14:paraId="68D0D52D" w14:textId="13BEC2DE" w:rsidR="002900C1" w:rsidRPr="00034430" w:rsidRDefault="00034430" w:rsidP="002900C1">
            <w:pPr>
              <w:spacing w:after="0" w:line="240" w:lineRule="auto"/>
              <w:jc w:val="center"/>
              <w:rPr>
                <w:rFonts w:ascii="Sylfaen" w:eastAsia="Times New Roman" w:hAnsi="Sylfaen" w:cs="Calibri"/>
                <w:bCs/>
                <w:sz w:val="18"/>
                <w:szCs w:val="18"/>
                <w:lang w:val="ka-GE"/>
              </w:rPr>
            </w:pPr>
            <w:r w:rsidRPr="00034430">
              <w:rPr>
                <w:rFonts w:ascii="Sylfaen" w:eastAsia="Times New Roman" w:hAnsi="Sylfaen" w:cs="Calibri"/>
                <w:bCs/>
                <w:sz w:val="18"/>
                <w:szCs w:val="18"/>
                <w:lang w:val="ka-GE"/>
              </w:rPr>
              <w:t>პროექტი გაგრძელდება 2025 წელს</w:t>
            </w:r>
          </w:p>
        </w:tc>
      </w:tr>
    </w:tbl>
    <w:p w14:paraId="4CC16806" w14:textId="77777777" w:rsidR="00CB79BD" w:rsidRPr="00322A19" w:rsidRDefault="00CB79BD" w:rsidP="00850802">
      <w:pPr>
        <w:pStyle w:val="ListParagraph"/>
        <w:ind w:left="0"/>
        <w:rPr>
          <w:rFonts w:ascii="Sylfaen" w:hAnsi="Sylfaen" w:cs="Calibri"/>
          <w:sz w:val="18"/>
          <w:szCs w:val="18"/>
          <w:lang w:val="ka-GE"/>
        </w:rPr>
      </w:pPr>
    </w:p>
    <w:p w14:paraId="24BCD3F8" w14:textId="092A1A7F" w:rsidR="008853BD" w:rsidRPr="00D52EBA" w:rsidRDefault="008853BD" w:rsidP="00D52EBA">
      <w:pPr>
        <w:ind w:left="-90"/>
        <w:jc w:val="both"/>
        <w:rPr>
          <w:rFonts w:ascii="Sylfaen" w:hAnsi="Sylfaen"/>
          <w:sz w:val="20"/>
          <w:szCs w:val="20"/>
          <w:lang w:val="ka-GE"/>
        </w:rPr>
      </w:pPr>
      <w:r w:rsidRPr="00D52EBA">
        <w:rPr>
          <w:rFonts w:ascii="Sylfaen" w:hAnsi="Sylfaen" w:cs="Sylfaen"/>
          <w:sz w:val="20"/>
          <w:szCs w:val="20"/>
          <w:lang w:val="ka-GE"/>
        </w:rPr>
        <w:t>სტიქიის სალიკვიდაციო ღონისძიებების ფარგლებში</w:t>
      </w:r>
      <w:r w:rsidR="00034430" w:rsidRPr="00D52EBA">
        <w:rPr>
          <w:rFonts w:ascii="Sylfaen" w:hAnsi="Sylfaen" w:cs="Sylfaen"/>
          <w:sz w:val="20"/>
          <w:szCs w:val="20"/>
          <w:lang w:val="ka-GE"/>
        </w:rPr>
        <w:t xml:space="preserve"> გადაიხურება 80  საცხოვრებელი სახლი, როგორც მრავალბინიანი ისე ინდივიდიალური.</w:t>
      </w:r>
      <w:r w:rsidRPr="00D52EBA">
        <w:rPr>
          <w:rFonts w:ascii="Sylfaen" w:hAnsi="Sylfaen"/>
          <w:sz w:val="20"/>
          <w:szCs w:val="20"/>
          <w:lang w:val="ka-GE"/>
        </w:rPr>
        <w:t xml:space="preserve">  </w:t>
      </w:r>
      <w:r w:rsidR="001B4FDB" w:rsidRPr="00D52EBA">
        <w:rPr>
          <w:rFonts w:ascii="Sylfaen" w:hAnsi="Sylfaen" w:cs="Sylfaen"/>
          <w:sz w:val="20"/>
          <w:szCs w:val="20"/>
          <w:lang w:val="ka-GE"/>
        </w:rPr>
        <w:t>დასრულდა</w:t>
      </w:r>
      <w:r w:rsidR="001B4FDB" w:rsidRPr="00D52EBA">
        <w:rPr>
          <w:rFonts w:ascii="Sylfaen" w:hAnsi="Sylfaen"/>
          <w:sz w:val="20"/>
          <w:szCs w:val="20"/>
          <w:lang w:val="ka-GE"/>
        </w:rPr>
        <w:t xml:space="preserve"> </w:t>
      </w:r>
      <w:r w:rsidR="00917D1C" w:rsidRPr="00D52EBA">
        <w:rPr>
          <w:rFonts w:ascii="Sylfaen" w:hAnsi="Sylfaen"/>
          <w:sz w:val="20"/>
          <w:szCs w:val="20"/>
          <w:lang w:val="ka-GE"/>
        </w:rPr>
        <w:t xml:space="preserve">სტიქიით დაზიანებული </w:t>
      </w:r>
      <w:r w:rsidR="00034430" w:rsidRPr="00D52EBA">
        <w:rPr>
          <w:rFonts w:ascii="Sylfaen" w:hAnsi="Sylfaen"/>
          <w:sz w:val="20"/>
          <w:szCs w:val="20"/>
          <w:lang w:val="ka-GE"/>
        </w:rPr>
        <w:t>50</w:t>
      </w:r>
      <w:r w:rsidR="001B4FDB" w:rsidRPr="00D52EBA">
        <w:rPr>
          <w:rFonts w:ascii="Sylfaen" w:hAnsi="Sylfaen"/>
          <w:sz w:val="20"/>
          <w:szCs w:val="20"/>
          <w:lang w:val="ka-GE"/>
        </w:rPr>
        <w:t xml:space="preserve"> საცხოვრებელი </w:t>
      </w:r>
      <w:r w:rsidR="00034430" w:rsidRPr="00D52EBA">
        <w:rPr>
          <w:rFonts w:ascii="Sylfaen" w:hAnsi="Sylfaen"/>
          <w:sz w:val="20"/>
          <w:szCs w:val="20"/>
          <w:lang w:val="ka-GE"/>
        </w:rPr>
        <w:t>სახლის</w:t>
      </w:r>
      <w:r w:rsidRPr="00D52EBA">
        <w:rPr>
          <w:rFonts w:ascii="Sylfaen" w:hAnsi="Sylfaen"/>
          <w:sz w:val="20"/>
          <w:szCs w:val="20"/>
          <w:lang w:val="ka-GE"/>
        </w:rPr>
        <w:t xml:space="preserve">   </w:t>
      </w:r>
      <w:r w:rsidR="00034430" w:rsidRPr="00D52EBA">
        <w:rPr>
          <w:rFonts w:ascii="Sylfaen" w:hAnsi="Sylfaen" w:cs="Sylfaen"/>
          <w:sz w:val="20"/>
          <w:szCs w:val="20"/>
          <w:lang w:val="ka-GE"/>
        </w:rPr>
        <w:t>სახურავის</w:t>
      </w:r>
      <w:r w:rsidRPr="00D52EBA">
        <w:rPr>
          <w:rFonts w:ascii="Sylfaen" w:hAnsi="Sylfaen"/>
          <w:sz w:val="20"/>
          <w:szCs w:val="20"/>
          <w:lang w:val="ka-GE"/>
        </w:rPr>
        <w:t xml:space="preserve"> </w:t>
      </w:r>
      <w:r w:rsidR="001B4FDB" w:rsidRPr="00D52EBA">
        <w:rPr>
          <w:rFonts w:ascii="Sylfaen" w:hAnsi="Sylfaen" w:cs="Sylfaen"/>
          <w:sz w:val="20"/>
          <w:szCs w:val="20"/>
          <w:lang w:val="ka-GE"/>
        </w:rPr>
        <w:t>რეაბილიტაცია</w:t>
      </w:r>
      <w:r w:rsidRPr="00D52EBA">
        <w:rPr>
          <w:rFonts w:ascii="Sylfaen" w:hAnsi="Sylfaen"/>
          <w:sz w:val="20"/>
          <w:szCs w:val="20"/>
          <w:lang w:val="ka-GE"/>
        </w:rPr>
        <w:t xml:space="preserve"> .</w:t>
      </w:r>
    </w:p>
    <w:p w14:paraId="040614BD" w14:textId="030A510D" w:rsidR="00917D1C" w:rsidRPr="00D52EBA" w:rsidRDefault="00917D1C" w:rsidP="00D52EBA">
      <w:pPr>
        <w:ind w:left="-90"/>
        <w:jc w:val="both"/>
        <w:rPr>
          <w:rFonts w:ascii="Sylfaen" w:hAnsi="Sylfaen"/>
          <w:sz w:val="20"/>
          <w:szCs w:val="20"/>
          <w:lang w:val="ka-GE"/>
        </w:rPr>
      </w:pPr>
      <w:r w:rsidRPr="00D52EBA">
        <w:rPr>
          <w:rFonts w:ascii="Sylfaen" w:hAnsi="Sylfaen"/>
          <w:sz w:val="20"/>
          <w:szCs w:val="20"/>
          <w:lang w:val="ka-GE"/>
        </w:rPr>
        <w:lastRenderedPageBreak/>
        <w:t>ადგილობრივი სახსრებით გადაიხურა</w:t>
      </w:r>
      <w:r w:rsidR="00047D23" w:rsidRPr="00D52EBA">
        <w:rPr>
          <w:rFonts w:ascii="Sylfaen" w:hAnsi="Sylfaen"/>
          <w:sz w:val="20"/>
          <w:szCs w:val="20"/>
          <w:lang w:val="ka-GE"/>
        </w:rPr>
        <w:t xml:space="preserve"> 29 საცხოვრებელი კორპუსი მთლიანად ან ნაწილობრივ.</w:t>
      </w:r>
      <w:r w:rsidRPr="00D52EBA">
        <w:rPr>
          <w:rFonts w:ascii="Sylfaen" w:hAnsi="Sylfaen"/>
          <w:sz w:val="20"/>
          <w:szCs w:val="20"/>
          <w:lang w:val="ka-GE"/>
        </w:rPr>
        <w:t xml:space="preserve"> საცხოვრებელი კორპუსი</w:t>
      </w:r>
      <w:r w:rsidR="00047D23" w:rsidRPr="00D52EBA">
        <w:rPr>
          <w:rFonts w:ascii="Sylfaen" w:hAnsi="Sylfaen"/>
          <w:sz w:val="20"/>
          <w:szCs w:val="20"/>
          <w:lang w:val="ka-GE"/>
        </w:rPr>
        <w:t xml:space="preserve"> გამსახურდიას,</w:t>
      </w:r>
      <w:r w:rsidRPr="00D52EBA">
        <w:rPr>
          <w:rFonts w:ascii="Sylfaen" w:hAnsi="Sylfaen"/>
          <w:sz w:val="20"/>
          <w:szCs w:val="20"/>
          <w:lang w:val="ka-GE"/>
        </w:rPr>
        <w:t xml:space="preserve"> სვანეთის, ახობაძის, ვაჟა-ფშაველას, თაბუკაშვილის, თაყაიშვილის, თბილისის, მეშახტის, რაჭის, ტყვარჩელის, რუსთაველის, ფორჩხიძის და ჯალაღანიას</w:t>
      </w:r>
      <w:r w:rsidR="00047D23" w:rsidRPr="00D52EBA">
        <w:rPr>
          <w:rFonts w:ascii="Sylfaen" w:hAnsi="Sylfaen"/>
          <w:sz w:val="20"/>
          <w:szCs w:val="20"/>
          <w:lang w:val="ka-GE"/>
        </w:rPr>
        <w:t xml:space="preserve">, რობაქიძის, ქუთაისის, ბრეგვაძის </w:t>
      </w:r>
      <w:r w:rsidRPr="00D52EBA">
        <w:rPr>
          <w:rFonts w:ascii="Sylfaen" w:hAnsi="Sylfaen"/>
          <w:sz w:val="20"/>
          <w:szCs w:val="20"/>
          <w:lang w:val="ka-GE"/>
        </w:rPr>
        <w:t>ქუჩებზე,  სოფ. კურსებში.</w:t>
      </w:r>
    </w:p>
    <w:p w14:paraId="6044D9DA" w14:textId="451C9B91" w:rsidR="00FC3DDA" w:rsidRDefault="00FC3DDA" w:rsidP="00850802">
      <w:pPr>
        <w:pStyle w:val="ListParagraph"/>
        <w:ind w:left="0"/>
        <w:rPr>
          <w:rFonts w:ascii="Sylfaen" w:hAnsi="Sylfaen" w:cs="Calibri"/>
          <w:sz w:val="18"/>
          <w:szCs w:val="18"/>
          <w:lang w:val="ka-GE"/>
        </w:rPr>
      </w:pPr>
    </w:p>
    <w:p w14:paraId="23853C5E" w14:textId="77777777" w:rsidR="00843DE9" w:rsidRDefault="00843DE9" w:rsidP="00843DE9">
      <w:pPr>
        <w:pStyle w:val="ListParagraph"/>
        <w:ind w:left="0"/>
        <w:rPr>
          <w:rFonts w:ascii="Sylfaen" w:hAnsi="Sylfaen" w:cs="Calibri"/>
          <w:sz w:val="18"/>
          <w:szCs w:val="18"/>
          <w:lang w:val="ka-GE"/>
        </w:rPr>
      </w:pPr>
    </w:p>
    <w:p w14:paraId="4969B445" w14:textId="77777777" w:rsidR="00843DE9" w:rsidRDefault="00843DE9" w:rsidP="00843DE9">
      <w:pPr>
        <w:spacing w:after="0" w:line="240" w:lineRule="auto"/>
        <w:ind w:right="-165"/>
        <w:jc w:val="both"/>
        <w:rPr>
          <w:rFonts w:ascii="Sylfaen" w:eastAsia="Sylfaen" w:hAnsi="Sylfaen" w:cs="Sylfaen"/>
          <w:b/>
          <w:sz w:val="20"/>
          <w:szCs w:val="20"/>
          <w:lang w:val="ka-GE"/>
        </w:rPr>
      </w:pPr>
    </w:p>
    <w:p w14:paraId="773597E6" w14:textId="6EB9ABB0" w:rsidR="00843DE9" w:rsidRDefault="00843DE9" w:rsidP="00F13C56">
      <w:pPr>
        <w:spacing w:after="0" w:line="360" w:lineRule="auto"/>
        <w:contextualSpacing/>
        <w:jc w:val="both"/>
        <w:rPr>
          <w:rFonts w:ascii="Sylfaen" w:hAnsi="Sylfaen" w:cs="Sylfaen"/>
          <w:b/>
          <w:noProof/>
          <w:sz w:val="20"/>
          <w:szCs w:val="20"/>
          <w:lang w:val="ka-GE"/>
        </w:rPr>
      </w:pPr>
      <w:r>
        <w:rPr>
          <w:rFonts w:ascii="Sylfaen" w:hAnsi="Sylfaen" w:cs="Sylfaen"/>
          <w:b/>
          <w:noProof/>
          <w:sz w:val="20"/>
          <w:szCs w:val="20"/>
          <w:lang w:val="ka-GE"/>
        </w:rPr>
        <w:t>02 04</w:t>
      </w:r>
      <w:r w:rsidR="0069659D">
        <w:rPr>
          <w:rFonts w:ascii="Sylfaen" w:hAnsi="Sylfaen" w:cs="Sylfaen"/>
          <w:b/>
          <w:noProof/>
          <w:sz w:val="20"/>
          <w:szCs w:val="20"/>
          <w:lang w:val="ka-GE"/>
        </w:rPr>
        <w:t xml:space="preserve"> 02</w:t>
      </w:r>
      <w:r w:rsidRPr="00DC3D39">
        <w:rPr>
          <w:rFonts w:ascii="Sylfaen" w:hAnsi="Sylfaen" w:cs="Sylfaen"/>
          <w:b/>
          <w:noProof/>
          <w:sz w:val="20"/>
          <w:szCs w:val="20"/>
          <w:lang w:val="ka-GE"/>
        </w:rPr>
        <w:t xml:space="preserve"> </w:t>
      </w:r>
      <w:r>
        <w:rPr>
          <w:rFonts w:ascii="Sylfaen" w:hAnsi="Sylfaen" w:cs="Sylfaen"/>
          <w:b/>
          <w:noProof/>
          <w:sz w:val="20"/>
          <w:szCs w:val="20"/>
          <w:lang w:val="ka-GE"/>
        </w:rPr>
        <w:t xml:space="preserve">მრავალსართულიანი შენობების </w:t>
      </w:r>
      <w:r w:rsidR="0069659D">
        <w:rPr>
          <w:rFonts w:ascii="Sylfaen" w:hAnsi="Sylfaen" w:cs="Sylfaen"/>
          <w:b/>
          <w:noProof/>
          <w:sz w:val="20"/>
          <w:szCs w:val="20"/>
          <w:lang w:val="ka-GE"/>
        </w:rPr>
        <w:t>ლიფტების</w:t>
      </w:r>
      <w:r>
        <w:rPr>
          <w:rFonts w:ascii="Sylfaen" w:hAnsi="Sylfaen" w:cs="Sylfaen"/>
          <w:b/>
          <w:noProof/>
          <w:sz w:val="20"/>
          <w:szCs w:val="20"/>
          <w:lang w:val="ka-GE"/>
        </w:rPr>
        <w:t xml:space="preserve"> მოწყობა - რეაბილიტაცია</w:t>
      </w:r>
    </w:p>
    <w:p w14:paraId="5E1154C7" w14:textId="0790B1ED" w:rsidR="00843DE9" w:rsidRPr="00AB3551" w:rsidRDefault="0069659D" w:rsidP="00F13C56">
      <w:pPr>
        <w:spacing w:after="0" w:line="360" w:lineRule="auto"/>
        <w:contextualSpacing/>
        <w:jc w:val="both"/>
        <w:rPr>
          <w:rFonts w:ascii="Sylfaen" w:hAnsi="Sylfaen" w:cs="Calibri"/>
          <w:bCs/>
          <w:sz w:val="20"/>
          <w:szCs w:val="20"/>
          <w:lang w:val="ka-GE"/>
        </w:rPr>
      </w:pPr>
      <w:r>
        <w:rPr>
          <w:rFonts w:ascii="Sylfaen" w:hAnsi="Sylfaen" w:cs="Calibri"/>
          <w:b/>
          <w:bCs/>
          <w:sz w:val="20"/>
          <w:szCs w:val="20"/>
          <w:lang w:val="ka-GE"/>
        </w:rPr>
        <w:t>2024</w:t>
      </w:r>
      <w:r w:rsidR="00843DE9" w:rsidRPr="00DC3D39">
        <w:rPr>
          <w:rFonts w:ascii="Sylfaen" w:hAnsi="Sylfaen" w:cs="Calibri"/>
          <w:b/>
          <w:bCs/>
          <w:sz w:val="20"/>
          <w:szCs w:val="20"/>
          <w:lang w:val="ka-GE"/>
        </w:rPr>
        <w:t xml:space="preserve"> წლის გეგმა</w:t>
      </w:r>
      <w:r w:rsidR="00EE44AB">
        <w:rPr>
          <w:rFonts w:ascii="Sylfaen" w:hAnsi="Sylfaen" w:cs="Calibri"/>
          <w:bCs/>
          <w:sz w:val="20"/>
          <w:szCs w:val="20"/>
          <w:lang w:val="ka-GE"/>
        </w:rPr>
        <w:t xml:space="preserve"> </w:t>
      </w:r>
      <w:r w:rsidR="00AE22BB">
        <w:rPr>
          <w:rFonts w:ascii="Sylfaen" w:hAnsi="Sylfaen" w:cs="Calibri"/>
          <w:bCs/>
          <w:sz w:val="20"/>
          <w:szCs w:val="20"/>
          <w:lang w:val="ka-GE"/>
        </w:rPr>
        <w:t xml:space="preserve"> </w:t>
      </w:r>
      <w:r w:rsidR="00EE44AB">
        <w:rPr>
          <w:rFonts w:ascii="Sylfaen" w:hAnsi="Sylfaen" w:cs="Calibri"/>
          <w:bCs/>
          <w:sz w:val="20"/>
          <w:szCs w:val="20"/>
          <w:lang w:val="ka-GE"/>
        </w:rPr>
        <w:t>51,6</w:t>
      </w:r>
      <w:r w:rsidR="00843DE9" w:rsidRPr="00DC3D39">
        <w:rPr>
          <w:rFonts w:ascii="Sylfaen" w:hAnsi="Sylfaen" w:cs="Calibri"/>
          <w:bCs/>
          <w:sz w:val="20"/>
          <w:szCs w:val="20"/>
          <w:lang w:val="ka-GE"/>
        </w:rPr>
        <w:t xml:space="preserve"> ათასი ლარი, დაფინანსდა</w:t>
      </w:r>
      <w:r w:rsidR="00EE44AB">
        <w:rPr>
          <w:rFonts w:ascii="Sylfaen" w:hAnsi="Sylfaen" w:cs="Calibri"/>
          <w:bCs/>
          <w:sz w:val="20"/>
          <w:szCs w:val="20"/>
          <w:lang w:val="ka-GE"/>
        </w:rPr>
        <w:t xml:space="preserve"> - 50,3</w:t>
      </w:r>
      <w:r w:rsidR="00843DE9" w:rsidRPr="00DC3D39">
        <w:rPr>
          <w:rFonts w:ascii="Sylfaen" w:hAnsi="Sylfaen" w:cs="Calibri"/>
          <w:bCs/>
          <w:sz w:val="20"/>
          <w:szCs w:val="20"/>
          <w:lang w:val="ka-GE"/>
        </w:rPr>
        <w:t xml:space="preserve"> ათასი ლარით</w:t>
      </w:r>
      <w:r w:rsidR="00843DE9">
        <w:rPr>
          <w:rFonts w:ascii="Sylfaen" w:hAnsi="Sylfaen" w:cs="Calibri"/>
          <w:bCs/>
          <w:sz w:val="20"/>
          <w:szCs w:val="20"/>
          <w:lang w:val="ka-GE"/>
        </w:rPr>
        <w:t xml:space="preserve">, </w:t>
      </w:r>
      <w:r w:rsidR="00843DE9" w:rsidRPr="00DC3D39">
        <w:rPr>
          <w:rFonts w:ascii="Sylfaen" w:hAnsi="Sylfaen" w:cs="Calibri"/>
          <w:bCs/>
          <w:sz w:val="20"/>
          <w:szCs w:val="20"/>
          <w:lang w:val="ka-GE"/>
        </w:rPr>
        <w:t xml:space="preserve"> რაც გეგმის</w:t>
      </w:r>
      <w:r w:rsidR="00EE44AB">
        <w:rPr>
          <w:rFonts w:ascii="Sylfaen" w:hAnsi="Sylfaen" w:cs="Calibri"/>
          <w:bCs/>
          <w:sz w:val="20"/>
          <w:szCs w:val="20"/>
          <w:lang w:val="ka-GE"/>
        </w:rPr>
        <w:t xml:space="preserve"> 97,5</w:t>
      </w:r>
      <w:r w:rsidR="00843DE9" w:rsidRPr="00DC3D39">
        <w:rPr>
          <w:rFonts w:ascii="Sylfaen" w:hAnsi="Sylfaen" w:cs="Calibri"/>
          <w:bCs/>
          <w:sz w:val="20"/>
          <w:szCs w:val="20"/>
          <w:lang w:val="ka-GE"/>
        </w:rPr>
        <w:t xml:space="preserve"> %-ია</w:t>
      </w:r>
      <w:r w:rsidR="00EE44AB">
        <w:rPr>
          <w:rFonts w:ascii="Sylfaen" w:hAnsi="Sylfaen" w:cs="Calibri"/>
          <w:bCs/>
          <w:sz w:val="20"/>
          <w:szCs w:val="20"/>
          <w:lang w:val="ka-GE"/>
        </w:rPr>
        <w:t>.</w:t>
      </w:r>
    </w:p>
    <w:p w14:paraId="59EE4ACE" w14:textId="77777777" w:rsidR="00843DE9" w:rsidRDefault="00843DE9" w:rsidP="00843DE9">
      <w:pPr>
        <w:pStyle w:val="ListParagraph"/>
        <w:ind w:left="0"/>
        <w:rPr>
          <w:rFonts w:ascii="Sylfaen" w:hAnsi="Sylfaen" w:cs="Calibri"/>
          <w:sz w:val="18"/>
          <w:szCs w:val="18"/>
          <w:lang w:val="ka-GE"/>
        </w:rPr>
      </w:pPr>
    </w:p>
    <w:p w14:paraId="26DCBE02" w14:textId="77777777" w:rsidR="00492FBA" w:rsidRDefault="00492FBA" w:rsidP="00850802">
      <w:pPr>
        <w:pStyle w:val="ListParagraph"/>
        <w:ind w:left="0"/>
        <w:rPr>
          <w:rFonts w:ascii="Sylfaen" w:hAnsi="Sylfaen" w:cs="Calibri"/>
          <w:sz w:val="18"/>
          <w:szCs w:val="18"/>
          <w:lang w:val="ka-G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652"/>
        <w:gridCol w:w="688"/>
        <w:gridCol w:w="1341"/>
        <w:gridCol w:w="1618"/>
        <w:gridCol w:w="1526"/>
        <w:gridCol w:w="2450"/>
      </w:tblGrid>
      <w:tr w:rsidR="00843DE9" w:rsidRPr="002900C1" w14:paraId="45E89C30" w14:textId="77777777" w:rsidTr="00F13C56">
        <w:trPr>
          <w:trHeight w:val="705"/>
        </w:trPr>
        <w:tc>
          <w:tcPr>
            <w:tcW w:w="2188" w:type="dxa"/>
            <w:gridSpan w:val="2"/>
            <w:shd w:val="clear" w:color="auto" w:fill="auto"/>
            <w:vAlign w:val="center"/>
          </w:tcPr>
          <w:p w14:paraId="3154CB1D" w14:textId="77777777" w:rsidR="00843DE9" w:rsidRPr="002900C1" w:rsidRDefault="00843DE9" w:rsidP="00613E2C">
            <w:pPr>
              <w:spacing w:after="0" w:line="240" w:lineRule="auto"/>
              <w:rPr>
                <w:rFonts w:ascii="Sylfaen" w:eastAsia="Times New Roman" w:hAnsi="Sylfaen" w:cs="Calibri"/>
                <w:bCs/>
                <w:sz w:val="18"/>
                <w:szCs w:val="18"/>
                <w:lang w:val="ka-GE"/>
              </w:rPr>
            </w:pPr>
            <w:r w:rsidRPr="002900C1">
              <w:rPr>
                <w:rFonts w:ascii="Sylfaen" w:eastAsia="Times New Roman" w:hAnsi="Sylfaen" w:cs="Calibri"/>
                <w:bCs/>
                <w:sz w:val="18"/>
                <w:szCs w:val="18"/>
              </w:rPr>
              <w:t>ქვეპროგრამის</w:t>
            </w:r>
            <w:r w:rsidRPr="002900C1">
              <w:rPr>
                <w:rFonts w:ascii="Sylfaen" w:eastAsia="Times New Roman" w:hAnsi="Sylfaen" w:cs="Calibri"/>
                <w:bCs/>
                <w:sz w:val="18"/>
                <w:szCs w:val="18"/>
                <w:lang w:val="ka-GE"/>
              </w:rPr>
              <w:t xml:space="preserve"> დასახელება /პროგრამული კოდი</w:t>
            </w:r>
          </w:p>
        </w:tc>
        <w:tc>
          <w:tcPr>
            <w:tcW w:w="7877" w:type="dxa"/>
            <w:gridSpan w:val="5"/>
            <w:shd w:val="clear" w:color="auto" w:fill="auto"/>
            <w:vAlign w:val="center"/>
          </w:tcPr>
          <w:p w14:paraId="1D00E1F1" w14:textId="22CFD7F8" w:rsidR="00843DE9" w:rsidRPr="002900C1" w:rsidRDefault="00843DE9" w:rsidP="00613E2C">
            <w:pPr>
              <w:spacing w:after="0" w:line="240" w:lineRule="auto"/>
              <w:rPr>
                <w:rFonts w:ascii="Sylfaen" w:eastAsia="Times New Roman" w:hAnsi="Sylfaen" w:cs="Calibri"/>
                <w:sz w:val="20"/>
                <w:szCs w:val="20"/>
                <w:lang w:val="ka-GE"/>
              </w:rPr>
            </w:pPr>
            <w:r w:rsidRPr="002900C1">
              <w:rPr>
                <w:rFonts w:ascii="Sylfaen" w:eastAsia="Times New Roman" w:hAnsi="Sylfaen" w:cs="Calibri"/>
                <w:bCs/>
                <w:sz w:val="20"/>
                <w:szCs w:val="20"/>
              </w:rPr>
              <w:t xml:space="preserve">მრავალბინიანი საცხოვრებელი სახლების </w:t>
            </w:r>
            <w:r w:rsidR="00AE22BB">
              <w:rPr>
                <w:rFonts w:ascii="Sylfaen" w:eastAsia="Times New Roman" w:hAnsi="Sylfaen" w:cs="Calibri"/>
                <w:bCs/>
                <w:sz w:val="20"/>
                <w:szCs w:val="20"/>
                <w:lang w:val="ka-GE"/>
              </w:rPr>
              <w:t>ლიფტების</w:t>
            </w:r>
            <w:r w:rsidRPr="00A829BE">
              <w:rPr>
                <w:rFonts w:ascii="Sylfaen" w:eastAsia="Times New Roman" w:hAnsi="Sylfaen" w:cs="Calibri"/>
                <w:bCs/>
                <w:sz w:val="20"/>
                <w:szCs w:val="20"/>
              </w:rPr>
              <w:t xml:space="preserve"> მოწყობა-რეაბილიტაცია</w:t>
            </w:r>
            <w:r w:rsidR="00AE22BB">
              <w:rPr>
                <w:rFonts w:ascii="Sylfaen" w:eastAsia="Times New Roman" w:hAnsi="Sylfaen" w:cs="Calibri"/>
                <w:bCs/>
                <w:sz w:val="20"/>
                <w:szCs w:val="20"/>
              </w:rPr>
              <w:t xml:space="preserve"> (02 04 02</w:t>
            </w:r>
            <w:r w:rsidRPr="002900C1">
              <w:rPr>
                <w:rFonts w:ascii="Sylfaen" w:eastAsia="Times New Roman" w:hAnsi="Sylfaen" w:cs="Calibri"/>
                <w:bCs/>
                <w:sz w:val="20"/>
                <w:szCs w:val="20"/>
              </w:rPr>
              <w:t>)</w:t>
            </w:r>
          </w:p>
        </w:tc>
      </w:tr>
      <w:tr w:rsidR="00843DE9" w:rsidRPr="002900C1" w14:paraId="35C9B010" w14:textId="77777777" w:rsidTr="00F13C56">
        <w:trPr>
          <w:trHeight w:val="705"/>
        </w:trPr>
        <w:tc>
          <w:tcPr>
            <w:tcW w:w="2188" w:type="dxa"/>
            <w:gridSpan w:val="2"/>
            <w:shd w:val="clear" w:color="auto" w:fill="auto"/>
            <w:vAlign w:val="center"/>
            <w:hideMark/>
          </w:tcPr>
          <w:p w14:paraId="07BCBBC7" w14:textId="77777777" w:rsidR="00843DE9" w:rsidRPr="002900C1" w:rsidRDefault="00843DE9" w:rsidP="00613E2C">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rPr>
              <w:t>ქვეპროგრამის განმახორციელებელი</w:t>
            </w:r>
          </w:p>
        </w:tc>
        <w:tc>
          <w:tcPr>
            <w:tcW w:w="7877" w:type="dxa"/>
            <w:gridSpan w:val="5"/>
            <w:shd w:val="clear" w:color="auto" w:fill="auto"/>
            <w:vAlign w:val="center"/>
            <w:hideMark/>
          </w:tcPr>
          <w:p w14:paraId="6E7C68B4" w14:textId="77777777" w:rsidR="00843DE9" w:rsidRPr="002900C1" w:rsidRDefault="00843DE9" w:rsidP="00613E2C">
            <w:pPr>
              <w:spacing w:after="0" w:line="240" w:lineRule="auto"/>
              <w:jc w:val="both"/>
              <w:rPr>
                <w:rFonts w:ascii="Sylfaen" w:eastAsia="Times New Roman" w:hAnsi="Sylfaen" w:cs="Calibri"/>
                <w:sz w:val="18"/>
                <w:szCs w:val="18"/>
              </w:rPr>
            </w:pPr>
            <w:r>
              <w:rPr>
                <w:rFonts w:ascii="Sylfaen" w:eastAsia="Times New Roman" w:hAnsi="Sylfaen" w:cs="Calibri"/>
                <w:sz w:val="18"/>
                <w:szCs w:val="18"/>
              </w:rPr>
              <w:t>ტყიბულის</w:t>
            </w:r>
            <w:r w:rsidRPr="009A1229">
              <w:rPr>
                <w:rFonts w:ascii="Sylfaen" w:eastAsia="Times New Roman" w:hAnsi="Sylfaen" w:cs="Calibri"/>
                <w:sz w:val="18"/>
                <w:szCs w:val="18"/>
              </w:rPr>
              <w:t xml:space="preserve"> მუნიციპალიტეტის მერიის პირველადი სტრუქტურული ერთეული – </w:t>
            </w:r>
            <w:r>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A1229">
              <w:rPr>
                <w:rFonts w:ascii="Sylfaen" w:eastAsia="Times New Roman" w:hAnsi="Sylfaen" w:cs="Calibri"/>
                <w:sz w:val="18"/>
                <w:szCs w:val="18"/>
              </w:rPr>
              <w:t xml:space="preserve"> სამსახური</w:t>
            </w:r>
          </w:p>
        </w:tc>
      </w:tr>
      <w:tr w:rsidR="00843DE9" w:rsidRPr="002900C1" w14:paraId="1D29DE04" w14:textId="77777777" w:rsidTr="00F13C56">
        <w:trPr>
          <w:trHeight w:val="840"/>
        </w:trPr>
        <w:tc>
          <w:tcPr>
            <w:tcW w:w="2188" w:type="dxa"/>
            <w:gridSpan w:val="2"/>
            <w:shd w:val="clear" w:color="auto" w:fill="auto"/>
            <w:vAlign w:val="center"/>
            <w:hideMark/>
          </w:tcPr>
          <w:p w14:paraId="1574143B" w14:textId="77777777" w:rsidR="00843DE9" w:rsidRPr="002900C1" w:rsidRDefault="00843DE9" w:rsidP="00613E2C">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rPr>
              <w:t>ქვეპროგრამის აღწერა</w:t>
            </w:r>
          </w:p>
        </w:tc>
        <w:tc>
          <w:tcPr>
            <w:tcW w:w="7877" w:type="dxa"/>
            <w:gridSpan w:val="5"/>
            <w:shd w:val="clear" w:color="auto" w:fill="auto"/>
            <w:vAlign w:val="center"/>
            <w:hideMark/>
          </w:tcPr>
          <w:p w14:paraId="483B9593" w14:textId="77777777" w:rsidR="000150A6" w:rsidRPr="000150A6" w:rsidRDefault="000150A6" w:rsidP="000150A6">
            <w:pPr>
              <w:autoSpaceDE w:val="0"/>
              <w:autoSpaceDN w:val="0"/>
              <w:adjustRightInd w:val="0"/>
              <w:rPr>
                <w:rFonts w:ascii="Sylfaen" w:hAnsi="Sylfaen" w:cs="Sylfaen_PDF_Subset"/>
                <w:sz w:val="18"/>
                <w:szCs w:val="18"/>
                <w:lang w:val="ka-GE"/>
              </w:rPr>
            </w:pPr>
            <w:r w:rsidRPr="000150A6">
              <w:rPr>
                <w:rFonts w:ascii="Sylfaen" w:hAnsi="Sylfaen" w:cs="Sylfaen"/>
                <w:sz w:val="18"/>
                <w:szCs w:val="18"/>
              </w:rPr>
              <w:t>ბინათმესაკუთრეთა</w:t>
            </w:r>
            <w:r w:rsidRPr="000150A6">
              <w:rPr>
                <w:rFonts w:ascii="Sylfaen" w:hAnsi="Sylfaen" w:cs="Sylfaen_PDF_Subset"/>
                <w:sz w:val="18"/>
                <w:szCs w:val="18"/>
              </w:rPr>
              <w:t xml:space="preserve"> </w:t>
            </w:r>
            <w:r w:rsidRPr="000150A6">
              <w:rPr>
                <w:rFonts w:ascii="Sylfaen" w:hAnsi="Sylfaen" w:cs="Sylfaen"/>
                <w:sz w:val="18"/>
                <w:szCs w:val="18"/>
              </w:rPr>
              <w:t>ამხანაგობის</w:t>
            </w:r>
            <w:r w:rsidRPr="000150A6">
              <w:rPr>
                <w:rFonts w:ascii="Sylfaen" w:hAnsi="Sylfaen" w:cs="Sylfaen_PDF_Subset"/>
                <w:sz w:val="18"/>
                <w:szCs w:val="18"/>
              </w:rPr>
              <w:t xml:space="preserve"> </w:t>
            </w:r>
            <w:r w:rsidRPr="000150A6">
              <w:rPr>
                <w:rFonts w:ascii="Sylfaen" w:hAnsi="Sylfaen" w:cs="Sylfaen"/>
                <w:sz w:val="18"/>
                <w:szCs w:val="18"/>
              </w:rPr>
              <w:t>მომართვის</w:t>
            </w:r>
            <w:r w:rsidRPr="000150A6">
              <w:rPr>
                <w:rFonts w:ascii="Sylfaen" w:hAnsi="Sylfaen" w:cs="Sylfaen_PDF_Subset"/>
                <w:sz w:val="18"/>
                <w:szCs w:val="18"/>
              </w:rPr>
              <w:t xml:space="preserve"> </w:t>
            </w:r>
            <w:r w:rsidRPr="000150A6">
              <w:rPr>
                <w:rFonts w:ascii="Sylfaen" w:hAnsi="Sylfaen" w:cs="Sylfaen"/>
                <w:sz w:val="18"/>
                <w:szCs w:val="18"/>
              </w:rPr>
              <w:t>საფუძველზე</w:t>
            </w:r>
            <w:r w:rsidRPr="000150A6">
              <w:rPr>
                <w:rFonts w:ascii="Sylfaen" w:hAnsi="Sylfaen" w:cs="Sylfaen_PDF_Subset"/>
                <w:sz w:val="18"/>
                <w:szCs w:val="18"/>
              </w:rPr>
              <w:t>,</w:t>
            </w:r>
            <w:r w:rsidRPr="000150A6">
              <w:rPr>
                <w:rFonts w:ascii="Sylfaen" w:hAnsi="Sylfaen" w:cs="Sylfaen_PDF_Subset"/>
                <w:sz w:val="18"/>
                <w:szCs w:val="18"/>
                <w:lang w:val="ka-GE"/>
              </w:rPr>
              <w:t xml:space="preserve"> </w:t>
            </w:r>
            <w:r w:rsidRPr="000150A6">
              <w:rPr>
                <w:rFonts w:ascii="Sylfaen" w:hAnsi="Sylfaen" w:cs="Sylfaen"/>
                <w:sz w:val="18"/>
                <w:szCs w:val="18"/>
                <w:lang w:val="ka-GE"/>
              </w:rPr>
              <w:t>ხორციელდება</w:t>
            </w:r>
            <w:r w:rsidRPr="000150A6">
              <w:rPr>
                <w:rFonts w:ascii="Sylfaen" w:hAnsi="Sylfaen" w:cs="Sylfaen_PDF_Subset"/>
                <w:sz w:val="18"/>
                <w:szCs w:val="18"/>
              </w:rPr>
              <w:t xml:space="preserve"> </w:t>
            </w:r>
            <w:r w:rsidRPr="000150A6">
              <w:rPr>
                <w:rFonts w:ascii="Sylfaen" w:hAnsi="Sylfaen" w:cs="Sylfaen"/>
                <w:sz w:val="18"/>
                <w:szCs w:val="18"/>
              </w:rPr>
              <w:t>კორპუსების</w:t>
            </w:r>
            <w:r w:rsidRPr="000150A6">
              <w:rPr>
                <w:rFonts w:ascii="Sylfaen" w:hAnsi="Sylfaen" w:cs="Sylfaen_PDF_Subset"/>
                <w:sz w:val="18"/>
                <w:szCs w:val="18"/>
              </w:rPr>
              <w:t xml:space="preserve"> </w:t>
            </w:r>
            <w:r w:rsidRPr="000150A6">
              <w:rPr>
                <w:rFonts w:ascii="Sylfaen" w:hAnsi="Sylfaen" w:cs="Sylfaen"/>
                <w:sz w:val="18"/>
                <w:szCs w:val="18"/>
              </w:rPr>
              <w:t>ლიფტების რეაბილიტაცია</w:t>
            </w:r>
            <w:r w:rsidRPr="000150A6">
              <w:rPr>
                <w:rFonts w:ascii="Sylfaen" w:hAnsi="Sylfaen" w:cs="Sylfaen"/>
                <w:sz w:val="18"/>
                <w:szCs w:val="18"/>
                <w:lang w:val="ka-GE"/>
              </w:rPr>
              <w:t>.</w:t>
            </w:r>
            <w:r w:rsidRPr="000150A6">
              <w:rPr>
                <w:rFonts w:ascii="Sylfaen" w:hAnsi="Sylfaen" w:cs="Sylfaen_PDF_Subset"/>
                <w:sz w:val="18"/>
                <w:szCs w:val="18"/>
              </w:rPr>
              <w:t xml:space="preserve"> </w:t>
            </w:r>
            <w:r w:rsidRPr="000150A6">
              <w:rPr>
                <w:rFonts w:ascii="Sylfaen" w:hAnsi="Sylfaen" w:cs="Sylfaen"/>
                <w:sz w:val="18"/>
                <w:szCs w:val="18"/>
              </w:rPr>
              <w:t>ინფრასტრუქტურის სამსახურის მიერ</w:t>
            </w:r>
            <w:r w:rsidRPr="000150A6">
              <w:rPr>
                <w:rFonts w:ascii="Sylfaen" w:hAnsi="Sylfaen" w:cs="Sylfaen_PDF_Subset"/>
                <w:sz w:val="18"/>
                <w:szCs w:val="18"/>
              </w:rPr>
              <w:t xml:space="preserve"> </w:t>
            </w:r>
            <w:r w:rsidRPr="000150A6">
              <w:rPr>
                <w:rFonts w:ascii="Sylfaen" w:hAnsi="Sylfaen" w:cs="Sylfaen"/>
                <w:sz w:val="18"/>
                <w:szCs w:val="18"/>
              </w:rPr>
              <w:t>ადგილზე</w:t>
            </w:r>
            <w:r w:rsidRPr="000150A6">
              <w:rPr>
                <w:rFonts w:ascii="Sylfaen" w:hAnsi="Sylfaen" w:cs="Sylfaen_PDF_Subset"/>
                <w:sz w:val="18"/>
                <w:szCs w:val="18"/>
              </w:rPr>
              <w:t xml:space="preserve"> </w:t>
            </w:r>
            <w:r w:rsidRPr="000150A6">
              <w:rPr>
                <w:rFonts w:ascii="Sylfaen" w:hAnsi="Sylfaen" w:cs="Sylfaen"/>
                <w:sz w:val="18"/>
                <w:szCs w:val="18"/>
              </w:rPr>
              <w:t>ხდება</w:t>
            </w:r>
            <w:r w:rsidRPr="000150A6">
              <w:rPr>
                <w:rFonts w:ascii="Sylfaen" w:hAnsi="Sylfaen" w:cs="Sylfaen_PDF_Subset"/>
                <w:sz w:val="18"/>
                <w:szCs w:val="18"/>
              </w:rPr>
              <w:t xml:space="preserve"> </w:t>
            </w:r>
            <w:r w:rsidRPr="000150A6">
              <w:rPr>
                <w:rFonts w:ascii="Sylfaen" w:hAnsi="Sylfaen" w:cs="Sylfaen"/>
                <w:sz w:val="18"/>
                <w:szCs w:val="18"/>
              </w:rPr>
              <w:t>პრობლემის</w:t>
            </w:r>
            <w:r w:rsidRPr="000150A6">
              <w:rPr>
                <w:rFonts w:ascii="Sylfaen" w:hAnsi="Sylfaen" w:cs="Sylfaen_PDF_Subset"/>
                <w:sz w:val="18"/>
                <w:szCs w:val="18"/>
              </w:rPr>
              <w:t xml:space="preserve"> </w:t>
            </w:r>
            <w:r w:rsidRPr="000150A6">
              <w:rPr>
                <w:rFonts w:ascii="Sylfaen" w:hAnsi="Sylfaen" w:cs="Sylfaen"/>
                <w:sz w:val="18"/>
                <w:szCs w:val="18"/>
              </w:rPr>
              <w:t>შესწავლა</w:t>
            </w:r>
            <w:r w:rsidRPr="000150A6">
              <w:rPr>
                <w:rFonts w:ascii="Sylfaen" w:hAnsi="Sylfaen" w:cs="Sylfaen_PDF_Subset"/>
                <w:sz w:val="18"/>
                <w:szCs w:val="18"/>
              </w:rPr>
              <w:t xml:space="preserve">; </w:t>
            </w:r>
            <w:r w:rsidRPr="000150A6">
              <w:rPr>
                <w:rFonts w:ascii="Sylfaen" w:hAnsi="Sylfaen" w:cs="Sylfaen"/>
                <w:sz w:val="18"/>
                <w:szCs w:val="18"/>
              </w:rPr>
              <w:t>ჩასატარებელი</w:t>
            </w:r>
            <w:r w:rsidRPr="000150A6">
              <w:rPr>
                <w:rFonts w:ascii="Sylfaen" w:hAnsi="Sylfaen" w:cs="Sylfaen_PDF_Subset"/>
                <w:sz w:val="18"/>
                <w:szCs w:val="18"/>
              </w:rPr>
              <w:t xml:space="preserve"> </w:t>
            </w:r>
            <w:r w:rsidRPr="000150A6">
              <w:rPr>
                <w:rFonts w:ascii="Sylfaen" w:hAnsi="Sylfaen" w:cs="Sylfaen"/>
                <w:sz w:val="18"/>
                <w:szCs w:val="18"/>
              </w:rPr>
              <w:t>სამუშაოების</w:t>
            </w:r>
            <w:r w:rsidRPr="000150A6">
              <w:rPr>
                <w:rFonts w:ascii="Sylfaen" w:hAnsi="Sylfaen" w:cs="Sylfaen_PDF_Subset"/>
                <w:sz w:val="18"/>
                <w:szCs w:val="18"/>
                <w:lang w:val="ka-GE"/>
              </w:rPr>
              <w:t xml:space="preserve"> </w:t>
            </w:r>
            <w:r w:rsidRPr="000150A6">
              <w:rPr>
                <w:rFonts w:ascii="Sylfaen" w:hAnsi="Sylfaen" w:cs="Sylfaen"/>
                <w:sz w:val="18"/>
                <w:szCs w:val="18"/>
              </w:rPr>
              <w:t>დაწყება</w:t>
            </w:r>
            <w:r w:rsidRPr="000150A6">
              <w:rPr>
                <w:rFonts w:ascii="Sylfaen" w:hAnsi="Sylfaen" w:cs="Sylfaen_PDF_Subset"/>
                <w:sz w:val="18"/>
                <w:szCs w:val="18"/>
              </w:rPr>
              <w:t xml:space="preserve"> </w:t>
            </w:r>
            <w:r w:rsidRPr="000150A6">
              <w:rPr>
                <w:rFonts w:ascii="Sylfaen" w:hAnsi="Sylfaen" w:cs="Sylfaen"/>
                <w:sz w:val="18"/>
                <w:szCs w:val="18"/>
              </w:rPr>
              <w:t>ხდება</w:t>
            </w:r>
            <w:r w:rsidRPr="000150A6">
              <w:rPr>
                <w:rFonts w:ascii="Sylfaen" w:hAnsi="Sylfaen" w:cs="Sylfaen_PDF_Subset"/>
                <w:sz w:val="18"/>
                <w:szCs w:val="18"/>
              </w:rPr>
              <w:t xml:space="preserve"> </w:t>
            </w:r>
            <w:r w:rsidRPr="000150A6">
              <w:rPr>
                <w:rFonts w:ascii="Sylfaen" w:hAnsi="Sylfaen" w:cs="Sylfaen"/>
                <w:sz w:val="18"/>
                <w:szCs w:val="18"/>
              </w:rPr>
              <w:t>რეგისტრირებული</w:t>
            </w:r>
            <w:r w:rsidRPr="000150A6">
              <w:rPr>
                <w:rFonts w:ascii="Sylfaen" w:hAnsi="Sylfaen" w:cs="Sylfaen_PDF_Subset"/>
                <w:sz w:val="18"/>
                <w:szCs w:val="18"/>
              </w:rPr>
              <w:t xml:space="preserve"> </w:t>
            </w:r>
            <w:r w:rsidRPr="000150A6">
              <w:rPr>
                <w:rFonts w:ascii="Sylfaen" w:hAnsi="Sylfaen" w:cs="Sylfaen"/>
                <w:sz w:val="18"/>
                <w:szCs w:val="18"/>
              </w:rPr>
              <w:t>განცხადებების</w:t>
            </w:r>
            <w:r w:rsidRPr="000150A6">
              <w:rPr>
                <w:rFonts w:ascii="Sylfaen" w:hAnsi="Sylfaen" w:cs="Sylfaen_PDF_Subset"/>
                <w:sz w:val="18"/>
                <w:szCs w:val="18"/>
              </w:rPr>
              <w:t xml:space="preserve"> </w:t>
            </w:r>
            <w:r w:rsidRPr="000150A6">
              <w:rPr>
                <w:rFonts w:ascii="Sylfaen" w:hAnsi="Sylfaen" w:cs="Sylfaen"/>
                <w:sz w:val="18"/>
                <w:szCs w:val="18"/>
              </w:rPr>
              <w:t>თანმიმდევრობისა</w:t>
            </w:r>
            <w:r w:rsidRPr="000150A6">
              <w:rPr>
                <w:rFonts w:ascii="Sylfaen" w:hAnsi="Sylfaen" w:cs="Sylfaen_PDF_Subset"/>
                <w:sz w:val="18"/>
                <w:szCs w:val="18"/>
              </w:rPr>
              <w:t xml:space="preserve"> </w:t>
            </w:r>
            <w:r w:rsidRPr="000150A6">
              <w:rPr>
                <w:rFonts w:ascii="Sylfaen" w:hAnsi="Sylfaen" w:cs="Sylfaen"/>
                <w:sz w:val="18"/>
                <w:szCs w:val="18"/>
              </w:rPr>
              <w:t>და</w:t>
            </w:r>
            <w:r w:rsidRPr="000150A6">
              <w:rPr>
                <w:rFonts w:ascii="Sylfaen" w:hAnsi="Sylfaen" w:cs="Sylfaen_PDF_Subset"/>
                <w:sz w:val="18"/>
                <w:szCs w:val="18"/>
              </w:rPr>
              <w:t xml:space="preserve"> </w:t>
            </w:r>
            <w:r w:rsidRPr="000150A6">
              <w:rPr>
                <w:rFonts w:ascii="Sylfaen" w:hAnsi="Sylfaen" w:cs="Sylfaen"/>
                <w:sz w:val="18"/>
                <w:szCs w:val="18"/>
              </w:rPr>
              <w:t>პრობლემის</w:t>
            </w:r>
            <w:r w:rsidRPr="000150A6">
              <w:rPr>
                <w:rFonts w:ascii="Sylfaen" w:hAnsi="Sylfaen" w:cs="Sylfaen_PDF_Subset"/>
                <w:sz w:val="18"/>
                <w:szCs w:val="18"/>
              </w:rPr>
              <w:t xml:space="preserve"> </w:t>
            </w:r>
            <w:r w:rsidRPr="000150A6">
              <w:rPr>
                <w:rFonts w:ascii="Sylfaen" w:hAnsi="Sylfaen" w:cs="Sylfaen"/>
                <w:sz w:val="18"/>
                <w:szCs w:val="18"/>
              </w:rPr>
              <w:t>აქტუალურობიდან</w:t>
            </w:r>
            <w:r w:rsidRPr="000150A6">
              <w:rPr>
                <w:rFonts w:ascii="Sylfaen" w:hAnsi="Sylfaen" w:cs="Sylfaen_PDF_Subset"/>
                <w:sz w:val="18"/>
                <w:szCs w:val="18"/>
                <w:lang w:val="ka-GE"/>
              </w:rPr>
              <w:t xml:space="preserve"> </w:t>
            </w:r>
            <w:r w:rsidRPr="000150A6">
              <w:rPr>
                <w:rFonts w:ascii="Sylfaen" w:hAnsi="Sylfaen" w:cs="Sylfaen"/>
                <w:sz w:val="18"/>
                <w:szCs w:val="18"/>
              </w:rPr>
              <w:t>გამომდინარე</w:t>
            </w:r>
            <w:r w:rsidRPr="000150A6">
              <w:rPr>
                <w:rFonts w:ascii="Sylfaen" w:hAnsi="Sylfaen" w:cs="Sylfaen_PDF_Subset"/>
                <w:sz w:val="18"/>
                <w:szCs w:val="18"/>
              </w:rPr>
              <w:t xml:space="preserve">, </w:t>
            </w:r>
            <w:r w:rsidRPr="000150A6">
              <w:rPr>
                <w:rFonts w:ascii="Sylfaen" w:hAnsi="Sylfaen" w:cs="Sylfaen"/>
                <w:sz w:val="18"/>
                <w:szCs w:val="18"/>
              </w:rPr>
              <w:t>საბიუჯეტო</w:t>
            </w:r>
            <w:r w:rsidRPr="000150A6">
              <w:rPr>
                <w:rFonts w:ascii="Sylfaen" w:hAnsi="Sylfaen" w:cs="Sylfaen_PDF_Subset"/>
                <w:sz w:val="18"/>
                <w:szCs w:val="18"/>
              </w:rPr>
              <w:t xml:space="preserve"> </w:t>
            </w:r>
            <w:r w:rsidRPr="000150A6">
              <w:rPr>
                <w:rFonts w:ascii="Sylfaen" w:hAnsi="Sylfaen" w:cs="Sylfaen"/>
                <w:sz w:val="18"/>
                <w:szCs w:val="18"/>
              </w:rPr>
              <w:t>კანონმდებლობის</w:t>
            </w:r>
            <w:r w:rsidRPr="000150A6">
              <w:rPr>
                <w:rFonts w:ascii="Sylfaen" w:hAnsi="Sylfaen" w:cs="Sylfaen_PDF_Subset"/>
                <w:sz w:val="18"/>
                <w:szCs w:val="18"/>
              </w:rPr>
              <w:t xml:space="preserve"> </w:t>
            </w:r>
            <w:r w:rsidRPr="000150A6">
              <w:rPr>
                <w:rFonts w:ascii="Sylfaen" w:hAnsi="Sylfaen" w:cs="Sylfaen"/>
                <w:sz w:val="18"/>
                <w:szCs w:val="18"/>
              </w:rPr>
              <w:t>ყველა</w:t>
            </w:r>
            <w:r w:rsidRPr="000150A6">
              <w:rPr>
                <w:rFonts w:ascii="Sylfaen" w:hAnsi="Sylfaen" w:cs="Sylfaen_PDF_Subset"/>
                <w:sz w:val="18"/>
                <w:szCs w:val="18"/>
              </w:rPr>
              <w:t xml:space="preserve"> </w:t>
            </w:r>
            <w:r w:rsidRPr="000150A6">
              <w:rPr>
                <w:rFonts w:ascii="Sylfaen" w:hAnsi="Sylfaen" w:cs="Sylfaen"/>
                <w:sz w:val="18"/>
                <w:szCs w:val="18"/>
              </w:rPr>
              <w:t>შესაბამისი</w:t>
            </w:r>
            <w:r w:rsidRPr="000150A6">
              <w:rPr>
                <w:rFonts w:ascii="Sylfaen" w:hAnsi="Sylfaen" w:cs="Sylfaen_PDF_Subset"/>
                <w:sz w:val="18"/>
                <w:szCs w:val="18"/>
              </w:rPr>
              <w:t xml:space="preserve"> </w:t>
            </w:r>
            <w:r w:rsidRPr="000150A6">
              <w:rPr>
                <w:rFonts w:ascii="Sylfaen" w:hAnsi="Sylfaen" w:cs="Sylfaen"/>
                <w:sz w:val="18"/>
                <w:szCs w:val="18"/>
              </w:rPr>
              <w:t>პროცედურის</w:t>
            </w:r>
            <w:r w:rsidRPr="000150A6">
              <w:rPr>
                <w:rFonts w:ascii="Sylfaen" w:hAnsi="Sylfaen" w:cs="Sylfaen_PDF_Subset"/>
                <w:sz w:val="18"/>
                <w:szCs w:val="18"/>
              </w:rPr>
              <w:t xml:space="preserve"> </w:t>
            </w:r>
            <w:r w:rsidRPr="000150A6">
              <w:rPr>
                <w:rFonts w:ascii="Sylfaen" w:hAnsi="Sylfaen" w:cs="Sylfaen"/>
                <w:sz w:val="18"/>
                <w:szCs w:val="18"/>
              </w:rPr>
              <w:t>დასრულების</w:t>
            </w:r>
            <w:r w:rsidRPr="000150A6">
              <w:rPr>
                <w:rFonts w:ascii="Sylfaen" w:hAnsi="Sylfaen" w:cs="Sylfaen_PDF_Subset"/>
                <w:sz w:val="18"/>
                <w:szCs w:val="18"/>
              </w:rPr>
              <w:t xml:space="preserve"> </w:t>
            </w:r>
            <w:r w:rsidRPr="000150A6">
              <w:rPr>
                <w:rFonts w:ascii="Sylfaen" w:hAnsi="Sylfaen" w:cs="Sylfaen"/>
                <w:sz w:val="18"/>
                <w:szCs w:val="18"/>
              </w:rPr>
              <w:t>შემდეგ</w:t>
            </w:r>
            <w:r w:rsidRPr="000150A6">
              <w:rPr>
                <w:rFonts w:ascii="Sylfaen" w:hAnsi="Sylfaen" w:cs="Sylfaen_PDF_Subset"/>
                <w:sz w:val="18"/>
                <w:szCs w:val="18"/>
              </w:rPr>
              <w:t>.</w:t>
            </w:r>
            <w:r w:rsidRPr="000150A6">
              <w:rPr>
                <w:rFonts w:ascii="Sylfaen" w:hAnsi="Sylfaen" w:cs="Sylfaen_PDF_Subset"/>
                <w:sz w:val="18"/>
                <w:szCs w:val="18"/>
                <w:lang w:val="ka-GE"/>
              </w:rPr>
              <w:t xml:space="preserve"> </w:t>
            </w:r>
          </w:p>
          <w:p w14:paraId="30E6058A" w14:textId="77777777" w:rsidR="000150A6" w:rsidRPr="000150A6" w:rsidRDefault="000150A6" w:rsidP="000150A6">
            <w:pPr>
              <w:ind w:right="283"/>
              <w:jc w:val="both"/>
              <w:rPr>
                <w:rFonts w:ascii="Sylfaen" w:hAnsi="Sylfaen" w:cs="Sylfaen"/>
                <w:sz w:val="18"/>
                <w:szCs w:val="18"/>
                <w:lang w:val="ka-GE"/>
              </w:rPr>
            </w:pPr>
            <w:r w:rsidRPr="000150A6">
              <w:rPr>
                <w:rFonts w:ascii="Sylfaen" w:hAnsi="Sylfaen" w:cs="Sylfaen_PDF_Subset"/>
                <w:sz w:val="18"/>
                <w:szCs w:val="18"/>
              </w:rPr>
              <w:t>20</w:t>
            </w:r>
            <w:r w:rsidRPr="000150A6">
              <w:rPr>
                <w:rFonts w:ascii="Sylfaen" w:hAnsi="Sylfaen" w:cs="Sylfaen_PDF_Subset"/>
                <w:sz w:val="18"/>
                <w:szCs w:val="18"/>
                <w:lang w:val="ka-GE"/>
              </w:rPr>
              <w:t>24</w:t>
            </w:r>
            <w:r w:rsidRPr="000150A6">
              <w:rPr>
                <w:rFonts w:ascii="Sylfaen" w:hAnsi="Sylfaen" w:cs="Sylfaen_PDF_Subset"/>
                <w:sz w:val="18"/>
                <w:szCs w:val="18"/>
              </w:rPr>
              <w:t xml:space="preserve"> </w:t>
            </w:r>
            <w:r w:rsidRPr="000150A6">
              <w:rPr>
                <w:rFonts w:ascii="Sylfaen" w:hAnsi="Sylfaen" w:cs="Sylfaen"/>
                <w:sz w:val="18"/>
                <w:szCs w:val="18"/>
              </w:rPr>
              <w:t>წლის</w:t>
            </w:r>
            <w:r w:rsidRPr="000150A6">
              <w:rPr>
                <w:rFonts w:ascii="Sylfaen" w:hAnsi="Sylfaen" w:cs="Sylfaen_PDF_Subset"/>
                <w:sz w:val="18"/>
                <w:szCs w:val="18"/>
              </w:rPr>
              <w:t xml:space="preserve"> </w:t>
            </w:r>
            <w:r w:rsidRPr="000150A6">
              <w:rPr>
                <w:rFonts w:ascii="Sylfaen" w:hAnsi="Sylfaen" w:cs="Sylfaen"/>
                <w:sz w:val="18"/>
                <w:szCs w:val="18"/>
              </w:rPr>
              <w:t>ბიუჯეტში</w:t>
            </w:r>
            <w:r w:rsidRPr="000150A6">
              <w:rPr>
                <w:rFonts w:ascii="Sylfaen" w:hAnsi="Sylfaen" w:cs="Sylfaen"/>
                <w:sz w:val="18"/>
                <w:szCs w:val="18"/>
                <w:lang w:val="ka-GE"/>
              </w:rPr>
              <w:t xml:space="preserve"> იგეგმება ორი ერთეული ლიფტის რეაბილიტაცია.</w:t>
            </w:r>
          </w:p>
          <w:p w14:paraId="2138DAAD" w14:textId="0E17F5C1" w:rsidR="00843DE9" w:rsidRPr="000150A6" w:rsidRDefault="00843DE9" w:rsidP="00613E2C">
            <w:pPr>
              <w:spacing w:after="0" w:line="240" w:lineRule="auto"/>
              <w:jc w:val="both"/>
              <w:rPr>
                <w:rFonts w:ascii="Sylfaen" w:eastAsia="Times New Roman" w:hAnsi="Sylfaen" w:cs="Calibri"/>
                <w:sz w:val="18"/>
                <w:szCs w:val="18"/>
              </w:rPr>
            </w:pPr>
          </w:p>
        </w:tc>
      </w:tr>
      <w:tr w:rsidR="00843DE9" w:rsidRPr="002900C1" w14:paraId="55390EDA" w14:textId="77777777" w:rsidTr="00F13C56">
        <w:trPr>
          <w:trHeight w:val="705"/>
        </w:trPr>
        <w:tc>
          <w:tcPr>
            <w:tcW w:w="2188" w:type="dxa"/>
            <w:gridSpan w:val="2"/>
            <w:shd w:val="clear" w:color="auto" w:fill="auto"/>
            <w:vAlign w:val="center"/>
            <w:hideMark/>
          </w:tcPr>
          <w:p w14:paraId="6A36F7A6" w14:textId="77777777" w:rsidR="00843DE9" w:rsidRPr="002900C1" w:rsidRDefault="00843DE9" w:rsidP="00613E2C">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rPr>
              <w:t>ქვეპროგრამის მიზანი</w:t>
            </w:r>
          </w:p>
        </w:tc>
        <w:tc>
          <w:tcPr>
            <w:tcW w:w="7877" w:type="dxa"/>
            <w:gridSpan w:val="5"/>
            <w:shd w:val="clear" w:color="auto" w:fill="auto"/>
            <w:vAlign w:val="center"/>
            <w:hideMark/>
          </w:tcPr>
          <w:p w14:paraId="59C77DFC" w14:textId="16944217" w:rsidR="00843DE9" w:rsidRPr="000150A6" w:rsidRDefault="000150A6" w:rsidP="00613E2C">
            <w:pPr>
              <w:spacing w:after="0" w:line="240" w:lineRule="auto"/>
              <w:jc w:val="both"/>
              <w:rPr>
                <w:rFonts w:ascii="Sylfaen" w:eastAsia="Times New Roman" w:hAnsi="Sylfaen" w:cs="Calibri"/>
                <w:sz w:val="18"/>
                <w:szCs w:val="18"/>
              </w:rPr>
            </w:pPr>
            <w:r w:rsidRPr="000150A6">
              <w:rPr>
                <w:rFonts w:ascii="Sylfaen" w:hAnsi="Sylfaen" w:cs="Calibri"/>
                <w:bCs/>
                <w:color w:val="000000"/>
                <w:sz w:val="18"/>
                <w:szCs w:val="18"/>
                <w:lang w:val="ka-GE"/>
              </w:rPr>
              <w:t xml:space="preserve">მრავალსართულიანი საცხოვრებელი კორპუსების ლიფტების </w:t>
            </w:r>
            <w:r w:rsidRPr="000150A6">
              <w:rPr>
                <w:rFonts w:ascii="Sylfaen" w:hAnsi="Sylfaen" w:cs="Sylfaen"/>
                <w:sz w:val="18"/>
                <w:szCs w:val="18"/>
              </w:rPr>
              <w:t>რეაბილიტაცია-მოწყობა</w:t>
            </w:r>
            <w:r w:rsidRPr="000150A6">
              <w:rPr>
                <w:rFonts w:ascii="Sylfaen_PDF_Subset" w:hAnsi="Sylfaen_PDF_Subset" w:cs="Sylfaen_PDF_Subset"/>
                <w:sz w:val="18"/>
                <w:szCs w:val="18"/>
              </w:rPr>
              <w:t>.</w:t>
            </w:r>
          </w:p>
        </w:tc>
      </w:tr>
      <w:tr w:rsidR="00843DE9" w:rsidRPr="002900C1" w14:paraId="13451B16" w14:textId="77777777" w:rsidTr="00F13C56">
        <w:trPr>
          <w:trHeight w:val="510"/>
        </w:trPr>
        <w:tc>
          <w:tcPr>
            <w:tcW w:w="2188" w:type="dxa"/>
            <w:gridSpan w:val="2"/>
            <w:shd w:val="clear" w:color="auto" w:fill="auto"/>
            <w:vAlign w:val="center"/>
            <w:hideMark/>
          </w:tcPr>
          <w:p w14:paraId="08FBA707" w14:textId="77777777" w:rsidR="00843DE9" w:rsidRPr="002900C1" w:rsidRDefault="00843DE9" w:rsidP="00613E2C">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lang w:val="ka-GE"/>
              </w:rPr>
              <w:t>დაგეგმილი საბოლოო</w:t>
            </w:r>
            <w:r w:rsidRPr="002900C1">
              <w:rPr>
                <w:rFonts w:ascii="Sylfaen" w:eastAsia="Times New Roman" w:hAnsi="Sylfaen" w:cs="Calibri"/>
                <w:bCs/>
                <w:sz w:val="18"/>
                <w:szCs w:val="18"/>
              </w:rPr>
              <w:t xml:space="preserve"> შედეგი</w:t>
            </w:r>
          </w:p>
        </w:tc>
        <w:tc>
          <w:tcPr>
            <w:tcW w:w="3711" w:type="dxa"/>
            <w:gridSpan w:val="3"/>
            <w:shd w:val="clear" w:color="auto" w:fill="auto"/>
            <w:vAlign w:val="center"/>
            <w:hideMark/>
          </w:tcPr>
          <w:p w14:paraId="39436540" w14:textId="16A8D04E" w:rsidR="00843DE9" w:rsidRPr="002900C1" w:rsidRDefault="000150A6" w:rsidP="00613E2C">
            <w:pPr>
              <w:spacing w:after="0" w:line="240" w:lineRule="auto"/>
              <w:rPr>
                <w:rFonts w:ascii="Sylfaen" w:eastAsia="Times New Roman" w:hAnsi="Sylfaen" w:cs="Calibri"/>
                <w:sz w:val="18"/>
                <w:szCs w:val="18"/>
              </w:rPr>
            </w:pPr>
            <w:r>
              <w:rPr>
                <w:rFonts w:ascii="Sylfaen" w:eastAsia="Times New Roman" w:hAnsi="Sylfaen" w:cs="Calibri"/>
                <w:sz w:val="18"/>
                <w:szCs w:val="18"/>
              </w:rPr>
              <w:t> მოწესრიგებული ლიფტების</w:t>
            </w:r>
            <w:r w:rsidR="00843DE9" w:rsidRPr="002900C1">
              <w:rPr>
                <w:rFonts w:ascii="Sylfaen" w:eastAsia="Times New Roman" w:hAnsi="Sylfaen" w:cs="Calibri"/>
                <w:sz w:val="18"/>
                <w:szCs w:val="18"/>
              </w:rPr>
              <w:t xml:space="preserve"> გაზრდილი რაოდენობა</w:t>
            </w:r>
          </w:p>
        </w:tc>
        <w:tc>
          <w:tcPr>
            <w:tcW w:w="1551" w:type="dxa"/>
            <w:shd w:val="clear" w:color="auto" w:fill="auto"/>
            <w:vAlign w:val="center"/>
          </w:tcPr>
          <w:p w14:paraId="69901A72" w14:textId="77777777" w:rsidR="00843DE9" w:rsidRPr="002900C1" w:rsidRDefault="00843DE9" w:rsidP="00613E2C">
            <w:pPr>
              <w:spacing w:after="0" w:line="240" w:lineRule="auto"/>
              <w:rPr>
                <w:rFonts w:ascii="Sylfaen" w:eastAsia="Times New Roman" w:hAnsi="Sylfaen" w:cs="Calibri"/>
                <w:sz w:val="18"/>
                <w:szCs w:val="18"/>
                <w:lang w:val="ka-GE"/>
              </w:rPr>
            </w:pPr>
            <w:r w:rsidRPr="002900C1">
              <w:rPr>
                <w:rFonts w:ascii="Sylfaen" w:eastAsia="Times New Roman" w:hAnsi="Sylfaen" w:cs="Calibri"/>
                <w:sz w:val="18"/>
                <w:szCs w:val="18"/>
                <w:lang w:val="ka-GE"/>
              </w:rPr>
              <w:t>მიღწეული შედეგი</w:t>
            </w:r>
          </w:p>
        </w:tc>
        <w:tc>
          <w:tcPr>
            <w:tcW w:w="2615" w:type="dxa"/>
            <w:shd w:val="clear" w:color="auto" w:fill="auto"/>
            <w:vAlign w:val="center"/>
          </w:tcPr>
          <w:p w14:paraId="58536B38" w14:textId="77777777" w:rsidR="00843DE9" w:rsidRPr="002900C1" w:rsidRDefault="00843DE9" w:rsidP="00613E2C">
            <w:pPr>
              <w:spacing w:after="0" w:line="240" w:lineRule="auto"/>
              <w:jc w:val="center"/>
              <w:rPr>
                <w:rFonts w:ascii="Sylfaen" w:eastAsia="Times New Roman" w:hAnsi="Sylfaen" w:cs="Calibri"/>
                <w:sz w:val="18"/>
                <w:szCs w:val="18"/>
                <w:lang w:val="ka-GE"/>
              </w:rPr>
            </w:pPr>
          </w:p>
        </w:tc>
      </w:tr>
      <w:tr w:rsidR="00843DE9" w:rsidRPr="002900C1" w14:paraId="16477CBD" w14:textId="77777777" w:rsidTr="00F13C56">
        <w:trPr>
          <w:trHeight w:val="705"/>
        </w:trPr>
        <w:tc>
          <w:tcPr>
            <w:tcW w:w="4236" w:type="dxa"/>
            <w:gridSpan w:val="4"/>
            <w:shd w:val="clear" w:color="auto" w:fill="auto"/>
            <w:vAlign w:val="center"/>
            <w:hideMark/>
          </w:tcPr>
          <w:p w14:paraId="5D2CE95E" w14:textId="77777777" w:rsidR="00843DE9" w:rsidRPr="002900C1" w:rsidRDefault="00843DE9" w:rsidP="00613E2C">
            <w:pPr>
              <w:spacing w:after="0" w:line="240" w:lineRule="auto"/>
              <w:jc w:val="center"/>
              <w:rPr>
                <w:rFonts w:ascii="Sylfaen" w:eastAsia="Times New Roman" w:hAnsi="Sylfaen" w:cs="Calibri"/>
                <w:bCs/>
                <w:sz w:val="18"/>
                <w:szCs w:val="18"/>
              </w:rPr>
            </w:pPr>
            <w:r w:rsidRPr="002900C1">
              <w:rPr>
                <w:rFonts w:ascii="Sylfaen" w:eastAsia="Times New Roman" w:hAnsi="Sylfaen" w:cs="Calibri"/>
                <w:bCs/>
                <w:sz w:val="18"/>
                <w:szCs w:val="18"/>
                <w:lang w:val="ka-GE"/>
              </w:rPr>
              <w:t>დაგეგმილი</w:t>
            </w:r>
            <w:r w:rsidRPr="002900C1">
              <w:rPr>
                <w:rFonts w:ascii="Sylfaen" w:eastAsia="Times New Roman" w:hAnsi="Sylfaen" w:cs="Calibri"/>
                <w:bCs/>
                <w:sz w:val="18"/>
                <w:szCs w:val="18"/>
              </w:rPr>
              <w:t xml:space="preserve"> შედეგის შეფასების ინდიკატორი</w:t>
            </w:r>
          </w:p>
        </w:tc>
        <w:tc>
          <w:tcPr>
            <w:tcW w:w="3214" w:type="dxa"/>
            <w:gridSpan w:val="2"/>
            <w:shd w:val="clear" w:color="auto" w:fill="auto"/>
            <w:vAlign w:val="center"/>
          </w:tcPr>
          <w:p w14:paraId="1F0194D7" w14:textId="77777777" w:rsidR="00843DE9" w:rsidRPr="002900C1" w:rsidRDefault="00843DE9" w:rsidP="00613E2C">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მიღწეული შედეგის შეფასების ინდიკატორი</w:t>
            </w:r>
          </w:p>
        </w:tc>
        <w:tc>
          <w:tcPr>
            <w:tcW w:w="2615" w:type="dxa"/>
            <w:vMerge w:val="restart"/>
            <w:shd w:val="clear" w:color="auto" w:fill="auto"/>
            <w:vAlign w:val="center"/>
          </w:tcPr>
          <w:p w14:paraId="1AB7BFD8" w14:textId="77777777" w:rsidR="00843DE9" w:rsidRPr="002900C1" w:rsidRDefault="00843DE9" w:rsidP="00613E2C">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განმარტება</w:t>
            </w:r>
          </w:p>
        </w:tc>
      </w:tr>
      <w:tr w:rsidR="00843DE9" w:rsidRPr="002900C1" w14:paraId="7441B342" w14:textId="77777777" w:rsidTr="00F13C56">
        <w:trPr>
          <w:trHeight w:val="705"/>
        </w:trPr>
        <w:tc>
          <w:tcPr>
            <w:tcW w:w="1536" w:type="dxa"/>
            <w:shd w:val="clear" w:color="auto" w:fill="auto"/>
            <w:vAlign w:val="center"/>
          </w:tcPr>
          <w:p w14:paraId="4F892C23" w14:textId="77777777" w:rsidR="00843DE9" w:rsidRPr="002900C1" w:rsidRDefault="00843DE9" w:rsidP="00613E2C">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დასახელება</w:t>
            </w:r>
          </w:p>
        </w:tc>
        <w:tc>
          <w:tcPr>
            <w:tcW w:w="1350" w:type="dxa"/>
            <w:gridSpan w:val="2"/>
            <w:shd w:val="clear" w:color="auto" w:fill="auto"/>
            <w:vAlign w:val="center"/>
          </w:tcPr>
          <w:p w14:paraId="5C6F0D82" w14:textId="77777777" w:rsidR="00843DE9" w:rsidRPr="002900C1" w:rsidRDefault="00843DE9" w:rsidP="00613E2C">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საბაზისო მაჩვენებელი</w:t>
            </w:r>
          </w:p>
        </w:tc>
        <w:tc>
          <w:tcPr>
            <w:tcW w:w="1350" w:type="dxa"/>
            <w:shd w:val="clear" w:color="auto" w:fill="auto"/>
            <w:vAlign w:val="center"/>
          </w:tcPr>
          <w:p w14:paraId="2B66296A" w14:textId="77777777" w:rsidR="00843DE9" w:rsidRPr="002900C1" w:rsidRDefault="00843DE9" w:rsidP="00613E2C">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დაგეგმილი მაჩვენებელი</w:t>
            </w:r>
          </w:p>
        </w:tc>
        <w:tc>
          <w:tcPr>
            <w:tcW w:w="1663" w:type="dxa"/>
            <w:shd w:val="clear" w:color="auto" w:fill="auto"/>
            <w:vAlign w:val="center"/>
          </w:tcPr>
          <w:p w14:paraId="094FA4A6" w14:textId="77777777" w:rsidR="00843DE9" w:rsidRPr="002900C1" w:rsidRDefault="00843DE9" w:rsidP="00613E2C">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მიღწეული მაჩვენებელი</w:t>
            </w:r>
          </w:p>
        </w:tc>
        <w:tc>
          <w:tcPr>
            <w:tcW w:w="1551" w:type="dxa"/>
            <w:shd w:val="clear" w:color="auto" w:fill="auto"/>
            <w:vAlign w:val="center"/>
          </w:tcPr>
          <w:p w14:paraId="4F6C1F50" w14:textId="77777777" w:rsidR="00843DE9" w:rsidRPr="002900C1" w:rsidRDefault="00843DE9" w:rsidP="00613E2C">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ცდომილების მაჩვენებელი (%/აღწერა)</w:t>
            </w:r>
          </w:p>
        </w:tc>
        <w:tc>
          <w:tcPr>
            <w:tcW w:w="2615" w:type="dxa"/>
            <w:vMerge/>
            <w:shd w:val="clear" w:color="auto" w:fill="auto"/>
            <w:vAlign w:val="center"/>
          </w:tcPr>
          <w:p w14:paraId="01FA23F2" w14:textId="77777777" w:rsidR="00843DE9" w:rsidRPr="002900C1" w:rsidRDefault="00843DE9" w:rsidP="00613E2C">
            <w:pPr>
              <w:spacing w:after="0" w:line="240" w:lineRule="auto"/>
              <w:jc w:val="center"/>
              <w:rPr>
                <w:rFonts w:ascii="Sylfaen" w:eastAsia="Times New Roman" w:hAnsi="Sylfaen" w:cs="Calibri"/>
                <w:b/>
                <w:bCs/>
                <w:sz w:val="18"/>
                <w:szCs w:val="18"/>
              </w:rPr>
            </w:pPr>
          </w:p>
        </w:tc>
      </w:tr>
      <w:tr w:rsidR="00843DE9" w:rsidRPr="002900C1" w14:paraId="3FC17BF7" w14:textId="77777777" w:rsidTr="00F13C56">
        <w:trPr>
          <w:trHeight w:val="705"/>
        </w:trPr>
        <w:tc>
          <w:tcPr>
            <w:tcW w:w="1536" w:type="dxa"/>
            <w:shd w:val="clear" w:color="auto" w:fill="auto"/>
            <w:vAlign w:val="center"/>
          </w:tcPr>
          <w:p w14:paraId="1786DB99" w14:textId="30000B47" w:rsidR="00843DE9" w:rsidRPr="002900C1" w:rsidRDefault="000150A6" w:rsidP="00613E2C">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კეთილმოწყობილი ლიფტების</w:t>
            </w:r>
            <w:r w:rsidR="00843DE9" w:rsidRPr="002900C1">
              <w:rPr>
                <w:rFonts w:ascii="Sylfaen" w:eastAsia="Times New Roman" w:hAnsi="Sylfaen" w:cs="Calibri"/>
                <w:bCs/>
                <w:sz w:val="18"/>
                <w:szCs w:val="18"/>
                <w:lang w:val="ka-GE"/>
              </w:rPr>
              <w:t xml:space="preserve"> რაოდენობა</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34749" w14:textId="77777777" w:rsidR="00843DE9" w:rsidRPr="002900C1" w:rsidRDefault="00843DE9" w:rsidP="00613E2C">
            <w:pPr>
              <w:jc w:val="center"/>
              <w:rPr>
                <w:rFonts w:ascii="Sylfaen" w:eastAsiaTheme="minorEastAsia" w:hAnsi="Sylfaen" w:cs="Calibri"/>
                <w:color w:val="000000"/>
                <w:sz w:val="18"/>
                <w:szCs w:val="18"/>
              </w:rPr>
            </w:pPr>
          </w:p>
        </w:tc>
        <w:tc>
          <w:tcPr>
            <w:tcW w:w="1350" w:type="dxa"/>
            <w:tcBorders>
              <w:top w:val="single" w:sz="4" w:space="0" w:color="auto"/>
              <w:left w:val="nil"/>
              <w:bottom w:val="single" w:sz="4" w:space="0" w:color="auto"/>
              <w:right w:val="single" w:sz="4" w:space="0" w:color="auto"/>
            </w:tcBorders>
            <w:shd w:val="clear" w:color="auto" w:fill="auto"/>
            <w:vAlign w:val="center"/>
          </w:tcPr>
          <w:p w14:paraId="31F29908" w14:textId="46ABA461" w:rsidR="00843DE9" w:rsidRPr="006A3DE0" w:rsidRDefault="006A3DE0" w:rsidP="00613E2C">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2</w:t>
            </w:r>
          </w:p>
        </w:tc>
        <w:tc>
          <w:tcPr>
            <w:tcW w:w="1663" w:type="dxa"/>
            <w:tcBorders>
              <w:top w:val="single" w:sz="4" w:space="0" w:color="auto"/>
              <w:left w:val="nil"/>
              <w:bottom w:val="single" w:sz="4" w:space="0" w:color="auto"/>
              <w:right w:val="single" w:sz="4" w:space="0" w:color="000000"/>
            </w:tcBorders>
            <w:shd w:val="clear" w:color="auto" w:fill="auto"/>
            <w:vAlign w:val="center"/>
          </w:tcPr>
          <w:p w14:paraId="42E595C2" w14:textId="22BDF7DD" w:rsidR="00843DE9" w:rsidRPr="006A3DE0" w:rsidRDefault="006A3DE0" w:rsidP="00613E2C">
            <w:pPr>
              <w:jc w:val="center"/>
              <w:rPr>
                <w:rFonts w:ascii="Calibri" w:eastAsiaTheme="minorEastAsia" w:hAnsi="Calibri" w:cs="Calibri"/>
                <w:color w:val="000000"/>
                <w:sz w:val="18"/>
                <w:szCs w:val="18"/>
                <w:lang w:val="ka-GE"/>
              </w:rPr>
            </w:pPr>
            <w:r>
              <w:rPr>
                <w:rFonts w:ascii="Calibri" w:eastAsiaTheme="minorEastAsia" w:hAnsi="Calibri" w:cs="Calibri"/>
                <w:color w:val="000000"/>
                <w:sz w:val="18"/>
                <w:szCs w:val="18"/>
                <w:lang w:val="ka-GE"/>
              </w:rPr>
              <w:t>2</w:t>
            </w:r>
          </w:p>
        </w:tc>
        <w:tc>
          <w:tcPr>
            <w:tcW w:w="1551" w:type="dxa"/>
            <w:tcBorders>
              <w:top w:val="single" w:sz="4" w:space="0" w:color="auto"/>
              <w:left w:val="nil"/>
              <w:bottom w:val="single" w:sz="4" w:space="0" w:color="auto"/>
              <w:right w:val="single" w:sz="4" w:space="0" w:color="auto"/>
            </w:tcBorders>
            <w:shd w:val="clear" w:color="auto" w:fill="auto"/>
            <w:vAlign w:val="center"/>
          </w:tcPr>
          <w:p w14:paraId="7CAF02BF" w14:textId="182B9CF2" w:rsidR="00843DE9" w:rsidRPr="006A3DE0" w:rsidRDefault="006A3DE0" w:rsidP="00613E2C">
            <w:pPr>
              <w:jc w:val="center"/>
              <w:rPr>
                <w:rFonts w:ascii="Calibri" w:eastAsiaTheme="minorEastAsia" w:hAnsi="Calibri" w:cs="Calibri"/>
                <w:color w:val="000000"/>
                <w:sz w:val="18"/>
                <w:szCs w:val="18"/>
                <w:lang w:val="ka-GE"/>
              </w:rPr>
            </w:pPr>
            <w:r>
              <w:rPr>
                <w:rFonts w:ascii="Calibri" w:eastAsiaTheme="minorEastAsia" w:hAnsi="Calibri" w:cs="Calibri"/>
                <w:color w:val="000000"/>
                <w:sz w:val="18"/>
                <w:szCs w:val="18"/>
                <w:lang w:val="ka-GE"/>
              </w:rPr>
              <w:t>0</w:t>
            </w:r>
          </w:p>
        </w:tc>
        <w:tc>
          <w:tcPr>
            <w:tcW w:w="2615" w:type="dxa"/>
            <w:shd w:val="clear" w:color="auto" w:fill="auto"/>
            <w:vAlign w:val="center"/>
          </w:tcPr>
          <w:p w14:paraId="61096055" w14:textId="00445F97" w:rsidR="00843DE9" w:rsidRPr="00CB79BD" w:rsidRDefault="00843DE9" w:rsidP="00613E2C">
            <w:pPr>
              <w:spacing w:after="0" w:line="240" w:lineRule="auto"/>
              <w:jc w:val="center"/>
              <w:rPr>
                <w:rFonts w:ascii="Sylfaen" w:eastAsia="Times New Roman" w:hAnsi="Sylfaen" w:cs="Calibri"/>
                <w:bCs/>
                <w:sz w:val="18"/>
                <w:szCs w:val="18"/>
                <w:lang w:val="ka-GE"/>
              </w:rPr>
            </w:pPr>
          </w:p>
        </w:tc>
      </w:tr>
    </w:tbl>
    <w:p w14:paraId="4A95ECAF" w14:textId="77777777" w:rsidR="00843DE9" w:rsidRDefault="00843DE9" w:rsidP="00850802">
      <w:pPr>
        <w:pStyle w:val="ListParagraph"/>
        <w:ind w:left="0"/>
        <w:rPr>
          <w:rFonts w:ascii="Sylfaen" w:hAnsi="Sylfaen" w:cs="Calibri"/>
          <w:sz w:val="18"/>
          <w:szCs w:val="18"/>
          <w:lang w:val="ka-GE"/>
        </w:rPr>
      </w:pPr>
    </w:p>
    <w:p w14:paraId="1B1E185E" w14:textId="25F1219B" w:rsidR="00843DE9" w:rsidRDefault="00F06BC2" w:rsidP="00F13C56">
      <w:pPr>
        <w:pStyle w:val="ListParagraph"/>
        <w:spacing w:after="0"/>
        <w:ind w:left="0"/>
        <w:jc w:val="both"/>
        <w:rPr>
          <w:rFonts w:ascii="Sylfaen" w:hAnsi="Sylfaen" w:cs="Calibri"/>
          <w:sz w:val="20"/>
          <w:szCs w:val="20"/>
          <w:lang w:val="ka-GE"/>
        </w:rPr>
      </w:pPr>
      <w:r w:rsidRPr="00F13C56">
        <w:rPr>
          <w:rFonts w:ascii="Sylfaen" w:hAnsi="Sylfaen" w:cs="Calibri"/>
          <w:sz w:val="20"/>
          <w:szCs w:val="20"/>
          <w:lang w:val="ka-GE"/>
        </w:rPr>
        <w:t>სარემონტო სამუშაოები ჩაუტარდა  გამსახურდიას N22 და თაბუკაშვილის ქ N38 კორპუსებში მდებარე ლიფტებს.</w:t>
      </w:r>
    </w:p>
    <w:p w14:paraId="7FA05D6E" w14:textId="77777777" w:rsidR="00F13C56" w:rsidRDefault="00F13C56" w:rsidP="00F13C56">
      <w:pPr>
        <w:pStyle w:val="ListParagraph"/>
        <w:spacing w:after="0"/>
        <w:ind w:left="0"/>
        <w:rPr>
          <w:rFonts w:ascii="Sylfaen" w:hAnsi="Sylfaen" w:cs="Calibri"/>
          <w:sz w:val="20"/>
          <w:szCs w:val="20"/>
          <w:lang w:val="ka-GE"/>
        </w:rPr>
      </w:pPr>
    </w:p>
    <w:p w14:paraId="462D4B4F" w14:textId="77777777" w:rsidR="00F13C56" w:rsidRDefault="00F13C56" w:rsidP="00F13C56">
      <w:pPr>
        <w:pStyle w:val="ListParagraph"/>
        <w:spacing w:after="0"/>
        <w:ind w:left="0"/>
        <w:rPr>
          <w:rFonts w:ascii="Sylfaen" w:hAnsi="Sylfaen" w:cs="Calibri"/>
          <w:sz w:val="20"/>
          <w:szCs w:val="20"/>
          <w:lang w:val="ka-GE"/>
        </w:rPr>
      </w:pPr>
    </w:p>
    <w:p w14:paraId="52AEE366" w14:textId="77777777" w:rsidR="00F13C56" w:rsidRDefault="00F13C56" w:rsidP="00F13C56">
      <w:pPr>
        <w:pStyle w:val="ListParagraph"/>
        <w:spacing w:after="0"/>
        <w:ind w:left="0"/>
        <w:rPr>
          <w:rFonts w:ascii="Sylfaen" w:hAnsi="Sylfaen" w:cs="Calibri"/>
          <w:sz w:val="20"/>
          <w:szCs w:val="20"/>
          <w:lang w:val="ka-GE"/>
        </w:rPr>
      </w:pPr>
    </w:p>
    <w:p w14:paraId="1A56A7C2" w14:textId="77777777" w:rsidR="00F13C56" w:rsidRDefault="00F13C56" w:rsidP="00F13C56">
      <w:pPr>
        <w:pStyle w:val="ListParagraph"/>
        <w:spacing w:after="0"/>
        <w:ind w:left="0"/>
        <w:rPr>
          <w:rFonts w:ascii="Sylfaen" w:hAnsi="Sylfaen" w:cs="Calibri"/>
          <w:sz w:val="20"/>
          <w:szCs w:val="20"/>
          <w:lang w:val="ka-GE"/>
        </w:rPr>
      </w:pPr>
    </w:p>
    <w:p w14:paraId="096E7FF1" w14:textId="77777777" w:rsidR="00F13C56" w:rsidRDefault="00F13C56" w:rsidP="00F13C56">
      <w:pPr>
        <w:pStyle w:val="ListParagraph"/>
        <w:spacing w:after="0"/>
        <w:ind w:left="0"/>
        <w:rPr>
          <w:rFonts w:ascii="Sylfaen" w:hAnsi="Sylfaen" w:cs="Calibri"/>
          <w:sz w:val="20"/>
          <w:szCs w:val="20"/>
          <w:lang w:val="ka-GE"/>
        </w:rPr>
      </w:pPr>
    </w:p>
    <w:p w14:paraId="6F2EF872" w14:textId="77777777" w:rsidR="00F13C56" w:rsidRPr="00F13C56" w:rsidRDefault="00F13C56" w:rsidP="00F13C56">
      <w:pPr>
        <w:pStyle w:val="ListParagraph"/>
        <w:spacing w:after="0"/>
        <w:ind w:left="0"/>
        <w:rPr>
          <w:rFonts w:ascii="Sylfaen" w:hAnsi="Sylfaen" w:cs="Calibri"/>
          <w:sz w:val="20"/>
          <w:szCs w:val="20"/>
          <w:lang w:val="ka-GE"/>
        </w:rPr>
      </w:pPr>
    </w:p>
    <w:p w14:paraId="726FD7CA" w14:textId="77777777" w:rsidR="00492FBA" w:rsidRPr="00F13C56" w:rsidRDefault="00492FBA" w:rsidP="00F13C56">
      <w:pPr>
        <w:spacing w:after="0"/>
        <w:ind w:right="-165"/>
        <w:jc w:val="both"/>
        <w:rPr>
          <w:rFonts w:ascii="Sylfaen" w:eastAsia="Sylfaen" w:hAnsi="Sylfaen" w:cs="Sylfaen"/>
          <w:b/>
          <w:sz w:val="20"/>
          <w:szCs w:val="20"/>
          <w:lang w:val="ka-GE"/>
        </w:rPr>
      </w:pPr>
    </w:p>
    <w:p w14:paraId="47B64ADB" w14:textId="27EA0999" w:rsidR="00492FBA" w:rsidRPr="007F27EB" w:rsidRDefault="00492FBA" w:rsidP="007F27EB">
      <w:pPr>
        <w:spacing w:after="0"/>
        <w:contextualSpacing/>
        <w:jc w:val="both"/>
        <w:rPr>
          <w:rFonts w:ascii="Sylfaen" w:hAnsi="Sylfaen" w:cs="Sylfaen"/>
          <w:b/>
          <w:noProof/>
          <w:sz w:val="20"/>
          <w:szCs w:val="20"/>
          <w:lang w:val="ka-GE"/>
        </w:rPr>
      </w:pPr>
      <w:r w:rsidRPr="007F27EB">
        <w:rPr>
          <w:rFonts w:ascii="Sylfaen" w:hAnsi="Sylfaen" w:cs="Sylfaen"/>
          <w:b/>
          <w:noProof/>
          <w:sz w:val="20"/>
          <w:szCs w:val="20"/>
          <w:lang w:val="ka-GE"/>
        </w:rPr>
        <w:lastRenderedPageBreak/>
        <w:t>02 04</w:t>
      </w:r>
      <w:r w:rsidR="00311947" w:rsidRPr="007F27EB">
        <w:rPr>
          <w:rFonts w:ascii="Sylfaen" w:hAnsi="Sylfaen" w:cs="Sylfaen"/>
          <w:b/>
          <w:noProof/>
          <w:sz w:val="20"/>
          <w:szCs w:val="20"/>
          <w:lang w:val="ka-GE"/>
        </w:rPr>
        <w:t xml:space="preserve"> 03</w:t>
      </w:r>
      <w:r w:rsidRPr="007F27EB">
        <w:rPr>
          <w:rFonts w:ascii="Sylfaen" w:hAnsi="Sylfaen" w:cs="Sylfaen"/>
          <w:b/>
          <w:noProof/>
          <w:sz w:val="20"/>
          <w:szCs w:val="20"/>
          <w:lang w:val="ka-GE"/>
        </w:rPr>
        <w:t xml:space="preserve"> მრავალსართულიანი შენობების </w:t>
      </w:r>
      <w:r w:rsidR="00D45AAB" w:rsidRPr="007F27EB">
        <w:rPr>
          <w:rFonts w:ascii="Sylfaen" w:hAnsi="Sylfaen" w:cs="Sylfaen"/>
          <w:b/>
          <w:noProof/>
          <w:sz w:val="20"/>
          <w:szCs w:val="20"/>
          <w:lang w:val="ka-GE"/>
        </w:rPr>
        <w:t>ეზოების მოწყობა -</w:t>
      </w:r>
      <w:r w:rsidRPr="007F27EB">
        <w:rPr>
          <w:rFonts w:ascii="Sylfaen" w:hAnsi="Sylfaen" w:cs="Sylfaen"/>
          <w:b/>
          <w:noProof/>
          <w:sz w:val="20"/>
          <w:szCs w:val="20"/>
          <w:lang w:val="ka-GE"/>
        </w:rPr>
        <w:t xml:space="preserve"> რეაბილიტაცია</w:t>
      </w:r>
    </w:p>
    <w:p w14:paraId="46A9EAC5" w14:textId="77777777" w:rsidR="00F13C56" w:rsidRPr="007F27EB" w:rsidRDefault="00F13C56" w:rsidP="007F27EB">
      <w:pPr>
        <w:spacing w:after="0"/>
        <w:ind w:firstLine="284"/>
        <w:contextualSpacing/>
        <w:jc w:val="both"/>
        <w:rPr>
          <w:rFonts w:ascii="Sylfaen" w:hAnsi="Sylfaen" w:cs="Sylfaen"/>
          <w:b/>
          <w:noProof/>
          <w:sz w:val="20"/>
          <w:szCs w:val="20"/>
          <w:lang w:val="ka-GE"/>
        </w:rPr>
      </w:pPr>
    </w:p>
    <w:p w14:paraId="376291BF" w14:textId="6F163BA4" w:rsidR="00492FBA" w:rsidRPr="007F27EB" w:rsidRDefault="006C535F" w:rsidP="007F27EB">
      <w:pPr>
        <w:spacing w:after="0"/>
        <w:contextualSpacing/>
        <w:jc w:val="both"/>
        <w:rPr>
          <w:rFonts w:ascii="Sylfaen" w:hAnsi="Sylfaen" w:cs="Calibri"/>
          <w:bCs/>
          <w:sz w:val="20"/>
          <w:szCs w:val="20"/>
          <w:lang w:val="ka-GE"/>
        </w:rPr>
      </w:pPr>
      <w:r w:rsidRPr="007F27EB">
        <w:rPr>
          <w:rFonts w:ascii="Sylfaen" w:hAnsi="Sylfaen" w:cs="Calibri"/>
          <w:b/>
          <w:bCs/>
          <w:sz w:val="20"/>
          <w:szCs w:val="20"/>
          <w:lang w:val="ka-GE"/>
        </w:rPr>
        <w:t>2024</w:t>
      </w:r>
      <w:r w:rsidR="00492FBA" w:rsidRPr="007F27EB">
        <w:rPr>
          <w:rFonts w:ascii="Sylfaen" w:hAnsi="Sylfaen" w:cs="Calibri"/>
          <w:b/>
          <w:bCs/>
          <w:sz w:val="20"/>
          <w:szCs w:val="20"/>
          <w:lang w:val="ka-GE"/>
        </w:rPr>
        <w:t xml:space="preserve"> წლის გეგმა</w:t>
      </w:r>
      <w:r w:rsidRPr="007F27EB">
        <w:rPr>
          <w:rFonts w:ascii="Sylfaen" w:hAnsi="Sylfaen" w:cs="Calibri"/>
          <w:bCs/>
          <w:sz w:val="20"/>
          <w:szCs w:val="20"/>
          <w:lang w:val="ka-GE"/>
        </w:rPr>
        <w:t xml:space="preserve"> 1472,7</w:t>
      </w:r>
      <w:r w:rsidR="00492FBA" w:rsidRPr="007F27EB">
        <w:rPr>
          <w:rFonts w:ascii="Sylfaen" w:hAnsi="Sylfaen" w:cs="Calibri"/>
          <w:bCs/>
          <w:sz w:val="20"/>
          <w:szCs w:val="20"/>
          <w:lang w:val="ka-GE"/>
        </w:rPr>
        <w:t xml:space="preserve"> ათასი ლარი, დაფინანსდა</w:t>
      </w:r>
      <w:r w:rsidRPr="007F27EB">
        <w:rPr>
          <w:rFonts w:ascii="Sylfaen" w:hAnsi="Sylfaen" w:cs="Calibri"/>
          <w:bCs/>
          <w:sz w:val="20"/>
          <w:szCs w:val="20"/>
          <w:lang w:val="ka-GE"/>
        </w:rPr>
        <w:t xml:space="preserve"> - 1124,2</w:t>
      </w:r>
      <w:r w:rsidR="00492FBA" w:rsidRPr="007F27EB">
        <w:rPr>
          <w:rFonts w:ascii="Sylfaen" w:hAnsi="Sylfaen" w:cs="Calibri"/>
          <w:bCs/>
          <w:sz w:val="20"/>
          <w:szCs w:val="20"/>
          <w:lang w:val="ka-GE"/>
        </w:rPr>
        <w:t xml:space="preserve"> ათასი ლარით,</w:t>
      </w:r>
      <w:r w:rsidR="00C521FB" w:rsidRPr="007F27EB">
        <w:rPr>
          <w:rFonts w:ascii="Sylfaen" w:hAnsi="Sylfaen" w:cs="Calibri"/>
          <w:bCs/>
          <w:sz w:val="20"/>
          <w:szCs w:val="20"/>
          <w:lang w:val="ka-GE"/>
        </w:rPr>
        <w:t>(მათ შორის კაპიტალური ტრანსფერი</w:t>
      </w:r>
      <w:r w:rsidRPr="007F27EB">
        <w:rPr>
          <w:rFonts w:ascii="Sylfaen" w:hAnsi="Sylfaen" w:cs="Calibri"/>
          <w:bCs/>
          <w:sz w:val="20"/>
          <w:szCs w:val="20"/>
          <w:lang w:val="ka-GE"/>
        </w:rPr>
        <w:t xml:space="preserve"> - 745,2</w:t>
      </w:r>
      <w:r w:rsidR="00C521FB" w:rsidRPr="007F27EB">
        <w:rPr>
          <w:rFonts w:ascii="Sylfaen" w:hAnsi="Sylfaen" w:cs="Calibri"/>
          <w:bCs/>
          <w:sz w:val="20"/>
          <w:szCs w:val="20"/>
          <w:lang w:val="ka-GE"/>
        </w:rPr>
        <w:t xml:space="preserve"> ათასი ლარი), </w:t>
      </w:r>
      <w:r w:rsidR="00492FBA" w:rsidRPr="007F27EB">
        <w:rPr>
          <w:rFonts w:ascii="Sylfaen" w:hAnsi="Sylfaen" w:cs="Calibri"/>
          <w:bCs/>
          <w:sz w:val="20"/>
          <w:szCs w:val="20"/>
          <w:lang w:val="ka-GE"/>
        </w:rPr>
        <w:t xml:space="preserve"> რაც გეგმის</w:t>
      </w:r>
      <w:r w:rsidRPr="007F27EB">
        <w:rPr>
          <w:rFonts w:ascii="Sylfaen" w:hAnsi="Sylfaen" w:cs="Calibri"/>
          <w:bCs/>
          <w:sz w:val="20"/>
          <w:szCs w:val="20"/>
          <w:lang w:val="ka-GE"/>
        </w:rPr>
        <w:t xml:space="preserve"> 76,3</w:t>
      </w:r>
      <w:r w:rsidR="00492FBA" w:rsidRPr="007F27EB">
        <w:rPr>
          <w:rFonts w:ascii="Sylfaen" w:hAnsi="Sylfaen" w:cs="Calibri"/>
          <w:bCs/>
          <w:sz w:val="20"/>
          <w:szCs w:val="20"/>
          <w:lang w:val="ka-GE"/>
        </w:rPr>
        <w:t xml:space="preserve"> %-ია</w:t>
      </w:r>
      <w:r w:rsidRPr="007F27EB">
        <w:rPr>
          <w:rFonts w:ascii="Sylfaen" w:hAnsi="Sylfaen" w:cs="Calibri"/>
          <w:bCs/>
          <w:sz w:val="20"/>
          <w:szCs w:val="20"/>
          <w:lang w:val="ka-GE"/>
        </w:rPr>
        <w:t>.</w:t>
      </w:r>
    </w:p>
    <w:p w14:paraId="7D722D16" w14:textId="77777777" w:rsidR="00492FBA" w:rsidRDefault="00492FBA" w:rsidP="00850802">
      <w:pPr>
        <w:pStyle w:val="ListParagraph"/>
        <w:ind w:left="0"/>
        <w:rPr>
          <w:rFonts w:ascii="Sylfaen" w:hAnsi="Sylfaen" w:cs="Calibri"/>
          <w:sz w:val="18"/>
          <w:szCs w:val="18"/>
          <w:lang w:val="ka-GE"/>
        </w:rPr>
      </w:pPr>
    </w:p>
    <w:p w14:paraId="2038A772" w14:textId="77777777" w:rsidR="00492FBA" w:rsidRPr="00205765" w:rsidRDefault="00492FBA" w:rsidP="00850802">
      <w:pPr>
        <w:pStyle w:val="ListParagraph"/>
        <w:ind w:left="0"/>
        <w:rPr>
          <w:rFonts w:ascii="Sylfaen" w:hAnsi="Sylfaen" w:cs="Calibri"/>
          <w:sz w:val="18"/>
          <w:szCs w:val="18"/>
          <w:lang w:val="ka-GE"/>
        </w:rPr>
      </w:pPr>
    </w:p>
    <w:tbl>
      <w:tblPr>
        <w:tblW w:w="997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652"/>
        <w:gridCol w:w="685"/>
        <w:gridCol w:w="1337"/>
        <w:gridCol w:w="1602"/>
        <w:gridCol w:w="1517"/>
        <w:gridCol w:w="2391"/>
      </w:tblGrid>
      <w:tr w:rsidR="002900C1" w:rsidRPr="002900C1" w14:paraId="3B72EAA5" w14:textId="77777777" w:rsidTr="007F27EB">
        <w:trPr>
          <w:trHeight w:val="705"/>
        </w:trPr>
        <w:tc>
          <w:tcPr>
            <w:tcW w:w="2098" w:type="dxa"/>
            <w:gridSpan w:val="2"/>
            <w:shd w:val="clear" w:color="auto" w:fill="auto"/>
            <w:vAlign w:val="center"/>
          </w:tcPr>
          <w:p w14:paraId="42784461" w14:textId="77777777" w:rsidR="002900C1" w:rsidRPr="002900C1" w:rsidRDefault="002900C1" w:rsidP="002900C1">
            <w:pPr>
              <w:spacing w:after="0" w:line="240" w:lineRule="auto"/>
              <w:rPr>
                <w:rFonts w:ascii="Sylfaen" w:eastAsia="Times New Roman" w:hAnsi="Sylfaen" w:cs="Calibri"/>
                <w:bCs/>
                <w:sz w:val="18"/>
                <w:szCs w:val="18"/>
                <w:lang w:val="ka-GE"/>
              </w:rPr>
            </w:pPr>
            <w:r w:rsidRPr="002900C1">
              <w:rPr>
                <w:rFonts w:ascii="Sylfaen" w:eastAsia="Times New Roman" w:hAnsi="Sylfaen" w:cs="Calibri"/>
                <w:bCs/>
                <w:sz w:val="18"/>
                <w:szCs w:val="18"/>
              </w:rPr>
              <w:t>ქვეპროგრამის</w:t>
            </w:r>
            <w:r w:rsidRPr="002900C1">
              <w:rPr>
                <w:rFonts w:ascii="Sylfaen" w:eastAsia="Times New Roman" w:hAnsi="Sylfaen" w:cs="Calibri"/>
                <w:bCs/>
                <w:sz w:val="18"/>
                <w:szCs w:val="18"/>
                <w:lang w:val="ka-GE"/>
              </w:rPr>
              <w:t xml:space="preserve"> დასახელება /პროგრამული კოდი</w:t>
            </w:r>
          </w:p>
        </w:tc>
        <w:tc>
          <w:tcPr>
            <w:tcW w:w="7877" w:type="dxa"/>
            <w:gridSpan w:val="5"/>
            <w:shd w:val="clear" w:color="auto" w:fill="auto"/>
            <w:vAlign w:val="center"/>
          </w:tcPr>
          <w:p w14:paraId="1AE417D4" w14:textId="040DA794" w:rsidR="002900C1" w:rsidRPr="002900C1" w:rsidRDefault="002900C1" w:rsidP="002900C1">
            <w:pPr>
              <w:spacing w:after="0" w:line="240" w:lineRule="auto"/>
              <w:rPr>
                <w:rFonts w:ascii="Sylfaen" w:eastAsia="Times New Roman" w:hAnsi="Sylfaen" w:cs="Calibri"/>
                <w:sz w:val="20"/>
                <w:szCs w:val="20"/>
                <w:lang w:val="ka-GE"/>
              </w:rPr>
            </w:pPr>
            <w:r w:rsidRPr="002900C1">
              <w:rPr>
                <w:rFonts w:ascii="Sylfaen" w:eastAsia="Times New Roman" w:hAnsi="Sylfaen" w:cs="Calibri"/>
                <w:bCs/>
                <w:sz w:val="20"/>
                <w:szCs w:val="20"/>
              </w:rPr>
              <w:t xml:space="preserve">მრავალბინიანი საცხოვრებელი სახლების </w:t>
            </w:r>
            <w:r w:rsidRPr="002900C1">
              <w:rPr>
                <w:rFonts w:ascii="Sylfaen" w:eastAsia="Times New Roman" w:hAnsi="Sylfaen" w:cs="Calibri"/>
                <w:bCs/>
                <w:sz w:val="20"/>
                <w:szCs w:val="20"/>
                <w:lang w:val="ka-GE"/>
              </w:rPr>
              <w:t>ეზოების</w:t>
            </w:r>
            <w:r w:rsidR="002F47EF" w:rsidRPr="00A829BE">
              <w:rPr>
                <w:rFonts w:ascii="Sylfaen" w:eastAsia="Times New Roman" w:hAnsi="Sylfaen" w:cs="Calibri"/>
                <w:bCs/>
                <w:sz w:val="20"/>
                <w:szCs w:val="20"/>
              </w:rPr>
              <w:t xml:space="preserve"> მოწყობა-რეაბილიტაცია</w:t>
            </w:r>
            <w:r w:rsidR="002E7296" w:rsidRPr="00A829BE">
              <w:rPr>
                <w:rFonts w:ascii="Sylfaen" w:eastAsia="Times New Roman" w:hAnsi="Sylfaen" w:cs="Calibri"/>
                <w:bCs/>
                <w:sz w:val="20"/>
                <w:szCs w:val="20"/>
              </w:rPr>
              <w:t xml:space="preserve"> (02 04 03</w:t>
            </w:r>
            <w:r w:rsidRPr="002900C1">
              <w:rPr>
                <w:rFonts w:ascii="Sylfaen" w:eastAsia="Times New Roman" w:hAnsi="Sylfaen" w:cs="Calibri"/>
                <w:bCs/>
                <w:sz w:val="20"/>
                <w:szCs w:val="20"/>
              </w:rPr>
              <w:t>)</w:t>
            </w:r>
          </w:p>
        </w:tc>
      </w:tr>
      <w:tr w:rsidR="002900C1" w:rsidRPr="002900C1" w14:paraId="689C9BB7" w14:textId="77777777" w:rsidTr="007F27EB">
        <w:trPr>
          <w:trHeight w:val="705"/>
        </w:trPr>
        <w:tc>
          <w:tcPr>
            <w:tcW w:w="2098" w:type="dxa"/>
            <w:gridSpan w:val="2"/>
            <w:shd w:val="clear" w:color="auto" w:fill="auto"/>
            <w:vAlign w:val="center"/>
            <w:hideMark/>
          </w:tcPr>
          <w:p w14:paraId="42A0927C" w14:textId="77777777" w:rsidR="002900C1" w:rsidRPr="002900C1" w:rsidRDefault="002900C1" w:rsidP="002900C1">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rPr>
              <w:t>ქვეპროგრამის განმახორციელებელი</w:t>
            </w:r>
          </w:p>
        </w:tc>
        <w:tc>
          <w:tcPr>
            <w:tcW w:w="7877" w:type="dxa"/>
            <w:gridSpan w:val="5"/>
            <w:shd w:val="clear" w:color="auto" w:fill="auto"/>
            <w:vAlign w:val="center"/>
            <w:hideMark/>
          </w:tcPr>
          <w:p w14:paraId="25207105" w14:textId="0B5D5814" w:rsidR="002900C1" w:rsidRPr="002900C1" w:rsidRDefault="002F47EF" w:rsidP="002900C1">
            <w:pPr>
              <w:spacing w:after="0" w:line="240" w:lineRule="auto"/>
              <w:jc w:val="both"/>
              <w:rPr>
                <w:rFonts w:ascii="Sylfaen" w:eastAsia="Times New Roman" w:hAnsi="Sylfaen" w:cs="Calibri"/>
                <w:sz w:val="18"/>
                <w:szCs w:val="18"/>
              </w:rPr>
            </w:pPr>
            <w:r>
              <w:rPr>
                <w:rFonts w:ascii="Sylfaen" w:eastAsia="Times New Roman" w:hAnsi="Sylfaen" w:cs="Calibri"/>
                <w:sz w:val="18"/>
                <w:szCs w:val="18"/>
              </w:rPr>
              <w:t>ტყიბულის</w:t>
            </w:r>
            <w:r w:rsidRPr="009A1229">
              <w:rPr>
                <w:rFonts w:ascii="Sylfaen" w:eastAsia="Times New Roman" w:hAnsi="Sylfaen" w:cs="Calibri"/>
                <w:sz w:val="18"/>
                <w:szCs w:val="18"/>
              </w:rPr>
              <w:t xml:space="preserve"> მუნიციპალიტეტის მერიის პირველადი სტრუქტურული ერთეული – </w:t>
            </w:r>
            <w:r>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A1229">
              <w:rPr>
                <w:rFonts w:ascii="Sylfaen" w:eastAsia="Times New Roman" w:hAnsi="Sylfaen" w:cs="Calibri"/>
                <w:sz w:val="18"/>
                <w:szCs w:val="18"/>
              </w:rPr>
              <w:t xml:space="preserve"> სამსახური</w:t>
            </w:r>
          </w:p>
        </w:tc>
      </w:tr>
      <w:tr w:rsidR="002900C1" w:rsidRPr="002900C1" w14:paraId="1E61FF48" w14:textId="77777777" w:rsidTr="007F27EB">
        <w:trPr>
          <w:trHeight w:val="840"/>
        </w:trPr>
        <w:tc>
          <w:tcPr>
            <w:tcW w:w="2098" w:type="dxa"/>
            <w:gridSpan w:val="2"/>
            <w:shd w:val="clear" w:color="auto" w:fill="auto"/>
            <w:vAlign w:val="center"/>
            <w:hideMark/>
          </w:tcPr>
          <w:p w14:paraId="5B0E9F95" w14:textId="77777777" w:rsidR="002900C1" w:rsidRPr="002900C1" w:rsidRDefault="002900C1" w:rsidP="002900C1">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rPr>
              <w:t>ქვეპროგრამის აღწერა</w:t>
            </w:r>
          </w:p>
        </w:tc>
        <w:tc>
          <w:tcPr>
            <w:tcW w:w="7877" w:type="dxa"/>
            <w:gridSpan w:val="5"/>
            <w:shd w:val="clear" w:color="auto" w:fill="auto"/>
            <w:vAlign w:val="center"/>
            <w:hideMark/>
          </w:tcPr>
          <w:p w14:paraId="5B0D0ABE" w14:textId="77777777" w:rsidR="002900C1" w:rsidRPr="002900C1" w:rsidRDefault="002900C1" w:rsidP="002900C1">
            <w:pPr>
              <w:spacing w:after="0" w:line="240" w:lineRule="auto"/>
              <w:jc w:val="both"/>
              <w:rPr>
                <w:rFonts w:ascii="Sylfaen" w:eastAsia="Times New Roman" w:hAnsi="Sylfaen" w:cs="Calibri"/>
                <w:sz w:val="18"/>
                <w:szCs w:val="18"/>
              </w:rPr>
            </w:pPr>
            <w:r w:rsidRPr="002900C1">
              <w:rPr>
                <w:rFonts w:ascii="Sylfaen" w:eastAsia="Times New Roman" w:hAnsi="Sylfaen" w:cs="Calibri"/>
                <w:sz w:val="18"/>
                <w:szCs w:val="18"/>
              </w:rPr>
              <w:t>ქალაქში არსებული სოციალურ – ეკონომიკური მდგომარეობიდან გამომდინარე, ბინათმესაკუთრეთა ამხანაგობები ვერ ახორციელებდნენ ბინათმესაკუთრეთა ამხანაგობების საერთო ქონების დამოუკიდებელად მოვლა – პატრონობასა და განვითარებას. მრავალბინიანი საცხოვრებელი სახლების დაზიანებული ეზოები ქმნი</w:t>
            </w:r>
            <w:r w:rsidRPr="002900C1">
              <w:rPr>
                <w:rFonts w:ascii="Sylfaen" w:eastAsia="Times New Roman" w:hAnsi="Sylfaen" w:cs="Calibri"/>
                <w:sz w:val="18"/>
                <w:szCs w:val="18"/>
                <w:lang w:val="ka-GE"/>
              </w:rPr>
              <w:t>და</w:t>
            </w:r>
            <w:r w:rsidRPr="002900C1">
              <w:rPr>
                <w:rFonts w:ascii="Sylfaen" w:eastAsia="Times New Roman" w:hAnsi="Sylfaen" w:cs="Calibri"/>
                <w:sz w:val="18"/>
                <w:szCs w:val="18"/>
              </w:rPr>
              <w:t xml:space="preserve"> უსაფრთხოდ გადაადგილების პრობლემას. ასევე, მოუწესრიგებელი ეზოები </w:t>
            </w:r>
            <w:r w:rsidRPr="002900C1">
              <w:rPr>
                <w:rFonts w:ascii="Sylfaen" w:eastAsia="Times New Roman" w:hAnsi="Sylfaen" w:cs="Calibri"/>
                <w:sz w:val="18"/>
                <w:szCs w:val="18"/>
                <w:lang w:val="ka-GE"/>
              </w:rPr>
              <w:t>ი</w:t>
            </w:r>
            <w:r w:rsidRPr="002900C1">
              <w:rPr>
                <w:rFonts w:ascii="Sylfaen" w:eastAsia="Times New Roman" w:hAnsi="Sylfaen" w:cs="Calibri"/>
                <w:sz w:val="18"/>
                <w:szCs w:val="18"/>
              </w:rPr>
              <w:t>დგა ეკოლოგიური საფრთხის წინაშე.</w:t>
            </w:r>
          </w:p>
        </w:tc>
      </w:tr>
      <w:tr w:rsidR="002900C1" w:rsidRPr="002900C1" w14:paraId="6DFA3819" w14:textId="77777777" w:rsidTr="007F27EB">
        <w:trPr>
          <w:trHeight w:val="705"/>
        </w:trPr>
        <w:tc>
          <w:tcPr>
            <w:tcW w:w="2098" w:type="dxa"/>
            <w:gridSpan w:val="2"/>
            <w:shd w:val="clear" w:color="auto" w:fill="auto"/>
            <w:vAlign w:val="center"/>
            <w:hideMark/>
          </w:tcPr>
          <w:p w14:paraId="308B21FB" w14:textId="77777777" w:rsidR="002900C1" w:rsidRPr="002900C1" w:rsidRDefault="002900C1" w:rsidP="002900C1">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rPr>
              <w:t>ქვეპროგრამის მიზანი</w:t>
            </w:r>
          </w:p>
        </w:tc>
        <w:tc>
          <w:tcPr>
            <w:tcW w:w="7877" w:type="dxa"/>
            <w:gridSpan w:val="5"/>
            <w:shd w:val="clear" w:color="auto" w:fill="auto"/>
            <w:vAlign w:val="center"/>
            <w:hideMark/>
          </w:tcPr>
          <w:p w14:paraId="64A37632" w14:textId="77777777" w:rsidR="002900C1" w:rsidRPr="002900C1" w:rsidRDefault="002900C1" w:rsidP="002900C1">
            <w:pPr>
              <w:spacing w:after="0" w:line="240" w:lineRule="auto"/>
              <w:jc w:val="both"/>
              <w:rPr>
                <w:rFonts w:ascii="Sylfaen" w:eastAsia="Times New Roman" w:hAnsi="Sylfaen" w:cs="Calibri"/>
                <w:sz w:val="18"/>
                <w:szCs w:val="18"/>
              </w:rPr>
            </w:pPr>
            <w:r w:rsidRPr="002900C1">
              <w:rPr>
                <w:rFonts w:ascii="Sylfaen" w:eastAsia="Times New Roman" w:hAnsi="Sylfaen" w:cs="Calibri"/>
                <w:sz w:val="18"/>
                <w:szCs w:val="18"/>
              </w:rPr>
              <w:t>მრავალბინიან ეზოებში ეკოლოგიური მდგომარეობის გაუმჯობესება. მოსახლეობისათვის უსაფრთხო და კომფორტული გარემოს შექმნა</w:t>
            </w:r>
          </w:p>
        </w:tc>
      </w:tr>
      <w:tr w:rsidR="002900C1" w:rsidRPr="002900C1" w14:paraId="551EA1B7" w14:textId="77777777" w:rsidTr="007F27EB">
        <w:trPr>
          <w:trHeight w:val="510"/>
        </w:trPr>
        <w:tc>
          <w:tcPr>
            <w:tcW w:w="2098" w:type="dxa"/>
            <w:gridSpan w:val="2"/>
            <w:shd w:val="clear" w:color="auto" w:fill="auto"/>
            <w:vAlign w:val="center"/>
            <w:hideMark/>
          </w:tcPr>
          <w:p w14:paraId="3347126A" w14:textId="77777777" w:rsidR="002900C1" w:rsidRPr="002900C1" w:rsidRDefault="002900C1" w:rsidP="002900C1">
            <w:pPr>
              <w:spacing w:after="0" w:line="240" w:lineRule="auto"/>
              <w:rPr>
                <w:rFonts w:ascii="Sylfaen" w:eastAsia="Times New Roman" w:hAnsi="Sylfaen" w:cs="Calibri"/>
                <w:bCs/>
                <w:sz w:val="18"/>
                <w:szCs w:val="18"/>
              </w:rPr>
            </w:pPr>
            <w:r w:rsidRPr="002900C1">
              <w:rPr>
                <w:rFonts w:ascii="Sylfaen" w:eastAsia="Times New Roman" w:hAnsi="Sylfaen" w:cs="Calibri"/>
                <w:bCs/>
                <w:sz w:val="18"/>
                <w:szCs w:val="18"/>
                <w:lang w:val="ka-GE"/>
              </w:rPr>
              <w:t>დაგეგმილი საბოლოო</w:t>
            </w:r>
            <w:r w:rsidRPr="002900C1">
              <w:rPr>
                <w:rFonts w:ascii="Sylfaen" w:eastAsia="Times New Roman" w:hAnsi="Sylfaen" w:cs="Calibri"/>
                <w:bCs/>
                <w:sz w:val="18"/>
                <w:szCs w:val="18"/>
              </w:rPr>
              <w:t xml:space="preserve"> შედეგი</w:t>
            </w:r>
          </w:p>
        </w:tc>
        <w:tc>
          <w:tcPr>
            <w:tcW w:w="3711" w:type="dxa"/>
            <w:gridSpan w:val="3"/>
            <w:shd w:val="clear" w:color="auto" w:fill="auto"/>
            <w:vAlign w:val="center"/>
            <w:hideMark/>
          </w:tcPr>
          <w:p w14:paraId="489A45BF" w14:textId="77777777" w:rsidR="002900C1" w:rsidRPr="002900C1" w:rsidRDefault="002900C1" w:rsidP="002900C1">
            <w:pPr>
              <w:spacing w:after="0" w:line="240" w:lineRule="auto"/>
              <w:rPr>
                <w:rFonts w:ascii="Sylfaen" w:eastAsia="Times New Roman" w:hAnsi="Sylfaen" w:cs="Calibri"/>
                <w:sz w:val="18"/>
                <w:szCs w:val="18"/>
              </w:rPr>
            </w:pPr>
            <w:r w:rsidRPr="002900C1">
              <w:rPr>
                <w:rFonts w:ascii="Sylfaen" w:eastAsia="Times New Roman" w:hAnsi="Sylfaen" w:cs="Calibri"/>
                <w:sz w:val="18"/>
                <w:szCs w:val="18"/>
              </w:rPr>
              <w:t> მოწესრიგებული ეზოების გაზრდილი რაოდენობა</w:t>
            </w:r>
          </w:p>
        </w:tc>
        <w:tc>
          <w:tcPr>
            <w:tcW w:w="1551" w:type="dxa"/>
            <w:shd w:val="clear" w:color="auto" w:fill="auto"/>
            <w:vAlign w:val="center"/>
          </w:tcPr>
          <w:p w14:paraId="61729709" w14:textId="77777777" w:rsidR="002900C1" w:rsidRPr="002900C1" w:rsidRDefault="002900C1" w:rsidP="002900C1">
            <w:pPr>
              <w:spacing w:after="0" w:line="240" w:lineRule="auto"/>
              <w:rPr>
                <w:rFonts w:ascii="Sylfaen" w:eastAsia="Times New Roman" w:hAnsi="Sylfaen" w:cs="Calibri"/>
                <w:sz w:val="18"/>
                <w:szCs w:val="18"/>
                <w:lang w:val="ka-GE"/>
              </w:rPr>
            </w:pPr>
            <w:r w:rsidRPr="002900C1">
              <w:rPr>
                <w:rFonts w:ascii="Sylfaen" w:eastAsia="Times New Roman" w:hAnsi="Sylfaen" w:cs="Calibri"/>
                <w:sz w:val="18"/>
                <w:szCs w:val="18"/>
                <w:lang w:val="ka-GE"/>
              </w:rPr>
              <w:t>მიღწეული შედეგი</w:t>
            </w:r>
          </w:p>
        </w:tc>
        <w:tc>
          <w:tcPr>
            <w:tcW w:w="2615" w:type="dxa"/>
            <w:shd w:val="clear" w:color="auto" w:fill="auto"/>
            <w:vAlign w:val="center"/>
          </w:tcPr>
          <w:p w14:paraId="04192EA2" w14:textId="6986F7E5" w:rsidR="002900C1" w:rsidRPr="002900C1" w:rsidRDefault="002900C1" w:rsidP="002900C1">
            <w:pPr>
              <w:spacing w:after="0" w:line="240" w:lineRule="auto"/>
              <w:jc w:val="center"/>
              <w:rPr>
                <w:rFonts w:ascii="Sylfaen" w:eastAsia="Times New Roman" w:hAnsi="Sylfaen" w:cs="Calibri"/>
                <w:sz w:val="18"/>
                <w:szCs w:val="18"/>
                <w:lang w:val="ka-GE"/>
              </w:rPr>
            </w:pPr>
          </w:p>
        </w:tc>
      </w:tr>
      <w:tr w:rsidR="002900C1" w:rsidRPr="002900C1" w14:paraId="7F500251" w14:textId="77777777" w:rsidTr="007F27EB">
        <w:trPr>
          <w:trHeight w:val="705"/>
        </w:trPr>
        <w:tc>
          <w:tcPr>
            <w:tcW w:w="4146" w:type="dxa"/>
            <w:gridSpan w:val="4"/>
            <w:shd w:val="clear" w:color="auto" w:fill="auto"/>
            <w:vAlign w:val="center"/>
            <w:hideMark/>
          </w:tcPr>
          <w:p w14:paraId="132ED169" w14:textId="77777777" w:rsidR="002900C1" w:rsidRPr="002900C1" w:rsidRDefault="002900C1" w:rsidP="002900C1">
            <w:pPr>
              <w:spacing w:after="0" w:line="240" w:lineRule="auto"/>
              <w:jc w:val="center"/>
              <w:rPr>
                <w:rFonts w:ascii="Sylfaen" w:eastAsia="Times New Roman" w:hAnsi="Sylfaen" w:cs="Calibri"/>
                <w:bCs/>
                <w:sz w:val="18"/>
                <w:szCs w:val="18"/>
              </w:rPr>
            </w:pPr>
            <w:r w:rsidRPr="002900C1">
              <w:rPr>
                <w:rFonts w:ascii="Sylfaen" w:eastAsia="Times New Roman" w:hAnsi="Sylfaen" w:cs="Calibri"/>
                <w:bCs/>
                <w:sz w:val="18"/>
                <w:szCs w:val="18"/>
                <w:lang w:val="ka-GE"/>
              </w:rPr>
              <w:t>დაგეგმილი</w:t>
            </w:r>
            <w:r w:rsidRPr="002900C1">
              <w:rPr>
                <w:rFonts w:ascii="Sylfaen" w:eastAsia="Times New Roman" w:hAnsi="Sylfaen" w:cs="Calibri"/>
                <w:bCs/>
                <w:sz w:val="18"/>
                <w:szCs w:val="18"/>
              </w:rPr>
              <w:t xml:space="preserve"> შედეგის შეფასების ინდიკატორი</w:t>
            </w:r>
          </w:p>
        </w:tc>
        <w:tc>
          <w:tcPr>
            <w:tcW w:w="3214" w:type="dxa"/>
            <w:gridSpan w:val="2"/>
            <w:shd w:val="clear" w:color="auto" w:fill="auto"/>
            <w:vAlign w:val="center"/>
          </w:tcPr>
          <w:p w14:paraId="06245A27"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მიღწეული შედეგის შეფასების ინდიკატორი</w:t>
            </w:r>
          </w:p>
        </w:tc>
        <w:tc>
          <w:tcPr>
            <w:tcW w:w="2615" w:type="dxa"/>
            <w:vMerge w:val="restart"/>
            <w:shd w:val="clear" w:color="auto" w:fill="auto"/>
            <w:vAlign w:val="center"/>
          </w:tcPr>
          <w:p w14:paraId="3BA335B4"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განმარტება</w:t>
            </w:r>
          </w:p>
        </w:tc>
      </w:tr>
      <w:tr w:rsidR="002900C1" w:rsidRPr="002900C1" w14:paraId="4703DD88" w14:textId="77777777" w:rsidTr="007F27EB">
        <w:trPr>
          <w:trHeight w:val="705"/>
        </w:trPr>
        <w:tc>
          <w:tcPr>
            <w:tcW w:w="1446" w:type="dxa"/>
            <w:shd w:val="clear" w:color="auto" w:fill="auto"/>
            <w:vAlign w:val="center"/>
          </w:tcPr>
          <w:p w14:paraId="3B75EC04"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დასახელება</w:t>
            </w:r>
          </w:p>
        </w:tc>
        <w:tc>
          <w:tcPr>
            <w:tcW w:w="1350" w:type="dxa"/>
            <w:gridSpan w:val="2"/>
            <w:shd w:val="clear" w:color="auto" w:fill="auto"/>
            <w:vAlign w:val="center"/>
          </w:tcPr>
          <w:p w14:paraId="35EC2268"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საბაზისო მაჩვენებელი</w:t>
            </w:r>
          </w:p>
        </w:tc>
        <w:tc>
          <w:tcPr>
            <w:tcW w:w="1350" w:type="dxa"/>
            <w:shd w:val="clear" w:color="auto" w:fill="auto"/>
            <w:vAlign w:val="center"/>
          </w:tcPr>
          <w:p w14:paraId="3EF0B82A"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დაგეგმილი მაჩვენებელი</w:t>
            </w:r>
          </w:p>
        </w:tc>
        <w:tc>
          <w:tcPr>
            <w:tcW w:w="1663" w:type="dxa"/>
            <w:shd w:val="clear" w:color="auto" w:fill="auto"/>
            <w:vAlign w:val="center"/>
          </w:tcPr>
          <w:p w14:paraId="33D5E891"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მიღწეული მაჩვენებელი</w:t>
            </w:r>
          </w:p>
        </w:tc>
        <w:tc>
          <w:tcPr>
            <w:tcW w:w="1551" w:type="dxa"/>
            <w:shd w:val="clear" w:color="auto" w:fill="auto"/>
            <w:vAlign w:val="center"/>
          </w:tcPr>
          <w:p w14:paraId="3047DD31"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ცდომილების მაჩვენებელი (%/აღწერა)</w:t>
            </w:r>
          </w:p>
        </w:tc>
        <w:tc>
          <w:tcPr>
            <w:tcW w:w="2615" w:type="dxa"/>
            <w:vMerge/>
            <w:shd w:val="clear" w:color="auto" w:fill="auto"/>
            <w:vAlign w:val="center"/>
          </w:tcPr>
          <w:p w14:paraId="4FFD6476" w14:textId="77777777" w:rsidR="002900C1" w:rsidRPr="002900C1" w:rsidRDefault="002900C1" w:rsidP="002900C1">
            <w:pPr>
              <w:spacing w:after="0" w:line="240" w:lineRule="auto"/>
              <w:jc w:val="center"/>
              <w:rPr>
                <w:rFonts w:ascii="Sylfaen" w:eastAsia="Times New Roman" w:hAnsi="Sylfaen" w:cs="Calibri"/>
                <w:b/>
                <w:bCs/>
                <w:sz w:val="18"/>
                <w:szCs w:val="18"/>
              </w:rPr>
            </w:pPr>
          </w:p>
        </w:tc>
      </w:tr>
      <w:tr w:rsidR="002900C1" w:rsidRPr="002900C1" w14:paraId="6F899168" w14:textId="77777777" w:rsidTr="007F27EB">
        <w:trPr>
          <w:trHeight w:val="705"/>
        </w:trPr>
        <w:tc>
          <w:tcPr>
            <w:tcW w:w="1446" w:type="dxa"/>
            <w:shd w:val="clear" w:color="auto" w:fill="auto"/>
            <w:vAlign w:val="center"/>
          </w:tcPr>
          <w:p w14:paraId="7A567C00" w14:textId="77777777" w:rsidR="002900C1" w:rsidRPr="002900C1" w:rsidRDefault="002900C1" w:rsidP="002900C1">
            <w:pPr>
              <w:spacing w:after="0" w:line="240" w:lineRule="auto"/>
              <w:jc w:val="center"/>
              <w:rPr>
                <w:rFonts w:ascii="Sylfaen" w:eastAsia="Times New Roman" w:hAnsi="Sylfaen" w:cs="Calibri"/>
                <w:bCs/>
                <w:sz w:val="18"/>
                <w:szCs w:val="18"/>
                <w:lang w:val="ka-GE"/>
              </w:rPr>
            </w:pPr>
            <w:r w:rsidRPr="002900C1">
              <w:rPr>
                <w:rFonts w:ascii="Sylfaen" w:eastAsia="Times New Roman" w:hAnsi="Sylfaen" w:cs="Calibri"/>
                <w:bCs/>
                <w:sz w:val="18"/>
                <w:szCs w:val="18"/>
                <w:lang w:val="ka-GE"/>
              </w:rPr>
              <w:t>კეთილმოწყობილი ეზოების რაოდენობა</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E004C8" w14:textId="1A87290D" w:rsidR="002900C1" w:rsidRPr="00247FBB" w:rsidRDefault="00881F5B" w:rsidP="002900C1">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9</w:t>
            </w:r>
          </w:p>
        </w:tc>
        <w:tc>
          <w:tcPr>
            <w:tcW w:w="1350" w:type="dxa"/>
            <w:tcBorders>
              <w:top w:val="single" w:sz="4" w:space="0" w:color="auto"/>
              <w:left w:val="nil"/>
              <w:bottom w:val="single" w:sz="4" w:space="0" w:color="auto"/>
              <w:right w:val="single" w:sz="4" w:space="0" w:color="auto"/>
            </w:tcBorders>
            <w:shd w:val="clear" w:color="auto" w:fill="auto"/>
            <w:vAlign w:val="center"/>
          </w:tcPr>
          <w:p w14:paraId="4724655E" w14:textId="6925557A" w:rsidR="002900C1" w:rsidRPr="00247FBB" w:rsidRDefault="0059207C" w:rsidP="002900C1">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17</w:t>
            </w:r>
          </w:p>
        </w:tc>
        <w:tc>
          <w:tcPr>
            <w:tcW w:w="1663" w:type="dxa"/>
            <w:tcBorders>
              <w:top w:val="single" w:sz="4" w:space="0" w:color="auto"/>
              <w:left w:val="nil"/>
              <w:bottom w:val="single" w:sz="4" w:space="0" w:color="auto"/>
              <w:right w:val="single" w:sz="4" w:space="0" w:color="000000"/>
            </w:tcBorders>
            <w:shd w:val="clear" w:color="auto" w:fill="auto"/>
            <w:vAlign w:val="center"/>
          </w:tcPr>
          <w:p w14:paraId="5A519286" w14:textId="23168D2A" w:rsidR="002900C1" w:rsidRPr="00247FBB" w:rsidRDefault="0059207C" w:rsidP="002900C1">
            <w:pPr>
              <w:jc w:val="center"/>
              <w:rPr>
                <w:rFonts w:ascii="Calibri" w:eastAsiaTheme="minorEastAsia" w:hAnsi="Calibri" w:cs="Calibri"/>
                <w:color w:val="000000"/>
                <w:sz w:val="18"/>
                <w:szCs w:val="18"/>
                <w:lang w:val="ka-GE"/>
              </w:rPr>
            </w:pPr>
            <w:r>
              <w:rPr>
                <w:rFonts w:ascii="Calibri" w:eastAsiaTheme="minorEastAsia" w:hAnsi="Calibri" w:cs="Calibri"/>
                <w:color w:val="000000"/>
                <w:sz w:val="18"/>
                <w:szCs w:val="18"/>
                <w:lang w:val="ka-GE"/>
              </w:rPr>
              <w:t>26</w:t>
            </w:r>
          </w:p>
        </w:tc>
        <w:tc>
          <w:tcPr>
            <w:tcW w:w="1551" w:type="dxa"/>
            <w:tcBorders>
              <w:top w:val="single" w:sz="4" w:space="0" w:color="auto"/>
              <w:left w:val="nil"/>
              <w:bottom w:val="single" w:sz="4" w:space="0" w:color="auto"/>
              <w:right w:val="single" w:sz="4" w:space="0" w:color="auto"/>
            </w:tcBorders>
            <w:shd w:val="clear" w:color="auto" w:fill="auto"/>
            <w:vAlign w:val="center"/>
          </w:tcPr>
          <w:p w14:paraId="066F148C" w14:textId="29FD0794" w:rsidR="002900C1" w:rsidRPr="0059207C" w:rsidRDefault="0059207C" w:rsidP="002900C1">
            <w:pPr>
              <w:jc w:val="center"/>
              <w:rPr>
                <w:rFonts w:ascii="Calibri" w:eastAsiaTheme="minorEastAsia" w:hAnsi="Calibri" w:cs="Calibri"/>
                <w:color w:val="000000"/>
                <w:sz w:val="18"/>
                <w:szCs w:val="18"/>
                <w:lang w:val="ka-GE"/>
              </w:rPr>
            </w:pPr>
            <w:r>
              <w:rPr>
                <w:rFonts w:ascii="Calibri" w:eastAsiaTheme="minorEastAsia" w:hAnsi="Calibri" w:cs="Calibri"/>
                <w:color w:val="000000"/>
                <w:sz w:val="18"/>
                <w:szCs w:val="18"/>
                <w:lang w:val="ka-GE"/>
              </w:rPr>
              <w:t>0%</w:t>
            </w:r>
          </w:p>
        </w:tc>
        <w:tc>
          <w:tcPr>
            <w:tcW w:w="2615" w:type="dxa"/>
            <w:shd w:val="clear" w:color="auto" w:fill="auto"/>
            <w:vAlign w:val="center"/>
          </w:tcPr>
          <w:p w14:paraId="6E73E79E" w14:textId="4FCDFC71" w:rsidR="002900C1" w:rsidRPr="00CB79BD" w:rsidRDefault="00881F5B" w:rsidP="002900C1">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პროექტი იყო ორწლიანი</w:t>
            </w:r>
          </w:p>
        </w:tc>
      </w:tr>
    </w:tbl>
    <w:p w14:paraId="4F6D594A" w14:textId="77777777" w:rsidR="00371585" w:rsidRDefault="00371585" w:rsidP="00850802">
      <w:pPr>
        <w:pStyle w:val="ListParagraph"/>
        <w:ind w:left="0"/>
        <w:rPr>
          <w:rFonts w:ascii="Sylfaen" w:hAnsi="Sylfaen" w:cs="Calibri"/>
          <w:lang w:val="ka-GE"/>
        </w:rPr>
      </w:pPr>
    </w:p>
    <w:p w14:paraId="2ECB0A96" w14:textId="65B09F62" w:rsidR="00A82E7D" w:rsidRPr="00B8646E" w:rsidRDefault="003656CF" w:rsidP="00B8646E">
      <w:pPr>
        <w:spacing w:after="0"/>
        <w:jc w:val="both"/>
        <w:rPr>
          <w:rFonts w:ascii="Sylfaen" w:hAnsi="Sylfaen"/>
          <w:sz w:val="20"/>
          <w:szCs w:val="20"/>
          <w:lang w:val="ka-GE"/>
        </w:rPr>
      </w:pPr>
      <w:r w:rsidRPr="00B8646E">
        <w:rPr>
          <w:rFonts w:ascii="Sylfaen" w:hAnsi="Sylfaen" w:cs="Sylfaen"/>
          <w:sz w:val="20"/>
          <w:szCs w:val="20"/>
          <w:lang w:val="ka-GE"/>
        </w:rPr>
        <w:t>ხელშეკრულებით</w:t>
      </w:r>
      <w:r w:rsidRPr="00B8646E">
        <w:rPr>
          <w:rFonts w:ascii="Sylfaen" w:hAnsi="Sylfaen"/>
          <w:sz w:val="20"/>
          <w:szCs w:val="20"/>
          <w:lang w:val="ka-GE"/>
        </w:rPr>
        <w:t xml:space="preserve"> </w:t>
      </w:r>
      <w:r w:rsidRPr="00B8646E">
        <w:rPr>
          <w:rFonts w:ascii="Sylfaen" w:hAnsi="Sylfaen" w:cs="Sylfaen"/>
          <w:sz w:val="20"/>
          <w:szCs w:val="20"/>
          <w:lang w:val="ka-GE"/>
        </w:rPr>
        <w:t>განსაზღვრული</w:t>
      </w:r>
      <w:r w:rsidR="009D480A" w:rsidRPr="00B8646E">
        <w:rPr>
          <w:rFonts w:ascii="Sylfaen" w:hAnsi="Sylfaen"/>
          <w:sz w:val="20"/>
          <w:szCs w:val="20"/>
          <w:lang w:val="ka-GE"/>
        </w:rPr>
        <w:t xml:space="preserve"> 23</w:t>
      </w:r>
      <w:r w:rsidRPr="00B8646E">
        <w:rPr>
          <w:rFonts w:ascii="Sylfaen" w:hAnsi="Sylfaen"/>
          <w:sz w:val="20"/>
          <w:szCs w:val="20"/>
          <w:lang w:val="ka-GE"/>
        </w:rPr>
        <w:t xml:space="preserve"> </w:t>
      </w:r>
      <w:r w:rsidRPr="00B8646E">
        <w:rPr>
          <w:rFonts w:ascii="Sylfaen" w:hAnsi="Sylfaen" w:cs="Sylfaen"/>
          <w:sz w:val="20"/>
          <w:szCs w:val="20"/>
          <w:lang w:val="ka-GE"/>
        </w:rPr>
        <w:t>ერთეული</w:t>
      </w:r>
      <w:r w:rsidRPr="00B8646E">
        <w:rPr>
          <w:rFonts w:ascii="Sylfaen" w:hAnsi="Sylfaen"/>
          <w:sz w:val="20"/>
          <w:szCs w:val="20"/>
          <w:lang w:val="ka-GE"/>
        </w:rPr>
        <w:t xml:space="preserve"> </w:t>
      </w:r>
      <w:r w:rsidRPr="00B8646E">
        <w:rPr>
          <w:rFonts w:ascii="Sylfaen" w:hAnsi="Sylfaen" w:cs="Sylfaen"/>
          <w:sz w:val="20"/>
          <w:szCs w:val="20"/>
          <w:lang w:val="ka-GE"/>
        </w:rPr>
        <w:t>შიდა</w:t>
      </w:r>
      <w:r w:rsidRPr="00B8646E">
        <w:rPr>
          <w:rFonts w:ascii="Sylfaen" w:hAnsi="Sylfaen"/>
          <w:sz w:val="20"/>
          <w:szCs w:val="20"/>
          <w:lang w:val="ka-GE"/>
        </w:rPr>
        <w:t xml:space="preserve"> </w:t>
      </w:r>
      <w:r w:rsidRPr="00B8646E">
        <w:rPr>
          <w:rFonts w:ascii="Sylfaen" w:hAnsi="Sylfaen" w:cs="Sylfaen"/>
          <w:sz w:val="20"/>
          <w:szCs w:val="20"/>
          <w:lang w:val="ka-GE"/>
        </w:rPr>
        <w:t>ეზოდან</w:t>
      </w:r>
      <w:r w:rsidRPr="00B8646E">
        <w:rPr>
          <w:rFonts w:ascii="Sylfaen" w:hAnsi="Sylfaen"/>
          <w:sz w:val="20"/>
          <w:szCs w:val="20"/>
          <w:lang w:val="ka-GE"/>
        </w:rPr>
        <w:t xml:space="preserve">, </w:t>
      </w:r>
      <w:r w:rsidRPr="00B8646E">
        <w:rPr>
          <w:rFonts w:ascii="Sylfaen" w:hAnsi="Sylfaen" w:cs="Sylfaen"/>
          <w:sz w:val="20"/>
          <w:szCs w:val="20"/>
          <w:lang w:val="ka-GE"/>
        </w:rPr>
        <w:t>2023</w:t>
      </w:r>
      <w:r w:rsidRPr="00B8646E">
        <w:rPr>
          <w:rFonts w:ascii="Sylfaen" w:hAnsi="Sylfaen"/>
          <w:sz w:val="20"/>
          <w:szCs w:val="20"/>
          <w:lang w:val="ka-GE"/>
        </w:rPr>
        <w:t xml:space="preserve"> </w:t>
      </w:r>
      <w:r w:rsidRPr="00B8646E">
        <w:rPr>
          <w:rFonts w:ascii="Sylfaen" w:hAnsi="Sylfaen" w:cs="Sylfaen"/>
          <w:sz w:val="20"/>
          <w:szCs w:val="20"/>
          <w:lang w:val="ka-GE"/>
        </w:rPr>
        <w:t>წელს</w:t>
      </w:r>
      <w:r w:rsidRPr="00B8646E">
        <w:rPr>
          <w:rFonts w:ascii="Sylfaen" w:hAnsi="Sylfaen"/>
          <w:sz w:val="20"/>
          <w:szCs w:val="20"/>
          <w:lang w:val="ka-GE"/>
        </w:rPr>
        <w:t xml:space="preserve"> </w:t>
      </w:r>
      <w:r w:rsidRPr="00B8646E">
        <w:rPr>
          <w:rFonts w:ascii="Sylfaen" w:hAnsi="Sylfaen" w:cs="Sylfaen"/>
          <w:sz w:val="20"/>
          <w:szCs w:val="20"/>
          <w:lang w:val="ka-GE"/>
        </w:rPr>
        <w:t>განხორციელდა</w:t>
      </w:r>
      <w:r w:rsidR="009D480A" w:rsidRPr="00B8646E">
        <w:rPr>
          <w:rFonts w:ascii="Sylfaen" w:hAnsi="Sylfaen"/>
          <w:sz w:val="20"/>
          <w:szCs w:val="20"/>
          <w:lang w:val="ka-GE"/>
        </w:rPr>
        <w:t xml:space="preserve">  9</w:t>
      </w:r>
      <w:r w:rsidRPr="00B8646E">
        <w:rPr>
          <w:rFonts w:ascii="Sylfaen" w:hAnsi="Sylfaen"/>
          <w:sz w:val="20"/>
          <w:szCs w:val="20"/>
          <w:lang w:val="ka-GE"/>
        </w:rPr>
        <w:t xml:space="preserve"> </w:t>
      </w:r>
      <w:r w:rsidRPr="00B8646E">
        <w:rPr>
          <w:rFonts w:ascii="Sylfaen" w:hAnsi="Sylfaen" w:cs="Sylfaen"/>
          <w:sz w:val="20"/>
          <w:szCs w:val="20"/>
          <w:lang w:val="ka-GE"/>
        </w:rPr>
        <w:t>ერთეული</w:t>
      </w:r>
      <w:r w:rsidRPr="00B8646E">
        <w:rPr>
          <w:rFonts w:ascii="Sylfaen" w:hAnsi="Sylfaen"/>
          <w:sz w:val="20"/>
          <w:szCs w:val="20"/>
          <w:lang w:val="ka-GE"/>
        </w:rPr>
        <w:t xml:space="preserve"> </w:t>
      </w:r>
      <w:r w:rsidRPr="00B8646E">
        <w:rPr>
          <w:rFonts w:ascii="Sylfaen" w:hAnsi="Sylfaen" w:cs="Sylfaen"/>
          <w:sz w:val="20"/>
          <w:szCs w:val="20"/>
          <w:lang w:val="ka-GE"/>
        </w:rPr>
        <w:t>შიდა</w:t>
      </w:r>
      <w:r w:rsidRPr="00B8646E">
        <w:rPr>
          <w:rFonts w:ascii="Sylfaen" w:hAnsi="Sylfaen"/>
          <w:sz w:val="20"/>
          <w:szCs w:val="20"/>
          <w:lang w:val="ka-GE"/>
        </w:rPr>
        <w:t xml:space="preserve"> </w:t>
      </w:r>
      <w:r w:rsidRPr="00B8646E">
        <w:rPr>
          <w:rFonts w:ascii="Sylfaen" w:hAnsi="Sylfaen" w:cs="Sylfaen"/>
          <w:sz w:val="20"/>
          <w:szCs w:val="20"/>
          <w:lang w:val="ka-GE"/>
        </w:rPr>
        <w:t>ეზოს</w:t>
      </w:r>
      <w:r w:rsidRPr="00B8646E">
        <w:rPr>
          <w:rFonts w:ascii="Sylfaen" w:hAnsi="Sylfaen"/>
          <w:sz w:val="20"/>
          <w:szCs w:val="20"/>
          <w:lang w:val="ka-GE"/>
        </w:rPr>
        <w:t xml:space="preserve"> </w:t>
      </w:r>
      <w:r w:rsidRPr="00B8646E">
        <w:rPr>
          <w:rFonts w:ascii="Sylfaen" w:hAnsi="Sylfaen" w:cs="Sylfaen"/>
          <w:sz w:val="20"/>
          <w:szCs w:val="20"/>
          <w:lang w:val="ka-GE"/>
        </w:rPr>
        <w:t>რეაბილიტაცია</w:t>
      </w:r>
      <w:r w:rsidR="00247FBB" w:rsidRPr="00B8646E">
        <w:rPr>
          <w:rFonts w:ascii="Sylfaen" w:hAnsi="Sylfaen"/>
          <w:sz w:val="20"/>
          <w:szCs w:val="20"/>
          <w:lang w:val="ka-GE"/>
        </w:rPr>
        <w:t>, ხოლო დარჩენილი 14 ეზოს რეაბილიტაცია განხორციელდა 2024 წელს.</w:t>
      </w:r>
      <w:r w:rsidR="00613E2C" w:rsidRPr="00B8646E">
        <w:rPr>
          <w:rFonts w:ascii="Sylfaen" w:hAnsi="Sylfaen"/>
          <w:sz w:val="20"/>
          <w:szCs w:val="20"/>
          <w:lang w:val="ka-GE"/>
        </w:rPr>
        <w:t xml:space="preserve"> 2024 </w:t>
      </w:r>
      <w:r w:rsidR="0059207C" w:rsidRPr="00B8646E">
        <w:rPr>
          <w:rFonts w:ascii="Sylfaen" w:hAnsi="Sylfaen"/>
          <w:sz w:val="20"/>
          <w:szCs w:val="20"/>
          <w:lang w:val="ka-GE"/>
        </w:rPr>
        <w:t>წელს ადგილობრივი სახსრებით მოეწყო რუსთაველის ქ.N14 და კუპრაშვილის ქ.N5 ეზო. გაგრზელდა ბარატაშვილის ქ N110 ბინის ეზოს მოწყობა.</w:t>
      </w:r>
    </w:p>
    <w:p w14:paraId="31D07869" w14:textId="77777777" w:rsidR="00311947" w:rsidRDefault="00311947" w:rsidP="00311947">
      <w:pPr>
        <w:spacing w:after="0" w:line="240" w:lineRule="auto"/>
        <w:ind w:right="-165"/>
        <w:jc w:val="both"/>
        <w:rPr>
          <w:rFonts w:ascii="Sylfaen" w:eastAsia="Sylfaen" w:hAnsi="Sylfaen" w:cs="Sylfaen"/>
          <w:b/>
          <w:sz w:val="20"/>
          <w:szCs w:val="20"/>
          <w:lang w:val="ka-GE"/>
        </w:rPr>
      </w:pPr>
    </w:p>
    <w:p w14:paraId="25A82525" w14:textId="1289CB2F" w:rsidR="00311947" w:rsidRDefault="00311947" w:rsidP="002130E0">
      <w:pPr>
        <w:spacing w:after="0" w:line="360" w:lineRule="auto"/>
        <w:contextualSpacing/>
        <w:jc w:val="both"/>
        <w:rPr>
          <w:rFonts w:ascii="Sylfaen" w:hAnsi="Sylfaen" w:cs="Sylfaen"/>
          <w:b/>
          <w:noProof/>
          <w:sz w:val="20"/>
          <w:szCs w:val="20"/>
          <w:lang w:val="ka-GE"/>
        </w:rPr>
      </w:pPr>
      <w:r>
        <w:rPr>
          <w:rFonts w:ascii="Sylfaen" w:hAnsi="Sylfaen" w:cs="Sylfaen"/>
          <w:b/>
          <w:noProof/>
          <w:sz w:val="20"/>
          <w:szCs w:val="20"/>
          <w:lang w:val="ka-GE"/>
        </w:rPr>
        <w:t>02 04 04</w:t>
      </w:r>
      <w:r w:rsidRPr="00DC3D39">
        <w:rPr>
          <w:rFonts w:ascii="Sylfaen" w:hAnsi="Sylfaen" w:cs="Sylfaen"/>
          <w:b/>
          <w:noProof/>
          <w:sz w:val="20"/>
          <w:szCs w:val="20"/>
          <w:lang w:val="ka-GE"/>
        </w:rPr>
        <w:t xml:space="preserve"> </w:t>
      </w:r>
      <w:r>
        <w:rPr>
          <w:rFonts w:ascii="Sylfaen" w:hAnsi="Sylfaen" w:cs="Sylfaen"/>
          <w:b/>
          <w:noProof/>
          <w:sz w:val="20"/>
          <w:szCs w:val="20"/>
          <w:lang w:val="ka-GE"/>
        </w:rPr>
        <w:t xml:space="preserve">მრავალსართულიანი შენობების ფასადების მოწყობა </w:t>
      </w:r>
    </w:p>
    <w:p w14:paraId="3EA5BD7B" w14:textId="27CA8479" w:rsidR="00311947" w:rsidRPr="00AB3551" w:rsidRDefault="00136995" w:rsidP="002130E0">
      <w:pPr>
        <w:spacing w:after="0" w:line="360" w:lineRule="auto"/>
        <w:contextualSpacing/>
        <w:jc w:val="both"/>
        <w:rPr>
          <w:rFonts w:ascii="Sylfaen" w:hAnsi="Sylfaen" w:cs="Calibri"/>
          <w:bCs/>
          <w:sz w:val="20"/>
          <w:szCs w:val="20"/>
          <w:lang w:val="ka-GE"/>
        </w:rPr>
      </w:pPr>
      <w:r>
        <w:rPr>
          <w:rFonts w:ascii="Sylfaen" w:hAnsi="Sylfaen" w:cs="Calibri"/>
          <w:b/>
          <w:bCs/>
          <w:sz w:val="20"/>
          <w:szCs w:val="20"/>
          <w:lang w:val="ka-GE"/>
        </w:rPr>
        <w:t>2024</w:t>
      </w:r>
      <w:r w:rsidR="00311947" w:rsidRPr="00DC3D39">
        <w:rPr>
          <w:rFonts w:ascii="Sylfaen" w:hAnsi="Sylfaen" w:cs="Calibri"/>
          <w:b/>
          <w:bCs/>
          <w:sz w:val="20"/>
          <w:szCs w:val="20"/>
          <w:lang w:val="ka-GE"/>
        </w:rPr>
        <w:t xml:space="preserve"> წლის გეგმა</w:t>
      </w:r>
      <w:r>
        <w:rPr>
          <w:rFonts w:ascii="Sylfaen" w:hAnsi="Sylfaen" w:cs="Calibri"/>
          <w:bCs/>
          <w:sz w:val="20"/>
          <w:szCs w:val="20"/>
          <w:lang w:val="ka-GE"/>
        </w:rPr>
        <w:t xml:space="preserve"> 31,5</w:t>
      </w:r>
      <w:r w:rsidR="00311947" w:rsidRPr="00DC3D39">
        <w:rPr>
          <w:rFonts w:ascii="Sylfaen" w:hAnsi="Sylfaen" w:cs="Calibri"/>
          <w:bCs/>
          <w:sz w:val="20"/>
          <w:szCs w:val="20"/>
          <w:lang w:val="ka-GE"/>
        </w:rPr>
        <w:t xml:space="preserve"> ათასი ლარი, დაფინანსდა</w:t>
      </w:r>
      <w:r>
        <w:rPr>
          <w:rFonts w:ascii="Sylfaen" w:hAnsi="Sylfaen" w:cs="Calibri"/>
          <w:bCs/>
          <w:sz w:val="20"/>
          <w:szCs w:val="20"/>
          <w:lang w:val="ka-GE"/>
        </w:rPr>
        <w:t xml:space="preserve"> - 15,3</w:t>
      </w:r>
      <w:r w:rsidR="00311947" w:rsidRPr="00DC3D39">
        <w:rPr>
          <w:rFonts w:ascii="Sylfaen" w:hAnsi="Sylfaen" w:cs="Calibri"/>
          <w:bCs/>
          <w:sz w:val="20"/>
          <w:szCs w:val="20"/>
          <w:lang w:val="ka-GE"/>
        </w:rPr>
        <w:t xml:space="preserve"> ათასი ლარით, </w:t>
      </w:r>
      <w:r w:rsidR="00A17D02" w:rsidRPr="00DC3D39">
        <w:rPr>
          <w:rFonts w:ascii="Sylfaen" w:hAnsi="Sylfaen" w:cs="Calibri"/>
          <w:bCs/>
          <w:sz w:val="20"/>
          <w:szCs w:val="20"/>
          <w:lang w:val="ka-GE"/>
        </w:rPr>
        <w:t>(მათ შორის კაპიტალური ტრანსფერი</w:t>
      </w:r>
      <w:r>
        <w:rPr>
          <w:rFonts w:ascii="Sylfaen" w:hAnsi="Sylfaen" w:cs="Calibri"/>
          <w:bCs/>
          <w:sz w:val="20"/>
          <w:szCs w:val="20"/>
          <w:lang w:val="ka-GE"/>
        </w:rPr>
        <w:t xml:space="preserve"> - 4,0</w:t>
      </w:r>
      <w:r w:rsidR="00A17D02">
        <w:rPr>
          <w:rFonts w:ascii="Sylfaen" w:hAnsi="Sylfaen" w:cs="Calibri"/>
          <w:bCs/>
          <w:sz w:val="20"/>
          <w:szCs w:val="20"/>
          <w:lang w:val="ka-GE"/>
        </w:rPr>
        <w:t xml:space="preserve"> </w:t>
      </w:r>
      <w:r w:rsidR="00A17D02" w:rsidRPr="00DC3D39">
        <w:rPr>
          <w:rFonts w:ascii="Sylfaen" w:hAnsi="Sylfaen" w:cs="Calibri"/>
          <w:bCs/>
          <w:sz w:val="20"/>
          <w:szCs w:val="20"/>
          <w:lang w:val="ka-GE"/>
        </w:rPr>
        <w:t>ათასი ლარი</w:t>
      </w:r>
      <w:r w:rsidR="00A17D02">
        <w:rPr>
          <w:rFonts w:ascii="Sylfaen" w:hAnsi="Sylfaen" w:cs="Calibri"/>
          <w:bCs/>
          <w:sz w:val="20"/>
          <w:szCs w:val="20"/>
          <w:lang w:val="ka-GE"/>
        </w:rPr>
        <w:t xml:space="preserve">), </w:t>
      </w:r>
      <w:r w:rsidR="00311947" w:rsidRPr="00DC3D39">
        <w:rPr>
          <w:rFonts w:ascii="Sylfaen" w:hAnsi="Sylfaen" w:cs="Calibri"/>
          <w:bCs/>
          <w:sz w:val="20"/>
          <w:szCs w:val="20"/>
          <w:lang w:val="ka-GE"/>
        </w:rPr>
        <w:t>რაც გეგმის</w:t>
      </w:r>
      <w:r>
        <w:rPr>
          <w:rFonts w:ascii="Sylfaen" w:hAnsi="Sylfaen" w:cs="Calibri"/>
          <w:bCs/>
          <w:sz w:val="20"/>
          <w:szCs w:val="20"/>
          <w:lang w:val="ka-GE"/>
        </w:rPr>
        <w:t xml:space="preserve"> 48,6</w:t>
      </w:r>
      <w:r w:rsidR="00311947" w:rsidRPr="00DC3D39">
        <w:rPr>
          <w:rFonts w:ascii="Sylfaen" w:hAnsi="Sylfaen" w:cs="Calibri"/>
          <w:bCs/>
          <w:sz w:val="20"/>
          <w:szCs w:val="20"/>
          <w:lang w:val="ka-GE"/>
        </w:rPr>
        <w:t xml:space="preserve"> %-ია</w:t>
      </w:r>
    </w:p>
    <w:p w14:paraId="7F2D0290" w14:textId="77777777" w:rsidR="00311947" w:rsidRPr="009D299B" w:rsidRDefault="00311947" w:rsidP="00C521FB">
      <w:pPr>
        <w:ind w:right="690"/>
        <w:jc w:val="both"/>
        <w:rPr>
          <w:rFonts w:ascii="Sylfaen" w:hAnsi="Sylfaen"/>
          <w:sz w:val="18"/>
          <w:szCs w:val="18"/>
          <w:lang w:val="ka-G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81"/>
        <w:gridCol w:w="886"/>
        <w:gridCol w:w="1435"/>
        <w:gridCol w:w="1502"/>
        <w:gridCol w:w="1329"/>
        <w:gridCol w:w="2501"/>
      </w:tblGrid>
      <w:tr w:rsidR="00463B36" w:rsidRPr="009D299B" w14:paraId="69A370E6" w14:textId="77777777" w:rsidTr="00CE6756">
        <w:trPr>
          <w:trHeight w:val="705"/>
        </w:trPr>
        <w:tc>
          <w:tcPr>
            <w:tcW w:w="2412" w:type="dxa"/>
            <w:gridSpan w:val="2"/>
            <w:shd w:val="clear" w:color="auto" w:fill="auto"/>
            <w:vAlign w:val="center"/>
          </w:tcPr>
          <w:p w14:paraId="6E70156C" w14:textId="77777777" w:rsidR="00463B36" w:rsidRPr="009D299B" w:rsidRDefault="00463B36" w:rsidP="00463B36">
            <w:pPr>
              <w:spacing w:after="0" w:line="240" w:lineRule="auto"/>
              <w:rPr>
                <w:rFonts w:ascii="Sylfaen" w:eastAsia="Times New Roman" w:hAnsi="Sylfaen" w:cs="Calibri"/>
                <w:bCs/>
                <w:sz w:val="18"/>
                <w:szCs w:val="18"/>
                <w:lang w:val="ka-GE"/>
              </w:rPr>
            </w:pPr>
            <w:r w:rsidRPr="009D299B">
              <w:rPr>
                <w:rFonts w:ascii="Sylfaen" w:eastAsia="Times New Roman" w:hAnsi="Sylfaen" w:cs="Calibri"/>
                <w:bCs/>
                <w:sz w:val="18"/>
                <w:szCs w:val="18"/>
              </w:rPr>
              <w:t>ქვეპროგრამის</w:t>
            </w:r>
            <w:r w:rsidRPr="009D299B">
              <w:rPr>
                <w:rFonts w:ascii="Sylfaen" w:eastAsia="Times New Roman" w:hAnsi="Sylfaen" w:cs="Calibri"/>
                <w:bCs/>
                <w:sz w:val="18"/>
                <w:szCs w:val="18"/>
                <w:lang w:val="ka-GE"/>
              </w:rPr>
              <w:t xml:space="preserve"> დასახელება /პროგრამული კოდი</w:t>
            </w:r>
          </w:p>
        </w:tc>
        <w:tc>
          <w:tcPr>
            <w:tcW w:w="7653" w:type="dxa"/>
            <w:gridSpan w:val="5"/>
            <w:shd w:val="clear" w:color="auto" w:fill="auto"/>
            <w:vAlign w:val="center"/>
          </w:tcPr>
          <w:p w14:paraId="5CF2CCB0" w14:textId="612479BE" w:rsidR="00463B36" w:rsidRPr="009D299B" w:rsidRDefault="00463B36" w:rsidP="00463B36">
            <w:pPr>
              <w:spacing w:after="0" w:line="240" w:lineRule="auto"/>
              <w:jc w:val="both"/>
              <w:rPr>
                <w:rFonts w:ascii="Sylfaen" w:eastAsia="Times New Roman" w:hAnsi="Sylfaen" w:cs="Calibri"/>
                <w:sz w:val="18"/>
                <w:szCs w:val="18"/>
              </w:rPr>
            </w:pPr>
            <w:r w:rsidRPr="009D299B">
              <w:rPr>
                <w:rFonts w:ascii="Sylfaen" w:eastAsia="Times New Roman" w:hAnsi="Sylfaen" w:cs="Calibri"/>
                <w:sz w:val="18"/>
                <w:szCs w:val="18"/>
              </w:rPr>
              <w:t>მრავალსართულიანი საცხოვრებელი სახლების  ფასადების მოწყობა (პროგრამული  კოდი  02 04 04)</w:t>
            </w:r>
          </w:p>
        </w:tc>
      </w:tr>
      <w:tr w:rsidR="00463B36" w:rsidRPr="009D299B" w14:paraId="324FC9E4" w14:textId="77777777" w:rsidTr="00CE6756">
        <w:trPr>
          <w:trHeight w:val="705"/>
        </w:trPr>
        <w:tc>
          <w:tcPr>
            <w:tcW w:w="2412" w:type="dxa"/>
            <w:gridSpan w:val="2"/>
            <w:shd w:val="clear" w:color="auto" w:fill="auto"/>
            <w:vAlign w:val="center"/>
            <w:hideMark/>
          </w:tcPr>
          <w:p w14:paraId="3E2F1626" w14:textId="77777777" w:rsidR="00463B36" w:rsidRPr="009D299B" w:rsidRDefault="00463B36" w:rsidP="00463B36">
            <w:pPr>
              <w:spacing w:after="0" w:line="240" w:lineRule="auto"/>
              <w:rPr>
                <w:rFonts w:ascii="Sylfaen" w:eastAsia="Times New Roman" w:hAnsi="Sylfaen" w:cs="Calibri"/>
                <w:bCs/>
                <w:sz w:val="18"/>
                <w:szCs w:val="18"/>
              </w:rPr>
            </w:pPr>
            <w:r w:rsidRPr="009D299B">
              <w:rPr>
                <w:rFonts w:ascii="Sylfaen" w:eastAsia="Times New Roman" w:hAnsi="Sylfaen" w:cs="Calibri"/>
                <w:bCs/>
                <w:sz w:val="18"/>
                <w:szCs w:val="18"/>
              </w:rPr>
              <w:t>ქვეპროგრამის განმახორციელებელი</w:t>
            </w:r>
          </w:p>
        </w:tc>
        <w:tc>
          <w:tcPr>
            <w:tcW w:w="7653" w:type="dxa"/>
            <w:gridSpan w:val="5"/>
            <w:shd w:val="clear" w:color="auto" w:fill="auto"/>
            <w:vAlign w:val="center"/>
            <w:hideMark/>
          </w:tcPr>
          <w:p w14:paraId="2F718D8B" w14:textId="232A566E" w:rsidR="00463B36" w:rsidRPr="009D299B" w:rsidRDefault="00E77CC2" w:rsidP="00463B36">
            <w:pPr>
              <w:spacing w:after="0" w:line="240" w:lineRule="auto"/>
              <w:jc w:val="both"/>
              <w:rPr>
                <w:rFonts w:ascii="Sylfaen" w:eastAsia="Times New Roman" w:hAnsi="Sylfaen" w:cs="Calibri"/>
                <w:sz w:val="18"/>
                <w:szCs w:val="18"/>
              </w:rPr>
            </w:pPr>
            <w:r w:rsidRPr="009D299B">
              <w:rPr>
                <w:rFonts w:ascii="Sylfaen" w:eastAsia="Times New Roman" w:hAnsi="Sylfaen" w:cs="Calibri"/>
                <w:sz w:val="18"/>
                <w:szCs w:val="18"/>
              </w:rPr>
              <w:t xml:space="preserve">ტყიბულის მუნიციპალიტეტის მერიის პირველადი სტრუქტურული ერთეული – </w:t>
            </w:r>
            <w:r w:rsidRPr="009D299B">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D299B">
              <w:rPr>
                <w:rFonts w:ascii="Sylfaen" w:eastAsia="Times New Roman" w:hAnsi="Sylfaen" w:cs="Calibri"/>
                <w:sz w:val="18"/>
                <w:szCs w:val="18"/>
              </w:rPr>
              <w:t xml:space="preserve"> სამსახური</w:t>
            </w:r>
          </w:p>
        </w:tc>
      </w:tr>
      <w:tr w:rsidR="00463B36" w:rsidRPr="009D299B" w14:paraId="6232D097" w14:textId="77777777" w:rsidTr="00CE6756">
        <w:trPr>
          <w:trHeight w:val="840"/>
        </w:trPr>
        <w:tc>
          <w:tcPr>
            <w:tcW w:w="2412" w:type="dxa"/>
            <w:gridSpan w:val="2"/>
            <w:shd w:val="clear" w:color="auto" w:fill="auto"/>
            <w:vAlign w:val="center"/>
            <w:hideMark/>
          </w:tcPr>
          <w:p w14:paraId="3A00F2BD" w14:textId="77777777" w:rsidR="00463B36" w:rsidRPr="009D299B" w:rsidRDefault="00463B36" w:rsidP="00463B36">
            <w:pPr>
              <w:spacing w:after="0" w:line="240" w:lineRule="auto"/>
              <w:rPr>
                <w:rFonts w:ascii="Sylfaen" w:eastAsia="Times New Roman" w:hAnsi="Sylfaen" w:cs="Calibri"/>
                <w:bCs/>
                <w:sz w:val="18"/>
                <w:szCs w:val="18"/>
              </w:rPr>
            </w:pPr>
            <w:r w:rsidRPr="009D299B">
              <w:rPr>
                <w:rFonts w:ascii="Sylfaen" w:eastAsia="Times New Roman" w:hAnsi="Sylfaen" w:cs="Calibri"/>
                <w:bCs/>
                <w:sz w:val="18"/>
                <w:szCs w:val="18"/>
              </w:rPr>
              <w:lastRenderedPageBreak/>
              <w:t>ქვეპროგრამის აღწერა</w:t>
            </w:r>
          </w:p>
        </w:tc>
        <w:tc>
          <w:tcPr>
            <w:tcW w:w="76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16D1E5E" w14:textId="77777777" w:rsidR="00463B36" w:rsidRPr="009D299B" w:rsidRDefault="00463B36" w:rsidP="00463B36">
            <w:pPr>
              <w:spacing w:after="0" w:line="240" w:lineRule="auto"/>
              <w:jc w:val="both"/>
              <w:rPr>
                <w:rFonts w:ascii="Sylfaen" w:eastAsia="Times New Roman" w:hAnsi="Sylfaen" w:cs="Calibri"/>
                <w:sz w:val="18"/>
                <w:szCs w:val="18"/>
              </w:rPr>
            </w:pPr>
            <w:r w:rsidRPr="009D299B">
              <w:rPr>
                <w:rFonts w:ascii="Sylfaen" w:eastAsia="Times New Roman" w:hAnsi="Sylfaen" w:cs="Calibri"/>
                <w:sz w:val="18"/>
                <w:szCs w:val="18"/>
              </w:rPr>
              <w:t>ხარისხის სტანდარტების უზრუნველსაყოფად შემსრულებელს შესრულებული სამუშაოების 2.5% აუნაზღაურდა საბოლოო ჩაბარებიდან საგარანტიო ვადის გასვლის შემდეგ. იმ შემთხვევაში, თუ შესაბამისი ინსპექტირების ჯგუფის, ან სპეციალური კომისიის მიერ, გამოვლენილი იქნება შესრულებული სამუშაოს ნაკლი, ან გარკვეული უხარისხობა, შემსრულებელ ორგანიზაციას თანხა არ უნაზღაურდება ნაკლოვანების აღმოფხვრამდე.</w:t>
            </w:r>
          </w:p>
        </w:tc>
      </w:tr>
      <w:tr w:rsidR="00463B36" w:rsidRPr="009D299B" w14:paraId="466982F1" w14:textId="77777777" w:rsidTr="00CE6756">
        <w:trPr>
          <w:trHeight w:val="530"/>
        </w:trPr>
        <w:tc>
          <w:tcPr>
            <w:tcW w:w="2412" w:type="dxa"/>
            <w:gridSpan w:val="2"/>
            <w:shd w:val="clear" w:color="auto" w:fill="auto"/>
            <w:vAlign w:val="center"/>
            <w:hideMark/>
          </w:tcPr>
          <w:p w14:paraId="527925E5" w14:textId="77777777" w:rsidR="00463B36" w:rsidRPr="009D299B" w:rsidRDefault="00463B36" w:rsidP="00463B36">
            <w:pPr>
              <w:spacing w:after="0" w:line="240" w:lineRule="auto"/>
              <w:rPr>
                <w:rFonts w:ascii="Sylfaen" w:eastAsia="Times New Roman" w:hAnsi="Sylfaen" w:cs="Calibri"/>
                <w:bCs/>
                <w:sz w:val="18"/>
                <w:szCs w:val="18"/>
              </w:rPr>
            </w:pPr>
            <w:r w:rsidRPr="009D299B">
              <w:rPr>
                <w:rFonts w:ascii="Sylfaen" w:eastAsia="Times New Roman" w:hAnsi="Sylfaen" w:cs="Calibri"/>
                <w:bCs/>
                <w:sz w:val="18"/>
                <w:szCs w:val="18"/>
              </w:rPr>
              <w:t>ქვეპროგრამის მიზანი</w:t>
            </w:r>
          </w:p>
        </w:tc>
        <w:tc>
          <w:tcPr>
            <w:tcW w:w="76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CAF9165" w14:textId="77777777" w:rsidR="00463B36" w:rsidRPr="009D299B" w:rsidRDefault="00463B36" w:rsidP="00463B36">
            <w:pPr>
              <w:spacing w:after="0" w:line="240" w:lineRule="auto"/>
              <w:jc w:val="both"/>
              <w:rPr>
                <w:rFonts w:ascii="Sylfaen" w:eastAsia="Times New Roman" w:hAnsi="Sylfaen" w:cs="Calibri"/>
                <w:sz w:val="18"/>
                <w:szCs w:val="18"/>
              </w:rPr>
            </w:pPr>
            <w:r w:rsidRPr="009D299B">
              <w:rPr>
                <w:rFonts w:ascii="Sylfaen" w:eastAsia="Times New Roman" w:hAnsi="Sylfaen" w:cs="Calibri"/>
                <w:sz w:val="18"/>
                <w:szCs w:val="18"/>
              </w:rPr>
              <w:t>საგარანტიო (2.5%) თანხების ანაზღაურება</w:t>
            </w:r>
          </w:p>
        </w:tc>
      </w:tr>
      <w:tr w:rsidR="00463B36" w:rsidRPr="009D299B" w14:paraId="42680EF7" w14:textId="77777777" w:rsidTr="00CE6756">
        <w:trPr>
          <w:trHeight w:val="510"/>
        </w:trPr>
        <w:tc>
          <w:tcPr>
            <w:tcW w:w="2412" w:type="dxa"/>
            <w:gridSpan w:val="2"/>
            <w:shd w:val="clear" w:color="auto" w:fill="auto"/>
            <w:vAlign w:val="center"/>
            <w:hideMark/>
          </w:tcPr>
          <w:p w14:paraId="58D13AAE" w14:textId="77777777" w:rsidR="00463B36" w:rsidRPr="009D299B" w:rsidRDefault="00463B36" w:rsidP="00463B36">
            <w:pPr>
              <w:spacing w:after="0" w:line="240" w:lineRule="auto"/>
              <w:rPr>
                <w:rFonts w:ascii="Sylfaen" w:eastAsia="Times New Roman" w:hAnsi="Sylfaen" w:cs="Calibri"/>
                <w:bCs/>
                <w:sz w:val="18"/>
                <w:szCs w:val="18"/>
              </w:rPr>
            </w:pPr>
            <w:r w:rsidRPr="009D299B">
              <w:rPr>
                <w:rFonts w:ascii="Sylfaen" w:eastAsia="Times New Roman" w:hAnsi="Sylfaen" w:cs="Calibri"/>
                <w:bCs/>
                <w:sz w:val="18"/>
                <w:szCs w:val="18"/>
                <w:lang w:val="ka-GE"/>
              </w:rPr>
              <w:t>დაგეგმილი საბოლოო</w:t>
            </w:r>
            <w:r w:rsidRPr="009D299B">
              <w:rPr>
                <w:rFonts w:ascii="Sylfaen" w:eastAsia="Times New Roman" w:hAnsi="Sylfaen" w:cs="Calibri"/>
                <w:bCs/>
                <w:sz w:val="18"/>
                <w:szCs w:val="18"/>
              </w:rPr>
              <w:t xml:space="preserve"> შედეგი</w:t>
            </w:r>
          </w:p>
        </w:tc>
        <w:tc>
          <w:tcPr>
            <w:tcW w:w="3823" w:type="dxa"/>
            <w:gridSpan w:val="3"/>
            <w:shd w:val="clear" w:color="auto" w:fill="auto"/>
            <w:vAlign w:val="center"/>
            <w:hideMark/>
          </w:tcPr>
          <w:p w14:paraId="6DC50AF6" w14:textId="77777777" w:rsidR="00463B36" w:rsidRPr="009D299B" w:rsidRDefault="00463B36" w:rsidP="00463B36">
            <w:pPr>
              <w:spacing w:after="0" w:line="240" w:lineRule="auto"/>
              <w:rPr>
                <w:rFonts w:ascii="Sylfaen" w:eastAsia="Times New Roman" w:hAnsi="Sylfaen" w:cs="Calibri"/>
                <w:sz w:val="18"/>
                <w:szCs w:val="18"/>
              </w:rPr>
            </w:pPr>
            <w:r w:rsidRPr="009D299B">
              <w:rPr>
                <w:rFonts w:ascii="Sylfaen" w:eastAsia="Times New Roman" w:hAnsi="Sylfaen" w:cs="Calibri"/>
                <w:sz w:val="18"/>
                <w:szCs w:val="18"/>
              </w:rPr>
              <w:t> </w:t>
            </w:r>
            <w:r w:rsidRPr="009D299B">
              <w:rPr>
                <w:rFonts w:ascii="Sylfaen" w:eastAsia="Times New Roman" w:hAnsi="Sylfaen" w:cs="Calibri"/>
                <w:sz w:val="18"/>
                <w:szCs w:val="18"/>
                <w:lang w:val="ka-GE"/>
              </w:rPr>
              <w:t>ინფრასტრუქტურულ პროექტებში ხარვეზების აღმოჩენის შემთხვევაში მათი აღმოფხვრისათვის საჭირო არ გახდება დამატებითი სახსრების მობილიზება.</w:t>
            </w:r>
          </w:p>
        </w:tc>
        <w:tc>
          <w:tcPr>
            <w:tcW w:w="1329" w:type="dxa"/>
            <w:shd w:val="clear" w:color="auto" w:fill="auto"/>
            <w:vAlign w:val="center"/>
          </w:tcPr>
          <w:p w14:paraId="3B4272D5" w14:textId="77777777" w:rsidR="00463B36" w:rsidRPr="009D299B" w:rsidRDefault="00463B36" w:rsidP="00463B36">
            <w:pPr>
              <w:spacing w:after="0" w:line="240" w:lineRule="auto"/>
              <w:rPr>
                <w:rFonts w:ascii="Sylfaen" w:eastAsia="Times New Roman" w:hAnsi="Sylfaen" w:cs="Calibri"/>
                <w:sz w:val="18"/>
                <w:szCs w:val="18"/>
                <w:lang w:val="ka-GE"/>
              </w:rPr>
            </w:pPr>
            <w:r w:rsidRPr="009D299B">
              <w:rPr>
                <w:rFonts w:ascii="Sylfaen" w:eastAsia="Times New Roman" w:hAnsi="Sylfaen" w:cs="Calibri"/>
                <w:sz w:val="18"/>
                <w:szCs w:val="18"/>
                <w:lang w:val="ka-GE"/>
              </w:rPr>
              <w:t>მიღწეული შედეგი</w:t>
            </w:r>
          </w:p>
        </w:tc>
        <w:tc>
          <w:tcPr>
            <w:tcW w:w="2501" w:type="dxa"/>
            <w:shd w:val="clear" w:color="auto" w:fill="auto"/>
            <w:vAlign w:val="center"/>
          </w:tcPr>
          <w:p w14:paraId="7F3C2BC5" w14:textId="77777777" w:rsidR="00463B36" w:rsidRPr="009D299B" w:rsidRDefault="00463B36" w:rsidP="00463B36">
            <w:pPr>
              <w:spacing w:after="0" w:line="240" w:lineRule="auto"/>
              <w:jc w:val="center"/>
              <w:rPr>
                <w:rFonts w:ascii="Sylfaen" w:eastAsia="Times New Roman" w:hAnsi="Sylfaen" w:cs="Calibri"/>
                <w:sz w:val="18"/>
                <w:szCs w:val="18"/>
                <w:lang w:val="ka-GE"/>
              </w:rPr>
            </w:pPr>
            <w:r w:rsidRPr="009D299B">
              <w:rPr>
                <w:rFonts w:ascii="Sylfaen" w:eastAsia="Times New Roman" w:hAnsi="Sylfaen" w:cs="Calibri"/>
                <w:sz w:val="18"/>
                <w:szCs w:val="18"/>
                <w:lang w:val="ka-GE"/>
              </w:rPr>
              <w:t>ინფრასტრუქტურულ პროექტებში ხარვეზების აღმოჩენის შემთხვევაში მათი აღმოფხვრისათვის საჭირო არ გახდება დამატებითი სახსრების მობილიზება</w:t>
            </w:r>
          </w:p>
        </w:tc>
      </w:tr>
      <w:tr w:rsidR="00463B36" w:rsidRPr="009D299B" w14:paraId="2870C627" w14:textId="77777777" w:rsidTr="00CE6756">
        <w:trPr>
          <w:trHeight w:val="705"/>
        </w:trPr>
        <w:tc>
          <w:tcPr>
            <w:tcW w:w="4733" w:type="dxa"/>
            <w:gridSpan w:val="4"/>
            <w:shd w:val="clear" w:color="auto" w:fill="auto"/>
            <w:vAlign w:val="center"/>
            <w:hideMark/>
          </w:tcPr>
          <w:p w14:paraId="2D12F0E0" w14:textId="77777777" w:rsidR="00463B36" w:rsidRPr="009D299B" w:rsidRDefault="00463B36" w:rsidP="00463B36">
            <w:pPr>
              <w:spacing w:after="0" w:line="240" w:lineRule="auto"/>
              <w:jc w:val="center"/>
              <w:rPr>
                <w:rFonts w:ascii="Sylfaen" w:eastAsia="Times New Roman" w:hAnsi="Sylfaen" w:cs="Calibri"/>
                <w:bCs/>
                <w:sz w:val="18"/>
                <w:szCs w:val="18"/>
              </w:rPr>
            </w:pPr>
            <w:r w:rsidRPr="009D299B">
              <w:rPr>
                <w:rFonts w:ascii="Sylfaen" w:eastAsia="Times New Roman" w:hAnsi="Sylfaen" w:cs="Calibri"/>
                <w:bCs/>
                <w:sz w:val="18"/>
                <w:szCs w:val="18"/>
                <w:lang w:val="ka-GE"/>
              </w:rPr>
              <w:t>დაგეგმილი</w:t>
            </w:r>
            <w:r w:rsidRPr="009D299B">
              <w:rPr>
                <w:rFonts w:ascii="Sylfaen" w:eastAsia="Times New Roman" w:hAnsi="Sylfaen" w:cs="Calibri"/>
                <w:bCs/>
                <w:sz w:val="18"/>
                <w:szCs w:val="18"/>
              </w:rPr>
              <w:t xml:space="preserve"> შედეგის შეფასების ინდიკატორი</w:t>
            </w:r>
          </w:p>
        </w:tc>
        <w:tc>
          <w:tcPr>
            <w:tcW w:w="2831" w:type="dxa"/>
            <w:gridSpan w:val="2"/>
            <w:shd w:val="clear" w:color="auto" w:fill="auto"/>
            <w:vAlign w:val="center"/>
          </w:tcPr>
          <w:p w14:paraId="4AAF7E5E" w14:textId="77777777" w:rsidR="00463B36" w:rsidRPr="009D299B" w:rsidRDefault="00463B36" w:rsidP="00463B36">
            <w:pPr>
              <w:spacing w:after="0" w:line="240" w:lineRule="auto"/>
              <w:jc w:val="center"/>
              <w:rPr>
                <w:rFonts w:ascii="Sylfaen" w:eastAsia="Times New Roman" w:hAnsi="Sylfaen" w:cs="Calibri"/>
                <w:bCs/>
                <w:sz w:val="18"/>
                <w:szCs w:val="18"/>
                <w:lang w:val="ka-GE"/>
              </w:rPr>
            </w:pPr>
            <w:r w:rsidRPr="009D299B">
              <w:rPr>
                <w:rFonts w:ascii="Sylfaen" w:eastAsia="Times New Roman" w:hAnsi="Sylfaen" w:cs="Calibri"/>
                <w:bCs/>
                <w:sz w:val="18"/>
                <w:szCs w:val="18"/>
                <w:lang w:val="ka-GE"/>
              </w:rPr>
              <w:t>მიღწეული შედეგის შეფასების ინდიკატორი</w:t>
            </w:r>
          </w:p>
        </w:tc>
        <w:tc>
          <w:tcPr>
            <w:tcW w:w="2501" w:type="dxa"/>
            <w:vMerge w:val="restart"/>
            <w:shd w:val="clear" w:color="auto" w:fill="auto"/>
            <w:vAlign w:val="center"/>
          </w:tcPr>
          <w:p w14:paraId="498FB071" w14:textId="77777777" w:rsidR="00463B36" w:rsidRPr="009D299B" w:rsidRDefault="00463B36" w:rsidP="00463B36">
            <w:pPr>
              <w:spacing w:after="0" w:line="240" w:lineRule="auto"/>
              <w:jc w:val="center"/>
              <w:rPr>
                <w:rFonts w:ascii="Sylfaen" w:eastAsia="Times New Roman" w:hAnsi="Sylfaen" w:cs="Calibri"/>
                <w:bCs/>
                <w:sz w:val="18"/>
                <w:szCs w:val="18"/>
                <w:lang w:val="ka-GE"/>
              </w:rPr>
            </w:pPr>
            <w:r w:rsidRPr="009D299B">
              <w:rPr>
                <w:rFonts w:ascii="Sylfaen" w:eastAsia="Times New Roman" w:hAnsi="Sylfaen" w:cs="Calibri"/>
                <w:bCs/>
                <w:sz w:val="18"/>
                <w:szCs w:val="18"/>
                <w:lang w:val="ka-GE"/>
              </w:rPr>
              <w:t>განმარტება</w:t>
            </w:r>
          </w:p>
        </w:tc>
      </w:tr>
      <w:tr w:rsidR="00463B36" w:rsidRPr="009D299B" w14:paraId="5360AAB4" w14:textId="77777777" w:rsidTr="00CE6756">
        <w:trPr>
          <w:trHeight w:val="705"/>
        </w:trPr>
        <w:tc>
          <w:tcPr>
            <w:tcW w:w="2031" w:type="dxa"/>
            <w:shd w:val="clear" w:color="auto" w:fill="auto"/>
            <w:vAlign w:val="center"/>
          </w:tcPr>
          <w:p w14:paraId="096E9D9D" w14:textId="77777777" w:rsidR="00463B36" w:rsidRPr="009D299B" w:rsidRDefault="00463B36" w:rsidP="00463B36">
            <w:pPr>
              <w:spacing w:after="0" w:line="240" w:lineRule="auto"/>
              <w:jc w:val="center"/>
              <w:rPr>
                <w:rFonts w:ascii="Sylfaen" w:eastAsia="Times New Roman" w:hAnsi="Sylfaen" w:cs="Calibri"/>
                <w:bCs/>
                <w:sz w:val="18"/>
                <w:szCs w:val="18"/>
                <w:lang w:val="ka-GE"/>
              </w:rPr>
            </w:pPr>
            <w:r w:rsidRPr="009D299B">
              <w:rPr>
                <w:rFonts w:ascii="Sylfaen" w:eastAsia="Times New Roman" w:hAnsi="Sylfaen" w:cs="Calibri"/>
                <w:bCs/>
                <w:sz w:val="18"/>
                <w:szCs w:val="18"/>
                <w:lang w:val="ka-GE"/>
              </w:rPr>
              <w:t>დასახელება</w:t>
            </w:r>
          </w:p>
        </w:tc>
        <w:tc>
          <w:tcPr>
            <w:tcW w:w="1267" w:type="dxa"/>
            <w:gridSpan w:val="2"/>
            <w:shd w:val="clear" w:color="auto" w:fill="auto"/>
            <w:vAlign w:val="center"/>
          </w:tcPr>
          <w:p w14:paraId="73A14289" w14:textId="77777777" w:rsidR="00463B36" w:rsidRPr="009D299B" w:rsidRDefault="00463B36" w:rsidP="00463B36">
            <w:pPr>
              <w:spacing w:after="0" w:line="240" w:lineRule="auto"/>
              <w:jc w:val="center"/>
              <w:rPr>
                <w:rFonts w:ascii="Sylfaen" w:eastAsia="Times New Roman" w:hAnsi="Sylfaen" w:cs="Calibri"/>
                <w:bCs/>
                <w:sz w:val="18"/>
                <w:szCs w:val="18"/>
                <w:lang w:val="ka-GE"/>
              </w:rPr>
            </w:pPr>
            <w:r w:rsidRPr="009D299B">
              <w:rPr>
                <w:rFonts w:ascii="Sylfaen" w:eastAsia="Times New Roman" w:hAnsi="Sylfaen" w:cs="Calibri"/>
                <w:bCs/>
                <w:sz w:val="18"/>
                <w:szCs w:val="18"/>
                <w:lang w:val="ka-GE"/>
              </w:rPr>
              <w:t>საბაზისო მაჩვენებელი</w:t>
            </w:r>
          </w:p>
        </w:tc>
        <w:tc>
          <w:tcPr>
            <w:tcW w:w="1435" w:type="dxa"/>
            <w:shd w:val="clear" w:color="auto" w:fill="auto"/>
            <w:vAlign w:val="center"/>
          </w:tcPr>
          <w:p w14:paraId="0C826BF2" w14:textId="77777777" w:rsidR="00463B36" w:rsidRPr="009D299B" w:rsidRDefault="00463B36" w:rsidP="00463B36">
            <w:pPr>
              <w:spacing w:after="0" w:line="240" w:lineRule="auto"/>
              <w:jc w:val="center"/>
              <w:rPr>
                <w:rFonts w:ascii="Sylfaen" w:eastAsia="Times New Roman" w:hAnsi="Sylfaen" w:cs="Calibri"/>
                <w:bCs/>
                <w:sz w:val="18"/>
                <w:szCs w:val="18"/>
                <w:lang w:val="ka-GE"/>
              </w:rPr>
            </w:pPr>
            <w:r w:rsidRPr="009D299B">
              <w:rPr>
                <w:rFonts w:ascii="Sylfaen" w:eastAsia="Times New Roman" w:hAnsi="Sylfaen" w:cs="Calibri"/>
                <w:bCs/>
                <w:sz w:val="18"/>
                <w:szCs w:val="18"/>
                <w:lang w:val="ka-GE"/>
              </w:rPr>
              <w:t>დაგეგმილი მაჩვენებელი</w:t>
            </w:r>
          </w:p>
        </w:tc>
        <w:tc>
          <w:tcPr>
            <w:tcW w:w="1502" w:type="dxa"/>
            <w:tcBorders>
              <w:bottom w:val="single" w:sz="4" w:space="0" w:color="auto"/>
            </w:tcBorders>
            <w:shd w:val="clear" w:color="auto" w:fill="auto"/>
            <w:vAlign w:val="center"/>
          </w:tcPr>
          <w:p w14:paraId="0273E53B" w14:textId="77777777" w:rsidR="00463B36" w:rsidRPr="009D299B" w:rsidRDefault="00463B36" w:rsidP="00463B36">
            <w:pPr>
              <w:spacing w:after="0" w:line="240" w:lineRule="auto"/>
              <w:jc w:val="center"/>
              <w:rPr>
                <w:rFonts w:ascii="Sylfaen" w:eastAsia="Times New Roman" w:hAnsi="Sylfaen" w:cs="Calibri"/>
                <w:bCs/>
                <w:sz w:val="18"/>
                <w:szCs w:val="18"/>
                <w:lang w:val="ka-GE"/>
              </w:rPr>
            </w:pPr>
            <w:r w:rsidRPr="009D299B">
              <w:rPr>
                <w:rFonts w:ascii="Sylfaen" w:eastAsia="Times New Roman" w:hAnsi="Sylfaen" w:cs="Calibri"/>
                <w:bCs/>
                <w:sz w:val="18"/>
                <w:szCs w:val="18"/>
                <w:lang w:val="ka-GE"/>
              </w:rPr>
              <w:t>მიღწეული მაჩვენებელი</w:t>
            </w:r>
          </w:p>
        </w:tc>
        <w:tc>
          <w:tcPr>
            <w:tcW w:w="1329" w:type="dxa"/>
            <w:tcBorders>
              <w:bottom w:val="single" w:sz="4" w:space="0" w:color="auto"/>
            </w:tcBorders>
            <w:shd w:val="clear" w:color="auto" w:fill="auto"/>
            <w:vAlign w:val="center"/>
          </w:tcPr>
          <w:p w14:paraId="332DB265" w14:textId="77777777" w:rsidR="00463B36" w:rsidRPr="009D299B" w:rsidRDefault="00463B36" w:rsidP="00463B36">
            <w:pPr>
              <w:spacing w:after="0" w:line="240" w:lineRule="auto"/>
              <w:jc w:val="center"/>
              <w:rPr>
                <w:rFonts w:ascii="Sylfaen" w:eastAsia="Times New Roman" w:hAnsi="Sylfaen" w:cs="Calibri"/>
                <w:bCs/>
                <w:sz w:val="18"/>
                <w:szCs w:val="18"/>
                <w:lang w:val="ka-GE"/>
              </w:rPr>
            </w:pPr>
            <w:r w:rsidRPr="009D299B">
              <w:rPr>
                <w:rFonts w:ascii="Sylfaen" w:eastAsia="Times New Roman" w:hAnsi="Sylfaen" w:cs="Calibri"/>
                <w:bCs/>
                <w:sz w:val="18"/>
                <w:szCs w:val="18"/>
                <w:lang w:val="ka-GE"/>
              </w:rPr>
              <w:t>ცდომილების მაჩვენებელი (%/აღწერა)</w:t>
            </w:r>
          </w:p>
        </w:tc>
        <w:tc>
          <w:tcPr>
            <w:tcW w:w="2501" w:type="dxa"/>
            <w:vMerge/>
            <w:tcBorders>
              <w:bottom w:val="single" w:sz="4" w:space="0" w:color="auto"/>
            </w:tcBorders>
            <w:shd w:val="clear" w:color="auto" w:fill="auto"/>
            <w:vAlign w:val="center"/>
          </w:tcPr>
          <w:p w14:paraId="7B219BBD" w14:textId="77777777" w:rsidR="00463B36" w:rsidRPr="009D299B" w:rsidRDefault="00463B36" w:rsidP="00463B36">
            <w:pPr>
              <w:spacing w:after="0" w:line="240" w:lineRule="auto"/>
              <w:jc w:val="center"/>
              <w:rPr>
                <w:rFonts w:ascii="Sylfaen" w:eastAsia="Times New Roman" w:hAnsi="Sylfaen" w:cs="Calibri"/>
                <w:b/>
                <w:bCs/>
                <w:sz w:val="18"/>
                <w:szCs w:val="18"/>
              </w:rPr>
            </w:pPr>
          </w:p>
        </w:tc>
      </w:tr>
      <w:tr w:rsidR="00463B36" w:rsidRPr="00463B36" w14:paraId="6A9F1C9D" w14:textId="77777777" w:rsidTr="00CE6756">
        <w:trPr>
          <w:trHeight w:val="705"/>
        </w:trPr>
        <w:tc>
          <w:tcPr>
            <w:tcW w:w="2031" w:type="dxa"/>
            <w:shd w:val="clear" w:color="auto" w:fill="auto"/>
            <w:vAlign w:val="center"/>
          </w:tcPr>
          <w:p w14:paraId="3E819DC6" w14:textId="77777777" w:rsidR="00463B36" w:rsidRPr="00463B36" w:rsidRDefault="00463B36" w:rsidP="00463B36">
            <w:pPr>
              <w:spacing w:after="0" w:line="240" w:lineRule="auto"/>
              <w:jc w:val="center"/>
              <w:rPr>
                <w:rFonts w:ascii="Sylfaen" w:eastAsia="Times New Roman" w:hAnsi="Sylfaen" w:cs="Calibri"/>
                <w:bCs/>
                <w:sz w:val="18"/>
                <w:szCs w:val="18"/>
                <w:lang w:val="ka-GE"/>
              </w:rPr>
            </w:pPr>
            <w:r w:rsidRPr="00463B36">
              <w:rPr>
                <w:rFonts w:ascii="Sylfaen" w:eastAsia="Times New Roman" w:hAnsi="Sylfaen" w:cs="Calibri"/>
                <w:bCs/>
                <w:sz w:val="18"/>
                <w:szCs w:val="18"/>
                <w:lang w:val="ka-GE"/>
              </w:rPr>
              <w:t>მაღალი ხარისხის სტანდარტით განხორციელებული პროექტების რაოდენობა</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E7B5E" w14:textId="66B71495" w:rsidR="00463B36" w:rsidRPr="00463B36" w:rsidRDefault="00C850D5" w:rsidP="00463B36">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0</w:t>
            </w:r>
          </w:p>
        </w:tc>
        <w:tc>
          <w:tcPr>
            <w:tcW w:w="1435" w:type="dxa"/>
            <w:tcBorders>
              <w:top w:val="single" w:sz="4" w:space="0" w:color="auto"/>
              <w:left w:val="nil"/>
              <w:bottom w:val="single" w:sz="4" w:space="0" w:color="auto"/>
              <w:right w:val="single" w:sz="4" w:space="0" w:color="auto"/>
            </w:tcBorders>
            <w:shd w:val="clear" w:color="auto" w:fill="auto"/>
            <w:vAlign w:val="center"/>
          </w:tcPr>
          <w:p w14:paraId="2E1F6EBC" w14:textId="1C432447" w:rsidR="00463B36" w:rsidRPr="00463B36" w:rsidRDefault="00136995" w:rsidP="00463B36">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0</w:t>
            </w:r>
          </w:p>
        </w:tc>
        <w:tc>
          <w:tcPr>
            <w:tcW w:w="1502" w:type="dxa"/>
            <w:tcBorders>
              <w:top w:val="single" w:sz="4" w:space="0" w:color="auto"/>
              <w:left w:val="nil"/>
              <w:bottom w:val="single" w:sz="4" w:space="0" w:color="auto"/>
              <w:right w:val="single" w:sz="4" w:space="0" w:color="auto"/>
            </w:tcBorders>
            <w:shd w:val="clear" w:color="auto" w:fill="auto"/>
            <w:vAlign w:val="center"/>
          </w:tcPr>
          <w:p w14:paraId="06E7F4DF" w14:textId="0BBDBA17" w:rsidR="00463B36" w:rsidRPr="00463B36" w:rsidRDefault="00136995" w:rsidP="00463B36">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0</w:t>
            </w:r>
          </w:p>
        </w:tc>
        <w:tc>
          <w:tcPr>
            <w:tcW w:w="1329" w:type="dxa"/>
            <w:tcBorders>
              <w:top w:val="single" w:sz="4" w:space="0" w:color="auto"/>
              <w:left w:val="nil"/>
              <w:bottom w:val="single" w:sz="4" w:space="0" w:color="auto"/>
              <w:right w:val="single" w:sz="4" w:space="0" w:color="auto"/>
            </w:tcBorders>
            <w:shd w:val="clear" w:color="auto" w:fill="auto"/>
            <w:vAlign w:val="center"/>
          </w:tcPr>
          <w:p w14:paraId="0BA9C8EF" w14:textId="77777777" w:rsidR="00463B36" w:rsidRPr="00463B36" w:rsidRDefault="00463B36" w:rsidP="00463B36">
            <w:pPr>
              <w:spacing w:after="0" w:line="240" w:lineRule="auto"/>
              <w:jc w:val="center"/>
              <w:rPr>
                <w:rFonts w:ascii="Sylfaen" w:eastAsia="Times New Roman" w:hAnsi="Sylfaen" w:cs="Calibri"/>
                <w:bCs/>
                <w:sz w:val="18"/>
                <w:szCs w:val="18"/>
                <w:lang w:val="ka-GE"/>
              </w:rPr>
            </w:pPr>
          </w:p>
        </w:tc>
        <w:tc>
          <w:tcPr>
            <w:tcW w:w="2501" w:type="dxa"/>
            <w:tcBorders>
              <w:bottom w:val="single" w:sz="4" w:space="0" w:color="auto"/>
            </w:tcBorders>
            <w:shd w:val="clear" w:color="auto" w:fill="auto"/>
            <w:vAlign w:val="center"/>
          </w:tcPr>
          <w:p w14:paraId="0B8E3BF7" w14:textId="271FE902" w:rsidR="00463B36" w:rsidRPr="00463B36" w:rsidRDefault="00BA426E" w:rsidP="00463B36">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2024 წელს განხორციელდა წინა წლის ვალდებულების დაფარვა</w:t>
            </w:r>
          </w:p>
        </w:tc>
      </w:tr>
    </w:tbl>
    <w:p w14:paraId="2F5D5122" w14:textId="77777777" w:rsidR="00702882" w:rsidRDefault="00702882" w:rsidP="001E71EC">
      <w:pPr>
        <w:ind w:left="-567" w:right="690"/>
        <w:jc w:val="both"/>
        <w:rPr>
          <w:rFonts w:ascii="Sylfaen" w:hAnsi="Sylfaen"/>
          <w:sz w:val="18"/>
          <w:szCs w:val="18"/>
          <w:lang w:val="ka-GE"/>
        </w:rPr>
      </w:pPr>
    </w:p>
    <w:p w14:paraId="0CCA98B8" w14:textId="1391BBC8" w:rsidR="00D15DDC" w:rsidRPr="00C07582" w:rsidRDefault="00FA035C" w:rsidP="00C07582">
      <w:pPr>
        <w:tabs>
          <w:tab w:val="left" w:pos="9270"/>
        </w:tabs>
        <w:spacing w:after="0"/>
        <w:jc w:val="both"/>
        <w:rPr>
          <w:rFonts w:ascii="Sylfaen" w:hAnsi="Sylfaen" w:cs="Sylfaen"/>
          <w:b/>
          <w:bCs/>
          <w:sz w:val="20"/>
          <w:szCs w:val="20"/>
          <w:lang w:val="ka-GE"/>
        </w:rPr>
      </w:pPr>
      <w:r w:rsidRPr="00C07582">
        <w:rPr>
          <w:rFonts w:ascii="Sylfaen" w:hAnsi="Sylfaen"/>
          <w:sz w:val="20"/>
          <w:szCs w:val="20"/>
          <w:lang w:val="ka-GE"/>
        </w:rPr>
        <w:t>2024 წელს მრავალსართულიანი კორპუსებისათვის შესყიდული იქნა მეტალოპლასტმასის ფანჯრები თანმდევი მომსახურებით</w:t>
      </w:r>
      <w:r w:rsidR="0063329B" w:rsidRPr="00C07582">
        <w:rPr>
          <w:rFonts w:ascii="Sylfaen" w:hAnsi="Sylfaen"/>
          <w:sz w:val="20"/>
          <w:szCs w:val="20"/>
          <w:lang w:val="ka-GE"/>
        </w:rPr>
        <w:t>.</w:t>
      </w:r>
    </w:p>
    <w:p w14:paraId="7B561FB4" w14:textId="77777777" w:rsidR="00D15DDC" w:rsidRDefault="00D15DDC" w:rsidP="00702882">
      <w:pPr>
        <w:spacing w:after="0"/>
        <w:ind w:right="690"/>
        <w:jc w:val="both"/>
        <w:rPr>
          <w:rFonts w:ascii="Sylfaen" w:hAnsi="Sylfaen" w:cs="Sylfaen"/>
          <w:b/>
          <w:bCs/>
          <w:lang w:val="ka-GE"/>
        </w:rPr>
      </w:pPr>
    </w:p>
    <w:p w14:paraId="00114A74" w14:textId="77777777" w:rsidR="00C665A6" w:rsidRDefault="00C665A6" w:rsidP="00C665A6">
      <w:pPr>
        <w:jc w:val="both"/>
        <w:rPr>
          <w:rFonts w:ascii="Sylfaen" w:hAnsi="Sylfaen"/>
          <w:sz w:val="18"/>
          <w:szCs w:val="18"/>
          <w:lang w:val="ka-GE"/>
        </w:rPr>
      </w:pPr>
    </w:p>
    <w:p w14:paraId="3261EBC7" w14:textId="455E0414" w:rsidR="00C665A6" w:rsidRPr="00C001E8" w:rsidRDefault="00C665A6" w:rsidP="00C07582">
      <w:pPr>
        <w:spacing w:after="0"/>
        <w:contextualSpacing/>
        <w:jc w:val="both"/>
        <w:rPr>
          <w:rFonts w:ascii="Sylfaen" w:hAnsi="Sylfaen" w:cs="Arial CYR"/>
          <w:noProof/>
          <w:sz w:val="20"/>
          <w:szCs w:val="20"/>
          <w:lang w:val="ka-GE"/>
        </w:rPr>
      </w:pPr>
      <w:r>
        <w:rPr>
          <w:rFonts w:ascii="Sylfaen" w:hAnsi="Sylfaen" w:cs="Sylfaen"/>
          <w:b/>
          <w:noProof/>
          <w:sz w:val="20"/>
          <w:szCs w:val="20"/>
          <w:lang w:val="ka-GE"/>
        </w:rPr>
        <w:t>ე</w:t>
      </w:r>
      <w:r w:rsidRPr="00C001E8">
        <w:rPr>
          <w:rFonts w:ascii="Sylfaen" w:hAnsi="Sylfaen" w:cs="Sylfaen"/>
          <w:b/>
          <w:noProof/>
          <w:sz w:val="20"/>
          <w:szCs w:val="20"/>
          <w:lang w:val="ka-GE"/>
        </w:rPr>
        <w:t xml:space="preserve">)  </w:t>
      </w:r>
      <w:r>
        <w:rPr>
          <w:rFonts w:ascii="Sylfaen" w:hAnsi="Sylfaen" w:cs="Sylfaen"/>
          <w:b/>
          <w:noProof/>
          <w:sz w:val="20"/>
          <w:szCs w:val="20"/>
          <w:lang w:val="ka-GE"/>
        </w:rPr>
        <w:t>კეთილმოწყობის   ღონისძიებები</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02 05</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sidR="000658DA">
        <w:rPr>
          <w:rFonts w:ascii="Sylfaen" w:hAnsi="Sylfaen" w:cs="Arial CYR"/>
          <w:noProof/>
          <w:sz w:val="20"/>
          <w:szCs w:val="20"/>
          <w:lang w:val="ka-GE"/>
        </w:rPr>
        <w:t xml:space="preserve"> 1665,4</w:t>
      </w:r>
      <w:r w:rsidRPr="00C001E8">
        <w:rPr>
          <w:rFonts w:ascii="Sylfaen" w:hAnsi="Sylfaen" w:cs="Arial CYR"/>
          <w:noProof/>
          <w:sz w:val="20"/>
          <w:szCs w:val="20"/>
          <w:lang w:val="ka-GE"/>
        </w:rPr>
        <w:t xml:space="preserve"> ათასი ლარით (გეგმიური მაჩვენებლის</w:t>
      </w:r>
      <w:r w:rsidR="000658DA">
        <w:rPr>
          <w:rFonts w:ascii="Sylfaen" w:hAnsi="Sylfaen" w:cs="Arial CYR"/>
          <w:noProof/>
          <w:sz w:val="20"/>
          <w:szCs w:val="20"/>
          <w:lang w:val="ka-GE"/>
        </w:rPr>
        <w:t xml:space="preserve"> 2254,1</w:t>
      </w:r>
      <w:r>
        <w:rPr>
          <w:rFonts w:ascii="Sylfaen" w:hAnsi="Sylfaen" w:cs="Arial CYR"/>
          <w:noProof/>
          <w:sz w:val="20"/>
          <w:szCs w:val="20"/>
          <w:lang w:val="ka-GE"/>
        </w:rPr>
        <w:t xml:space="preserve"> </w:t>
      </w:r>
      <w:r w:rsidRPr="00C001E8">
        <w:rPr>
          <w:rFonts w:ascii="Sylfaen" w:hAnsi="Sylfaen" w:cs="Arial CYR"/>
          <w:noProof/>
          <w:sz w:val="20"/>
          <w:szCs w:val="20"/>
          <w:lang w:val="ka-GE"/>
        </w:rPr>
        <w:t xml:space="preserve">ათასი ლარის </w:t>
      </w:r>
      <w:r w:rsidR="000658DA">
        <w:rPr>
          <w:rFonts w:ascii="Sylfaen" w:hAnsi="Sylfaen" w:cs="Arial CYR"/>
          <w:noProof/>
          <w:sz w:val="20"/>
          <w:szCs w:val="20"/>
          <w:lang w:val="ka-GE"/>
        </w:rPr>
        <w:t>73,9</w:t>
      </w:r>
      <w:r w:rsidRPr="00C001E8">
        <w:rPr>
          <w:rFonts w:ascii="Sylfaen" w:hAnsi="Sylfaen" w:cs="Arial CYR"/>
          <w:noProof/>
          <w:sz w:val="20"/>
          <w:szCs w:val="20"/>
          <w:lang w:val="ka-GE"/>
        </w:rPr>
        <w:t xml:space="preserve">%-ია) შემდეგ ქვეპროგრამებზე:  </w:t>
      </w:r>
    </w:p>
    <w:p w14:paraId="719F0E81" w14:textId="77777777" w:rsidR="00C665A6" w:rsidRPr="00C001E8" w:rsidRDefault="00C665A6" w:rsidP="00C07582">
      <w:pPr>
        <w:spacing w:after="0"/>
        <w:ind w:right="-165"/>
        <w:jc w:val="both"/>
        <w:rPr>
          <w:rFonts w:ascii="Sylfaen" w:eastAsia="Sylfaen" w:hAnsi="Sylfaen" w:cs="Sylfaen"/>
          <w:b/>
          <w:sz w:val="20"/>
          <w:szCs w:val="20"/>
          <w:lang w:val="ka-GE"/>
        </w:rPr>
      </w:pPr>
    </w:p>
    <w:p w14:paraId="7DFC50D6" w14:textId="77777777" w:rsidR="00C665A6" w:rsidRPr="00C001E8" w:rsidRDefault="00C665A6" w:rsidP="00C665A6">
      <w:pPr>
        <w:spacing w:after="0" w:line="240" w:lineRule="auto"/>
        <w:ind w:right="-165"/>
        <w:jc w:val="both"/>
        <w:rPr>
          <w:rFonts w:ascii="Sylfaen" w:eastAsia="Sylfaen" w:hAnsi="Sylfaen" w:cs="Sylfaen"/>
          <w:b/>
          <w:sz w:val="20"/>
          <w:szCs w:val="20"/>
          <w:lang w:val="ka-GE"/>
        </w:rPr>
      </w:pPr>
    </w:p>
    <w:p w14:paraId="53B62A30" w14:textId="77777777" w:rsidR="00C665A6" w:rsidRDefault="00C665A6" w:rsidP="00C665A6">
      <w:pPr>
        <w:spacing w:after="0" w:line="240" w:lineRule="auto"/>
        <w:ind w:right="-165"/>
        <w:jc w:val="both"/>
        <w:rPr>
          <w:rFonts w:ascii="Sylfaen" w:eastAsia="Sylfaen" w:hAnsi="Sylfaen" w:cs="Sylfaen"/>
          <w:b/>
          <w:sz w:val="20"/>
          <w:szCs w:val="20"/>
          <w:lang w:val="ka-GE"/>
        </w:rPr>
      </w:pPr>
    </w:p>
    <w:p w14:paraId="0E7D4470" w14:textId="72DE839E" w:rsidR="00C665A6" w:rsidRDefault="00C665A6" w:rsidP="00180AAA">
      <w:pPr>
        <w:spacing w:after="0" w:line="360" w:lineRule="auto"/>
        <w:contextualSpacing/>
        <w:jc w:val="both"/>
        <w:rPr>
          <w:rFonts w:ascii="Sylfaen" w:hAnsi="Sylfaen" w:cs="Sylfaen"/>
          <w:b/>
          <w:noProof/>
          <w:sz w:val="20"/>
          <w:szCs w:val="20"/>
          <w:lang w:val="ka-GE"/>
        </w:rPr>
      </w:pPr>
      <w:r>
        <w:rPr>
          <w:rFonts w:ascii="Sylfaen" w:hAnsi="Sylfaen" w:cs="Sylfaen"/>
          <w:b/>
          <w:noProof/>
          <w:sz w:val="20"/>
          <w:szCs w:val="20"/>
          <w:lang w:val="ka-GE"/>
        </w:rPr>
        <w:t>02 05</w:t>
      </w:r>
      <w:r w:rsidRPr="00DC3D39">
        <w:rPr>
          <w:rFonts w:ascii="Sylfaen" w:hAnsi="Sylfaen" w:cs="Sylfaen"/>
          <w:b/>
          <w:noProof/>
          <w:sz w:val="20"/>
          <w:szCs w:val="20"/>
          <w:lang w:val="ka-GE"/>
        </w:rPr>
        <w:t xml:space="preserve"> 01 </w:t>
      </w:r>
      <w:r>
        <w:rPr>
          <w:rFonts w:ascii="Sylfaen" w:hAnsi="Sylfaen" w:cs="Sylfaen"/>
          <w:b/>
          <w:noProof/>
          <w:sz w:val="20"/>
          <w:szCs w:val="20"/>
          <w:lang w:val="ka-GE"/>
        </w:rPr>
        <w:t>ინფრასტრუქტურის  რეაბილიტაცია</w:t>
      </w:r>
    </w:p>
    <w:p w14:paraId="76B73DB9" w14:textId="7A6E53B6" w:rsidR="00C665A6" w:rsidRPr="00AB3551" w:rsidRDefault="0027140D" w:rsidP="00180AAA">
      <w:pPr>
        <w:spacing w:after="0" w:line="360" w:lineRule="auto"/>
        <w:contextualSpacing/>
        <w:jc w:val="both"/>
        <w:rPr>
          <w:rFonts w:ascii="Sylfaen" w:hAnsi="Sylfaen" w:cs="Calibri"/>
          <w:bCs/>
          <w:sz w:val="20"/>
          <w:szCs w:val="20"/>
          <w:lang w:val="ka-GE"/>
        </w:rPr>
      </w:pPr>
      <w:r>
        <w:rPr>
          <w:rFonts w:ascii="Sylfaen" w:hAnsi="Sylfaen" w:cs="Calibri"/>
          <w:b/>
          <w:bCs/>
          <w:sz w:val="20"/>
          <w:szCs w:val="20"/>
          <w:lang w:val="ka-GE"/>
        </w:rPr>
        <w:t>2024</w:t>
      </w:r>
      <w:r w:rsidR="00C665A6" w:rsidRPr="00DC3D39">
        <w:rPr>
          <w:rFonts w:ascii="Sylfaen" w:hAnsi="Sylfaen" w:cs="Calibri"/>
          <w:b/>
          <w:bCs/>
          <w:sz w:val="20"/>
          <w:szCs w:val="20"/>
          <w:lang w:val="ka-GE"/>
        </w:rPr>
        <w:t xml:space="preserve"> წლის გეგმა</w:t>
      </w:r>
      <w:r>
        <w:rPr>
          <w:rFonts w:ascii="Sylfaen" w:hAnsi="Sylfaen" w:cs="Calibri"/>
          <w:bCs/>
          <w:sz w:val="20"/>
          <w:szCs w:val="20"/>
          <w:lang w:val="ka-GE"/>
        </w:rPr>
        <w:t xml:space="preserve"> 2254,1</w:t>
      </w:r>
      <w:r w:rsidR="00C665A6" w:rsidRPr="00DC3D39">
        <w:rPr>
          <w:rFonts w:ascii="Sylfaen" w:hAnsi="Sylfaen" w:cs="Calibri"/>
          <w:bCs/>
          <w:sz w:val="20"/>
          <w:szCs w:val="20"/>
          <w:lang w:val="ka-GE"/>
        </w:rPr>
        <w:t xml:space="preserve"> ათასი ლარი, დაფინანსდა</w:t>
      </w:r>
      <w:r>
        <w:rPr>
          <w:rFonts w:ascii="Sylfaen" w:hAnsi="Sylfaen" w:cs="Calibri"/>
          <w:bCs/>
          <w:sz w:val="20"/>
          <w:szCs w:val="20"/>
          <w:lang w:val="ka-GE"/>
        </w:rPr>
        <w:t xml:space="preserve"> - 1665,4</w:t>
      </w:r>
      <w:r w:rsidR="00C665A6" w:rsidRPr="00DC3D39">
        <w:rPr>
          <w:rFonts w:ascii="Sylfaen" w:hAnsi="Sylfaen" w:cs="Calibri"/>
          <w:bCs/>
          <w:sz w:val="20"/>
          <w:szCs w:val="20"/>
          <w:lang w:val="ka-GE"/>
        </w:rPr>
        <w:t xml:space="preserve"> ათასილარით,(მათ შორის კაპიტალური ტრანსფერი</w:t>
      </w:r>
      <w:r w:rsidR="00E776FD">
        <w:rPr>
          <w:rFonts w:ascii="Sylfaen" w:hAnsi="Sylfaen" w:cs="Calibri"/>
          <w:bCs/>
          <w:sz w:val="20"/>
          <w:szCs w:val="20"/>
          <w:lang w:val="ka-GE"/>
        </w:rPr>
        <w:t xml:space="preserve"> - 294,7</w:t>
      </w:r>
      <w:r w:rsidR="00C665A6">
        <w:rPr>
          <w:rFonts w:ascii="Sylfaen" w:hAnsi="Sylfaen" w:cs="Calibri"/>
          <w:bCs/>
          <w:sz w:val="20"/>
          <w:szCs w:val="20"/>
          <w:lang w:val="ka-GE"/>
        </w:rPr>
        <w:t xml:space="preserve"> </w:t>
      </w:r>
      <w:r w:rsidR="00C665A6" w:rsidRPr="00DC3D39">
        <w:rPr>
          <w:rFonts w:ascii="Sylfaen" w:hAnsi="Sylfaen" w:cs="Calibri"/>
          <w:bCs/>
          <w:sz w:val="20"/>
          <w:szCs w:val="20"/>
          <w:lang w:val="ka-GE"/>
        </w:rPr>
        <w:t>ათასი ლარი</w:t>
      </w:r>
      <w:r w:rsidR="00C665A6">
        <w:rPr>
          <w:rFonts w:ascii="Sylfaen" w:hAnsi="Sylfaen" w:cs="Calibri"/>
          <w:bCs/>
          <w:sz w:val="20"/>
          <w:szCs w:val="20"/>
          <w:lang w:val="ka-GE"/>
        </w:rPr>
        <w:t xml:space="preserve">), </w:t>
      </w:r>
      <w:r w:rsidR="00C665A6" w:rsidRPr="00DC3D39">
        <w:rPr>
          <w:rFonts w:ascii="Sylfaen" w:hAnsi="Sylfaen" w:cs="Calibri"/>
          <w:bCs/>
          <w:sz w:val="20"/>
          <w:szCs w:val="20"/>
          <w:lang w:val="ka-GE"/>
        </w:rPr>
        <w:t xml:space="preserve">  რაც გეგმის</w:t>
      </w:r>
      <w:r>
        <w:rPr>
          <w:rFonts w:ascii="Sylfaen" w:hAnsi="Sylfaen" w:cs="Calibri"/>
          <w:bCs/>
          <w:sz w:val="20"/>
          <w:szCs w:val="20"/>
          <w:lang w:val="ka-GE"/>
        </w:rPr>
        <w:t xml:space="preserve"> 73,9</w:t>
      </w:r>
      <w:r w:rsidR="00C665A6" w:rsidRPr="00DC3D39">
        <w:rPr>
          <w:rFonts w:ascii="Sylfaen" w:hAnsi="Sylfaen" w:cs="Calibri"/>
          <w:bCs/>
          <w:sz w:val="20"/>
          <w:szCs w:val="20"/>
          <w:lang w:val="ka-GE"/>
        </w:rPr>
        <w:t xml:space="preserve"> %-ია</w:t>
      </w:r>
      <w:r w:rsidR="008978F7">
        <w:rPr>
          <w:rFonts w:ascii="Sylfaen" w:hAnsi="Sylfaen" w:cs="Calibri"/>
          <w:bCs/>
          <w:sz w:val="20"/>
          <w:szCs w:val="20"/>
          <w:lang w:val="ka-GE"/>
        </w:rPr>
        <w:t>.</w:t>
      </w:r>
    </w:p>
    <w:p w14:paraId="1862429C" w14:textId="563F4A98" w:rsidR="00F63CB3" w:rsidRDefault="00213FF5" w:rsidP="00702882">
      <w:pPr>
        <w:spacing w:after="0"/>
        <w:ind w:right="690"/>
        <w:jc w:val="both"/>
        <w:rPr>
          <w:rFonts w:ascii="Sylfaen" w:hAnsi="Sylfaen" w:cs="Sylfaen"/>
          <w:b/>
          <w:bCs/>
          <w:lang w:val="ka-GE"/>
        </w:rPr>
      </w:pPr>
      <w:r>
        <w:rPr>
          <w:rFonts w:ascii="Sylfaen" w:hAnsi="Sylfaen" w:cs="Sylfaen"/>
          <w:b/>
          <w:bCs/>
          <w:lang w:val="ka-GE"/>
        </w:rPr>
        <w:t xml:space="preserve">                      </w:t>
      </w:r>
    </w:p>
    <w:tbl>
      <w:tblPr>
        <w:tblW w:w="10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17"/>
        <w:gridCol w:w="950"/>
        <w:gridCol w:w="1267"/>
        <w:gridCol w:w="1350"/>
        <w:gridCol w:w="104"/>
        <w:gridCol w:w="1540"/>
        <w:gridCol w:w="2586"/>
      </w:tblGrid>
      <w:tr w:rsidR="00F63CB3" w:rsidRPr="00F63CB3" w14:paraId="49619040" w14:textId="77777777" w:rsidTr="00180AAA">
        <w:trPr>
          <w:trHeight w:val="705"/>
        </w:trPr>
        <w:tc>
          <w:tcPr>
            <w:tcW w:w="2341" w:type="dxa"/>
            <w:gridSpan w:val="2"/>
            <w:shd w:val="clear" w:color="auto" w:fill="auto"/>
            <w:vAlign w:val="center"/>
          </w:tcPr>
          <w:p w14:paraId="3B025F9B" w14:textId="77777777" w:rsidR="00F63CB3" w:rsidRPr="00F63CB3" w:rsidRDefault="00F63CB3" w:rsidP="00F63CB3">
            <w:pPr>
              <w:spacing w:after="0" w:line="240" w:lineRule="auto"/>
              <w:rPr>
                <w:rFonts w:ascii="Sylfaen" w:eastAsia="Times New Roman" w:hAnsi="Sylfaen" w:cs="Calibri"/>
                <w:bCs/>
                <w:sz w:val="18"/>
                <w:szCs w:val="18"/>
                <w:lang w:val="ka-GE"/>
              </w:rPr>
            </w:pPr>
            <w:r w:rsidRPr="00F63CB3">
              <w:rPr>
                <w:rFonts w:ascii="Sylfaen" w:eastAsia="Times New Roman" w:hAnsi="Sylfaen" w:cs="Calibri"/>
                <w:bCs/>
                <w:sz w:val="18"/>
                <w:szCs w:val="18"/>
              </w:rPr>
              <w:t>ქვეპროგრამის</w:t>
            </w:r>
            <w:r w:rsidRPr="00F63CB3">
              <w:rPr>
                <w:rFonts w:ascii="Sylfaen" w:eastAsia="Times New Roman" w:hAnsi="Sylfaen" w:cs="Calibri"/>
                <w:bCs/>
                <w:sz w:val="18"/>
                <w:szCs w:val="18"/>
                <w:lang w:val="ka-GE"/>
              </w:rPr>
              <w:t xml:space="preserve"> დასახელება /პროგრამული კოდი</w:t>
            </w:r>
          </w:p>
        </w:tc>
        <w:tc>
          <w:tcPr>
            <w:tcW w:w="7797" w:type="dxa"/>
            <w:gridSpan w:val="6"/>
            <w:shd w:val="clear" w:color="auto" w:fill="auto"/>
            <w:vAlign w:val="center"/>
          </w:tcPr>
          <w:p w14:paraId="36EDD9C0" w14:textId="1398EBFB" w:rsidR="00F63CB3" w:rsidRDefault="00F63CB3" w:rsidP="00F63CB3">
            <w:pPr>
              <w:spacing w:after="0"/>
              <w:ind w:left="-567" w:right="690"/>
              <w:jc w:val="both"/>
              <w:rPr>
                <w:rFonts w:ascii="Sylfaen" w:hAnsi="Sylfaen" w:cs="Sylfaen"/>
                <w:b/>
                <w:bCs/>
                <w:lang w:val="ka-GE"/>
              </w:rPr>
            </w:pPr>
            <w:r w:rsidRPr="00F63CB3">
              <w:rPr>
                <w:rFonts w:ascii="Sylfaen" w:eastAsia="Times New Roman" w:hAnsi="Sylfaen" w:cs="Calibri"/>
                <w:sz w:val="18"/>
                <w:szCs w:val="18"/>
              </w:rPr>
              <w:t>)</w:t>
            </w:r>
            <w:r w:rsidRPr="00A53B4F">
              <w:rPr>
                <w:rFonts w:ascii="Sylfaen" w:eastAsia="Times New Roman" w:hAnsi="Sylfaen" w:cs="Times New Roman"/>
                <w:b/>
                <w:lang w:val="ka-GE" w:eastAsia="ru-RU"/>
              </w:rPr>
              <w:t xml:space="preserve"> </w:t>
            </w:r>
            <w:r w:rsidRPr="00F63CB3">
              <w:rPr>
                <w:rFonts w:ascii="Sylfaen" w:eastAsia="Times New Roman" w:hAnsi="Sylfaen" w:cs="Times New Roman"/>
                <w:lang w:val="ka-GE" w:eastAsia="ru-RU"/>
              </w:rPr>
              <w:t xml:space="preserve">ინ     ინფრასტრუქტურის რეაბილიტაცია </w:t>
            </w:r>
            <w:r w:rsidRPr="00F63CB3">
              <w:rPr>
                <w:rFonts w:ascii="Sylfaen" w:hAnsi="Sylfaen" w:cs="Sylfaen"/>
                <w:bCs/>
                <w:lang w:val="ka-GE"/>
              </w:rPr>
              <w:t xml:space="preserve"> (პროგრამული კოდი 02 05)</w:t>
            </w:r>
            <w:r w:rsidRPr="00A53B4F">
              <w:rPr>
                <w:rFonts w:ascii="Sylfaen" w:hAnsi="Sylfaen" w:cs="Sylfaen"/>
                <w:b/>
                <w:bCs/>
                <w:lang w:val="ka-GE"/>
              </w:rPr>
              <w:t xml:space="preserve"> </w:t>
            </w:r>
          </w:p>
          <w:p w14:paraId="651A9F63" w14:textId="77777777" w:rsidR="00F63CB3" w:rsidRPr="00F63CB3" w:rsidRDefault="00F63CB3" w:rsidP="00F63CB3">
            <w:pPr>
              <w:spacing w:after="0" w:line="240" w:lineRule="auto"/>
              <w:jc w:val="both"/>
              <w:rPr>
                <w:rFonts w:ascii="Sylfaen" w:eastAsia="Times New Roman" w:hAnsi="Sylfaen" w:cs="Calibri"/>
                <w:sz w:val="18"/>
                <w:szCs w:val="18"/>
                <w:lang w:val="ka-GE"/>
              </w:rPr>
            </w:pPr>
          </w:p>
        </w:tc>
      </w:tr>
      <w:tr w:rsidR="00F63CB3" w:rsidRPr="00F63CB3" w14:paraId="3EB68950" w14:textId="77777777" w:rsidTr="00180AAA">
        <w:trPr>
          <w:trHeight w:val="705"/>
        </w:trPr>
        <w:tc>
          <w:tcPr>
            <w:tcW w:w="2341" w:type="dxa"/>
            <w:gridSpan w:val="2"/>
            <w:shd w:val="clear" w:color="auto" w:fill="auto"/>
            <w:vAlign w:val="center"/>
            <w:hideMark/>
          </w:tcPr>
          <w:p w14:paraId="3EE7C7AF" w14:textId="77777777" w:rsidR="00F63CB3" w:rsidRPr="00F63CB3" w:rsidRDefault="00F63CB3" w:rsidP="00F63CB3">
            <w:pPr>
              <w:spacing w:after="0" w:line="240" w:lineRule="auto"/>
              <w:rPr>
                <w:rFonts w:ascii="Sylfaen" w:eastAsia="Times New Roman" w:hAnsi="Sylfaen" w:cs="Calibri"/>
                <w:bCs/>
                <w:sz w:val="18"/>
                <w:szCs w:val="18"/>
              </w:rPr>
            </w:pPr>
            <w:r w:rsidRPr="00F63CB3">
              <w:rPr>
                <w:rFonts w:ascii="Sylfaen" w:eastAsia="Times New Roman" w:hAnsi="Sylfaen" w:cs="Calibri"/>
                <w:bCs/>
                <w:sz w:val="18"/>
                <w:szCs w:val="18"/>
              </w:rPr>
              <w:t>ქვეპროგრამის განმახორციელებელი</w:t>
            </w:r>
          </w:p>
        </w:tc>
        <w:tc>
          <w:tcPr>
            <w:tcW w:w="7797" w:type="dxa"/>
            <w:gridSpan w:val="6"/>
            <w:shd w:val="clear" w:color="auto" w:fill="auto"/>
            <w:vAlign w:val="center"/>
            <w:hideMark/>
          </w:tcPr>
          <w:p w14:paraId="5CE455A5" w14:textId="0C5B027B" w:rsidR="00F63CB3" w:rsidRPr="00F63CB3" w:rsidRDefault="00F63CB3" w:rsidP="00F63CB3">
            <w:pPr>
              <w:spacing w:after="0" w:line="240" w:lineRule="auto"/>
              <w:jc w:val="both"/>
              <w:rPr>
                <w:rFonts w:ascii="Sylfaen" w:eastAsia="Times New Roman" w:hAnsi="Sylfaen" w:cs="Calibri"/>
                <w:sz w:val="18"/>
                <w:szCs w:val="18"/>
              </w:rPr>
            </w:pPr>
            <w:r>
              <w:rPr>
                <w:rFonts w:ascii="Sylfaen" w:eastAsia="Times New Roman" w:hAnsi="Sylfaen" w:cs="Calibri"/>
                <w:sz w:val="18"/>
                <w:szCs w:val="18"/>
              </w:rPr>
              <w:t>ტყიბულის</w:t>
            </w:r>
            <w:r w:rsidRPr="009A1229">
              <w:rPr>
                <w:rFonts w:ascii="Sylfaen" w:eastAsia="Times New Roman" w:hAnsi="Sylfaen" w:cs="Calibri"/>
                <w:sz w:val="18"/>
                <w:szCs w:val="18"/>
              </w:rPr>
              <w:t xml:space="preserve"> მუნიციპალიტეტის მერიის პირველადი სტრუქტურული ერთეული – </w:t>
            </w:r>
            <w:r>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A1229">
              <w:rPr>
                <w:rFonts w:ascii="Sylfaen" w:eastAsia="Times New Roman" w:hAnsi="Sylfaen" w:cs="Calibri"/>
                <w:sz w:val="18"/>
                <w:szCs w:val="18"/>
              </w:rPr>
              <w:t xml:space="preserve"> სამსახური</w:t>
            </w:r>
          </w:p>
        </w:tc>
      </w:tr>
      <w:tr w:rsidR="00F63CB3" w:rsidRPr="00F63CB3" w14:paraId="437F9B24" w14:textId="77777777" w:rsidTr="00180AAA">
        <w:trPr>
          <w:trHeight w:val="656"/>
        </w:trPr>
        <w:tc>
          <w:tcPr>
            <w:tcW w:w="2341" w:type="dxa"/>
            <w:gridSpan w:val="2"/>
            <w:shd w:val="clear" w:color="auto" w:fill="auto"/>
            <w:vAlign w:val="center"/>
            <w:hideMark/>
          </w:tcPr>
          <w:p w14:paraId="7BBE8AE4" w14:textId="77777777" w:rsidR="00F63CB3" w:rsidRPr="00F63CB3" w:rsidRDefault="00F63CB3" w:rsidP="00F63CB3">
            <w:pPr>
              <w:spacing w:after="0" w:line="240" w:lineRule="auto"/>
              <w:rPr>
                <w:rFonts w:ascii="Sylfaen" w:eastAsia="Times New Roman" w:hAnsi="Sylfaen" w:cs="Calibri"/>
                <w:bCs/>
                <w:sz w:val="18"/>
                <w:szCs w:val="18"/>
              </w:rPr>
            </w:pPr>
            <w:r w:rsidRPr="00F63CB3">
              <w:rPr>
                <w:rFonts w:ascii="Sylfaen" w:eastAsia="Times New Roman" w:hAnsi="Sylfaen" w:cs="Calibri"/>
                <w:bCs/>
                <w:sz w:val="18"/>
                <w:szCs w:val="18"/>
              </w:rPr>
              <w:t>ქვეპროგრამის აღწერა</w:t>
            </w:r>
          </w:p>
        </w:tc>
        <w:tc>
          <w:tcPr>
            <w:tcW w:w="77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AC0AED" w14:textId="1FB23610" w:rsidR="00F63CB3" w:rsidRPr="007E302B" w:rsidRDefault="00F63CB3" w:rsidP="00F63CB3">
            <w:pPr>
              <w:autoSpaceDE w:val="0"/>
              <w:autoSpaceDN w:val="0"/>
              <w:adjustRightInd w:val="0"/>
              <w:rPr>
                <w:rFonts w:ascii="Sylfaen_PDF_Subset" w:hAnsi="Sylfaen_PDF_Subset" w:cs="Sylfaen_PDF_Subset"/>
                <w:sz w:val="18"/>
                <w:szCs w:val="18"/>
              </w:rPr>
            </w:pPr>
            <w:r w:rsidRPr="00F63CB3">
              <w:rPr>
                <w:rFonts w:ascii="Sylfaen" w:eastAsia="Times New Roman" w:hAnsi="Sylfaen" w:cs="Calibri"/>
                <w:sz w:val="18"/>
                <w:szCs w:val="18"/>
              </w:rPr>
              <w:t xml:space="preserve">ეკოლოგიის, რეკრეაციული ინფრასტრუქტურის განვითარებისათვის მნიშვნელოვანი </w:t>
            </w:r>
            <w:r w:rsidRPr="00F63CB3">
              <w:rPr>
                <w:rFonts w:ascii="Sylfaen" w:eastAsia="Times New Roman" w:hAnsi="Sylfaen" w:cs="Calibri"/>
                <w:sz w:val="18"/>
                <w:szCs w:val="18"/>
                <w:lang w:val="ka-GE"/>
              </w:rPr>
              <w:t>ღონისძიებები გატარდა</w:t>
            </w:r>
            <w:r w:rsidRPr="00F63CB3">
              <w:rPr>
                <w:rFonts w:ascii="Sylfaen" w:eastAsia="Times New Roman" w:hAnsi="Sylfaen" w:cs="Calibri"/>
                <w:sz w:val="18"/>
                <w:szCs w:val="18"/>
              </w:rPr>
              <w:t xml:space="preserve"> ქალაქის შადრევან-აუზების ექსპლოატაცია - რეაბილიტაცი</w:t>
            </w:r>
            <w:r w:rsidRPr="00F63CB3">
              <w:rPr>
                <w:rFonts w:ascii="Sylfaen" w:eastAsia="Times New Roman" w:hAnsi="Sylfaen" w:cs="Calibri"/>
                <w:sz w:val="18"/>
                <w:szCs w:val="18"/>
                <w:lang w:val="ka-GE"/>
              </w:rPr>
              <w:t>ისთვის</w:t>
            </w:r>
            <w:r w:rsidRPr="007E302B">
              <w:rPr>
                <w:rFonts w:ascii="Sylfaen" w:eastAsia="Times New Roman" w:hAnsi="Sylfaen" w:cs="Calibri"/>
                <w:sz w:val="18"/>
                <w:szCs w:val="18"/>
                <w:lang w:val="ka-GE"/>
              </w:rPr>
              <w:t xml:space="preserve">  </w:t>
            </w:r>
            <w:r w:rsidRPr="007E302B">
              <w:rPr>
                <w:rFonts w:ascii="Sylfaen" w:hAnsi="Sylfaen" w:cs="Sylfaen"/>
                <w:sz w:val="18"/>
                <w:szCs w:val="18"/>
              </w:rPr>
              <w:t>პროგრამის</w:t>
            </w:r>
            <w:r w:rsidRPr="007E302B">
              <w:rPr>
                <w:rFonts w:ascii="Sylfaen_PDF_Subset" w:hAnsi="Sylfaen_PDF_Subset" w:cs="Sylfaen_PDF_Subset"/>
                <w:sz w:val="18"/>
                <w:szCs w:val="18"/>
              </w:rPr>
              <w:t xml:space="preserve"> </w:t>
            </w:r>
            <w:r w:rsidRPr="007E302B">
              <w:rPr>
                <w:rFonts w:ascii="Sylfaen" w:hAnsi="Sylfaen" w:cs="Sylfaen"/>
                <w:sz w:val="18"/>
                <w:szCs w:val="18"/>
              </w:rPr>
              <w:t>ფარგლებში</w:t>
            </w:r>
            <w:r w:rsidRPr="007E302B">
              <w:rPr>
                <w:rFonts w:ascii="Sylfaen_PDF_Subset" w:hAnsi="Sylfaen_PDF_Subset" w:cs="Sylfaen_PDF_Subset"/>
                <w:sz w:val="18"/>
                <w:szCs w:val="18"/>
              </w:rPr>
              <w:t xml:space="preserve"> </w:t>
            </w:r>
            <w:r w:rsidRPr="007E302B">
              <w:rPr>
                <w:rFonts w:ascii="Sylfaen" w:hAnsi="Sylfaen" w:cs="Sylfaen"/>
                <w:sz w:val="18"/>
                <w:szCs w:val="18"/>
              </w:rPr>
              <w:t>განხორციელდება</w:t>
            </w:r>
            <w:r w:rsidRPr="007E302B">
              <w:rPr>
                <w:rFonts w:ascii="Sylfaen_PDF_Subset" w:hAnsi="Sylfaen_PDF_Subset" w:cs="Sylfaen_PDF_Subset"/>
                <w:sz w:val="18"/>
                <w:szCs w:val="18"/>
              </w:rPr>
              <w:t xml:space="preserve">, </w:t>
            </w:r>
            <w:r w:rsidRPr="007E302B">
              <w:rPr>
                <w:rFonts w:ascii="Sylfaen" w:hAnsi="Sylfaen" w:cs="Sylfaen"/>
                <w:sz w:val="18"/>
                <w:szCs w:val="18"/>
              </w:rPr>
              <w:t>როგორც</w:t>
            </w:r>
            <w:r w:rsidRPr="007E302B">
              <w:rPr>
                <w:rFonts w:ascii="Sylfaen_PDF_Subset" w:hAnsi="Sylfaen_PDF_Subset" w:cs="Sylfaen_PDF_Subset"/>
                <w:sz w:val="18"/>
                <w:szCs w:val="18"/>
              </w:rPr>
              <w:t xml:space="preserve"> </w:t>
            </w:r>
            <w:r w:rsidRPr="007E302B">
              <w:rPr>
                <w:rFonts w:ascii="Sylfaen" w:hAnsi="Sylfaen" w:cs="Sylfaen"/>
                <w:sz w:val="18"/>
                <w:szCs w:val="18"/>
              </w:rPr>
              <w:t>ტყიბულის</w:t>
            </w:r>
            <w:r w:rsidRPr="007E302B">
              <w:rPr>
                <w:rFonts w:ascii="Sylfaen_PDF_Subset" w:hAnsi="Sylfaen_PDF_Subset" w:cs="Sylfaen_PDF_Subset"/>
                <w:sz w:val="18"/>
                <w:szCs w:val="18"/>
              </w:rPr>
              <w:t xml:space="preserve"> </w:t>
            </w:r>
            <w:r w:rsidRPr="007E302B">
              <w:rPr>
                <w:rFonts w:ascii="Sylfaen" w:hAnsi="Sylfaen" w:cs="Sylfaen"/>
                <w:sz w:val="18"/>
                <w:szCs w:val="18"/>
              </w:rPr>
              <w:t>მუნიციპალიტეტის</w:t>
            </w:r>
            <w:r w:rsidRPr="007E302B">
              <w:rPr>
                <w:rFonts w:ascii="Sylfaen_PDF_Subset" w:hAnsi="Sylfaen_PDF_Subset" w:cs="Sylfaen_PDF_Subset"/>
                <w:sz w:val="18"/>
                <w:szCs w:val="18"/>
              </w:rPr>
              <w:t xml:space="preserve"> </w:t>
            </w:r>
            <w:r w:rsidRPr="007E302B">
              <w:rPr>
                <w:rFonts w:ascii="Sylfaen" w:hAnsi="Sylfaen" w:cs="Sylfaen"/>
                <w:sz w:val="18"/>
                <w:szCs w:val="18"/>
              </w:rPr>
              <w:t>ტერიტორიაზე</w:t>
            </w:r>
            <w:r w:rsidRPr="007E302B">
              <w:rPr>
                <w:rFonts w:ascii="Sylfaen_PDF_Subset" w:hAnsi="Sylfaen_PDF_Subset" w:cs="Sylfaen_PDF_Subset"/>
                <w:sz w:val="18"/>
                <w:szCs w:val="18"/>
              </w:rPr>
              <w:t xml:space="preserve"> </w:t>
            </w:r>
            <w:r w:rsidRPr="007E302B">
              <w:rPr>
                <w:rFonts w:ascii="Sylfaen" w:hAnsi="Sylfaen" w:cs="Sylfaen"/>
                <w:sz w:val="18"/>
                <w:szCs w:val="18"/>
              </w:rPr>
              <w:t>სკვერების</w:t>
            </w:r>
            <w:r w:rsidRPr="007E302B">
              <w:rPr>
                <w:rFonts w:ascii="Sylfaen_PDF_Subset" w:hAnsi="Sylfaen_PDF_Subset" w:cs="Sylfaen_PDF_Subset"/>
                <w:sz w:val="18"/>
                <w:szCs w:val="18"/>
              </w:rPr>
              <w:t xml:space="preserve">, </w:t>
            </w:r>
            <w:r w:rsidRPr="007E302B">
              <w:rPr>
                <w:rFonts w:ascii="Sylfaen" w:hAnsi="Sylfaen" w:cs="Sylfaen"/>
                <w:sz w:val="18"/>
                <w:szCs w:val="18"/>
              </w:rPr>
              <w:t>მოსაცდელების</w:t>
            </w:r>
            <w:r w:rsidRPr="007E302B">
              <w:rPr>
                <w:rFonts w:ascii="Sylfaen" w:hAnsi="Sylfaen" w:cs="Sylfaen_PDF_Subset"/>
                <w:sz w:val="18"/>
                <w:szCs w:val="18"/>
                <w:lang w:val="ka-GE"/>
              </w:rPr>
              <w:t xml:space="preserve"> </w:t>
            </w:r>
            <w:r w:rsidRPr="007E302B">
              <w:rPr>
                <w:rFonts w:ascii="Sylfaen" w:hAnsi="Sylfaen" w:cs="Sylfaen"/>
                <w:sz w:val="18"/>
                <w:szCs w:val="18"/>
              </w:rPr>
              <w:t>მოწყობა</w:t>
            </w:r>
            <w:r w:rsidRPr="007E302B">
              <w:rPr>
                <w:rFonts w:ascii="Sylfaen_PDF_Subset" w:hAnsi="Sylfaen_PDF_Subset" w:cs="Sylfaen_PDF_Subset"/>
                <w:sz w:val="18"/>
                <w:szCs w:val="18"/>
              </w:rPr>
              <w:t>/</w:t>
            </w:r>
            <w:r w:rsidRPr="007E302B">
              <w:rPr>
                <w:rFonts w:ascii="Sylfaen" w:hAnsi="Sylfaen" w:cs="Sylfaen"/>
                <w:sz w:val="18"/>
                <w:szCs w:val="18"/>
              </w:rPr>
              <w:t>რეაბილიტაცია</w:t>
            </w:r>
            <w:r w:rsidRPr="007E302B">
              <w:rPr>
                <w:rFonts w:ascii="Sylfaen_PDF_Subset" w:hAnsi="Sylfaen_PDF_Subset" w:cs="Sylfaen_PDF_Subset"/>
                <w:sz w:val="18"/>
                <w:szCs w:val="18"/>
              </w:rPr>
              <w:t xml:space="preserve">, </w:t>
            </w:r>
            <w:r w:rsidRPr="007E302B">
              <w:rPr>
                <w:rFonts w:ascii="Sylfaen" w:hAnsi="Sylfaen" w:cs="Sylfaen"/>
                <w:sz w:val="18"/>
                <w:szCs w:val="18"/>
              </w:rPr>
              <w:t>ასევე</w:t>
            </w:r>
            <w:r w:rsidRPr="007E302B">
              <w:rPr>
                <w:rFonts w:ascii="Sylfaen_PDF_Subset" w:hAnsi="Sylfaen_PDF_Subset" w:cs="Sylfaen_PDF_Subset"/>
                <w:sz w:val="18"/>
                <w:szCs w:val="18"/>
              </w:rPr>
              <w:t xml:space="preserve"> </w:t>
            </w:r>
            <w:r w:rsidRPr="007E302B">
              <w:rPr>
                <w:rFonts w:ascii="Sylfaen" w:hAnsi="Sylfaen" w:cs="Sylfaen"/>
                <w:sz w:val="18"/>
                <w:szCs w:val="18"/>
              </w:rPr>
              <w:t>განხორციელდება</w:t>
            </w:r>
            <w:r w:rsidRPr="007E302B">
              <w:rPr>
                <w:rFonts w:ascii="Sylfaen_PDF_Subset" w:hAnsi="Sylfaen_PDF_Subset" w:cs="Sylfaen_PDF_Subset"/>
                <w:sz w:val="18"/>
                <w:szCs w:val="18"/>
              </w:rPr>
              <w:t xml:space="preserve"> </w:t>
            </w:r>
            <w:r w:rsidRPr="007E302B">
              <w:rPr>
                <w:rFonts w:ascii="Sylfaen" w:hAnsi="Sylfaen" w:cs="Sylfaen"/>
                <w:sz w:val="18"/>
                <w:szCs w:val="18"/>
              </w:rPr>
              <w:t>ქალაქის</w:t>
            </w:r>
            <w:r w:rsidRPr="007E302B">
              <w:rPr>
                <w:rFonts w:ascii="Sylfaen_PDF_Subset" w:hAnsi="Sylfaen_PDF_Subset" w:cs="Sylfaen_PDF_Subset"/>
                <w:sz w:val="18"/>
                <w:szCs w:val="18"/>
              </w:rPr>
              <w:t xml:space="preserve"> </w:t>
            </w:r>
            <w:r w:rsidRPr="007E302B">
              <w:rPr>
                <w:rFonts w:ascii="Sylfaen" w:hAnsi="Sylfaen" w:cs="Sylfaen"/>
                <w:sz w:val="18"/>
                <w:szCs w:val="18"/>
              </w:rPr>
              <w:t>გაფორმება</w:t>
            </w:r>
            <w:r w:rsidRPr="007E302B">
              <w:rPr>
                <w:rFonts w:ascii="Sylfaen_PDF_Subset" w:hAnsi="Sylfaen_PDF_Subset" w:cs="Sylfaen_PDF_Subset"/>
                <w:sz w:val="18"/>
                <w:szCs w:val="18"/>
              </w:rPr>
              <w:t xml:space="preserve"> </w:t>
            </w:r>
            <w:r w:rsidRPr="007E302B">
              <w:rPr>
                <w:rFonts w:ascii="Sylfaen" w:hAnsi="Sylfaen" w:cs="Sylfaen"/>
                <w:sz w:val="18"/>
                <w:szCs w:val="18"/>
              </w:rPr>
              <w:t>სადღესასწაულო</w:t>
            </w:r>
            <w:r w:rsidRPr="007E302B">
              <w:rPr>
                <w:rFonts w:ascii="Sylfaen_PDF_Subset" w:hAnsi="Sylfaen_PDF_Subset" w:cs="Sylfaen_PDF_Subset"/>
                <w:sz w:val="18"/>
                <w:szCs w:val="18"/>
              </w:rPr>
              <w:t xml:space="preserve"> </w:t>
            </w:r>
            <w:r w:rsidRPr="007E302B">
              <w:rPr>
                <w:rFonts w:ascii="Sylfaen" w:hAnsi="Sylfaen" w:cs="Sylfaen"/>
                <w:sz w:val="18"/>
                <w:szCs w:val="18"/>
              </w:rPr>
              <w:t>ღონისძიებებისთვის</w:t>
            </w:r>
            <w:r w:rsidRPr="007E302B">
              <w:rPr>
                <w:rFonts w:ascii="Sylfaen_PDF_Subset" w:hAnsi="Sylfaen_PDF_Subset" w:cs="Sylfaen_PDF_Subset"/>
                <w:sz w:val="18"/>
                <w:szCs w:val="18"/>
              </w:rPr>
              <w:t xml:space="preserve">, </w:t>
            </w:r>
            <w:r w:rsidRPr="007E302B">
              <w:rPr>
                <w:rFonts w:ascii="Sylfaen" w:hAnsi="Sylfaen" w:cs="Sylfaen"/>
                <w:sz w:val="18"/>
                <w:szCs w:val="18"/>
              </w:rPr>
              <w:t>სადღესასწაულო</w:t>
            </w:r>
            <w:r w:rsidRPr="007E302B">
              <w:rPr>
                <w:rFonts w:ascii="Sylfaen" w:hAnsi="Sylfaen" w:cs="Sylfaen_PDF_Subset"/>
                <w:sz w:val="18"/>
                <w:szCs w:val="18"/>
                <w:lang w:val="ka-GE"/>
              </w:rPr>
              <w:t xml:space="preserve"> </w:t>
            </w:r>
            <w:r w:rsidRPr="007E302B">
              <w:rPr>
                <w:rFonts w:ascii="Sylfaen" w:hAnsi="Sylfaen" w:cs="Sylfaen"/>
                <w:sz w:val="18"/>
                <w:szCs w:val="18"/>
              </w:rPr>
              <w:t>კომფორტული</w:t>
            </w:r>
            <w:r w:rsidRPr="007E302B">
              <w:rPr>
                <w:rFonts w:ascii="Sylfaen_PDF_Subset" w:hAnsi="Sylfaen_PDF_Subset" w:cs="Sylfaen_PDF_Subset"/>
                <w:sz w:val="18"/>
                <w:szCs w:val="18"/>
              </w:rPr>
              <w:t xml:space="preserve"> </w:t>
            </w:r>
            <w:r w:rsidRPr="007E302B">
              <w:rPr>
                <w:rFonts w:ascii="Sylfaen" w:hAnsi="Sylfaen" w:cs="Sylfaen"/>
                <w:sz w:val="18"/>
                <w:szCs w:val="18"/>
              </w:rPr>
              <w:lastRenderedPageBreak/>
              <w:t>გარემოს</w:t>
            </w:r>
            <w:r w:rsidRPr="007E302B">
              <w:rPr>
                <w:rFonts w:ascii="Sylfaen_PDF_Subset" w:hAnsi="Sylfaen_PDF_Subset" w:cs="Sylfaen_PDF_Subset"/>
                <w:sz w:val="18"/>
                <w:szCs w:val="18"/>
              </w:rPr>
              <w:t xml:space="preserve"> </w:t>
            </w:r>
            <w:r w:rsidRPr="007E302B">
              <w:rPr>
                <w:rFonts w:ascii="Sylfaen" w:hAnsi="Sylfaen" w:cs="Sylfaen"/>
                <w:sz w:val="18"/>
                <w:szCs w:val="18"/>
              </w:rPr>
              <w:t>შექმნა</w:t>
            </w:r>
            <w:r w:rsidRPr="007E302B">
              <w:rPr>
                <w:rFonts w:ascii="Sylfaen_PDF_Subset" w:hAnsi="Sylfaen_PDF_Subset" w:cs="Sylfaen_PDF_Subset"/>
                <w:sz w:val="18"/>
                <w:szCs w:val="18"/>
              </w:rPr>
              <w:t xml:space="preserve">- </w:t>
            </w:r>
            <w:r w:rsidRPr="007E302B">
              <w:rPr>
                <w:rFonts w:ascii="Sylfaen" w:hAnsi="Sylfaen" w:cs="Sylfaen"/>
                <w:sz w:val="18"/>
                <w:szCs w:val="18"/>
              </w:rPr>
              <w:t>მოსახლეობის</w:t>
            </w:r>
            <w:r w:rsidRPr="007E302B">
              <w:rPr>
                <w:rFonts w:ascii="Sylfaen_PDF_Subset" w:hAnsi="Sylfaen_PDF_Subset" w:cs="Sylfaen_PDF_Subset"/>
                <w:sz w:val="18"/>
                <w:szCs w:val="18"/>
              </w:rPr>
              <w:t xml:space="preserve"> </w:t>
            </w:r>
            <w:r w:rsidRPr="007E302B">
              <w:rPr>
                <w:rFonts w:ascii="Sylfaen" w:hAnsi="Sylfaen" w:cs="Sylfaen"/>
                <w:sz w:val="18"/>
                <w:szCs w:val="18"/>
              </w:rPr>
              <w:t>განწყობის</w:t>
            </w:r>
            <w:r w:rsidRPr="007E302B">
              <w:rPr>
                <w:rFonts w:ascii="Sylfaen_PDF_Subset" w:hAnsi="Sylfaen_PDF_Subset" w:cs="Sylfaen_PDF_Subset"/>
                <w:sz w:val="18"/>
                <w:szCs w:val="18"/>
              </w:rPr>
              <w:t xml:space="preserve"> </w:t>
            </w:r>
            <w:r w:rsidRPr="007E302B">
              <w:rPr>
                <w:rFonts w:ascii="Sylfaen" w:hAnsi="Sylfaen" w:cs="Sylfaen"/>
                <w:sz w:val="18"/>
                <w:szCs w:val="18"/>
              </w:rPr>
              <w:t>ამაღლება</w:t>
            </w:r>
            <w:r w:rsidRPr="007E302B">
              <w:rPr>
                <w:rFonts w:ascii="Sylfaen_PDF_Subset" w:hAnsi="Sylfaen_PDF_Subset" w:cs="Sylfaen_PDF_Subset"/>
                <w:sz w:val="18"/>
                <w:szCs w:val="18"/>
              </w:rPr>
              <w:t>.</w:t>
            </w:r>
          </w:p>
          <w:p w14:paraId="57E33BF2" w14:textId="77777777" w:rsidR="00F63CB3" w:rsidRPr="00F63CB3" w:rsidRDefault="00F63CB3" w:rsidP="00F63CB3">
            <w:pPr>
              <w:spacing w:after="0" w:line="240" w:lineRule="auto"/>
              <w:jc w:val="both"/>
              <w:rPr>
                <w:rFonts w:ascii="Sylfaen" w:eastAsia="Times New Roman" w:hAnsi="Sylfaen" w:cs="Calibri"/>
                <w:sz w:val="18"/>
                <w:szCs w:val="18"/>
              </w:rPr>
            </w:pPr>
            <w:r w:rsidRPr="00F63CB3">
              <w:rPr>
                <w:rFonts w:ascii="Sylfaen" w:eastAsia="Times New Roman" w:hAnsi="Sylfaen" w:cs="Calibri"/>
                <w:sz w:val="18"/>
                <w:szCs w:val="18"/>
              </w:rPr>
              <w:t>.</w:t>
            </w:r>
          </w:p>
        </w:tc>
      </w:tr>
      <w:tr w:rsidR="00F63CB3" w:rsidRPr="00F63CB3" w14:paraId="55F0EA4D" w14:textId="77777777" w:rsidTr="00180AAA">
        <w:trPr>
          <w:trHeight w:val="431"/>
        </w:trPr>
        <w:tc>
          <w:tcPr>
            <w:tcW w:w="2341" w:type="dxa"/>
            <w:gridSpan w:val="2"/>
            <w:shd w:val="clear" w:color="auto" w:fill="auto"/>
            <w:vAlign w:val="center"/>
            <w:hideMark/>
          </w:tcPr>
          <w:p w14:paraId="116F80F5" w14:textId="77777777" w:rsidR="00F63CB3" w:rsidRPr="00F63CB3" w:rsidRDefault="00F63CB3" w:rsidP="00F63CB3">
            <w:pPr>
              <w:spacing w:after="0" w:line="240" w:lineRule="auto"/>
              <w:rPr>
                <w:rFonts w:ascii="Sylfaen" w:eastAsia="Times New Roman" w:hAnsi="Sylfaen" w:cs="Calibri"/>
                <w:bCs/>
                <w:sz w:val="18"/>
                <w:szCs w:val="18"/>
              </w:rPr>
            </w:pPr>
            <w:r w:rsidRPr="00F63CB3">
              <w:rPr>
                <w:rFonts w:ascii="Sylfaen" w:eastAsia="Times New Roman" w:hAnsi="Sylfaen" w:cs="Calibri"/>
                <w:bCs/>
                <w:sz w:val="18"/>
                <w:szCs w:val="18"/>
              </w:rPr>
              <w:lastRenderedPageBreak/>
              <w:t>ქვეპროგრამის მიზანი</w:t>
            </w:r>
          </w:p>
        </w:tc>
        <w:tc>
          <w:tcPr>
            <w:tcW w:w="77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7D26CE" w14:textId="43950C5F" w:rsidR="00F63CB3" w:rsidRPr="007E302B" w:rsidRDefault="00F63CB3" w:rsidP="00F63CB3">
            <w:pPr>
              <w:autoSpaceDE w:val="0"/>
              <w:autoSpaceDN w:val="0"/>
              <w:adjustRightInd w:val="0"/>
              <w:rPr>
                <w:rFonts w:ascii="Acad Nusx Geo" w:hAnsi="Acad Nusx Geo" w:cs="Sylfaen_PDF_Subset"/>
                <w:sz w:val="18"/>
                <w:szCs w:val="18"/>
              </w:rPr>
            </w:pPr>
            <w:r w:rsidRPr="007E302B">
              <w:rPr>
                <w:rFonts w:ascii="Sylfaen" w:hAnsi="Sylfaen" w:cs="Sylfaen"/>
                <w:sz w:val="18"/>
                <w:szCs w:val="18"/>
              </w:rPr>
              <w:t>ქვეპროგრამის</w:t>
            </w:r>
            <w:r w:rsidRPr="007E302B">
              <w:rPr>
                <w:rFonts w:ascii="Sylfaen_PDF_Subset" w:hAnsi="Sylfaen_PDF_Subset" w:cs="Sylfaen_PDF_Subset"/>
                <w:sz w:val="18"/>
                <w:szCs w:val="18"/>
              </w:rPr>
              <w:t xml:space="preserve"> </w:t>
            </w:r>
            <w:r w:rsidRPr="007E302B">
              <w:rPr>
                <w:rFonts w:ascii="Sylfaen" w:hAnsi="Sylfaen" w:cs="Sylfaen"/>
                <w:sz w:val="18"/>
                <w:szCs w:val="18"/>
              </w:rPr>
              <w:t>მიზანია</w:t>
            </w:r>
            <w:r w:rsidRPr="007E302B">
              <w:rPr>
                <w:rFonts w:ascii="Sylfaen_PDF_Subset" w:hAnsi="Sylfaen_PDF_Subset" w:cs="Sylfaen_PDF_Subset"/>
                <w:sz w:val="18"/>
                <w:szCs w:val="18"/>
              </w:rPr>
              <w:t xml:space="preserve"> </w:t>
            </w:r>
            <w:r w:rsidRPr="007E302B">
              <w:rPr>
                <w:rFonts w:ascii="Sylfaen" w:hAnsi="Sylfaen" w:cs="Sylfaen"/>
                <w:sz w:val="18"/>
                <w:szCs w:val="18"/>
              </w:rPr>
              <w:t>მუნიციპალიტეტის</w:t>
            </w:r>
            <w:r w:rsidRPr="007E302B">
              <w:rPr>
                <w:rFonts w:ascii="Sylfaen_PDF_Subset" w:hAnsi="Sylfaen_PDF_Subset" w:cs="Sylfaen_PDF_Subset"/>
                <w:sz w:val="18"/>
                <w:szCs w:val="18"/>
              </w:rPr>
              <w:t xml:space="preserve"> </w:t>
            </w:r>
            <w:r w:rsidRPr="007E302B">
              <w:rPr>
                <w:rFonts w:ascii="Sylfaen" w:hAnsi="Sylfaen" w:cs="Sylfaen"/>
                <w:sz w:val="18"/>
                <w:szCs w:val="18"/>
              </w:rPr>
              <w:t>იერსახის</w:t>
            </w:r>
            <w:r w:rsidRPr="007E302B">
              <w:rPr>
                <w:rFonts w:ascii="Sylfaen_PDF_Subset" w:hAnsi="Sylfaen_PDF_Subset" w:cs="Sylfaen_PDF_Subset"/>
                <w:sz w:val="18"/>
                <w:szCs w:val="18"/>
              </w:rPr>
              <w:t xml:space="preserve"> </w:t>
            </w:r>
            <w:r w:rsidRPr="007E302B">
              <w:rPr>
                <w:rFonts w:ascii="Sylfaen" w:hAnsi="Sylfaen" w:cs="Sylfaen"/>
                <w:sz w:val="18"/>
                <w:szCs w:val="18"/>
              </w:rPr>
              <w:t>გაუმჯობესებასთან</w:t>
            </w:r>
            <w:r w:rsidRPr="007E302B">
              <w:rPr>
                <w:rFonts w:ascii="Sylfaen_PDF_Subset" w:hAnsi="Sylfaen_PDF_Subset" w:cs="Sylfaen_PDF_Subset"/>
                <w:sz w:val="18"/>
                <w:szCs w:val="18"/>
              </w:rPr>
              <w:t xml:space="preserve"> </w:t>
            </w:r>
            <w:r w:rsidRPr="007E302B">
              <w:rPr>
                <w:rFonts w:ascii="Sylfaen" w:hAnsi="Sylfaen" w:cs="Sylfaen"/>
                <w:sz w:val="18"/>
                <w:szCs w:val="18"/>
              </w:rPr>
              <w:t>დაკავშირებით</w:t>
            </w:r>
            <w:r w:rsidRPr="007E302B">
              <w:rPr>
                <w:rFonts w:ascii="Sylfaen_PDF_Subset" w:hAnsi="Sylfaen_PDF_Subset" w:cs="Sylfaen_PDF_Subset"/>
                <w:sz w:val="18"/>
                <w:szCs w:val="18"/>
              </w:rPr>
              <w:t xml:space="preserve"> </w:t>
            </w:r>
            <w:r w:rsidRPr="007E302B">
              <w:rPr>
                <w:rFonts w:ascii="Sylfaen" w:hAnsi="Sylfaen" w:cs="Sylfaen"/>
                <w:sz w:val="18"/>
                <w:szCs w:val="18"/>
              </w:rPr>
              <w:t>სკვერებისა</w:t>
            </w:r>
            <w:r w:rsidRPr="007E302B">
              <w:rPr>
                <w:rFonts w:ascii="Sylfaen_PDF_Subset" w:hAnsi="Sylfaen_PDF_Subset" w:cs="Sylfaen_PDF_Subset"/>
                <w:sz w:val="18"/>
                <w:szCs w:val="18"/>
              </w:rPr>
              <w:t xml:space="preserve"> </w:t>
            </w:r>
            <w:r w:rsidRPr="007E302B">
              <w:rPr>
                <w:rFonts w:ascii="Sylfaen" w:hAnsi="Sylfaen" w:cs="Sylfaen"/>
                <w:sz w:val="18"/>
                <w:szCs w:val="18"/>
              </w:rPr>
              <w:t>და</w:t>
            </w:r>
            <w:r w:rsidRPr="007E302B">
              <w:rPr>
                <w:rFonts w:ascii="Sylfaen_PDF_Subset" w:hAnsi="Sylfaen_PDF_Subset" w:cs="Sylfaen_PDF_Subset"/>
                <w:sz w:val="18"/>
                <w:szCs w:val="18"/>
              </w:rPr>
              <w:t xml:space="preserve"> </w:t>
            </w:r>
            <w:r w:rsidRPr="007E302B">
              <w:rPr>
                <w:rFonts w:ascii="Sylfaen" w:hAnsi="Sylfaen" w:cs="Sylfaen"/>
                <w:sz w:val="18"/>
                <w:szCs w:val="18"/>
              </w:rPr>
              <w:t>რეკრეაციული</w:t>
            </w:r>
            <w:r w:rsidRPr="007E302B">
              <w:rPr>
                <w:rFonts w:ascii="Sylfaen" w:hAnsi="Sylfaen" w:cs="Sylfaen_PDF_Subset"/>
                <w:sz w:val="18"/>
                <w:szCs w:val="18"/>
                <w:lang w:val="ka-GE"/>
              </w:rPr>
              <w:t xml:space="preserve"> </w:t>
            </w:r>
            <w:r w:rsidRPr="007E302B">
              <w:rPr>
                <w:rFonts w:ascii="Sylfaen" w:hAnsi="Sylfaen" w:cs="Sylfaen"/>
                <w:sz w:val="18"/>
                <w:szCs w:val="18"/>
              </w:rPr>
              <w:t>ზონების</w:t>
            </w:r>
            <w:r w:rsidRPr="007E302B">
              <w:rPr>
                <w:rFonts w:ascii="Sylfaen_PDF_Subset" w:hAnsi="Sylfaen_PDF_Subset" w:cs="Sylfaen_PDF_Subset"/>
                <w:sz w:val="18"/>
                <w:szCs w:val="18"/>
              </w:rPr>
              <w:t xml:space="preserve"> </w:t>
            </w:r>
            <w:r w:rsidRPr="007E302B">
              <w:rPr>
                <w:rFonts w:ascii="Sylfaen" w:hAnsi="Sylfaen" w:cs="Sylfaen"/>
                <w:sz w:val="18"/>
                <w:szCs w:val="18"/>
              </w:rPr>
              <w:t>კეთილმოწყობა</w:t>
            </w:r>
            <w:r w:rsidRPr="007E302B">
              <w:rPr>
                <w:rFonts w:ascii="Sylfaen_PDF_Subset" w:hAnsi="Sylfaen_PDF_Subset" w:cs="Sylfaen_PDF_Subset"/>
                <w:sz w:val="18"/>
                <w:szCs w:val="18"/>
              </w:rPr>
              <w:t xml:space="preserve">; </w:t>
            </w:r>
            <w:r w:rsidRPr="007E302B">
              <w:rPr>
                <w:rFonts w:ascii="Sylfaen" w:hAnsi="Sylfaen" w:cs="Sylfaen"/>
                <w:sz w:val="18"/>
                <w:szCs w:val="18"/>
              </w:rPr>
              <w:t>კომფორტული</w:t>
            </w:r>
            <w:r w:rsidRPr="007E302B">
              <w:rPr>
                <w:rFonts w:ascii="Sylfaen_PDF_Subset" w:hAnsi="Sylfaen_PDF_Subset" w:cs="Sylfaen_PDF_Subset"/>
                <w:sz w:val="18"/>
                <w:szCs w:val="18"/>
              </w:rPr>
              <w:t xml:space="preserve"> </w:t>
            </w:r>
            <w:r w:rsidRPr="007E302B">
              <w:rPr>
                <w:rFonts w:ascii="Sylfaen" w:hAnsi="Sylfaen" w:cs="Sylfaen"/>
                <w:sz w:val="18"/>
                <w:szCs w:val="18"/>
              </w:rPr>
              <w:t>და</w:t>
            </w:r>
            <w:r w:rsidRPr="007E302B">
              <w:rPr>
                <w:rFonts w:ascii="Sylfaen_PDF_Subset" w:hAnsi="Sylfaen_PDF_Subset" w:cs="Sylfaen_PDF_Subset"/>
                <w:sz w:val="18"/>
                <w:szCs w:val="18"/>
              </w:rPr>
              <w:t xml:space="preserve"> </w:t>
            </w:r>
            <w:r w:rsidRPr="007E302B">
              <w:rPr>
                <w:rFonts w:ascii="Sylfaen" w:hAnsi="Sylfaen" w:cs="Sylfaen"/>
                <w:sz w:val="18"/>
                <w:szCs w:val="18"/>
              </w:rPr>
              <w:t>ჯანსაღი</w:t>
            </w:r>
            <w:r w:rsidRPr="007E302B">
              <w:rPr>
                <w:rFonts w:ascii="Sylfaen_PDF_Subset" w:hAnsi="Sylfaen_PDF_Subset" w:cs="Sylfaen_PDF_Subset"/>
                <w:sz w:val="18"/>
                <w:szCs w:val="18"/>
              </w:rPr>
              <w:t xml:space="preserve"> </w:t>
            </w:r>
            <w:r w:rsidRPr="007E302B">
              <w:rPr>
                <w:rFonts w:ascii="Sylfaen" w:hAnsi="Sylfaen" w:cs="Sylfaen"/>
                <w:sz w:val="18"/>
                <w:szCs w:val="18"/>
              </w:rPr>
              <w:t>გარემო</w:t>
            </w:r>
            <w:r w:rsidRPr="007E302B">
              <w:rPr>
                <w:rFonts w:ascii="Sylfaen_PDF_Subset" w:hAnsi="Sylfaen_PDF_Subset" w:cs="Sylfaen_PDF_Subset"/>
                <w:sz w:val="18"/>
                <w:szCs w:val="18"/>
              </w:rPr>
              <w:t xml:space="preserve"> </w:t>
            </w:r>
            <w:r w:rsidRPr="007E302B">
              <w:rPr>
                <w:rFonts w:ascii="Sylfaen" w:hAnsi="Sylfaen" w:cs="Sylfaen"/>
                <w:sz w:val="18"/>
                <w:szCs w:val="18"/>
              </w:rPr>
              <w:t>შექმნა</w:t>
            </w:r>
            <w:r w:rsidRPr="007E302B">
              <w:rPr>
                <w:rFonts w:ascii="Sylfaen_PDF_Subset" w:hAnsi="Sylfaen_PDF_Subset" w:cs="Sylfaen_PDF_Subset"/>
                <w:sz w:val="18"/>
                <w:szCs w:val="18"/>
              </w:rPr>
              <w:t xml:space="preserve"> </w:t>
            </w:r>
            <w:r w:rsidRPr="007E302B">
              <w:rPr>
                <w:rFonts w:ascii="Sylfaen" w:hAnsi="Sylfaen" w:cs="Sylfaen"/>
                <w:sz w:val="18"/>
                <w:szCs w:val="18"/>
              </w:rPr>
              <w:t>მუნიციპალიტეტის</w:t>
            </w:r>
            <w:r w:rsidRPr="007E302B">
              <w:rPr>
                <w:rFonts w:ascii="Sylfaen_PDF_Subset" w:hAnsi="Sylfaen_PDF_Subset" w:cs="Sylfaen_PDF_Subset"/>
                <w:sz w:val="18"/>
                <w:szCs w:val="18"/>
              </w:rPr>
              <w:t xml:space="preserve"> </w:t>
            </w:r>
            <w:r w:rsidRPr="007E302B">
              <w:rPr>
                <w:rFonts w:ascii="Sylfaen" w:hAnsi="Sylfaen" w:cs="Sylfaen"/>
                <w:sz w:val="18"/>
                <w:szCs w:val="18"/>
              </w:rPr>
              <w:t>მაცხოვრებლებისა</w:t>
            </w:r>
            <w:r w:rsidRPr="007E302B">
              <w:rPr>
                <w:rFonts w:ascii="Sylfaen" w:hAnsi="Sylfaen" w:cs="Sylfaen"/>
                <w:sz w:val="18"/>
                <w:szCs w:val="18"/>
                <w:lang w:val="ka-GE"/>
              </w:rPr>
              <w:t>თვის</w:t>
            </w:r>
            <w:r w:rsidRPr="007E302B">
              <w:rPr>
                <w:rFonts w:ascii="Sylfaen_PDF_Subset" w:hAnsi="Sylfaen_PDF_Subset" w:cs="Sylfaen_PDF_Subset"/>
                <w:sz w:val="18"/>
                <w:szCs w:val="18"/>
              </w:rPr>
              <w:t>.</w:t>
            </w:r>
            <w:r w:rsidRPr="007E302B">
              <w:rPr>
                <w:rFonts w:ascii="Sylfaen" w:hAnsi="Sylfaen" w:cs="Sylfaen"/>
                <w:color w:val="000000"/>
                <w:sz w:val="18"/>
                <w:szCs w:val="18"/>
                <w:lang w:val="ka-GE"/>
              </w:rPr>
              <w:t xml:space="preserve"> </w:t>
            </w:r>
            <w:r w:rsidRPr="007E302B">
              <w:rPr>
                <w:rFonts w:ascii="Acad Nusx Geo" w:hAnsi="Acad Nusx Geo" w:cs="Sylfaen_PDF_Subset"/>
                <w:sz w:val="18"/>
                <w:szCs w:val="18"/>
              </w:rPr>
              <w:t xml:space="preserve"> </w:t>
            </w:r>
          </w:p>
          <w:p w14:paraId="7DB2F86A" w14:textId="4958DF59" w:rsidR="00F63CB3" w:rsidRPr="00F63CB3" w:rsidRDefault="00F63CB3" w:rsidP="00F63CB3">
            <w:pPr>
              <w:spacing w:after="0" w:line="240" w:lineRule="auto"/>
              <w:jc w:val="both"/>
              <w:rPr>
                <w:rFonts w:ascii="Sylfaen" w:eastAsia="Times New Roman" w:hAnsi="Sylfaen" w:cs="Calibri"/>
                <w:sz w:val="18"/>
                <w:szCs w:val="18"/>
              </w:rPr>
            </w:pPr>
          </w:p>
        </w:tc>
      </w:tr>
      <w:tr w:rsidR="00F63CB3" w:rsidRPr="00F63CB3" w14:paraId="13CD5ADC" w14:textId="77777777" w:rsidTr="00180AAA">
        <w:trPr>
          <w:trHeight w:val="510"/>
        </w:trPr>
        <w:tc>
          <w:tcPr>
            <w:tcW w:w="2341" w:type="dxa"/>
            <w:gridSpan w:val="2"/>
            <w:shd w:val="clear" w:color="auto" w:fill="auto"/>
            <w:vAlign w:val="center"/>
            <w:hideMark/>
          </w:tcPr>
          <w:p w14:paraId="1659661D" w14:textId="77777777" w:rsidR="00F63CB3" w:rsidRPr="00F63CB3" w:rsidRDefault="00F63CB3" w:rsidP="00F63CB3">
            <w:pPr>
              <w:spacing w:after="0" w:line="240" w:lineRule="auto"/>
              <w:rPr>
                <w:rFonts w:ascii="Sylfaen" w:eastAsia="Times New Roman" w:hAnsi="Sylfaen" w:cs="Calibri"/>
                <w:bCs/>
                <w:sz w:val="18"/>
                <w:szCs w:val="18"/>
              </w:rPr>
            </w:pPr>
            <w:r w:rsidRPr="00F63CB3">
              <w:rPr>
                <w:rFonts w:ascii="Sylfaen" w:eastAsia="Times New Roman" w:hAnsi="Sylfaen" w:cs="Calibri"/>
                <w:bCs/>
                <w:sz w:val="18"/>
                <w:szCs w:val="18"/>
                <w:lang w:val="ka-GE"/>
              </w:rPr>
              <w:t>დაგეგმილი საბოლოო</w:t>
            </w:r>
            <w:r w:rsidRPr="00F63CB3">
              <w:rPr>
                <w:rFonts w:ascii="Sylfaen" w:eastAsia="Times New Roman" w:hAnsi="Sylfaen" w:cs="Calibri"/>
                <w:bCs/>
                <w:sz w:val="18"/>
                <w:szCs w:val="18"/>
              </w:rPr>
              <w:t xml:space="preserve"> შედეგი</w:t>
            </w:r>
          </w:p>
        </w:tc>
        <w:tc>
          <w:tcPr>
            <w:tcW w:w="3671" w:type="dxa"/>
            <w:gridSpan w:val="4"/>
            <w:shd w:val="clear" w:color="auto" w:fill="auto"/>
            <w:vAlign w:val="center"/>
            <w:hideMark/>
          </w:tcPr>
          <w:p w14:paraId="7A5D13F3" w14:textId="77777777" w:rsidR="007E302B" w:rsidRDefault="007E302B" w:rsidP="007E302B">
            <w:pPr>
              <w:autoSpaceDE w:val="0"/>
              <w:autoSpaceDN w:val="0"/>
              <w:adjustRightInd w:val="0"/>
              <w:rPr>
                <w:rFonts w:ascii="Sylfaen_PDF_Subset" w:hAnsi="Sylfaen_PDF_Subset" w:cs="Sylfaen_PDF_Subset"/>
                <w:sz w:val="17"/>
                <w:szCs w:val="17"/>
              </w:rPr>
            </w:pPr>
            <w:r>
              <w:rPr>
                <w:rFonts w:ascii="Sylfaen" w:hAnsi="Sylfaen" w:cs="Sylfaen"/>
                <w:sz w:val="17"/>
                <w:szCs w:val="17"/>
              </w:rPr>
              <w:t>მოსახლეობისთვის</w:t>
            </w:r>
            <w:r>
              <w:rPr>
                <w:rFonts w:ascii="Sylfaen_PDF_Subset" w:hAnsi="Sylfaen_PDF_Subset" w:cs="Sylfaen_PDF_Subset"/>
                <w:sz w:val="17"/>
                <w:szCs w:val="17"/>
              </w:rPr>
              <w:t xml:space="preserve"> </w:t>
            </w:r>
            <w:r>
              <w:rPr>
                <w:rFonts w:ascii="Sylfaen" w:hAnsi="Sylfaen" w:cs="Sylfaen"/>
                <w:sz w:val="17"/>
                <w:szCs w:val="17"/>
              </w:rPr>
              <w:t>შექმნილი</w:t>
            </w:r>
            <w:r>
              <w:rPr>
                <w:rFonts w:ascii="Sylfaen_PDF_Subset" w:hAnsi="Sylfaen_PDF_Subset" w:cs="Sylfaen_PDF_Subset"/>
                <w:sz w:val="17"/>
                <w:szCs w:val="17"/>
              </w:rPr>
              <w:t xml:space="preserve"> </w:t>
            </w:r>
            <w:r>
              <w:rPr>
                <w:rFonts w:ascii="Sylfaen" w:hAnsi="Sylfaen" w:cs="Sylfaen"/>
                <w:sz w:val="17"/>
                <w:szCs w:val="17"/>
              </w:rPr>
              <w:t>კომფორტული</w:t>
            </w:r>
            <w:r>
              <w:rPr>
                <w:rFonts w:ascii="Sylfaen_PDF_Subset" w:hAnsi="Sylfaen_PDF_Subset" w:cs="Sylfaen_PDF_Subset"/>
                <w:sz w:val="17"/>
                <w:szCs w:val="17"/>
              </w:rPr>
              <w:t xml:space="preserve"> </w:t>
            </w:r>
            <w:r>
              <w:rPr>
                <w:rFonts w:ascii="Sylfaen" w:hAnsi="Sylfaen" w:cs="Sylfaen"/>
                <w:sz w:val="17"/>
                <w:szCs w:val="17"/>
              </w:rPr>
              <w:t>საცხოვრებელი</w:t>
            </w:r>
            <w:r>
              <w:rPr>
                <w:rFonts w:ascii="Sylfaen_PDF_Subset" w:hAnsi="Sylfaen_PDF_Subset" w:cs="Sylfaen_PDF_Subset"/>
                <w:sz w:val="17"/>
                <w:szCs w:val="17"/>
              </w:rPr>
              <w:t xml:space="preserve"> </w:t>
            </w:r>
            <w:r>
              <w:rPr>
                <w:rFonts w:ascii="Sylfaen" w:hAnsi="Sylfaen" w:cs="Sylfaen"/>
                <w:sz w:val="17"/>
                <w:szCs w:val="17"/>
              </w:rPr>
              <w:t>გარემო</w:t>
            </w:r>
            <w:r>
              <w:rPr>
                <w:rFonts w:ascii="Sylfaen_PDF_Subset" w:hAnsi="Sylfaen_PDF_Subset" w:cs="Sylfaen_PDF_Subset"/>
                <w:sz w:val="17"/>
                <w:szCs w:val="17"/>
              </w:rPr>
              <w:t>;</w:t>
            </w:r>
          </w:p>
          <w:p w14:paraId="7EAF2DB7" w14:textId="4848B4AC" w:rsidR="00F63CB3" w:rsidRPr="00F63CB3" w:rsidRDefault="00F63CB3" w:rsidP="007E302B">
            <w:pPr>
              <w:spacing w:after="0" w:line="240" w:lineRule="auto"/>
              <w:rPr>
                <w:rFonts w:ascii="Sylfaen" w:eastAsia="Times New Roman" w:hAnsi="Sylfaen" w:cs="Calibri"/>
                <w:sz w:val="18"/>
                <w:szCs w:val="18"/>
              </w:rPr>
            </w:pPr>
          </w:p>
        </w:tc>
        <w:tc>
          <w:tcPr>
            <w:tcW w:w="1540" w:type="dxa"/>
            <w:shd w:val="clear" w:color="auto" w:fill="auto"/>
            <w:vAlign w:val="center"/>
          </w:tcPr>
          <w:p w14:paraId="2179B4C0" w14:textId="77777777" w:rsidR="00F63CB3" w:rsidRPr="00F63CB3" w:rsidRDefault="00F63CB3" w:rsidP="00F63CB3">
            <w:pPr>
              <w:spacing w:after="0" w:line="240" w:lineRule="auto"/>
              <w:rPr>
                <w:rFonts w:ascii="Sylfaen" w:eastAsia="Times New Roman" w:hAnsi="Sylfaen" w:cs="Calibri"/>
                <w:sz w:val="18"/>
                <w:szCs w:val="18"/>
                <w:lang w:val="ka-GE"/>
              </w:rPr>
            </w:pPr>
            <w:r w:rsidRPr="00F63CB3">
              <w:rPr>
                <w:rFonts w:ascii="Sylfaen" w:eastAsia="Times New Roman" w:hAnsi="Sylfaen" w:cs="Calibri"/>
                <w:sz w:val="18"/>
                <w:szCs w:val="18"/>
                <w:lang w:val="ka-GE"/>
              </w:rPr>
              <w:t>მიღწეული შედეგი</w:t>
            </w:r>
          </w:p>
        </w:tc>
        <w:tc>
          <w:tcPr>
            <w:tcW w:w="2586" w:type="dxa"/>
            <w:shd w:val="clear" w:color="auto" w:fill="auto"/>
            <w:vAlign w:val="center"/>
          </w:tcPr>
          <w:p w14:paraId="3583EBF1" w14:textId="77777777" w:rsidR="007E302B" w:rsidRDefault="007E302B" w:rsidP="007E302B">
            <w:pPr>
              <w:autoSpaceDE w:val="0"/>
              <w:autoSpaceDN w:val="0"/>
              <w:adjustRightInd w:val="0"/>
              <w:rPr>
                <w:rFonts w:ascii="Sylfaen_PDF_Subset" w:hAnsi="Sylfaen_PDF_Subset" w:cs="Sylfaen_PDF_Subset"/>
                <w:sz w:val="17"/>
                <w:szCs w:val="17"/>
              </w:rPr>
            </w:pPr>
            <w:r>
              <w:rPr>
                <w:rFonts w:ascii="Sylfaen" w:hAnsi="Sylfaen" w:cs="Sylfaen"/>
                <w:sz w:val="17"/>
                <w:szCs w:val="17"/>
              </w:rPr>
              <w:t>აღდგენილი</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ახლად</w:t>
            </w:r>
            <w:r>
              <w:rPr>
                <w:rFonts w:ascii="Sylfaen_PDF_Subset" w:hAnsi="Sylfaen_PDF_Subset" w:cs="Sylfaen_PDF_Subset"/>
                <w:sz w:val="17"/>
                <w:szCs w:val="17"/>
              </w:rPr>
              <w:t xml:space="preserve"> </w:t>
            </w:r>
            <w:r>
              <w:rPr>
                <w:rFonts w:ascii="Sylfaen" w:hAnsi="Sylfaen" w:cs="Sylfaen"/>
                <w:sz w:val="17"/>
                <w:szCs w:val="17"/>
              </w:rPr>
              <w:t>მოწყობილი</w:t>
            </w:r>
            <w:r>
              <w:rPr>
                <w:rFonts w:ascii="Sylfaen_PDF_Subset" w:hAnsi="Sylfaen_PDF_Subset" w:cs="Sylfaen_PDF_Subset"/>
                <w:sz w:val="17"/>
                <w:szCs w:val="17"/>
              </w:rPr>
              <w:t xml:space="preserve"> </w:t>
            </w:r>
            <w:r>
              <w:rPr>
                <w:rFonts w:ascii="Sylfaen" w:hAnsi="Sylfaen" w:cs="Sylfaen"/>
                <w:sz w:val="17"/>
                <w:szCs w:val="17"/>
              </w:rPr>
              <w:t>სკვერები</w:t>
            </w:r>
            <w:r>
              <w:rPr>
                <w:rFonts w:ascii="Sylfaen_PDF_Subset" w:hAnsi="Sylfaen_PDF_Subset" w:cs="Sylfaen_PDF_Subset"/>
                <w:sz w:val="17"/>
                <w:szCs w:val="17"/>
              </w:rPr>
              <w:t xml:space="preserve">, </w:t>
            </w:r>
            <w:r>
              <w:rPr>
                <w:rFonts w:ascii="Sylfaen" w:hAnsi="Sylfaen" w:cs="Sylfaen"/>
                <w:sz w:val="17"/>
                <w:szCs w:val="17"/>
              </w:rPr>
              <w:t>მოსაცდელები</w:t>
            </w:r>
            <w:r>
              <w:rPr>
                <w:rFonts w:ascii="Sylfaen_PDF_Subset" w:hAnsi="Sylfaen_PDF_Subset" w:cs="Sylfaen_PDF_Subset"/>
                <w:sz w:val="17"/>
                <w:szCs w:val="17"/>
              </w:rPr>
              <w:t>;</w:t>
            </w:r>
          </w:p>
          <w:p w14:paraId="20FF5C16" w14:textId="77777777" w:rsidR="007E302B" w:rsidRDefault="007E302B" w:rsidP="007E302B">
            <w:pPr>
              <w:autoSpaceDE w:val="0"/>
              <w:autoSpaceDN w:val="0"/>
              <w:adjustRightInd w:val="0"/>
              <w:rPr>
                <w:rFonts w:ascii="Sylfaen_PDF_Subset" w:hAnsi="Sylfaen_PDF_Subset" w:cs="Sylfaen_PDF_Subset"/>
                <w:sz w:val="17"/>
                <w:szCs w:val="17"/>
              </w:rPr>
            </w:pPr>
            <w:r>
              <w:rPr>
                <w:rFonts w:ascii="Sylfaen" w:hAnsi="Sylfaen" w:cs="Sylfaen"/>
                <w:sz w:val="17"/>
                <w:szCs w:val="17"/>
              </w:rPr>
              <w:t>მოსახლეობისთვის</w:t>
            </w:r>
            <w:r>
              <w:rPr>
                <w:rFonts w:ascii="Sylfaen_PDF_Subset" w:hAnsi="Sylfaen_PDF_Subset" w:cs="Sylfaen_PDF_Subset"/>
                <w:sz w:val="17"/>
                <w:szCs w:val="17"/>
              </w:rPr>
              <w:t xml:space="preserve"> </w:t>
            </w:r>
            <w:r>
              <w:rPr>
                <w:rFonts w:ascii="Sylfaen" w:hAnsi="Sylfaen" w:cs="Sylfaen"/>
                <w:sz w:val="17"/>
                <w:szCs w:val="17"/>
              </w:rPr>
              <w:t>შექმნილი</w:t>
            </w:r>
            <w:r>
              <w:rPr>
                <w:rFonts w:ascii="Sylfaen_PDF_Subset" w:hAnsi="Sylfaen_PDF_Subset" w:cs="Sylfaen_PDF_Subset"/>
                <w:sz w:val="17"/>
                <w:szCs w:val="17"/>
              </w:rPr>
              <w:t xml:space="preserve"> </w:t>
            </w:r>
            <w:r>
              <w:rPr>
                <w:rFonts w:ascii="Sylfaen" w:hAnsi="Sylfaen" w:cs="Sylfaen"/>
                <w:sz w:val="17"/>
                <w:szCs w:val="17"/>
              </w:rPr>
              <w:t>კომფორტული</w:t>
            </w:r>
            <w:r>
              <w:rPr>
                <w:rFonts w:ascii="Sylfaen_PDF_Subset" w:hAnsi="Sylfaen_PDF_Subset" w:cs="Sylfaen_PDF_Subset"/>
                <w:sz w:val="17"/>
                <w:szCs w:val="17"/>
              </w:rPr>
              <w:t xml:space="preserve"> </w:t>
            </w:r>
            <w:r>
              <w:rPr>
                <w:rFonts w:ascii="Sylfaen" w:hAnsi="Sylfaen" w:cs="Sylfaen"/>
                <w:sz w:val="17"/>
                <w:szCs w:val="17"/>
              </w:rPr>
              <w:t>საცხოვრებელი</w:t>
            </w:r>
            <w:r>
              <w:rPr>
                <w:rFonts w:ascii="Sylfaen_PDF_Subset" w:hAnsi="Sylfaen_PDF_Subset" w:cs="Sylfaen_PDF_Subset"/>
                <w:sz w:val="17"/>
                <w:szCs w:val="17"/>
              </w:rPr>
              <w:t xml:space="preserve"> </w:t>
            </w:r>
            <w:r>
              <w:rPr>
                <w:rFonts w:ascii="Sylfaen" w:hAnsi="Sylfaen" w:cs="Sylfaen"/>
                <w:sz w:val="17"/>
                <w:szCs w:val="17"/>
              </w:rPr>
              <w:t>გარემო</w:t>
            </w:r>
            <w:r>
              <w:rPr>
                <w:rFonts w:ascii="Sylfaen_PDF_Subset" w:hAnsi="Sylfaen_PDF_Subset" w:cs="Sylfaen_PDF_Subset"/>
                <w:sz w:val="17"/>
                <w:szCs w:val="17"/>
              </w:rPr>
              <w:t>;</w:t>
            </w:r>
          </w:p>
          <w:p w14:paraId="5517F98C" w14:textId="7F7C822B" w:rsidR="00F63CB3" w:rsidRPr="00F63CB3" w:rsidRDefault="007E302B" w:rsidP="007E302B">
            <w:pPr>
              <w:spacing w:after="0" w:line="240" w:lineRule="auto"/>
              <w:jc w:val="center"/>
              <w:rPr>
                <w:rFonts w:ascii="Sylfaen" w:eastAsia="Times New Roman" w:hAnsi="Sylfaen" w:cs="Calibri"/>
                <w:sz w:val="18"/>
                <w:szCs w:val="18"/>
                <w:lang w:val="ka-GE"/>
              </w:rPr>
            </w:pPr>
            <w:r>
              <w:rPr>
                <w:rFonts w:ascii="Sylfaen" w:hAnsi="Sylfaen" w:cs="Sylfaen"/>
                <w:sz w:val="17"/>
                <w:szCs w:val="17"/>
              </w:rPr>
              <w:t>სადღესასწაულო</w:t>
            </w:r>
            <w:r>
              <w:rPr>
                <w:rFonts w:ascii="Sylfaen_PDF_Subset" w:hAnsi="Sylfaen_PDF_Subset" w:cs="Sylfaen_PDF_Subset"/>
                <w:sz w:val="17"/>
                <w:szCs w:val="17"/>
              </w:rPr>
              <w:t xml:space="preserve"> </w:t>
            </w:r>
            <w:r>
              <w:rPr>
                <w:rFonts w:ascii="Sylfaen" w:hAnsi="Sylfaen" w:cs="Sylfaen"/>
                <w:sz w:val="17"/>
                <w:szCs w:val="17"/>
              </w:rPr>
              <w:t>დღეებში</w:t>
            </w:r>
            <w:r>
              <w:rPr>
                <w:rFonts w:ascii="Sylfaen_PDF_Subset" w:hAnsi="Sylfaen_PDF_Subset" w:cs="Sylfaen_PDF_Subset"/>
                <w:sz w:val="17"/>
                <w:szCs w:val="17"/>
              </w:rPr>
              <w:t xml:space="preserve"> </w:t>
            </w:r>
            <w:r>
              <w:rPr>
                <w:rFonts w:ascii="Sylfaen" w:hAnsi="Sylfaen" w:cs="Sylfaen"/>
                <w:sz w:val="17"/>
                <w:szCs w:val="17"/>
              </w:rPr>
              <w:t>მორთული</w:t>
            </w:r>
            <w:r>
              <w:rPr>
                <w:rFonts w:ascii="Sylfaen_PDF_Subset" w:hAnsi="Sylfaen_PDF_Subset" w:cs="Sylfaen_PDF_Subset"/>
                <w:sz w:val="17"/>
                <w:szCs w:val="17"/>
              </w:rPr>
              <w:t xml:space="preserve"> </w:t>
            </w:r>
            <w:r>
              <w:rPr>
                <w:rFonts w:ascii="Sylfaen" w:hAnsi="Sylfaen" w:cs="Sylfaen"/>
                <w:sz w:val="17"/>
                <w:szCs w:val="17"/>
              </w:rPr>
              <w:t>ქალაქი</w:t>
            </w:r>
            <w:r>
              <w:rPr>
                <w:rFonts w:ascii="Sylfaen_PDF_Subset" w:hAnsi="Sylfaen_PDF_Subset" w:cs="Sylfaen_PDF_Subset"/>
                <w:sz w:val="17"/>
                <w:szCs w:val="17"/>
              </w:rPr>
              <w:t>;</w:t>
            </w:r>
          </w:p>
        </w:tc>
      </w:tr>
      <w:tr w:rsidR="00F63CB3" w:rsidRPr="00F63CB3" w14:paraId="29552656" w14:textId="77777777" w:rsidTr="00180AAA">
        <w:trPr>
          <w:trHeight w:val="705"/>
        </w:trPr>
        <w:tc>
          <w:tcPr>
            <w:tcW w:w="4558" w:type="dxa"/>
            <w:gridSpan w:val="4"/>
            <w:shd w:val="clear" w:color="auto" w:fill="auto"/>
            <w:vAlign w:val="center"/>
            <w:hideMark/>
          </w:tcPr>
          <w:p w14:paraId="48236C15" w14:textId="77777777" w:rsidR="00F63CB3" w:rsidRPr="00F63CB3" w:rsidRDefault="00F63CB3" w:rsidP="00F63CB3">
            <w:pPr>
              <w:spacing w:after="0" w:line="240" w:lineRule="auto"/>
              <w:jc w:val="center"/>
              <w:rPr>
                <w:rFonts w:ascii="Sylfaen" w:eastAsia="Times New Roman" w:hAnsi="Sylfaen" w:cs="Calibri"/>
                <w:bCs/>
                <w:sz w:val="18"/>
                <w:szCs w:val="18"/>
              </w:rPr>
            </w:pPr>
            <w:r w:rsidRPr="00F63CB3">
              <w:rPr>
                <w:rFonts w:ascii="Sylfaen" w:eastAsia="Times New Roman" w:hAnsi="Sylfaen" w:cs="Calibri"/>
                <w:bCs/>
                <w:sz w:val="18"/>
                <w:szCs w:val="18"/>
                <w:lang w:val="ka-GE"/>
              </w:rPr>
              <w:t>დაგეგმილი</w:t>
            </w:r>
            <w:r w:rsidRPr="00F63CB3">
              <w:rPr>
                <w:rFonts w:ascii="Sylfaen" w:eastAsia="Times New Roman" w:hAnsi="Sylfaen" w:cs="Calibri"/>
                <w:bCs/>
                <w:sz w:val="18"/>
                <w:szCs w:val="18"/>
              </w:rPr>
              <w:t xml:space="preserve"> შედეგის შეფასების ინდიკატორი</w:t>
            </w:r>
          </w:p>
        </w:tc>
        <w:tc>
          <w:tcPr>
            <w:tcW w:w="2994" w:type="dxa"/>
            <w:gridSpan w:val="3"/>
            <w:shd w:val="clear" w:color="auto" w:fill="auto"/>
            <w:vAlign w:val="center"/>
          </w:tcPr>
          <w:p w14:paraId="11F64A62" w14:textId="77777777" w:rsidR="00F63CB3" w:rsidRPr="00F63CB3" w:rsidRDefault="00F63CB3" w:rsidP="00F63CB3">
            <w:pPr>
              <w:spacing w:after="0" w:line="240" w:lineRule="auto"/>
              <w:jc w:val="center"/>
              <w:rPr>
                <w:rFonts w:ascii="Sylfaen" w:eastAsia="Times New Roman" w:hAnsi="Sylfaen" w:cs="Calibri"/>
                <w:bCs/>
                <w:sz w:val="18"/>
                <w:szCs w:val="18"/>
                <w:lang w:val="ka-GE"/>
              </w:rPr>
            </w:pPr>
            <w:r w:rsidRPr="00F63CB3">
              <w:rPr>
                <w:rFonts w:ascii="Sylfaen" w:eastAsia="Times New Roman" w:hAnsi="Sylfaen" w:cs="Calibri"/>
                <w:bCs/>
                <w:sz w:val="18"/>
                <w:szCs w:val="18"/>
                <w:lang w:val="ka-GE"/>
              </w:rPr>
              <w:t>მიღწეული შედეგის შეფასების ინდიკატორი</w:t>
            </w:r>
          </w:p>
        </w:tc>
        <w:tc>
          <w:tcPr>
            <w:tcW w:w="2586" w:type="dxa"/>
            <w:vMerge w:val="restart"/>
            <w:shd w:val="clear" w:color="auto" w:fill="auto"/>
            <w:vAlign w:val="center"/>
          </w:tcPr>
          <w:p w14:paraId="30904288" w14:textId="77777777" w:rsidR="00F63CB3" w:rsidRPr="00F63CB3" w:rsidRDefault="00F63CB3" w:rsidP="00F63CB3">
            <w:pPr>
              <w:spacing w:after="0" w:line="240" w:lineRule="auto"/>
              <w:jc w:val="center"/>
              <w:rPr>
                <w:rFonts w:ascii="Sylfaen" w:eastAsia="Times New Roman" w:hAnsi="Sylfaen" w:cs="Calibri"/>
                <w:bCs/>
                <w:sz w:val="18"/>
                <w:szCs w:val="18"/>
                <w:lang w:val="ka-GE"/>
              </w:rPr>
            </w:pPr>
            <w:r w:rsidRPr="00F63CB3">
              <w:rPr>
                <w:rFonts w:ascii="Sylfaen" w:eastAsia="Times New Roman" w:hAnsi="Sylfaen" w:cs="Calibri"/>
                <w:bCs/>
                <w:sz w:val="18"/>
                <w:szCs w:val="18"/>
                <w:lang w:val="ka-GE"/>
              </w:rPr>
              <w:t>განმარტება</w:t>
            </w:r>
          </w:p>
        </w:tc>
      </w:tr>
      <w:tr w:rsidR="00F63CB3" w:rsidRPr="00F63CB3" w14:paraId="583F4AF8" w14:textId="77777777" w:rsidTr="00180AAA">
        <w:trPr>
          <w:trHeight w:val="705"/>
        </w:trPr>
        <w:tc>
          <w:tcPr>
            <w:tcW w:w="2024" w:type="dxa"/>
            <w:shd w:val="clear" w:color="auto" w:fill="auto"/>
            <w:vAlign w:val="center"/>
          </w:tcPr>
          <w:p w14:paraId="42AC7D4B" w14:textId="77777777" w:rsidR="00F63CB3" w:rsidRPr="00F63CB3" w:rsidRDefault="00F63CB3" w:rsidP="00F63CB3">
            <w:pPr>
              <w:spacing w:after="0" w:line="240" w:lineRule="auto"/>
              <w:jc w:val="center"/>
              <w:rPr>
                <w:rFonts w:ascii="Sylfaen" w:eastAsia="Times New Roman" w:hAnsi="Sylfaen" w:cs="Calibri"/>
                <w:bCs/>
                <w:sz w:val="18"/>
                <w:szCs w:val="18"/>
                <w:lang w:val="ka-GE"/>
              </w:rPr>
            </w:pPr>
            <w:r w:rsidRPr="00F63CB3">
              <w:rPr>
                <w:rFonts w:ascii="Sylfaen" w:eastAsia="Times New Roman" w:hAnsi="Sylfaen" w:cs="Calibri"/>
                <w:bCs/>
                <w:sz w:val="18"/>
                <w:szCs w:val="18"/>
                <w:lang w:val="ka-GE"/>
              </w:rPr>
              <w:t>დასახელება</w:t>
            </w:r>
          </w:p>
        </w:tc>
        <w:tc>
          <w:tcPr>
            <w:tcW w:w="1267" w:type="dxa"/>
            <w:gridSpan w:val="2"/>
            <w:shd w:val="clear" w:color="auto" w:fill="auto"/>
            <w:vAlign w:val="center"/>
          </w:tcPr>
          <w:p w14:paraId="6E4F8E18" w14:textId="77777777" w:rsidR="00F63CB3" w:rsidRPr="00F63CB3" w:rsidRDefault="00F63CB3" w:rsidP="00F63CB3">
            <w:pPr>
              <w:spacing w:after="0" w:line="240" w:lineRule="auto"/>
              <w:jc w:val="center"/>
              <w:rPr>
                <w:rFonts w:ascii="Sylfaen" w:eastAsia="Times New Roman" w:hAnsi="Sylfaen" w:cs="Calibri"/>
                <w:bCs/>
                <w:sz w:val="18"/>
                <w:szCs w:val="18"/>
                <w:lang w:val="ka-GE"/>
              </w:rPr>
            </w:pPr>
            <w:r w:rsidRPr="00F63CB3">
              <w:rPr>
                <w:rFonts w:ascii="Sylfaen" w:eastAsia="Times New Roman" w:hAnsi="Sylfaen" w:cs="Calibri"/>
                <w:bCs/>
                <w:sz w:val="18"/>
                <w:szCs w:val="18"/>
                <w:lang w:val="ka-GE"/>
              </w:rPr>
              <w:t>საბაზისო მაჩვენებელი</w:t>
            </w:r>
          </w:p>
        </w:tc>
        <w:tc>
          <w:tcPr>
            <w:tcW w:w="1267" w:type="dxa"/>
            <w:shd w:val="clear" w:color="auto" w:fill="auto"/>
            <w:vAlign w:val="center"/>
          </w:tcPr>
          <w:p w14:paraId="7D0B257A" w14:textId="77777777" w:rsidR="00F63CB3" w:rsidRPr="00F63CB3" w:rsidRDefault="00F63CB3" w:rsidP="00F63CB3">
            <w:pPr>
              <w:spacing w:after="0" w:line="240" w:lineRule="auto"/>
              <w:jc w:val="center"/>
              <w:rPr>
                <w:rFonts w:ascii="Sylfaen" w:eastAsia="Times New Roman" w:hAnsi="Sylfaen" w:cs="Calibri"/>
                <w:bCs/>
                <w:sz w:val="18"/>
                <w:szCs w:val="18"/>
                <w:lang w:val="ka-GE"/>
              </w:rPr>
            </w:pPr>
            <w:r w:rsidRPr="00F63CB3">
              <w:rPr>
                <w:rFonts w:ascii="Sylfaen" w:eastAsia="Times New Roman" w:hAnsi="Sylfaen" w:cs="Calibri"/>
                <w:bCs/>
                <w:sz w:val="18"/>
                <w:szCs w:val="18"/>
                <w:lang w:val="ka-GE"/>
              </w:rPr>
              <w:t>დაგეგმილი მაჩვენებელი</w:t>
            </w:r>
          </w:p>
        </w:tc>
        <w:tc>
          <w:tcPr>
            <w:tcW w:w="1350" w:type="dxa"/>
            <w:tcBorders>
              <w:bottom w:val="single" w:sz="4" w:space="0" w:color="auto"/>
            </w:tcBorders>
            <w:shd w:val="clear" w:color="auto" w:fill="auto"/>
            <w:vAlign w:val="center"/>
          </w:tcPr>
          <w:p w14:paraId="2FA9B5C7" w14:textId="77777777" w:rsidR="00F63CB3" w:rsidRPr="00F63CB3" w:rsidRDefault="00F63CB3" w:rsidP="00F63CB3">
            <w:pPr>
              <w:spacing w:after="0" w:line="240" w:lineRule="auto"/>
              <w:jc w:val="center"/>
              <w:rPr>
                <w:rFonts w:ascii="Sylfaen" w:eastAsia="Times New Roman" w:hAnsi="Sylfaen" w:cs="Calibri"/>
                <w:bCs/>
                <w:sz w:val="18"/>
                <w:szCs w:val="18"/>
                <w:lang w:val="ka-GE"/>
              </w:rPr>
            </w:pPr>
            <w:r w:rsidRPr="00F63CB3">
              <w:rPr>
                <w:rFonts w:ascii="Sylfaen" w:eastAsia="Times New Roman" w:hAnsi="Sylfaen" w:cs="Calibri"/>
                <w:bCs/>
                <w:sz w:val="18"/>
                <w:szCs w:val="18"/>
                <w:lang w:val="ka-GE"/>
              </w:rPr>
              <w:t>მიღწეული მაჩვენებელი</w:t>
            </w:r>
          </w:p>
        </w:tc>
        <w:tc>
          <w:tcPr>
            <w:tcW w:w="1644" w:type="dxa"/>
            <w:gridSpan w:val="2"/>
            <w:tcBorders>
              <w:bottom w:val="single" w:sz="4" w:space="0" w:color="auto"/>
            </w:tcBorders>
            <w:shd w:val="clear" w:color="auto" w:fill="auto"/>
            <w:vAlign w:val="center"/>
          </w:tcPr>
          <w:p w14:paraId="1CAF61E5" w14:textId="77777777" w:rsidR="00F63CB3" w:rsidRPr="00F63CB3" w:rsidRDefault="00F63CB3" w:rsidP="00F63CB3">
            <w:pPr>
              <w:spacing w:after="0" w:line="240" w:lineRule="auto"/>
              <w:jc w:val="center"/>
              <w:rPr>
                <w:rFonts w:ascii="Sylfaen" w:eastAsia="Times New Roman" w:hAnsi="Sylfaen" w:cs="Calibri"/>
                <w:bCs/>
                <w:sz w:val="18"/>
                <w:szCs w:val="18"/>
                <w:lang w:val="ka-GE"/>
              </w:rPr>
            </w:pPr>
            <w:r w:rsidRPr="00F63CB3">
              <w:rPr>
                <w:rFonts w:ascii="Sylfaen" w:eastAsia="Times New Roman" w:hAnsi="Sylfaen" w:cs="Calibri"/>
                <w:bCs/>
                <w:sz w:val="18"/>
                <w:szCs w:val="18"/>
                <w:lang w:val="ka-GE"/>
              </w:rPr>
              <w:t>ცდომილების მაჩვენებელი (%/აღწერა)</w:t>
            </w:r>
          </w:p>
        </w:tc>
        <w:tc>
          <w:tcPr>
            <w:tcW w:w="2586" w:type="dxa"/>
            <w:vMerge/>
            <w:tcBorders>
              <w:bottom w:val="single" w:sz="4" w:space="0" w:color="auto"/>
            </w:tcBorders>
            <w:shd w:val="clear" w:color="auto" w:fill="auto"/>
            <w:vAlign w:val="center"/>
          </w:tcPr>
          <w:p w14:paraId="0F4B566D" w14:textId="77777777" w:rsidR="00F63CB3" w:rsidRPr="00F63CB3" w:rsidRDefault="00F63CB3" w:rsidP="00F63CB3">
            <w:pPr>
              <w:spacing w:after="0" w:line="240" w:lineRule="auto"/>
              <w:jc w:val="center"/>
              <w:rPr>
                <w:rFonts w:ascii="Sylfaen" w:eastAsia="Times New Roman" w:hAnsi="Sylfaen" w:cs="Calibri"/>
                <w:b/>
                <w:bCs/>
                <w:sz w:val="18"/>
                <w:szCs w:val="18"/>
              </w:rPr>
            </w:pPr>
          </w:p>
        </w:tc>
      </w:tr>
      <w:tr w:rsidR="00F63CB3" w:rsidRPr="00F63CB3" w14:paraId="71BEFEF7" w14:textId="77777777" w:rsidTr="00180AAA">
        <w:trPr>
          <w:trHeight w:val="705"/>
        </w:trPr>
        <w:tc>
          <w:tcPr>
            <w:tcW w:w="2024" w:type="dxa"/>
            <w:shd w:val="clear" w:color="auto" w:fill="auto"/>
            <w:vAlign w:val="center"/>
          </w:tcPr>
          <w:p w14:paraId="0F2BEEDA" w14:textId="148239A6" w:rsidR="00F63CB3" w:rsidRPr="00F63CB3" w:rsidRDefault="007E302B" w:rsidP="00F63CB3">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 xml:space="preserve"> ახლად გახსნილი სკვერები</w:t>
            </w:r>
            <w:r w:rsidR="00ED3A66">
              <w:rPr>
                <w:rFonts w:ascii="Sylfaen" w:eastAsia="Times New Roman" w:hAnsi="Sylfaen" w:cs="Calibri"/>
                <w:bCs/>
                <w:sz w:val="18"/>
                <w:szCs w:val="18"/>
                <w:lang w:val="ka-GE"/>
              </w:rPr>
              <w:t xml:space="preserve"> და საყრდენი კედლები</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76E41C" w14:textId="1F38CE12" w:rsidR="00F63CB3" w:rsidRPr="00F63CB3" w:rsidRDefault="007461FB" w:rsidP="00F63CB3">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14</w:t>
            </w:r>
          </w:p>
        </w:tc>
        <w:tc>
          <w:tcPr>
            <w:tcW w:w="1267" w:type="dxa"/>
            <w:tcBorders>
              <w:top w:val="single" w:sz="4" w:space="0" w:color="auto"/>
              <w:left w:val="nil"/>
              <w:bottom w:val="single" w:sz="4" w:space="0" w:color="auto"/>
              <w:right w:val="single" w:sz="4" w:space="0" w:color="auto"/>
            </w:tcBorders>
            <w:shd w:val="clear" w:color="auto" w:fill="auto"/>
            <w:vAlign w:val="center"/>
          </w:tcPr>
          <w:p w14:paraId="2319C184" w14:textId="272BAA39" w:rsidR="00F63CB3" w:rsidRPr="00F63CB3" w:rsidRDefault="0055297D" w:rsidP="00F63CB3">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18</w:t>
            </w:r>
          </w:p>
        </w:tc>
        <w:tc>
          <w:tcPr>
            <w:tcW w:w="1350" w:type="dxa"/>
            <w:tcBorders>
              <w:top w:val="single" w:sz="4" w:space="0" w:color="auto"/>
              <w:left w:val="nil"/>
              <w:bottom w:val="single" w:sz="4" w:space="0" w:color="auto"/>
              <w:right w:val="single" w:sz="4" w:space="0" w:color="auto"/>
            </w:tcBorders>
            <w:shd w:val="clear" w:color="auto" w:fill="auto"/>
            <w:vAlign w:val="center"/>
          </w:tcPr>
          <w:p w14:paraId="2E21B966" w14:textId="7297F9E2" w:rsidR="00F63CB3" w:rsidRPr="003A223C" w:rsidRDefault="0055297D" w:rsidP="00F63CB3">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lang w:val="ka-GE"/>
              </w:rPr>
              <w:t>18</w:t>
            </w:r>
          </w:p>
        </w:tc>
        <w:tc>
          <w:tcPr>
            <w:tcW w:w="1644" w:type="dxa"/>
            <w:gridSpan w:val="2"/>
            <w:tcBorders>
              <w:top w:val="single" w:sz="4" w:space="0" w:color="auto"/>
              <w:left w:val="nil"/>
              <w:bottom w:val="single" w:sz="4" w:space="0" w:color="auto"/>
              <w:right w:val="single" w:sz="4" w:space="0" w:color="auto"/>
            </w:tcBorders>
            <w:shd w:val="clear" w:color="auto" w:fill="auto"/>
            <w:vAlign w:val="center"/>
          </w:tcPr>
          <w:p w14:paraId="5ED24CBA" w14:textId="77777777" w:rsidR="00F63CB3" w:rsidRPr="00F63CB3" w:rsidRDefault="00F63CB3" w:rsidP="00F63CB3">
            <w:pPr>
              <w:spacing w:after="0" w:line="240" w:lineRule="auto"/>
              <w:jc w:val="center"/>
              <w:rPr>
                <w:rFonts w:ascii="Sylfaen" w:eastAsia="Times New Roman" w:hAnsi="Sylfaen" w:cs="Calibri"/>
                <w:bCs/>
                <w:sz w:val="18"/>
                <w:szCs w:val="18"/>
                <w:lang w:val="ka-GE"/>
              </w:rPr>
            </w:pPr>
            <w:r w:rsidRPr="00F63CB3">
              <w:rPr>
                <w:rFonts w:ascii="Sylfaen" w:eastAsia="Times New Roman" w:hAnsi="Sylfaen" w:cs="Calibri"/>
                <w:bCs/>
                <w:sz w:val="18"/>
                <w:szCs w:val="18"/>
                <w:lang w:val="ka-GE"/>
              </w:rPr>
              <w:t>100%</w:t>
            </w:r>
          </w:p>
        </w:tc>
        <w:tc>
          <w:tcPr>
            <w:tcW w:w="2586" w:type="dxa"/>
            <w:tcBorders>
              <w:bottom w:val="single" w:sz="4" w:space="0" w:color="auto"/>
            </w:tcBorders>
            <w:shd w:val="clear" w:color="auto" w:fill="auto"/>
            <w:vAlign w:val="center"/>
          </w:tcPr>
          <w:p w14:paraId="44D67122" w14:textId="77777777" w:rsidR="00F63CB3" w:rsidRPr="00F63CB3" w:rsidRDefault="00F63CB3" w:rsidP="00F63CB3">
            <w:pPr>
              <w:spacing w:after="0" w:line="240" w:lineRule="auto"/>
              <w:jc w:val="center"/>
              <w:rPr>
                <w:rFonts w:ascii="Sylfaen" w:eastAsia="Times New Roman" w:hAnsi="Sylfaen" w:cs="Calibri"/>
                <w:bCs/>
                <w:sz w:val="18"/>
                <w:szCs w:val="18"/>
                <w:lang w:val="ka-GE"/>
              </w:rPr>
            </w:pPr>
          </w:p>
        </w:tc>
      </w:tr>
    </w:tbl>
    <w:p w14:paraId="614639D7" w14:textId="77777777" w:rsidR="007461FB" w:rsidRDefault="00213FF5" w:rsidP="00797D82">
      <w:pPr>
        <w:spacing w:after="0"/>
        <w:ind w:right="690"/>
        <w:jc w:val="both"/>
        <w:rPr>
          <w:rFonts w:ascii="Sylfaen" w:hAnsi="Sylfaen" w:cs="Sylfaen"/>
          <w:b/>
          <w:bCs/>
          <w:sz w:val="18"/>
          <w:szCs w:val="18"/>
          <w:lang w:val="ka-GE"/>
        </w:rPr>
      </w:pPr>
      <w:r w:rsidRPr="004B01FD">
        <w:rPr>
          <w:rFonts w:ascii="Sylfaen" w:hAnsi="Sylfaen" w:cs="Sylfaen"/>
          <w:b/>
          <w:bCs/>
          <w:sz w:val="18"/>
          <w:szCs w:val="18"/>
          <w:lang w:val="ka-GE"/>
        </w:rPr>
        <w:t xml:space="preserve">    </w:t>
      </w:r>
    </w:p>
    <w:p w14:paraId="29C3CEE9" w14:textId="6EA26F0E" w:rsidR="007461FB" w:rsidRPr="00EA1B94" w:rsidRDefault="007461FB" w:rsidP="00EA1B94">
      <w:pPr>
        <w:spacing w:after="0"/>
        <w:ind w:right="690"/>
        <w:jc w:val="both"/>
        <w:rPr>
          <w:rFonts w:ascii="Sylfaen" w:hAnsi="Sylfaen" w:cs="Sylfaen"/>
          <w:bCs/>
          <w:sz w:val="20"/>
          <w:szCs w:val="20"/>
        </w:rPr>
      </w:pPr>
      <w:r w:rsidRPr="00605B08">
        <w:rPr>
          <w:rFonts w:ascii="Sylfaen" w:hAnsi="Sylfaen" w:cs="Sylfaen"/>
          <w:bCs/>
          <w:sz w:val="20"/>
          <w:szCs w:val="20"/>
          <w:lang w:val="ka-GE"/>
        </w:rPr>
        <w:t>რგფ დაფინანსების ფარგლებში მოეწყო</w:t>
      </w:r>
      <w:r w:rsidR="00EA1B94">
        <w:rPr>
          <w:rFonts w:ascii="Sylfaen" w:hAnsi="Sylfaen" w:cs="Sylfaen"/>
          <w:bCs/>
          <w:sz w:val="20"/>
          <w:szCs w:val="20"/>
        </w:rPr>
        <w:t xml:space="preserve"> </w:t>
      </w:r>
      <w:r w:rsidRPr="00EA1B94">
        <w:rPr>
          <w:rFonts w:ascii="Sylfaen" w:hAnsi="Sylfaen" w:cs="Sylfaen"/>
          <w:bCs/>
          <w:sz w:val="20"/>
          <w:szCs w:val="20"/>
          <w:lang w:val="ka-GE"/>
        </w:rPr>
        <w:t>სკვერი სოფ. მუხურაში;</w:t>
      </w:r>
    </w:p>
    <w:p w14:paraId="40A9C68E" w14:textId="77777777" w:rsidR="00EA1B94" w:rsidRPr="00605B08" w:rsidRDefault="00EA1B94" w:rsidP="00EA1B94">
      <w:pPr>
        <w:pStyle w:val="ListParagraph"/>
        <w:spacing w:after="0"/>
        <w:ind w:right="690"/>
        <w:jc w:val="both"/>
        <w:rPr>
          <w:rFonts w:ascii="Sylfaen" w:hAnsi="Sylfaen" w:cs="Sylfaen"/>
          <w:bCs/>
          <w:sz w:val="20"/>
          <w:szCs w:val="20"/>
          <w:lang w:val="ka-GE"/>
        </w:rPr>
      </w:pPr>
    </w:p>
    <w:p w14:paraId="678B487B" w14:textId="760FAAED" w:rsidR="007461FB" w:rsidRPr="00EA1B94" w:rsidRDefault="007461FB" w:rsidP="00EA1B94">
      <w:pPr>
        <w:spacing w:after="0"/>
        <w:ind w:right="690"/>
        <w:jc w:val="both"/>
        <w:rPr>
          <w:rFonts w:ascii="Sylfaen" w:hAnsi="Sylfaen" w:cs="Sylfaen"/>
          <w:bCs/>
          <w:sz w:val="20"/>
          <w:szCs w:val="20"/>
          <w:lang w:val="ka-GE"/>
        </w:rPr>
      </w:pPr>
      <w:r w:rsidRPr="00EA1B94">
        <w:rPr>
          <w:rFonts w:ascii="Sylfaen" w:hAnsi="Sylfaen" w:cs="Sylfaen"/>
          <w:bCs/>
          <w:sz w:val="20"/>
          <w:szCs w:val="20"/>
          <w:lang w:val="ka-GE"/>
        </w:rPr>
        <w:t>საერთაშორისო გრანტის დაფინანსებით მოეწყო სკვერი ქ. ტყიბულში გელათის ქუჩაზე;</w:t>
      </w:r>
    </w:p>
    <w:p w14:paraId="5C27CC1E" w14:textId="77777777" w:rsidR="00EA1B94" w:rsidRPr="00605B08" w:rsidRDefault="00EA1B94" w:rsidP="00EA1B94">
      <w:pPr>
        <w:pStyle w:val="ListParagraph"/>
        <w:spacing w:after="0"/>
        <w:ind w:right="690"/>
        <w:jc w:val="both"/>
        <w:rPr>
          <w:rFonts w:ascii="Sylfaen" w:hAnsi="Sylfaen" w:cs="Sylfaen"/>
          <w:bCs/>
          <w:sz w:val="20"/>
          <w:szCs w:val="20"/>
          <w:lang w:val="ka-GE"/>
        </w:rPr>
      </w:pPr>
    </w:p>
    <w:p w14:paraId="1DFB9851" w14:textId="5750A7D8" w:rsidR="00EA1B94" w:rsidRDefault="007461FB" w:rsidP="00EA1B94">
      <w:pPr>
        <w:spacing w:after="0"/>
        <w:ind w:left="360" w:right="690"/>
        <w:jc w:val="both"/>
        <w:rPr>
          <w:rFonts w:ascii="Sylfaen" w:hAnsi="Sylfaen" w:cs="Sylfaen"/>
          <w:bCs/>
          <w:sz w:val="20"/>
          <w:szCs w:val="20"/>
          <w:lang w:val="ka-GE"/>
        </w:rPr>
      </w:pPr>
      <w:r w:rsidRPr="00EA1B94">
        <w:rPr>
          <w:rFonts w:ascii="Sylfaen" w:hAnsi="Sylfaen" w:cs="Sylfaen"/>
          <w:bCs/>
          <w:sz w:val="20"/>
          <w:szCs w:val="20"/>
          <w:lang w:val="ka-GE"/>
        </w:rPr>
        <w:t xml:space="preserve">ადგილობრივი სახსრებით მოეწყო </w:t>
      </w:r>
      <w:r w:rsidR="00EA1B94">
        <w:rPr>
          <w:rFonts w:ascii="Sylfaen" w:hAnsi="Sylfaen" w:cs="Sylfaen"/>
          <w:bCs/>
          <w:sz w:val="20"/>
          <w:szCs w:val="20"/>
          <w:lang w:val="ka-GE"/>
        </w:rPr>
        <w:t>:</w:t>
      </w:r>
    </w:p>
    <w:p w14:paraId="2E066C5A" w14:textId="580F2022" w:rsidR="00D03496" w:rsidRPr="00EA1B94" w:rsidRDefault="00EA1B94" w:rsidP="00EA1B94">
      <w:pPr>
        <w:pStyle w:val="ListParagraph"/>
        <w:numPr>
          <w:ilvl w:val="0"/>
          <w:numId w:val="28"/>
        </w:numPr>
        <w:spacing w:after="0"/>
        <w:ind w:left="630" w:right="690" w:hanging="270"/>
        <w:jc w:val="both"/>
        <w:rPr>
          <w:rFonts w:ascii="Sylfaen" w:hAnsi="Sylfaen" w:cs="Sylfaen"/>
          <w:bCs/>
          <w:sz w:val="20"/>
          <w:szCs w:val="20"/>
          <w:lang w:val="ka-GE"/>
        </w:rPr>
      </w:pPr>
      <w:r w:rsidRPr="00EA1B94">
        <w:rPr>
          <w:rFonts w:ascii="Sylfaen" w:hAnsi="Sylfaen" w:cs="Sylfaen"/>
          <w:bCs/>
          <w:sz w:val="20"/>
          <w:szCs w:val="20"/>
          <w:lang w:val="ka-GE"/>
        </w:rPr>
        <w:t>სკვერები:</w:t>
      </w:r>
      <w:r w:rsidR="007461FB" w:rsidRPr="00EA1B94">
        <w:rPr>
          <w:rFonts w:ascii="Sylfaen" w:hAnsi="Sylfaen" w:cs="Sylfaen"/>
          <w:bCs/>
          <w:sz w:val="20"/>
          <w:szCs w:val="20"/>
          <w:lang w:val="ka-GE"/>
        </w:rPr>
        <w:t xml:space="preserve"> ბარათაშვილის ქუჩაზე, სოფ. გელათში, გორგიძის და წარეთლის ქუჩებზე, ჯალაღონია-დუმბაძის ქუჩებზე, მერკვილაძის ქუჩაზე, გამსახურდიას ქ.N14 და N16 ბინებს შორის.</w:t>
      </w:r>
      <w:r w:rsidR="00213FF5" w:rsidRPr="00EA1B94">
        <w:rPr>
          <w:rFonts w:ascii="Sylfaen" w:hAnsi="Sylfaen" w:cs="Sylfaen"/>
          <w:bCs/>
          <w:sz w:val="20"/>
          <w:szCs w:val="20"/>
          <w:lang w:val="ka-GE"/>
        </w:rPr>
        <w:t xml:space="preserve"> </w:t>
      </w:r>
    </w:p>
    <w:p w14:paraId="781FED51" w14:textId="77777777" w:rsidR="00D03496" w:rsidRPr="00EA1B94" w:rsidRDefault="00D03496" w:rsidP="00EA1B94">
      <w:pPr>
        <w:pStyle w:val="ListParagraph"/>
        <w:numPr>
          <w:ilvl w:val="0"/>
          <w:numId w:val="28"/>
        </w:numPr>
        <w:spacing w:after="0"/>
        <w:ind w:left="630" w:right="690" w:hanging="270"/>
        <w:jc w:val="both"/>
        <w:rPr>
          <w:rFonts w:ascii="Sylfaen" w:hAnsi="Sylfaen" w:cs="Sylfaen"/>
          <w:bCs/>
          <w:sz w:val="20"/>
          <w:szCs w:val="20"/>
          <w:lang w:val="ka-GE"/>
        </w:rPr>
      </w:pPr>
      <w:r w:rsidRPr="00EA1B94">
        <w:rPr>
          <w:rFonts w:ascii="Sylfaen" w:hAnsi="Sylfaen" w:cs="Sylfaen"/>
          <w:bCs/>
          <w:sz w:val="20"/>
          <w:szCs w:val="20"/>
          <w:lang w:val="ka-GE"/>
        </w:rPr>
        <w:t>ტყვარჩელის და ლესელიძის ქუჩებზე მოეწყო კიბის საფეხურები და ბილიკები;</w:t>
      </w:r>
    </w:p>
    <w:p w14:paraId="66A843DB" w14:textId="77777777" w:rsidR="00D03496" w:rsidRPr="00605B08" w:rsidRDefault="00D03496" w:rsidP="00EA1B94">
      <w:pPr>
        <w:pStyle w:val="ListParagraph"/>
        <w:numPr>
          <w:ilvl w:val="0"/>
          <w:numId w:val="27"/>
        </w:numPr>
        <w:spacing w:after="0"/>
        <w:ind w:left="630" w:right="690" w:hanging="270"/>
        <w:jc w:val="both"/>
        <w:rPr>
          <w:rFonts w:ascii="Sylfaen" w:hAnsi="Sylfaen" w:cs="Sylfaen"/>
          <w:bCs/>
          <w:sz w:val="20"/>
          <w:szCs w:val="20"/>
          <w:lang w:val="ka-GE"/>
        </w:rPr>
      </w:pPr>
      <w:r w:rsidRPr="00605B08">
        <w:rPr>
          <w:rFonts w:ascii="Sylfaen" w:hAnsi="Sylfaen" w:cs="Sylfaen"/>
          <w:bCs/>
          <w:sz w:val="20"/>
          <w:szCs w:val="20"/>
          <w:lang w:val="ka-GE"/>
        </w:rPr>
        <w:t>დეკორატიული კედელი მოეწყო ტყვარჩელის და გამსახურდიას ქუჩებზე;</w:t>
      </w:r>
    </w:p>
    <w:p w14:paraId="097A36E5" w14:textId="77777777" w:rsidR="00D03496" w:rsidRPr="00605B08" w:rsidRDefault="00D03496" w:rsidP="00EA1B94">
      <w:pPr>
        <w:pStyle w:val="ListParagraph"/>
        <w:numPr>
          <w:ilvl w:val="0"/>
          <w:numId w:val="27"/>
        </w:numPr>
        <w:spacing w:after="0"/>
        <w:ind w:left="630" w:right="690" w:hanging="270"/>
        <w:jc w:val="both"/>
        <w:rPr>
          <w:rFonts w:ascii="Sylfaen" w:hAnsi="Sylfaen" w:cs="Sylfaen"/>
          <w:bCs/>
          <w:sz w:val="20"/>
          <w:szCs w:val="20"/>
          <w:lang w:val="ka-GE"/>
        </w:rPr>
      </w:pPr>
      <w:r w:rsidRPr="00605B08">
        <w:rPr>
          <w:rFonts w:ascii="Sylfaen" w:hAnsi="Sylfaen" w:cs="Sylfaen"/>
          <w:bCs/>
          <w:sz w:val="20"/>
          <w:szCs w:val="20"/>
          <w:lang w:val="ka-GE"/>
        </w:rPr>
        <w:t>9 აპრილის სკვერში მოეწყო მემორიალური კედელი;</w:t>
      </w:r>
    </w:p>
    <w:p w14:paraId="74618FE6" w14:textId="77777777" w:rsidR="00D03496" w:rsidRPr="00605B08" w:rsidRDefault="00D03496" w:rsidP="00EA1B94">
      <w:pPr>
        <w:pStyle w:val="ListParagraph"/>
        <w:numPr>
          <w:ilvl w:val="0"/>
          <w:numId w:val="27"/>
        </w:numPr>
        <w:spacing w:after="0"/>
        <w:ind w:left="630" w:right="690" w:hanging="270"/>
        <w:jc w:val="both"/>
        <w:rPr>
          <w:rFonts w:ascii="Sylfaen" w:hAnsi="Sylfaen" w:cs="Sylfaen"/>
          <w:bCs/>
          <w:sz w:val="20"/>
          <w:szCs w:val="20"/>
          <w:lang w:val="ka-GE"/>
        </w:rPr>
      </w:pPr>
      <w:r w:rsidRPr="00605B08">
        <w:rPr>
          <w:rFonts w:ascii="Sylfaen" w:hAnsi="Sylfaen" w:cs="Sylfaen"/>
          <w:bCs/>
          <w:sz w:val="20"/>
          <w:szCs w:val="20"/>
          <w:lang w:val="ka-GE"/>
        </w:rPr>
        <w:t>საყრდენი კედლები მოეწყო ქ.ტყიბულში ბრეგაძის ქუჩა N66-ში, სოფელ გელათში, ნაბოსლევში, ორპირში და ცუცხვათში;</w:t>
      </w:r>
      <w:r w:rsidR="00213FF5" w:rsidRPr="00605B08">
        <w:rPr>
          <w:rFonts w:ascii="Sylfaen" w:hAnsi="Sylfaen" w:cs="Sylfaen"/>
          <w:bCs/>
          <w:sz w:val="20"/>
          <w:szCs w:val="20"/>
          <w:lang w:val="ka-GE"/>
        </w:rPr>
        <w:t xml:space="preserve"> </w:t>
      </w:r>
    </w:p>
    <w:p w14:paraId="3550E412" w14:textId="77777777" w:rsidR="00D03496" w:rsidRPr="00605B08" w:rsidRDefault="00D03496" w:rsidP="00EA1B94">
      <w:pPr>
        <w:pStyle w:val="ListParagraph"/>
        <w:numPr>
          <w:ilvl w:val="0"/>
          <w:numId w:val="27"/>
        </w:numPr>
        <w:spacing w:after="0"/>
        <w:ind w:left="630" w:right="690" w:hanging="270"/>
        <w:jc w:val="both"/>
        <w:rPr>
          <w:rFonts w:ascii="Sylfaen" w:hAnsi="Sylfaen" w:cs="Sylfaen"/>
          <w:bCs/>
          <w:sz w:val="20"/>
          <w:szCs w:val="20"/>
          <w:lang w:val="ka-GE"/>
        </w:rPr>
      </w:pPr>
      <w:r w:rsidRPr="00605B08">
        <w:rPr>
          <w:rFonts w:ascii="Sylfaen" w:hAnsi="Sylfaen" w:cs="Sylfaen"/>
          <w:bCs/>
          <w:sz w:val="20"/>
          <w:szCs w:val="20"/>
          <w:lang w:val="ka-GE"/>
        </w:rPr>
        <w:t>ტყვარჩელის ქუჩის N24 და N29 საცხოვრებელ კორპუსების სარდაფებს ჩაუტარდათ რეაბილიტაცია;</w:t>
      </w:r>
    </w:p>
    <w:p w14:paraId="6C0747A4" w14:textId="5121A9E0" w:rsidR="00763324" w:rsidRPr="00605B08" w:rsidRDefault="00247C56" w:rsidP="00EA1B94">
      <w:pPr>
        <w:pStyle w:val="ListParagraph"/>
        <w:numPr>
          <w:ilvl w:val="0"/>
          <w:numId w:val="27"/>
        </w:numPr>
        <w:spacing w:after="0"/>
        <w:ind w:left="630" w:right="690" w:hanging="270"/>
        <w:jc w:val="both"/>
        <w:rPr>
          <w:rFonts w:ascii="Sylfaen" w:hAnsi="Sylfaen" w:cs="Sylfaen"/>
          <w:bCs/>
          <w:sz w:val="18"/>
          <w:szCs w:val="18"/>
          <w:lang w:val="ka-GE"/>
        </w:rPr>
      </w:pPr>
      <w:r w:rsidRPr="00605B08">
        <w:rPr>
          <w:rFonts w:ascii="Sylfaen" w:hAnsi="Sylfaen" w:cs="Sylfaen"/>
          <w:bCs/>
          <w:sz w:val="20"/>
          <w:szCs w:val="20"/>
          <w:lang w:val="ka-GE"/>
        </w:rPr>
        <w:t>საზოგადოებრივი ტრანსპორტის გაჩერებებზე მოეწყო გადახურული მოსაცდელები;</w:t>
      </w:r>
      <w:r w:rsidR="00213FF5" w:rsidRPr="00605B08">
        <w:rPr>
          <w:rFonts w:ascii="Sylfaen" w:hAnsi="Sylfaen" w:cs="Sylfaen"/>
          <w:bCs/>
          <w:sz w:val="20"/>
          <w:szCs w:val="20"/>
          <w:lang w:val="ka-GE"/>
        </w:rPr>
        <w:t xml:space="preserve"> </w:t>
      </w:r>
      <w:r w:rsidR="00213FF5" w:rsidRPr="00605B08">
        <w:rPr>
          <w:rFonts w:ascii="Sylfaen" w:hAnsi="Sylfaen" w:cs="Sylfaen"/>
          <w:bCs/>
          <w:sz w:val="18"/>
          <w:szCs w:val="18"/>
          <w:lang w:val="ka-GE"/>
        </w:rPr>
        <w:t xml:space="preserve">                                                                                                                                                                                                                                                                                                                                                                                                                                                                                                                                                                                                                                                                                                                                                                                                                                                                                                                                                                                                                                                                                                                                                                                                                                                                                                                                                                             </w:t>
      </w:r>
      <w:r w:rsidR="00797D82" w:rsidRPr="00605B08">
        <w:rPr>
          <w:rFonts w:ascii="Sylfaen" w:hAnsi="Sylfaen" w:cs="Sylfaen"/>
          <w:bCs/>
          <w:sz w:val="18"/>
          <w:szCs w:val="18"/>
          <w:lang w:val="ka-GE"/>
        </w:rPr>
        <w:t xml:space="preserve">                        </w:t>
      </w:r>
    </w:p>
    <w:p w14:paraId="7DF57EB8" w14:textId="77777777" w:rsidR="006E57D7" w:rsidRPr="004B01FD" w:rsidRDefault="006E57D7" w:rsidP="004B01FD">
      <w:pPr>
        <w:spacing w:after="0" w:line="240" w:lineRule="auto"/>
        <w:ind w:left="-600" w:right="142" w:firstLine="720"/>
        <w:jc w:val="both"/>
        <w:rPr>
          <w:rFonts w:ascii="Sylfaen" w:eastAsia="Times New Roman" w:hAnsi="Sylfaen" w:cs="Times New Roman"/>
          <w:sz w:val="18"/>
          <w:szCs w:val="18"/>
          <w:lang w:val="ka-GE" w:eastAsia="ru-RU"/>
        </w:rPr>
      </w:pPr>
    </w:p>
    <w:p w14:paraId="4E0B55E6" w14:textId="77777777" w:rsidR="006E57D7" w:rsidRDefault="006E57D7" w:rsidP="00862AE0">
      <w:pPr>
        <w:spacing w:after="0" w:line="240" w:lineRule="auto"/>
        <w:ind w:left="-600" w:right="17" w:firstLine="720"/>
        <w:jc w:val="both"/>
        <w:rPr>
          <w:rFonts w:ascii="Sylfaen" w:eastAsia="Times New Roman" w:hAnsi="Sylfaen" w:cs="Times New Roman"/>
          <w:lang w:val="ka-GE" w:eastAsia="ru-RU"/>
        </w:rPr>
      </w:pPr>
    </w:p>
    <w:p w14:paraId="216676DB" w14:textId="592DDE54" w:rsidR="00136D01" w:rsidRPr="00C001E8" w:rsidRDefault="00136D01" w:rsidP="00EB6136">
      <w:pPr>
        <w:spacing w:before="240" w:after="0" w:line="360" w:lineRule="auto"/>
        <w:ind w:left="270" w:firstLine="14"/>
        <w:contextualSpacing/>
        <w:jc w:val="both"/>
        <w:rPr>
          <w:rFonts w:ascii="Sylfaen" w:hAnsi="Sylfaen" w:cs="Arial CYR"/>
          <w:noProof/>
          <w:sz w:val="20"/>
          <w:szCs w:val="20"/>
          <w:lang w:val="ka-GE"/>
        </w:rPr>
      </w:pPr>
      <w:r>
        <w:rPr>
          <w:rFonts w:ascii="Sylfaen" w:hAnsi="Sylfaen" w:cs="Sylfaen"/>
          <w:b/>
          <w:noProof/>
          <w:sz w:val="20"/>
          <w:szCs w:val="20"/>
          <w:lang w:val="ka-GE"/>
        </w:rPr>
        <w:t>ვ</w:t>
      </w:r>
      <w:r w:rsidRPr="00C001E8">
        <w:rPr>
          <w:rFonts w:ascii="Sylfaen" w:hAnsi="Sylfaen" w:cs="Sylfaen"/>
          <w:b/>
          <w:noProof/>
          <w:sz w:val="20"/>
          <w:szCs w:val="20"/>
          <w:lang w:val="ka-GE"/>
        </w:rPr>
        <w:t xml:space="preserve">)  </w:t>
      </w:r>
      <w:r>
        <w:rPr>
          <w:rFonts w:ascii="Sylfaen" w:hAnsi="Sylfaen" w:cs="Sylfaen"/>
          <w:b/>
          <w:noProof/>
          <w:sz w:val="20"/>
          <w:szCs w:val="20"/>
          <w:lang w:val="ka-GE"/>
        </w:rPr>
        <w:t>მუნიციპალური ტრანსპორტის განვითარება</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02 06</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sidR="003A223C">
        <w:rPr>
          <w:rFonts w:ascii="Sylfaen" w:hAnsi="Sylfaen" w:cs="Arial CYR"/>
          <w:noProof/>
          <w:sz w:val="20"/>
          <w:szCs w:val="20"/>
          <w:lang w:val="ka-GE"/>
        </w:rPr>
        <w:t xml:space="preserve"> 612,7</w:t>
      </w:r>
      <w:r w:rsidRPr="00C001E8">
        <w:rPr>
          <w:rFonts w:ascii="Sylfaen" w:hAnsi="Sylfaen" w:cs="Arial CYR"/>
          <w:noProof/>
          <w:sz w:val="20"/>
          <w:szCs w:val="20"/>
          <w:lang w:val="ka-GE"/>
        </w:rPr>
        <w:t xml:space="preserve"> ათასი ლარით</w:t>
      </w:r>
      <w:r w:rsidR="00CE544E">
        <w:rPr>
          <w:rFonts w:ascii="Sylfaen" w:hAnsi="Sylfaen" w:cs="Arial CYR"/>
          <w:noProof/>
          <w:sz w:val="20"/>
          <w:szCs w:val="20"/>
          <w:lang w:val="ka-GE"/>
        </w:rPr>
        <w:t xml:space="preserve"> </w:t>
      </w:r>
      <w:r w:rsidRPr="00C001E8">
        <w:rPr>
          <w:rFonts w:ascii="Sylfaen" w:hAnsi="Sylfaen" w:cs="Arial CYR"/>
          <w:noProof/>
          <w:sz w:val="20"/>
          <w:szCs w:val="20"/>
          <w:lang w:val="ka-GE"/>
        </w:rPr>
        <w:t>გეგმიური მაჩვენებლის</w:t>
      </w:r>
      <w:r w:rsidR="00CE544E">
        <w:rPr>
          <w:rFonts w:ascii="Sylfaen" w:hAnsi="Sylfaen" w:cs="Arial CYR"/>
          <w:noProof/>
          <w:sz w:val="20"/>
          <w:szCs w:val="20"/>
          <w:lang w:val="ka-GE"/>
        </w:rPr>
        <w:t>(</w:t>
      </w:r>
      <w:r w:rsidR="003A223C">
        <w:rPr>
          <w:rFonts w:ascii="Sylfaen" w:hAnsi="Sylfaen" w:cs="Arial CYR"/>
          <w:noProof/>
          <w:sz w:val="20"/>
          <w:szCs w:val="20"/>
          <w:lang w:val="ka-GE"/>
        </w:rPr>
        <w:t xml:space="preserve"> 642,2</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ლარის</w:t>
      </w:r>
      <w:r w:rsidR="00CE544E">
        <w:rPr>
          <w:rFonts w:ascii="Sylfaen" w:hAnsi="Sylfaen" w:cs="Arial CYR"/>
          <w:noProof/>
          <w:sz w:val="20"/>
          <w:szCs w:val="20"/>
          <w:lang w:val="ka-GE"/>
        </w:rPr>
        <w:t>)</w:t>
      </w:r>
      <w:r w:rsidRPr="00C001E8">
        <w:rPr>
          <w:rFonts w:ascii="Sylfaen" w:hAnsi="Sylfaen" w:cs="Arial CYR"/>
          <w:noProof/>
          <w:sz w:val="20"/>
          <w:szCs w:val="20"/>
          <w:lang w:val="ka-GE"/>
        </w:rPr>
        <w:t xml:space="preserve"> </w:t>
      </w:r>
      <w:r w:rsidR="003A223C">
        <w:rPr>
          <w:rFonts w:ascii="Sylfaen" w:hAnsi="Sylfaen" w:cs="Arial CYR"/>
          <w:noProof/>
          <w:sz w:val="20"/>
          <w:szCs w:val="20"/>
          <w:lang w:val="ka-GE"/>
        </w:rPr>
        <w:t>95,4</w:t>
      </w:r>
      <w:r w:rsidRPr="00C001E8">
        <w:rPr>
          <w:rFonts w:ascii="Sylfaen" w:hAnsi="Sylfaen" w:cs="Arial CYR"/>
          <w:noProof/>
          <w:sz w:val="20"/>
          <w:szCs w:val="20"/>
          <w:lang w:val="ka-GE"/>
        </w:rPr>
        <w:t>%-ია</w:t>
      </w:r>
      <w:r>
        <w:rPr>
          <w:rFonts w:ascii="Sylfaen" w:hAnsi="Sylfaen" w:cs="Arial CYR"/>
          <w:noProof/>
          <w:sz w:val="20"/>
          <w:szCs w:val="20"/>
          <w:lang w:val="ka-GE"/>
        </w:rPr>
        <w:t>).</w:t>
      </w:r>
      <w:r w:rsidRPr="00C001E8">
        <w:rPr>
          <w:rFonts w:ascii="Sylfaen" w:hAnsi="Sylfaen" w:cs="Arial CYR"/>
          <w:noProof/>
          <w:sz w:val="20"/>
          <w:szCs w:val="20"/>
          <w:lang w:val="ka-GE"/>
        </w:rPr>
        <w:t xml:space="preserve">  </w:t>
      </w:r>
    </w:p>
    <w:p w14:paraId="1B67F161" w14:textId="77777777" w:rsidR="00136D01" w:rsidRDefault="00136D01" w:rsidP="00136D01">
      <w:pPr>
        <w:spacing w:after="0" w:line="240" w:lineRule="auto"/>
        <w:ind w:right="17"/>
        <w:jc w:val="both"/>
        <w:rPr>
          <w:rFonts w:ascii="Sylfaen" w:eastAsia="Times New Roman" w:hAnsi="Sylfaen" w:cs="Times New Roman"/>
          <w:lang w:val="ka-GE" w:eastAsia="ru-RU"/>
        </w:rPr>
      </w:pPr>
    </w:p>
    <w:tbl>
      <w:tblPr>
        <w:tblW w:w="991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66"/>
        <w:gridCol w:w="1267"/>
        <w:gridCol w:w="1267"/>
        <w:gridCol w:w="1144"/>
        <w:gridCol w:w="194"/>
        <w:gridCol w:w="1329"/>
        <w:gridCol w:w="2457"/>
      </w:tblGrid>
      <w:tr w:rsidR="006E57D7" w:rsidRPr="006E57D7" w14:paraId="3B0D6B1D" w14:textId="77777777" w:rsidTr="00EB6136">
        <w:trPr>
          <w:trHeight w:val="705"/>
        </w:trPr>
        <w:tc>
          <w:tcPr>
            <w:tcW w:w="2089" w:type="dxa"/>
            <w:shd w:val="clear" w:color="auto" w:fill="auto"/>
            <w:vAlign w:val="center"/>
          </w:tcPr>
          <w:p w14:paraId="3C8F74F0" w14:textId="77777777" w:rsidR="006E57D7" w:rsidRPr="006E57D7" w:rsidRDefault="006E57D7" w:rsidP="006E57D7">
            <w:pPr>
              <w:spacing w:after="0" w:line="240" w:lineRule="auto"/>
              <w:rPr>
                <w:rFonts w:ascii="Sylfaen" w:eastAsia="Times New Roman" w:hAnsi="Sylfaen" w:cs="Calibri"/>
                <w:bCs/>
                <w:sz w:val="18"/>
                <w:szCs w:val="18"/>
                <w:lang w:val="ka-GE"/>
              </w:rPr>
            </w:pPr>
            <w:r w:rsidRPr="006E57D7">
              <w:rPr>
                <w:rFonts w:ascii="Sylfaen" w:eastAsia="Times New Roman" w:hAnsi="Sylfaen" w:cs="Calibri"/>
                <w:bCs/>
                <w:sz w:val="18"/>
                <w:szCs w:val="18"/>
              </w:rPr>
              <w:t>ქვეპროგრამის</w:t>
            </w:r>
            <w:r w:rsidRPr="006E57D7">
              <w:rPr>
                <w:rFonts w:ascii="Sylfaen" w:eastAsia="Times New Roman" w:hAnsi="Sylfaen" w:cs="Calibri"/>
                <w:bCs/>
                <w:sz w:val="18"/>
                <w:szCs w:val="18"/>
                <w:lang w:val="ka-GE"/>
              </w:rPr>
              <w:t xml:space="preserve"> დასახელება /პროგრამული კოდი</w:t>
            </w:r>
          </w:p>
        </w:tc>
        <w:tc>
          <w:tcPr>
            <w:tcW w:w="7824" w:type="dxa"/>
            <w:gridSpan w:val="7"/>
            <w:shd w:val="clear" w:color="auto" w:fill="auto"/>
            <w:vAlign w:val="center"/>
          </w:tcPr>
          <w:p w14:paraId="6685EE22" w14:textId="6755942A" w:rsidR="006E57D7" w:rsidRPr="006E57D7" w:rsidRDefault="006E57D7" w:rsidP="006E57D7">
            <w:pPr>
              <w:spacing w:after="0" w:line="240" w:lineRule="auto"/>
              <w:jc w:val="both"/>
              <w:rPr>
                <w:rFonts w:ascii="Sylfaen" w:eastAsia="Times New Roman" w:hAnsi="Sylfaen" w:cs="Calibri"/>
                <w:sz w:val="18"/>
                <w:szCs w:val="18"/>
                <w:lang w:val="ka-GE"/>
              </w:rPr>
            </w:pPr>
            <w:r>
              <w:rPr>
                <w:rFonts w:ascii="Sylfaen" w:hAnsi="Sylfaen" w:cs="Sylfaen"/>
                <w:color w:val="000000"/>
                <w:sz w:val="18"/>
                <w:szCs w:val="18"/>
              </w:rPr>
              <w:t>საქალაქო ტრანსპორტის ხელ</w:t>
            </w:r>
            <w:r>
              <w:rPr>
                <w:rFonts w:ascii="Sylfaen" w:hAnsi="Sylfaen" w:cs="Sylfaen"/>
                <w:color w:val="000000"/>
                <w:sz w:val="18"/>
                <w:szCs w:val="18"/>
                <w:lang w:val="ka-GE"/>
              </w:rPr>
              <w:t>სეწყობა  02 06 კოდი</w:t>
            </w:r>
          </w:p>
        </w:tc>
      </w:tr>
      <w:tr w:rsidR="006E57D7" w:rsidRPr="006E57D7" w14:paraId="23D9C478" w14:textId="77777777" w:rsidTr="00EB6136">
        <w:trPr>
          <w:trHeight w:val="705"/>
        </w:trPr>
        <w:tc>
          <w:tcPr>
            <w:tcW w:w="2089" w:type="dxa"/>
            <w:shd w:val="clear" w:color="auto" w:fill="auto"/>
            <w:vAlign w:val="center"/>
            <w:hideMark/>
          </w:tcPr>
          <w:p w14:paraId="0CD30C6F" w14:textId="77777777" w:rsidR="006E57D7" w:rsidRPr="006E57D7" w:rsidRDefault="006E57D7" w:rsidP="006E57D7">
            <w:pPr>
              <w:spacing w:after="0" w:line="240" w:lineRule="auto"/>
              <w:rPr>
                <w:rFonts w:ascii="Sylfaen" w:eastAsia="Times New Roman" w:hAnsi="Sylfaen" w:cs="Calibri"/>
                <w:bCs/>
                <w:sz w:val="18"/>
                <w:szCs w:val="18"/>
              </w:rPr>
            </w:pPr>
            <w:r w:rsidRPr="006E57D7">
              <w:rPr>
                <w:rFonts w:ascii="Sylfaen" w:eastAsia="Times New Roman" w:hAnsi="Sylfaen" w:cs="Calibri"/>
                <w:bCs/>
                <w:sz w:val="18"/>
                <w:szCs w:val="18"/>
              </w:rPr>
              <w:lastRenderedPageBreak/>
              <w:t>ქვეპროგრამის განმახორციელებელი</w:t>
            </w:r>
          </w:p>
        </w:tc>
        <w:tc>
          <w:tcPr>
            <w:tcW w:w="7824" w:type="dxa"/>
            <w:gridSpan w:val="7"/>
            <w:shd w:val="clear" w:color="auto" w:fill="auto"/>
            <w:vAlign w:val="center"/>
            <w:hideMark/>
          </w:tcPr>
          <w:p w14:paraId="1790AA16" w14:textId="038B3BDE" w:rsidR="006E57D7" w:rsidRPr="006E57D7" w:rsidRDefault="006E57D7" w:rsidP="006E57D7">
            <w:pPr>
              <w:spacing w:after="0" w:line="240" w:lineRule="auto"/>
              <w:jc w:val="both"/>
              <w:rPr>
                <w:rFonts w:ascii="Sylfaen" w:eastAsia="Times New Roman" w:hAnsi="Sylfaen" w:cs="Calibri"/>
                <w:sz w:val="18"/>
                <w:szCs w:val="18"/>
              </w:rPr>
            </w:pPr>
            <w:r w:rsidRPr="00937F9B">
              <w:rPr>
                <w:rFonts w:ascii="Sylfaen" w:hAnsi="Sylfaen" w:cs="Sylfaen"/>
                <w:color w:val="000000"/>
                <w:sz w:val="18"/>
                <w:szCs w:val="18"/>
              </w:rPr>
              <w:t>ა</w:t>
            </w:r>
            <w:r w:rsidRPr="00937F9B">
              <w:rPr>
                <w:rFonts w:ascii="Calibri" w:hAnsi="Calibri" w:cs="Calibri"/>
                <w:color w:val="000000"/>
                <w:sz w:val="18"/>
                <w:szCs w:val="18"/>
              </w:rPr>
              <w:t>(</w:t>
            </w:r>
            <w:r w:rsidRPr="00937F9B">
              <w:rPr>
                <w:rFonts w:ascii="Sylfaen" w:hAnsi="Sylfaen" w:cs="Sylfaen"/>
                <w:color w:val="000000"/>
                <w:sz w:val="18"/>
                <w:szCs w:val="18"/>
              </w:rPr>
              <w:t>ა</w:t>
            </w:r>
            <w:r w:rsidRPr="00937F9B">
              <w:rPr>
                <w:rFonts w:ascii="Calibri" w:hAnsi="Calibri" w:cs="Calibri"/>
                <w:color w:val="000000"/>
                <w:sz w:val="18"/>
                <w:szCs w:val="18"/>
              </w:rPr>
              <w:t>)</w:t>
            </w:r>
            <w:r w:rsidRPr="00937F9B">
              <w:rPr>
                <w:rFonts w:ascii="Sylfaen" w:hAnsi="Sylfaen" w:cs="Sylfaen"/>
                <w:color w:val="000000"/>
                <w:sz w:val="18"/>
                <w:szCs w:val="18"/>
              </w:rPr>
              <w:t>იპ</w:t>
            </w:r>
            <w:r w:rsidRPr="00937F9B">
              <w:rPr>
                <w:rFonts w:ascii="Calibri" w:hAnsi="Calibri" w:cs="Calibri"/>
                <w:color w:val="000000"/>
                <w:sz w:val="18"/>
                <w:szCs w:val="18"/>
              </w:rPr>
              <w:t xml:space="preserve"> - </w:t>
            </w:r>
            <w:r>
              <w:rPr>
                <w:rFonts w:ascii="Sylfaen" w:hAnsi="Sylfaen" w:cs="Sylfaen"/>
                <w:color w:val="000000"/>
                <w:sz w:val="18"/>
                <w:szCs w:val="18"/>
              </w:rPr>
              <w:t>ტყიბულის</w:t>
            </w:r>
            <w:r w:rsidRPr="00937F9B">
              <w:rPr>
                <w:rFonts w:ascii="Calibri" w:hAnsi="Calibri" w:cs="Calibri"/>
                <w:color w:val="000000"/>
                <w:sz w:val="18"/>
                <w:szCs w:val="18"/>
              </w:rPr>
              <w:t xml:space="preserve"> </w:t>
            </w:r>
            <w:r w:rsidRPr="00937F9B">
              <w:rPr>
                <w:rFonts w:ascii="Sylfaen" w:hAnsi="Sylfaen" w:cs="Sylfaen"/>
                <w:color w:val="000000"/>
                <w:sz w:val="18"/>
                <w:szCs w:val="18"/>
              </w:rPr>
              <w:t>მუნიციპალიტეტის</w:t>
            </w:r>
            <w:r w:rsidRPr="00937F9B">
              <w:rPr>
                <w:rFonts w:ascii="Calibri" w:hAnsi="Calibri"/>
                <w:color w:val="000000"/>
                <w:sz w:val="18"/>
                <w:szCs w:val="18"/>
              </w:rPr>
              <w:t xml:space="preserve"> </w:t>
            </w:r>
            <w:r>
              <w:rPr>
                <w:rFonts w:ascii="Sylfaen" w:hAnsi="Sylfaen" w:cs="Sylfaen"/>
                <w:color w:val="000000"/>
                <w:sz w:val="18"/>
                <w:szCs w:val="18"/>
              </w:rPr>
              <w:t>კომუნალური გაერთიანება</w:t>
            </w:r>
          </w:p>
        </w:tc>
      </w:tr>
      <w:tr w:rsidR="006E57D7" w:rsidRPr="006E57D7" w14:paraId="42684B21" w14:textId="77777777" w:rsidTr="00EB6136">
        <w:trPr>
          <w:trHeight w:val="422"/>
        </w:trPr>
        <w:tc>
          <w:tcPr>
            <w:tcW w:w="2089" w:type="dxa"/>
            <w:shd w:val="clear" w:color="auto" w:fill="auto"/>
            <w:vAlign w:val="center"/>
            <w:hideMark/>
          </w:tcPr>
          <w:p w14:paraId="7452E517" w14:textId="77777777" w:rsidR="006E57D7" w:rsidRPr="006E57D7" w:rsidRDefault="006E57D7" w:rsidP="006E57D7">
            <w:pPr>
              <w:spacing w:after="0" w:line="240" w:lineRule="auto"/>
              <w:rPr>
                <w:rFonts w:ascii="Sylfaen" w:eastAsia="Times New Roman" w:hAnsi="Sylfaen" w:cs="Calibri"/>
                <w:bCs/>
                <w:sz w:val="18"/>
                <w:szCs w:val="18"/>
              </w:rPr>
            </w:pPr>
            <w:r w:rsidRPr="006E57D7">
              <w:rPr>
                <w:rFonts w:ascii="Sylfaen" w:eastAsia="Times New Roman" w:hAnsi="Sylfaen" w:cs="Calibri"/>
                <w:bCs/>
                <w:sz w:val="18"/>
                <w:szCs w:val="18"/>
              </w:rPr>
              <w:t>ქვეპროგრამის აღწერა</w:t>
            </w:r>
          </w:p>
        </w:tc>
        <w:tc>
          <w:tcPr>
            <w:tcW w:w="7824"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B97B9" w14:textId="3CD4CA97" w:rsidR="006E57D7" w:rsidRPr="006E57D7" w:rsidRDefault="001E08C7" w:rsidP="006E57D7">
            <w:pPr>
              <w:spacing w:after="0" w:line="240" w:lineRule="auto"/>
              <w:rPr>
                <w:rFonts w:ascii="Sylfaen" w:eastAsia="Times New Roman" w:hAnsi="Sylfaen" w:cs="Calibri"/>
                <w:bCs/>
                <w:sz w:val="18"/>
                <w:szCs w:val="18"/>
                <w:lang w:val="ka-GE"/>
              </w:rPr>
            </w:pPr>
            <w:r>
              <w:rPr>
                <w:rFonts w:ascii="Sylfaen" w:hAnsi="Sylfaen" w:cs="Sylfaen"/>
                <w:color w:val="000000"/>
                <w:sz w:val="18"/>
                <w:szCs w:val="18"/>
                <w:lang w:val="ka-GE"/>
              </w:rPr>
              <w:t>მნიშვნელოვანია შიდა საქალაქო ტრანსპორტის გამართული მუშაობის უზრუნველყოფა პროგრამის ძირითადი დანიშნულებაა შიდასაქალაქო ტრანსპორტით მოსარგებლე მოსახლეობისათვის არსებული დაბალი ტარიფის შენარჩუნება, რასაც მნიშვნელოვანი სოციალური დატვირთვაც გააჩნია.</w:t>
            </w:r>
          </w:p>
        </w:tc>
      </w:tr>
      <w:tr w:rsidR="006E57D7" w:rsidRPr="006E57D7" w14:paraId="7B2AC358" w14:textId="77777777" w:rsidTr="00EB6136">
        <w:trPr>
          <w:trHeight w:val="521"/>
        </w:trPr>
        <w:tc>
          <w:tcPr>
            <w:tcW w:w="2089" w:type="dxa"/>
            <w:shd w:val="clear" w:color="auto" w:fill="auto"/>
            <w:vAlign w:val="center"/>
            <w:hideMark/>
          </w:tcPr>
          <w:p w14:paraId="3617104C" w14:textId="77777777" w:rsidR="006E57D7" w:rsidRPr="006E57D7" w:rsidRDefault="006E57D7" w:rsidP="006E57D7">
            <w:pPr>
              <w:spacing w:after="0" w:line="240" w:lineRule="auto"/>
              <w:rPr>
                <w:rFonts w:ascii="Sylfaen" w:eastAsia="Times New Roman" w:hAnsi="Sylfaen" w:cs="Calibri"/>
                <w:bCs/>
                <w:sz w:val="18"/>
                <w:szCs w:val="18"/>
              </w:rPr>
            </w:pPr>
            <w:r w:rsidRPr="006E57D7">
              <w:rPr>
                <w:rFonts w:ascii="Sylfaen" w:eastAsia="Times New Roman" w:hAnsi="Sylfaen" w:cs="Calibri"/>
                <w:bCs/>
                <w:sz w:val="18"/>
                <w:szCs w:val="18"/>
              </w:rPr>
              <w:t>ქვეპროგრამის მიზანი</w:t>
            </w:r>
          </w:p>
        </w:tc>
        <w:tc>
          <w:tcPr>
            <w:tcW w:w="782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DD90F40" w14:textId="665B5AF5" w:rsidR="006E57D7" w:rsidRPr="006E57D7" w:rsidRDefault="001E08C7" w:rsidP="006E57D7">
            <w:pPr>
              <w:spacing w:after="0" w:line="240" w:lineRule="auto"/>
              <w:rPr>
                <w:rFonts w:ascii="Sylfaen" w:eastAsia="Times New Roman" w:hAnsi="Sylfaen" w:cs="Calibri"/>
                <w:bCs/>
                <w:sz w:val="18"/>
                <w:szCs w:val="18"/>
              </w:rPr>
            </w:pPr>
            <w:r>
              <w:rPr>
                <w:rFonts w:ascii="Sylfaen" w:eastAsia="Times New Roman" w:hAnsi="Sylfaen" w:cs="Calibri"/>
                <w:bCs/>
                <w:sz w:val="18"/>
                <w:szCs w:val="18"/>
              </w:rPr>
              <w:t>სატრანსპორტო სა</w:t>
            </w:r>
            <w:r>
              <w:rPr>
                <w:rFonts w:ascii="Sylfaen" w:eastAsia="Times New Roman" w:hAnsi="Sylfaen" w:cs="Calibri"/>
                <w:bCs/>
                <w:sz w:val="18"/>
                <w:szCs w:val="18"/>
                <w:lang w:val="ka-GE"/>
              </w:rPr>
              <w:t>შუალებების</w:t>
            </w:r>
            <w:r w:rsidR="006E57D7" w:rsidRPr="006E57D7">
              <w:rPr>
                <w:rFonts w:ascii="Sylfaen" w:eastAsia="Times New Roman" w:hAnsi="Sylfaen" w:cs="Calibri"/>
                <w:bCs/>
                <w:sz w:val="18"/>
                <w:szCs w:val="18"/>
              </w:rPr>
              <w:t xml:space="preserve"> ფუნქციონირების ხელშეწყობა</w:t>
            </w:r>
          </w:p>
        </w:tc>
      </w:tr>
      <w:tr w:rsidR="006E57D7" w:rsidRPr="006E57D7" w14:paraId="2EF01C63" w14:textId="77777777" w:rsidTr="00EB6136">
        <w:trPr>
          <w:trHeight w:val="510"/>
        </w:trPr>
        <w:tc>
          <w:tcPr>
            <w:tcW w:w="2089" w:type="dxa"/>
            <w:shd w:val="clear" w:color="auto" w:fill="auto"/>
            <w:vAlign w:val="center"/>
            <w:hideMark/>
          </w:tcPr>
          <w:p w14:paraId="3294F08B" w14:textId="77777777" w:rsidR="006E57D7" w:rsidRPr="006E57D7" w:rsidRDefault="006E57D7" w:rsidP="006E57D7">
            <w:pPr>
              <w:spacing w:after="0" w:line="240" w:lineRule="auto"/>
              <w:rPr>
                <w:rFonts w:ascii="Sylfaen" w:eastAsia="Times New Roman" w:hAnsi="Sylfaen" w:cs="Calibri"/>
                <w:bCs/>
                <w:sz w:val="18"/>
                <w:szCs w:val="18"/>
              </w:rPr>
            </w:pPr>
            <w:r w:rsidRPr="006E57D7">
              <w:rPr>
                <w:rFonts w:ascii="Sylfaen" w:eastAsia="Times New Roman" w:hAnsi="Sylfaen" w:cs="Calibri"/>
                <w:bCs/>
                <w:sz w:val="18"/>
                <w:szCs w:val="18"/>
                <w:lang w:val="ka-GE"/>
              </w:rPr>
              <w:t>დაგეგმილი საბოლოო</w:t>
            </w:r>
            <w:r w:rsidRPr="006E57D7">
              <w:rPr>
                <w:rFonts w:ascii="Sylfaen" w:eastAsia="Times New Roman" w:hAnsi="Sylfaen" w:cs="Calibri"/>
                <w:bCs/>
                <w:sz w:val="18"/>
                <w:szCs w:val="18"/>
              </w:rPr>
              <w:t xml:space="preserve"> შედეგი</w:t>
            </w:r>
          </w:p>
        </w:tc>
        <w:tc>
          <w:tcPr>
            <w:tcW w:w="3844" w:type="dxa"/>
            <w:gridSpan w:val="4"/>
            <w:shd w:val="clear" w:color="auto" w:fill="auto"/>
            <w:vAlign w:val="center"/>
            <w:hideMark/>
          </w:tcPr>
          <w:p w14:paraId="16DCDBCA" w14:textId="1C963971" w:rsidR="006E57D7" w:rsidRPr="006E57D7" w:rsidRDefault="001E08C7" w:rsidP="006E57D7">
            <w:pPr>
              <w:spacing w:after="0" w:line="240" w:lineRule="auto"/>
              <w:rPr>
                <w:rFonts w:ascii="Sylfaen" w:eastAsia="Times New Roman" w:hAnsi="Sylfaen" w:cs="Calibri"/>
                <w:bCs/>
                <w:sz w:val="18"/>
                <w:szCs w:val="18"/>
              </w:rPr>
            </w:pPr>
            <w:r>
              <w:rPr>
                <w:rFonts w:ascii="Sylfaen" w:eastAsia="Times New Roman" w:hAnsi="Sylfaen" w:cs="Calibri"/>
                <w:bCs/>
                <w:sz w:val="18"/>
                <w:szCs w:val="18"/>
              </w:rPr>
              <w:t>სატრანსპორტო სა</w:t>
            </w:r>
            <w:r>
              <w:rPr>
                <w:rFonts w:ascii="Sylfaen" w:eastAsia="Times New Roman" w:hAnsi="Sylfaen" w:cs="Calibri"/>
                <w:bCs/>
                <w:sz w:val="18"/>
                <w:szCs w:val="18"/>
                <w:lang w:val="ka-GE"/>
              </w:rPr>
              <w:t>შუალებების</w:t>
            </w:r>
            <w:r w:rsidR="006E57D7" w:rsidRPr="006E57D7">
              <w:rPr>
                <w:rFonts w:ascii="Sylfaen" w:eastAsia="Times New Roman" w:hAnsi="Sylfaen" w:cs="Calibri"/>
                <w:bCs/>
                <w:sz w:val="18"/>
                <w:szCs w:val="18"/>
              </w:rPr>
              <w:t xml:space="preserve">  გამართული ფუნქციონირება. მოსახლეობისათვის ხარისხიანი სერვისის მიწოდება</w:t>
            </w:r>
          </w:p>
        </w:tc>
        <w:tc>
          <w:tcPr>
            <w:tcW w:w="1523" w:type="dxa"/>
            <w:gridSpan w:val="2"/>
            <w:shd w:val="clear" w:color="auto" w:fill="auto"/>
            <w:vAlign w:val="center"/>
          </w:tcPr>
          <w:p w14:paraId="31E89F50" w14:textId="77777777" w:rsidR="006E57D7" w:rsidRPr="006E57D7" w:rsidRDefault="006E57D7" w:rsidP="006E57D7">
            <w:pPr>
              <w:spacing w:after="0" w:line="240" w:lineRule="auto"/>
              <w:rPr>
                <w:rFonts w:ascii="Sylfaen" w:eastAsia="Times New Roman" w:hAnsi="Sylfaen" w:cs="Calibri"/>
                <w:sz w:val="18"/>
                <w:szCs w:val="18"/>
                <w:lang w:val="ka-GE"/>
              </w:rPr>
            </w:pPr>
            <w:r w:rsidRPr="006E57D7">
              <w:rPr>
                <w:rFonts w:ascii="Sylfaen" w:eastAsia="Times New Roman" w:hAnsi="Sylfaen" w:cs="Calibri"/>
                <w:sz w:val="18"/>
                <w:szCs w:val="18"/>
                <w:lang w:val="ka-GE"/>
              </w:rPr>
              <w:t>მიღწეული შედეგი</w:t>
            </w:r>
          </w:p>
        </w:tc>
        <w:tc>
          <w:tcPr>
            <w:tcW w:w="2457" w:type="dxa"/>
            <w:shd w:val="clear" w:color="auto" w:fill="auto"/>
            <w:vAlign w:val="center"/>
          </w:tcPr>
          <w:p w14:paraId="44348C1D" w14:textId="77777777" w:rsidR="006E57D7" w:rsidRPr="006E57D7" w:rsidRDefault="006E57D7" w:rsidP="006E57D7">
            <w:pPr>
              <w:spacing w:after="0" w:line="240" w:lineRule="auto"/>
              <w:jc w:val="center"/>
              <w:rPr>
                <w:rFonts w:ascii="Sylfaen" w:eastAsia="Times New Roman" w:hAnsi="Sylfaen" w:cs="Calibri"/>
                <w:sz w:val="18"/>
                <w:szCs w:val="18"/>
                <w:lang w:val="ka-GE"/>
              </w:rPr>
            </w:pPr>
            <w:r w:rsidRPr="006E57D7">
              <w:rPr>
                <w:rFonts w:ascii="Sylfaen" w:eastAsia="Times New Roman" w:hAnsi="Sylfaen" w:cs="Calibri"/>
                <w:sz w:val="18"/>
                <w:szCs w:val="18"/>
                <w:lang w:val="ka-GE"/>
              </w:rPr>
              <w:t>მუნიციპალური ტრანსპორტის განვითარების ხელშეწყობა</w:t>
            </w:r>
          </w:p>
        </w:tc>
      </w:tr>
      <w:tr w:rsidR="006E57D7" w:rsidRPr="006E57D7" w14:paraId="5B95FD13" w14:textId="77777777" w:rsidTr="00EB6136">
        <w:trPr>
          <w:trHeight w:val="705"/>
        </w:trPr>
        <w:tc>
          <w:tcPr>
            <w:tcW w:w="4789" w:type="dxa"/>
            <w:gridSpan w:val="4"/>
            <w:shd w:val="clear" w:color="auto" w:fill="auto"/>
            <w:vAlign w:val="center"/>
            <w:hideMark/>
          </w:tcPr>
          <w:p w14:paraId="4C7DD25D" w14:textId="77777777" w:rsidR="006E57D7" w:rsidRPr="006E57D7" w:rsidRDefault="006E57D7" w:rsidP="006E57D7">
            <w:pPr>
              <w:spacing w:after="0" w:line="240" w:lineRule="auto"/>
              <w:jc w:val="center"/>
              <w:rPr>
                <w:rFonts w:ascii="Sylfaen" w:eastAsia="Times New Roman" w:hAnsi="Sylfaen" w:cs="Calibri"/>
                <w:bCs/>
                <w:sz w:val="18"/>
                <w:szCs w:val="18"/>
              </w:rPr>
            </w:pPr>
            <w:r w:rsidRPr="006E57D7">
              <w:rPr>
                <w:rFonts w:ascii="Sylfaen" w:eastAsia="Times New Roman" w:hAnsi="Sylfaen" w:cs="Calibri"/>
                <w:bCs/>
                <w:sz w:val="18"/>
                <w:szCs w:val="18"/>
                <w:lang w:val="ka-GE"/>
              </w:rPr>
              <w:t>დაგეგმილი</w:t>
            </w:r>
            <w:r w:rsidRPr="006E57D7">
              <w:rPr>
                <w:rFonts w:ascii="Sylfaen" w:eastAsia="Times New Roman" w:hAnsi="Sylfaen" w:cs="Calibri"/>
                <w:bCs/>
                <w:sz w:val="18"/>
                <w:szCs w:val="18"/>
              </w:rPr>
              <w:t xml:space="preserve"> შედეგის შეფასების ინდიკატორი</w:t>
            </w:r>
          </w:p>
        </w:tc>
        <w:tc>
          <w:tcPr>
            <w:tcW w:w="2667" w:type="dxa"/>
            <w:gridSpan w:val="3"/>
            <w:shd w:val="clear" w:color="auto" w:fill="auto"/>
            <w:vAlign w:val="center"/>
          </w:tcPr>
          <w:p w14:paraId="11FC0FCE"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მიღწეული შედეგის შეფასების ინდიკატორი</w:t>
            </w:r>
          </w:p>
        </w:tc>
        <w:tc>
          <w:tcPr>
            <w:tcW w:w="2457" w:type="dxa"/>
            <w:vMerge w:val="restart"/>
            <w:shd w:val="clear" w:color="auto" w:fill="auto"/>
            <w:vAlign w:val="center"/>
          </w:tcPr>
          <w:p w14:paraId="0DF71965"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განმარტება</w:t>
            </w:r>
          </w:p>
        </w:tc>
      </w:tr>
      <w:tr w:rsidR="006E57D7" w:rsidRPr="006E57D7" w14:paraId="2CF12D8E" w14:textId="77777777" w:rsidTr="00EB6136">
        <w:trPr>
          <w:trHeight w:val="705"/>
        </w:trPr>
        <w:tc>
          <w:tcPr>
            <w:tcW w:w="2255" w:type="dxa"/>
            <w:gridSpan w:val="2"/>
            <w:shd w:val="clear" w:color="auto" w:fill="auto"/>
            <w:vAlign w:val="center"/>
          </w:tcPr>
          <w:p w14:paraId="241AA363"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დასახელება</w:t>
            </w:r>
          </w:p>
        </w:tc>
        <w:tc>
          <w:tcPr>
            <w:tcW w:w="1267" w:type="dxa"/>
            <w:shd w:val="clear" w:color="auto" w:fill="auto"/>
            <w:vAlign w:val="center"/>
          </w:tcPr>
          <w:p w14:paraId="2CFACC81"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საბაზისო მაჩვენებელი</w:t>
            </w:r>
          </w:p>
        </w:tc>
        <w:tc>
          <w:tcPr>
            <w:tcW w:w="1267" w:type="dxa"/>
            <w:shd w:val="clear" w:color="auto" w:fill="auto"/>
            <w:vAlign w:val="center"/>
          </w:tcPr>
          <w:p w14:paraId="2C844BE7"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დაგეგმილი მაჩვენებელი</w:t>
            </w:r>
          </w:p>
        </w:tc>
        <w:tc>
          <w:tcPr>
            <w:tcW w:w="1338" w:type="dxa"/>
            <w:gridSpan w:val="2"/>
            <w:tcBorders>
              <w:bottom w:val="single" w:sz="4" w:space="0" w:color="auto"/>
            </w:tcBorders>
            <w:shd w:val="clear" w:color="auto" w:fill="auto"/>
            <w:vAlign w:val="center"/>
          </w:tcPr>
          <w:p w14:paraId="6A60AAFE"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მიღწეული მაჩვენებელი</w:t>
            </w:r>
          </w:p>
        </w:tc>
        <w:tc>
          <w:tcPr>
            <w:tcW w:w="1329" w:type="dxa"/>
            <w:tcBorders>
              <w:bottom w:val="single" w:sz="4" w:space="0" w:color="auto"/>
            </w:tcBorders>
            <w:shd w:val="clear" w:color="auto" w:fill="auto"/>
            <w:vAlign w:val="center"/>
          </w:tcPr>
          <w:p w14:paraId="198CB675"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ცდომილების მაჩვენებელი (%/აღწერა)</w:t>
            </w:r>
          </w:p>
        </w:tc>
        <w:tc>
          <w:tcPr>
            <w:tcW w:w="2457" w:type="dxa"/>
            <w:vMerge/>
            <w:tcBorders>
              <w:bottom w:val="single" w:sz="4" w:space="0" w:color="auto"/>
            </w:tcBorders>
            <w:shd w:val="clear" w:color="auto" w:fill="auto"/>
            <w:vAlign w:val="center"/>
          </w:tcPr>
          <w:p w14:paraId="4640545C" w14:textId="77777777" w:rsidR="006E57D7" w:rsidRPr="006E57D7" w:rsidRDefault="006E57D7" w:rsidP="006E57D7">
            <w:pPr>
              <w:spacing w:after="0" w:line="240" w:lineRule="auto"/>
              <w:jc w:val="center"/>
              <w:rPr>
                <w:rFonts w:ascii="Sylfaen" w:eastAsia="Times New Roman" w:hAnsi="Sylfaen" w:cs="Calibri"/>
                <w:b/>
                <w:bCs/>
                <w:sz w:val="18"/>
                <w:szCs w:val="18"/>
              </w:rPr>
            </w:pPr>
          </w:p>
        </w:tc>
      </w:tr>
      <w:tr w:rsidR="006E57D7" w:rsidRPr="006E57D7" w14:paraId="727AD071" w14:textId="77777777" w:rsidTr="00EB6136">
        <w:trPr>
          <w:trHeight w:val="332"/>
        </w:trPr>
        <w:tc>
          <w:tcPr>
            <w:tcW w:w="2255" w:type="dxa"/>
            <w:gridSpan w:val="2"/>
            <w:shd w:val="clear" w:color="auto" w:fill="auto"/>
            <w:vAlign w:val="center"/>
          </w:tcPr>
          <w:p w14:paraId="3B6D7C26" w14:textId="4C2B077F" w:rsidR="006E57D7" w:rsidRPr="006E57D7" w:rsidRDefault="001E08C7" w:rsidP="006E57D7">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 xml:space="preserve">სატრანსპორტო საშუალებების </w:t>
            </w:r>
            <w:r w:rsidR="006E57D7" w:rsidRPr="006E57D7">
              <w:rPr>
                <w:rFonts w:ascii="Sylfaen" w:eastAsia="Times New Roman" w:hAnsi="Sylfaen" w:cs="Calibri"/>
                <w:bCs/>
                <w:sz w:val="18"/>
                <w:szCs w:val="18"/>
                <w:lang w:val="ka-GE"/>
              </w:rPr>
              <w:t xml:space="preserve"> გამართული ფუნქციონირება</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7240964B"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32D2A8F1"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80%</w:t>
            </w:r>
          </w:p>
        </w:tc>
        <w:tc>
          <w:tcPr>
            <w:tcW w:w="1338" w:type="dxa"/>
            <w:gridSpan w:val="2"/>
            <w:tcBorders>
              <w:top w:val="single" w:sz="4" w:space="0" w:color="auto"/>
              <w:left w:val="nil"/>
              <w:bottom w:val="single" w:sz="4" w:space="0" w:color="auto"/>
              <w:right w:val="single" w:sz="4" w:space="0" w:color="auto"/>
            </w:tcBorders>
            <w:shd w:val="clear" w:color="auto" w:fill="auto"/>
            <w:vAlign w:val="center"/>
          </w:tcPr>
          <w:p w14:paraId="56A7FC64"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80%</w:t>
            </w:r>
          </w:p>
        </w:tc>
        <w:tc>
          <w:tcPr>
            <w:tcW w:w="1329" w:type="dxa"/>
            <w:tcBorders>
              <w:top w:val="single" w:sz="4" w:space="0" w:color="auto"/>
              <w:left w:val="nil"/>
              <w:bottom w:val="single" w:sz="4" w:space="0" w:color="auto"/>
              <w:right w:val="single" w:sz="4" w:space="0" w:color="auto"/>
            </w:tcBorders>
            <w:shd w:val="clear" w:color="auto" w:fill="auto"/>
            <w:vAlign w:val="center"/>
          </w:tcPr>
          <w:p w14:paraId="058A762D"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100%</w:t>
            </w:r>
          </w:p>
        </w:tc>
        <w:tc>
          <w:tcPr>
            <w:tcW w:w="2457" w:type="dxa"/>
            <w:tcBorders>
              <w:bottom w:val="single" w:sz="4" w:space="0" w:color="auto"/>
            </w:tcBorders>
            <w:shd w:val="clear" w:color="auto" w:fill="auto"/>
            <w:vAlign w:val="center"/>
          </w:tcPr>
          <w:p w14:paraId="2BE45AC4" w14:textId="77777777" w:rsidR="006E57D7" w:rsidRPr="006E57D7" w:rsidRDefault="006E57D7" w:rsidP="006E57D7">
            <w:pPr>
              <w:spacing w:after="0" w:line="240" w:lineRule="auto"/>
              <w:jc w:val="center"/>
              <w:rPr>
                <w:rFonts w:ascii="Sylfaen" w:eastAsia="Times New Roman" w:hAnsi="Sylfaen" w:cs="Calibri"/>
                <w:bCs/>
                <w:sz w:val="18"/>
                <w:szCs w:val="18"/>
                <w:lang w:val="ka-GE"/>
              </w:rPr>
            </w:pPr>
          </w:p>
        </w:tc>
      </w:tr>
    </w:tbl>
    <w:p w14:paraId="23EB388A" w14:textId="77777777" w:rsidR="006E57D7" w:rsidRDefault="006E57D7" w:rsidP="00862AE0">
      <w:pPr>
        <w:spacing w:after="0" w:line="240" w:lineRule="auto"/>
        <w:ind w:left="-600" w:right="17" w:firstLine="720"/>
        <w:jc w:val="both"/>
        <w:rPr>
          <w:rFonts w:ascii="Sylfaen" w:eastAsia="Times New Roman" w:hAnsi="Sylfaen" w:cs="Times New Roman"/>
          <w:lang w:val="ka-GE" w:eastAsia="ru-RU"/>
        </w:rPr>
      </w:pPr>
    </w:p>
    <w:p w14:paraId="11E4D3C3" w14:textId="77777777" w:rsidR="006E57D7" w:rsidRDefault="006E57D7" w:rsidP="00862AE0">
      <w:pPr>
        <w:spacing w:after="0" w:line="240" w:lineRule="auto"/>
        <w:ind w:left="-600" w:right="17" w:firstLine="720"/>
        <w:jc w:val="both"/>
        <w:rPr>
          <w:rFonts w:ascii="Sylfaen" w:eastAsia="Times New Roman" w:hAnsi="Sylfaen" w:cs="Times New Roman"/>
          <w:lang w:val="ka-GE" w:eastAsia="ru-RU"/>
        </w:rPr>
      </w:pPr>
    </w:p>
    <w:p w14:paraId="7BBE67C7" w14:textId="77777777" w:rsidR="00830009" w:rsidRDefault="00830009" w:rsidP="00862AE0">
      <w:pPr>
        <w:spacing w:after="0" w:line="240" w:lineRule="auto"/>
        <w:ind w:left="-600" w:right="17" w:firstLine="720"/>
        <w:jc w:val="both"/>
        <w:rPr>
          <w:rFonts w:ascii="Sylfaen" w:eastAsia="Times New Roman" w:hAnsi="Sylfaen" w:cs="Times New Roman"/>
          <w:lang w:val="ka-GE" w:eastAsia="ru-RU"/>
        </w:rPr>
      </w:pPr>
    </w:p>
    <w:p w14:paraId="73BE7366" w14:textId="5550C52C" w:rsidR="00830009" w:rsidRPr="00C001E8" w:rsidRDefault="00830009" w:rsidP="005321FD">
      <w:pPr>
        <w:spacing w:after="0" w:line="360" w:lineRule="auto"/>
        <w:ind w:left="270" w:firstLine="14"/>
        <w:contextualSpacing/>
        <w:jc w:val="both"/>
        <w:rPr>
          <w:rFonts w:ascii="Sylfaen" w:hAnsi="Sylfaen" w:cs="Arial CYR"/>
          <w:noProof/>
          <w:sz w:val="20"/>
          <w:szCs w:val="20"/>
          <w:lang w:val="ka-GE"/>
        </w:rPr>
      </w:pPr>
      <w:r>
        <w:rPr>
          <w:rFonts w:ascii="Sylfaen" w:hAnsi="Sylfaen" w:cs="Sylfaen"/>
          <w:b/>
          <w:noProof/>
          <w:sz w:val="20"/>
          <w:szCs w:val="20"/>
          <w:lang w:val="ka-GE"/>
        </w:rPr>
        <w:t>ზ</w:t>
      </w:r>
      <w:r w:rsidRPr="00C001E8">
        <w:rPr>
          <w:rFonts w:ascii="Sylfaen" w:hAnsi="Sylfaen" w:cs="Sylfaen"/>
          <w:b/>
          <w:noProof/>
          <w:sz w:val="20"/>
          <w:szCs w:val="20"/>
          <w:lang w:val="ka-GE"/>
        </w:rPr>
        <w:t xml:space="preserve">)  </w:t>
      </w:r>
      <w:r>
        <w:rPr>
          <w:rFonts w:ascii="Sylfaen" w:hAnsi="Sylfaen" w:cs="Sylfaen"/>
          <w:b/>
          <w:noProof/>
          <w:sz w:val="20"/>
          <w:szCs w:val="20"/>
          <w:lang w:val="ka-GE"/>
        </w:rPr>
        <w:t>საპროექტო დოკუმენტაციისა და საექსპერტო მომსახურების შესყიდვა</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02 07</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sidR="00AF18C1">
        <w:rPr>
          <w:rFonts w:ascii="Sylfaen" w:hAnsi="Sylfaen" w:cs="Arial CYR"/>
          <w:noProof/>
          <w:sz w:val="20"/>
          <w:szCs w:val="20"/>
          <w:lang w:val="ka-GE"/>
        </w:rPr>
        <w:t xml:space="preserve"> 144,4</w:t>
      </w:r>
      <w:r w:rsidRPr="00C001E8">
        <w:rPr>
          <w:rFonts w:ascii="Sylfaen" w:hAnsi="Sylfaen" w:cs="Arial CYR"/>
          <w:noProof/>
          <w:sz w:val="20"/>
          <w:szCs w:val="20"/>
          <w:lang w:val="ka-GE"/>
        </w:rPr>
        <w:t xml:space="preserve"> ათასი ლარით</w:t>
      </w:r>
      <w:r w:rsidR="00AF18C1">
        <w:rPr>
          <w:rFonts w:ascii="Sylfaen" w:hAnsi="Sylfaen" w:cs="Arial CYR"/>
          <w:noProof/>
          <w:sz w:val="20"/>
          <w:szCs w:val="20"/>
          <w:lang w:val="ka-GE"/>
        </w:rPr>
        <w:t xml:space="preserve"> </w:t>
      </w:r>
      <w:r w:rsidRPr="00C001E8">
        <w:rPr>
          <w:rFonts w:ascii="Sylfaen" w:hAnsi="Sylfaen" w:cs="Arial CYR"/>
          <w:noProof/>
          <w:sz w:val="20"/>
          <w:szCs w:val="20"/>
          <w:lang w:val="ka-GE"/>
        </w:rPr>
        <w:t>გეგმიური მაჩვენებლის</w:t>
      </w:r>
      <w:r w:rsidR="00484B12">
        <w:rPr>
          <w:rFonts w:ascii="Sylfaen" w:hAnsi="Sylfaen" w:cs="Arial CYR"/>
          <w:noProof/>
          <w:sz w:val="20"/>
          <w:szCs w:val="20"/>
          <w:lang w:val="ka-GE"/>
        </w:rPr>
        <w:t xml:space="preserve"> </w:t>
      </w:r>
      <w:r w:rsidR="00AF18C1">
        <w:rPr>
          <w:rFonts w:ascii="Sylfaen" w:hAnsi="Sylfaen" w:cs="Arial CYR"/>
          <w:noProof/>
          <w:sz w:val="20"/>
          <w:szCs w:val="20"/>
          <w:lang w:val="ka-GE"/>
        </w:rPr>
        <w:t>(171,0</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ლარის</w:t>
      </w:r>
      <w:r w:rsidR="00AF18C1">
        <w:rPr>
          <w:rFonts w:ascii="Sylfaen" w:hAnsi="Sylfaen" w:cs="Arial CYR"/>
          <w:noProof/>
          <w:sz w:val="20"/>
          <w:szCs w:val="20"/>
          <w:lang w:val="ka-GE"/>
        </w:rPr>
        <w:t>)</w:t>
      </w:r>
      <w:r w:rsidRPr="00C001E8">
        <w:rPr>
          <w:rFonts w:ascii="Sylfaen" w:hAnsi="Sylfaen" w:cs="Arial CYR"/>
          <w:noProof/>
          <w:sz w:val="20"/>
          <w:szCs w:val="20"/>
          <w:lang w:val="ka-GE"/>
        </w:rPr>
        <w:t xml:space="preserve"> </w:t>
      </w:r>
      <w:r w:rsidR="00197C45">
        <w:rPr>
          <w:rFonts w:ascii="Sylfaen" w:hAnsi="Sylfaen" w:cs="Arial CYR"/>
          <w:noProof/>
          <w:sz w:val="20"/>
          <w:szCs w:val="20"/>
          <w:lang w:val="ka-GE"/>
        </w:rPr>
        <w:t>84,4</w:t>
      </w:r>
      <w:r w:rsidRPr="00C001E8">
        <w:rPr>
          <w:rFonts w:ascii="Sylfaen" w:hAnsi="Sylfaen" w:cs="Arial CYR"/>
          <w:noProof/>
          <w:sz w:val="20"/>
          <w:szCs w:val="20"/>
          <w:lang w:val="ka-GE"/>
        </w:rPr>
        <w:t>%-ია</w:t>
      </w:r>
      <w:r w:rsidR="00484B12">
        <w:rPr>
          <w:rFonts w:ascii="Sylfaen" w:hAnsi="Sylfaen" w:cs="Arial CYR"/>
          <w:noProof/>
          <w:sz w:val="20"/>
          <w:szCs w:val="20"/>
          <w:lang w:val="ka-GE"/>
        </w:rPr>
        <w:t>).</w:t>
      </w:r>
      <w:r w:rsidRPr="00C001E8">
        <w:rPr>
          <w:rFonts w:ascii="Sylfaen" w:hAnsi="Sylfaen" w:cs="Arial CYR"/>
          <w:noProof/>
          <w:sz w:val="20"/>
          <w:szCs w:val="20"/>
          <w:lang w:val="ka-GE"/>
        </w:rPr>
        <w:t xml:space="preserve">  </w:t>
      </w:r>
    </w:p>
    <w:p w14:paraId="0290B899" w14:textId="77777777" w:rsidR="00830009" w:rsidRDefault="00830009" w:rsidP="00FD36E3">
      <w:pPr>
        <w:spacing w:after="0" w:line="240" w:lineRule="auto"/>
        <w:ind w:right="17"/>
        <w:jc w:val="both"/>
        <w:rPr>
          <w:rFonts w:ascii="Sylfaen" w:eastAsia="Times New Roman" w:hAnsi="Sylfaen" w:cs="Times New Roman"/>
          <w:lang w:val="ka-GE" w:eastAsia="ru-RU"/>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489"/>
        <w:gridCol w:w="1333"/>
        <w:gridCol w:w="1267"/>
        <w:gridCol w:w="1339"/>
        <w:gridCol w:w="1347"/>
        <w:gridCol w:w="2121"/>
      </w:tblGrid>
      <w:tr w:rsidR="00923842" w:rsidRPr="00923842" w14:paraId="12AA4938" w14:textId="77777777" w:rsidTr="005321FD">
        <w:trPr>
          <w:trHeight w:val="705"/>
        </w:trPr>
        <w:tc>
          <w:tcPr>
            <w:tcW w:w="1799" w:type="dxa"/>
            <w:shd w:val="clear" w:color="auto" w:fill="auto"/>
            <w:vAlign w:val="center"/>
          </w:tcPr>
          <w:p w14:paraId="2E421941" w14:textId="77777777" w:rsidR="00923842" w:rsidRPr="00923842" w:rsidRDefault="00923842" w:rsidP="00923842">
            <w:pPr>
              <w:spacing w:after="0" w:line="240" w:lineRule="auto"/>
              <w:rPr>
                <w:rFonts w:ascii="Sylfaen" w:eastAsia="Times New Roman" w:hAnsi="Sylfaen" w:cs="Calibri"/>
                <w:bCs/>
                <w:sz w:val="18"/>
                <w:szCs w:val="18"/>
                <w:lang w:val="ka-GE"/>
              </w:rPr>
            </w:pPr>
            <w:r w:rsidRPr="00923842">
              <w:rPr>
                <w:rFonts w:ascii="Sylfaen" w:eastAsia="Times New Roman" w:hAnsi="Sylfaen" w:cs="Calibri"/>
                <w:bCs/>
                <w:sz w:val="18"/>
                <w:szCs w:val="18"/>
              </w:rPr>
              <w:t>ქვეპროგრამის</w:t>
            </w:r>
            <w:r w:rsidRPr="00923842">
              <w:rPr>
                <w:rFonts w:ascii="Sylfaen" w:eastAsia="Times New Roman" w:hAnsi="Sylfaen" w:cs="Calibri"/>
                <w:bCs/>
                <w:sz w:val="18"/>
                <w:szCs w:val="18"/>
                <w:lang w:val="ka-GE"/>
              </w:rPr>
              <w:t xml:space="preserve"> დასახელება /პროგრამული კოდი</w:t>
            </w:r>
          </w:p>
        </w:tc>
        <w:tc>
          <w:tcPr>
            <w:tcW w:w="8086" w:type="dxa"/>
            <w:gridSpan w:val="6"/>
            <w:shd w:val="clear" w:color="auto" w:fill="auto"/>
            <w:vAlign w:val="center"/>
          </w:tcPr>
          <w:p w14:paraId="38CFB046" w14:textId="51A9860C" w:rsidR="00923842" w:rsidRPr="00923842" w:rsidRDefault="00923842" w:rsidP="00923842">
            <w:pPr>
              <w:spacing w:after="0" w:line="240" w:lineRule="auto"/>
              <w:jc w:val="both"/>
              <w:rPr>
                <w:rFonts w:ascii="Sylfaen" w:eastAsia="Times New Roman" w:hAnsi="Sylfaen" w:cs="Calibri"/>
                <w:sz w:val="18"/>
                <w:szCs w:val="18"/>
                <w:lang w:val="ka-GE"/>
              </w:rPr>
            </w:pPr>
            <w:r w:rsidRPr="00923842">
              <w:rPr>
                <w:rFonts w:ascii="Sylfaen" w:hAnsi="Sylfaen" w:cs="Sylfaen"/>
                <w:bCs/>
                <w:color w:val="000000"/>
                <w:sz w:val="20"/>
                <w:szCs w:val="20"/>
              </w:rPr>
              <w:t>საპროექტო</w:t>
            </w:r>
            <w:r w:rsidRPr="00923842">
              <w:rPr>
                <w:rFonts w:ascii="Calibri" w:hAnsi="Calibri" w:cs="Calibri"/>
                <w:bCs/>
                <w:color w:val="000000"/>
                <w:sz w:val="20"/>
                <w:szCs w:val="20"/>
              </w:rPr>
              <w:t xml:space="preserve"> </w:t>
            </w:r>
            <w:r w:rsidRPr="00923842">
              <w:rPr>
                <w:rFonts w:ascii="Sylfaen" w:hAnsi="Sylfaen" w:cs="Sylfaen"/>
                <w:bCs/>
                <w:color w:val="000000"/>
                <w:sz w:val="20"/>
                <w:szCs w:val="20"/>
              </w:rPr>
              <w:t>დოკუმენტაციისა</w:t>
            </w:r>
            <w:r w:rsidRPr="00923842">
              <w:rPr>
                <w:rFonts w:ascii="Calibri" w:hAnsi="Calibri" w:cs="Calibri"/>
                <w:bCs/>
                <w:color w:val="000000"/>
                <w:sz w:val="20"/>
                <w:szCs w:val="20"/>
              </w:rPr>
              <w:t xml:space="preserve"> </w:t>
            </w:r>
            <w:r w:rsidRPr="00923842">
              <w:rPr>
                <w:rFonts w:ascii="Sylfaen" w:hAnsi="Sylfaen" w:cs="Sylfaen"/>
                <w:bCs/>
                <w:color w:val="000000"/>
                <w:sz w:val="20"/>
                <w:szCs w:val="20"/>
              </w:rPr>
              <w:t>და</w:t>
            </w:r>
            <w:r w:rsidRPr="00923842">
              <w:rPr>
                <w:rFonts w:ascii="Calibri" w:hAnsi="Calibri" w:cs="Calibri"/>
                <w:bCs/>
                <w:color w:val="000000"/>
                <w:sz w:val="20"/>
                <w:szCs w:val="20"/>
              </w:rPr>
              <w:t xml:space="preserve"> </w:t>
            </w:r>
            <w:r w:rsidRPr="00923842">
              <w:rPr>
                <w:rFonts w:ascii="Sylfaen" w:hAnsi="Sylfaen" w:cs="Sylfaen"/>
                <w:bCs/>
                <w:color w:val="000000"/>
                <w:sz w:val="20"/>
                <w:szCs w:val="20"/>
              </w:rPr>
              <w:t>საექსპორტო</w:t>
            </w:r>
            <w:r w:rsidRPr="00923842">
              <w:rPr>
                <w:rFonts w:ascii="Calibri" w:hAnsi="Calibri" w:cs="Calibri"/>
                <w:bCs/>
                <w:color w:val="000000"/>
                <w:sz w:val="20"/>
                <w:szCs w:val="20"/>
              </w:rPr>
              <w:t xml:space="preserve"> </w:t>
            </w:r>
            <w:r w:rsidRPr="00923842">
              <w:rPr>
                <w:rFonts w:ascii="Sylfaen" w:hAnsi="Sylfaen" w:cs="Sylfaen"/>
                <w:bCs/>
                <w:color w:val="000000"/>
                <w:sz w:val="20"/>
                <w:szCs w:val="20"/>
              </w:rPr>
              <w:t>მომსახურების</w:t>
            </w:r>
            <w:r w:rsidRPr="00923842">
              <w:rPr>
                <w:rFonts w:ascii="Calibri" w:hAnsi="Calibri" w:cs="Calibri"/>
                <w:bCs/>
                <w:color w:val="000000"/>
                <w:sz w:val="20"/>
                <w:szCs w:val="20"/>
              </w:rPr>
              <w:t xml:space="preserve"> </w:t>
            </w:r>
            <w:r w:rsidRPr="00923842">
              <w:rPr>
                <w:rFonts w:ascii="Sylfaen" w:hAnsi="Sylfaen" w:cs="Sylfaen"/>
                <w:bCs/>
                <w:color w:val="000000"/>
                <w:sz w:val="20"/>
                <w:szCs w:val="20"/>
              </w:rPr>
              <w:t>შესყიდვა</w:t>
            </w:r>
            <w:r w:rsidRPr="00923842">
              <w:rPr>
                <w:rFonts w:ascii="Sylfaen" w:eastAsia="Times New Roman" w:hAnsi="Sylfaen" w:cs="Calibri"/>
                <w:sz w:val="18"/>
                <w:szCs w:val="18"/>
              </w:rPr>
              <w:t xml:space="preserve"> </w:t>
            </w:r>
            <w:r>
              <w:rPr>
                <w:rFonts w:ascii="Sylfaen" w:eastAsia="Times New Roman" w:hAnsi="Sylfaen" w:cs="Calibri"/>
                <w:sz w:val="18"/>
                <w:szCs w:val="18"/>
              </w:rPr>
              <w:t>(პროგრამული  კოდი 02 07</w:t>
            </w:r>
            <w:r w:rsidRPr="00923842">
              <w:rPr>
                <w:rFonts w:ascii="Sylfaen" w:eastAsia="Times New Roman" w:hAnsi="Sylfaen" w:cs="Calibri"/>
                <w:sz w:val="18"/>
                <w:szCs w:val="18"/>
              </w:rPr>
              <w:t>)</w:t>
            </w:r>
          </w:p>
        </w:tc>
      </w:tr>
      <w:tr w:rsidR="00923842" w:rsidRPr="00923842" w14:paraId="0ACDAD39" w14:textId="77777777" w:rsidTr="005321FD">
        <w:trPr>
          <w:trHeight w:val="705"/>
        </w:trPr>
        <w:tc>
          <w:tcPr>
            <w:tcW w:w="1799" w:type="dxa"/>
            <w:shd w:val="clear" w:color="auto" w:fill="auto"/>
            <w:vAlign w:val="center"/>
            <w:hideMark/>
          </w:tcPr>
          <w:p w14:paraId="29C7B061" w14:textId="77777777" w:rsidR="00923842" w:rsidRPr="00923842" w:rsidRDefault="00923842" w:rsidP="00923842">
            <w:pPr>
              <w:spacing w:after="0" w:line="240" w:lineRule="auto"/>
              <w:rPr>
                <w:rFonts w:ascii="Sylfaen" w:eastAsia="Times New Roman" w:hAnsi="Sylfaen" w:cs="Calibri"/>
                <w:bCs/>
                <w:sz w:val="18"/>
                <w:szCs w:val="18"/>
              </w:rPr>
            </w:pPr>
            <w:r w:rsidRPr="00923842">
              <w:rPr>
                <w:rFonts w:ascii="Sylfaen" w:eastAsia="Times New Roman" w:hAnsi="Sylfaen" w:cs="Calibri"/>
                <w:bCs/>
                <w:sz w:val="18"/>
                <w:szCs w:val="18"/>
              </w:rPr>
              <w:t>ქვეპროგრამის განმახორციელებელი</w:t>
            </w:r>
          </w:p>
        </w:tc>
        <w:tc>
          <w:tcPr>
            <w:tcW w:w="8086" w:type="dxa"/>
            <w:gridSpan w:val="6"/>
            <w:shd w:val="clear" w:color="auto" w:fill="auto"/>
            <w:vAlign w:val="center"/>
            <w:hideMark/>
          </w:tcPr>
          <w:p w14:paraId="6CC63434" w14:textId="008E41EB" w:rsidR="00923842" w:rsidRPr="00923842" w:rsidRDefault="00923842" w:rsidP="00923842">
            <w:pPr>
              <w:spacing w:after="0" w:line="240" w:lineRule="auto"/>
              <w:jc w:val="both"/>
              <w:rPr>
                <w:rFonts w:ascii="Sylfaen" w:eastAsia="Times New Roman" w:hAnsi="Sylfaen" w:cs="Calibri"/>
                <w:sz w:val="18"/>
                <w:szCs w:val="18"/>
              </w:rPr>
            </w:pPr>
            <w:r>
              <w:rPr>
                <w:rFonts w:ascii="Sylfaen" w:eastAsia="Times New Roman" w:hAnsi="Sylfaen" w:cs="Calibri"/>
                <w:sz w:val="18"/>
                <w:szCs w:val="18"/>
              </w:rPr>
              <w:t>ტყიბულის</w:t>
            </w:r>
            <w:r w:rsidRPr="009A1229">
              <w:rPr>
                <w:rFonts w:ascii="Sylfaen" w:eastAsia="Times New Roman" w:hAnsi="Sylfaen" w:cs="Calibri"/>
                <w:sz w:val="18"/>
                <w:szCs w:val="18"/>
              </w:rPr>
              <w:t xml:space="preserve"> მუნიციპალიტეტის მერიის პირველადი სტრუქტურული ერთეული – </w:t>
            </w:r>
            <w:r>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A1229">
              <w:rPr>
                <w:rFonts w:ascii="Sylfaen" w:eastAsia="Times New Roman" w:hAnsi="Sylfaen" w:cs="Calibri"/>
                <w:sz w:val="18"/>
                <w:szCs w:val="18"/>
              </w:rPr>
              <w:t xml:space="preserve"> სამსახური</w:t>
            </w:r>
          </w:p>
        </w:tc>
      </w:tr>
      <w:tr w:rsidR="00923842" w:rsidRPr="00923842" w14:paraId="37DD65C8" w14:textId="77777777" w:rsidTr="005321FD">
        <w:trPr>
          <w:trHeight w:val="701"/>
        </w:trPr>
        <w:tc>
          <w:tcPr>
            <w:tcW w:w="1799" w:type="dxa"/>
            <w:shd w:val="clear" w:color="auto" w:fill="auto"/>
            <w:vAlign w:val="center"/>
            <w:hideMark/>
          </w:tcPr>
          <w:p w14:paraId="0F7B20C7" w14:textId="77777777" w:rsidR="00923842" w:rsidRPr="00923842" w:rsidRDefault="00923842" w:rsidP="00923842">
            <w:pPr>
              <w:spacing w:after="0" w:line="240" w:lineRule="auto"/>
              <w:rPr>
                <w:rFonts w:ascii="Sylfaen" w:eastAsia="Times New Roman" w:hAnsi="Sylfaen" w:cs="Calibri"/>
                <w:bCs/>
                <w:sz w:val="18"/>
                <w:szCs w:val="18"/>
              </w:rPr>
            </w:pPr>
            <w:r w:rsidRPr="00923842">
              <w:rPr>
                <w:rFonts w:ascii="Sylfaen" w:eastAsia="Times New Roman" w:hAnsi="Sylfaen" w:cs="Calibri"/>
                <w:bCs/>
                <w:sz w:val="18"/>
                <w:szCs w:val="18"/>
              </w:rPr>
              <w:t>ქვეპროგრამის აღწერა</w:t>
            </w:r>
          </w:p>
        </w:tc>
        <w:tc>
          <w:tcPr>
            <w:tcW w:w="8086" w:type="dxa"/>
            <w:gridSpan w:val="6"/>
            <w:shd w:val="clear" w:color="auto" w:fill="auto"/>
            <w:vAlign w:val="center"/>
            <w:hideMark/>
          </w:tcPr>
          <w:p w14:paraId="01A52732" w14:textId="77777777" w:rsidR="00923842" w:rsidRPr="00923842" w:rsidRDefault="00923842" w:rsidP="00923842">
            <w:pPr>
              <w:spacing w:after="0" w:line="240" w:lineRule="auto"/>
              <w:jc w:val="both"/>
              <w:rPr>
                <w:rFonts w:ascii="Sylfaen" w:eastAsia="Times New Roman" w:hAnsi="Sylfaen" w:cs="Calibri"/>
                <w:sz w:val="18"/>
                <w:szCs w:val="18"/>
              </w:rPr>
            </w:pPr>
            <w:r w:rsidRPr="00923842">
              <w:rPr>
                <w:rFonts w:ascii="Sylfaen" w:eastAsia="Times New Roman" w:hAnsi="Sylfaen" w:cs="Calibri"/>
                <w:sz w:val="18"/>
                <w:szCs w:val="18"/>
              </w:rPr>
              <w:t xml:space="preserve">პროექტირების ეტაპზე </w:t>
            </w:r>
            <w:r w:rsidRPr="00923842">
              <w:rPr>
                <w:rFonts w:ascii="Sylfaen" w:eastAsia="Times New Roman" w:hAnsi="Sylfaen" w:cs="Calibri"/>
                <w:sz w:val="18"/>
                <w:szCs w:val="18"/>
                <w:lang w:val="ka-GE"/>
              </w:rPr>
              <w:t>მო</w:t>
            </w:r>
            <w:r w:rsidRPr="00923842">
              <w:rPr>
                <w:rFonts w:ascii="Sylfaen" w:eastAsia="Times New Roman" w:hAnsi="Sylfaen" w:cs="Calibri"/>
                <w:sz w:val="18"/>
                <w:szCs w:val="18"/>
              </w:rPr>
              <w:t>ხდა საინჟინრო გადაწყვეტილებების მიღება, რომელიც განაპირობებდა სამშენებლო სამუშაოების განხორციელების ვადებს, ხარისხსა და სამშენებლო ობიექტის საბოლოო სახეს.</w:t>
            </w:r>
          </w:p>
        </w:tc>
      </w:tr>
      <w:tr w:rsidR="00923842" w:rsidRPr="00923842" w14:paraId="7D222FC0" w14:textId="77777777" w:rsidTr="005321FD">
        <w:trPr>
          <w:trHeight w:val="305"/>
        </w:trPr>
        <w:tc>
          <w:tcPr>
            <w:tcW w:w="1799" w:type="dxa"/>
            <w:shd w:val="clear" w:color="auto" w:fill="auto"/>
            <w:vAlign w:val="center"/>
            <w:hideMark/>
          </w:tcPr>
          <w:p w14:paraId="43968179" w14:textId="77777777" w:rsidR="00923842" w:rsidRPr="00923842" w:rsidRDefault="00923842" w:rsidP="00923842">
            <w:pPr>
              <w:spacing w:after="0" w:line="240" w:lineRule="auto"/>
              <w:rPr>
                <w:rFonts w:ascii="Sylfaen" w:eastAsia="Times New Roman" w:hAnsi="Sylfaen" w:cs="Calibri"/>
                <w:bCs/>
                <w:sz w:val="18"/>
                <w:szCs w:val="18"/>
              </w:rPr>
            </w:pPr>
            <w:r w:rsidRPr="00923842">
              <w:rPr>
                <w:rFonts w:ascii="Sylfaen" w:eastAsia="Times New Roman" w:hAnsi="Sylfaen" w:cs="Calibri"/>
                <w:bCs/>
                <w:sz w:val="18"/>
                <w:szCs w:val="18"/>
              </w:rPr>
              <w:t>ქვეპროგრამის მიზანი</w:t>
            </w:r>
          </w:p>
        </w:tc>
        <w:tc>
          <w:tcPr>
            <w:tcW w:w="8086" w:type="dxa"/>
            <w:gridSpan w:val="6"/>
            <w:shd w:val="clear" w:color="auto" w:fill="auto"/>
            <w:vAlign w:val="center"/>
            <w:hideMark/>
          </w:tcPr>
          <w:p w14:paraId="7FF1DFC3" w14:textId="77777777" w:rsidR="00923842" w:rsidRPr="00923842" w:rsidRDefault="00923842" w:rsidP="00923842">
            <w:pPr>
              <w:spacing w:after="0" w:line="240" w:lineRule="auto"/>
              <w:jc w:val="both"/>
              <w:rPr>
                <w:rFonts w:ascii="Sylfaen" w:eastAsia="Times New Roman" w:hAnsi="Sylfaen" w:cs="Calibri"/>
                <w:sz w:val="18"/>
                <w:szCs w:val="18"/>
              </w:rPr>
            </w:pPr>
            <w:r w:rsidRPr="00923842">
              <w:rPr>
                <w:rFonts w:ascii="Sylfaen" w:eastAsia="Times New Roman" w:hAnsi="Sylfaen" w:cs="Calibri"/>
                <w:sz w:val="18"/>
                <w:szCs w:val="18"/>
              </w:rPr>
              <w:t>სრულყოფილი საპროექტო-სახარჯთაღრიცხვო სამუშაოების  შეძენა</w:t>
            </w:r>
          </w:p>
        </w:tc>
      </w:tr>
      <w:tr w:rsidR="00923842" w:rsidRPr="00923842" w14:paraId="1D09EA1B" w14:textId="77777777" w:rsidTr="005321FD">
        <w:trPr>
          <w:trHeight w:val="510"/>
        </w:trPr>
        <w:tc>
          <w:tcPr>
            <w:tcW w:w="1799" w:type="dxa"/>
            <w:shd w:val="clear" w:color="auto" w:fill="auto"/>
            <w:vAlign w:val="center"/>
            <w:hideMark/>
          </w:tcPr>
          <w:p w14:paraId="238ED8F4" w14:textId="77777777" w:rsidR="00923842" w:rsidRPr="00923842" w:rsidRDefault="00923842" w:rsidP="00923842">
            <w:pPr>
              <w:spacing w:after="0" w:line="240" w:lineRule="auto"/>
              <w:rPr>
                <w:rFonts w:ascii="Sylfaen" w:eastAsia="Times New Roman" w:hAnsi="Sylfaen" w:cs="Calibri"/>
                <w:bCs/>
                <w:sz w:val="18"/>
                <w:szCs w:val="18"/>
              </w:rPr>
            </w:pPr>
            <w:r w:rsidRPr="00923842">
              <w:rPr>
                <w:rFonts w:ascii="Sylfaen" w:eastAsia="Times New Roman" w:hAnsi="Sylfaen" w:cs="Calibri"/>
                <w:bCs/>
                <w:sz w:val="18"/>
                <w:szCs w:val="18"/>
                <w:lang w:val="ka-GE"/>
              </w:rPr>
              <w:t>დაგეგმილი საბოლოო</w:t>
            </w:r>
            <w:r w:rsidRPr="00923842">
              <w:rPr>
                <w:rFonts w:ascii="Sylfaen" w:eastAsia="Times New Roman" w:hAnsi="Sylfaen" w:cs="Calibri"/>
                <w:bCs/>
                <w:sz w:val="18"/>
                <w:szCs w:val="18"/>
              </w:rPr>
              <w:t xml:space="preserve"> შედეგი</w:t>
            </w:r>
          </w:p>
        </w:tc>
        <w:tc>
          <w:tcPr>
            <w:tcW w:w="4520" w:type="dxa"/>
            <w:gridSpan w:val="4"/>
            <w:shd w:val="clear" w:color="auto" w:fill="auto"/>
            <w:vAlign w:val="center"/>
            <w:hideMark/>
          </w:tcPr>
          <w:p w14:paraId="3A25DA63" w14:textId="77777777" w:rsidR="00923842" w:rsidRPr="00923842" w:rsidRDefault="00923842" w:rsidP="00923842">
            <w:pPr>
              <w:spacing w:after="0" w:line="240" w:lineRule="auto"/>
              <w:rPr>
                <w:rFonts w:ascii="Sylfaen" w:eastAsia="Times New Roman" w:hAnsi="Sylfaen" w:cs="Calibri"/>
                <w:sz w:val="18"/>
                <w:szCs w:val="18"/>
              </w:rPr>
            </w:pPr>
            <w:r w:rsidRPr="00923842">
              <w:rPr>
                <w:rFonts w:ascii="Sylfaen" w:eastAsia="Times New Roman" w:hAnsi="Sylfaen" w:cs="Calibri"/>
                <w:sz w:val="18"/>
                <w:szCs w:val="18"/>
              </w:rPr>
              <w:t>სრულყოფილი საპროექტო დოკუმენტაცია</w:t>
            </w:r>
          </w:p>
        </w:tc>
        <w:tc>
          <w:tcPr>
            <w:tcW w:w="1350" w:type="dxa"/>
            <w:shd w:val="clear" w:color="auto" w:fill="auto"/>
            <w:vAlign w:val="center"/>
          </w:tcPr>
          <w:p w14:paraId="5937E852" w14:textId="77777777" w:rsidR="00923842" w:rsidRPr="00923842" w:rsidRDefault="00923842" w:rsidP="00923842">
            <w:pPr>
              <w:spacing w:after="0" w:line="240" w:lineRule="auto"/>
              <w:rPr>
                <w:rFonts w:ascii="Sylfaen" w:eastAsia="Times New Roman" w:hAnsi="Sylfaen" w:cs="Calibri"/>
                <w:sz w:val="18"/>
                <w:szCs w:val="18"/>
                <w:lang w:val="ka-GE"/>
              </w:rPr>
            </w:pPr>
            <w:r w:rsidRPr="00923842">
              <w:rPr>
                <w:rFonts w:ascii="Sylfaen" w:eastAsia="Times New Roman" w:hAnsi="Sylfaen" w:cs="Calibri"/>
                <w:sz w:val="18"/>
                <w:szCs w:val="18"/>
                <w:lang w:val="ka-GE"/>
              </w:rPr>
              <w:t>მიღწეული შედეგი</w:t>
            </w:r>
          </w:p>
        </w:tc>
        <w:tc>
          <w:tcPr>
            <w:tcW w:w="2216" w:type="dxa"/>
            <w:shd w:val="clear" w:color="auto" w:fill="auto"/>
            <w:vAlign w:val="center"/>
          </w:tcPr>
          <w:p w14:paraId="50D88241" w14:textId="77777777" w:rsidR="00923842" w:rsidRPr="00923842" w:rsidRDefault="00923842" w:rsidP="00923842">
            <w:pPr>
              <w:spacing w:after="0" w:line="240" w:lineRule="auto"/>
              <w:jc w:val="center"/>
              <w:rPr>
                <w:rFonts w:ascii="Sylfaen" w:eastAsia="Times New Roman" w:hAnsi="Sylfaen" w:cs="Calibri"/>
                <w:sz w:val="18"/>
                <w:szCs w:val="18"/>
                <w:lang w:val="ka-GE"/>
              </w:rPr>
            </w:pPr>
            <w:r w:rsidRPr="00923842">
              <w:rPr>
                <w:rFonts w:ascii="Sylfaen" w:eastAsia="Times New Roman" w:hAnsi="Sylfaen" w:cs="Calibri"/>
                <w:sz w:val="18"/>
                <w:szCs w:val="18"/>
                <w:lang w:val="ka-GE"/>
              </w:rPr>
              <w:t>სრულყოფილი საპროექტო დოკუმენტაცია</w:t>
            </w:r>
          </w:p>
        </w:tc>
      </w:tr>
      <w:tr w:rsidR="00923842" w:rsidRPr="00923842" w14:paraId="15D2C2CE" w14:textId="77777777" w:rsidTr="005321FD">
        <w:trPr>
          <w:trHeight w:val="557"/>
        </w:trPr>
        <w:tc>
          <w:tcPr>
            <w:tcW w:w="4969" w:type="dxa"/>
            <w:gridSpan w:val="4"/>
            <w:shd w:val="clear" w:color="auto" w:fill="auto"/>
            <w:vAlign w:val="center"/>
            <w:hideMark/>
          </w:tcPr>
          <w:p w14:paraId="2066D644" w14:textId="77777777" w:rsidR="00923842" w:rsidRPr="00923842" w:rsidRDefault="00923842" w:rsidP="00923842">
            <w:pPr>
              <w:spacing w:after="0" w:line="240" w:lineRule="auto"/>
              <w:jc w:val="center"/>
              <w:rPr>
                <w:rFonts w:ascii="Sylfaen" w:eastAsia="Times New Roman" w:hAnsi="Sylfaen" w:cs="Calibri"/>
                <w:bCs/>
                <w:sz w:val="18"/>
                <w:szCs w:val="18"/>
              </w:rPr>
            </w:pPr>
            <w:r w:rsidRPr="00923842">
              <w:rPr>
                <w:rFonts w:ascii="Sylfaen" w:eastAsia="Times New Roman" w:hAnsi="Sylfaen" w:cs="Calibri"/>
                <w:bCs/>
                <w:sz w:val="18"/>
                <w:szCs w:val="18"/>
                <w:lang w:val="ka-GE"/>
              </w:rPr>
              <w:t>დაგეგმილი</w:t>
            </w:r>
            <w:r w:rsidRPr="00923842">
              <w:rPr>
                <w:rFonts w:ascii="Sylfaen" w:eastAsia="Times New Roman" w:hAnsi="Sylfaen" w:cs="Calibri"/>
                <w:bCs/>
                <w:sz w:val="18"/>
                <w:szCs w:val="18"/>
              </w:rPr>
              <w:t xml:space="preserve"> შედეგის შეფასების ინდიკატორი</w:t>
            </w:r>
          </w:p>
        </w:tc>
        <w:tc>
          <w:tcPr>
            <w:tcW w:w="2700" w:type="dxa"/>
            <w:gridSpan w:val="2"/>
            <w:shd w:val="clear" w:color="auto" w:fill="auto"/>
            <w:vAlign w:val="center"/>
          </w:tcPr>
          <w:p w14:paraId="2436BAFB" w14:textId="77777777" w:rsidR="00923842" w:rsidRPr="00923842" w:rsidRDefault="00923842" w:rsidP="00923842">
            <w:pPr>
              <w:spacing w:after="0" w:line="240" w:lineRule="auto"/>
              <w:jc w:val="center"/>
              <w:rPr>
                <w:rFonts w:ascii="Sylfaen" w:eastAsia="Times New Roman" w:hAnsi="Sylfaen" w:cs="Calibri"/>
                <w:bCs/>
                <w:sz w:val="18"/>
                <w:szCs w:val="18"/>
                <w:lang w:val="ka-GE"/>
              </w:rPr>
            </w:pPr>
            <w:r w:rsidRPr="00923842">
              <w:rPr>
                <w:rFonts w:ascii="Sylfaen" w:eastAsia="Times New Roman" w:hAnsi="Sylfaen" w:cs="Calibri"/>
                <w:bCs/>
                <w:sz w:val="18"/>
                <w:szCs w:val="18"/>
                <w:lang w:val="ka-GE"/>
              </w:rPr>
              <w:t>მიღწეული შედეგის შეფასების ინდიკატორი</w:t>
            </w:r>
          </w:p>
        </w:tc>
        <w:tc>
          <w:tcPr>
            <w:tcW w:w="2216" w:type="dxa"/>
            <w:vMerge w:val="restart"/>
            <w:shd w:val="clear" w:color="auto" w:fill="auto"/>
            <w:vAlign w:val="center"/>
          </w:tcPr>
          <w:p w14:paraId="62B00593" w14:textId="77777777" w:rsidR="00923842" w:rsidRPr="00923842" w:rsidRDefault="00923842" w:rsidP="00923842">
            <w:pPr>
              <w:spacing w:after="0" w:line="240" w:lineRule="auto"/>
              <w:jc w:val="center"/>
              <w:rPr>
                <w:rFonts w:ascii="Sylfaen" w:eastAsia="Times New Roman" w:hAnsi="Sylfaen" w:cs="Calibri"/>
                <w:bCs/>
                <w:sz w:val="18"/>
                <w:szCs w:val="18"/>
                <w:lang w:val="ka-GE"/>
              </w:rPr>
            </w:pPr>
            <w:r w:rsidRPr="00923842">
              <w:rPr>
                <w:rFonts w:ascii="Sylfaen" w:eastAsia="Times New Roman" w:hAnsi="Sylfaen" w:cs="Calibri"/>
                <w:bCs/>
                <w:sz w:val="18"/>
                <w:szCs w:val="18"/>
                <w:lang w:val="ka-GE"/>
              </w:rPr>
              <w:t>განმარტება</w:t>
            </w:r>
          </w:p>
        </w:tc>
      </w:tr>
      <w:tr w:rsidR="00923842" w:rsidRPr="00923842" w14:paraId="060E86B4" w14:textId="77777777" w:rsidTr="005321FD">
        <w:trPr>
          <w:trHeight w:val="705"/>
        </w:trPr>
        <w:tc>
          <w:tcPr>
            <w:tcW w:w="2359" w:type="dxa"/>
            <w:gridSpan w:val="2"/>
            <w:shd w:val="clear" w:color="auto" w:fill="auto"/>
            <w:vAlign w:val="center"/>
          </w:tcPr>
          <w:p w14:paraId="5188099D" w14:textId="77777777" w:rsidR="00923842" w:rsidRPr="00923842" w:rsidRDefault="00923842" w:rsidP="00923842">
            <w:pPr>
              <w:spacing w:after="0" w:line="240" w:lineRule="auto"/>
              <w:jc w:val="center"/>
              <w:rPr>
                <w:rFonts w:ascii="Sylfaen" w:eastAsia="Times New Roman" w:hAnsi="Sylfaen" w:cs="Calibri"/>
                <w:bCs/>
                <w:sz w:val="18"/>
                <w:szCs w:val="18"/>
                <w:lang w:val="ka-GE"/>
              </w:rPr>
            </w:pPr>
            <w:r w:rsidRPr="00923842">
              <w:rPr>
                <w:rFonts w:ascii="Sylfaen" w:eastAsia="Times New Roman" w:hAnsi="Sylfaen" w:cs="Calibri"/>
                <w:bCs/>
                <w:sz w:val="18"/>
                <w:szCs w:val="18"/>
                <w:lang w:val="ka-GE"/>
              </w:rPr>
              <w:t>დასახელება</w:t>
            </w:r>
          </w:p>
        </w:tc>
        <w:tc>
          <w:tcPr>
            <w:tcW w:w="1343" w:type="dxa"/>
            <w:shd w:val="clear" w:color="auto" w:fill="auto"/>
            <w:vAlign w:val="center"/>
          </w:tcPr>
          <w:p w14:paraId="6AE5AF63" w14:textId="77777777" w:rsidR="00923842" w:rsidRPr="00923842" w:rsidRDefault="00923842" w:rsidP="00923842">
            <w:pPr>
              <w:spacing w:after="0" w:line="240" w:lineRule="auto"/>
              <w:jc w:val="center"/>
              <w:rPr>
                <w:rFonts w:ascii="Sylfaen" w:eastAsia="Times New Roman" w:hAnsi="Sylfaen" w:cs="Calibri"/>
                <w:bCs/>
                <w:sz w:val="18"/>
                <w:szCs w:val="18"/>
                <w:lang w:val="ka-GE"/>
              </w:rPr>
            </w:pPr>
            <w:r w:rsidRPr="00923842">
              <w:rPr>
                <w:rFonts w:ascii="Sylfaen" w:eastAsia="Times New Roman" w:hAnsi="Sylfaen" w:cs="Calibri"/>
                <w:bCs/>
                <w:sz w:val="18"/>
                <w:szCs w:val="18"/>
                <w:lang w:val="ka-GE"/>
              </w:rPr>
              <w:t>საბაზისო მაჩვენებელი</w:t>
            </w:r>
          </w:p>
        </w:tc>
        <w:tc>
          <w:tcPr>
            <w:tcW w:w="1267" w:type="dxa"/>
            <w:shd w:val="clear" w:color="auto" w:fill="auto"/>
            <w:vAlign w:val="center"/>
          </w:tcPr>
          <w:p w14:paraId="088663A0" w14:textId="77777777" w:rsidR="00923842" w:rsidRPr="00923842" w:rsidRDefault="00923842" w:rsidP="00923842">
            <w:pPr>
              <w:spacing w:after="0" w:line="240" w:lineRule="auto"/>
              <w:jc w:val="center"/>
              <w:rPr>
                <w:rFonts w:ascii="Sylfaen" w:eastAsia="Times New Roman" w:hAnsi="Sylfaen" w:cs="Calibri"/>
                <w:bCs/>
                <w:sz w:val="18"/>
                <w:szCs w:val="18"/>
                <w:lang w:val="ka-GE"/>
              </w:rPr>
            </w:pPr>
            <w:r w:rsidRPr="00923842">
              <w:rPr>
                <w:rFonts w:ascii="Sylfaen" w:eastAsia="Times New Roman" w:hAnsi="Sylfaen" w:cs="Calibri"/>
                <w:bCs/>
                <w:sz w:val="18"/>
                <w:szCs w:val="18"/>
                <w:lang w:val="ka-GE"/>
              </w:rPr>
              <w:t>დაგეგმილი მაჩვენებელი</w:t>
            </w:r>
          </w:p>
        </w:tc>
        <w:tc>
          <w:tcPr>
            <w:tcW w:w="1350" w:type="dxa"/>
            <w:shd w:val="clear" w:color="auto" w:fill="auto"/>
            <w:vAlign w:val="center"/>
          </w:tcPr>
          <w:p w14:paraId="26A8B1F1" w14:textId="77777777" w:rsidR="00923842" w:rsidRPr="00923842" w:rsidRDefault="00923842" w:rsidP="00923842">
            <w:pPr>
              <w:spacing w:after="0" w:line="240" w:lineRule="auto"/>
              <w:jc w:val="center"/>
              <w:rPr>
                <w:rFonts w:ascii="Sylfaen" w:eastAsia="Times New Roman" w:hAnsi="Sylfaen" w:cs="Calibri"/>
                <w:bCs/>
                <w:sz w:val="18"/>
                <w:szCs w:val="18"/>
                <w:lang w:val="ka-GE"/>
              </w:rPr>
            </w:pPr>
            <w:r w:rsidRPr="00923842">
              <w:rPr>
                <w:rFonts w:ascii="Sylfaen" w:eastAsia="Times New Roman" w:hAnsi="Sylfaen" w:cs="Calibri"/>
                <w:bCs/>
                <w:sz w:val="18"/>
                <w:szCs w:val="18"/>
                <w:lang w:val="ka-GE"/>
              </w:rPr>
              <w:t>მიღწეული მაჩვენებელი</w:t>
            </w:r>
          </w:p>
        </w:tc>
        <w:tc>
          <w:tcPr>
            <w:tcW w:w="1350" w:type="dxa"/>
            <w:shd w:val="clear" w:color="auto" w:fill="auto"/>
            <w:vAlign w:val="center"/>
          </w:tcPr>
          <w:p w14:paraId="30BF2299" w14:textId="77777777" w:rsidR="00923842" w:rsidRPr="00923842" w:rsidRDefault="00923842" w:rsidP="00923842">
            <w:pPr>
              <w:spacing w:after="0" w:line="240" w:lineRule="auto"/>
              <w:jc w:val="center"/>
              <w:rPr>
                <w:rFonts w:ascii="Sylfaen" w:eastAsia="Times New Roman" w:hAnsi="Sylfaen" w:cs="Calibri"/>
                <w:bCs/>
                <w:sz w:val="18"/>
                <w:szCs w:val="18"/>
                <w:lang w:val="ka-GE"/>
              </w:rPr>
            </w:pPr>
            <w:r w:rsidRPr="00923842">
              <w:rPr>
                <w:rFonts w:ascii="Sylfaen" w:eastAsia="Times New Roman" w:hAnsi="Sylfaen" w:cs="Calibri"/>
                <w:bCs/>
                <w:sz w:val="18"/>
                <w:szCs w:val="18"/>
                <w:lang w:val="ka-GE"/>
              </w:rPr>
              <w:t>ცდომილების მაჩვენებელი (%/აღწერა)</w:t>
            </w:r>
          </w:p>
        </w:tc>
        <w:tc>
          <w:tcPr>
            <w:tcW w:w="2216" w:type="dxa"/>
            <w:vMerge/>
            <w:shd w:val="clear" w:color="auto" w:fill="auto"/>
            <w:vAlign w:val="center"/>
          </w:tcPr>
          <w:p w14:paraId="2F9F1C54" w14:textId="77777777" w:rsidR="00923842" w:rsidRPr="00923842" w:rsidRDefault="00923842" w:rsidP="00923842">
            <w:pPr>
              <w:spacing w:after="0" w:line="240" w:lineRule="auto"/>
              <w:jc w:val="center"/>
              <w:rPr>
                <w:rFonts w:ascii="Sylfaen" w:eastAsia="Times New Roman" w:hAnsi="Sylfaen" w:cs="Calibri"/>
                <w:b/>
                <w:bCs/>
                <w:sz w:val="18"/>
                <w:szCs w:val="18"/>
              </w:rPr>
            </w:pPr>
          </w:p>
        </w:tc>
      </w:tr>
      <w:tr w:rsidR="00923842" w:rsidRPr="00923842" w14:paraId="5F30DF18" w14:textId="77777777" w:rsidTr="005321FD">
        <w:trPr>
          <w:trHeight w:val="305"/>
        </w:trPr>
        <w:tc>
          <w:tcPr>
            <w:tcW w:w="2359" w:type="dxa"/>
            <w:gridSpan w:val="2"/>
            <w:shd w:val="clear" w:color="auto" w:fill="auto"/>
            <w:vAlign w:val="center"/>
          </w:tcPr>
          <w:p w14:paraId="7652661A" w14:textId="77777777" w:rsidR="00923842" w:rsidRPr="00923842" w:rsidRDefault="00923842" w:rsidP="00923842">
            <w:pPr>
              <w:spacing w:after="0" w:line="240" w:lineRule="auto"/>
              <w:jc w:val="center"/>
              <w:rPr>
                <w:rFonts w:ascii="Sylfaen" w:eastAsia="Times New Roman" w:hAnsi="Sylfaen" w:cs="Calibri"/>
                <w:bCs/>
                <w:sz w:val="18"/>
                <w:szCs w:val="18"/>
                <w:lang w:val="ka-GE"/>
              </w:rPr>
            </w:pPr>
            <w:r w:rsidRPr="00923842">
              <w:rPr>
                <w:rFonts w:ascii="Sylfaen" w:eastAsia="Times New Roman" w:hAnsi="Sylfaen" w:cs="Calibri"/>
                <w:bCs/>
                <w:sz w:val="18"/>
                <w:szCs w:val="18"/>
                <w:lang w:val="ka-GE"/>
              </w:rPr>
              <w:t>შეძენილი პროექტების რაოდენობა</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223F4EC" w14:textId="5D995844" w:rsidR="00923842" w:rsidRPr="00F227CB" w:rsidRDefault="00F227CB" w:rsidP="00923842">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37</w:t>
            </w:r>
          </w:p>
        </w:tc>
        <w:tc>
          <w:tcPr>
            <w:tcW w:w="1267" w:type="dxa"/>
            <w:tcBorders>
              <w:top w:val="single" w:sz="4" w:space="0" w:color="auto"/>
              <w:left w:val="nil"/>
              <w:bottom w:val="single" w:sz="4" w:space="0" w:color="auto"/>
              <w:right w:val="single" w:sz="4" w:space="0" w:color="auto"/>
            </w:tcBorders>
            <w:shd w:val="clear" w:color="auto" w:fill="auto"/>
            <w:vAlign w:val="center"/>
          </w:tcPr>
          <w:p w14:paraId="4877D6C7" w14:textId="3B2C0B38" w:rsidR="00923842" w:rsidRPr="00C666AB" w:rsidRDefault="00F227CB" w:rsidP="00923842">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38</w:t>
            </w:r>
          </w:p>
        </w:tc>
        <w:tc>
          <w:tcPr>
            <w:tcW w:w="1350" w:type="dxa"/>
            <w:tcBorders>
              <w:top w:val="single" w:sz="4" w:space="0" w:color="auto"/>
              <w:left w:val="nil"/>
              <w:bottom w:val="single" w:sz="4" w:space="0" w:color="auto"/>
              <w:right w:val="single" w:sz="4" w:space="0" w:color="000000"/>
            </w:tcBorders>
            <w:shd w:val="clear" w:color="auto" w:fill="auto"/>
            <w:vAlign w:val="center"/>
          </w:tcPr>
          <w:p w14:paraId="3877705A" w14:textId="4551A12A" w:rsidR="00923842" w:rsidRPr="00C666AB" w:rsidRDefault="00F227CB" w:rsidP="00923842">
            <w:pPr>
              <w:jc w:val="center"/>
              <w:rPr>
                <w:rFonts w:ascii="Calibri" w:eastAsiaTheme="minorEastAsia" w:hAnsi="Calibri" w:cs="Calibri"/>
                <w:color w:val="000000"/>
                <w:sz w:val="18"/>
                <w:szCs w:val="18"/>
                <w:lang w:val="ka-GE"/>
              </w:rPr>
            </w:pPr>
            <w:r>
              <w:rPr>
                <w:rFonts w:ascii="Calibri" w:eastAsiaTheme="minorEastAsia" w:hAnsi="Calibri" w:cs="Calibri"/>
                <w:color w:val="000000"/>
                <w:sz w:val="18"/>
                <w:szCs w:val="18"/>
                <w:lang w:val="ka-GE"/>
              </w:rPr>
              <w:t>38</w:t>
            </w:r>
          </w:p>
        </w:tc>
        <w:tc>
          <w:tcPr>
            <w:tcW w:w="1350" w:type="dxa"/>
            <w:tcBorders>
              <w:top w:val="single" w:sz="4" w:space="0" w:color="auto"/>
              <w:left w:val="nil"/>
              <w:bottom w:val="single" w:sz="4" w:space="0" w:color="auto"/>
              <w:right w:val="single" w:sz="4" w:space="0" w:color="auto"/>
            </w:tcBorders>
            <w:shd w:val="clear" w:color="auto" w:fill="auto"/>
            <w:vAlign w:val="center"/>
          </w:tcPr>
          <w:p w14:paraId="591E014A" w14:textId="67A098F4" w:rsidR="00923842" w:rsidRPr="00923842" w:rsidRDefault="00923842" w:rsidP="00923842">
            <w:pPr>
              <w:jc w:val="center"/>
              <w:rPr>
                <w:rFonts w:ascii="Calibri" w:eastAsiaTheme="minorEastAsia" w:hAnsi="Calibri" w:cs="Calibri"/>
                <w:color w:val="000000"/>
                <w:sz w:val="18"/>
                <w:szCs w:val="18"/>
              </w:rPr>
            </w:pPr>
            <w:r w:rsidRPr="00923842">
              <w:rPr>
                <w:rFonts w:ascii="Calibri" w:eastAsiaTheme="minorEastAsia" w:hAnsi="Calibri" w:cs="Calibri"/>
                <w:color w:val="000000"/>
                <w:sz w:val="18"/>
                <w:szCs w:val="18"/>
              </w:rPr>
              <w:t>0%</w:t>
            </w:r>
          </w:p>
        </w:tc>
        <w:tc>
          <w:tcPr>
            <w:tcW w:w="2216" w:type="dxa"/>
            <w:shd w:val="clear" w:color="auto" w:fill="auto"/>
            <w:vAlign w:val="center"/>
          </w:tcPr>
          <w:p w14:paraId="6F24507E" w14:textId="77777777" w:rsidR="00923842" w:rsidRPr="00923842" w:rsidRDefault="00923842" w:rsidP="00923842">
            <w:pPr>
              <w:spacing w:after="0" w:line="240" w:lineRule="auto"/>
              <w:jc w:val="center"/>
              <w:rPr>
                <w:rFonts w:ascii="Sylfaen" w:eastAsia="Times New Roman" w:hAnsi="Sylfaen" w:cs="Calibri"/>
                <w:bCs/>
                <w:sz w:val="18"/>
                <w:szCs w:val="18"/>
                <w:lang w:val="ka-GE"/>
              </w:rPr>
            </w:pPr>
          </w:p>
        </w:tc>
      </w:tr>
    </w:tbl>
    <w:p w14:paraId="1CD4D034" w14:textId="77777777" w:rsidR="006E57D7" w:rsidRDefault="006E57D7" w:rsidP="00862AE0">
      <w:pPr>
        <w:spacing w:after="0" w:line="240" w:lineRule="auto"/>
        <w:ind w:left="-600" w:right="17" w:firstLine="720"/>
        <w:jc w:val="both"/>
        <w:rPr>
          <w:rFonts w:ascii="Sylfaen" w:eastAsia="Times New Roman" w:hAnsi="Sylfaen" w:cs="Times New Roman"/>
          <w:lang w:val="ka-GE" w:eastAsia="ru-RU"/>
        </w:rPr>
      </w:pPr>
    </w:p>
    <w:p w14:paraId="25DA76F3" w14:textId="088349C9" w:rsidR="00136D01" w:rsidRPr="00790E76" w:rsidRDefault="00FD36E3" w:rsidP="00790E76">
      <w:pPr>
        <w:ind w:left="180"/>
        <w:contextualSpacing/>
        <w:jc w:val="both"/>
        <w:rPr>
          <w:rFonts w:ascii="Sylfaen" w:hAnsi="Sylfaen" w:cs="Arial CYR"/>
          <w:noProof/>
          <w:sz w:val="20"/>
          <w:szCs w:val="20"/>
          <w:lang w:val="ka-GE"/>
        </w:rPr>
      </w:pPr>
      <w:r w:rsidRPr="00790E76">
        <w:rPr>
          <w:rFonts w:ascii="Sylfaen" w:hAnsi="Sylfaen" w:cs="Sylfaen"/>
          <w:b/>
          <w:noProof/>
          <w:sz w:val="20"/>
          <w:szCs w:val="20"/>
          <w:lang w:val="ka-GE"/>
        </w:rPr>
        <w:t>თ</w:t>
      </w:r>
      <w:r w:rsidR="00136D01" w:rsidRPr="00790E76">
        <w:rPr>
          <w:rFonts w:ascii="Sylfaen" w:hAnsi="Sylfaen" w:cs="Sylfaen"/>
          <w:b/>
          <w:noProof/>
          <w:sz w:val="20"/>
          <w:szCs w:val="20"/>
          <w:lang w:val="ka-GE"/>
        </w:rPr>
        <w:t xml:space="preserve">)  </w:t>
      </w:r>
      <w:r w:rsidRPr="00790E76">
        <w:rPr>
          <w:rFonts w:ascii="Sylfaen" w:hAnsi="Sylfaen" w:cs="Sylfaen"/>
          <w:b/>
          <w:noProof/>
          <w:sz w:val="20"/>
          <w:szCs w:val="20"/>
          <w:lang w:val="ka-GE"/>
        </w:rPr>
        <w:t>კომუნალური მეურნეობის განვითარება</w:t>
      </w:r>
      <w:r w:rsidR="00136D01" w:rsidRPr="00790E76">
        <w:rPr>
          <w:rFonts w:ascii="Sylfaen" w:hAnsi="Sylfaen" w:cs="Sylfaen"/>
          <w:b/>
          <w:noProof/>
          <w:sz w:val="20"/>
          <w:szCs w:val="20"/>
          <w:lang w:val="ka-GE"/>
        </w:rPr>
        <w:t xml:space="preserve"> </w:t>
      </w:r>
      <w:r w:rsidR="00136D01" w:rsidRPr="00790E76">
        <w:rPr>
          <w:rFonts w:ascii="Sylfaen" w:hAnsi="Sylfaen" w:cs="Arial CYR"/>
          <w:b/>
          <w:noProof/>
          <w:sz w:val="20"/>
          <w:szCs w:val="20"/>
          <w:lang w:val="ka-GE"/>
        </w:rPr>
        <w:t>(პროგრამული  კოდი</w:t>
      </w:r>
      <w:r w:rsidRPr="00790E76">
        <w:rPr>
          <w:rFonts w:ascii="Sylfaen" w:hAnsi="Sylfaen" w:cs="Arial CYR"/>
          <w:b/>
          <w:noProof/>
          <w:sz w:val="20"/>
          <w:szCs w:val="20"/>
          <w:lang w:val="ka-GE"/>
        </w:rPr>
        <w:t xml:space="preserve">  02 08</w:t>
      </w:r>
      <w:r w:rsidR="00136D01" w:rsidRPr="00790E76">
        <w:rPr>
          <w:rFonts w:ascii="Sylfaen" w:hAnsi="Sylfaen" w:cs="Arial CYR"/>
          <w:b/>
          <w:noProof/>
          <w:sz w:val="20"/>
          <w:szCs w:val="20"/>
          <w:lang w:val="ka-GE"/>
        </w:rPr>
        <w:t xml:space="preserve">) </w:t>
      </w:r>
      <w:r w:rsidR="00136D01" w:rsidRPr="00790E76">
        <w:rPr>
          <w:rFonts w:ascii="Sylfaen" w:hAnsi="Sylfaen" w:cs="Arial CYR"/>
          <w:noProof/>
          <w:sz w:val="20"/>
          <w:szCs w:val="20"/>
          <w:lang w:val="ka-GE"/>
        </w:rPr>
        <w:t>დაფინანსებულია</w:t>
      </w:r>
      <w:r w:rsidR="00154502" w:rsidRPr="00790E76">
        <w:rPr>
          <w:rFonts w:ascii="Sylfaen" w:hAnsi="Sylfaen" w:cs="Arial CYR"/>
          <w:noProof/>
          <w:sz w:val="20"/>
          <w:szCs w:val="20"/>
          <w:lang w:val="ka-GE"/>
        </w:rPr>
        <w:t xml:space="preserve"> 586,8</w:t>
      </w:r>
      <w:r w:rsidR="00136D01" w:rsidRPr="00790E76">
        <w:rPr>
          <w:rFonts w:ascii="Sylfaen" w:hAnsi="Sylfaen" w:cs="Arial CYR"/>
          <w:noProof/>
          <w:sz w:val="20"/>
          <w:szCs w:val="20"/>
          <w:lang w:val="ka-GE"/>
        </w:rPr>
        <w:t xml:space="preserve"> ათასი ლარით</w:t>
      </w:r>
      <w:r w:rsidR="00154502" w:rsidRPr="00790E76">
        <w:rPr>
          <w:rFonts w:ascii="Sylfaen" w:hAnsi="Sylfaen" w:cs="Arial CYR"/>
          <w:noProof/>
          <w:sz w:val="20"/>
          <w:szCs w:val="20"/>
          <w:lang w:val="ka-GE"/>
        </w:rPr>
        <w:t xml:space="preserve">, </w:t>
      </w:r>
      <w:r w:rsidR="00136D01" w:rsidRPr="00790E76">
        <w:rPr>
          <w:rFonts w:ascii="Sylfaen" w:hAnsi="Sylfaen" w:cs="Arial CYR"/>
          <w:noProof/>
          <w:sz w:val="20"/>
          <w:szCs w:val="20"/>
          <w:lang w:val="ka-GE"/>
        </w:rPr>
        <w:t>გეგმიური მაჩვენებლის</w:t>
      </w:r>
      <w:r w:rsidR="00154502" w:rsidRPr="00790E76">
        <w:rPr>
          <w:rFonts w:ascii="Sylfaen" w:hAnsi="Sylfaen" w:cs="Arial CYR"/>
          <w:noProof/>
          <w:sz w:val="20"/>
          <w:szCs w:val="20"/>
          <w:lang w:val="ka-GE"/>
        </w:rPr>
        <w:t xml:space="preserve"> (608,5</w:t>
      </w:r>
      <w:r w:rsidR="00136D01" w:rsidRPr="00790E76">
        <w:rPr>
          <w:rFonts w:ascii="Sylfaen" w:hAnsi="Sylfaen" w:cs="Arial CYR"/>
          <w:noProof/>
          <w:sz w:val="20"/>
          <w:szCs w:val="20"/>
          <w:lang w:val="ka-GE"/>
        </w:rPr>
        <w:t xml:space="preserve"> ათასი ლარის</w:t>
      </w:r>
      <w:r w:rsidR="00154502" w:rsidRPr="00790E76">
        <w:rPr>
          <w:rFonts w:ascii="Sylfaen" w:hAnsi="Sylfaen" w:cs="Arial CYR"/>
          <w:noProof/>
          <w:sz w:val="20"/>
          <w:szCs w:val="20"/>
          <w:lang w:val="ka-GE"/>
        </w:rPr>
        <w:t>)</w:t>
      </w:r>
      <w:r w:rsidR="00136D01" w:rsidRPr="00790E76">
        <w:rPr>
          <w:rFonts w:ascii="Sylfaen" w:hAnsi="Sylfaen" w:cs="Arial CYR"/>
          <w:noProof/>
          <w:sz w:val="20"/>
          <w:szCs w:val="20"/>
          <w:lang w:val="ka-GE"/>
        </w:rPr>
        <w:t xml:space="preserve"> </w:t>
      </w:r>
      <w:r w:rsidR="00154502" w:rsidRPr="00790E76">
        <w:rPr>
          <w:rFonts w:ascii="Sylfaen" w:hAnsi="Sylfaen" w:cs="Arial CYR"/>
          <w:noProof/>
          <w:sz w:val="20"/>
          <w:szCs w:val="20"/>
          <w:lang w:val="ka-GE"/>
        </w:rPr>
        <w:t>96,4</w:t>
      </w:r>
      <w:r w:rsidR="00136D01" w:rsidRPr="00790E76">
        <w:rPr>
          <w:rFonts w:ascii="Sylfaen" w:hAnsi="Sylfaen" w:cs="Arial CYR"/>
          <w:noProof/>
          <w:sz w:val="20"/>
          <w:szCs w:val="20"/>
          <w:lang w:val="ka-GE"/>
        </w:rPr>
        <w:t>%-ია</w:t>
      </w:r>
      <w:r w:rsidRPr="00790E76">
        <w:rPr>
          <w:rFonts w:ascii="Sylfaen" w:hAnsi="Sylfaen" w:cs="Arial CYR"/>
          <w:noProof/>
          <w:sz w:val="20"/>
          <w:szCs w:val="20"/>
          <w:lang w:val="ka-GE"/>
        </w:rPr>
        <w:t>).</w:t>
      </w:r>
      <w:r w:rsidR="00136D01" w:rsidRPr="00790E76">
        <w:rPr>
          <w:rFonts w:ascii="Sylfaen" w:hAnsi="Sylfaen" w:cs="Arial CYR"/>
          <w:noProof/>
          <w:sz w:val="20"/>
          <w:szCs w:val="20"/>
          <w:lang w:val="ka-GE"/>
        </w:rPr>
        <w:t xml:space="preserve">  </w:t>
      </w:r>
    </w:p>
    <w:p w14:paraId="1FA9E333" w14:textId="537DE482" w:rsidR="00912F9F" w:rsidRPr="00790E76" w:rsidRDefault="00912F9F" w:rsidP="008E564B">
      <w:pPr>
        <w:ind w:left="180"/>
        <w:contextualSpacing/>
        <w:jc w:val="both"/>
        <w:rPr>
          <w:rFonts w:ascii="Sylfaen" w:hAnsi="Sylfaen" w:cs="Arial CYR"/>
          <w:noProof/>
          <w:sz w:val="20"/>
          <w:szCs w:val="20"/>
          <w:lang w:val="ka-GE"/>
        </w:rPr>
      </w:pPr>
      <w:r w:rsidRPr="00790E76">
        <w:rPr>
          <w:rFonts w:ascii="Sylfaen" w:hAnsi="Sylfaen" w:cs="Sylfaen_PDF_Subset"/>
          <w:sz w:val="20"/>
          <w:szCs w:val="20"/>
          <w:lang w:val="ka-GE"/>
        </w:rPr>
        <w:t>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w:t>
      </w:r>
      <w:r w:rsidRPr="00790E76">
        <w:rPr>
          <w:rFonts w:ascii="Sylfaen_PDF_Subset" w:hAnsi="Sylfaen_PDF_Subset" w:cs="Sylfaen_PDF_Subset"/>
          <w:sz w:val="20"/>
          <w:szCs w:val="20"/>
        </w:rPr>
        <w:t xml:space="preserve"> </w:t>
      </w:r>
      <w:r w:rsidRPr="00790E76">
        <w:rPr>
          <w:rFonts w:ascii="Sylfaen" w:hAnsi="Sylfaen" w:cs="Sylfaen_PDF_Subset"/>
          <w:sz w:val="20"/>
          <w:szCs w:val="20"/>
          <w:lang w:val="ka-GE"/>
        </w:rPr>
        <w:t>მე-3 მიზნის 3.6, მე-9 მიზნის 9.1 და მე-11 მიზნის  11.7  ამოცანების შესრულებას.</w:t>
      </w:r>
    </w:p>
    <w:p w14:paraId="6D8336D6" w14:textId="77777777" w:rsidR="006E57D7" w:rsidRDefault="006E57D7" w:rsidP="00FD36E3">
      <w:pPr>
        <w:spacing w:after="0" w:line="240" w:lineRule="auto"/>
        <w:ind w:right="17"/>
        <w:jc w:val="both"/>
        <w:rPr>
          <w:rFonts w:ascii="Sylfaen" w:eastAsia="Times New Roman" w:hAnsi="Sylfaen" w:cs="Times New Roman"/>
          <w:lang w:val="ka-GE" w:eastAsia="ru-RU"/>
        </w:rPr>
      </w:pPr>
    </w:p>
    <w:tbl>
      <w:tblPr>
        <w:tblW w:w="98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64"/>
        <w:gridCol w:w="1267"/>
        <w:gridCol w:w="1267"/>
        <w:gridCol w:w="1144"/>
        <w:gridCol w:w="181"/>
        <w:gridCol w:w="1329"/>
        <w:gridCol w:w="2476"/>
      </w:tblGrid>
      <w:tr w:rsidR="00C546AC" w:rsidRPr="006E57D7" w14:paraId="220E753D" w14:textId="77777777" w:rsidTr="00790E76">
        <w:trPr>
          <w:trHeight w:val="705"/>
        </w:trPr>
        <w:tc>
          <w:tcPr>
            <w:tcW w:w="1896" w:type="dxa"/>
            <w:shd w:val="clear" w:color="auto" w:fill="auto"/>
            <w:vAlign w:val="center"/>
          </w:tcPr>
          <w:p w14:paraId="536A61DA" w14:textId="77777777" w:rsidR="00C546AC" w:rsidRPr="006E57D7" w:rsidRDefault="00C546AC" w:rsidP="00DC5E58">
            <w:pPr>
              <w:spacing w:after="0" w:line="240" w:lineRule="auto"/>
              <w:rPr>
                <w:rFonts w:ascii="Sylfaen" w:eastAsia="Times New Roman" w:hAnsi="Sylfaen" w:cs="Calibri"/>
                <w:bCs/>
                <w:sz w:val="18"/>
                <w:szCs w:val="18"/>
                <w:lang w:val="ka-GE"/>
              </w:rPr>
            </w:pPr>
            <w:r w:rsidRPr="006E57D7">
              <w:rPr>
                <w:rFonts w:ascii="Sylfaen" w:eastAsia="Times New Roman" w:hAnsi="Sylfaen" w:cs="Calibri"/>
                <w:bCs/>
                <w:sz w:val="18"/>
                <w:szCs w:val="18"/>
              </w:rPr>
              <w:t>ქვეპროგრამის</w:t>
            </w:r>
            <w:r w:rsidRPr="006E57D7">
              <w:rPr>
                <w:rFonts w:ascii="Sylfaen" w:eastAsia="Times New Roman" w:hAnsi="Sylfaen" w:cs="Calibri"/>
                <w:bCs/>
                <w:sz w:val="18"/>
                <w:szCs w:val="18"/>
                <w:lang w:val="ka-GE"/>
              </w:rPr>
              <w:t xml:space="preserve"> დასახელება /პროგრამული კოდი</w:t>
            </w:r>
          </w:p>
        </w:tc>
        <w:tc>
          <w:tcPr>
            <w:tcW w:w="7920" w:type="dxa"/>
            <w:gridSpan w:val="7"/>
            <w:shd w:val="clear" w:color="auto" w:fill="auto"/>
            <w:vAlign w:val="center"/>
          </w:tcPr>
          <w:p w14:paraId="3338B898" w14:textId="11FBAABD" w:rsidR="00C546AC" w:rsidRPr="006E57D7" w:rsidRDefault="00C546AC" w:rsidP="00DC5E58">
            <w:pPr>
              <w:spacing w:after="0" w:line="240" w:lineRule="auto"/>
              <w:jc w:val="both"/>
              <w:rPr>
                <w:rFonts w:ascii="Sylfaen" w:eastAsia="Times New Roman" w:hAnsi="Sylfaen" w:cs="Calibri"/>
                <w:sz w:val="20"/>
                <w:szCs w:val="20"/>
                <w:lang w:val="ka-GE"/>
              </w:rPr>
            </w:pPr>
            <w:r w:rsidRPr="00657248">
              <w:rPr>
                <w:rFonts w:ascii="Sylfaen" w:hAnsi="Sylfaen" w:cs="Sylfaen"/>
                <w:color w:val="000000"/>
                <w:sz w:val="20"/>
                <w:szCs w:val="20"/>
              </w:rPr>
              <w:t>კომუნალური მეურნეობის განვი</w:t>
            </w:r>
            <w:r w:rsidRPr="00657248">
              <w:rPr>
                <w:rFonts w:ascii="Sylfaen" w:hAnsi="Sylfaen" w:cs="Sylfaen"/>
                <w:color w:val="000000"/>
                <w:sz w:val="20"/>
                <w:szCs w:val="20"/>
                <w:lang w:val="ka-GE"/>
              </w:rPr>
              <w:t>თარება  02 08 კოდი</w:t>
            </w:r>
          </w:p>
        </w:tc>
      </w:tr>
      <w:tr w:rsidR="00C546AC" w:rsidRPr="006E57D7" w14:paraId="2232568E" w14:textId="77777777" w:rsidTr="00790E76">
        <w:trPr>
          <w:trHeight w:val="705"/>
        </w:trPr>
        <w:tc>
          <w:tcPr>
            <w:tcW w:w="1896" w:type="dxa"/>
            <w:shd w:val="clear" w:color="auto" w:fill="auto"/>
            <w:vAlign w:val="center"/>
            <w:hideMark/>
          </w:tcPr>
          <w:p w14:paraId="1FB46CB8" w14:textId="77777777" w:rsidR="00C546AC" w:rsidRPr="006E57D7" w:rsidRDefault="00C546AC" w:rsidP="00DC5E58">
            <w:pPr>
              <w:spacing w:after="0" w:line="240" w:lineRule="auto"/>
              <w:rPr>
                <w:rFonts w:ascii="Sylfaen" w:eastAsia="Times New Roman" w:hAnsi="Sylfaen" w:cs="Calibri"/>
                <w:bCs/>
                <w:sz w:val="18"/>
                <w:szCs w:val="18"/>
              </w:rPr>
            </w:pPr>
            <w:r w:rsidRPr="006E57D7">
              <w:rPr>
                <w:rFonts w:ascii="Sylfaen" w:eastAsia="Times New Roman" w:hAnsi="Sylfaen" w:cs="Calibri"/>
                <w:bCs/>
                <w:sz w:val="18"/>
                <w:szCs w:val="18"/>
              </w:rPr>
              <w:t>ქვეპროგრამის განმახორციელებელი</w:t>
            </w:r>
          </w:p>
        </w:tc>
        <w:tc>
          <w:tcPr>
            <w:tcW w:w="7920" w:type="dxa"/>
            <w:gridSpan w:val="7"/>
            <w:shd w:val="clear" w:color="auto" w:fill="auto"/>
            <w:vAlign w:val="center"/>
            <w:hideMark/>
          </w:tcPr>
          <w:p w14:paraId="67BB943A" w14:textId="77777777" w:rsidR="00C546AC" w:rsidRPr="006E57D7" w:rsidRDefault="00C546AC" w:rsidP="00DC5E58">
            <w:pPr>
              <w:spacing w:after="0" w:line="240" w:lineRule="auto"/>
              <w:jc w:val="both"/>
              <w:rPr>
                <w:rFonts w:ascii="Sylfaen" w:eastAsia="Times New Roman" w:hAnsi="Sylfaen" w:cs="Calibri"/>
                <w:sz w:val="18"/>
                <w:szCs w:val="18"/>
              </w:rPr>
            </w:pPr>
            <w:r w:rsidRPr="00937F9B">
              <w:rPr>
                <w:rFonts w:ascii="Sylfaen" w:hAnsi="Sylfaen" w:cs="Sylfaen"/>
                <w:color w:val="000000"/>
                <w:sz w:val="18"/>
                <w:szCs w:val="18"/>
              </w:rPr>
              <w:t>ა</w:t>
            </w:r>
            <w:r w:rsidRPr="00937F9B">
              <w:rPr>
                <w:rFonts w:ascii="Calibri" w:hAnsi="Calibri" w:cs="Calibri"/>
                <w:color w:val="000000"/>
                <w:sz w:val="18"/>
                <w:szCs w:val="18"/>
              </w:rPr>
              <w:t>(</w:t>
            </w:r>
            <w:r w:rsidRPr="00937F9B">
              <w:rPr>
                <w:rFonts w:ascii="Sylfaen" w:hAnsi="Sylfaen" w:cs="Sylfaen"/>
                <w:color w:val="000000"/>
                <w:sz w:val="18"/>
                <w:szCs w:val="18"/>
              </w:rPr>
              <w:t>ა</w:t>
            </w:r>
            <w:r w:rsidRPr="00937F9B">
              <w:rPr>
                <w:rFonts w:ascii="Calibri" w:hAnsi="Calibri" w:cs="Calibri"/>
                <w:color w:val="000000"/>
                <w:sz w:val="18"/>
                <w:szCs w:val="18"/>
              </w:rPr>
              <w:t>)</w:t>
            </w:r>
            <w:r w:rsidRPr="00937F9B">
              <w:rPr>
                <w:rFonts w:ascii="Sylfaen" w:hAnsi="Sylfaen" w:cs="Sylfaen"/>
                <w:color w:val="000000"/>
                <w:sz w:val="18"/>
                <w:szCs w:val="18"/>
              </w:rPr>
              <w:t>იპ</w:t>
            </w:r>
            <w:r w:rsidRPr="00937F9B">
              <w:rPr>
                <w:rFonts w:ascii="Calibri" w:hAnsi="Calibri" w:cs="Calibri"/>
                <w:color w:val="000000"/>
                <w:sz w:val="18"/>
                <w:szCs w:val="18"/>
              </w:rPr>
              <w:t xml:space="preserve"> - </w:t>
            </w:r>
            <w:r>
              <w:rPr>
                <w:rFonts w:ascii="Sylfaen" w:hAnsi="Sylfaen" w:cs="Sylfaen"/>
                <w:color w:val="000000"/>
                <w:sz w:val="18"/>
                <w:szCs w:val="18"/>
              </w:rPr>
              <w:t>ტყიბულის</w:t>
            </w:r>
            <w:r w:rsidRPr="00937F9B">
              <w:rPr>
                <w:rFonts w:ascii="Calibri" w:hAnsi="Calibri" w:cs="Calibri"/>
                <w:color w:val="000000"/>
                <w:sz w:val="18"/>
                <w:szCs w:val="18"/>
              </w:rPr>
              <w:t xml:space="preserve"> </w:t>
            </w:r>
            <w:r w:rsidRPr="00937F9B">
              <w:rPr>
                <w:rFonts w:ascii="Sylfaen" w:hAnsi="Sylfaen" w:cs="Sylfaen"/>
                <w:color w:val="000000"/>
                <w:sz w:val="18"/>
                <w:szCs w:val="18"/>
              </w:rPr>
              <w:t>მუნიციპალიტეტის</w:t>
            </w:r>
            <w:r w:rsidRPr="00937F9B">
              <w:rPr>
                <w:rFonts w:ascii="Calibri" w:hAnsi="Calibri"/>
                <w:color w:val="000000"/>
                <w:sz w:val="18"/>
                <w:szCs w:val="18"/>
              </w:rPr>
              <w:t xml:space="preserve"> </w:t>
            </w:r>
            <w:r>
              <w:rPr>
                <w:rFonts w:ascii="Sylfaen" w:hAnsi="Sylfaen" w:cs="Sylfaen"/>
                <w:color w:val="000000"/>
                <w:sz w:val="18"/>
                <w:szCs w:val="18"/>
              </w:rPr>
              <w:t>კომუნალური გაერთიანება</w:t>
            </w:r>
          </w:p>
        </w:tc>
      </w:tr>
      <w:tr w:rsidR="00C546AC" w:rsidRPr="006E57D7" w14:paraId="1541C2D6" w14:textId="77777777" w:rsidTr="00790E76">
        <w:trPr>
          <w:trHeight w:val="422"/>
        </w:trPr>
        <w:tc>
          <w:tcPr>
            <w:tcW w:w="1896" w:type="dxa"/>
            <w:shd w:val="clear" w:color="auto" w:fill="auto"/>
            <w:vAlign w:val="center"/>
            <w:hideMark/>
          </w:tcPr>
          <w:p w14:paraId="002F4521" w14:textId="77777777" w:rsidR="00C546AC" w:rsidRPr="006E57D7" w:rsidRDefault="00C546AC" w:rsidP="00DC5E58">
            <w:pPr>
              <w:spacing w:after="0" w:line="240" w:lineRule="auto"/>
              <w:rPr>
                <w:rFonts w:ascii="Sylfaen" w:eastAsia="Times New Roman" w:hAnsi="Sylfaen" w:cs="Calibri"/>
                <w:bCs/>
                <w:sz w:val="18"/>
                <w:szCs w:val="18"/>
              </w:rPr>
            </w:pPr>
            <w:r w:rsidRPr="006E57D7">
              <w:rPr>
                <w:rFonts w:ascii="Sylfaen" w:eastAsia="Times New Roman" w:hAnsi="Sylfaen" w:cs="Calibri"/>
                <w:bCs/>
                <w:sz w:val="18"/>
                <w:szCs w:val="18"/>
              </w:rPr>
              <w:t>ქვეპროგრამის აღწერა</w:t>
            </w:r>
          </w:p>
        </w:tc>
        <w:tc>
          <w:tcPr>
            <w:tcW w:w="79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7BB7AA" w14:textId="3572F616" w:rsidR="00C546AC" w:rsidRPr="006E57D7" w:rsidRDefault="007B5B74" w:rsidP="00DC5E58">
            <w:pPr>
              <w:spacing w:after="0" w:line="240" w:lineRule="auto"/>
              <w:rPr>
                <w:rFonts w:ascii="Sylfaen" w:eastAsia="Times New Roman" w:hAnsi="Sylfaen" w:cs="Calibri"/>
                <w:bCs/>
                <w:sz w:val="18"/>
                <w:szCs w:val="18"/>
                <w:lang w:val="ka-GE"/>
              </w:rPr>
            </w:pPr>
            <w:r>
              <w:rPr>
                <w:rFonts w:ascii="Sylfaen" w:hAnsi="Sylfaen" w:cs="Sylfaen"/>
                <w:color w:val="000000"/>
                <w:sz w:val="18"/>
                <w:szCs w:val="18"/>
                <w:lang w:val="ka-GE"/>
              </w:rPr>
              <w:t xml:space="preserve">პროგრამის ფარგლებში განხორციელდება მუნიციპალიტეტის საკუთრებაში არსებული სხვადასხვა </w:t>
            </w:r>
            <w:r w:rsidRPr="003E7A08">
              <w:rPr>
                <w:rFonts w:ascii="Sylfaen" w:hAnsi="Sylfaen" w:cs="Sylfaen"/>
                <w:color w:val="000000"/>
                <w:sz w:val="18"/>
                <w:szCs w:val="18"/>
              </w:rPr>
              <w:t>ინფრასტრუქტურული</w:t>
            </w:r>
            <w:r>
              <w:rPr>
                <w:rFonts w:ascii="Sylfaen" w:hAnsi="Sylfaen" w:cs="Sylfaen"/>
                <w:color w:val="000000"/>
                <w:sz w:val="18"/>
                <w:szCs w:val="18"/>
                <w:lang w:val="ka-GE"/>
              </w:rPr>
              <w:t xml:space="preserve"> ნაგებობების მოვლა-შენახვა, საზოგადოებრივი სივრცეების მოწყობა,  გზებისა და ხიდების, განათებების, ტროტუარების, მოაჯირების, შადრევნების</w:t>
            </w:r>
            <w:r w:rsidR="00822662">
              <w:rPr>
                <w:rFonts w:ascii="Sylfaen" w:hAnsi="Sylfaen" w:cs="Sylfaen"/>
                <w:color w:val="000000"/>
                <w:sz w:val="18"/>
                <w:szCs w:val="18"/>
              </w:rPr>
              <w:t>,</w:t>
            </w:r>
            <w:r w:rsidR="00822662">
              <w:rPr>
                <w:rFonts w:ascii="Sylfaen" w:hAnsi="Sylfaen" w:cs="Sylfaen"/>
                <w:color w:val="000000"/>
                <w:sz w:val="18"/>
                <w:szCs w:val="18"/>
                <w:lang w:val="ka-GE"/>
              </w:rPr>
              <w:t xml:space="preserve"> აუზების,</w:t>
            </w:r>
            <w:r>
              <w:rPr>
                <w:rFonts w:ascii="Sylfaen" w:hAnsi="Sylfaen" w:cs="Sylfaen"/>
                <w:color w:val="000000"/>
                <w:sz w:val="18"/>
                <w:szCs w:val="18"/>
                <w:lang w:val="ka-GE"/>
              </w:rPr>
              <w:t xml:space="preserve"> სკვერების და ბაღების, სადრენაჟე და სანიაღვრე არხების მოვლა-შენახვა და ექსპლუატაცია. სადღესასწაულო დღეებისათვის ქალაქის გაფორმება.</w:t>
            </w:r>
          </w:p>
        </w:tc>
      </w:tr>
      <w:tr w:rsidR="00C546AC" w:rsidRPr="006E57D7" w14:paraId="4CFB07C3" w14:textId="77777777" w:rsidTr="00790E76">
        <w:trPr>
          <w:trHeight w:val="521"/>
        </w:trPr>
        <w:tc>
          <w:tcPr>
            <w:tcW w:w="1896" w:type="dxa"/>
            <w:shd w:val="clear" w:color="auto" w:fill="auto"/>
            <w:vAlign w:val="center"/>
            <w:hideMark/>
          </w:tcPr>
          <w:p w14:paraId="16DC57F2" w14:textId="77777777" w:rsidR="00C546AC" w:rsidRPr="006E57D7" w:rsidRDefault="00C546AC" w:rsidP="00DC5E58">
            <w:pPr>
              <w:spacing w:after="0" w:line="240" w:lineRule="auto"/>
              <w:rPr>
                <w:rFonts w:ascii="Sylfaen" w:eastAsia="Times New Roman" w:hAnsi="Sylfaen" w:cs="Calibri"/>
                <w:bCs/>
                <w:sz w:val="18"/>
                <w:szCs w:val="18"/>
              </w:rPr>
            </w:pPr>
            <w:r w:rsidRPr="006E57D7">
              <w:rPr>
                <w:rFonts w:ascii="Sylfaen" w:eastAsia="Times New Roman" w:hAnsi="Sylfaen" w:cs="Calibri"/>
                <w:bCs/>
                <w:sz w:val="18"/>
                <w:szCs w:val="18"/>
              </w:rPr>
              <w:t>ქვეპროგრამის მიზანი</w:t>
            </w:r>
          </w:p>
        </w:tc>
        <w:tc>
          <w:tcPr>
            <w:tcW w:w="79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75013A8" w14:textId="44F3F7A4" w:rsidR="007B5B74" w:rsidRDefault="007B5B74" w:rsidP="007B5B74">
            <w:pPr>
              <w:autoSpaceDE w:val="0"/>
              <w:autoSpaceDN w:val="0"/>
              <w:adjustRightInd w:val="0"/>
              <w:rPr>
                <w:rFonts w:ascii="Sylfaen" w:hAnsi="Sylfaen" w:cs="Sylfaen"/>
                <w:color w:val="000000"/>
                <w:sz w:val="18"/>
                <w:szCs w:val="18"/>
                <w:lang w:val="ka-GE"/>
              </w:rPr>
            </w:pPr>
            <w:r>
              <w:rPr>
                <w:rFonts w:ascii="Sylfaen" w:eastAsia="Times New Roman" w:hAnsi="Sylfaen" w:cs="Calibri"/>
                <w:bCs/>
                <w:sz w:val="18"/>
                <w:szCs w:val="18"/>
                <w:lang w:val="ka-GE"/>
              </w:rPr>
              <w:t xml:space="preserve"> </w:t>
            </w:r>
            <w:r>
              <w:rPr>
                <w:rFonts w:ascii="Sylfaen" w:hAnsi="Sylfaen" w:cs="Sylfaen"/>
                <w:color w:val="000000"/>
                <w:sz w:val="18"/>
                <w:szCs w:val="18"/>
                <w:lang w:val="ka-GE"/>
              </w:rPr>
              <w:t>კომფორტული და მიმზიდველი გარემო ადგილობრივი მაცხოვრებლებისათვის და ქალაქის ვიზიტორებისათვის.</w:t>
            </w:r>
          </w:p>
          <w:p w14:paraId="1E26AE57" w14:textId="77777777" w:rsidR="00C546AC" w:rsidRPr="006E57D7" w:rsidRDefault="00C546AC" w:rsidP="00DC5E58">
            <w:pPr>
              <w:spacing w:after="0" w:line="240" w:lineRule="auto"/>
              <w:rPr>
                <w:rFonts w:ascii="Sylfaen" w:eastAsia="Times New Roman" w:hAnsi="Sylfaen" w:cs="Calibri"/>
                <w:bCs/>
                <w:sz w:val="18"/>
                <w:szCs w:val="18"/>
              </w:rPr>
            </w:pPr>
          </w:p>
        </w:tc>
      </w:tr>
      <w:tr w:rsidR="00C546AC" w:rsidRPr="006E57D7" w14:paraId="07B88DA1" w14:textId="77777777" w:rsidTr="00790E76">
        <w:trPr>
          <w:trHeight w:val="510"/>
        </w:trPr>
        <w:tc>
          <w:tcPr>
            <w:tcW w:w="1896" w:type="dxa"/>
            <w:shd w:val="clear" w:color="auto" w:fill="auto"/>
            <w:vAlign w:val="center"/>
            <w:hideMark/>
          </w:tcPr>
          <w:p w14:paraId="55659A9B" w14:textId="77777777" w:rsidR="00C546AC" w:rsidRPr="006E57D7" w:rsidRDefault="00C546AC" w:rsidP="00DC5E58">
            <w:pPr>
              <w:spacing w:after="0" w:line="240" w:lineRule="auto"/>
              <w:rPr>
                <w:rFonts w:ascii="Sylfaen" w:eastAsia="Times New Roman" w:hAnsi="Sylfaen" w:cs="Calibri"/>
                <w:bCs/>
                <w:sz w:val="18"/>
                <w:szCs w:val="18"/>
              </w:rPr>
            </w:pPr>
            <w:r w:rsidRPr="006E57D7">
              <w:rPr>
                <w:rFonts w:ascii="Sylfaen" w:eastAsia="Times New Roman" w:hAnsi="Sylfaen" w:cs="Calibri"/>
                <w:bCs/>
                <w:sz w:val="18"/>
                <w:szCs w:val="18"/>
                <w:lang w:val="ka-GE"/>
              </w:rPr>
              <w:t>დაგეგმილი საბოლოო</w:t>
            </w:r>
            <w:r w:rsidRPr="006E57D7">
              <w:rPr>
                <w:rFonts w:ascii="Sylfaen" w:eastAsia="Times New Roman" w:hAnsi="Sylfaen" w:cs="Calibri"/>
                <w:bCs/>
                <w:sz w:val="18"/>
                <w:szCs w:val="18"/>
              </w:rPr>
              <w:t xml:space="preserve"> შედეგი</w:t>
            </w:r>
          </w:p>
        </w:tc>
        <w:tc>
          <w:tcPr>
            <w:tcW w:w="3844" w:type="dxa"/>
            <w:gridSpan w:val="4"/>
            <w:shd w:val="clear" w:color="auto" w:fill="auto"/>
            <w:vAlign w:val="center"/>
            <w:hideMark/>
          </w:tcPr>
          <w:p w14:paraId="35E91330" w14:textId="7DBE4DC4" w:rsidR="00C546AC" w:rsidRPr="006E57D7" w:rsidRDefault="00822662" w:rsidP="007B5B74">
            <w:pPr>
              <w:spacing w:after="0" w:line="240" w:lineRule="auto"/>
              <w:rPr>
                <w:rFonts w:ascii="Sylfaen" w:eastAsia="Times New Roman" w:hAnsi="Sylfaen" w:cs="Calibri"/>
                <w:bCs/>
                <w:sz w:val="18"/>
                <w:szCs w:val="18"/>
              </w:rPr>
            </w:pPr>
            <w:r w:rsidRPr="00871AB0">
              <w:rPr>
                <w:rFonts w:ascii="Sylfaen" w:eastAsia="Times New Roman" w:hAnsi="Sylfaen" w:cs="Calibri"/>
                <w:sz w:val="18"/>
                <w:szCs w:val="18"/>
              </w:rPr>
              <w:t xml:space="preserve">ეკოლოგიის, რეკრეაციული ინფრასტრუქტურის განვითარებისათვის მნიშვნელოვანი </w:t>
            </w:r>
            <w:r w:rsidRPr="00871AB0">
              <w:rPr>
                <w:rFonts w:ascii="Sylfaen" w:eastAsia="Times New Roman" w:hAnsi="Sylfaen" w:cs="Calibri"/>
                <w:sz w:val="18"/>
                <w:szCs w:val="18"/>
                <w:lang w:val="ka-GE"/>
              </w:rPr>
              <w:t>ღონისძიებები გატარდა</w:t>
            </w:r>
            <w:r w:rsidRPr="00871AB0">
              <w:rPr>
                <w:rFonts w:ascii="Sylfaen" w:eastAsia="Times New Roman" w:hAnsi="Sylfaen" w:cs="Calibri"/>
                <w:sz w:val="18"/>
                <w:szCs w:val="18"/>
              </w:rPr>
              <w:t xml:space="preserve"> ქალაქის შადრევან-აუზების ექსპლოატაცია - რეაბილიტაცი</w:t>
            </w:r>
            <w:r w:rsidRPr="00871AB0">
              <w:rPr>
                <w:rFonts w:ascii="Sylfaen" w:eastAsia="Times New Roman" w:hAnsi="Sylfaen" w:cs="Calibri"/>
                <w:sz w:val="18"/>
                <w:szCs w:val="18"/>
                <w:lang w:val="ka-GE"/>
              </w:rPr>
              <w:t>ისთვის</w:t>
            </w:r>
            <w:r w:rsidRPr="00871AB0">
              <w:rPr>
                <w:rFonts w:ascii="Sylfaen" w:eastAsia="Times New Roman" w:hAnsi="Sylfaen" w:cs="Calibri"/>
                <w:sz w:val="18"/>
                <w:szCs w:val="18"/>
              </w:rPr>
              <w:t>.</w:t>
            </w:r>
          </w:p>
        </w:tc>
        <w:tc>
          <w:tcPr>
            <w:tcW w:w="1523" w:type="dxa"/>
            <w:gridSpan w:val="2"/>
            <w:shd w:val="clear" w:color="auto" w:fill="auto"/>
            <w:vAlign w:val="center"/>
          </w:tcPr>
          <w:p w14:paraId="4991DAF9" w14:textId="77777777" w:rsidR="00C546AC" w:rsidRPr="006E57D7" w:rsidRDefault="00C546AC" w:rsidP="00DC5E58">
            <w:pPr>
              <w:spacing w:after="0" w:line="240" w:lineRule="auto"/>
              <w:rPr>
                <w:rFonts w:ascii="Sylfaen" w:eastAsia="Times New Roman" w:hAnsi="Sylfaen" w:cs="Calibri"/>
                <w:sz w:val="18"/>
                <w:szCs w:val="18"/>
                <w:lang w:val="ka-GE"/>
              </w:rPr>
            </w:pPr>
            <w:r w:rsidRPr="006E57D7">
              <w:rPr>
                <w:rFonts w:ascii="Sylfaen" w:eastAsia="Times New Roman" w:hAnsi="Sylfaen" w:cs="Calibri"/>
                <w:sz w:val="18"/>
                <w:szCs w:val="18"/>
                <w:lang w:val="ka-GE"/>
              </w:rPr>
              <w:t>მიღწეული შედეგი</w:t>
            </w:r>
          </w:p>
        </w:tc>
        <w:tc>
          <w:tcPr>
            <w:tcW w:w="2553" w:type="dxa"/>
            <w:shd w:val="clear" w:color="auto" w:fill="auto"/>
            <w:vAlign w:val="center"/>
          </w:tcPr>
          <w:p w14:paraId="1BFEBDF9" w14:textId="77777777" w:rsidR="00822662" w:rsidRDefault="00822662" w:rsidP="00822662">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კომფორტული და მიმზიდველი გარემო ადგილობრივი მაცხოვრებლებისათვის და ქალაქის ვიზიტორებისათვის.</w:t>
            </w:r>
          </w:p>
          <w:p w14:paraId="7B8A67AF" w14:textId="2877EE53" w:rsidR="00C546AC" w:rsidRPr="006E57D7" w:rsidRDefault="00C546AC" w:rsidP="00DC5E58">
            <w:pPr>
              <w:spacing w:after="0" w:line="240" w:lineRule="auto"/>
              <w:jc w:val="center"/>
              <w:rPr>
                <w:rFonts w:ascii="Sylfaen" w:eastAsia="Times New Roman" w:hAnsi="Sylfaen" w:cs="Calibri"/>
                <w:sz w:val="18"/>
                <w:szCs w:val="18"/>
                <w:lang w:val="ka-GE"/>
              </w:rPr>
            </w:pPr>
          </w:p>
        </w:tc>
      </w:tr>
      <w:tr w:rsidR="00C546AC" w:rsidRPr="006E57D7" w14:paraId="6333919F" w14:textId="77777777" w:rsidTr="00790E76">
        <w:trPr>
          <w:trHeight w:val="705"/>
        </w:trPr>
        <w:tc>
          <w:tcPr>
            <w:tcW w:w="4596" w:type="dxa"/>
            <w:gridSpan w:val="4"/>
            <w:shd w:val="clear" w:color="auto" w:fill="auto"/>
            <w:vAlign w:val="center"/>
            <w:hideMark/>
          </w:tcPr>
          <w:p w14:paraId="4E1E0013" w14:textId="77777777" w:rsidR="00C546AC" w:rsidRPr="006E57D7" w:rsidRDefault="00C546AC" w:rsidP="00DC5E58">
            <w:pPr>
              <w:spacing w:after="0" w:line="240" w:lineRule="auto"/>
              <w:jc w:val="center"/>
              <w:rPr>
                <w:rFonts w:ascii="Sylfaen" w:eastAsia="Times New Roman" w:hAnsi="Sylfaen" w:cs="Calibri"/>
                <w:bCs/>
                <w:sz w:val="18"/>
                <w:szCs w:val="18"/>
              </w:rPr>
            </w:pPr>
            <w:r w:rsidRPr="006E57D7">
              <w:rPr>
                <w:rFonts w:ascii="Sylfaen" w:eastAsia="Times New Roman" w:hAnsi="Sylfaen" w:cs="Calibri"/>
                <w:bCs/>
                <w:sz w:val="18"/>
                <w:szCs w:val="18"/>
                <w:lang w:val="ka-GE"/>
              </w:rPr>
              <w:t>დაგეგმილი</w:t>
            </w:r>
            <w:r w:rsidRPr="006E57D7">
              <w:rPr>
                <w:rFonts w:ascii="Sylfaen" w:eastAsia="Times New Roman" w:hAnsi="Sylfaen" w:cs="Calibri"/>
                <w:bCs/>
                <w:sz w:val="18"/>
                <w:szCs w:val="18"/>
              </w:rPr>
              <w:t xml:space="preserve"> შედეგის შეფასების ინდიკატორი</w:t>
            </w:r>
          </w:p>
        </w:tc>
        <w:tc>
          <w:tcPr>
            <w:tcW w:w="2667" w:type="dxa"/>
            <w:gridSpan w:val="3"/>
            <w:shd w:val="clear" w:color="auto" w:fill="auto"/>
            <w:vAlign w:val="center"/>
          </w:tcPr>
          <w:p w14:paraId="6FF5C7A5"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მიღწეული შედეგის შეფასების ინდიკატორი</w:t>
            </w:r>
          </w:p>
        </w:tc>
        <w:tc>
          <w:tcPr>
            <w:tcW w:w="2553" w:type="dxa"/>
            <w:vMerge w:val="restart"/>
            <w:shd w:val="clear" w:color="auto" w:fill="auto"/>
            <w:vAlign w:val="center"/>
          </w:tcPr>
          <w:p w14:paraId="42F8F09D"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განმარტება</w:t>
            </w:r>
          </w:p>
        </w:tc>
      </w:tr>
      <w:tr w:rsidR="00C546AC" w:rsidRPr="006E57D7" w14:paraId="257CF104" w14:textId="77777777" w:rsidTr="00790E76">
        <w:trPr>
          <w:trHeight w:val="705"/>
        </w:trPr>
        <w:tc>
          <w:tcPr>
            <w:tcW w:w="2062" w:type="dxa"/>
            <w:gridSpan w:val="2"/>
            <w:shd w:val="clear" w:color="auto" w:fill="auto"/>
            <w:vAlign w:val="center"/>
          </w:tcPr>
          <w:p w14:paraId="4C6671C1"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დასახელება</w:t>
            </w:r>
          </w:p>
        </w:tc>
        <w:tc>
          <w:tcPr>
            <w:tcW w:w="1267" w:type="dxa"/>
            <w:shd w:val="clear" w:color="auto" w:fill="auto"/>
            <w:vAlign w:val="center"/>
          </w:tcPr>
          <w:p w14:paraId="1126CFA9"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საბაზისო მაჩვენებელი</w:t>
            </w:r>
          </w:p>
        </w:tc>
        <w:tc>
          <w:tcPr>
            <w:tcW w:w="1267" w:type="dxa"/>
            <w:shd w:val="clear" w:color="auto" w:fill="auto"/>
            <w:vAlign w:val="center"/>
          </w:tcPr>
          <w:p w14:paraId="18F93201"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დაგეგმილი მაჩვენებელი</w:t>
            </w:r>
          </w:p>
        </w:tc>
        <w:tc>
          <w:tcPr>
            <w:tcW w:w="1338" w:type="dxa"/>
            <w:gridSpan w:val="2"/>
            <w:tcBorders>
              <w:bottom w:val="single" w:sz="4" w:space="0" w:color="auto"/>
            </w:tcBorders>
            <w:shd w:val="clear" w:color="auto" w:fill="auto"/>
            <w:vAlign w:val="center"/>
          </w:tcPr>
          <w:p w14:paraId="2B001F44"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მიღწეული მაჩვენებელი</w:t>
            </w:r>
          </w:p>
        </w:tc>
        <w:tc>
          <w:tcPr>
            <w:tcW w:w="1329" w:type="dxa"/>
            <w:tcBorders>
              <w:bottom w:val="single" w:sz="4" w:space="0" w:color="auto"/>
            </w:tcBorders>
            <w:shd w:val="clear" w:color="auto" w:fill="auto"/>
            <w:vAlign w:val="center"/>
          </w:tcPr>
          <w:p w14:paraId="3EBC3172"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ცდომილების მაჩვენებელი (%/აღწერა)</w:t>
            </w:r>
          </w:p>
        </w:tc>
        <w:tc>
          <w:tcPr>
            <w:tcW w:w="2553" w:type="dxa"/>
            <w:vMerge/>
            <w:tcBorders>
              <w:bottom w:val="single" w:sz="4" w:space="0" w:color="auto"/>
            </w:tcBorders>
            <w:shd w:val="clear" w:color="auto" w:fill="auto"/>
            <w:vAlign w:val="center"/>
          </w:tcPr>
          <w:p w14:paraId="54C1AFAA" w14:textId="77777777" w:rsidR="00C546AC" w:rsidRPr="006E57D7" w:rsidRDefault="00C546AC" w:rsidP="00DC5E58">
            <w:pPr>
              <w:spacing w:after="0" w:line="240" w:lineRule="auto"/>
              <w:jc w:val="center"/>
              <w:rPr>
                <w:rFonts w:ascii="Sylfaen" w:eastAsia="Times New Roman" w:hAnsi="Sylfaen" w:cs="Calibri"/>
                <w:b/>
                <w:bCs/>
                <w:sz w:val="18"/>
                <w:szCs w:val="18"/>
              </w:rPr>
            </w:pPr>
          </w:p>
        </w:tc>
      </w:tr>
      <w:tr w:rsidR="00C546AC" w:rsidRPr="006E57D7" w14:paraId="075B3346" w14:textId="77777777" w:rsidTr="00790E76">
        <w:trPr>
          <w:trHeight w:val="332"/>
        </w:trPr>
        <w:tc>
          <w:tcPr>
            <w:tcW w:w="2062" w:type="dxa"/>
            <w:gridSpan w:val="2"/>
            <w:shd w:val="clear" w:color="auto" w:fill="auto"/>
            <w:vAlign w:val="center"/>
          </w:tcPr>
          <w:p w14:paraId="52CA345D" w14:textId="77777777" w:rsidR="002C4C4A" w:rsidRDefault="002C4C4A" w:rsidP="002C4C4A">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კომფორტული და მიმზიდველი გარემო ადგილობრივი მაცხოვრებლებისათვის და ქალაქის ვიზიტორებისათვის.</w:t>
            </w:r>
          </w:p>
          <w:p w14:paraId="4536DB47" w14:textId="6A5B7CA8" w:rsidR="00C546AC" w:rsidRPr="006E57D7" w:rsidRDefault="00C546AC" w:rsidP="00DC5E58">
            <w:pPr>
              <w:spacing w:after="0" w:line="240" w:lineRule="auto"/>
              <w:jc w:val="center"/>
              <w:rPr>
                <w:rFonts w:ascii="Sylfaen" w:eastAsia="Times New Roman" w:hAnsi="Sylfaen" w:cs="Calibri"/>
                <w:bCs/>
                <w:sz w:val="18"/>
                <w:szCs w:val="18"/>
                <w:lang w:val="ka-GE"/>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64870ECE"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2C4FD0C6"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80%</w:t>
            </w:r>
          </w:p>
        </w:tc>
        <w:tc>
          <w:tcPr>
            <w:tcW w:w="1338" w:type="dxa"/>
            <w:gridSpan w:val="2"/>
            <w:tcBorders>
              <w:top w:val="single" w:sz="4" w:space="0" w:color="auto"/>
              <w:left w:val="nil"/>
              <w:bottom w:val="single" w:sz="4" w:space="0" w:color="auto"/>
              <w:right w:val="single" w:sz="4" w:space="0" w:color="auto"/>
            </w:tcBorders>
            <w:shd w:val="clear" w:color="auto" w:fill="auto"/>
            <w:vAlign w:val="center"/>
          </w:tcPr>
          <w:p w14:paraId="0D0910E7"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r w:rsidRPr="006E57D7">
              <w:rPr>
                <w:rFonts w:ascii="Sylfaen" w:eastAsia="Times New Roman" w:hAnsi="Sylfaen" w:cs="Calibri"/>
                <w:bCs/>
                <w:sz w:val="18"/>
                <w:szCs w:val="18"/>
                <w:lang w:val="ka-GE"/>
              </w:rPr>
              <w:t>80%</w:t>
            </w:r>
          </w:p>
        </w:tc>
        <w:tc>
          <w:tcPr>
            <w:tcW w:w="1329" w:type="dxa"/>
            <w:tcBorders>
              <w:top w:val="single" w:sz="4" w:space="0" w:color="auto"/>
              <w:left w:val="nil"/>
              <w:bottom w:val="single" w:sz="4" w:space="0" w:color="auto"/>
              <w:right w:val="single" w:sz="4" w:space="0" w:color="auto"/>
            </w:tcBorders>
            <w:shd w:val="clear" w:color="auto" w:fill="auto"/>
            <w:vAlign w:val="center"/>
          </w:tcPr>
          <w:p w14:paraId="2FDA20A5" w14:textId="243B7933" w:rsidR="00C546AC" w:rsidRPr="005F69CB" w:rsidRDefault="005F69CB" w:rsidP="00DC5E58">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rPr>
              <w:t>0%</w:t>
            </w:r>
          </w:p>
        </w:tc>
        <w:tc>
          <w:tcPr>
            <w:tcW w:w="2553" w:type="dxa"/>
            <w:tcBorders>
              <w:bottom w:val="single" w:sz="4" w:space="0" w:color="auto"/>
            </w:tcBorders>
            <w:shd w:val="clear" w:color="auto" w:fill="auto"/>
            <w:vAlign w:val="center"/>
          </w:tcPr>
          <w:p w14:paraId="5E2332A8" w14:textId="77777777" w:rsidR="00C546AC" w:rsidRPr="006E57D7" w:rsidRDefault="00C546AC" w:rsidP="00DC5E58">
            <w:pPr>
              <w:spacing w:after="0" w:line="240" w:lineRule="auto"/>
              <w:jc w:val="center"/>
              <w:rPr>
                <w:rFonts w:ascii="Sylfaen" w:eastAsia="Times New Roman" w:hAnsi="Sylfaen" w:cs="Calibri"/>
                <w:bCs/>
                <w:sz w:val="18"/>
                <w:szCs w:val="18"/>
                <w:lang w:val="ka-GE"/>
              </w:rPr>
            </w:pPr>
          </w:p>
        </w:tc>
      </w:tr>
    </w:tbl>
    <w:p w14:paraId="4B4DDE76" w14:textId="77777777" w:rsidR="006E57D7" w:rsidRDefault="006E57D7" w:rsidP="00862AE0">
      <w:pPr>
        <w:spacing w:after="0" w:line="240" w:lineRule="auto"/>
        <w:ind w:left="-600" w:right="17" w:firstLine="720"/>
        <w:jc w:val="both"/>
        <w:rPr>
          <w:rFonts w:ascii="Sylfaen" w:eastAsia="Times New Roman" w:hAnsi="Sylfaen" w:cs="Times New Roman"/>
          <w:lang w:val="ka-GE" w:eastAsia="ru-RU"/>
        </w:rPr>
      </w:pPr>
    </w:p>
    <w:p w14:paraId="4CEABCD3" w14:textId="77777777" w:rsidR="007A1034" w:rsidRDefault="007A1034" w:rsidP="00862AE0">
      <w:pPr>
        <w:spacing w:after="0" w:line="240" w:lineRule="auto"/>
        <w:ind w:left="-600" w:right="17" w:firstLine="720"/>
        <w:jc w:val="both"/>
        <w:rPr>
          <w:rFonts w:ascii="Sylfaen" w:eastAsia="Times New Roman" w:hAnsi="Sylfaen" w:cs="Times New Roman"/>
          <w:lang w:val="ka-GE" w:eastAsia="ru-RU"/>
        </w:rPr>
      </w:pPr>
    </w:p>
    <w:p w14:paraId="645AC2EA" w14:textId="77777777" w:rsidR="007A1034" w:rsidRDefault="007A1034" w:rsidP="00862AE0">
      <w:pPr>
        <w:spacing w:after="0" w:line="240" w:lineRule="auto"/>
        <w:ind w:left="-600" w:right="17" w:firstLine="720"/>
        <w:jc w:val="both"/>
        <w:rPr>
          <w:rFonts w:ascii="Sylfaen" w:eastAsia="Times New Roman" w:hAnsi="Sylfaen" w:cs="Times New Roman"/>
          <w:lang w:val="ka-GE" w:eastAsia="ru-RU"/>
        </w:rPr>
      </w:pPr>
    </w:p>
    <w:p w14:paraId="08F48A2A" w14:textId="77777777" w:rsidR="007A1034" w:rsidRDefault="007A1034" w:rsidP="00862AE0">
      <w:pPr>
        <w:spacing w:after="0" w:line="240" w:lineRule="auto"/>
        <w:ind w:left="-600" w:right="17" w:firstLine="720"/>
        <w:jc w:val="both"/>
        <w:rPr>
          <w:rFonts w:ascii="Sylfaen" w:eastAsia="Times New Roman" w:hAnsi="Sylfaen" w:cs="Times New Roman"/>
          <w:lang w:val="ka-GE" w:eastAsia="ru-RU"/>
        </w:rPr>
      </w:pPr>
    </w:p>
    <w:p w14:paraId="0772C797" w14:textId="29A23C32" w:rsidR="00136D01" w:rsidRPr="008E564B" w:rsidRDefault="007A1034" w:rsidP="008E564B">
      <w:pPr>
        <w:spacing w:after="0"/>
        <w:contextualSpacing/>
        <w:jc w:val="both"/>
        <w:rPr>
          <w:rFonts w:ascii="Sylfaen" w:hAnsi="Sylfaen" w:cs="Arial CYR"/>
          <w:noProof/>
          <w:sz w:val="20"/>
          <w:szCs w:val="20"/>
          <w:lang w:val="ka-GE"/>
        </w:rPr>
      </w:pPr>
      <w:r w:rsidRPr="008E564B">
        <w:rPr>
          <w:rFonts w:ascii="Sylfaen" w:hAnsi="Sylfaen" w:cs="Sylfaen"/>
          <w:b/>
          <w:noProof/>
          <w:sz w:val="20"/>
          <w:szCs w:val="20"/>
          <w:lang w:val="ka-GE"/>
        </w:rPr>
        <w:t>ი</w:t>
      </w:r>
      <w:r w:rsidR="008E564B" w:rsidRPr="008E564B">
        <w:rPr>
          <w:rFonts w:ascii="Sylfaen" w:hAnsi="Sylfaen" w:cs="Sylfaen"/>
          <w:b/>
          <w:noProof/>
          <w:sz w:val="20"/>
          <w:szCs w:val="20"/>
          <w:lang w:val="ka-GE"/>
        </w:rPr>
        <w:t xml:space="preserve">) </w:t>
      </w:r>
      <w:r w:rsidRPr="008E564B">
        <w:rPr>
          <w:rFonts w:ascii="Sylfaen" w:hAnsi="Sylfaen" w:cs="Sylfaen"/>
          <w:b/>
          <w:noProof/>
          <w:sz w:val="20"/>
          <w:szCs w:val="20"/>
          <w:lang w:val="ka-GE"/>
        </w:rPr>
        <w:t>საპროექტო დოკუმენტაციისა და სამშენებლო სამუშაოების ტექნიკური ზედამხედველობის მომსახურება</w:t>
      </w:r>
      <w:r w:rsidR="00136D01" w:rsidRPr="008E564B">
        <w:rPr>
          <w:rFonts w:ascii="Sylfaen" w:hAnsi="Sylfaen" w:cs="Sylfaen"/>
          <w:b/>
          <w:noProof/>
          <w:sz w:val="20"/>
          <w:szCs w:val="20"/>
          <w:lang w:val="ka-GE"/>
        </w:rPr>
        <w:t xml:space="preserve"> </w:t>
      </w:r>
      <w:r w:rsidR="00136D01" w:rsidRPr="008E564B">
        <w:rPr>
          <w:rFonts w:ascii="Sylfaen" w:hAnsi="Sylfaen" w:cs="Arial CYR"/>
          <w:b/>
          <w:noProof/>
          <w:sz w:val="20"/>
          <w:szCs w:val="20"/>
          <w:lang w:val="ka-GE"/>
        </w:rPr>
        <w:t>(პროგრამული  კოდი</w:t>
      </w:r>
      <w:r w:rsidRPr="008E564B">
        <w:rPr>
          <w:rFonts w:ascii="Sylfaen" w:hAnsi="Sylfaen" w:cs="Arial CYR"/>
          <w:b/>
          <w:noProof/>
          <w:sz w:val="20"/>
          <w:szCs w:val="20"/>
          <w:lang w:val="ka-GE"/>
        </w:rPr>
        <w:t xml:space="preserve">  02 09</w:t>
      </w:r>
      <w:r w:rsidR="00136D01" w:rsidRPr="008E564B">
        <w:rPr>
          <w:rFonts w:ascii="Sylfaen" w:hAnsi="Sylfaen" w:cs="Arial CYR"/>
          <w:b/>
          <w:noProof/>
          <w:sz w:val="20"/>
          <w:szCs w:val="20"/>
          <w:lang w:val="ka-GE"/>
        </w:rPr>
        <w:t xml:space="preserve">) </w:t>
      </w:r>
      <w:r w:rsidR="00136D01" w:rsidRPr="008E564B">
        <w:rPr>
          <w:rFonts w:ascii="Sylfaen" w:hAnsi="Sylfaen" w:cs="Arial CYR"/>
          <w:noProof/>
          <w:sz w:val="20"/>
          <w:szCs w:val="20"/>
          <w:lang w:val="ka-GE"/>
        </w:rPr>
        <w:t>დაფინანსებულია</w:t>
      </w:r>
      <w:r w:rsidR="00A75E83" w:rsidRPr="008E564B">
        <w:rPr>
          <w:rFonts w:ascii="Sylfaen" w:hAnsi="Sylfaen" w:cs="Arial CYR"/>
          <w:noProof/>
          <w:sz w:val="20"/>
          <w:szCs w:val="20"/>
          <w:lang w:val="ka-GE"/>
        </w:rPr>
        <w:t xml:space="preserve"> 230,8</w:t>
      </w:r>
      <w:r w:rsidR="00136D01" w:rsidRPr="008E564B">
        <w:rPr>
          <w:rFonts w:ascii="Sylfaen" w:hAnsi="Sylfaen" w:cs="Arial CYR"/>
          <w:noProof/>
          <w:sz w:val="20"/>
          <w:szCs w:val="20"/>
          <w:lang w:val="ka-GE"/>
        </w:rPr>
        <w:t xml:space="preserve"> ათასი ლარით</w:t>
      </w:r>
      <w:r w:rsidR="00A75E83" w:rsidRPr="008E564B">
        <w:rPr>
          <w:rFonts w:ascii="Sylfaen" w:hAnsi="Sylfaen" w:cs="Arial CYR"/>
          <w:noProof/>
          <w:sz w:val="20"/>
          <w:szCs w:val="20"/>
          <w:lang w:val="ka-GE"/>
        </w:rPr>
        <w:t xml:space="preserve">, </w:t>
      </w:r>
      <w:r w:rsidR="00136D01" w:rsidRPr="008E564B">
        <w:rPr>
          <w:rFonts w:ascii="Sylfaen" w:hAnsi="Sylfaen" w:cs="Arial CYR"/>
          <w:noProof/>
          <w:sz w:val="20"/>
          <w:szCs w:val="20"/>
          <w:lang w:val="ka-GE"/>
        </w:rPr>
        <w:t>გეგმიური მაჩვენებლის</w:t>
      </w:r>
      <w:r w:rsidR="00A75E83" w:rsidRPr="008E564B">
        <w:rPr>
          <w:rFonts w:ascii="Sylfaen" w:hAnsi="Sylfaen" w:cs="Arial CYR"/>
          <w:noProof/>
          <w:sz w:val="20"/>
          <w:szCs w:val="20"/>
          <w:lang w:val="ka-GE"/>
        </w:rPr>
        <w:t>( 390,0</w:t>
      </w:r>
      <w:r w:rsidR="00136D01" w:rsidRPr="008E564B">
        <w:rPr>
          <w:rFonts w:ascii="Sylfaen" w:hAnsi="Sylfaen" w:cs="Arial CYR"/>
          <w:noProof/>
          <w:sz w:val="20"/>
          <w:szCs w:val="20"/>
          <w:lang w:val="ka-GE"/>
        </w:rPr>
        <w:t xml:space="preserve"> ათასი ლარის</w:t>
      </w:r>
      <w:r w:rsidR="00A75E83" w:rsidRPr="008E564B">
        <w:rPr>
          <w:rFonts w:ascii="Sylfaen" w:hAnsi="Sylfaen" w:cs="Arial CYR"/>
          <w:noProof/>
          <w:sz w:val="20"/>
          <w:szCs w:val="20"/>
          <w:lang w:val="ka-GE"/>
        </w:rPr>
        <w:t>)</w:t>
      </w:r>
      <w:r w:rsidR="00136D01" w:rsidRPr="008E564B">
        <w:rPr>
          <w:rFonts w:ascii="Sylfaen" w:hAnsi="Sylfaen" w:cs="Arial CYR"/>
          <w:noProof/>
          <w:sz w:val="20"/>
          <w:szCs w:val="20"/>
          <w:lang w:val="ka-GE"/>
        </w:rPr>
        <w:t xml:space="preserve"> </w:t>
      </w:r>
      <w:r w:rsidRPr="008E564B">
        <w:rPr>
          <w:rFonts w:ascii="Sylfaen" w:hAnsi="Sylfaen" w:cs="Arial CYR"/>
          <w:noProof/>
          <w:sz w:val="20"/>
          <w:szCs w:val="20"/>
          <w:lang w:val="ka-GE"/>
        </w:rPr>
        <w:t>99,4</w:t>
      </w:r>
      <w:r w:rsidR="00136D01" w:rsidRPr="008E564B">
        <w:rPr>
          <w:rFonts w:ascii="Sylfaen" w:hAnsi="Sylfaen" w:cs="Arial CYR"/>
          <w:noProof/>
          <w:sz w:val="20"/>
          <w:szCs w:val="20"/>
          <w:lang w:val="ka-GE"/>
        </w:rPr>
        <w:t>%-ია</w:t>
      </w:r>
      <w:r w:rsidRPr="008E564B">
        <w:rPr>
          <w:rFonts w:ascii="Sylfaen" w:hAnsi="Sylfaen" w:cs="Arial CYR"/>
          <w:noProof/>
          <w:sz w:val="20"/>
          <w:szCs w:val="20"/>
          <w:lang w:val="ka-GE"/>
        </w:rPr>
        <w:t>.</w:t>
      </w:r>
      <w:r w:rsidR="00136D01" w:rsidRPr="008E564B">
        <w:rPr>
          <w:rFonts w:ascii="Sylfaen" w:hAnsi="Sylfaen" w:cs="Arial CYR"/>
          <w:noProof/>
          <w:sz w:val="20"/>
          <w:szCs w:val="20"/>
          <w:lang w:val="ka-GE"/>
        </w:rPr>
        <w:t xml:space="preserve">  </w:t>
      </w:r>
    </w:p>
    <w:p w14:paraId="055C293E" w14:textId="77777777" w:rsidR="006E57D7" w:rsidRDefault="006E57D7" w:rsidP="00073832">
      <w:pPr>
        <w:spacing w:after="0" w:line="240" w:lineRule="auto"/>
        <w:ind w:right="17"/>
        <w:jc w:val="both"/>
        <w:rPr>
          <w:rFonts w:ascii="Sylfaen" w:eastAsia="Times New Roman" w:hAnsi="Sylfaen" w:cs="Times New Roman"/>
          <w:lang w:val="ka-GE" w:eastAsia="ru-RU"/>
        </w:rPr>
      </w:pPr>
    </w:p>
    <w:p w14:paraId="3BA6D0DE" w14:textId="77777777" w:rsidR="006E57D7" w:rsidRDefault="006E57D7" w:rsidP="00862AE0">
      <w:pPr>
        <w:spacing w:after="0" w:line="240" w:lineRule="auto"/>
        <w:ind w:left="-600" w:right="17" w:firstLine="720"/>
        <w:jc w:val="both"/>
        <w:rPr>
          <w:rFonts w:ascii="Sylfaen" w:eastAsia="Times New Roman" w:hAnsi="Sylfaen" w:cs="Times New Roman"/>
          <w:lang w:val="ka-GE" w:eastAsia="ru-RU"/>
        </w:rPr>
      </w:pP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436"/>
        <w:gridCol w:w="1267"/>
        <w:gridCol w:w="1267"/>
        <w:gridCol w:w="1189"/>
        <w:gridCol w:w="161"/>
        <w:gridCol w:w="1337"/>
        <w:gridCol w:w="2263"/>
      </w:tblGrid>
      <w:tr w:rsidR="00DC5E58" w:rsidRPr="00DC5E58" w14:paraId="4BA998B1" w14:textId="77777777" w:rsidTr="008E564B">
        <w:trPr>
          <w:trHeight w:val="584"/>
        </w:trPr>
        <w:tc>
          <w:tcPr>
            <w:tcW w:w="2076" w:type="dxa"/>
            <w:shd w:val="clear" w:color="auto" w:fill="auto"/>
            <w:vAlign w:val="center"/>
          </w:tcPr>
          <w:p w14:paraId="3EC2457C" w14:textId="77777777" w:rsidR="00DC5E58" w:rsidRPr="00DC5E58" w:rsidRDefault="00DC5E58" w:rsidP="00DC5E58">
            <w:pPr>
              <w:spacing w:after="0" w:line="240" w:lineRule="auto"/>
              <w:rPr>
                <w:rFonts w:ascii="Sylfaen" w:eastAsia="Times New Roman" w:hAnsi="Sylfaen" w:cs="Calibri"/>
                <w:bCs/>
                <w:sz w:val="18"/>
                <w:szCs w:val="18"/>
                <w:lang w:val="ka-GE"/>
              </w:rPr>
            </w:pPr>
            <w:r w:rsidRPr="00DC5E58">
              <w:rPr>
                <w:rFonts w:ascii="Sylfaen" w:eastAsia="Times New Roman" w:hAnsi="Sylfaen" w:cs="Calibri"/>
                <w:bCs/>
                <w:sz w:val="18"/>
                <w:szCs w:val="18"/>
              </w:rPr>
              <w:t>ქვეპროგრამის</w:t>
            </w:r>
            <w:r w:rsidRPr="00DC5E58">
              <w:rPr>
                <w:rFonts w:ascii="Sylfaen" w:eastAsia="Times New Roman" w:hAnsi="Sylfaen" w:cs="Calibri"/>
                <w:bCs/>
                <w:sz w:val="18"/>
                <w:szCs w:val="18"/>
                <w:lang w:val="ka-GE"/>
              </w:rPr>
              <w:t xml:space="preserve"> დასახელება /პროგრამული კოდი</w:t>
            </w:r>
          </w:p>
        </w:tc>
        <w:tc>
          <w:tcPr>
            <w:tcW w:w="7920" w:type="dxa"/>
            <w:gridSpan w:val="7"/>
            <w:shd w:val="clear" w:color="auto" w:fill="auto"/>
            <w:vAlign w:val="center"/>
          </w:tcPr>
          <w:p w14:paraId="3DF06D9B" w14:textId="62D85BB7" w:rsidR="00DC5E58" w:rsidRPr="00DC5E58" w:rsidRDefault="004F540A" w:rsidP="004F540A">
            <w:pPr>
              <w:pStyle w:val="Default"/>
              <w:spacing w:line="276" w:lineRule="auto"/>
              <w:ind w:left="-142" w:right="142" w:hanging="142"/>
              <w:jc w:val="both"/>
              <w:rPr>
                <w:rFonts w:cs="Calibri"/>
                <w:sz w:val="18"/>
                <w:szCs w:val="18"/>
                <w:lang w:val="ka-GE"/>
              </w:rPr>
            </w:pPr>
            <w:r>
              <w:rPr>
                <w:color w:val="auto"/>
                <w:sz w:val="20"/>
                <w:szCs w:val="20"/>
                <w:lang w:val="en-US"/>
              </w:rPr>
              <w:t>სა</w:t>
            </w:r>
            <w:r>
              <w:rPr>
                <w:color w:val="auto"/>
                <w:sz w:val="20"/>
                <w:szCs w:val="20"/>
                <w:lang w:val="ka-GE"/>
              </w:rPr>
              <w:t xml:space="preserve"> </w:t>
            </w:r>
            <w:r>
              <w:rPr>
                <w:color w:val="auto"/>
                <w:sz w:val="20"/>
                <w:szCs w:val="20"/>
              </w:rPr>
              <w:t>სა</w:t>
            </w:r>
            <w:r w:rsidR="00DC5E58" w:rsidRPr="004F540A">
              <w:rPr>
                <w:color w:val="auto"/>
                <w:sz w:val="20"/>
                <w:szCs w:val="20"/>
                <w:lang w:val="en-US"/>
              </w:rPr>
              <w:t>შენებლო სამუშაოების ტექნიკური ზედამხედველობა და ექსპერტიზა</w:t>
            </w:r>
            <w:r>
              <w:rPr>
                <w:sz w:val="20"/>
                <w:szCs w:val="20"/>
                <w:lang w:val="ka-GE"/>
              </w:rPr>
              <w:t xml:space="preserve">                          (პროგრამული კოდი 02 09)</w:t>
            </w:r>
          </w:p>
        </w:tc>
      </w:tr>
      <w:tr w:rsidR="004A22AB" w:rsidRPr="00DC5E58" w14:paraId="59B3C5FC" w14:textId="77777777" w:rsidTr="008E564B">
        <w:trPr>
          <w:trHeight w:val="705"/>
        </w:trPr>
        <w:tc>
          <w:tcPr>
            <w:tcW w:w="2076" w:type="dxa"/>
            <w:shd w:val="clear" w:color="auto" w:fill="auto"/>
            <w:vAlign w:val="center"/>
            <w:hideMark/>
          </w:tcPr>
          <w:p w14:paraId="44539FC8" w14:textId="77777777" w:rsidR="004A22AB" w:rsidRPr="00DC5E58" w:rsidRDefault="004A22AB" w:rsidP="004A22AB">
            <w:pPr>
              <w:spacing w:after="0" w:line="240" w:lineRule="auto"/>
              <w:rPr>
                <w:rFonts w:ascii="Sylfaen" w:eastAsia="Times New Roman" w:hAnsi="Sylfaen" w:cs="Calibri"/>
                <w:bCs/>
                <w:sz w:val="18"/>
                <w:szCs w:val="18"/>
              </w:rPr>
            </w:pPr>
            <w:r w:rsidRPr="00DC5E58">
              <w:rPr>
                <w:rFonts w:ascii="Sylfaen" w:eastAsia="Times New Roman" w:hAnsi="Sylfaen" w:cs="Calibri"/>
                <w:bCs/>
                <w:sz w:val="18"/>
                <w:szCs w:val="18"/>
              </w:rPr>
              <w:t>ქვეპროგრამის განმახორციელებელი</w:t>
            </w:r>
          </w:p>
        </w:tc>
        <w:tc>
          <w:tcPr>
            <w:tcW w:w="7920" w:type="dxa"/>
            <w:gridSpan w:val="7"/>
            <w:shd w:val="clear" w:color="auto" w:fill="auto"/>
            <w:vAlign w:val="center"/>
            <w:hideMark/>
          </w:tcPr>
          <w:p w14:paraId="5725A18F" w14:textId="04E0FAB4" w:rsidR="004A22AB" w:rsidRPr="00DC5E58" w:rsidRDefault="004A22AB" w:rsidP="004A22AB">
            <w:pPr>
              <w:spacing w:after="0" w:line="240" w:lineRule="auto"/>
              <w:jc w:val="both"/>
              <w:rPr>
                <w:rFonts w:ascii="Sylfaen" w:eastAsia="Times New Roman" w:hAnsi="Sylfaen" w:cs="Calibri"/>
                <w:sz w:val="18"/>
                <w:szCs w:val="18"/>
              </w:rPr>
            </w:pPr>
            <w:r>
              <w:rPr>
                <w:rFonts w:ascii="Sylfaen" w:eastAsia="Times New Roman" w:hAnsi="Sylfaen" w:cs="Calibri"/>
                <w:sz w:val="18"/>
                <w:szCs w:val="18"/>
              </w:rPr>
              <w:t>ტყიბულის</w:t>
            </w:r>
            <w:r w:rsidRPr="009A1229">
              <w:rPr>
                <w:rFonts w:ascii="Sylfaen" w:eastAsia="Times New Roman" w:hAnsi="Sylfaen" w:cs="Calibri"/>
                <w:sz w:val="18"/>
                <w:szCs w:val="18"/>
              </w:rPr>
              <w:t xml:space="preserve"> მუნიციპალიტეტის მერიის პირველადი სტრუქტურული ერთეული – </w:t>
            </w:r>
            <w:r>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A1229">
              <w:rPr>
                <w:rFonts w:ascii="Sylfaen" w:eastAsia="Times New Roman" w:hAnsi="Sylfaen" w:cs="Calibri"/>
                <w:sz w:val="18"/>
                <w:szCs w:val="18"/>
              </w:rPr>
              <w:t xml:space="preserve"> სამსახური</w:t>
            </w:r>
          </w:p>
        </w:tc>
      </w:tr>
      <w:tr w:rsidR="004A22AB" w:rsidRPr="00DC5E58" w14:paraId="67B0E6CA" w14:textId="77777777" w:rsidTr="008E564B">
        <w:trPr>
          <w:trHeight w:val="840"/>
        </w:trPr>
        <w:tc>
          <w:tcPr>
            <w:tcW w:w="2076" w:type="dxa"/>
            <w:shd w:val="clear" w:color="auto" w:fill="auto"/>
            <w:vAlign w:val="center"/>
            <w:hideMark/>
          </w:tcPr>
          <w:p w14:paraId="60BF48FC" w14:textId="77777777" w:rsidR="004A22AB" w:rsidRPr="00DC5E58" w:rsidRDefault="004A22AB" w:rsidP="004A22AB">
            <w:pPr>
              <w:spacing w:after="0" w:line="240" w:lineRule="auto"/>
              <w:rPr>
                <w:rFonts w:ascii="Sylfaen" w:eastAsia="Times New Roman" w:hAnsi="Sylfaen" w:cs="Calibri"/>
                <w:bCs/>
                <w:sz w:val="18"/>
                <w:szCs w:val="18"/>
              </w:rPr>
            </w:pPr>
            <w:r w:rsidRPr="00DC5E58">
              <w:rPr>
                <w:rFonts w:ascii="Sylfaen" w:eastAsia="Times New Roman" w:hAnsi="Sylfaen" w:cs="Calibri"/>
                <w:bCs/>
                <w:sz w:val="18"/>
                <w:szCs w:val="18"/>
              </w:rPr>
              <w:lastRenderedPageBreak/>
              <w:t>ქვეპროგრამის აღწერა</w:t>
            </w:r>
          </w:p>
        </w:tc>
        <w:tc>
          <w:tcPr>
            <w:tcW w:w="792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7BEB78" w14:textId="77777777" w:rsidR="004A22AB" w:rsidRDefault="004A22AB" w:rsidP="004A22AB">
            <w:pPr>
              <w:autoSpaceDE w:val="0"/>
              <w:autoSpaceDN w:val="0"/>
              <w:adjustRightInd w:val="0"/>
              <w:rPr>
                <w:rFonts w:ascii="Sylfaen_PDF_Subset" w:hAnsi="Sylfaen_PDF_Subset" w:cs="Sylfaen_PDF_Subset"/>
                <w:sz w:val="17"/>
                <w:szCs w:val="17"/>
              </w:rPr>
            </w:pPr>
            <w:r>
              <w:rPr>
                <w:rFonts w:ascii="Sylfaen" w:hAnsi="Sylfaen" w:cs="Sylfaen"/>
                <w:sz w:val="17"/>
                <w:szCs w:val="17"/>
              </w:rPr>
              <w:t>პროგრამის</w:t>
            </w:r>
            <w:r>
              <w:rPr>
                <w:rFonts w:ascii="Sylfaen_PDF_Subset" w:hAnsi="Sylfaen_PDF_Subset" w:cs="Sylfaen_PDF_Subset"/>
                <w:sz w:val="17"/>
                <w:szCs w:val="17"/>
              </w:rPr>
              <w:t xml:space="preserve"> </w:t>
            </w:r>
            <w:r>
              <w:rPr>
                <w:rFonts w:ascii="Sylfaen" w:hAnsi="Sylfaen" w:cs="Sylfaen"/>
                <w:sz w:val="17"/>
                <w:szCs w:val="17"/>
              </w:rPr>
              <w:t>მიზანია</w:t>
            </w:r>
            <w:r>
              <w:rPr>
                <w:rFonts w:ascii="Sylfaen_PDF_Subset" w:hAnsi="Sylfaen_PDF_Subset" w:cs="Sylfaen_PDF_Subset"/>
                <w:sz w:val="17"/>
                <w:szCs w:val="17"/>
              </w:rPr>
              <w:t xml:space="preserve"> </w:t>
            </w:r>
            <w:r>
              <w:rPr>
                <w:rFonts w:ascii="Sylfaen" w:hAnsi="Sylfaen" w:cs="Sylfaen"/>
                <w:sz w:val="17"/>
                <w:szCs w:val="17"/>
              </w:rPr>
              <w:t>სრულყოს</w:t>
            </w:r>
            <w:r>
              <w:rPr>
                <w:rFonts w:ascii="Sylfaen_PDF_Subset" w:hAnsi="Sylfaen_PDF_Subset" w:cs="Sylfaen_PDF_Subset"/>
                <w:sz w:val="17"/>
                <w:szCs w:val="17"/>
              </w:rPr>
              <w:t xml:space="preserve"> </w:t>
            </w:r>
            <w:r>
              <w:rPr>
                <w:rFonts w:ascii="Sylfaen" w:hAnsi="Sylfaen" w:cs="Sylfaen"/>
                <w:sz w:val="17"/>
                <w:szCs w:val="17"/>
              </w:rPr>
              <w:t>პროექტების</w:t>
            </w:r>
            <w:r>
              <w:rPr>
                <w:rFonts w:ascii="Sylfaen_PDF_Subset" w:hAnsi="Sylfaen_PDF_Subset" w:cs="Sylfaen_PDF_Subset"/>
                <w:sz w:val="17"/>
                <w:szCs w:val="17"/>
              </w:rPr>
              <w:t xml:space="preserve"> </w:t>
            </w:r>
            <w:r>
              <w:rPr>
                <w:rFonts w:ascii="Sylfaen" w:hAnsi="Sylfaen" w:cs="Sylfaen"/>
                <w:sz w:val="17"/>
                <w:szCs w:val="17"/>
              </w:rPr>
              <w:t>დამზადების</w:t>
            </w:r>
            <w:r>
              <w:rPr>
                <w:rFonts w:ascii="Sylfaen_PDF_Subset" w:hAnsi="Sylfaen_PDF_Subset" w:cs="Sylfaen_PDF_Subset"/>
                <w:sz w:val="17"/>
                <w:szCs w:val="17"/>
              </w:rPr>
              <w:t xml:space="preserve"> </w:t>
            </w:r>
            <w:r>
              <w:rPr>
                <w:rFonts w:ascii="Sylfaen" w:hAnsi="Sylfaen" w:cs="Sylfaen"/>
                <w:sz w:val="17"/>
                <w:szCs w:val="17"/>
              </w:rPr>
              <w:t>პროცესი</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მინიმუმადე</w:t>
            </w:r>
            <w:r>
              <w:rPr>
                <w:rFonts w:ascii="Sylfaen_PDF_Subset" w:hAnsi="Sylfaen_PDF_Subset" w:cs="Sylfaen_PDF_Subset"/>
                <w:sz w:val="17"/>
                <w:szCs w:val="17"/>
              </w:rPr>
              <w:t xml:space="preserve"> </w:t>
            </w:r>
            <w:r>
              <w:rPr>
                <w:rFonts w:ascii="Sylfaen" w:hAnsi="Sylfaen" w:cs="Sylfaen"/>
                <w:sz w:val="17"/>
                <w:szCs w:val="17"/>
              </w:rPr>
              <w:t>იყოს</w:t>
            </w:r>
            <w:r>
              <w:rPr>
                <w:rFonts w:ascii="Sylfaen_PDF_Subset" w:hAnsi="Sylfaen_PDF_Subset" w:cs="Sylfaen_PDF_Subset"/>
                <w:sz w:val="17"/>
                <w:szCs w:val="17"/>
              </w:rPr>
              <w:t xml:space="preserve"> </w:t>
            </w:r>
            <w:r>
              <w:rPr>
                <w:rFonts w:ascii="Sylfaen" w:hAnsi="Sylfaen" w:cs="Sylfaen"/>
                <w:sz w:val="17"/>
                <w:szCs w:val="17"/>
              </w:rPr>
              <w:t>დაყვანილი</w:t>
            </w:r>
            <w:r>
              <w:rPr>
                <w:rFonts w:ascii="Sylfaen" w:hAnsi="Sylfaen" w:cs="Sylfaen_PDF_Subset"/>
                <w:sz w:val="17"/>
                <w:szCs w:val="17"/>
                <w:lang w:val="ka-GE"/>
              </w:rPr>
              <w:t xml:space="preserve"> </w:t>
            </w:r>
            <w:r>
              <w:rPr>
                <w:rFonts w:ascii="Sylfaen" w:hAnsi="Sylfaen" w:cs="Sylfaen"/>
                <w:sz w:val="17"/>
                <w:szCs w:val="17"/>
              </w:rPr>
              <w:t>დაპროექტების</w:t>
            </w:r>
            <w:r>
              <w:rPr>
                <w:rFonts w:ascii="Sylfaen_PDF_Subset" w:hAnsi="Sylfaen_PDF_Subset" w:cs="Sylfaen_PDF_Subset"/>
                <w:sz w:val="17"/>
                <w:szCs w:val="17"/>
              </w:rPr>
              <w:t xml:space="preserve"> </w:t>
            </w:r>
            <w:r>
              <w:rPr>
                <w:rFonts w:ascii="Sylfaen" w:hAnsi="Sylfaen" w:cs="Sylfaen"/>
                <w:sz w:val="17"/>
                <w:szCs w:val="17"/>
              </w:rPr>
              <w:t>სტადიაზე</w:t>
            </w:r>
            <w:r>
              <w:rPr>
                <w:rFonts w:ascii="Sylfaen_PDF_Subset" w:hAnsi="Sylfaen_PDF_Subset" w:cs="Sylfaen_PDF_Subset"/>
                <w:sz w:val="17"/>
                <w:szCs w:val="17"/>
              </w:rPr>
              <w:t xml:space="preserve"> </w:t>
            </w:r>
            <w:r>
              <w:rPr>
                <w:rFonts w:ascii="Sylfaen" w:hAnsi="Sylfaen" w:cs="Sylfaen"/>
                <w:sz w:val="17"/>
                <w:szCs w:val="17"/>
              </w:rPr>
              <w:t>შესაძლო</w:t>
            </w:r>
            <w:r>
              <w:rPr>
                <w:rFonts w:ascii="Sylfaen_PDF_Subset" w:hAnsi="Sylfaen_PDF_Subset" w:cs="Sylfaen_PDF_Subset"/>
                <w:sz w:val="17"/>
                <w:szCs w:val="17"/>
              </w:rPr>
              <w:t xml:space="preserve"> </w:t>
            </w:r>
            <w:r>
              <w:rPr>
                <w:rFonts w:ascii="Sylfaen" w:hAnsi="Sylfaen" w:cs="Sylfaen"/>
                <w:sz w:val="17"/>
                <w:szCs w:val="17"/>
              </w:rPr>
              <w:t>შეცდომები</w:t>
            </w:r>
            <w:r>
              <w:rPr>
                <w:rFonts w:ascii="Sylfaen_PDF_Subset" w:hAnsi="Sylfaen_PDF_Subset" w:cs="Sylfaen_PDF_Subset"/>
                <w:sz w:val="17"/>
                <w:szCs w:val="17"/>
              </w:rPr>
              <w:t xml:space="preserve">, </w:t>
            </w:r>
            <w:r>
              <w:rPr>
                <w:rFonts w:ascii="Sylfaen" w:hAnsi="Sylfaen" w:cs="Sylfaen"/>
                <w:sz w:val="17"/>
                <w:szCs w:val="17"/>
              </w:rPr>
              <w:t>რაც</w:t>
            </w:r>
            <w:r>
              <w:rPr>
                <w:rFonts w:ascii="Sylfaen_PDF_Subset" w:hAnsi="Sylfaen_PDF_Subset" w:cs="Sylfaen_PDF_Subset"/>
                <w:sz w:val="17"/>
                <w:szCs w:val="17"/>
              </w:rPr>
              <w:t xml:space="preserve"> </w:t>
            </w:r>
            <w:r>
              <w:rPr>
                <w:rFonts w:ascii="Sylfaen" w:hAnsi="Sylfaen" w:cs="Sylfaen"/>
                <w:sz w:val="17"/>
                <w:szCs w:val="17"/>
              </w:rPr>
              <w:t>პროექტს</w:t>
            </w:r>
            <w:r>
              <w:rPr>
                <w:rFonts w:ascii="Sylfaen_PDF_Subset" w:hAnsi="Sylfaen_PDF_Subset" w:cs="Sylfaen_PDF_Subset"/>
                <w:sz w:val="17"/>
                <w:szCs w:val="17"/>
              </w:rPr>
              <w:t xml:space="preserve"> </w:t>
            </w:r>
            <w:r>
              <w:rPr>
                <w:rFonts w:ascii="Sylfaen" w:hAnsi="Sylfaen" w:cs="Sylfaen"/>
                <w:sz w:val="17"/>
                <w:szCs w:val="17"/>
              </w:rPr>
              <w:t>მაქსიმალურად</w:t>
            </w:r>
            <w:r>
              <w:rPr>
                <w:rFonts w:ascii="Sylfaen_PDF_Subset" w:hAnsi="Sylfaen_PDF_Subset" w:cs="Sylfaen_PDF_Subset"/>
                <w:sz w:val="17"/>
                <w:szCs w:val="17"/>
              </w:rPr>
              <w:t xml:space="preserve"> </w:t>
            </w:r>
            <w:r>
              <w:rPr>
                <w:rFonts w:ascii="Sylfaen" w:hAnsi="Sylfaen" w:cs="Sylfaen"/>
                <w:sz w:val="17"/>
                <w:szCs w:val="17"/>
              </w:rPr>
              <w:t>დაახლოებს</w:t>
            </w:r>
            <w:r>
              <w:rPr>
                <w:rFonts w:ascii="Sylfaen_PDF_Subset" w:hAnsi="Sylfaen_PDF_Subset" w:cs="Sylfaen_PDF_Subset"/>
                <w:sz w:val="17"/>
                <w:szCs w:val="17"/>
              </w:rPr>
              <w:t xml:space="preserve"> </w:t>
            </w:r>
            <w:r>
              <w:rPr>
                <w:rFonts w:ascii="Sylfaen" w:hAnsi="Sylfaen" w:cs="Sylfaen"/>
                <w:sz w:val="17"/>
                <w:szCs w:val="17"/>
              </w:rPr>
              <w:t>არსებულ</w:t>
            </w:r>
            <w:r>
              <w:rPr>
                <w:rFonts w:ascii="Sylfaen" w:hAnsi="Sylfaen" w:cs="Sylfaen_PDF_Subset"/>
                <w:sz w:val="17"/>
                <w:szCs w:val="17"/>
                <w:lang w:val="ka-GE"/>
              </w:rPr>
              <w:t xml:space="preserve"> </w:t>
            </w:r>
            <w:r>
              <w:rPr>
                <w:rFonts w:ascii="Sylfaen" w:hAnsi="Sylfaen" w:cs="Sylfaen"/>
                <w:sz w:val="17"/>
                <w:szCs w:val="17"/>
              </w:rPr>
              <w:t>რეალობასთან</w:t>
            </w:r>
            <w:r>
              <w:rPr>
                <w:rFonts w:ascii="Sylfaen_PDF_Subset" w:hAnsi="Sylfaen_PDF_Subset" w:cs="Sylfaen_PDF_Subset"/>
                <w:sz w:val="17"/>
                <w:szCs w:val="17"/>
              </w:rPr>
              <w:t xml:space="preserve">, </w:t>
            </w:r>
            <w:r>
              <w:rPr>
                <w:rFonts w:ascii="Sylfaen" w:hAnsi="Sylfaen" w:cs="Sylfaen"/>
                <w:sz w:val="17"/>
                <w:szCs w:val="17"/>
              </w:rPr>
              <w:t>შემრულებელს</w:t>
            </w:r>
            <w:r>
              <w:rPr>
                <w:rFonts w:ascii="Sylfaen_PDF_Subset" w:hAnsi="Sylfaen_PDF_Subset" w:cs="Sylfaen_PDF_Subset"/>
                <w:sz w:val="17"/>
                <w:szCs w:val="17"/>
              </w:rPr>
              <w:t xml:space="preserve"> </w:t>
            </w:r>
            <w:r>
              <w:rPr>
                <w:rFonts w:ascii="Sylfaen" w:hAnsi="Sylfaen" w:cs="Sylfaen"/>
                <w:sz w:val="17"/>
                <w:szCs w:val="17"/>
              </w:rPr>
              <w:t>გაუმარტივებს</w:t>
            </w:r>
            <w:r>
              <w:rPr>
                <w:rFonts w:ascii="Sylfaen_PDF_Subset" w:hAnsi="Sylfaen_PDF_Subset" w:cs="Sylfaen_PDF_Subset"/>
                <w:sz w:val="17"/>
                <w:szCs w:val="17"/>
              </w:rPr>
              <w:t xml:space="preserve"> </w:t>
            </w:r>
            <w:r>
              <w:rPr>
                <w:rFonts w:ascii="Sylfaen" w:hAnsi="Sylfaen" w:cs="Sylfaen"/>
                <w:sz w:val="17"/>
                <w:szCs w:val="17"/>
              </w:rPr>
              <w:t>საქმეს</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მინიმალური</w:t>
            </w:r>
            <w:r>
              <w:rPr>
                <w:rFonts w:ascii="Sylfaen_PDF_Subset" w:hAnsi="Sylfaen_PDF_Subset" w:cs="Sylfaen_PDF_Subset"/>
                <w:sz w:val="17"/>
                <w:szCs w:val="17"/>
              </w:rPr>
              <w:t xml:space="preserve"> </w:t>
            </w:r>
            <w:r>
              <w:rPr>
                <w:rFonts w:ascii="Sylfaen" w:hAnsi="Sylfaen" w:cs="Sylfaen"/>
                <w:sz w:val="17"/>
                <w:szCs w:val="17"/>
              </w:rPr>
              <w:t>დანახარჯებით</w:t>
            </w:r>
            <w:r>
              <w:rPr>
                <w:rFonts w:ascii="Sylfaen_PDF_Subset" w:hAnsi="Sylfaen_PDF_Subset" w:cs="Sylfaen_PDF_Subset"/>
                <w:sz w:val="17"/>
                <w:szCs w:val="17"/>
              </w:rPr>
              <w:t xml:space="preserve"> </w:t>
            </w:r>
            <w:r>
              <w:rPr>
                <w:rFonts w:ascii="Sylfaen" w:hAnsi="Sylfaen" w:cs="Sylfaen"/>
                <w:sz w:val="17"/>
                <w:szCs w:val="17"/>
              </w:rPr>
              <w:t>მოხდება</w:t>
            </w:r>
            <w:r>
              <w:rPr>
                <w:rFonts w:ascii="Sylfaen_PDF_Subset" w:hAnsi="Sylfaen_PDF_Subset" w:cs="Sylfaen_PDF_Subset"/>
                <w:sz w:val="17"/>
                <w:szCs w:val="17"/>
              </w:rPr>
              <w:t xml:space="preserve"> </w:t>
            </w:r>
            <w:r>
              <w:rPr>
                <w:rFonts w:ascii="Sylfaen" w:hAnsi="Sylfaen" w:cs="Sylfaen"/>
                <w:sz w:val="17"/>
                <w:szCs w:val="17"/>
              </w:rPr>
              <w:t>პროექტების</w:t>
            </w:r>
            <w:r>
              <w:rPr>
                <w:rFonts w:ascii="Sylfaen" w:hAnsi="Sylfaen" w:cs="Sylfaen_PDF_Subset"/>
                <w:sz w:val="17"/>
                <w:szCs w:val="17"/>
                <w:lang w:val="ka-GE"/>
              </w:rPr>
              <w:t xml:space="preserve"> </w:t>
            </w:r>
            <w:r>
              <w:rPr>
                <w:rFonts w:ascii="Sylfaen" w:hAnsi="Sylfaen" w:cs="Sylfaen"/>
                <w:sz w:val="17"/>
                <w:szCs w:val="17"/>
              </w:rPr>
              <w:t>განხორციელება</w:t>
            </w:r>
            <w:r>
              <w:rPr>
                <w:rFonts w:ascii="Sylfaen_PDF_Subset" w:hAnsi="Sylfaen_PDF_Subset" w:cs="Sylfaen_PDF_Subset"/>
                <w:sz w:val="17"/>
                <w:szCs w:val="17"/>
              </w:rPr>
              <w:t xml:space="preserve">. </w:t>
            </w:r>
            <w:r>
              <w:rPr>
                <w:rFonts w:ascii="Sylfaen" w:hAnsi="Sylfaen" w:cs="Sylfaen"/>
                <w:sz w:val="17"/>
                <w:szCs w:val="17"/>
              </w:rPr>
              <w:t>ასევე</w:t>
            </w:r>
            <w:r>
              <w:rPr>
                <w:rFonts w:ascii="Sylfaen_PDF_Subset" w:hAnsi="Sylfaen_PDF_Subset" w:cs="Sylfaen_PDF_Subset"/>
                <w:sz w:val="17"/>
                <w:szCs w:val="17"/>
              </w:rPr>
              <w:t xml:space="preserve"> </w:t>
            </w:r>
            <w:r>
              <w:rPr>
                <w:rFonts w:ascii="Sylfaen" w:hAnsi="Sylfaen" w:cs="Sylfaen"/>
                <w:sz w:val="17"/>
                <w:szCs w:val="17"/>
              </w:rPr>
              <w:t>შეამცირებს</w:t>
            </w:r>
            <w:r>
              <w:rPr>
                <w:rFonts w:ascii="Sylfaen_PDF_Subset" w:hAnsi="Sylfaen_PDF_Subset" w:cs="Sylfaen_PDF_Subset"/>
                <w:sz w:val="17"/>
                <w:szCs w:val="17"/>
              </w:rPr>
              <w:t xml:space="preserve"> </w:t>
            </w:r>
            <w:r>
              <w:rPr>
                <w:rFonts w:ascii="Sylfaen" w:hAnsi="Sylfaen" w:cs="Sylfaen"/>
                <w:sz w:val="17"/>
                <w:szCs w:val="17"/>
              </w:rPr>
              <w:t>მზა</w:t>
            </w:r>
            <w:r>
              <w:rPr>
                <w:rFonts w:ascii="Sylfaen_PDF_Subset" w:hAnsi="Sylfaen_PDF_Subset" w:cs="Sylfaen_PDF_Subset"/>
                <w:sz w:val="17"/>
                <w:szCs w:val="17"/>
              </w:rPr>
              <w:t xml:space="preserve"> </w:t>
            </w:r>
            <w:r>
              <w:rPr>
                <w:rFonts w:ascii="Sylfaen" w:hAnsi="Sylfaen" w:cs="Sylfaen"/>
                <w:sz w:val="17"/>
                <w:szCs w:val="17"/>
              </w:rPr>
              <w:t>პროექტებში</w:t>
            </w:r>
            <w:r>
              <w:rPr>
                <w:rFonts w:ascii="Sylfaen_PDF_Subset" w:hAnsi="Sylfaen_PDF_Subset" w:cs="Sylfaen_PDF_Subset"/>
                <w:sz w:val="17"/>
                <w:szCs w:val="17"/>
              </w:rPr>
              <w:t xml:space="preserve"> </w:t>
            </w:r>
            <w:r>
              <w:rPr>
                <w:rFonts w:ascii="Sylfaen" w:hAnsi="Sylfaen" w:cs="Sylfaen"/>
                <w:sz w:val="17"/>
                <w:szCs w:val="17"/>
              </w:rPr>
              <w:t>ცვლილებების</w:t>
            </w:r>
            <w:r>
              <w:rPr>
                <w:rFonts w:ascii="Sylfaen_PDF_Subset" w:hAnsi="Sylfaen_PDF_Subset" w:cs="Sylfaen_PDF_Subset"/>
                <w:sz w:val="17"/>
                <w:szCs w:val="17"/>
              </w:rPr>
              <w:t xml:space="preserve"> </w:t>
            </w:r>
            <w:r>
              <w:rPr>
                <w:rFonts w:ascii="Sylfaen" w:hAnsi="Sylfaen" w:cs="Sylfaen"/>
                <w:sz w:val="17"/>
                <w:szCs w:val="17"/>
              </w:rPr>
              <w:t>რაოდენობას</w:t>
            </w:r>
            <w:r>
              <w:rPr>
                <w:rFonts w:ascii="Sylfaen_PDF_Subset" w:hAnsi="Sylfaen_PDF_Subset" w:cs="Sylfaen_PDF_Subset"/>
                <w:sz w:val="17"/>
                <w:szCs w:val="17"/>
              </w:rPr>
              <w:t xml:space="preserve">. </w:t>
            </w:r>
            <w:r>
              <w:rPr>
                <w:rFonts w:ascii="Sylfaen" w:hAnsi="Sylfaen" w:cs="Sylfaen"/>
                <w:sz w:val="17"/>
                <w:szCs w:val="17"/>
              </w:rPr>
              <w:t>რაც</w:t>
            </w:r>
            <w:r>
              <w:rPr>
                <w:rFonts w:ascii="Sylfaen_PDF_Subset" w:hAnsi="Sylfaen_PDF_Subset" w:cs="Sylfaen_PDF_Subset"/>
                <w:sz w:val="17"/>
                <w:szCs w:val="17"/>
              </w:rPr>
              <w:t xml:space="preserve"> </w:t>
            </w:r>
            <w:r>
              <w:rPr>
                <w:rFonts w:ascii="Sylfaen" w:hAnsi="Sylfaen" w:cs="Sylfaen"/>
                <w:sz w:val="17"/>
                <w:szCs w:val="17"/>
              </w:rPr>
              <w:t>შეეხება</w:t>
            </w:r>
            <w:r>
              <w:rPr>
                <w:rFonts w:ascii="Sylfaen" w:hAnsi="Sylfaen" w:cs="Sylfaen_PDF_Subset"/>
                <w:sz w:val="17"/>
                <w:szCs w:val="17"/>
                <w:lang w:val="ka-GE"/>
              </w:rPr>
              <w:t xml:space="preserve"> </w:t>
            </w:r>
            <w:r>
              <w:rPr>
                <w:rFonts w:ascii="Sylfaen" w:hAnsi="Sylfaen" w:cs="Sylfaen"/>
                <w:sz w:val="17"/>
                <w:szCs w:val="17"/>
              </w:rPr>
              <w:t>შესრულებული</w:t>
            </w:r>
            <w:r>
              <w:rPr>
                <w:rFonts w:ascii="Sylfaen_PDF_Subset" w:hAnsi="Sylfaen_PDF_Subset" w:cs="Sylfaen_PDF_Subset"/>
                <w:sz w:val="17"/>
                <w:szCs w:val="17"/>
              </w:rPr>
              <w:t xml:space="preserve"> </w:t>
            </w:r>
            <w:r>
              <w:rPr>
                <w:rFonts w:ascii="Sylfaen" w:hAnsi="Sylfaen" w:cs="Sylfaen"/>
                <w:sz w:val="17"/>
                <w:szCs w:val="17"/>
              </w:rPr>
              <w:t>სამუშოების</w:t>
            </w:r>
            <w:r>
              <w:rPr>
                <w:rFonts w:ascii="Sylfaen_PDF_Subset" w:hAnsi="Sylfaen_PDF_Subset" w:cs="Sylfaen_PDF_Subset"/>
                <w:sz w:val="17"/>
                <w:szCs w:val="17"/>
              </w:rPr>
              <w:t xml:space="preserve"> </w:t>
            </w:r>
            <w:r>
              <w:rPr>
                <w:rFonts w:ascii="Sylfaen" w:hAnsi="Sylfaen" w:cs="Sylfaen"/>
                <w:sz w:val="17"/>
                <w:szCs w:val="17"/>
              </w:rPr>
              <w:t>ინსპექტირებას</w:t>
            </w:r>
            <w:r>
              <w:rPr>
                <w:rFonts w:ascii="Sylfaen_PDF_Subset" w:hAnsi="Sylfaen_PDF_Subset" w:cs="Sylfaen_PDF_Subset"/>
                <w:sz w:val="17"/>
                <w:szCs w:val="17"/>
              </w:rPr>
              <w:t xml:space="preserve">, </w:t>
            </w:r>
            <w:r>
              <w:rPr>
                <w:rFonts w:ascii="Sylfaen" w:hAnsi="Sylfaen" w:cs="Sylfaen"/>
                <w:sz w:val="17"/>
                <w:szCs w:val="17"/>
              </w:rPr>
              <w:t>აღნიშნული</w:t>
            </w:r>
            <w:r>
              <w:rPr>
                <w:rFonts w:ascii="Sylfaen_PDF_Subset" w:hAnsi="Sylfaen_PDF_Subset" w:cs="Sylfaen_PDF_Subset"/>
                <w:sz w:val="17"/>
                <w:szCs w:val="17"/>
              </w:rPr>
              <w:t xml:space="preserve"> </w:t>
            </w:r>
            <w:r>
              <w:rPr>
                <w:rFonts w:ascii="Sylfaen" w:hAnsi="Sylfaen" w:cs="Sylfaen"/>
                <w:sz w:val="17"/>
                <w:szCs w:val="17"/>
              </w:rPr>
              <w:t>ხელს</w:t>
            </w:r>
            <w:r>
              <w:rPr>
                <w:rFonts w:ascii="Sylfaen_PDF_Subset" w:hAnsi="Sylfaen_PDF_Subset" w:cs="Sylfaen_PDF_Subset"/>
                <w:sz w:val="17"/>
                <w:szCs w:val="17"/>
              </w:rPr>
              <w:t xml:space="preserve"> </w:t>
            </w:r>
            <w:r>
              <w:rPr>
                <w:rFonts w:ascii="Sylfaen" w:hAnsi="Sylfaen" w:cs="Sylfaen"/>
                <w:sz w:val="17"/>
                <w:szCs w:val="17"/>
              </w:rPr>
              <w:t>შეუწყობს</w:t>
            </w:r>
            <w:r>
              <w:rPr>
                <w:rFonts w:ascii="Sylfaen_PDF_Subset" w:hAnsi="Sylfaen_PDF_Subset" w:cs="Sylfaen_PDF_Subset"/>
                <w:sz w:val="17"/>
                <w:szCs w:val="17"/>
              </w:rPr>
              <w:t xml:space="preserve"> </w:t>
            </w:r>
            <w:r>
              <w:rPr>
                <w:rFonts w:ascii="Sylfaen" w:hAnsi="Sylfaen" w:cs="Sylfaen"/>
                <w:sz w:val="17"/>
                <w:szCs w:val="17"/>
              </w:rPr>
              <w:t>სამუშაო</w:t>
            </w:r>
            <w:r>
              <w:rPr>
                <w:rFonts w:ascii="Sylfaen_PDF_Subset" w:hAnsi="Sylfaen_PDF_Subset" w:cs="Sylfaen_PDF_Subset"/>
                <w:sz w:val="17"/>
                <w:szCs w:val="17"/>
              </w:rPr>
              <w:t xml:space="preserve"> </w:t>
            </w:r>
            <w:r>
              <w:rPr>
                <w:rFonts w:ascii="Sylfaen" w:hAnsi="Sylfaen" w:cs="Sylfaen"/>
                <w:sz w:val="17"/>
                <w:szCs w:val="17"/>
              </w:rPr>
              <w:t>პროცესის</w:t>
            </w:r>
            <w:r>
              <w:rPr>
                <w:rFonts w:ascii="Sylfaen_PDF_Subset" w:hAnsi="Sylfaen_PDF_Subset" w:cs="Sylfaen_PDF_Subset"/>
                <w:sz w:val="17"/>
                <w:szCs w:val="17"/>
              </w:rPr>
              <w:t xml:space="preserve"> </w:t>
            </w:r>
            <w:r>
              <w:rPr>
                <w:rFonts w:ascii="Sylfaen" w:hAnsi="Sylfaen" w:cs="Sylfaen"/>
                <w:sz w:val="17"/>
                <w:szCs w:val="17"/>
              </w:rPr>
              <w:t>მაღალ</w:t>
            </w:r>
            <w:r>
              <w:rPr>
                <w:rFonts w:ascii="Sylfaen" w:hAnsi="Sylfaen" w:cs="Sylfaen_PDF_Subset"/>
                <w:sz w:val="17"/>
                <w:szCs w:val="17"/>
                <w:lang w:val="ka-GE"/>
              </w:rPr>
              <w:t xml:space="preserve"> </w:t>
            </w:r>
            <w:r>
              <w:rPr>
                <w:rFonts w:ascii="Sylfaen" w:hAnsi="Sylfaen" w:cs="Sylfaen"/>
                <w:sz w:val="17"/>
                <w:szCs w:val="17"/>
              </w:rPr>
              <w:t>დონეზე</w:t>
            </w:r>
            <w:r>
              <w:rPr>
                <w:rFonts w:ascii="Sylfaen_PDF_Subset" w:hAnsi="Sylfaen_PDF_Subset" w:cs="Sylfaen_PDF_Subset"/>
                <w:sz w:val="17"/>
                <w:szCs w:val="17"/>
              </w:rPr>
              <w:t xml:space="preserve"> </w:t>
            </w:r>
            <w:r>
              <w:rPr>
                <w:rFonts w:ascii="Sylfaen" w:hAnsi="Sylfaen" w:cs="Sylfaen"/>
                <w:sz w:val="17"/>
                <w:szCs w:val="17"/>
              </w:rPr>
              <w:t>წარმართვას</w:t>
            </w:r>
            <w:r>
              <w:rPr>
                <w:rFonts w:ascii="Sylfaen_PDF_Subset" w:hAnsi="Sylfaen_PDF_Subset" w:cs="Sylfaen_PDF_Subset"/>
                <w:sz w:val="17"/>
                <w:szCs w:val="17"/>
              </w:rPr>
              <w:t xml:space="preserve">, </w:t>
            </w:r>
            <w:r>
              <w:rPr>
                <w:rFonts w:ascii="Sylfaen" w:hAnsi="Sylfaen" w:cs="Sylfaen"/>
                <w:sz w:val="17"/>
                <w:szCs w:val="17"/>
              </w:rPr>
              <w:t>საბოლოო</w:t>
            </w:r>
            <w:r>
              <w:rPr>
                <w:rFonts w:ascii="Sylfaen_PDF_Subset" w:hAnsi="Sylfaen_PDF_Subset" w:cs="Sylfaen_PDF_Subset"/>
                <w:sz w:val="17"/>
                <w:szCs w:val="17"/>
              </w:rPr>
              <w:t xml:space="preserve"> </w:t>
            </w:r>
            <w:r>
              <w:rPr>
                <w:rFonts w:ascii="Sylfaen" w:hAnsi="Sylfaen" w:cs="Sylfaen"/>
                <w:sz w:val="17"/>
                <w:szCs w:val="17"/>
              </w:rPr>
              <w:t>ეტაპზე</w:t>
            </w:r>
            <w:r>
              <w:rPr>
                <w:rFonts w:ascii="Sylfaen_PDF_Subset" w:hAnsi="Sylfaen_PDF_Subset" w:cs="Sylfaen_PDF_Subset"/>
                <w:sz w:val="17"/>
                <w:szCs w:val="17"/>
              </w:rPr>
              <w:t xml:space="preserve"> </w:t>
            </w:r>
            <w:r>
              <w:rPr>
                <w:rFonts w:ascii="Sylfaen" w:hAnsi="Sylfaen" w:cs="Sylfaen"/>
                <w:sz w:val="17"/>
                <w:szCs w:val="17"/>
              </w:rPr>
              <w:t>ხარისხიანი</w:t>
            </w:r>
            <w:r>
              <w:rPr>
                <w:rFonts w:ascii="Sylfaen_PDF_Subset" w:hAnsi="Sylfaen_PDF_Subset" w:cs="Sylfaen_PDF_Subset"/>
                <w:sz w:val="17"/>
                <w:szCs w:val="17"/>
              </w:rPr>
              <w:t xml:space="preserve"> </w:t>
            </w:r>
            <w:r>
              <w:rPr>
                <w:rFonts w:ascii="Sylfaen" w:hAnsi="Sylfaen" w:cs="Sylfaen"/>
                <w:sz w:val="17"/>
                <w:szCs w:val="17"/>
              </w:rPr>
              <w:t>სამუშაოს</w:t>
            </w:r>
            <w:r>
              <w:rPr>
                <w:rFonts w:ascii="Sylfaen_PDF_Subset" w:hAnsi="Sylfaen_PDF_Subset" w:cs="Sylfaen_PDF_Subset"/>
                <w:sz w:val="17"/>
                <w:szCs w:val="17"/>
              </w:rPr>
              <w:t xml:space="preserve"> </w:t>
            </w:r>
            <w:r>
              <w:rPr>
                <w:rFonts w:ascii="Sylfaen" w:hAnsi="Sylfaen" w:cs="Sylfaen"/>
                <w:sz w:val="17"/>
                <w:szCs w:val="17"/>
              </w:rPr>
              <w:t>მიღებას</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გაწეული</w:t>
            </w:r>
            <w:r>
              <w:rPr>
                <w:rFonts w:ascii="Sylfaen_PDF_Subset" w:hAnsi="Sylfaen_PDF_Subset" w:cs="Sylfaen_PDF_Subset"/>
                <w:sz w:val="17"/>
                <w:szCs w:val="17"/>
              </w:rPr>
              <w:t xml:space="preserve"> </w:t>
            </w:r>
            <w:r>
              <w:rPr>
                <w:rFonts w:ascii="Sylfaen" w:hAnsi="Sylfaen" w:cs="Sylfaen"/>
                <w:sz w:val="17"/>
                <w:szCs w:val="17"/>
              </w:rPr>
              <w:t>ხარჯების</w:t>
            </w:r>
          </w:p>
          <w:p w14:paraId="255FCFBA" w14:textId="7F055999" w:rsidR="004A22AB" w:rsidRPr="00DC5E58" w:rsidRDefault="004A22AB" w:rsidP="004A22AB">
            <w:pPr>
              <w:spacing w:after="0" w:line="240" w:lineRule="auto"/>
              <w:jc w:val="both"/>
              <w:rPr>
                <w:rFonts w:ascii="Sylfaen" w:eastAsia="Times New Roman" w:hAnsi="Sylfaen" w:cs="Calibri"/>
                <w:sz w:val="18"/>
                <w:szCs w:val="18"/>
              </w:rPr>
            </w:pPr>
            <w:r>
              <w:rPr>
                <w:rFonts w:ascii="Sylfaen" w:hAnsi="Sylfaen" w:cs="Sylfaen"/>
                <w:sz w:val="17"/>
                <w:szCs w:val="17"/>
              </w:rPr>
              <w:t>ოპტიმიზაციას</w:t>
            </w:r>
            <w:r>
              <w:rPr>
                <w:rFonts w:ascii="Sylfaen_PDF_Subset" w:hAnsi="Sylfaen_PDF_Subset" w:cs="Sylfaen_PDF_Subset"/>
                <w:sz w:val="17"/>
                <w:szCs w:val="17"/>
              </w:rPr>
              <w:t>.</w:t>
            </w:r>
          </w:p>
        </w:tc>
      </w:tr>
      <w:tr w:rsidR="004A22AB" w:rsidRPr="00DC5E58" w14:paraId="64836271" w14:textId="77777777" w:rsidTr="008E564B">
        <w:trPr>
          <w:trHeight w:val="278"/>
        </w:trPr>
        <w:tc>
          <w:tcPr>
            <w:tcW w:w="2076" w:type="dxa"/>
            <w:shd w:val="clear" w:color="auto" w:fill="auto"/>
            <w:vAlign w:val="center"/>
            <w:hideMark/>
          </w:tcPr>
          <w:p w14:paraId="0892B385" w14:textId="77777777" w:rsidR="004A22AB" w:rsidRPr="00DC5E58" w:rsidRDefault="004A22AB" w:rsidP="004A22AB">
            <w:pPr>
              <w:spacing w:after="0" w:line="240" w:lineRule="auto"/>
              <w:rPr>
                <w:rFonts w:ascii="Sylfaen" w:eastAsia="Times New Roman" w:hAnsi="Sylfaen" w:cs="Calibri"/>
                <w:bCs/>
                <w:sz w:val="18"/>
                <w:szCs w:val="18"/>
              </w:rPr>
            </w:pPr>
            <w:r w:rsidRPr="00DC5E58">
              <w:rPr>
                <w:rFonts w:ascii="Sylfaen" w:eastAsia="Times New Roman" w:hAnsi="Sylfaen" w:cs="Calibri"/>
                <w:bCs/>
                <w:sz w:val="18"/>
                <w:szCs w:val="18"/>
              </w:rPr>
              <w:t>ქვეპროგრამის მიზანი</w:t>
            </w:r>
          </w:p>
        </w:tc>
        <w:tc>
          <w:tcPr>
            <w:tcW w:w="79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EFDAA83" w14:textId="77777777" w:rsidR="004A22AB" w:rsidRPr="00DC5E58" w:rsidRDefault="004A22AB" w:rsidP="004A22AB">
            <w:pPr>
              <w:jc w:val="both"/>
              <w:rPr>
                <w:rFonts w:ascii="Sylfaen" w:eastAsiaTheme="minorEastAsia" w:hAnsi="Sylfaen" w:cs="Calibri"/>
                <w:sz w:val="18"/>
                <w:szCs w:val="18"/>
              </w:rPr>
            </w:pPr>
            <w:r w:rsidRPr="00DC5E58">
              <w:rPr>
                <w:rFonts w:ascii="Sylfaen" w:eastAsiaTheme="minorEastAsia" w:hAnsi="Sylfaen" w:cs="Calibri"/>
                <w:sz w:val="18"/>
                <w:szCs w:val="18"/>
              </w:rPr>
              <w:t>სამშენებლო და საპროექტო სამუშაოების ხარისხის უზრუნველყოფა</w:t>
            </w:r>
          </w:p>
        </w:tc>
      </w:tr>
      <w:tr w:rsidR="004A22AB" w:rsidRPr="00DC5E58" w14:paraId="36B56EDD" w14:textId="77777777" w:rsidTr="008E564B">
        <w:trPr>
          <w:trHeight w:val="620"/>
        </w:trPr>
        <w:tc>
          <w:tcPr>
            <w:tcW w:w="2076" w:type="dxa"/>
            <w:shd w:val="clear" w:color="auto" w:fill="auto"/>
            <w:vAlign w:val="center"/>
            <w:hideMark/>
          </w:tcPr>
          <w:p w14:paraId="1F6476D3" w14:textId="77777777" w:rsidR="004A22AB" w:rsidRPr="00DC5E58" w:rsidRDefault="004A22AB" w:rsidP="004A22AB">
            <w:pPr>
              <w:spacing w:after="0" w:line="240" w:lineRule="auto"/>
              <w:rPr>
                <w:rFonts w:ascii="Sylfaen" w:eastAsia="Times New Roman" w:hAnsi="Sylfaen" w:cs="Calibri"/>
                <w:bCs/>
                <w:sz w:val="18"/>
                <w:szCs w:val="18"/>
              </w:rPr>
            </w:pPr>
            <w:r w:rsidRPr="00DC5E58">
              <w:rPr>
                <w:rFonts w:ascii="Sylfaen" w:eastAsia="Times New Roman" w:hAnsi="Sylfaen" w:cs="Calibri"/>
                <w:bCs/>
                <w:sz w:val="18"/>
                <w:szCs w:val="18"/>
                <w:lang w:val="ka-GE"/>
              </w:rPr>
              <w:t>დაგეგმილი საბოლოო</w:t>
            </w:r>
            <w:r w:rsidRPr="00DC5E58">
              <w:rPr>
                <w:rFonts w:ascii="Sylfaen" w:eastAsia="Times New Roman" w:hAnsi="Sylfaen" w:cs="Calibri"/>
                <w:bCs/>
                <w:sz w:val="18"/>
                <w:szCs w:val="18"/>
              </w:rPr>
              <w:t xml:space="preserve"> შედეგი</w:t>
            </w:r>
          </w:p>
        </w:tc>
        <w:tc>
          <w:tcPr>
            <w:tcW w:w="4159" w:type="dxa"/>
            <w:gridSpan w:val="4"/>
            <w:shd w:val="clear" w:color="auto" w:fill="auto"/>
            <w:vAlign w:val="center"/>
            <w:hideMark/>
          </w:tcPr>
          <w:p w14:paraId="6C2F3419" w14:textId="77777777" w:rsidR="004A22AB" w:rsidRPr="00DC5E58" w:rsidRDefault="004A22AB" w:rsidP="004A22AB">
            <w:pPr>
              <w:spacing w:after="0" w:line="240" w:lineRule="auto"/>
              <w:rPr>
                <w:rFonts w:ascii="Sylfaen" w:eastAsia="Times New Roman" w:hAnsi="Sylfaen" w:cs="Calibri"/>
                <w:sz w:val="18"/>
                <w:szCs w:val="18"/>
              </w:rPr>
            </w:pPr>
            <w:r w:rsidRPr="00DC5E58">
              <w:rPr>
                <w:rFonts w:ascii="Sylfaen" w:eastAsia="Times New Roman" w:hAnsi="Sylfaen" w:cs="Calibri"/>
                <w:sz w:val="18"/>
                <w:szCs w:val="18"/>
              </w:rPr>
              <w:t>ხარისხიანი საპროექტო და სამშენებლო სამუშაოები</w:t>
            </w:r>
          </w:p>
        </w:tc>
        <w:tc>
          <w:tcPr>
            <w:tcW w:w="1498" w:type="dxa"/>
            <w:gridSpan w:val="2"/>
            <w:shd w:val="clear" w:color="auto" w:fill="auto"/>
            <w:vAlign w:val="center"/>
          </w:tcPr>
          <w:p w14:paraId="69EE8CCE" w14:textId="77777777" w:rsidR="004A22AB" w:rsidRPr="00DC5E58" w:rsidRDefault="004A22AB" w:rsidP="004A22AB">
            <w:pPr>
              <w:spacing w:after="0" w:line="240" w:lineRule="auto"/>
              <w:rPr>
                <w:rFonts w:ascii="Sylfaen" w:eastAsia="Times New Roman" w:hAnsi="Sylfaen" w:cs="Calibri"/>
                <w:sz w:val="18"/>
                <w:szCs w:val="18"/>
                <w:lang w:val="ka-GE"/>
              </w:rPr>
            </w:pPr>
            <w:r w:rsidRPr="00DC5E58">
              <w:rPr>
                <w:rFonts w:ascii="Sylfaen" w:eastAsia="Times New Roman" w:hAnsi="Sylfaen" w:cs="Calibri"/>
                <w:sz w:val="18"/>
                <w:szCs w:val="18"/>
                <w:lang w:val="ka-GE"/>
              </w:rPr>
              <w:t>მიღწეული შედეგი</w:t>
            </w:r>
          </w:p>
        </w:tc>
        <w:tc>
          <w:tcPr>
            <w:tcW w:w="2263" w:type="dxa"/>
            <w:shd w:val="clear" w:color="auto" w:fill="auto"/>
            <w:vAlign w:val="center"/>
          </w:tcPr>
          <w:p w14:paraId="7F9CA00F" w14:textId="77777777" w:rsidR="004A22AB" w:rsidRPr="00DC5E58" w:rsidRDefault="004A22AB" w:rsidP="004A22AB">
            <w:pPr>
              <w:spacing w:after="0" w:line="240" w:lineRule="auto"/>
              <w:jc w:val="center"/>
              <w:rPr>
                <w:rFonts w:ascii="Sylfaen" w:eastAsia="Times New Roman" w:hAnsi="Sylfaen" w:cs="Calibri"/>
                <w:sz w:val="18"/>
                <w:szCs w:val="18"/>
                <w:lang w:val="ka-GE"/>
              </w:rPr>
            </w:pPr>
            <w:r w:rsidRPr="00DC5E58">
              <w:rPr>
                <w:rFonts w:ascii="Sylfaen" w:eastAsia="Times New Roman" w:hAnsi="Sylfaen" w:cs="Calibri"/>
                <w:sz w:val="18"/>
                <w:szCs w:val="18"/>
                <w:lang w:val="ka-GE"/>
              </w:rPr>
              <w:t>ხარისხიანი საპროექტო და სამშენებლო სამუშაოები</w:t>
            </w:r>
          </w:p>
        </w:tc>
      </w:tr>
      <w:tr w:rsidR="004A22AB" w:rsidRPr="00DC5E58" w14:paraId="7C66FF59" w14:textId="77777777" w:rsidTr="008E564B">
        <w:trPr>
          <w:trHeight w:val="521"/>
        </w:trPr>
        <w:tc>
          <w:tcPr>
            <w:tcW w:w="5046" w:type="dxa"/>
            <w:gridSpan w:val="4"/>
            <w:shd w:val="clear" w:color="auto" w:fill="auto"/>
            <w:vAlign w:val="center"/>
            <w:hideMark/>
          </w:tcPr>
          <w:p w14:paraId="696AE13C" w14:textId="77777777" w:rsidR="004A22AB" w:rsidRPr="00DC5E58" w:rsidRDefault="004A22AB" w:rsidP="004A22AB">
            <w:pPr>
              <w:spacing w:after="0" w:line="240" w:lineRule="auto"/>
              <w:jc w:val="center"/>
              <w:rPr>
                <w:rFonts w:ascii="Sylfaen" w:eastAsia="Times New Roman" w:hAnsi="Sylfaen" w:cs="Calibri"/>
                <w:bCs/>
                <w:sz w:val="18"/>
                <w:szCs w:val="18"/>
              </w:rPr>
            </w:pPr>
            <w:r w:rsidRPr="00DC5E58">
              <w:rPr>
                <w:rFonts w:ascii="Sylfaen" w:eastAsia="Times New Roman" w:hAnsi="Sylfaen" w:cs="Calibri"/>
                <w:bCs/>
                <w:sz w:val="18"/>
                <w:szCs w:val="18"/>
                <w:lang w:val="ka-GE"/>
              </w:rPr>
              <w:t>დაგეგმილი</w:t>
            </w:r>
            <w:r w:rsidRPr="00DC5E58">
              <w:rPr>
                <w:rFonts w:ascii="Sylfaen" w:eastAsia="Times New Roman" w:hAnsi="Sylfaen" w:cs="Calibri"/>
                <w:bCs/>
                <w:sz w:val="18"/>
                <w:szCs w:val="18"/>
              </w:rPr>
              <w:t xml:space="preserve"> შედეგის შეფასების ინდიკატორი</w:t>
            </w:r>
          </w:p>
        </w:tc>
        <w:tc>
          <w:tcPr>
            <w:tcW w:w="2687" w:type="dxa"/>
            <w:gridSpan w:val="3"/>
            <w:shd w:val="clear" w:color="auto" w:fill="auto"/>
            <w:vAlign w:val="center"/>
          </w:tcPr>
          <w:p w14:paraId="444FA98A"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მიღწეული შედეგის შეფასების ინდიკატორი</w:t>
            </w:r>
          </w:p>
        </w:tc>
        <w:tc>
          <w:tcPr>
            <w:tcW w:w="2263" w:type="dxa"/>
            <w:vMerge w:val="restart"/>
            <w:shd w:val="clear" w:color="auto" w:fill="auto"/>
            <w:vAlign w:val="center"/>
          </w:tcPr>
          <w:p w14:paraId="3F27FECE"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განმარტება</w:t>
            </w:r>
          </w:p>
        </w:tc>
      </w:tr>
      <w:tr w:rsidR="004A22AB" w:rsidRPr="00DC5E58" w14:paraId="4E6DCBD0" w14:textId="77777777" w:rsidTr="008E564B">
        <w:trPr>
          <w:trHeight w:val="705"/>
        </w:trPr>
        <w:tc>
          <w:tcPr>
            <w:tcW w:w="2512" w:type="dxa"/>
            <w:gridSpan w:val="2"/>
            <w:tcBorders>
              <w:bottom w:val="single" w:sz="4" w:space="0" w:color="auto"/>
            </w:tcBorders>
            <w:shd w:val="clear" w:color="auto" w:fill="auto"/>
            <w:vAlign w:val="center"/>
          </w:tcPr>
          <w:p w14:paraId="165EE35C"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დასახელება</w:t>
            </w:r>
          </w:p>
        </w:tc>
        <w:tc>
          <w:tcPr>
            <w:tcW w:w="1267" w:type="dxa"/>
            <w:tcBorders>
              <w:bottom w:val="single" w:sz="4" w:space="0" w:color="auto"/>
            </w:tcBorders>
            <w:shd w:val="clear" w:color="auto" w:fill="auto"/>
            <w:vAlign w:val="center"/>
          </w:tcPr>
          <w:p w14:paraId="5144F4CC"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საბაზისო მაჩვენებელი</w:t>
            </w:r>
          </w:p>
        </w:tc>
        <w:tc>
          <w:tcPr>
            <w:tcW w:w="1267" w:type="dxa"/>
            <w:tcBorders>
              <w:bottom w:val="single" w:sz="4" w:space="0" w:color="auto"/>
            </w:tcBorders>
            <w:shd w:val="clear" w:color="auto" w:fill="auto"/>
            <w:vAlign w:val="center"/>
          </w:tcPr>
          <w:p w14:paraId="5D700EAC"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დაგეგმილი მაჩვენებელი</w:t>
            </w:r>
          </w:p>
        </w:tc>
        <w:tc>
          <w:tcPr>
            <w:tcW w:w="1350" w:type="dxa"/>
            <w:gridSpan w:val="2"/>
            <w:tcBorders>
              <w:bottom w:val="single" w:sz="4" w:space="0" w:color="auto"/>
            </w:tcBorders>
            <w:shd w:val="clear" w:color="auto" w:fill="auto"/>
            <w:vAlign w:val="center"/>
          </w:tcPr>
          <w:p w14:paraId="2EEFD126"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მიღწეული მაჩვენებელი</w:t>
            </w:r>
          </w:p>
        </w:tc>
        <w:tc>
          <w:tcPr>
            <w:tcW w:w="1337" w:type="dxa"/>
            <w:tcBorders>
              <w:bottom w:val="single" w:sz="4" w:space="0" w:color="auto"/>
            </w:tcBorders>
            <w:shd w:val="clear" w:color="auto" w:fill="auto"/>
            <w:vAlign w:val="center"/>
          </w:tcPr>
          <w:p w14:paraId="41377187"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ცდომილების მაჩვენებელი (%/აღწერა)</w:t>
            </w:r>
          </w:p>
        </w:tc>
        <w:tc>
          <w:tcPr>
            <w:tcW w:w="2263" w:type="dxa"/>
            <w:vMerge/>
            <w:tcBorders>
              <w:bottom w:val="single" w:sz="4" w:space="0" w:color="auto"/>
            </w:tcBorders>
            <w:shd w:val="clear" w:color="auto" w:fill="auto"/>
            <w:vAlign w:val="center"/>
          </w:tcPr>
          <w:p w14:paraId="070B0FE7" w14:textId="77777777" w:rsidR="004A22AB" w:rsidRPr="00DC5E58" w:rsidRDefault="004A22AB" w:rsidP="004A22AB">
            <w:pPr>
              <w:spacing w:after="0" w:line="240" w:lineRule="auto"/>
              <w:jc w:val="center"/>
              <w:rPr>
                <w:rFonts w:ascii="Sylfaen" w:eastAsia="Times New Roman" w:hAnsi="Sylfaen" w:cs="Calibri"/>
                <w:b/>
                <w:bCs/>
                <w:sz w:val="18"/>
                <w:szCs w:val="18"/>
              </w:rPr>
            </w:pPr>
          </w:p>
        </w:tc>
      </w:tr>
      <w:tr w:rsidR="004A22AB" w:rsidRPr="00DC5E58" w14:paraId="10D59031" w14:textId="77777777" w:rsidTr="008E564B">
        <w:trPr>
          <w:trHeight w:val="350"/>
        </w:trPr>
        <w:tc>
          <w:tcPr>
            <w:tcW w:w="2512" w:type="dxa"/>
            <w:gridSpan w:val="2"/>
            <w:tcBorders>
              <w:bottom w:val="single" w:sz="4" w:space="0" w:color="auto"/>
            </w:tcBorders>
            <w:shd w:val="clear" w:color="auto" w:fill="auto"/>
            <w:vAlign w:val="center"/>
          </w:tcPr>
          <w:p w14:paraId="6530BB8F"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ინსპექტირებული ობიექტების რაოდენობა</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1998445A" w14:textId="57C4732D" w:rsidR="004A22AB" w:rsidRPr="00DC5E58" w:rsidRDefault="006F6074" w:rsidP="004A22AB">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rPr>
              <w:t>32</w:t>
            </w:r>
          </w:p>
        </w:tc>
        <w:tc>
          <w:tcPr>
            <w:tcW w:w="1267" w:type="dxa"/>
            <w:tcBorders>
              <w:top w:val="single" w:sz="4" w:space="0" w:color="auto"/>
              <w:left w:val="nil"/>
              <w:bottom w:val="single" w:sz="4" w:space="0" w:color="auto"/>
              <w:right w:val="single" w:sz="4" w:space="0" w:color="auto"/>
            </w:tcBorders>
            <w:shd w:val="clear" w:color="auto" w:fill="auto"/>
            <w:vAlign w:val="center"/>
          </w:tcPr>
          <w:p w14:paraId="0182FDA7" w14:textId="1BA77269" w:rsidR="004A22AB" w:rsidRPr="00DC5E58" w:rsidRDefault="00C1234E" w:rsidP="004A22AB">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72</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14:paraId="194991B0" w14:textId="1549E440" w:rsidR="004A22AB" w:rsidRPr="00DC5E58" w:rsidRDefault="00C1234E" w:rsidP="004A22AB">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72</w:t>
            </w:r>
          </w:p>
        </w:tc>
        <w:tc>
          <w:tcPr>
            <w:tcW w:w="1337" w:type="dxa"/>
            <w:tcBorders>
              <w:top w:val="single" w:sz="4" w:space="0" w:color="auto"/>
              <w:left w:val="nil"/>
              <w:bottom w:val="single" w:sz="4" w:space="0" w:color="auto"/>
              <w:right w:val="single" w:sz="4" w:space="0" w:color="auto"/>
            </w:tcBorders>
            <w:shd w:val="clear" w:color="auto" w:fill="auto"/>
            <w:vAlign w:val="center"/>
          </w:tcPr>
          <w:p w14:paraId="3666D240"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100%</w:t>
            </w:r>
          </w:p>
        </w:tc>
        <w:tc>
          <w:tcPr>
            <w:tcW w:w="2263" w:type="dxa"/>
            <w:tcBorders>
              <w:bottom w:val="single" w:sz="4" w:space="0" w:color="auto"/>
            </w:tcBorders>
            <w:shd w:val="clear" w:color="auto" w:fill="auto"/>
            <w:vAlign w:val="center"/>
          </w:tcPr>
          <w:p w14:paraId="219CA0E7" w14:textId="77777777" w:rsidR="004A22AB" w:rsidRPr="00DC5E58" w:rsidRDefault="004A22AB" w:rsidP="004A22AB">
            <w:pPr>
              <w:spacing w:after="0" w:line="240" w:lineRule="auto"/>
              <w:jc w:val="center"/>
              <w:rPr>
                <w:rFonts w:ascii="Sylfaen" w:eastAsia="Times New Roman" w:hAnsi="Sylfaen" w:cs="Calibri"/>
                <w:bCs/>
                <w:sz w:val="18"/>
                <w:szCs w:val="18"/>
                <w:lang w:val="ka-GE"/>
              </w:rPr>
            </w:pPr>
          </w:p>
        </w:tc>
      </w:tr>
    </w:tbl>
    <w:p w14:paraId="7FE3AE54" w14:textId="271CF219" w:rsidR="006E57D7" w:rsidRPr="00705AAA" w:rsidRDefault="006E57D7" w:rsidP="00862AE0">
      <w:pPr>
        <w:spacing w:after="0" w:line="240" w:lineRule="auto"/>
        <w:ind w:left="-600" w:right="17" w:firstLine="720"/>
        <w:jc w:val="both"/>
        <w:rPr>
          <w:rFonts w:ascii="Sylfaen" w:eastAsia="Times New Roman" w:hAnsi="Sylfaen" w:cs="Times New Roman"/>
          <w:sz w:val="18"/>
          <w:szCs w:val="18"/>
          <w:lang w:val="ka-GE" w:eastAsia="ru-RU"/>
        </w:rPr>
      </w:pPr>
    </w:p>
    <w:p w14:paraId="7F640B96" w14:textId="6CFF8224" w:rsidR="00705AAA" w:rsidRPr="00073832" w:rsidRDefault="00705AAA" w:rsidP="00073832">
      <w:pPr>
        <w:spacing w:after="0" w:line="240" w:lineRule="auto"/>
        <w:ind w:right="17"/>
        <w:jc w:val="both"/>
        <w:rPr>
          <w:rFonts w:ascii="Sylfaen" w:eastAsia="Times New Roman" w:hAnsi="Sylfaen" w:cs="Times New Roman"/>
          <w:sz w:val="20"/>
          <w:szCs w:val="20"/>
          <w:lang w:val="ka-GE" w:eastAsia="ru-RU"/>
        </w:rPr>
      </w:pPr>
      <w:r w:rsidRPr="00073832">
        <w:rPr>
          <w:rFonts w:ascii="Sylfaen" w:eastAsia="Times New Roman" w:hAnsi="Sylfaen" w:cs="Times New Roman"/>
          <w:sz w:val="20"/>
          <w:szCs w:val="20"/>
          <w:lang w:val="ka-GE" w:eastAsia="ru-RU"/>
        </w:rPr>
        <w:t>2024 წელს ტექნიკური ზედამხედველობა გაეწია 72 ობიექტს. მაშ შორის: გზებ</w:t>
      </w:r>
      <w:r w:rsidR="00AE6C86" w:rsidRPr="00073832">
        <w:rPr>
          <w:rFonts w:ascii="Sylfaen" w:eastAsia="Times New Roman" w:hAnsi="Sylfaen" w:cs="Times New Roman"/>
          <w:sz w:val="20"/>
          <w:szCs w:val="20"/>
          <w:lang w:val="ka-GE" w:eastAsia="ru-RU"/>
        </w:rPr>
        <w:t>ი</w:t>
      </w:r>
      <w:r w:rsidRPr="00073832">
        <w:rPr>
          <w:rFonts w:ascii="Sylfaen" w:eastAsia="Times New Roman" w:hAnsi="Sylfaen" w:cs="Times New Roman"/>
          <w:sz w:val="20"/>
          <w:szCs w:val="20"/>
          <w:lang w:val="ka-GE" w:eastAsia="ru-RU"/>
        </w:rPr>
        <w:t>ს სხვადასხვა მიმართულებებს,</w:t>
      </w:r>
      <w:r w:rsidR="00AE6C86" w:rsidRPr="00073832">
        <w:rPr>
          <w:rFonts w:ascii="Sylfaen" w:eastAsia="Times New Roman" w:hAnsi="Sylfaen" w:cs="Times New Roman"/>
          <w:sz w:val="20"/>
          <w:szCs w:val="20"/>
          <w:lang w:val="ka-GE" w:eastAsia="ru-RU"/>
        </w:rPr>
        <w:t xml:space="preserve"> </w:t>
      </w:r>
      <w:r w:rsidRPr="00073832">
        <w:rPr>
          <w:rFonts w:ascii="Sylfaen" w:eastAsia="Times New Roman" w:hAnsi="Sylfaen" w:cs="Times New Roman"/>
          <w:sz w:val="20"/>
          <w:szCs w:val="20"/>
          <w:lang w:val="ka-GE" w:eastAsia="ru-RU"/>
        </w:rPr>
        <w:t>ხიდებს, სკვერებს,</w:t>
      </w:r>
      <w:r w:rsidR="00AE6C86" w:rsidRPr="00073832">
        <w:rPr>
          <w:rFonts w:ascii="Sylfaen" w:eastAsia="Times New Roman" w:hAnsi="Sylfaen" w:cs="Times New Roman"/>
          <w:sz w:val="20"/>
          <w:szCs w:val="20"/>
          <w:lang w:val="ka-GE" w:eastAsia="ru-RU"/>
        </w:rPr>
        <w:t xml:space="preserve"> </w:t>
      </w:r>
      <w:r w:rsidRPr="00073832">
        <w:rPr>
          <w:rFonts w:ascii="Sylfaen" w:eastAsia="Times New Roman" w:hAnsi="Sylfaen" w:cs="Times New Roman"/>
          <w:sz w:val="20"/>
          <w:szCs w:val="20"/>
          <w:lang w:val="ka-GE" w:eastAsia="ru-RU"/>
        </w:rPr>
        <w:t>სპორტულ მოედნებს, სახურავებს და ეზოებს.</w:t>
      </w:r>
    </w:p>
    <w:p w14:paraId="3C1D7E1E" w14:textId="77777777" w:rsidR="00705AAA" w:rsidRPr="00705AAA" w:rsidRDefault="00705AAA" w:rsidP="00862AE0">
      <w:pPr>
        <w:spacing w:after="0" w:line="240" w:lineRule="auto"/>
        <w:ind w:left="-600" w:right="17" w:firstLine="720"/>
        <w:jc w:val="both"/>
        <w:rPr>
          <w:rFonts w:ascii="Sylfaen" w:eastAsia="Times New Roman" w:hAnsi="Sylfaen" w:cs="Times New Roman"/>
          <w:sz w:val="18"/>
          <w:szCs w:val="18"/>
          <w:lang w:val="ka-GE" w:eastAsia="ru-RU"/>
        </w:rPr>
      </w:pPr>
    </w:p>
    <w:p w14:paraId="527C0BDB" w14:textId="77777777" w:rsidR="00705AAA" w:rsidRDefault="00705AAA" w:rsidP="00862AE0">
      <w:pPr>
        <w:spacing w:after="0" w:line="240" w:lineRule="auto"/>
        <w:ind w:left="-600" w:right="17" w:firstLine="720"/>
        <w:jc w:val="both"/>
        <w:rPr>
          <w:rFonts w:ascii="Sylfaen" w:eastAsia="Times New Roman" w:hAnsi="Sylfaen" w:cs="Times New Roman"/>
          <w:lang w:val="ka-GE" w:eastAsia="ru-RU"/>
        </w:rPr>
      </w:pPr>
    </w:p>
    <w:p w14:paraId="45D4C184" w14:textId="53DF6551" w:rsidR="00136D01" w:rsidRPr="00050671" w:rsidRDefault="00050671" w:rsidP="00D827B4">
      <w:pPr>
        <w:spacing w:after="0"/>
        <w:contextualSpacing/>
        <w:jc w:val="both"/>
        <w:rPr>
          <w:rFonts w:ascii="Sylfaen" w:hAnsi="Sylfaen" w:cs="Arial CYR"/>
          <w:noProof/>
          <w:sz w:val="20"/>
          <w:szCs w:val="20"/>
          <w:lang w:val="ka-GE"/>
        </w:rPr>
      </w:pPr>
      <w:r>
        <w:rPr>
          <w:rFonts w:ascii="Sylfaen" w:hAnsi="Sylfaen" w:cs="Sylfaen"/>
          <w:b/>
          <w:noProof/>
          <w:sz w:val="20"/>
          <w:szCs w:val="20"/>
          <w:lang w:val="ka-GE"/>
        </w:rPr>
        <w:t>კ</w:t>
      </w:r>
      <w:r w:rsidR="00136D01" w:rsidRPr="00C001E8">
        <w:rPr>
          <w:rFonts w:ascii="Sylfaen" w:hAnsi="Sylfaen" w:cs="Sylfaen"/>
          <w:b/>
          <w:noProof/>
          <w:sz w:val="20"/>
          <w:szCs w:val="20"/>
          <w:lang w:val="ka-GE"/>
        </w:rPr>
        <w:t xml:space="preserve">)  </w:t>
      </w:r>
      <w:r>
        <w:rPr>
          <w:rFonts w:ascii="Sylfaen" w:hAnsi="Sylfaen" w:cs="Sylfaen"/>
          <w:b/>
          <w:noProof/>
          <w:sz w:val="20"/>
          <w:szCs w:val="20"/>
          <w:lang w:val="ka-GE"/>
        </w:rPr>
        <w:t>სოფლის მხარდაჭერის პროგრამის ფარგლებში განსახორციელებელი პროექტები</w:t>
      </w:r>
      <w:r w:rsidR="00136D01" w:rsidRPr="00C001E8">
        <w:rPr>
          <w:rFonts w:ascii="Sylfaen" w:hAnsi="Sylfaen" w:cs="Sylfaen"/>
          <w:b/>
          <w:noProof/>
          <w:sz w:val="20"/>
          <w:szCs w:val="20"/>
          <w:lang w:val="ka-GE"/>
        </w:rPr>
        <w:t xml:space="preserve"> </w:t>
      </w:r>
      <w:r w:rsidR="00136D01"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02 10</w:t>
      </w:r>
      <w:r w:rsidR="00136D01" w:rsidRPr="00C001E8">
        <w:rPr>
          <w:rFonts w:ascii="Sylfaen" w:hAnsi="Sylfaen" w:cs="Arial CYR"/>
          <w:b/>
          <w:noProof/>
          <w:sz w:val="20"/>
          <w:szCs w:val="20"/>
          <w:lang w:val="ka-GE"/>
        </w:rPr>
        <w:t xml:space="preserve">) </w:t>
      </w:r>
      <w:r w:rsidR="00136D01" w:rsidRPr="00C001E8">
        <w:rPr>
          <w:rFonts w:ascii="Sylfaen" w:hAnsi="Sylfaen" w:cs="Arial CYR"/>
          <w:noProof/>
          <w:sz w:val="20"/>
          <w:szCs w:val="20"/>
          <w:lang w:val="ka-GE"/>
        </w:rPr>
        <w:t>დაფინანსებულია</w:t>
      </w:r>
      <w:r w:rsidR="00C46E2E">
        <w:rPr>
          <w:rFonts w:ascii="Sylfaen" w:hAnsi="Sylfaen" w:cs="Arial CYR"/>
          <w:noProof/>
          <w:sz w:val="20"/>
          <w:szCs w:val="20"/>
          <w:lang w:val="ka-GE"/>
        </w:rPr>
        <w:t xml:space="preserve"> 979,9</w:t>
      </w:r>
      <w:r w:rsidR="00136D01" w:rsidRPr="00C001E8">
        <w:rPr>
          <w:rFonts w:ascii="Sylfaen" w:hAnsi="Sylfaen" w:cs="Arial CYR"/>
          <w:noProof/>
          <w:sz w:val="20"/>
          <w:szCs w:val="20"/>
          <w:lang w:val="ka-GE"/>
        </w:rPr>
        <w:t xml:space="preserve"> ათასი ლარით</w:t>
      </w:r>
      <w:r w:rsidR="002C279C">
        <w:rPr>
          <w:rFonts w:ascii="Sylfaen" w:hAnsi="Sylfaen" w:cs="Arial CYR"/>
          <w:noProof/>
          <w:sz w:val="20"/>
          <w:szCs w:val="20"/>
          <w:lang w:val="ka-GE"/>
        </w:rPr>
        <w:t xml:space="preserve"> </w:t>
      </w:r>
      <w:r w:rsidR="004615E3">
        <w:rPr>
          <w:rFonts w:ascii="Sylfaen" w:hAnsi="Sylfaen" w:cs="Arial CYR"/>
          <w:noProof/>
          <w:sz w:val="20"/>
          <w:szCs w:val="20"/>
          <w:lang w:val="ka-GE"/>
        </w:rPr>
        <w:t>(მათ შორის 191,9</w:t>
      </w:r>
      <w:r w:rsidR="002C279C">
        <w:rPr>
          <w:rFonts w:ascii="Sylfaen" w:hAnsi="Sylfaen" w:cs="Arial CYR"/>
          <w:noProof/>
          <w:sz w:val="20"/>
          <w:szCs w:val="20"/>
          <w:lang w:val="ka-GE"/>
        </w:rPr>
        <w:t xml:space="preserve"> ათასი ლარი ადგილობრივი სახსრებით)</w:t>
      </w:r>
      <w:r w:rsidR="00C46E2E">
        <w:rPr>
          <w:rFonts w:ascii="Sylfaen" w:hAnsi="Sylfaen" w:cs="Arial CYR"/>
          <w:noProof/>
          <w:sz w:val="20"/>
          <w:szCs w:val="20"/>
          <w:lang w:val="ka-GE"/>
        </w:rPr>
        <w:t xml:space="preserve">, </w:t>
      </w:r>
      <w:r w:rsidR="00136D01" w:rsidRPr="00C001E8">
        <w:rPr>
          <w:rFonts w:ascii="Sylfaen" w:hAnsi="Sylfaen" w:cs="Arial CYR"/>
          <w:noProof/>
          <w:sz w:val="20"/>
          <w:szCs w:val="20"/>
          <w:lang w:val="ka-GE"/>
        </w:rPr>
        <w:t>გეგმიური მაჩვენებლის</w:t>
      </w:r>
      <w:r>
        <w:rPr>
          <w:rFonts w:ascii="Sylfaen" w:hAnsi="Sylfaen" w:cs="Arial CYR"/>
          <w:noProof/>
          <w:sz w:val="20"/>
          <w:szCs w:val="20"/>
          <w:lang w:val="ka-GE"/>
        </w:rPr>
        <w:t xml:space="preserve"> </w:t>
      </w:r>
      <w:r w:rsidR="00C46E2E">
        <w:rPr>
          <w:rFonts w:ascii="Sylfaen" w:hAnsi="Sylfaen" w:cs="Arial CYR"/>
          <w:noProof/>
          <w:sz w:val="20"/>
          <w:szCs w:val="20"/>
          <w:lang w:val="ka-GE"/>
        </w:rPr>
        <w:t xml:space="preserve">(1307,4 </w:t>
      </w:r>
      <w:r w:rsidR="00136D01" w:rsidRPr="00C001E8">
        <w:rPr>
          <w:rFonts w:ascii="Sylfaen" w:hAnsi="Sylfaen" w:cs="Arial CYR"/>
          <w:noProof/>
          <w:sz w:val="20"/>
          <w:szCs w:val="20"/>
          <w:lang w:val="ka-GE"/>
        </w:rPr>
        <w:t>ათასი ლარის</w:t>
      </w:r>
      <w:r w:rsidR="00C46E2E">
        <w:rPr>
          <w:rFonts w:ascii="Sylfaen" w:hAnsi="Sylfaen" w:cs="Arial CYR"/>
          <w:noProof/>
          <w:sz w:val="20"/>
          <w:szCs w:val="20"/>
          <w:lang w:val="ka-GE"/>
        </w:rPr>
        <w:t>)</w:t>
      </w:r>
      <w:r w:rsidR="00136D01" w:rsidRPr="00C001E8">
        <w:rPr>
          <w:rFonts w:ascii="Sylfaen" w:hAnsi="Sylfaen" w:cs="Arial CYR"/>
          <w:noProof/>
          <w:sz w:val="20"/>
          <w:szCs w:val="20"/>
          <w:lang w:val="ka-GE"/>
        </w:rPr>
        <w:t xml:space="preserve"> </w:t>
      </w:r>
      <w:r w:rsidR="00C46E2E">
        <w:rPr>
          <w:rFonts w:ascii="Sylfaen" w:hAnsi="Sylfaen" w:cs="Arial CYR"/>
          <w:noProof/>
          <w:sz w:val="20"/>
          <w:szCs w:val="20"/>
          <w:lang w:val="ka-GE"/>
        </w:rPr>
        <w:t>74,9</w:t>
      </w:r>
      <w:r w:rsidR="00136D01" w:rsidRPr="00C001E8">
        <w:rPr>
          <w:rFonts w:ascii="Sylfaen" w:hAnsi="Sylfaen" w:cs="Arial CYR"/>
          <w:noProof/>
          <w:sz w:val="20"/>
          <w:szCs w:val="20"/>
          <w:lang w:val="ka-GE"/>
        </w:rPr>
        <w:t>%-ია</w:t>
      </w:r>
      <w:r>
        <w:rPr>
          <w:rFonts w:ascii="Sylfaen" w:hAnsi="Sylfaen" w:cs="Arial CYR"/>
          <w:noProof/>
          <w:sz w:val="20"/>
          <w:szCs w:val="20"/>
          <w:lang w:val="ka-GE"/>
        </w:rPr>
        <w:t xml:space="preserve">.  </w:t>
      </w:r>
    </w:p>
    <w:p w14:paraId="0E10B20F" w14:textId="77777777" w:rsidR="00136D01" w:rsidRDefault="00136D01" w:rsidP="00862AE0">
      <w:pPr>
        <w:spacing w:after="0" w:line="240" w:lineRule="auto"/>
        <w:ind w:left="-600" w:right="17" w:firstLine="720"/>
        <w:jc w:val="both"/>
        <w:rPr>
          <w:rFonts w:ascii="Sylfaen" w:eastAsia="Times New Roman" w:hAnsi="Sylfaen" w:cs="Times New Roman"/>
          <w:lang w:val="ka-GE"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421"/>
        <w:gridCol w:w="1267"/>
        <w:gridCol w:w="1267"/>
        <w:gridCol w:w="1189"/>
        <w:gridCol w:w="159"/>
        <w:gridCol w:w="1337"/>
        <w:gridCol w:w="1798"/>
      </w:tblGrid>
      <w:tr w:rsidR="00374E4E" w:rsidRPr="00DC5E58" w14:paraId="6DA81F5C" w14:textId="77777777" w:rsidTr="00711C01">
        <w:trPr>
          <w:trHeight w:val="584"/>
        </w:trPr>
        <w:tc>
          <w:tcPr>
            <w:tcW w:w="2627" w:type="dxa"/>
            <w:shd w:val="clear" w:color="auto" w:fill="auto"/>
            <w:vAlign w:val="center"/>
          </w:tcPr>
          <w:p w14:paraId="46E85836" w14:textId="77777777" w:rsidR="00374E4E" w:rsidRPr="00DC5E58" w:rsidRDefault="00374E4E" w:rsidP="00396746">
            <w:pPr>
              <w:spacing w:after="0" w:line="240" w:lineRule="auto"/>
              <w:ind w:right="175"/>
              <w:rPr>
                <w:rFonts w:ascii="Sylfaen" w:eastAsia="Times New Roman" w:hAnsi="Sylfaen" w:cs="Calibri"/>
                <w:bCs/>
                <w:sz w:val="18"/>
                <w:szCs w:val="18"/>
                <w:lang w:val="ka-GE"/>
              </w:rPr>
            </w:pPr>
            <w:r w:rsidRPr="00DC5E58">
              <w:rPr>
                <w:rFonts w:ascii="Sylfaen" w:eastAsia="Times New Roman" w:hAnsi="Sylfaen" w:cs="Calibri"/>
                <w:bCs/>
                <w:sz w:val="18"/>
                <w:szCs w:val="18"/>
              </w:rPr>
              <w:t>ქვეპროგრამის</w:t>
            </w:r>
            <w:r w:rsidRPr="00DC5E58">
              <w:rPr>
                <w:rFonts w:ascii="Sylfaen" w:eastAsia="Times New Roman" w:hAnsi="Sylfaen" w:cs="Calibri"/>
                <w:bCs/>
                <w:sz w:val="18"/>
                <w:szCs w:val="18"/>
                <w:lang w:val="ka-GE"/>
              </w:rPr>
              <w:t xml:space="preserve"> დასახელება /პროგრამული კოდი</w:t>
            </w:r>
          </w:p>
        </w:tc>
        <w:tc>
          <w:tcPr>
            <w:tcW w:w="7438" w:type="dxa"/>
            <w:gridSpan w:val="7"/>
            <w:shd w:val="clear" w:color="auto" w:fill="auto"/>
            <w:vAlign w:val="center"/>
          </w:tcPr>
          <w:p w14:paraId="51735164" w14:textId="7EBB4CA3" w:rsidR="00374E4E" w:rsidRPr="00374E4E" w:rsidRDefault="00374E4E" w:rsidP="00374E4E">
            <w:pPr>
              <w:jc w:val="both"/>
              <w:rPr>
                <w:rFonts w:ascii="Sylfaen" w:hAnsi="Sylfaen"/>
                <w:lang w:val="ka-GE"/>
              </w:rPr>
            </w:pPr>
            <w:r w:rsidRPr="00374E4E">
              <w:rPr>
                <w:rFonts w:ascii="Sylfaen" w:hAnsi="Sylfaen"/>
                <w:bCs/>
                <w:lang w:val="ka-GE" w:eastAsia="ru-RU"/>
              </w:rPr>
              <w:t xml:space="preserve">სოფლის მხარდაჭერის პროგრამა </w:t>
            </w:r>
            <w:r w:rsidRPr="00374E4E">
              <w:rPr>
                <w:rFonts w:ascii="Sylfaen" w:hAnsi="Sylfaen"/>
                <w:lang w:val="ka-GE"/>
              </w:rPr>
              <w:t>(პროგრამული კოდი 02 10)</w:t>
            </w:r>
          </w:p>
          <w:p w14:paraId="5A8CFBE3" w14:textId="77777777" w:rsidR="00374E4E" w:rsidRPr="00374E4E" w:rsidRDefault="00374E4E" w:rsidP="00AC3C08">
            <w:pPr>
              <w:pStyle w:val="Default"/>
              <w:spacing w:line="276" w:lineRule="auto"/>
              <w:ind w:left="-142" w:right="142" w:hanging="142"/>
              <w:jc w:val="both"/>
              <w:rPr>
                <w:rFonts w:cs="Calibri"/>
                <w:sz w:val="18"/>
                <w:szCs w:val="18"/>
                <w:lang w:val="ka-GE"/>
              </w:rPr>
            </w:pPr>
          </w:p>
        </w:tc>
      </w:tr>
      <w:tr w:rsidR="00374E4E" w:rsidRPr="00DC5E58" w14:paraId="7EFECEDC" w14:textId="77777777" w:rsidTr="00711C01">
        <w:trPr>
          <w:trHeight w:val="705"/>
        </w:trPr>
        <w:tc>
          <w:tcPr>
            <w:tcW w:w="2627" w:type="dxa"/>
            <w:shd w:val="clear" w:color="auto" w:fill="auto"/>
            <w:vAlign w:val="center"/>
            <w:hideMark/>
          </w:tcPr>
          <w:p w14:paraId="65C7FBD7" w14:textId="77777777" w:rsidR="00374E4E" w:rsidRPr="00DC5E58" w:rsidRDefault="00374E4E" w:rsidP="00AC3C08">
            <w:pPr>
              <w:spacing w:after="0" w:line="240" w:lineRule="auto"/>
              <w:rPr>
                <w:rFonts w:ascii="Sylfaen" w:eastAsia="Times New Roman" w:hAnsi="Sylfaen" w:cs="Calibri"/>
                <w:bCs/>
                <w:sz w:val="18"/>
                <w:szCs w:val="18"/>
              </w:rPr>
            </w:pPr>
            <w:r w:rsidRPr="00DC5E58">
              <w:rPr>
                <w:rFonts w:ascii="Sylfaen" w:eastAsia="Times New Roman" w:hAnsi="Sylfaen" w:cs="Calibri"/>
                <w:bCs/>
                <w:sz w:val="18"/>
                <w:szCs w:val="18"/>
              </w:rPr>
              <w:t>ქვეპროგრამის განმახორციელებელი</w:t>
            </w:r>
          </w:p>
        </w:tc>
        <w:tc>
          <w:tcPr>
            <w:tcW w:w="7438" w:type="dxa"/>
            <w:gridSpan w:val="7"/>
            <w:shd w:val="clear" w:color="auto" w:fill="auto"/>
            <w:vAlign w:val="center"/>
            <w:hideMark/>
          </w:tcPr>
          <w:p w14:paraId="441544D7" w14:textId="77777777" w:rsidR="00374E4E" w:rsidRPr="00DC5E58" w:rsidRDefault="00374E4E" w:rsidP="00AC3C08">
            <w:pPr>
              <w:spacing w:after="0" w:line="240" w:lineRule="auto"/>
              <w:jc w:val="both"/>
              <w:rPr>
                <w:rFonts w:ascii="Sylfaen" w:eastAsia="Times New Roman" w:hAnsi="Sylfaen" w:cs="Calibri"/>
                <w:sz w:val="18"/>
                <w:szCs w:val="18"/>
              </w:rPr>
            </w:pPr>
            <w:r>
              <w:rPr>
                <w:rFonts w:ascii="Sylfaen" w:eastAsia="Times New Roman" w:hAnsi="Sylfaen" w:cs="Calibri"/>
                <w:sz w:val="18"/>
                <w:szCs w:val="18"/>
              </w:rPr>
              <w:t>ტყიბულის</w:t>
            </w:r>
            <w:r w:rsidRPr="009A1229">
              <w:rPr>
                <w:rFonts w:ascii="Sylfaen" w:eastAsia="Times New Roman" w:hAnsi="Sylfaen" w:cs="Calibri"/>
                <w:sz w:val="18"/>
                <w:szCs w:val="18"/>
              </w:rPr>
              <w:t xml:space="preserve"> მუნიციპალიტეტის მერიის პირველადი სტრუქტურული ერთეული – </w:t>
            </w:r>
            <w:r>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A1229">
              <w:rPr>
                <w:rFonts w:ascii="Sylfaen" w:eastAsia="Times New Roman" w:hAnsi="Sylfaen" w:cs="Calibri"/>
                <w:sz w:val="18"/>
                <w:szCs w:val="18"/>
              </w:rPr>
              <w:t xml:space="preserve"> სამსახური</w:t>
            </w:r>
          </w:p>
        </w:tc>
      </w:tr>
      <w:tr w:rsidR="00374E4E" w:rsidRPr="00DC5E58" w14:paraId="3A42CE12" w14:textId="77777777" w:rsidTr="00711C01">
        <w:trPr>
          <w:trHeight w:val="840"/>
        </w:trPr>
        <w:tc>
          <w:tcPr>
            <w:tcW w:w="2627" w:type="dxa"/>
            <w:shd w:val="clear" w:color="auto" w:fill="auto"/>
            <w:vAlign w:val="center"/>
            <w:hideMark/>
          </w:tcPr>
          <w:p w14:paraId="1052B733" w14:textId="77777777" w:rsidR="00374E4E" w:rsidRPr="00DC5E58" w:rsidRDefault="00374E4E" w:rsidP="00AC3C08">
            <w:pPr>
              <w:spacing w:after="0" w:line="240" w:lineRule="auto"/>
              <w:rPr>
                <w:rFonts w:ascii="Sylfaen" w:eastAsia="Times New Roman" w:hAnsi="Sylfaen" w:cs="Calibri"/>
                <w:bCs/>
                <w:sz w:val="18"/>
                <w:szCs w:val="18"/>
              </w:rPr>
            </w:pPr>
            <w:r w:rsidRPr="00DC5E58">
              <w:rPr>
                <w:rFonts w:ascii="Sylfaen" w:eastAsia="Times New Roman" w:hAnsi="Sylfaen" w:cs="Calibri"/>
                <w:bCs/>
                <w:sz w:val="18"/>
                <w:szCs w:val="18"/>
              </w:rPr>
              <w:t>ქვეპროგრამის აღწერა</w:t>
            </w:r>
          </w:p>
        </w:tc>
        <w:tc>
          <w:tcPr>
            <w:tcW w:w="7438"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326D1" w14:textId="6E7B18FD" w:rsidR="00081B4A" w:rsidRPr="00081B4A" w:rsidRDefault="00081B4A" w:rsidP="00396746">
            <w:pPr>
              <w:pStyle w:val="ListParagraph"/>
              <w:ind w:left="-567" w:firstLine="743"/>
              <w:jc w:val="both"/>
              <w:rPr>
                <w:rFonts w:ascii="Sylfaen" w:hAnsi="Sylfaen"/>
                <w:b/>
                <w:sz w:val="18"/>
                <w:szCs w:val="18"/>
                <w:lang w:val="ka-GE"/>
              </w:rPr>
            </w:pPr>
            <w:r w:rsidRPr="00081B4A">
              <w:rPr>
                <w:rFonts w:ascii="Sylfaen" w:eastAsia="Times New Roman" w:hAnsi="Sylfaen" w:cs="Times New Roman"/>
                <w:sz w:val="18"/>
                <w:szCs w:val="18"/>
                <w:lang w:val="ka-GE" w:eastAsia="ru-RU"/>
              </w:rPr>
              <w:t xml:space="preserve">სოფლის მხარდაჭერის  </w:t>
            </w:r>
            <w:r w:rsidRPr="00081B4A">
              <w:rPr>
                <w:rFonts w:ascii="Sylfaen" w:eastAsia="Times New Roman" w:hAnsi="Sylfaen" w:cs="Sylfaen"/>
                <w:sz w:val="18"/>
                <w:szCs w:val="18"/>
                <w:lang w:val="ru-RU" w:eastAsia="ru-RU"/>
              </w:rPr>
              <w:t>პროგრამის</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ფარგლებში</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მუნიციპალიტეტ</w:t>
            </w:r>
            <w:r w:rsidRPr="00081B4A">
              <w:rPr>
                <w:rFonts w:ascii="Sylfaen" w:eastAsia="Times New Roman" w:hAnsi="Sylfaen" w:cs="Sylfaen"/>
                <w:sz w:val="18"/>
                <w:szCs w:val="18"/>
                <w:lang w:val="ka-GE" w:eastAsia="ru-RU"/>
              </w:rPr>
              <w:t>ი</w:t>
            </w:r>
            <w:r w:rsidRPr="00081B4A">
              <w:rPr>
                <w:rFonts w:ascii="Sylfaen" w:eastAsia="Times New Roman" w:hAnsi="Sylfaen" w:cs="Sylfaen"/>
                <w:sz w:val="18"/>
                <w:szCs w:val="18"/>
                <w:lang w:val="ru-RU" w:eastAsia="ru-RU"/>
              </w:rPr>
              <w:t>ს</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სხვადასხვა</w:t>
            </w:r>
            <w:r w:rsidRPr="00081B4A">
              <w:rPr>
                <w:rFonts w:ascii="Times New Roman" w:eastAsia="Times New Roman" w:hAnsi="Times New Roman" w:cs="Times New Roman"/>
                <w:sz w:val="18"/>
                <w:szCs w:val="18"/>
                <w:lang w:val="ru-RU" w:eastAsia="ru-RU"/>
              </w:rPr>
              <w:t xml:space="preserve"> </w:t>
            </w:r>
            <w:r w:rsidR="00396746">
              <w:rPr>
                <w:rFonts w:ascii="Sylfaen" w:eastAsia="Times New Roman" w:hAnsi="Sylfaen" w:cs="Sylfaen"/>
                <w:sz w:val="18"/>
                <w:szCs w:val="18"/>
                <w:lang w:val="ru-RU" w:eastAsia="ru-RU"/>
              </w:rPr>
              <w:t>სოფ</w:t>
            </w:r>
            <w:r w:rsidR="00396746">
              <w:rPr>
                <w:rFonts w:ascii="Sylfaen" w:eastAsia="Times New Roman" w:hAnsi="Sylfaen" w:cs="Sylfaen"/>
                <w:sz w:val="18"/>
                <w:szCs w:val="18"/>
                <w:lang w:val="ka-GE" w:eastAsia="ru-RU"/>
              </w:rPr>
              <w:t>სოფლ</w:t>
            </w:r>
            <w:r w:rsidRPr="00081B4A">
              <w:rPr>
                <w:rFonts w:ascii="Sylfaen" w:eastAsia="Times New Roman" w:hAnsi="Sylfaen" w:cs="Sylfaen"/>
                <w:sz w:val="18"/>
                <w:szCs w:val="18"/>
                <w:lang w:val="ru-RU" w:eastAsia="ru-RU"/>
              </w:rPr>
              <w:t>ებისთვის</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შეძენილი</w:t>
            </w:r>
            <w:r w:rsidRPr="00081B4A">
              <w:rPr>
                <w:rFonts w:ascii="Times New Roman" w:eastAsia="Times New Roman" w:hAnsi="Times New Roman" w:cs="Times New Roman"/>
                <w:sz w:val="18"/>
                <w:szCs w:val="18"/>
                <w:lang w:val="ru-RU" w:eastAsia="ru-RU"/>
              </w:rPr>
              <w:t xml:space="preserve"> </w:t>
            </w:r>
            <w:r w:rsidR="00396746">
              <w:rPr>
                <w:rFonts w:ascii="Sylfaen" w:eastAsia="Times New Roman" w:hAnsi="Sylfaen" w:cs="Sylfaen"/>
                <w:sz w:val="18"/>
                <w:szCs w:val="18"/>
                <w:lang w:val="ru-RU" w:eastAsia="ru-RU"/>
              </w:rPr>
              <w:t>იქნება</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სამშენებლო</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და</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დამხმარე</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მასალები</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Times New Roman"/>
                <w:sz w:val="18"/>
                <w:szCs w:val="18"/>
                <w:lang w:val="ka-GE" w:eastAsia="ru-RU"/>
              </w:rPr>
              <w:t>ბეტონის საფარით მოეწყო</w:t>
            </w:r>
            <w:r w:rsidR="00396746">
              <w:rPr>
                <w:rFonts w:ascii="Sylfaen" w:eastAsia="Times New Roman" w:hAnsi="Sylfaen" w:cs="Times New Roman"/>
                <w:sz w:val="18"/>
                <w:szCs w:val="18"/>
                <w:lang w:val="ka-GE" w:eastAsia="ru-RU"/>
              </w:rPr>
              <w:t>ბა და ზოგიერთ სოფელში მოიხრეშება</w:t>
            </w:r>
            <w:r w:rsidRPr="00081B4A">
              <w:rPr>
                <w:rFonts w:ascii="Sylfaen" w:eastAsia="Times New Roman" w:hAnsi="Sylfaen" w:cs="Times New Roman"/>
                <w:sz w:val="18"/>
                <w:szCs w:val="18"/>
                <w:lang w:val="ka-GE" w:eastAsia="ru-RU"/>
              </w:rPr>
              <w:t xml:space="preserve"> </w:t>
            </w:r>
            <w:r w:rsidRPr="00081B4A">
              <w:rPr>
                <w:rFonts w:ascii="Sylfaen" w:eastAsia="Times New Roman" w:hAnsi="Sylfaen" w:cs="Sylfaen"/>
                <w:sz w:val="18"/>
                <w:szCs w:val="18"/>
                <w:lang w:val="ru-RU" w:eastAsia="ru-RU"/>
              </w:rPr>
              <w:t>შიდა</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სასოფლო</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გზები</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მოეწყო</w:t>
            </w:r>
            <w:r w:rsidR="00396746">
              <w:rPr>
                <w:rFonts w:ascii="Sylfaen" w:eastAsia="Times New Roman" w:hAnsi="Sylfaen" w:cs="Sylfaen"/>
                <w:sz w:val="18"/>
                <w:szCs w:val="18"/>
                <w:lang w:val="ka-GE" w:eastAsia="ru-RU"/>
              </w:rPr>
              <w:t>ბა</w:t>
            </w:r>
            <w:r w:rsidRPr="00081B4A">
              <w:rPr>
                <w:rFonts w:ascii="Sylfaen" w:eastAsia="Times New Roman" w:hAnsi="Sylfaen" w:cs="Sylfaen"/>
                <w:sz w:val="18"/>
                <w:szCs w:val="18"/>
                <w:lang w:val="ka-GE" w:eastAsia="ru-RU"/>
              </w:rPr>
              <w:t xml:space="preserve"> </w:t>
            </w:r>
            <w:r w:rsidRPr="00081B4A">
              <w:rPr>
                <w:rFonts w:ascii="Sylfaen" w:eastAsia="Times New Roman" w:hAnsi="Sylfaen" w:cs="Sylfaen"/>
                <w:sz w:val="18"/>
                <w:szCs w:val="18"/>
                <w:lang w:val="ru-RU" w:eastAsia="ru-RU"/>
              </w:rPr>
              <w:t>სასმელი</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წყლის</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ქსელები</w:t>
            </w:r>
            <w:r w:rsidRPr="00081B4A">
              <w:rPr>
                <w:rFonts w:ascii="Sylfaen" w:eastAsia="Times New Roman" w:hAnsi="Sylfaen" w:cs="Sylfaen"/>
                <w:sz w:val="18"/>
                <w:szCs w:val="18"/>
                <w:lang w:val="ka-GE" w:eastAsia="ru-RU"/>
              </w:rPr>
              <w:t>, არტე</w:t>
            </w:r>
            <w:r w:rsidR="00396746">
              <w:rPr>
                <w:rFonts w:ascii="Sylfaen" w:eastAsia="Times New Roman" w:hAnsi="Sylfaen" w:cs="Sylfaen"/>
                <w:sz w:val="18"/>
                <w:szCs w:val="18"/>
                <w:lang w:val="ka-GE" w:eastAsia="ru-RU"/>
              </w:rPr>
              <w:t>არტე</w:t>
            </w:r>
            <w:r w:rsidRPr="00081B4A">
              <w:rPr>
                <w:rFonts w:ascii="Sylfaen" w:eastAsia="Times New Roman" w:hAnsi="Sylfaen" w:cs="Sylfaen"/>
                <w:sz w:val="18"/>
                <w:szCs w:val="18"/>
                <w:lang w:val="ka-GE" w:eastAsia="ru-RU"/>
              </w:rPr>
              <w:t>ზიული ჭები და წყაროები,</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გარე</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განათებები</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სანიაღვრე</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არხები</w:t>
            </w:r>
            <w:r w:rsidRPr="00081B4A">
              <w:rPr>
                <w:rFonts w:ascii="Sylfaen" w:eastAsia="Times New Roman" w:hAnsi="Sylfaen" w:cs="Sylfaen"/>
                <w:sz w:val="18"/>
                <w:szCs w:val="18"/>
                <w:lang w:val="ka-GE" w:eastAsia="ru-RU"/>
              </w:rPr>
              <w:t xml:space="preserve"> და ხიდ-ბოგირები</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შეკეთ</w:t>
            </w:r>
            <w:r w:rsidR="00396746">
              <w:rPr>
                <w:rFonts w:ascii="Sylfaen" w:eastAsia="Times New Roman" w:hAnsi="Sylfaen" w:cs="Sylfaen"/>
                <w:sz w:val="18"/>
                <w:szCs w:val="18"/>
                <w:lang w:val="ka-GE" w:eastAsia="ru-RU"/>
              </w:rPr>
              <w:t xml:space="preserve"> გაკეთ</w:t>
            </w:r>
            <w:r w:rsidR="00396746">
              <w:rPr>
                <w:rFonts w:ascii="Sylfaen" w:eastAsia="Times New Roman" w:hAnsi="Sylfaen" w:cs="Sylfaen"/>
                <w:sz w:val="18"/>
                <w:szCs w:val="18"/>
                <w:lang w:val="ru-RU" w:eastAsia="ru-RU"/>
              </w:rPr>
              <w:t>დება</w:t>
            </w:r>
            <w:r w:rsidRPr="00081B4A">
              <w:rPr>
                <w:rFonts w:ascii="Times New Roman" w:eastAsia="Times New Roman" w:hAnsi="Times New Roman" w:cs="Times New Roman"/>
                <w:sz w:val="18"/>
                <w:szCs w:val="18"/>
                <w:lang w:val="ru-RU" w:eastAsia="ru-RU"/>
              </w:rPr>
              <w:t xml:space="preserve"> </w:t>
            </w:r>
            <w:r w:rsidRPr="00081B4A">
              <w:rPr>
                <w:rFonts w:ascii="Sylfaen" w:eastAsia="Times New Roman" w:hAnsi="Sylfaen" w:cs="Sylfaen"/>
                <w:sz w:val="18"/>
                <w:szCs w:val="18"/>
                <w:lang w:val="ru-RU" w:eastAsia="ru-RU"/>
              </w:rPr>
              <w:t>სპორტული</w:t>
            </w:r>
            <w:r w:rsidRPr="00081B4A">
              <w:rPr>
                <w:rFonts w:ascii="Sylfaen" w:eastAsia="Times New Roman" w:hAnsi="Sylfaen" w:cs="Sylfaen"/>
                <w:sz w:val="18"/>
                <w:szCs w:val="18"/>
                <w:lang w:val="ka-GE" w:eastAsia="ru-RU"/>
              </w:rPr>
              <w:t xml:space="preserve"> მოედნები და სკვერები; მოეწყო</w:t>
            </w:r>
            <w:r w:rsidR="00396746">
              <w:rPr>
                <w:rFonts w:ascii="Sylfaen" w:eastAsia="Times New Roman" w:hAnsi="Sylfaen" w:cs="Sylfaen"/>
                <w:sz w:val="18"/>
                <w:szCs w:val="18"/>
                <w:lang w:val="ka-GE" w:eastAsia="ru-RU"/>
              </w:rPr>
              <w:t>ბა საბავშვო ატრაქციონი; შემოიღობება</w:t>
            </w:r>
            <w:r w:rsidRPr="00081B4A">
              <w:rPr>
                <w:rFonts w:ascii="Sylfaen" w:eastAsia="Times New Roman" w:hAnsi="Sylfaen" w:cs="Sylfaen"/>
                <w:sz w:val="18"/>
                <w:szCs w:val="18"/>
                <w:lang w:val="ka-GE" w:eastAsia="ru-RU"/>
              </w:rPr>
              <w:t xml:space="preserve"> სასაფ</w:t>
            </w:r>
            <w:r w:rsidR="00396746">
              <w:rPr>
                <w:rFonts w:ascii="Sylfaen" w:eastAsia="Times New Roman" w:hAnsi="Sylfaen" w:cs="Sylfaen"/>
                <w:sz w:val="18"/>
                <w:szCs w:val="18"/>
                <w:lang w:val="ka-GE" w:eastAsia="ru-RU"/>
              </w:rPr>
              <w:t>სასაფ</w:t>
            </w:r>
            <w:r w:rsidRPr="00081B4A">
              <w:rPr>
                <w:rFonts w:ascii="Sylfaen" w:eastAsia="Times New Roman" w:hAnsi="Sylfaen" w:cs="Sylfaen"/>
                <w:sz w:val="18"/>
                <w:szCs w:val="18"/>
                <w:lang w:val="ka-GE" w:eastAsia="ru-RU"/>
              </w:rPr>
              <w:t>ლაოები და საბავშვო ბაღის ეზო</w:t>
            </w:r>
            <w:r w:rsidRPr="00081B4A">
              <w:rPr>
                <w:rFonts w:ascii="Times New Roman" w:eastAsia="Times New Roman" w:hAnsi="Times New Roman" w:cs="Times New Roman"/>
                <w:sz w:val="18"/>
                <w:szCs w:val="18"/>
                <w:lang w:val="ru-RU" w:eastAsia="ru-RU"/>
              </w:rPr>
              <w:t>.</w:t>
            </w:r>
          </w:p>
          <w:p w14:paraId="62BE5153" w14:textId="5572E760" w:rsidR="00374E4E" w:rsidRPr="00DC5E58" w:rsidRDefault="00374E4E" w:rsidP="00540B5D">
            <w:pPr>
              <w:spacing w:after="0" w:line="240" w:lineRule="auto"/>
              <w:jc w:val="both"/>
              <w:rPr>
                <w:rFonts w:ascii="Sylfaen" w:eastAsia="Times New Roman" w:hAnsi="Sylfaen" w:cs="Calibri"/>
                <w:sz w:val="18"/>
                <w:szCs w:val="18"/>
              </w:rPr>
            </w:pPr>
          </w:p>
        </w:tc>
      </w:tr>
      <w:tr w:rsidR="00374E4E" w:rsidRPr="00DC5E58" w14:paraId="4B9BBD03" w14:textId="77777777" w:rsidTr="00711C01">
        <w:trPr>
          <w:trHeight w:val="1837"/>
        </w:trPr>
        <w:tc>
          <w:tcPr>
            <w:tcW w:w="2627" w:type="dxa"/>
            <w:shd w:val="clear" w:color="auto" w:fill="auto"/>
            <w:vAlign w:val="center"/>
            <w:hideMark/>
          </w:tcPr>
          <w:p w14:paraId="2FE8581D" w14:textId="77777777" w:rsidR="00374E4E" w:rsidRPr="00DC5E58" w:rsidRDefault="00374E4E" w:rsidP="00AC3C08">
            <w:pPr>
              <w:spacing w:after="0" w:line="240" w:lineRule="auto"/>
              <w:rPr>
                <w:rFonts w:ascii="Sylfaen" w:eastAsia="Times New Roman" w:hAnsi="Sylfaen" w:cs="Calibri"/>
                <w:bCs/>
                <w:sz w:val="18"/>
                <w:szCs w:val="18"/>
              </w:rPr>
            </w:pPr>
            <w:r w:rsidRPr="00DC5E58">
              <w:rPr>
                <w:rFonts w:ascii="Sylfaen" w:eastAsia="Times New Roman" w:hAnsi="Sylfaen" w:cs="Calibri"/>
                <w:bCs/>
                <w:sz w:val="18"/>
                <w:szCs w:val="18"/>
              </w:rPr>
              <w:t>ქვეპროგრამის მიზანი</w:t>
            </w:r>
          </w:p>
        </w:tc>
        <w:tc>
          <w:tcPr>
            <w:tcW w:w="74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EF42C82" w14:textId="77777777" w:rsidR="00540B5D" w:rsidRDefault="00540B5D" w:rsidP="00540B5D">
            <w:pPr>
              <w:autoSpaceDE w:val="0"/>
              <w:autoSpaceDN w:val="0"/>
              <w:adjustRightInd w:val="0"/>
              <w:rPr>
                <w:rFonts w:ascii="Sylfaen_PDF_Subset" w:hAnsi="Sylfaen_PDF_Subset" w:cs="Sylfaen_PDF_Subset"/>
                <w:sz w:val="17"/>
                <w:szCs w:val="17"/>
              </w:rPr>
            </w:pPr>
            <w:r>
              <w:rPr>
                <w:rFonts w:ascii="Sylfaen_PDF_Subset" w:hAnsi="Sylfaen_PDF_Subset" w:cs="Sylfaen_PDF_Subset"/>
                <w:sz w:val="17"/>
                <w:szCs w:val="17"/>
              </w:rPr>
              <w:t xml:space="preserve">  </w:t>
            </w:r>
            <w:r>
              <w:rPr>
                <w:rFonts w:ascii="Sylfaen" w:hAnsi="Sylfaen" w:cs="Sylfaen"/>
                <w:sz w:val="17"/>
                <w:szCs w:val="17"/>
              </w:rPr>
              <w:t>მოსახლეობის</w:t>
            </w:r>
            <w:r>
              <w:rPr>
                <w:rFonts w:ascii="Sylfaen_PDF_Subset" w:hAnsi="Sylfaen_PDF_Subset" w:cs="Sylfaen_PDF_Subset"/>
                <w:sz w:val="17"/>
                <w:szCs w:val="17"/>
              </w:rPr>
              <w:t xml:space="preserve"> </w:t>
            </w:r>
            <w:r>
              <w:rPr>
                <w:rFonts w:ascii="Sylfaen" w:hAnsi="Sylfaen" w:cs="Sylfaen"/>
                <w:sz w:val="17"/>
                <w:szCs w:val="17"/>
              </w:rPr>
              <w:t>აქტიურობის</w:t>
            </w:r>
            <w:r>
              <w:rPr>
                <w:rFonts w:ascii="Sylfaen_PDF_Subset" w:hAnsi="Sylfaen_PDF_Subset" w:cs="Sylfaen_PDF_Subset"/>
                <w:sz w:val="17"/>
                <w:szCs w:val="17"/>
              </w:rPr>
              <w:t xml:space="preserve"> </w:t>
            </w:r>
            <w:r>
              <w:rPr>
                <w:rFonts w:ascii="Sylfaen" w:hAnsi="Sylfaen" w:cs="Sylfaen"/>
                <w:sz w:val="17"/>
                <w:szCs w:val="17"/>
              </w:rPr>
              <w:t>გაზრდა</w:t>
            </w:r>
            <w:r>
              <w:rPr>
                <w:rFonts w:ascii="Sylfaen_PDF_Subset" w:hAnsi="Sylfaen_PDF_Subset" w:cs="Sylfaen_PDF_Subset"/>
                <w:sz w:val="17"/>
                <w:szCs w:val="17"/>
              </w:rPr>
              <w:t xml:space="preserve">, </w:t>
            </w:r>
            <w:r>
              <w:rPr>
                <w:rFonts w:ascii="Sylfaen" w:hAnsi="Sylfaen" w:cs="Sylfaen"/>
                <w:sz w:val="17"/>
                <w:szCs w:val="17"/>
              </w:rPr>
              <w:t>მოსახლეობის</w:t>
            </w:r>
            <w:r>
              <w:rPr>
                <w:rFonts w:ascii="Sylfaen_PDF_Subset" w:hAnsi="Sylfaen_PDF_Subset" w:cs="Sylfaen_PDF_Subset"/>
                <w:sz w:val="17"/>
                <w:szCs w:val="17"/>
              </w:rPr>
              <w:t xml:space="preserve"> </w:t>
            </w:r>
            <w:r>
              <w:rPr>
                <w:rFonts w:ascii="Sylfaen" w:hAnsi="Sylfaen" w:cs="Sylfaen"/>
                <w:sz w:val="17"/>
                <w:szCs w:val="17"/>
              </w:rPr>
              <w:t>აზრის</w:t>
            </w:r>
            <w:r>
              <w:rPr>
                <w:rFonts w:ascii="Sylfaen_PDF_Subset" w:hAnsi="Sylfaen_PDF_Subset" w:cs="Sylfaen_PDF_Subset"/>
                <w:sz w:val="17"/>
                <w:szCs w:val="17"/>
              </w:rPr>
              <w:t xml:space="preserve"> </w:t>
            </w:r>
            <w:r>
              <w:rPr>
                <w:rFonts w:ascii="Sylfaen" w:hAnsi="Sylfaen" w:cs="Sylfaen"/>
                <w:sz w:val="17"/>
                <w:szCs w:val="17"/>
              </w:rPr>
              <w:t>გათვალისწინება</w:t>
            </w:r>
            <w:r>
              <w:rPr>
                <w:rFonts w:ascii="Sylfaen_PDF_Subset" w:hAnsi="Sylfaen_PDF_Subset" w:cs="Sylfaen_PDF_Subset"/>
                <w:sz w:val="17"/>
                <w:szCs w:val="17"/>
              </w:rPr>
              <w:t xml:space="preserve"> </w:t>
            </w:r>
            <w:r>
              <w:rPr>
                <w:rFonts w:ascii="Sylfaen" w:hAnsi="Sylfaen" w:cs="Sylfaen"/>
                <w:sz w:val="17"/>
                <w:szCs w:val="17"/>
              </w:rPr>
              <w:t>საკუთარი</w:t>
            </w:r>
            <w:r>
              <w:rPr>
                <w:rFonts w:ascii="Sylfaen_PDF_Subset" w:hAnsi="Sylfaen_PDF_Subset" w:cs="Sylfaen_PDF_Subset"/>
                <w:sz w:val="17"/>
                <w:szCs w:val="17"/>
              </w:rPr>
              <w:t xml:space="preserve"> </w:t>
            </w:r>
            <w:r>
              <w:rPr>
                <w:rFonts w:ascii="Sylfaen" w:hAnsi="Sylfaen" w:cs="Sylfaen"/>
                <w:sz w:val="17"/>
                <w:szCs w:val="17"/>
              </w:rPr>
              <w:t>დასახლების</w:t>
            </w:r>
            <w:r>
              <w:rPr>
                <w:rFonts w:ascii="Sylfaen_PDF_Subset" w:hAnsi="Sylfaen_PDF_Subset" w:cs="Sylfaen_PDF_Subset"/>
                <w:sz w:val="17"/>
                <w:szCs w:val="17"/>
              </w:rPr>
              <w:t xml:space="preserve"> (</w:t>
            </w:r>
            <w:r>
              <w:rPr>
                <w:rFonts w:ascii="Sylfaen" w:hAnsi="Sylfaen" w:cs="Sylfaen"/>
                <w:sz w:val="17"/>
                <w:szCs w:val="17"/>
              </w:rPr>
              <w:t>სოფლის</w:t>
            </w:r>
            <w:r>
              <w:rPr>
                <w:rFonts w:ascii="Sylfaen_PDF_Subset" w:hAnsi="Sylfaen_PDF_Subset" w:cs="Sylfaen_PDF_Subset"/>
                <w:sz w:val="17"/>
                <w:szCs w:val="17"/>
              </w:rPr>
              <w:t>)</w:t>
            </w:r>
            <w:r>
              <w:rPr>
                <w:rFonts w:ascii="Sylfaen" w:hAnsi="Sylfaen" w:cs="Sylfaen_PDF_Subset"/>
                <w:sz w:val="17"/>
                <w:szCs w:val="17"/>
                <w:lang w:val="ka-GE"/>
              </w:rPr>
              <w:t xml:space="preserve"> </w:t>
            </w:r>
            <w:r>
              <w:rPr>
                <w:rFonts w:ascii="Sylfaen" w:hAnsi="Sylfaen" w:cs="Sylfaen"/>
                <w:sz w:val="17"/>
                <w:szCs w:val="17"/>
              </w:rPr>
              <w:t>პრობლემების</w:t>
            </w:r>
            <w:r>
              <w:rPr>
                <w:rFonts w:ascii="Sylfaen_PDF_Subset" w:hAnsi="Sylfaen_PDF_Subset" w:cs="Sylfaen_PDF_Subset"/>
                <w:sz w:val="17"/>
                <w:szCs w:val="17"/>
              </w:rPr>
              <w:t xml:space="preserve"> </w:t>
            </w:r>
            <w:r>
              <w:rPr>
                <w:rFonts w:ascii="Sylfaen" w:hAnsi="Sylfaen" w:cs="Sylfaen"/>
                <w:sz w:val="17"/>
                <w:szCs w:val="17"/>
              </w:rPr>
              <w:t>გადაწყეტაში</w:t>
            </w:r>
            <w:r>
              <w:rPr>
                <w:rFonts w:ascii="Sylfaen_PDF_Subset" w:hAnsi="Sylfaen_PDF_Subset" w:cs="Sylfaen_PDF_Subset"/>
                <w:sz w:val="17"/>
                <w:szCs w:val="17"/>
              </w:rPr>
              <w:t>;</w:t>
            </w:r>
          </w:p>
          <w:p w14:paraId="285C764F" w14:textId="77777777" w:rsidR="00540B5D" w:rsidRDefault="00540B5D" w:rsidP="00540B5D">
            <w:pPr>
              <w:autoSpaceDE w:val="0"/>
              <w:autoSpaceDN w:val="0"/>
              <w:adjustRightInd w:val="0"/>
              <w:rPr>
                <w:rFonts w:ascii="Sylfaen_PDF_Subset" w:hAnsi="Sylfaen_PDF_Subset" w:cs="Sylfaen_PDF_Subset"/>
                <w:sz w:val="17"/>
                <w:szCs w:val="17"/>
              </w:rPr>
            </w:pPr>
            <w:r>
              <w:rPr>
                <w:rFonts w:ascii="Sylfaen" w:hAnsi="Sylfaen" w:cs="Sylfaen"/>
                <w:sz w:val="17"/>
                <w:szCs w:val="17"/>
              </w:rPr>
              <w:t>იმ</w:t>
            </w:r>
            <w:r>
              <w:rPr>
                <w:rFonts w:ascii="Sylfaen_PDF_Subset" w:hAnsi="Sylfaen_PDF_Subset" w:cs="Sylfaen_PDF_Subset"/>
                <w:sz w:val="17"/>
                <w:szCs w:val="17"/>
              </w:rPr>
              <w:t xml:space="preserve"> </w:t>
            </w:r>
            <w:r>
              <w:rPr>
                <w:rFonts w:ascii="Sylfaen" w:hAnsi="Sylfaen" w:cs="Sylfaen"/>
                <w:sz w:val="17"/>
                <w:szCs w:val="17"/>
              </w:rPr>
              <w:t>მცირე</w:t>
            </w:r>
            <w:r>
              <w:rPr>
                <w:rFonts w:ascii="Sylfaen_PDF_Subset" w:hAnsi="Sylfaen_PDF_Subset" w:cs="Sylfaen_PDF_Subset"/>
                <w:sz w:val="17"/>
                <w:szCs w:val="17"/>
              </w:rPr>
              <w:t xml:space="preserve"> </w:t>
            </w:r>
            <w:r>
              <w:rPr>
                <w:rFonts w:ascii="Sylfaen" w:hAnsi="Sylfaen" w:cs="Sylfaen"/>
                <w:sz w:val="17"/>
                <w:szCs w:val="17"/>
              </w:rPr>
              <w:t>პროექტების</w:t>
            </w:r>
            <w:r>
              <w:rPr>
                <w:rFonts w:ascii="Sylfaen_PDF_Subset" w:hAnsi="Sylfaen_PDF_Subset" w:cs="Sylfaen_PDF_Subset"/>
                <w:sz w:val="17"/>
                <w:szCs w:val="17"/>
              </w:rPr>
              <w:t xml:space="preserve"> </w:t>
            </w:r>
            <w:r>
              <w:rPr>
                <w:rFonts w:ascii="Sylfaen" w:hAnsi="Sylfaen" w:cs="Sylfaen"/>
                <w:sz w:val="17"/>
                <w:szCs w:val="17"/>
              </w:rPr>
              <w:t>დაფინანსება</w:t>
            </w:r>
            <w:r>
              <w:rPr>
                <w:rFonts w:ascii="Sylfaen_PDF_Subset" w:hAnsi="Sylfaen_PDF_Subset" w:cs="Sylfaen_PDF_Subset"/>
                <w:sz w:val="17"/>
                <w:szCs w:val="17"/>
              </w:rPr>
              <w:t xml:space="preserve">, </w:t>
            </w:r>
            <w:r>
              <w:rPr>
                <w:rFonts w:ascii="Sylfaen" w:hAnsi="Sylfaen" w:cs="Sylfaen"/>
                <w:sz w:val="17"/>
                <w:szCs w:val="17"/>
              </w:rPr>
              <w:t>რომელთა</w:t>
            </w:r>
            <w:r>
              <w:rPr>
                <w:rFonts w:ascii="Sylfaen_PDF_Subset" w:hAnsi="Sylfaen_PDF_Subset" w:cs="Sylfaen_PDF_Subset"/>
                <w:sz w:val="17"/>
                <w:szCs w:val="17"/>
              </w:rPr>
              <w:t xml:space="preserve"> </w:t>
            </w:r>
            <w:r>
              <w:rPr>
                <w:rFonts w:ascii="Sylfaen" w:hAnsi="Sylfaen" w:cs="Sylfaen"/>
                <w:sz w:val="17"/>
                <w:szCs w:val="17"/>
              </w:rPr>
              <w:t>პრიორიტეტულობასაც</w:t>
            </w:r>
            <w:r>
              <w:rPr>
                <w:rFonts w:ascii="Sylfaen_PDF_Subset" w:hAnsi="Sylfaen_PDF_Subset" w:cs="Sylfaen_PDF_Subset"/>
                <w:sz w:val="17"/>
                <w:szCs w:val="17"/>
              </w:rPr>
              <w:t xml:space="preserve"> </w:t>
            </w:r>
            <w:r>
              <w:rPr>
                <w:rFonts w:ascii="Sylfaen" w:hAnsi="Sylfaen" w:cs="Sylfaen"/>
                <w:sz w:val="17"/>
                <w:szCs w:val="17"/>
              </w:rPr>
              <w:t>განსაზღვრავს</w:t>
            </w:r>
            <w:r>
              <w:rPr>
                <w:rFonts w:ascii="Sylfaen_PDF_Subset" w:hAnsi="Sylfaen_PDF_Subset" w:cs="Sylfaen_PDF_Subset"/>
                <w:sz w:val="17"/>
                <w:szCs w:val="17"/>
              </w:rPr>
              <w:t xml:space="preserve"> </w:t>
            </w:r>
            <w:r>
              <w:rPr>
                <w:rFonts w:ascii="Sylfaen" w:hAnsi="Sylfaen" w:cs="Sylfaen"/>
                <w:sz w:val="17"/>
                <w:szCs w:val="17"/>
              </w:rPr>
              <w:t>კონკრეტული</w:t>
            </w:r>
            <w:r>
              <w:rPr>
                <w:rFonts w:ascii="Sylfaen_PDF_Subset" w:hAnsi="Sylfaen_PDF_Subset" w:cs="Sylfaen_PDF_Subset"/>
                <w:sz w:val="17"/>
                <w:szCs w:val="17"/>
              </w:rPr>
              <w:t xml:space="preserve"> </w:t>
            </w:r>
            <w:r>
              <w:rPr>
                <w:rFonts w:ascii="Sylfaen" w:hAnsi="Sylfaen" w:cs="Sylfaen"/>
                <w:sz w:val="17"/>
                <w:szCs w:val="17"/>
              </w:rPr>
              <w:t>დასახლების</w:t>
            </w:r>
            <w:r>
              <w:rPr>
                <w:rFonts w:ascii="Sylfaen" w:hAnsi="Sylfaen" w:cs="Sylfaen_PDF_Subset"/>
                <w:sz w:val="17"/>
                <w:szCs w:val="17"/>
                <w:lang w:val="ka-GE"/>
              </w:rPr>
              <w:t xml:space="preserve"> </w:t>
            </w:r>
            <w:r>
              <w:rPr>
                <w:rFonts w:ascii="Sylfaen_PDF_Subset" w:hAnsi="Sylfaen_PDF_Subset" w:cs="Sylfaen_PDF_Subset"/>
                <w:sz w:val="17"/>
                <w:szCs w:val="17"/>
              </w:rPr>
              <w:t>(</w:t>
            </w:r>
            <w:r>
              <w:rPr>
                <w:rFonts w:ascii="Sylfaen" w:hAnsi="Sylfaen" w:cs="Sylfaen"/>
                <w:sz w:val="17"/>
                <w:szCs w:val="17"/>
              </w:rPr>
              <w:t>სოფლის</w:t>
            </w:r>
            <w:r>
              <w:rPr>
                <w:rFonts w:ascii="Sylfaen_PDF_Subset" w:hAnsi="Sylfaen_PDF_Subset" w:cs="Sylfaen_PDF_Subset"/>
                <w:sz w:val="17"/>
                <w:szCs w:val="17"/>
              </w:rPr>
              <w:t xml:space="preserve">) </w:t>
            </w:r>
            <w:r>
              <w:rPr>
                <w:rFonts w:ascii="Sylfaen" w:hAnsi="Sylfaen" w:cs="Sylfaen"/>
                <w:sz w:val="17"/>
                <w:szCs w:val="17"/>
              </w:rPr>
              <w:t>მოსახლეობის</w:t>
            </w:r>
            <w:r>
              <w:rPr>
                <w:rFonts w:ascii="Sylfaen_PDF_Subset" w:hAnsi="Sylfaen_PDF_Subset" w:cs="Sylfaen_PDF_Subset"/>
                <w:sz w:val="17"/>
                <w:szCs w:val="17"/>
              </w:rPr>
              <w:t xml:space="preserve"> </w:t>
            </w:r>
            <w:r>
              <w:rPr>
                <w:rFonts w:ascii="Sylfaen" w:hAnsi="Sylfaen" w:cs="Sylfaen"/>
                <w:sz w:val="17"/>
                <w:szCs w:val="17"/>
              </w:rPr>
              <w:t>უმრავლესობა</w:t>
            </w:r>
          </w:p>
          <w:p w14:paraId="7F8926A0" w14:textId="037A8B90" w:rsidR="00374E4E" w:rsidRPr="00DC5E58" w:rsidRDefault="00540B5D" w:rsidP="00081B4A">
            <w:pPr>
              <w:ind w:left="-392" w:firstLine="392"/>
              <w:jc w:val="both"/>
              <w:rPr>
                <w:rFonts w:ascii="Sylfaen" w:eastAsiaTheme="minorEastAsia" w:hAnsi="Sylfaen" w:cs="Calibri"/>
                <w:sz w:val="18"/>
                <w:szCs w:val="18"/>
              </w:rPr>
            </w:pPr>
            <w:r>
              <w:rPr>
                <w:rFonts w:ascii="Sylfaen" w:hAnsi="Sylfaen" w:cs="Sylfaen"/>
                <w:sz w:val="17"/>
                <w:szCs w:val="17"/>
              </w:rPr>
              <w:t>პროექტების</w:t>
            </w:r>
            <w:r>
              <w:rPr>
                <w:rFonts w:ascii="Sylfaen_PDF_Subset" w:hAnsi="Sylfaen_PDF_Subset" w:cs="Sylfaen_PDF_Subset"/>
                <w:sz w:val="17"/>
                <w:szCs w:val="17"/>
              </w:rPr>
              <w:t xml:space="preserve">   </w:t>
            </w:r>
            <w:r>
              <w:rPr>
                <w:rFonts w:ascii="Sylfaen" w:hAnsi="Sylfaen" w:cs="Sylfaen"/>
                <w:sz w:val="17"/>
                <w:szCs w:val="17"/>
              </w:rPr>
              <w:t>საბოლოო</w:t>
            </w:r>
            <w:r>
              <w:rPr>
                <w:rFonts w:ascii="Sylfaen_PDF_Subset" w:hAnsi="Sylfaen_PDF_Subset" w:cs="Sylfaen_PDF_Subset"/>
                <w:sz w:val="17"/>
                <w:szCs w:val="17"/>
              </w:rPr>
              <w:t xml:space="preserve"> </w:t>
            </w:r>
            <w:r>
              <w:rPr>
                <w:rFonts w:ascii="Sylfaen" w:hAnsi="Sylfaen" w:cs="Sylfaen"/>
                <w:sz w:val="17"/>
                <w:szCs w:val="17"/>
              </w:rPr>
              <w:t>ეტაპზე</w:t>
            </w:r>
            <w:r>
              <w:rPr>
                <w:rFonts w:ascii="Sylfaen_PDF_Subset" w:hAnsi="Sylfaen_PDF_Subset" w:cs="Sylfaen_PDF_Subset"/>
                <w:sz w:val="17"/>
                <w:szCs w:val="17"/>
              </w:rPr>
              <w:t xml:space="preserve"> </w:t>
            </w:r>
            <w:r>
              <w:rPr>
                <w:rFonts w:ascii="Sylfaen" w:hAnsi="Sylfaen" w:cs="Sylfaen"/>
                <w:sz w:val="17"/>
                <w:szCs w:val="17"/>
              </w:rPr>
              <w:t>ხარისხიანი</w:t>
            </w:r>
            <w:r>
              <w:rPr>
                <w:rFonts w:ascii="Sylfaen_PDF_Subset" w:hAnsi="Sylfaen_PDF_Subset" w:cs="Sylfaen_PDF_Subset"/>
                <w:sz w:val="17"/>
                <w:szCs w:val="17"/>
              </w:rPr>
              <w:t xml:space="preserve"> </w:t>
            </w:r>
            <w:r>
              <w:rPr>
                <w:rFonts w:ascii="Sylfaen" w:hAnsi="Sylfaen" w:cs="Sylfaen"/>
                <w:sz w:val="17"/>
                <w:szCs w:val="17"/>
              </w:rPr>
              <w:t>სამუშაოს</w:t>
            </w:r>
            <w:r>
              <w:rPr>
                <w:rFonts w:ascii="Sylfaen_PDF_Subset" w:hAnsi="Sylfaen_PDF_Subset" w:cs="Sylfaen_PDF_Subset"/>
                <w:sz w:val="17"/>
                <w:szCs w:val="17"/>
              </w:rPr>
              <w:t xml:space="preserve"> </w:t>
            </w:r>
            <w:r>
              <w:rPr>
                <w:rFonts w:ascii="Sylfaen" w:hAnsi="Sylfaen" w:cs="Sylfaen"/>
                <w:sz w:val="17"/>
                <w:szCs w:val="17"/>
              </w:rPr>
              <w:t>მიღების</w:t>
            </w:r>
            <w:r>
              <w:rPr>
                <w:rFonts w:ascii="Sylfaen_PDF_Subset" w:hAnsi="Sylfaen_PDF_Subset" w:cs="Sylfaen_PDF_Subset"/>
                <w:sz w:val="17"/>
                <w:szCs w:val="17"/>
              </w:rPr>
              <w:t xml:space="preserve"> </w:t>
            </w:r>
            <w:r>
              <w:rPr>
                <w:rFonts w:ascii="Sylfaen" w:hAnsi="Sylfaen" w:cs="Sylfaen"/>
                <w:sz w:val="17"/>
                <w:szCs w:val="17"/>
              </w:rPr>
              <w:t>უზრუნველყოფა</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გაწეული</w:t>
            </w:r>
            <w:r>
              <w:rPr>
                <w:rFonts w:ascii="Sylfaen" w:hAnsi="Sylfaen" w:cs="Sylfaen_PDF_Subset"/>
                <w:sz w:val="17"/>
                <w:szCs w:val="17"/>
                <w:lang w:val="ka-GE"/>
              </w:rPr>
              <w:t xml:space="preserve"> </w:t>
            </w:r>
            <w:r>
              <w:rPr>
                <w:rFonts w:ascii="Sylfaen" w:hAnsi="Sylfaen" w:cs="Sylfaen"/>
                <w:sz w:val="17"/>
                <w:szCs w:val="17"/>
              </w:rPr>
              <w:t>ხარ</w:t>
            </w:r>
            <w:r w:rsidR="00396746">
              <w:rPr>
                <w:rFonts w:ascii="Sylfaen" w:hAnsi="Sylfaen" w:cs="Sylfaen"/>
                <w:sz w:val="17"/>
                <w:szCs w:val="17"/>
                <w:lang w:val="ka-GE"/>
              </w:rPr>
              <w:t>ხარ</w:t>
            </w:r>
            <w:r>
              <w:rPr>
                <w:rFonts w:ascii="Sylfaen" w:hAnsi="Sylfaen" w:cs="Sylfaen"/>
                <w:sz w:val="17"/>
                <w:szCs w:val="17"/>
              </w:rPr>
              <w:t>ჯების</w:t>
            </w:r>
            <w:r>
              <w:rPr>
                <w:rFonts w:ascii="Sylfaen_PDF_Subset" w:hAnsi="Sylfaen_PDF_Subset" w:cs="Sylfaen_PDF_Subset"/>
                <w:sz w:val="17"/>
                <w:szCs w:val="17"/>
              </w:rPr>
              <w:t xml:space="preserve"> </w:t>
            </w:r>
            <w:r>
              <w:rPr>
                <w:rFonts w:ascii="Sylfaen" w:hAnsi="Sylfaen" w:cs="Sylfaen"/>
                <w:sz w:val="17"/>
                <w:szCs w:val="17"/>
              </w:rPr>
              <w:t>ოპტიმიზაცია</w:t>
            </w:r>
            <w:r>
              <w:rPr>
                <w:rFonts w:ascii="Sylfaen_PDF_Subset" w:hAnsi="Sylfaen_PDF_Subset" w:cs="Sylfaen_PDF_Subset"/>
                <w:sz w:val="17"/>
                <w:szCs w:val="17"/>
              </w:rPr>
              <w:t>.</w:t>
            </w:r>
          </w:p>
        </w:tc>
      </w:tr>
      <w:tr w:rsidR="00374E4E" w:rsidRPr="00DC5E58" w14:paraId="0C78A3E7" w14:textId="77777777" w:rsidTr="00711C01">
        <w:trPr>
          <w:trHeight w:val="620"/>
        </w:trPr>
        <w:tc>
          <w:tcPr>
            <w:tcW w:w="2627" w:type="dxa"/>
            <w:shd w:val="clear" w:color="auto" w:fill="auto"/>
            <w:vAlign w:val="center"/>
            <w:hideMark/>
          </w:tcPr>
          <w:p w14:paraId="30AF03B8" w14:textId="77777777" w:rsidR="00374E4E" w:rsidRPr="00DC5E58" w:rsidRDefault="00374E4E" w:rsidP="00AC3C08">
            <w:pPr>
              <w:spacing w:after="0" w:line="240" w:lineRule="auto"/>
              <w:rPr>
                <w:rFonts w:ascii="Sylfaen" w:eastAsia="Times New Roman" w:hAnsi="Sylfaen" w:cs="Calibri"/>
                <w:bCs/>
                <w:sz w:val="18"/>
                <w:szCs w:val="18"/>
              </w:rPr>
            </w:pPr>
            <w:r w:rsidRPr="00DC5E58">
              <w:rPr>
                <w:rFonts w:ascii="Sylfaen" w:eastAsia="Times New Roman" w:hAnsi="Sylfaen" w:cs="Calibri"/>
                <w:bCs/>
                <w:sz w:val="18"/>
                <w:szCs w:val="18"/>
                <w:lang w:val="ka-GE"/>
              </w:rPr>
              <w:lastRenderedPageBreak/>
              <w:t>დაგეგმილი საბოლოო</w:t>
            </w:r>
            <w:r w:rsidRPr="00DC5E58">
              <w:rPr>
                <w:rFonts w:ascii="Sylfaen" w:eastAsia="Times New Roman" w:hAnsi="Sylfaen" w:cs="Calibri"/>
                <w:bCs/>
                <w:sz w:val="18"/>
                <w:szCs w:val="18"/>
              </w:rPr>
              <w:t xml:space="preserve"> შედეგი</w:t>
            </w:r>
          </w:p>
        </w:tc>
        <w:tc>
          <w:tcPr>
            <w:tcW w:w="4144" w:type="dxa"/>
            <w:gridSpan w:val="4"/>
            <w:shd w:val="clear" w:color="auto" w:fill="auto"/>
            <w:vAlign w:val="center"/>
            <w:hideMark/>
          </w:tcPr>
          <w:p w14:paraId="171842A1" w14:textId="77777777" w:rsidR="00842A13" w:rsidRDefault="00842A13" w:rsidP="00842A13">
            <w:pPr>
              <w:autoSpaceDE w:val="0"/>
              <w:autoSpaceDN w:val="0"/>
              <w:adjustRightInd w:val="0"/>
              <w:rPr>
                <w:rFonts w:ascii="Sylfaen_PDF_Subset" w:hAnsi="Sylfaen_PDF_Subset" w:cs="Sylfaen_PDF_Subset"/>
                <w:sz w:val="17"/>
                <w:szCs w:val="17"/>
              </w:rPr>
            </w:pPr>
            <w:r>
              <w:rPr>
                <w:rFonts w:ascii="Sylfaen_PDF_Subset" w:hAnsi="Sylfaen_PDF_Subset" w:cs="Sylfaen_PDF_Subset"/>
                <w:sz w:val="17"/>
                <w:szCs w:val="17"/>
              </w:rPr>
              <w:t xml:space="preserve">  </w:t>
            </w:r>
            <w:r>
              <w:rPr>
                <w:rFonts w:ascii="Sylfaen" w:hAnsi="Sylfaen" w:cs="Sylfaen"/>
                <w:sz w:val="17"/>
                <w:szCs w:val="17"/>
              </w:rPr>
              <w:t>მოსახლეობის</w:t>
            </w:r>
            <w:r>
              <w:rPr>
                <w:rFonts w:ascii="Sylfaen_PDF_Subset" w:hAnsi="Sylfaen_PDF_Subset" w:cs="Sylfaen_PDF_Subset"/>
                <w:sz w:val="17"/>
                <w:szCs w:val="17"/>
              </w:rPr>
              <w:t xml:space="preserve"> </w:t>
            </w:r>
            <w:r>
              <w:rPr>
                <w:rFonts w:ascii="Sylfaen" w:hAnsi="Sylfaen" w:cs="Sylfaen"/>
                <w:sz w:val="17"/>
                <w:szCs w:val="17"/>
              </w:rPr>
              <w:t>აქტიურობის</w:t>
            </w:r>
            <w:r>
              <w:rPr>
                <w:rFonts w:ascii="Sylfaen_PDF_Subset" w:hAnsi="Sylfaen_PDF_Subset" w:cs="Sylfaen_PDF_Subset"/>
                <w:sz w:val="17"/>
                <w:szCs w:val="17"/>
              </w:rPr>
              <w:t xml:space="preserve"> </w:t>
            </w:r>
            <w:r>
              <w:rPr>
                <w:rFonts w:ascii="Sylfaen" w:hAnsi="Sylfaen" w:cs="Sylfaen"/>
                <w:sz w:val="17"/>
                <w:szCs w:val="17"/>
              </w:rPr>
              <w:t>გაზრდა</w:t>
            </w:r>
            <w:r>
              <w:rPr>
                <w:rFonts w:ascii="Sylfaen_PDF_Subset" w:hAnsi="Sylfaen_PDF_Subset" w:cs="Sylfaen_PDF_Subset"/>
                <w:sz w:val="17"/>
                <w:szCs w:val="17"/>
              </w:rPr>
              <w:t xml:space="preserve">, </w:t>
            </w:r>
            <w:r>
              <w:rPr>
                <w:rFonts w:ascii="Sylfaen" w:hAnsi="Sylfaen" w:cs="Sylfaen"/>
                <w:sz w:val="17"/>
                <w:szCs w:val="17"/>
              </w:rPr>
              <w:t>მოსახლეობის</w:t>
            </w:r>
            <w:r>
              <w:rPr>
                <w:rFonts w:ascii="Sylfaen_PDF_Subset" w:hAnsi="Sylfaen_PDF_Subset" w:cs="Sylfaen_PDF_Subset"/>
                <w:sz w:val="17"/>
                <w:szCs w:val="17"/>
              </w:rPr>
              <w:t xml:space="preserve"> </w:t>
            </w:r>
            <w:r>
              <w:rPr>
                <w:rFonts w:ascii="Sylfaen" w:hAnsi="Sylfaen" w:cs="Sylfaen"/>
                <w:sz w:val="17"/>
                <w:szCs w:val="17"/>
              </w:rPr>
              <w:t>აზრის</w:t>
            </w:r>
            <w:r>
              <w:rPr>
                <w:rFonts w:ascii="Sylfaen_PDF_Subset" w:hAnsi="Sylfaen_PDF_Subset" w:cs="Sylfaen_PDF_Subset"/>
                <w:sz w:val="17"/>
                <w:szCs w:val="17"/>
              </w:rPr>
              <w:t xml:space="preserve"> </w:t>
            </w:r>
            <w:r>
              <w:rPr>
                <w:rFonts w:ascii="Sylfaen" w:hAnsi="Sylfaen" w:cs="Sylfaen"/>
                <w:sz w:val="17"/>
                <w:szCs w:val="17"/>
              </w:rPr>
              <w:t>გათვალისწინება</w:t>
            </w:r>
            <w:r>
              <w:rPr>
                <w:rFonts w:ascii="Sylfaen_PDF_Subset" w:hAnsi="Sylfaen_PDF_Subset" w:cs="Sylfaen_PDF_Subset"/>
                <w:sz w:val="17"/>
                <w:szCs w:val="17"/>
              </w:rPr>
              <w:t xml:space="preserve"> </w:t>
            </w:r>
            <w:r>
              <w:rPr>
                <w:rFonts w:ascii="Sylfaen" w:hAnsi="Sylfaen" w:cs="Sylfaen"/>
                <w:sz w:val="17"/>
                <w:szCs w:val="17"/>
              </w:rPr>
              <w:t>საკუთარი</w:t>
            </w:r>
            <w:r>
              <w:rPr>
                <w:rFonts w:ascii="Sylfaen_PDF_Subset" w:hAnsi="Sylfaen_PDF_Subset" w:cs="Sylfaen_PDF_Subset"/>
                <w:sz w:val="17"/>
                <w:szCs w:val="17"/>
              </w:rPr>
              <w:t xml:space="preserve"> </w:t>
            </w:r>
            <w:r>
              <w:rPr>
                <w:rFonts w:ascii="Sylfaen" w:hAnsi="Sylfaen" w:cs="Sylfaen"/>
                <w:sz w:val="17"/>
                <w:szCs w:val="17"/>
              </w:rPr>
              <w:t>დასახლების</w:t>
            </w:r>
            <w:r>
              <w:rPr>
                <w:rFonts w:ascii="Sylfaen_PDF_Subset" w:hAnsi="Sylfaen_PDF_Subset" w:cs="Sylfaen_PDF_Subset"/>
                <w:sz w:val="17"/>
                <w:szCs w:val="17"/>
              </w:rPr>
              <w:t xml:space="preserve"> (</w:t>
            </w:r>
            <w:r>
              <w:rPr>
                <w:rFonts w:ascii="Sylfaen" w:hAnsi="Sylfaen" w:cs="Sylfaen"/>
                <w:sz w:val="17"/>
                <w:szCs w:val="17"/>
              </w:rPr>
              <w:t>სოფლის</w:t>
            </w:r>
            <w:r>
              <w:rPr>
                <w:rFonts w:ascii="Sylfaen_PDF_Subset" w:hAnsi="Sylfaen_PDF_Subset" w:cs="Sylfaen_PDF_Subset"/>
                <w:sz w:val="17"/>
                <w:szCs w:val="17"/>
              </w:rPr>
              <w:t>)</w:t>
            </w:r>
            <w:r>
              <w:rPr>
                <w:rFonts w:ascii="Sylfaen" w:hAnsi="Sylfaen" w:cs="Sylfaen_PDF_Subset"/>
                <w:sz w:val="17"/>
                <w:szCs w:val="17"/>
                <w:lang w:val="ka-GE"/>
              </w:rPr>
              <w:t xml:space="preserve"> </w:t>
            </w:r>
            <w:r>
              <w:rPr>
                <w:rFonts w:ascii="Sylfaen" w:hAnsi="Sylfaen" w:cs="Sylfaen"/>
                <w:sz w:val="17"/>
                <w:szCs w:val="17"/>
              </w:rPr>
              <w:t>პრობლემების</w:t>
            </w:r>
            <w:r>
              <w:rPr>
                <w:rFonts w:ascii="Sylfaen_PDF_Subset" w:hAnsi="Sylfaen_PDF_Subset" w:cs="Sylfaen_PDF_Subset"/>
                <w:sz w:val="17"/>
                <w:szCs w:val="17"/>
              </w:rPr>
              <w:t xml:space="preserve"> </w:t>
            </w:r>
            <w:r>
              <w:rPr>
                <w:rFonts w:ascii="Sylfaen" w:hAnsi="Sylfaen" w:cs="Sylfaen"/>
                <w:sz w:val="17"/>
                <w:szCs w:val="17"/>
              </w:rPr>
              <w:t>გადაწყეტაში</w:t>
            </w:r>
            <w:r>
              <w:rPr>
                <w:rFonts w:ascii="Sylfaen_PDF_Subset" w:hAnsi="Sylfaen_PDF_Subset" w:cs="Sylfaen_PDF_Subset"/>
                <w:sz w:val="17"/>
                <w:szCs w:val="17"/>
              </w:rPr>
              <w:t>;</w:t>
            </w:r>
          </w:p>
          <w:p w14:paraId="18C0D05D" w14:textId="77777777" w:rsidR="00842A13" w:rsidRDefault="00842A13" w:rsidP="00842A13">
            <w:pPr>
              <w:autoSpaceDE w:val="0"/>
              <w:autoSpaceDN w:val="0"/>
              <w:adjustRightInd w:val="0"/>
              <w:rPr>
                <w:rFonts w:ascii="Sylfaen_PDF_Subset" w:hAnsi="Sylfaen_PDF_Subset" w:cs="Sylfaen_PDF_Subset"/>
                <w:sz w:val="17"/>
                <w:szCs w:val="17"/>
              </w:rPr>
            </w:pPr>
            <w:r>
              <w:rPr>
                <w:rFonts w:ascii="Sylfaen" w:hAnsi="Sylfaen" w:cs="Sylfaen"/>
                <w:sz w:val="17"/>
                <w:szCs w:val="17"/>
              </w:rPr>
              <w:t>იმ</w:t>
            </w:r>
            <w:r>
              <w:rPr>
                <w:rFonts w:ascii="Sylfaen_PDF_Subset" w:hAnsi="Sylfaen_PDF_Subset" w:cs="Sylfaen_PDF_Subset"/>
                <w:sz w:val="17"/>
                <w:szCs w:val="17"/>
              </w:rPr>
              <w:t xml:space="preserve"> </w:t>
            </w:r>
            <w:r>
              <w:rPr>
                <w:rFonts w:ascii="Sylfaen" w:hAnsi="Sylfaen" w:cs="Sylfaen"/>
                <w:sz w:val="17"/>
                <w:szCs w:val="17"/>
              </w:rPr>
              <w:t>მცირე</w:t>
            </w:r>
            <w:r>
              <w:rPr>
                <w:rFonts w:ascii="Sylfaen_PDF_Subset" w:hAnsi="Sylfaen_PDF_Subset" w:cs="Sylfaen_PDF_Subset"/>
                <w:sz w:val="17"/>
                <w:szCs w:val="17"/>
              </w:rPr>
              <w:t xml:space="preserve"> </w:t>
            </w:r>
            <w:r>
              <w:rPr>
                <w:rFonts w:ascii="Sylfaen" w:hAnsi="Sylfaen" w:cs="Sylfaen"/>
                <w:sz w:val="17"/>
                <w:szCs w:val="17"/>
              </w:rPr>
              <w:t>პროექტების</w:t>
            </w:r>
            <w:r>
              <w:rPr>
                <w:rFonts w:ascii="Sylfaen_PDF_Subset" w:hAnsi="Sylfaen_PDF_Subset" w:cs="Sylfaen_PDF_Subset"/>
                <w:sz w:val="17"/>
                <w:szCs w:val="17"/>
              </w:rPr>
              <w:t xml:space="preserve"> </w:t>
            </w:r>
            <w:r>
              <w:rPr>
                <w:rFonts w:ascii="Sylfaen" w:hAnsi="Sylfaen" w:cs="Sylfaen"/>
                <w:sz w:val="17"/>
                <w:szCs w:val="17"/>
              </w:rPr>
              <w:t>დაფინანსება</w:t>
            </w:r>
            <w:r>
              <w:rPr>
                <w:rFonts w:ascii="Sylfaen_PDF_Subset" w:hAnsi="Sylfaen_PDF_Subset" w:cs="Sylfaen_PDF_Subset"/>
                <w:sz w:val="17"/>
                <w:szCs w:val="17"/>
              </w:rPr>
              <w:t xml:space="preserve">, </w:t>
            </w:r>
            <w:r>
              <w:rPr>
                <w:rFonts w:ascii="Sylfaen" w:hAnsi="Sylfaen" w:cs="Sylfaen"/>
                <w:sz w:val="17"/>
                <w:szCs w:val="17"/>
              </w:rPr>
              <w:t>რომელთა</w:t>
            </w:r>
            <w:r>
              <w:rPr>
                <w:rFonts w:ascii="Sylfaen_PDF_Subset" w:hAnsi="Sylfaen_PDF_Subset" w:cs="Sylfaen_PDF_Subset"/>
                <w:sz w:val="17"/>
                <w:szCs w:val="17"/>
              </w:rPr>
              <w:t xml:space="preserve"> </w:t>
            </w:r>
            <w:r>
              <w:rPr>
                <w:rFonts w:ascii="Sylfaen" w:hAnsi="Sylfaen" w:cs="Sylfaen"/>
                <w:sz w:val="17"/>
                <w:szCs w:val="17"/>
              </w:rPr>
              <w:t>პრიორიტეტულობასაც</w:t>
            </w:r>
            <w:r>
              <w:rPr>
                <w:rFonts w:ascii="Sylfaen_PDF_Subset" w:hAnsi="Sylfaen_PDF_Subset" w:cs="Sylfaen_PDF_Subset"/>
                <w:sz w:val="17"/>
                <w:szCs w:val="17"/>
              </w:rPr>
              <w:t xml:space="preserve"> </w:t>
            </w:r>
            <w:r>
              <w:rPr>
                <w:rFonts w:ascii="Sylfaen" w:hAnsi="Sylfaen" w:cs="Sylfaen"/>
                <w:sz w:val="17"/>
                <w:szCs w:val="17"/>
              </w:rPr>
              <w:t>განსაზღვრავს</w:t>
            </w:r>
            <w:r>
              <w:rPr>
                <w:rFonts w:ascii="Sylfaen_PDF_Subset" w:hAnsi="Sylfaen_PDF_Subset" w:cs="Sylfaen_PDF_Subset"/>
                <w:sz w:val="17"/>
                <w:szCs w:val="17"/>
              </w:rPr>
              <w:t xml:space="preserve"> </w:t>
            </w:r>
            <w:r>
              <w:rPr>
                <w:rFonts w:ascii="Sylfaen" w:hAnsi="Sylfaen" w:cs="Sylfaen"/>
                <w:sz w:val="17"/>
                <w:szCs w:val="17"/>
              </w:rPr>
              <w:t>კონკრეტული</w:t>
            </w:r>
            <w:r>
              <w:rPr>
                <w:rFonts w:ascii="Sylfaen_PDF_Subset" w:hAnsi="Sylfaen_PDF_Subset" w:cs="Sylfaen_PDF_Subset"/>
                <w:sz w:val="17"/>
                <w:szCs w:val="17"/>
              </w:rPr>
              <w:t xml:space="preserve"> </w:t>
            </w:r>
            <w:r>
              <w:rPr>
                <w:rFonts w:ascii="Sylfaen" w:hAnsi="Sylfaen" w:cs="Sylfaen"/>
                <w:sz w:val="17"/>
                <w:szCs w:val="17"/>
              </w:rPr>
              <w:t>დასახლების</w:t>
            </w:r>
            <w:r>
              <w:rPr>
                <w:rFonts w:ascii="Sylfaen" w:hAnsi="Sylfaen" w:cs="Sylfaen_PDF_Subset"/>
                <w:sz w:val="17"/>
                <w:szCs w:val="17"/>
                <w:lang w:val="ka-GE"/>
              </w:rPr>
              <w:t xml:space="preserve"> </w:t>
            </w:r>
            <w:r>
              <w:rPr>
                <w:rFonts w:ascii="Sylfaen_PDF_Subset" w:hAnsi="Sylfaen_PDF_Subset" w:cs="Sylfaen_PDF_Subset"/>
                <w:sz w:val="17"/>
                <w:szCs w:val="17"/>
              </w:rPr>
              <w:t>(</w:t>
            </w:r>
            <w:r>
              <w:rPr>
                <w:rFonts w:ascii="Sylfaen" w:hAnsi="Sylfaen" w:cs="Sylfaen"/>
                <w:sz w:val="17"/>
                <w:szCs w:val="17"/>
              </w:rPr>
              <w:t>სოფლის</w:t>
            </w:r>
            <w:r>
              <w:rPr>
                <w:rFonts w:ascii="Sylfaen_PDF_Subset" w:hAnsi="Sylfaen_PDF_Subset" w:cs="Sylfaen_PDF_Subset"/>
                <w:sz w:val="17"/>
                <w:szCs w:val="17"/>
              </w:rPr>
              <w:t xml:space="preserve">) </w:t>
            </w:r>
            <w:r>
              <w:rPr>
                <w:rFonts w:ascii="Sylfaen" w:hAnsi="Sylfaen" w:cs="Sylfaen"/>
                <w:sz w:val="17"/>
                <w:szCs w:val="17"/>
              </w:rPr>
              <w:t>მოსახლეობის</w:t>
            </w:r>
            <w:r>
              <w:rPr>
                <w:rFonts w:ascii="Sylfaen_PDF_Subset" w:hAnsi="Sylfaen_PDF_Subset" w:cs="Sylfaen_PDF_Subset"/>
                <w:sz w:val="17"/>
                <w:szCs w:val="17"/>
              </w:rPr>
              <w:t xml:space="preserve"> </w:t>
            </w:r>
            <w:r>
              <w:rPr>
                <w:rFonts w:ascii="Sylfaen" w:hAnsi="Sylfaen" w:cs="Sylfaen"/>
                <w:sz w:val="17"/>
                <w:szCs w:val="17"/>
              </w:rPr>
              <w:t>უმრავლესობა</w:t>
            </w:r>
          </w:p>
          <w:p w14:paraId="452E6556" w14:textId="38064A44" w:rsidR="00374E4E" w:rsidRPr="00DC5E58" w:rsidRDefault="00842A13" w:rsidP="00842A13">
            <w:pPr>
              <w:spacing w:after="0" w:line="240" w:lineRule="auto"/>
              <w:rPr>
                <w:rFonts w:ascii="Sylfaen" w:eastAsia="Times New Roman" w:hAnsi="Sylfaen" w:cs="Calibri"/>
                <w:sz w:val="18"/>
                <w:szCs w:val="18"/>
              </w:rPr>
            </w:pPr>
            <w:r>
              <w:rPr>
                <w:rFonts w:ascii="Sylfaen" w:hAnsi="Sylfaen" w:cs="Sylfaen"/>
                <w:sz w:val="17"/>
                <w:szCs w:val="17"/>
              </w:rPr>
              <w:t>პროექტების</w:t>
            </w:r>
            <w:r>
              <w:rPr>
                <w:rFonts w:ascii="Sylfaen_PDF_Subset" w:hAnsi="Sylfaen_PDF_Subset" w:cs="Sylfaen_PDF_Subset"/>
                <w:sz w:val="17"/>
                <w:szCs w:val="17"/>
              </w:rPr>
              <w:t xml:space="preserve">   </w:t>
            </w:r>
            <w:r>
              <w:rPr>
                <w:rFonts w:ascii="Sylfaen" w:hAnsi="Sylfaen" w:cs="Sylfaen"/>
                <w:sz w:val="17"/>
                <w:szCs w:val="17"/>
              </w:rPr>
              <w:t>საბოლოო</w:t>
            </w:r>
            <w:r>
              <w:rPr>
                <w:rFonts w:ascii="Sylfaen_PDF_Subset" w:hAnsi="Sylfaen_PDF_Subset" w:cs="Sylfaen_PDF_Subset"/>
                <w:sz w:val="17"/>
                <w:szCs w:val="17"/>
              </w:rPr>
              <w:t xml:space="preserve"> </w:t>
            </w:r>
            <w:r>
              <w:rPr>
                <w:rFonts w:ascii="Sylfaen" w:hAnsi="Sylfaen" w:cs="Sylfaen"/>
                <w:sz w:val="17"/>
                <w:szCs w:val="17"/>
              </w:rPr>
              <w:t>ეტაპზე</w:t>
            </w:r>
            <w:r>
              <w:rPr>
                <w:rFonts w:ascii="Sylfaen_PDF_Subset" w:hAnsi="Sylfaen_PDF_Subset" w:cs="Sylfaen_PDF_Subset"/>
                <w:sz w:val="17"/>
                <w:szCs w:val="17"/>
              </w:rPr>
              <w:t xml:space="preserve"> </w:t>
            </w:r>
            <w:r>
              <w:rPr>
                <w:rFonts w:ascii="Sylfaen" w:hAnsi="Sylfaen" w:cs="Sylfaen"/>
                <w:sz w:val="17"/>
                <w:szCs w:val="17"/>
              </w:rPr>
              <w:t>ხარისხიანი</w:t>
            </w:r>
            <w:r>
              <w:rPr>
                <w:rFonts w:ascii="Sylfaen_PDF_Subset" w:hAnsi="Sylfaen_PDF_Subset" w:cs="Sylfaen_PDF_Subset"/>
                <w:sz w:val="17"/>
                <w:szCs w:val="17"/>
              </w:rPr>
              <w:t xml:space="preserve"> </w:t>
            </w:r>
            <w:r>
              <w:rPr>
                <w:rFonts w:ascii="Sylfaen" w:hAnsi="Sylfaen" w:cs="Sylfaen"/>
                <w:sz w:val="17"/>
                <w:szCs w:val="17"/>
              </w:rPr>
              <w:t>სამუშაოს</w:t>
            </w:r>
            <w:r>
              <w:rPr>
                <w:rFonts w:ascii="Sylfaen_PDF_Subset" w:hAnsi="Sylfaen_PDF_Subset" w:cs="Sylfaen_PDF_Subset"/>
                <w:sz w:val="17"/>
                <w:szCs w:val="17"/>
              </w:rPr>
              <w:t xml:space="preserve"> </w:t>
            </w:r>
            <w:r>
              <w:rPr>
                <w:rFonts w:ascii="Sylfaen" w:hAnsi="Sylfaen" w:cs="Sylfaen"/>
                <w:sz w:val="17"/>
                <w:szCs w:val="17"/>
              </w:rPr>
              <w:t>მიღების</w:t>
            </w:r>
            <w:r>
              <w:rPr>
                <w:rFonts w:ascii="Sylfaen_PDF_Subset" w:hAnsi="Sylfaen_PDF_Subset" w:cs="Sylfaen_PDF_Subset"/>
                <w:sz w:val="17"/>
                <w:szCs w:val="17"/>
              </w:rPr>
              <w:t xml:space="preserve"> </w:t>
            </w:r>
            <w:r>
              <w:rPr>
                <w:rFonts w:ascii="Sylfaen" w:hAnsi="Sylfaen" w:cs="Sylfaen"/>
                <w:sz w:val="17"/>
                <w:szCs w:val="17"/>
              </w:rPr>
              <w:t>უზრუნველყოფა</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გაწეული</w:t>
            </w:r>
            <w:r>
              <w:rPr>
                <w:rFonts w:ascii="Sylfaen" w:hAnsi="Sylfaen" w:cs="Sylfaen_PDF_Subset"/>
                <w:sz w:val="17"/>
                <w:szCs w:val="17"/>
                <w:lang w:val="ka-GE"/>
              </w:rPr>
              <w:t xml:space="preserve"> </w:t>
            </w:r>
            <w:r>
              <w:rPr>
                <w:rFonts w:ascii="Sylfaen" w:hAnsi="Sylfaen" w:cs="Sylfaen"/>
                <w:sz w:val="17"/>
                <w:szCs w:val="17"/>
              </w:rPr>
              <w:t>ხარ</w:t>
            </w:r>
            <w:r>
              <w:rPr>
                <w:rFonts w:ascii="Sylfaen" w:hAnsi="Sylfaen" w:cs="Sylfaen"/>
                <w:sz w:val="17"/>
                <w:szCs w:val="17"/>
                <w:lang w:val="ka-GE"/>
              </w:rPr>
              <w:t>ხარ</w:t>
            </w:r>
            <w:r>
              <w:rPr>
                <w:rFonts w:ascii="Sylfaen" w:hAnsi="Sylfaen" w:cs="Sylfaen"/>
                <w:sz w:val="17"/>
                <w:szCs w:val="17"/>
              </w:rPr>
              <w:t>ჯების</w:t>
            </w:r>
            <w:r>
              <w:rPr>
                <w:rFonts w:ascii="Sylfaen_PDF_Subset" w:hAnsi="Sylfaen_PDF_Subset" w:cs="Sylfaen_PDF_Subset"/>
                <w:sz w:val="17"/>
                <w:szCs w:val="17"/>
              </w:rPr>
              <w:t xml:space="preserve"> </w:t>
            </w:r>
            <w:r>
              <w:rPr>
                <w:rFonts w:ascii="Sylfaen" w:hAnsi="Sylfaen" w:cs="Sylfaen"/>
                <w:sz w:val="17"/>
                <w:szCs w:val="17"/>
              </w:rPr>
              <w:t>ოპტიმიზაცია</w:t>
            </w:r>
            <w:r>
              <w:rPr>
                <w:rFonts w:ascii="Sylfaen_PDF_Subset" w:hAnsi="Sylfaen_PDF_Subset" w:cs="Sylfaen_PDF_Subset"/>
                <w:sz w:val="17"/>
                <w:szCs w:val="17"/>
              </w:rPr>
              <w:t>.</w:t>
            </w:r>
          </w:p>
        </w:tc>
        <w:tc>
          <w:tcPr>
            <w:tcW w:w="1496" w:type="dxa"/>
            <w:gridSpan w:val="2"/>
            <w:shd w:val="clear" w:color="auto" w:fill="auto"/>
            <w:vAlign w:val="center"/>
          </w:tcPr>
          <w:p w14:paraId="1FF276A0" w14:textId="77777777" w:rsidR="00374E4E" w:rsidRPr="00DC5E58" w:rsidRDefault="00374E4E" w:rsidP="00AC3C08">
            <w:pPr>
              <w:spacing w:after="0" w:line="240" w:lineRule="auto"/>
              <w:rPr>
                <w:rFonts w:ascii="Sylfaen" w:eastAsia="Times New Roman" w:hAnsi="Sylfaen" w:cs="Calibri"/>
                <w:sz w:val="18"/>
                <w:szCs w:val="18"/>
                <w:lang w:val="ka-GE"/>
              </w:rPr>
            </w:pPr>
            <w:r w:rsidRPr="00DC5E58">
              <w:rPr>
                <w:rFonts w:ascii="Sylfaen" w:eastAsia="Times New Roman" w:hAnsi="Sylfaen" w:cs="Calibri"/>
                <w:sz w:val="18"/>
                <w:szCs w:val="18"/>
                <w:lang w:val="ka-GE"/>
              </w:rPr>
              <w:t>მიღწეული შედეგი</w:t>
            </w:r>
          </w:p>
        </w:tc>
        <w:tc>
          <w:tcPr>
            <w:tcW w:w="1798" w:type="dxa"/>
            <w:shd w:val="clear" w:color="auto" w:fill="auto"/>
            <w:vAlign w:val="center"/>
          </w:tcPr>
          <w:p w14:paraId="33BD9E8F" w14:textId="4F8FBF73" w:rsidR="00374E4E" w:rsidRPr="00DC5E58" w:rsidRDefault="00540B5D" w:rsidP="00AC3C08">
            <w:pPr>
              <w:spacing w:after="0" w:line="240" w:lineRule="auto"/>
              <w:jc w:val="center"/>
              <w:rPr>
                <w:rFonts w:ascii="Sylfaen" w:eastAsia="Times New Roman" w:hAnsi="Sylfaen" w:cs="Calibri"/>
                <w:sz w:val="18"/>
                <w:szCs w:val="18"/>
                <w:lang w:val="ka-GE"/>
              </w:rPr>
            </w:pPr>
            <w:r>
              <w:rPr>
                <w:rFonts w:ascii="Sylfaen" w:hAnsi="Sylfaen" w:cs="Sylfaen"/>
                <w:sz w:val="17"/>
                <w:szCs w:val="17"/>
              </w:rPr>
              <w:t>პროექტების</w:t>
            </w:r>
            <w:r>
              <w:rPr>
                <w:rFonts w:ascii="Sylfaen_PDF_Subset" w:hAnsi="Sylfaen_PDF_Subset" w:cs="Sylfaen_PDF_Subset"/>
                <w:sz w:val="17"/>
                <w:szCs w:val="17"/>
              </w:rPr>
              <w:t xml:space="preserve">   </w:t>
            </w:r>
            <w:r>
              <w:rPr>
                <w:rFonts w:ascii="Sylfaen" w:hAnsi="Sylfaen" w:cs="Sylfaen"/>
                <w:sz w:val="17"/>
                <w:szCs w:val="17"/>
              </w:rPr>
              <w:t>საბოლოო</w:t>
            </w:r>
            <w:r>
              <w:rPr>
                <w:rFonts w:ascii="Sylfaen_PDF_Subset" w:hAnsi="Sylfaen_PDF_Subset" w:cs="Sylfaen_PDF_Subset"/>
                <w:sz w:val="17"/>
                <w:szCs w:val="17"/>
              </w:rPr>
              <w:t xml:space="preserve"> </w:t>
            </w:r>
            <w:r>
              <w:rPr>
                <w:rFonts w:ascii="Sylfaen" w:hAnsi="Sylfaen" w:cs="Sylfaen"/>
                <w:sz w:val="17"/>
                <w:szCs w:val="17"/>
              </w:rPr>
              <w:t>ეტაპზე</w:t>
            </w:r>
            <w:r>
              <w:rPr>
                <w:rFonts w:ascii="Sylfaen_PDF_Subset" w:hAnsi="Sylfaen_PDF_Subset" w:cs="Sylfaen_PDF_Subset"/>
                <w:sz w:val="17"/>
                <w:szCs w:val="17"/>
              </w:rPr>
              <w:t xml:space="preserve"> </w:t>
            </w:r>
            <w:r>
              <w:rPr>
                <w:rFonts w:ascii="Sylfaen" w:hAnsi="Sylfaen" w:cs="Sylfaen"/>
                <w:sz w:val="17"/>
                <w:szCs w:val="17"/>
              </w:rPr>
              <w:t>ხარისხიანი</w:t>
            </w:r>
            <w:r>
              <w:rPr>
                <w:rFonts w:ascii="Sylfaen_PDF_Subset" w:hAnsi="Sylfaen_PDF_Subset" w:cs="Sylfaen_PDF_Subset"/>
                <w:sz w:val="17"/>
                <w:szCs w:val="17"/>
              </w:rPr>
              <w:t xml:space="preserve"> </w:t>
            </w:r>
            <w:r>
              <w:rPr>
                <w:rFonts w:ascii="Sylfaen" w:hAnsi="Sylfaen" w:cs="Sylfaen"/>
                <w:sz w:val="17"/>
                <w:szCs w:val="17"/>
              </w:rPr>
              <w:t>სამუშაოს</w:t>
            </w:r>
            <w:r>
              <w:rPr>
                <w:rFonts w:ascii="Sylfaen_PDF_Subset" w:hAnsi="Sylfaen_PDF_Subset" w:cs="Sylfaen_PDF_Subset"/>
                <w:sz w:val="17"/>
                <w:szCs w:val="17"/>
              </w:rPr>
              <w:t xml:space="preserve"> </w:t>
            </w:r>
            <w:r>
              <w:rPr>
                <w:rFonts w:ascii="Sylfaen" w:hAnsi="Sylfaen" w:cs="Sylfaen"/>
                <w:sz w:val="17"/>
                <w:szCs w:val="17"/>
              </w:rPr>
              <w:t>მიღების</w:t>
            </w:r>
            <w:r>
              <w:rPr>
                <w:rFonts w:ascii="Sylfaen_PDF_Subset" w:hAnsi="Sylfaen_PDF_Subset" w:cs="Sylfaen_PDF_Subset"/>
                <w:sz w:val="17"/>
                <w:szCs w:val="17"/>
              </w:rPr>
              <w:t xml:space="preserve"> </w:t>
            </w:r>
            <w:r>
              <w:rPr>
                <w:rFonts w:ascii="Sylfaen" w:hAnsi="Sylfaen" w:cs="Sylfaen"/>
                <w:sz w:val="17"/>
                <w:szCs w:val="17"/>
              </w:rPr>
              <w:t>უზრუნველყოფა</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გაწეული</w:t>
            </w:r>
            <w:r>
              <w:rPr>
                <w:rFonts w:ascii="Sylfaen" w:hAnsi="Sylfaen" w:cs="Sylfaen_PDF_Subset"/>
                <w:sz w:val="17"/>
                <w:szCs w:val="17"/>
                <w:lang w:val="ka-GE"/>
              </w:rPr>
              <w:t xml:space="preserve"> </w:t>
            </w:r>
            <w:r>
              <w:rPr>
                <w:rFonts w:ascii="Sylfaen" w:hAnsi="Sylfaen" w:cs="Sylfaen"/>
                <w:sz w:val="17"/>
                <w:szCs w:val="17"/>
              </w:rPr>
              <w:t>ხარჯების</w:t>
            </w:r>
            <w:r>
              <w:rPr>
                <w:rFonts w:ascii="Sylfaen_PDF_Subset" w:hAnsi="Sylfaen_PDF_Subset" w:cs="Sylfaen_PDF_Subset"/>
                <w:sz w:val="17"/>
                <w:szCs w:val="17"/>
              </w:rPr>
              <w:t xml:space="preserve"> </w:t>
            </w:r>
            <w:r>
              <w:rPr>
                <w:rFonts w:ascii="Sylfaen" w:hAnsi="Sylfaen" w:cs="Sylfaen"/>
                <w:sz w:val="17"/>
                <w:szCs w:val="17"/>
              </w:rPr>
              <w:t>ოპტიმიზაცია</w:t>
            </w:r>
            <w:r>
              <w:rPr>
                <w:rFonts w:ascii="Sylfaen_PDF_Subset" w:hAnsi="Sylfaen_PDF_Subset" w:cs="Sylfaen_PDF_Subset"/>
                <w:sz w:val="17"/>
                <w:szCs w:val="17"/>
              </w:rPr>
              <w:t>.</w:t>
            </w:r>
          </w:p>
        </w:tc>
      </w:tr>
      <w:tr w:rsidR="00374E4E" w:rsidRPr="00DC5E58" w14:paraId="001769E9" w14:textId="77777777" w:rsidTr="00711C01">
        <w:trPr>
          <w:trHeight w:val="521"/>
        </w:trPr>
        <w:tc>
          <w:tcPr>
            <w:tcW w:w="5582" w:type="dxa"/>
            <w:gridSpan w:val="4"/>
            <w:shd w:val="clear" w:color="auto" w:fill="auto"/>
            <w:vAlign w:val="center"/>
            <w:hideMark/>
          </w:tcPr>
          <w:p w14:paraId="0B348121" w14:textId="77777777" w:rsidR="00374E4E" w:rsidRPr="00DC5E58" w:rsidRDefault="00374E4E" w:rsidP="00AC3C08">
            <w:pPr>
              <w:spacing w:after="0" w:line="240" w:lineRule="auto"/>
              <w:jc w:val="center"/>
              <w:rPr>
                <w:rFonts w:ascii="Sylfaen" w:eastAsia="Times New Roman" w:hAnsi="Sylfaen" w:cs="Calibri"/>
                <w:bCs/>
                <w:sz w:val="18"/>
                <w:szCs w:val="18"/>
              </w:rPr>
            </w:pPr>
            <w:r w:rsidRPr="00DC5E58">
              <w:rPr>
                <w:rFonts w:ascii="Sylfaen" w:eastAsia="Times New Roman" w:hAnsi="Sylfaen" w:cs="Calibri"/>
                <w:bCs/>
                <w:sz w:val="18"/>
                <w:szCs w:val="18"/>
                <w:lang w:val="ka-GE"/>
              </w:rPr>
              <w:t>დაგეგმილი</w:t>
            </w:r>
            <w:r w:rsidRPr="00DC5E58">
              <w:rPr>
                <w:rFonts w:ascii="Sylfaen" w:eastAsia="Times New Roman" w:hAnsi="Sylfaen" w:cs="Calibri"/>
                <w:bCs/>
                <w:sz w:val="18"/>
                <w:szCs w:val="18"/>
              </w:rPr>
              <w:t xml:space="preserve"> შედეგის შეფასების ინდიკატორი</w:t>
            </w:r>
          </w:p>
        </w:tc>
        <w:tc>
          <w:tcPr>
            <w:tcW w:w="2685" w:type="dxa"/>
            <w:gridSpan w:val="3"/>
            <w:shd w:val="clear" w:color="auto" w:fill="auto"/>
            <w:vAlign w:val="center"/>
          </w:tcPr>
          <w:p w14:paraId="784A88E8" w14:textId="77777777" w:rsidR="00374E4E" w:rsidRPr="00DC5E58" w:rsidRDefault="00374E4E" w:rsidP="00AC3C08">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მიღწეული შედეგის შეფასების ინდიკატორი</w:t>
            </w:r>
          </w:p>
        </w:tc>
        <w:tc>
          <w:tcPr>
            <w:tcW w:w="1798" w:type="dxa"/>
            <w:vMerge w:val="restart"/>
            <w:shd w:val="clear" w:color="auto" w:fill="auto"/>
            <w:vAlign w:val="center"/>
          </w:tcPr>
          <w:p w14:paraId="5E7315C7" w14:textId="77777777" w:rsidR="00374E4E" w:rsidRPr="00DC5E58" w:rsidRDefault="00374E4E" w:rsidP="00AC3C08">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განმარტება</w:t>
            </w:r>
          </w:p>
        </w:tc>
      </w:tr>
      <w:tr w:rsidR="00374E4E" w:rsidRPr="00DC5E58" w14:paraId="5D837ED3" w14:textId="77777777" w:rsidTr="00711C01">
        <w:trPr>
          <w:trHeight w:val="705"/>
        </w:trPr>
        <w:tc>
          <w:tcPr>
            <w:tcW w:w="3048" w:type="dxa"/>
            <w:gridSpan w:val="2"/>
            <w:tcBorders>
              <w:bottom w:val="single" w:sz="4" w:space="0" w:color="auto"/>
            </w:tcBorders>
            <w:shd w:val="clear" w:color="auto" w:fill="auto"/>
            <w:vAlign w:val="center"/>
          </w:tcPr>
          <w:p w14:paraId="1D46B15D" w14:textId="77777777" w:rsidR="00374E4E" w:rsidRPr="00DC5E58" w:rsidRDefault="00374E4E" w:rsidP="00AC3C08">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დასახელება</w:t>
            </w:r>
          </w:p>
        </w:tc>
        <w:tc>
          <w:tcPr>
            <w:tcW w:w="1267" w:type="dxa"/>
            <w:tcBorders>
              <w:bottom w:val="single" w:sz="4" w:space="0" w:color="auto"/>
            </w:tcBorders>
            <w:shd w:val="clear" w:color="auto" w:fill="auto"/>
            <w:vAlign w:val="center"/>
          </w:tcPr>
          <w:p w14:paraId="3C0F0C96" w14:textId="77777777" w:rsidR="00374E4E" w:rsidRPr="00DC5E58" w:rsidRDefault="00374E4E" w:rsidP="00AC3C08">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საბაზისო მაჩვენებელი</w:t>
            </w:r>
          </w:p>
        </w:tc>
        <w:tc>
          <w:tcPr>
            <w:tcW w:w="1267" w:type="dxa"/>
            <w:tcBorders>
              <w:bottom w:val="single" w:sz="4" w:space="0" w:color="auto"/>
            </w:tcBorders>
            <w:shd w:val="clear" w:color="auto" w:fill="auto"/>
            <w:vAlign w:val="center"/>
          </w:tcPr>
          <w:p w14:paraId="2862A8C4" w14:textId="77777777" w:rsidR="00374E4E" w:rsidRPr="00DC5E58" w:rsidRDefault="00374E4E" w:rsidP="00AC3C08">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დაგეგმილი მაჩვენებელი</w:t>
            </w:r>
          </w:p>
        </w:tc>
        <w:tc>
          <w:tcPr>
            <w:tcW w:w="1348" w:type="dxa"/>
            <w:gridSpan w:val="2"/>
            <w:tcBorders>
              <w:bottom w:val="single" w:sz="4" w:space="0" w:color="auto"/>
            </w:tcBorders>
            <w:shd w:val="clear" w:color="auto" w:fill="auto"/>
            <w:vAlign w:val="center"/>
          </w:tcPr>
          <w:p w14:paraId="6BF12B9C" w14:textId="77777777" w:rsidR="00374E4E" w:rsidRPr="00DC5E58" w:rsidRDefault="00374E4E" w:rsidP="00AC3C08">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მიღწეული მაჩვენებელი</w:t>
            </w:r>
          </w:p>
        </w:tc>
        <w:tc>
          <w:tcPr>
            <w:tcW w:w="1337" w:type="dxa"/>
            <w:tcBorders>
              <w:bottom w:val="single" w:sz="4" w:space="0" w:color="auto"/>
            </w:tcBorders>
            <w:shd w:val="clear" w:color="auto" w:fill="auto"/>
            <w:vAlign w:val="center"/>
          </w:tcPr>
          <w:p w14:paraId="1E22F9A8" w14:textId="77777777" w:rsidR="00374E4E" w:rsidRPr="00DC5E58" w:rsidRDefault="00374E4E" w:rsidP="00AC3C08">
            <w:pPr>
              <w:spacing w:after="0" w:line="240" w:lineRule="auto"/>
              <w:jc w:val="center"/>
              <w:rPr>
                <w:rFonts w:ascii="Sylfaen" w:eastAsia="Times New Roman" w:hAnsi="Sylfaen" w:cs="Calibri"/>
                <w:bCs/>
                <w:sz w:val="18"/>
                <w:szCs w:val="18"/>
                <w:lang w:val="ka-GE"/>
              </w:rPr>
            </w:pPr>
            <w:r w:rsidRPr="00DC5E58">
              <w:rPr>
                <w:rFonts w:ascii="Sylfaen" w:eastAsia="Times New Roman" w:hAnsi="Sylfaen" w:cs="Calibri"/>
                <w:bCs/>
                <w:sz w:val="18"/>
                <w:szCs w:val="18"/>
                <w:lang w:val="ka-GE"/>
              </w:rPr>
              <w:t>ცდომილების მაჩვენებელი (%/აღწერა)</w:t>
            </w:r>
          </w:p>
        </w:tc>
        <w:tc>
          <w:tcPr>
            <w:tcW w:w="1798" w:type="dxa"/>
            <w:vMerge/>
            <w:tcBorders>
              <w:bottom w:val="single" w:sz="4" w:space="0" w:color="auto"/>
            </w:tcBorders>
            <w:shd w:val="clear" w:color="auto" w:fill="auto"/>
            <w:vAlign w:val="center"/>
          </w:tcPr>
          <w:p w14:paraId="3ED070C8" w14:textId="77777777" w:rsidR="00374E4E" w:rsidRPr="00DC5E58" w:rsidRDefault="00374E4E" w:rsidP="00AC3C08">
            <w:pPr>
              <w:spacing w:after="0" w:line="240" w:lineRule="auto"/>
              <w:jc w:val="center"/>
              <w:rPr>
                <w:rFonts w:ascii="Sylfaen" w:eastAsia="Times New Roman" w:hAnsi="Sylfaen" w:cs="Calibri"/>
                <w:b/>
                <w:bCs/>
                <w:sz w:val="18"/>
                <w:szCs w:val="18"/>
              </w:rPr>
            </w:pPr>
          </w:p>
        </w:tc>
      </w:tr>
      <w:tr w:rsidR="00374E4E" w:rsidRPr="00DC5E58" w14:paraId="537EF997" w14:textId="77777777" w:rsidTr="00711C01">
        <w:trPr>
          <w:trHeight w:val="350"/>
        </w:trPr>
        <w:tc>
          <w:tcPr>
            <w:tcW w:w="3048" w:type="dxa"/>
            <w:gridSpan w:val="2"/>
            <w:tcBorders>
              <w:bottom w:val="single" w:sz="4" w:space="0" w:color="auto"/>
            </w:tcBorders>
            <w:shd w:val="clear" w:color="auto" w:fill="auto"/>
            <w:vAlign w:val="center"/>
          </w:tcPr>
          <w:p w14:paraId="18A53A26" w14:textId="4B26E6D7" w:rsidR="00374E4E" w:rsidRPr="00DC5E58" w:rsidRDefault="009338A6" w:rsidP="00AC3C08">
            <w:pPr>
              <w:spacing w:after="0" w:line="240" w:lineRule="auto"/>
              <w:jc w:val="center"/>
              <w:rPr>
                <w:rFonts w:ascii="Sylfaen" w:eastAsia="Times New Roman" w:hAnsi="Sylfaen" w:cs="Calibri"/>
                <w:bCs/>
                <w:sz w:val="18"/>
                <w:szCs w:val="18"/>
                <w:lang w:val="ka-GE"/>
              </w:rPr>
            </w:pPr>
            <w:r>
              <w:rPr>
                <w:rFonts w:ascii="Sylfaen" w:hAnsi="Sylfaen" w:cs="Sylfaen"/>
                <w:sz w:val="17"/>
                <w:szCs w:val="17"/>
              </w:rPr>
              <w:t>პროექტების</w:t>
            </w:r>
            <w:r>
              <w:rPr>
                <w:rFonts w:ascii="Sylfaen_PDF_Subset" w:hAnsi="Sylfaen_PDF_Subset" w:cs="Sylfaen_PDF_Subset"/>
                <w:sz w:val="17"/>
                <w:szCs w:val="17"/>
              </w:rPr>
              <w:t xml:space="preserve">   </w:t>
            </w:r>
            <w:r>
              <w:rPr>
                <w:rFonts w:ascii="Sylfaen" w:hAnsi="Sylfaen" w:cs="Sylfaen"/>
                <w:sz w:val="17"/>
                <w:szCs w:val="17"/>
              </w:rPr>
              <w:t>საბოლოო</w:t>
            </w:r>
            <w:r>
              <w:rPr>
                <w:rFonts w:ascii="Sylfaen_PDF_Subset" w:hAnsi="Sylfaen_PDF_Subset" w:cs="Sylfaen_PDF_Subset"/>
                <w:sz w:val="17"/>
                <w:szCs w:val="17"/>
              </w:rPr>
              <w:t xml:space="preserve"> </w:t>
            </w:r>
            <w:r>
              <w:rPr>
                <w:rFonts w:ascii="Sylfaen" w:hAnsi="Sylfaen" w:cs="Sylfaen"/>
                <w:sz w:val="17"/>
                <w:szCs w:val="17"/>
              </w:rPr>
              <w:t>ეტაპზე</w:t>
            </w:r>
            <w:r>
              <w:rPr>
                <w:rFonts w:ascii="Sylfaen_PDF_Subset" w:hAnsi="Sylfaen_PDF_Subset" w:cs="Sylfaen_PDF_Subset"/>
                <w:sz w:val="17"/>
                <w:szCs w:val="17"/>
              </w:rPr>
              <w:t xml:space="preserve"> </w:t>
            </w:r>
            <w:r>
              <w:rPr>
                <w:rFonts w:ascii="Sylfaen" w:hAnsi="Sylfaen" w:cs="Sylfaen"/>
                <w:sz w:val="17"/>
                <w:szCs w:val="17"/>
              </w:rPr>
              <w:t>ხარისხიანი</w:t>
            </w:r>
            <w:r>
              <w:rPr>
                <w:rFonts w:ascii="Sylfaen_PDF_Subset" w:hAnsi="Sylfaen_PDF_Subset" w:cs="Sylfaen_PDF_Subset"/>
                <w:sz w:val="17"/>
                <w:szCs w:val="17"/>
              </w:rPr>
              <w:t xml:space="preserve"> </w:t>
            </w:r>
            <w:r>
              <w:rPr>
                <w:rFonts w:ascii="Sylfaen" w:hAnsi="Sylfaen" w:cs="Sylfaen"/>
                <w:sz w:val="17"/>
                <w:szCs w:val="17"/>
              </w:rPr>
              <w:t>სამუშაოს</w:t>
            </w:r>
            <w:r>
              <w:rPr>
                <w:rFonts w:ascii="Sylfaen_PDF_Subset" w:hAnsi="Sylfaen_PDF_Subset" w:cs="Sylfaen_PDF_Subset"/>
                <w:sz w:val="17"/>
                <w:szCs w:val="17"/>
              </w:rPr>
              <w:t xml:space="preserve"> </w:t>
            </w:r>
            <w:r>
              <w:rPr>
                <w:rFonts w:ascii="Sylfaen" w:hAnsi="Sylfaen" w:cs="Sylfaen"/>
                <w:sz w:val="17"/>
                <w:szCs w:val="17"/>
              </w:rPr>
              <w:t>მიღების</w:t>
            </w:r>
            <w:r>
              <w:rPr>
                <w:rFonts w:ascii="Sylfaen_PDF_Subset" w:hAnsi="Sylfaen_PDF_Subset" w:cs="Sylfaen_PDF_Subset"/>
                <w:sz w:val="17"/>
                <w:szCs w:val="17"/>
              </w:rPr>
              <w:t xml:space="preserve"> </w:t>
            </w:r>
            <w:r>
              <w:rPr>
                <w:rFonts w:ascii="Sylfaen" w:hAnsi="Sylfaen" w:cs="Sylfaen"/>
                <w:sz w:val="17"/>
                <w:szCs w:val="17"/>
              </w:rPr>
              <w:t>უზრუნველყოფა</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გაწეული</w:t>
            </w:r>
            <w:r>
              <w:rPr>
                <w:rFonts w:ascii="Sylfaen" w:hAnsi="Sylfaen" w:cs="Sylfaen_PDF_Subset"/>
                <w:sz w:val="17"/>
                <w:szCs w:val="17"/>
                <w:lang w:val="ka-GE"/>
              </w:rPr>
              <w:t xml:space="preserve"> </w:t>
            </w:r>
            <w:r>
              <w:rPr>
                <w:rFonts w:ascii="Sylfaen" w:hAnsi="Sylfaen" w:cs="Sylfaen"/>
                <w:sz w:val="17"/>
                <w:szCs w:val="17"/>
                <w:lang w:val="ka-GE"/>
              </w:rPr>
              <w:t>ხარ</w:t>
            </w:r>
            <w:r>
              <w:rPr>
                <w:rFonts w:ascii="Sylfaen" w:hAnsi="Sylfaen" w:cs="Sylfaen"/>
                <w:sz w:val="17"/>
                <w:szCs w:val="17"/>
              </w:rPr>
              <w:t>ჯების</w:t>
            </w:r>
            <w:r>
              <w:rPr>
                <w:rFonts w:ascii="Sylfaen_PDF_Subset" w:hAnsi="Sylfaen_PDF_Subset" w:cs="Sylfaen_PDF_Subset"/>
                <w:sz w:val="17"/>
                <w:szCs w:val="17"/>
              </w:rPr>
              <w:t xml:space="preserve"> </w:t>
            </w:r>
            <w:r>
              <w:rPr>
                <w:rFonts w:ascii="Sylfaen" w:hAnsi="Sylfaen" w:cs="Sylfaen"/>
                <w:sz w:val="17"/>
                <w:szCs w:val="17"/>
              </w:rPr>
              <w:t>ოპტიმიზაცია</w:t>
            </w:r>
            <w:r>
              <w:rPr>
                <w:rFonts w:ascii="Sylfaen_PDF_Subset" w:hAnsi="Sylfaen_PDF_Subset" w:cs="Sylfaen_PDF_Subset"/>
                <w:sz w:val="17"/>
                <w:szCs w:val="17"/>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15B480F3" w14:textId="77777777" w:rsidR="00374E4E" w:rsidRPr="00DC5E58" w:rsidRDefault="00374E4E" w:rsidP="00AC3C08">
            <w:pPr>
              <w:spacing w:after="0" w:line="240" w:lineRule="auto"/>
              <w:jc w:val="center"/>
              <w:rPr>
                <w:rFonts w:ascii="Sylfaen" w:eastAsia="Times New Roman" w:hAnsi="Sylfaen" w:cs="Calibri"/>
                <w:bCs/>
                <w:sz w:val="18"/>
                <w:szCs w:val="18"/>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48C3A625" w14:textId="4E057DEF" w:rsidR="00374E4E" w:rsidRPr="00F8447C" w:rsidRDefault="00F8447C" w:rsidP="00AC3C08">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66</w:t>
            </w:r>
          </w:p>
        </w:tc>
        <w:tc>
          <w:tcPr>
            <w:tcW w:w="1348" w:type="dxa"/>
            <w:gridSpan w:val="2"/>
            <w:tcBorders>
              <w:top w:val="single" w:sz="4" w:space="0" w:color="auto"/>
              <w:left w:val="nil"/>
              <w:bottom w:val="single" w:sz="4" w:space="0" w:color="auto"/>
              <w:right w:val="single" w:sz="4" w:space="0" w:color="auto"/>
            </w:tcBorders>
            <w:shd w:val="clear" w:color="auto" w:fill="auto"/>
            <w:vAlign w:val="center"/>
          </w:tcPr>
          <w:p w14:paraId="14C9B84E" w14:textId="20BA2858" w:rsidR="00374E4E" w:rsidRPr="00594DC1" w:rsidRDefault="00594DC1" w:rsidP="00AC3C08">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rPr>
              <w:t>40</w:t>
            </w:r>
          </w:p>
        </w:tc>
        <w:tc>
          <w:tcPr>
            <w:tcW w:w="1337" w:type="dxa"/>
            <w:tcBorders>
              <w:top w:val="single" w:sz="4" w:space="0" w:color="auto"/>
              <w:left w:val="nil"/>
              <w:bottom w:val="single" w:sz="4" w:space="0" w:color="auto"/>
              <w:right w:val="single" w:sz="4" w:space="0" w:color="auto"/>
            </w:tcBorders>
            <w:shd w:val="clear" w:color="auto" w:fill="auto"/>
            <w:vAlign w:val="center"/>
          </w:tcPr>
          <w:p w14:paraId="19B03A2A" w14:textId="0EBD40EA" w:rsidR="00374E4E" w:rsidRPr="009622C1" w:rsidRDefault="009622C1" w:rsidP="00AC3C08">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rPr>
              <w:t>76.9</w:t>
            </w:r>
          </w:p>
        </w:tc>
        <w:tc>
          <w:tcPr>
            <w:tcW w:w="1798" w:type="dxa"/>
            <w:tcBorders>
              <w:bottom w:val="single" w:sz="4" w:space="0" w:color="auto"/>
            </w:tcBorders>
            <w:shd w:val="clear" w:color="auto" w:fill="auto"/>
            <w:vAlign w:val="center"/>
          </w:tcPr>
          <w:p w14:paraId="18B42F15" w14:textId="77777777" w:rsidR="00374E4E" w:rsidRPr="00DC5E58" w:rsidRDefault="00374E4E" w:rsidP="00AC3C08">
            <w:pPr>
              <w:spacing w:after="0" w:line="240" w:lineRule="auto"/>
              <w:jc w:val="center"/>
              <w:rPr>
                <w:rFonts w:ascii="Sylfaen" w:eastAsia="Times New Roman" w:hAnsi="Sylfaen" w:cs="Calibri"/>
                <w:bCs/>
                <w:sz w:val="18"/>
                <w:szCs w:val="18"/>
                <w:lang w:val="ka-GE"/>
              </w:rPr>
            </w:pPr>
          </w:p>
        </w:tc>
      </w:tr>
    </w:tbl>
    <w:p w14:paraId="5DA804B7" w14:textId="77777777" w:rsidR="00066DB3" w:rsidRPr="00B865AD" w:rsidRDefault="00066DB3" w:rsidP="00B865AD">
      <w:pPr>
        <w:jc w:val="both"/>
        <w:rPr>
          <w:rFonts w:ascii="Sylfaen" w:eastAsia="Times New Roman" w:hAnsi="Sylfaen" w:cs="Times New Roman"/>
          <w:sz w:val="24"/>
          <w:szCs w:val="24"/>
          <w:lang w:val="ka-GE" w:eastAsia="ru-RU"/>
        </w:rPr>
      </w:pPr>
    </w:p>
    <w:p w14:paraId="2D804C00" w14:textId="5CDE1F1B" w:rsidR="004E1055" w:rsidRPr="00776DD8" w:rsidRDefault="004E1055" w:rsidP="00B25DCC">
      <w:pPr>
        <w:ind w:right="690"/>
        <w:jc w:val="both"/>
        <w:rPr>
          <w:rFonts w:ascii="Sylfaen" w:hAnsi="Sylfaen"/>
          <w:sz w:val="20"/>
          <w:szCs w:val="20"/>
          <w:lang w:val="ka-GE"/>
        </w:rPr>
      </w:pPr>
      <w:r w:rsidRPr="00776DD8">
        <w:rPr>
          <w:rFonts w:ascii="Sylfaen" w:hAnsi="Sylfaen" w:cs="Sylfaen"/>
          <w:sz w:val="20"/>
          <w:szCs w:val="20"/>
          <w:lang w:val="ka-GE"/>
        </w:rPr>
        <w:t>გამოყოფილი</w:t>
      </w:r>
      <w:r w:rsidRPr="00776DD8">
        <w:rPr>
          <w:rFonts w:ascii="Sylfaen" w:hAnsi="Sylfaen"/>
          <w:sz w:val="20"/>
          <w:szCs w:val="20"/>
          <w:lang w:val="ka-GE"/>
        </w:rPr>
        <w:t xml:space="preserve"> </w:t>
      </w:r>
      <w:r w:rsidRPr="00776DD8">
        <w:rPr>
          <w:rFonts w:ascii="Sylfaen" w:hAnsi="Sylfaen" w:cs="Sylfaen"/>
          <w:sz w:val="20"/>
          <w:szCs w:val="20"/>
          <w:lang w:val="ka-GE"/>
        </w:rPr>
        <w:t>თანხები</w:t>
      </w:r>
      <w:r w:rsidRPr="00776DD8">
        <w:rPr>
          <w:rFonts w:ascii="Sylfaen" w:hAnsi="Sylfaen"/>
          <w:sz w:val="20"/>
          <w:szCs w:val="20"/>
          <w:lang w:val="ka-GE"/>
        </w:rPr>
        <w:t xml:space="preserve">, </w:t>
      </w:r>
      <w:r w:rsidRPr="00776DD8">
        <w:rPr>
          <w:rFonts w:ascii="Sylfaen" w:hAnsi="Sylfaen" w:cs="Sylfaen"/>
          <w:sz w:val="20"/>
          <w:szCs w:val="20"/>
          <w:lang w:val="ka-GE"/>
        </w:rPr>
        <w:t>სოფლის</w:t>
      </w:r>
      <w:r w:rsidRPr="00776DD8">
        <w:rPr>
          <w:rFonts w:ascii="Sylfaen" w:hAnsi="Sylfaen"/>
          <w:sz w:val="20"/>
          <w:szCs w:val="20"/>
          <w:lang w:val="ka-GE"/>
        </w:rPr>
        <w:t xml:space="preserve"> </w:t>
      </w:r>
      <w:r w:rsidRPr="00776DD8">
        <w:rPr>
          <w:rFonts w:ascii="Sylfaen" w:hAnsi="Sylfaen" w:cs="Sylfaen"/>
          <w:sz w:val="20"/>
          <w:szCs w:val="20"/>
          <w:lang w:val="ka-GE"/>
        </w:rPr>
        <w:t>კრებებზე</w:t>
      </w:r>
      <w:r w:rsidRPr="00776DD8">
        <w:rPr>
          <w:rFonts w:ascii="Sylfaen" w:hAnsi="Sylfaen"/>
          <w:sz w:val="20"/>
          <w:szCs w:val="20"/>
          <w:lang w:val="ka-GE"/>
        </w:rPr>
        <w:t xml:space="preserve"> (</w:t>
      </w:r>
      <w:r w:rsidRPr="00776DD8">
        <w:rPr>
          <w:rFonts w:ascii="Sylfaen" w:hAnsi="Sylfaen" w:cs="Sylfaen"/>
          <w:sz w:val="20"/>
          <w:szCs w:val="20"/>
          <w:lang w:val="ka-GE"/>
        </w:rPr>
        <w:t>კონსულტაციები</w:t>
      </w:r>
      <w:r w:rsidRPr="00776DD8">
        <w:rPr>
          <w:rFonts w:ascii="Sylfaen" w:hAnsi="Sylfaen"/>
          <w:sz w:val="20"/>
          <w:szCs w:val="20"/>
          <w:lang w:val="ka-GE"/>
        </w:rPr>
        <w:t xml:space="preserve">) </w:t>
      </w:r>
      <w:r w:rsidRPr="00776DD8">
        <w:rPr>
          <w:rFonts w:ascii="Sylfaen" w:hAnsi="Sylfaen" w:cs="Sylfaen"/>
          <w:sz w:val="20"/>
          <w:szCs w:val="20"/>
          <w:lang w:val="ka-GE"/>
        </w:rPr>
        <w:t>განსაზღვრული</w:t>
      </w:r>
      <w:r w:rsidRPr="00776DD8">
        <w:rPr>
          <w:rFonts w:ascii="Sylfaen" w:hAnsi="Sylfaen"/>
          <w:sz w:val="20"/>
          <w:szCs w:val="20"/>
          <w:lang w:val="ka-GE"/>
        </w:rPr>
        <w:t xml:space="preserve"> </w:t>
      </w:r>
      <w:r w:rsidRPr="00776DD8">
        <w:rPr>
          <w:rFonts w:ascii="Sylfaen" w:hAnsi="Sylfaen" w:cs="Sylfaen"/>
          <w:sz w:val="20"/>
          <w:szCs w:val="20"/>
          <w:lang w:val="ka-GE"/>
        </w:rPr>
        <w:t>პრიორიტეტების</w:t>
      </w:r>
      <w:r w:rsidRPr="00776DD8">
        <w:rPr>
          <w:rFonts w:ascii="Sylfaen" w:hAnsi="Sylfaen"/>
          <w:sz w:val="20"/>
          <w:szCs w:val="20"/>
          <w:lang w:val="ka-GE"/>
        </w:rPr>
        <w:t xml:space="preserve"> </w:t>
      </w:r>
      <w:r w:rsidRPr="00776DD8">
        <w:rPr>
          <w:rFonts w:ascii="Sylfaen" w:hAnsi="Sylfaen" w:cs="Sylfaen"/>
          <w:sz w:val="20"/>
          <w:szCs w:val="20"/>
          <w:lang w:val="ka-GE"/>
        </w:rPr>
        <w:t>მიხედვით</w:t>
      </w:r>
      <w:r w:rsidRPr="00776DD8">
        <w:rPr>
          <w:rFonts w:ascii="Sylfaen" w:hAnsi="Sylfaen"/>
          <w:sz w:val="20"/>
          <w:szCs w:val="20"/>
          <w:lang w:val="ka-GE"/>
        </w:rPr>
        <w:t xml:space="preserve">, </w:t>
      </w:r>
      <w:r w:rsidRPr="00776DD8">
        <w:rPr>
          <w:rFonts w:ascii="Sylfaen" w:hAnsi="Sylfaen" w:cs="Sylfaen"/>
          <w:sz w:val="20"/>
          <w:szCs w:val="20"/>
          <w:lang w:val="ka-GE"/>
        </w:rPr>
        <w:t>საჯარო</w:t>
      </w:r>
      <w:r w:rsidRPr="00776DD8">
        <w:rPr>
          <w:rFonts w:ascii="Sylfaen" w:hAnsi="Sylfaen"/>
          <w:sz w:val="20"/>
          <w:szCs w:val="20"/>
          <w:lang w:val="ka-GE"/>
        </w:rPr>
        <w:t xml:space="preserve"> </w:t>
      </w:r>
      <w:r w:rsidRPr="00776DD8">
        <w:rPr>
          <w:rFonts w:ascii="Sylfaen" w:hAnsi="Sylfaen" w:cs="Sylfaen"/>
          <w:sz w:val="20"/>
          <w:szCs w:val="20"/>
          <w:lang w:val="ka-GE"/>
        </w:rPr>
        <w:t>განხილვის</w:t>
      </w:r>
      <w:r w:rsidRPr="00776DD8">
        <w:rPr>
          <w:rFonts w:ascii="Sylfaen" w:hAnsi="Sylfaen"/>
          <w:sz w:val="20"/>
          <w:szCs w:val="20"/>
          <w:lang w:val="ka-GE"/>
        </w:rPr>
        <w:t xml:space="preserve"> </w:t>
      </w:r>
      <w:r w:rsidRPr="00776DD8">
        <w:rPr>
          <w:rFonts w:ascii="Sylfaen" w:hAnsi="Sylfaen" w:cs="Sylfaen"/>
          <w:sz w:val="20"/>
          <w:szCs w:val="20"/>
          <w:lang w:val="ka-GE"/>
        </w:rPr>
        <w:t>საფუძველზე</w:t>
      </w:r>
      <w:r w:rsidRPr="00776DD8">
        <w:rPr>
          <w:rFonts w:ascii="Sylfaen" w:hAnsi="Sylfaen"/>
          <w:sz w:val="20"/>
          <w:szCs w:val="20"/>
          <w:lang w:val="ka-GE"/>
        </w:rPr>
        <w:t xml:space="preserve"> </w:t>
      </w:r>
      <w:r w:rsidRPr="00776DD8">
        <w:rPr>
          <w:rFonts w:ascii="Sylfaen" w:hAnsi="Sylfaen" w:cs="Sylfaen"/>
          <w:sz w:val="20"/>
          <w:szCs w:val="20"/>
          <w:lang w:val="ka-GE"/>
        </w:rPr>
        <w:t>გადანაწილდა</w:t>
      </w:r>
      <w:r w:rsidRPr="00776DD8">
        <w:rPr>
          <w:rFonts w:ascii="Sylfaen" w:hAnsi="Sylfaen"/>
          <w:sz w:val="20"/>
          <w:szCs w:val="20"/>
          <w:lang w:val="ka-GE"/>
        </w:rPr>
        <w:t xml:space="preserve">  47 </w:t>
      </w:r>
      <w:r w:rsidRPr="00776DD8">
        <w:rPr>
          <w:rFonts w:ascii="Sylfaen" w:hAnsi="Sylfaen" w:cs="Sylfaen"/>
          <w:sz w:val="20"/>
          <w:szCs w:val="20"/>
          <w:lang w:val="ka-GE"/>
        </w:rPr>
        <w:t>სოფელზე</w:t>
      </w:r>
      <w:r w:rsidRPr="00776DD8">
        <w:rPr>
          <w:rFonts w:ascii="Sylfaen" w:hAnsi="Sylfaen"/>
          <w:sz w:val="20"/>
          <w:szCs w:val="20"/>
          <w:lang w:val="ka-GE"/>
        </w:rPr>
        <w:t xml:space="preserve">, </w:t>
      </w:r>
      <w:r w:rsidRPr="00776DD8">
        <w:rPr>
          <w:rFonts w:ascii="Sylfaen" w:hAnsi="Sylfaen" w:cs="Sylfaen"/>
          <w:sz w:val="20"/>
          <w:szCs w:val="20"/>
          <w:lang w:val="ka-GE"/>
        </w:rPr>
        <w:t>სულ</w:t>
      </w:r>
      <w:r w:rsidR="00B02774">
        <w:rPr>
          <w:rFonts w:ascii="Sylfaen" w:hAnsi="Sylfaen"/>
          <w:sz w:val="20"/>
          <w:szCs w:val="20"/>
          <w:lang w:val="ka-GE"/>
        </w:rPr>
        <w:t xml:space="preserve"> 66</w:t>
      </w:r>
      <w:r w:rsidRPr="00776DD8">
        <w:rPr>
          <w:rFonts w:ascii="Sylfaen" w:hAnsi="Sylfaen"/>
          <w:sz w:val="20"/>
          <w:szCs w:val="20"/>
          <w:lang w:val="ka-GE"/>
        </w:rPr>
        <w:t xml:space="preserve">  </w:t>
      </w:r>
      <w:r w:rsidRPr="00776DD8">
        <w:rPr>
          <w:rFonts w:ascii="Sylfaen" w:hAnsi="Sylfaen" w:cs="Sylfaen"/>
          <w:sz w:val="20"/>
          <w:szCs w:val="20"/>
          <w:lang w:val="ka-GE"/>
        </w:rPr>
        <w:t>პროექტი</w:t>
      </w:r>
      <w:r w:rsidRPr="00776DD8">
        <w:rPr>
          <w:rFonts w:ascii="Sylfaen" w:hAnsi="Sylfaen"/>
          <w:sz w:val="20"/>
          <w:szCs w:val="20"/>
          <w:lang w:val="ka-GE"/>
        </w:rPr>
        <w:t xml:space="preserve">.  </w:t>
      </w:r>
      <w:r w:rsidR="00A50D23" w:rsidRPr="00776DD8">
        <w:rPr>
          <w:rFonts w:ascii="Sylfaen" w:hAnsi="Sylfaen"/>
          <w:sz w:val="20"/>
          <w:szCs w:val="20"/>
          <w:lang w:val="ka-GE"/>
        </w:rPr>
        <w:t xml:space="preserve"> </w:t>
      </w:r>
    </w:p>
    <w:p w14:paraId="1EAF64D7" w14:textId="7D5919E6" w:rsidR="00676AE4" w:rsidRPr="00776DD8" w:rsidRDefault="00676AE4" w:rsidP="00B25DCC">
      <w:pPr>
        <w:pStyle w:val="ListParagraph"/>
        <w:ind w:left="0"/>
        <w:jc w:val="both"/>
        <w:rPr>
          <w:rFonts w:ascii="Times New Roman" w:eastAsia="Times New Roman" w:hAnsi="Times New Roman" w:cs="Times New Roman"/>
          <w:sz w:val="20"/>
          <w:szCs w:val="20"/>
          <w:lang w:val="ru-RU" w:eastAsia="ru-RU"/>
        </w:rPr>
      </w:pPr>
      <w:r w:rsidRPr="00776DD8">
        <w:rPr>
          <w:rFonts w:ascii="Sylfaen" w:eastAsia="Times New Roman" w:hAnsi="Sylfaen" w:cs="Times New Roman"/>
          <w:sz w:val="20"/>
          <w:szCs w:val="20"/>
          <w:lang w:val="ka-GE" w:eastAsia="ru-RU"/>
        </w:rPr>
        <w:t xml:space="preserve">სოფლის მხარდაჭერის  </w:t>
      </w:r>
      <w:r w:rsidRPr="00776DD8">
        <w:rPr>
          <w:rFonts w:ascii="Sylfaen" w:eastAsia="Times New Roman" w:hAnsi="Sylfaen" w:cs="Sylfaen"/>
          <w:sz w:val="20"/>
          <w:szCs w:val="20"/>
          <w:lang w:val="ru-RU" w:eastAsia="ru-RU"/>
        </w:rPr>
        <w:t>პროგრამის</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ფარგლებში</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მუნიციპალიტეტ</w:t>
      </w:r>
      <w:r w:rsidRPr="00776DD8">
        <w:rPr>
          <w:rFonts w:ascii="Sylfaen" w:eastAsia="Times New Roman" w:hAnsi="Sylfaen" w:cs="Sylfaen"/>
          <w:sz w:val="20"/>
          <w:szCs w:val="20"/>
          <w:lang w:val="ka-GE" w:eastAsia="ru-RU"/>
        </w:rPr>
        <w:t>ი</w:t>
      </w:r>
      <w:r w:rsidRPr="00776DD8">
        <w:rPr>
          <w:rFonts w:ascii="Sylfaen" w:eastAsia="Times New Roman" w:hAnsi="Sylfaen" w:cs="Sylfaen"/>
          <w:sz w:val="20"/>
          <w:szCs w:val="20"/>
          <w:lang w:val="ru-RU" w:eastAsia="ru-RU"/>
        </w:rPr>
        <w:t>ს</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სხვადასხვა</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სოფლებისთვის</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შეძენილი</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იქნა</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სამშენებლო</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და</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დამხმარე</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მასალები</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Times New Roman"/>
          <w:sz w:val="20"/>
          <w:szCs w:val="20"/>
          <w:lang w:val="ka-GE" w:eastAsia="ru-RU"/>
        </w:rPr>
        <w:t xml:space="preserve">ბეტონის საფარით მოეწყო და ზოგიერთ სოფელში მოიხრეშა </w:t>
      </w:r>
      <w:r w:rsidRPr="00776DD8">
        <w:rPr>
          <w:rFonts w:ascii="Sylfaen" w:eastAsia="Times New Roman" w:hAnsi="Sylfaen" w:cs="Sylfaen"/>
          <w:sz w:val="20"/>
          <w:szCs w:val="20"/>
          <w:lang w:val="ru-RU" w:eastAsia="ru-RU"/>
        </w:rPr>
        <w:t>შიდა</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სასოფლო</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გზები</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მოეწყო</w:t>
      </w:r>
      <w:r w:rsidRPr="00776DD8">
        <w:rPr>
          <w:rFonts w:ascii="Sylfaen" w:eastAsia="Times New Roman" w:hAnsi="Sylfaen" w:cs="Sylfaen"/>
          <w:sz w:val="20"/>
          <w:szCs w:val="20"/>
          <w:lang w:val="ka-GE" w:eastAsia="ru-RU"/>
        </w:rPr>
        <w:t xml:space="preserve"> </w:t>
      </w:r>
      <w:r w:rsidRPr="00776DD8">
        <w:rPr>
          <w:rFonts w:ascii="Sylfaen" w:eastAsia="Times New Roman" w:hAnsi="Sylfaen" w:cs="Sylfaen"/>
          <w:sz w:val="20"/>
          <w:szCs w:val="20"/>
          <w:lang w:val="ru-RU" w:eastAsia="ru-RU"/>
        </w:rPr>
        <w:t>სასმელი</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წყლის</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ქსელები</w:t>
      </w:r>
      <w:r w:rsidRPr="00776DD8">
        <w:rPr>
          <w:rFonts w:ascii="Sylfaen" w:eastAsia="Times New Roman" w:hAnsi="Sylfaen" w:cs="Sylfaen"/>
          <w:sz w:val="20"/>
          <w:szCs w:val="20"/>
          <w:lang w:val="ka-GE" w:eastAsia="ru-RU"/>
        </w:rPr>
        <w:t>, არტეზიული ჭები და წყაროები,</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გარე</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განათებები</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სანიაღვრე</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არხები</w:t>
      </w:r>
      <w:r w:rsidRPr="00776DD8">
        <w:rPr>
          <w:rFonts w:ascii="Sylfaen" w:eastAsia="Times New Roman" w:hAnsi="Sylfaen" w:cs="Sylfaen"/>
          <w:sz w:val="20"/>
          <w:szCs w:val="20"/>
          <w:lang w:val="ka-GE" w:eastAsia="ru-RU"/>
        </w:rPr>
        <w:t xml:space="preserve"> და ხიდ-ბოგირები</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შეკეთდა</w:t>
      </w:r>
      <w:r w:rsidRPr="00776DD8">
        <w:rPr>
          <w:rFonts w:ascii="Times New Roman" w:eastAsia="Times New Roman" w:hAnsi="Times New Roman" w:cs="Times New Roman"/>
          <w:sz w:val="20"/>
          <w:szCs w:val="20"/>
          <w:lang w:val="ru-RU" w:eastAsia="ru-RU"/>
        </w:rPr>
        <w:t xml:space="preserve"> </w:t>
      </w:r>
      <w:r w:rsidRPr="00776DD8">
        <w:rPr>
          <w:rFonts w:ascii="Sylfaen" w:eastAsia="Times New Roman" w:hAnsi="Sylfaen" w:cs="Sylfaen"/>
          <w:sz w:val="20"/>
          <w:szCs w:val="20"/>
          <w:lang w:val="ru-RU" w:eastAsia="ru-RU"/>
        </w:rPr>
        <w:t>სპორტული</w:t>
      </w:r>
      <w:r w:rsidRPr="00776DD8">
        <w:rPr>
          <w:rFonts w:ascii="Sylfaen" w:eastAsia="Times New Roman" w:hAnsi="Sylfaen" w:cs="Sylfaen"/>
          <w:sz w:val="20"/>
          <w:szCs w:val="20"/>
          <w:lang w:val="ka-GE" w:eastAsia="ru-RU"/>
        </w:rPr>
        <w:t xml:space="preserve"> მოედნები და სკვერები; მოეწყო საბავშვო ატრაქციონი; შემოიღობა ს</w:t>
      </w:r>
      <w:r w:rsidR="00B02774">
        <w:rPr>
          <w:rFonts w:ascii="Sylfaen" w:eastAsia="Times New Roman" w:hAnsi="Sylfaen" w:cs="Sylfaen"/>
          <w:sz w:val="20"/>
          <w:szCs w:val="20"/>
          <w:lang w:val="ka-GE" w:eastAsia="ru-RU"/>
        </w:rPr>
        <w:t>ასაფლაოები</w:t>
      </w:r>
      <w:r w:rsidRPr="00776DD8">
        <w:rPr>
          <w:rFonts w:ascii="Times New Roman" w:eastAsia="Times New Roman" w:hAnsi="Times New Roman" w:cs="Times New Roman"/>
          <w:sz w:val="20"/>
          <w:szCs w:val="20"/>
          <w:lang w:val="ru-RU" w:eastAsia="ru-RU"/>
        </w:rPr>
        <w:t>.</w:t>
      </w:r>
    </w:p>
    <w:p w14:paraId="04FC8FF1" w14:textId="77777777" w:rsidR="00660403" w:rsidRPr="00776DD8" w:rsidRDefault="00660403" w:rsidP="00862AE0">
      <w:pPr>
        <w:pStyle w:val="ListParagraph"/>
        <w:ind w:left="-567" w:firstLine="283"/>
        <w:jc w:val="both"/>
        <w:rPr>
          <w:rFonts w:ascii="Times New Roman" w:eastAsia="Times New Roman" w:hAnsi="Times New Roman" w:cs="Times New Roman"/>
          <w:sz w:val="20"/>
          <w:szCs w:val="20"/>
          <w:lang w:val="ru-RU" w:eastAsia="ru-RU"/>
        </w:rPr>
      </w:pPr>
    </w:p>
    <w:p w14:paraId="682ACD64" w14:textId="77777777" w:rsidR="00660403" w:rsidRPr="00B4683C" w:rsidRDefault="00660403" w:rsidP="00862AE0">
      <w:pPr>
        <w:pStyle w:val="ListParagraph"/>
        <w:ind w:left="-567" w:firstLine="283"/>
        <w:jc w:val="both"/>
        <w:rPr>
          <w:rFonts w:ascii="Sylfaen" w:hAnsi="Sylfaen"/>
          <w:b/>
          <w:lang w:val="ka-GE"/>
        </w:rPr>
      </w:pPr>
    </w:p>
    <w:p w14:paraId="49BC5B61" w14:textId="77777777" w:rsidR="00676AE4" w:rsidRDefault="00676AE4"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4B92DC98"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5C25A136"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2AA68756"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51A2A53D"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67A9FB6F"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7F1FCF33"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025CDDBA"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3FB2E856"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5ECEC162"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53C40EEB"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237D4243"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1763C59B"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69A086CD"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4E6048DA"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5ED7BFFD"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15ED433A"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4A38B447"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7C68E813"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5F9C0A66"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0047E1AC" w14:textId="77777777" w:rsidR="00D80B2F" w:rsidRDefault="00D80B2F" w:rsidP="00862AE0">
      <w:pPr>
        <w:spacing w:after="0" w:line="240" w:lineRule="auto"/>
        <w:ind w:left="-600" w:right="17" w:firstLine="720"/>
        <w:jc w:val="both"/>
        <w:rPr>
          <w:rFonts w:ascii="Times New Roman" w:eastAsia="Times New Roman" w:hAnsi="Times New Roman" w:cs="Times New Roman"/>
          <w:sz w:val="18"/>
          <w:szCs w:val="18"/>
          <w:lang w:val="ru-RU" w:eastAsia="ru-RU"/>
        </w:rPr>
      </w:pPr>
    </w:p>
    <w:p w14:paraId="60A92533" w14:textId="77777777" w:rsidR="00D80B2F" w:rsidRPr="004D765E" w:rsidRDefault="00D80B2F" w:rsidP="00862AE0">
      <w:pPr>
        <w:spacing w:after="0" w:line="240" w:lineRule="auto"/>
        <w:ind w:left="-600" w:right="17" w:firstLine="720"/>
        <w:jc w:val="both"/>
        <w:rPr>
          <w:rFonts w:ascii="Sylfaen" w:eastAsia="Times New Roman" w:hAnsi="Sylfaen" w:cs="Times New Roman"/>
          <w:sz w:val="18"/>
          <w:szCs w:val="18"/>
          <w:lang w:val="ka-GE" w:eastAsia="ru-RU"/>
        </w:rPr>
      </w:pPr>
    </w:p>
    <w:p w14:paraId="73C07EEC" w14:textId="77777777" w:rsidR="00FF6008" w:rsidRPr="00FF6008" w:rsidRDefault="00FF6008" w:rsidP="00FF6008">
      <w:pPr>
        <w:pStyle w:val="Heading2"/>
        <w:ind w:firstLine="360"/>
        <w:rPr>
          <w:sz w:val="28"/>
          <w:szCs w:val="28"/>
        </w:rPr>
      </w:pPr>
      <w:bookmarkStart w:id="2" w:name="_Toc93591075"/>
      <w:r w:rsidRPr="00FF6008">
        <w:rPr>
          <w:rFonts w:ascii="Sylfaen" w:hAnsi="Sylfaen" w:cs="Sylfaen"/>
          <w:sz w:val="28"/>
          <w:szCs w:val="28"/>
        </w:rPr>
        <w:lastRenderedPageBreak/>
        <w:t>დასუფთავება</w:t>
      </w:r>
      <w:r w:rsidRPr="00FF6008">
        <w:rPr>
          <w:sz w:val="28"/>
          <w:szCs w:val="28"/>
        </w:rPr>
        <w:t xml:space="preserve"> </w:t>
      </w:r>
      <w:r w:rsidRPr="00FF6008">
        <w:rPr>
          <w:rFonts w:ascii="Sylfaen" w:hAnsi="Sylfaen" w:cs="Sylfaen"/>
          <w:sz w:val="28"/>
          <w:szCs w:val="28"/>
        </w:rPr>
        <w:t>და</w:t>
      </w:r>
      <w:r w:rsidRPr="00FF6008">
        <w:rPr>
          <w:sz w:val="28"/>
          <w:szCs w:val="28"/>
        </w:rPr>
        <w:t xml:space="preserve"> </w:t>
      </w:r>
      <w:r w:rsidRPr="00FF6008">
        <w:rPr>
          <w:rFonts w:ascii="Sylfaen" w:hAnsi="Sylfaen" w:cs="Sylfaen"/>
          <w:sz w:val="28"/>
          <w:szCs w:val="28"/>
        </w:rPr>
        <w:t>გარემოს</w:t>
      </w:r>
      <w:r w:rsidRPr="00FF6008">
        <w:rPr>
          <w:sz w:val="28"/>
          <w:szCs w:val="28"/>
        </w:rPr>
        <w:t xml:space="preserve"> </w:t>
      </w:r>
      <w:r w:rsidRPr="00FF6008">
        <w:rPr>
          <w:rFonts w:ascii="Sylfaen" w:hAnsi="Sylfaen" w:cs="Sylfaen"/>
          <w:sz w:val="28"/>
          <w:szCs w:val="28"/>
        </w:rPr>
        <w:t>დაცვა</w:t>
      </w:r>
      <w:bookmarkEnd w:id="2"/>
      <w:r w:rsidRPr="00FF6008">
        <w:rPr>
          <w:sz w:val="28"/>
          <w:szCs w:val="28"/>
        </w:rPr>
        <w:t xml:space="preserve"> </w:t>
      </w:r>
    </w:p>
    <w:p w14:paraId="5F6587C1" w14:textId="77777777" w:rsidR="002C4954" w:rsidRDefault="002C4954" w:rsidP="005162B6">
      <w:pPr>
        <w:pStyle w:val="ListParagraph"/>
        <w:ind w:left="0"/>
        <w:rPr>
          <w:rFonts w:ascii="Sylfaen" w:hAnsi="Sylfaen" w:cs="Arial CYR"/>
          <w:b/>
          <w:noProof/>
          <w:sz w:val="18"/>
          <w:szCs w:val="18"/>
          <w:lang w:val="ka-GE"/>
        </w:rPr>
      </w:pPr>
    </w:p>
    <w:p w14:paraId="5515EE40" w14:textId="77777777" w:rsidR="002C4954" w:rsidRDefault="002C4954" w:rsidP="005162B6">
      <w:pPr>
        <w:pStyle w:val="ListParagraph"/>
        <w:ind w:left="0"/>
        <w:rPr>
          <w:rFonts w:ascii="Sylfaen" w:hAnsi="Sylfaen" w:cs="Arial CYR"/>
          <w:b/>
          <w:noProof/>
          <w:sz w:val="18"/>
          <w:szCs w:val="18"/>
          <w:lang w:val="ka-GE"/>
        </w:rPr>
      </w:pPr>
    </w:p>
    <w:p w14:paraId="556820AF" w14:textId="38671DDA" w:rsidR="00FF6008" w:rsidRDefault="00FF6008" w:rsidP="005162B6">
      <w:pPr>
        <w:pStyle w:val="ListParagraph"/>
        <w:ind w:left="0"/>
        <w:rPr>
          <w:rFonts w:ascii="Sylfaen" w:hAnsi="Sylfaen" w:cs="Arial CYR"/>
          <w:b/>
          <w:noProof/>
          <w:color w:val="FF0000"/>
          <w:sz w:val="18"/>
          <w:szCs w:val="18"/>
          <w:lang w:val="ka-GE"/>
        </w:rPr>
      </w:pPr>
    </w:p>
    <w:p w14:paraId="4B448F45" w14:textId="7AC0C9A7" w:rsidR="00982ED4" w:rsidRDefault="00353D6F" w:rsidP="005162B6">
      <w:pPr>
        <w:pStyle w:val="ListParagraph"/>
        <w:ind w:left="0"/>
        <w:rPr>
          <w:rFonts w:ascii="Sylfaen" w:hAnsi="Sylfaen" w:cs="Arial CYR"/>
          <w:b/>
          <w:noProof/>
          <w:color w:val="FF0000"/>
          <w:sz w:val="18"/>
          <w:szCs w:val="18"/>
          <w:lang w:val="ka-GE"/>
        </w:rPr>
      </w:pPr>
      <w:r>
        <w:rPr>
          <w:noProof/>
        </w:rPr>
        <w:drawing>
          <wp:inline distT="0" distB="0" distL="0" distR="0" wp14:anchorId="5104FA30" wp14:editId="68017ABE">
            <wp:extent cx="6390640" cy="3163570"/>
            <wp:effectExtent l="0" t="0" r="0" b="0"/>
            <wp:docPr id="8" name="Диаграмма 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98D98665-0B77-4C98-9DBE-E46558427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393883" w14:textId="77777777" w:rsidR="00982ED4" w:rsidRDefault="00982ED4" w:rsidP="005162B6">
      <w:pPr>
        <w:pStyle w:val="ListParagraph"/>
        <w:ind w:left="0"/>
        <w:rPr>
          <w:rFonts w:ascii="Sylfaen" w:hAnsi="Sylfaen" w:cs="Arial CYR"/>
          <w:b/>
          <w:noProof/>
          <w:color w:val="FF0000"/>
          <w:sz w:val="18"/>
          <w:szCs w:val="18"/>
          <w:lang w:val="ka-GE"/>
        </w:rPr>
      </w:pPr>
    </w:p>
    <w:p w14:paraId="4E39C963" w14:textId="77777777" w:rsidR="00982ED4" w:rsidRDefault="00982ED4" w:rsidP="005162B6">
      <w:pPr>
        <w:pStyle w:val="ListParagraph"/>
        <w:ind w:left="0"/>
        <w:rPr>
          <w:rFonts w:ascii="Sylfaen" w:hAnsi="Sylfaen" w:cs="Arial CYR"/>
          <w:b/>
          <w:noProof/>
          <w:color w:val="FF0000"/>
          <w:sz w:val="18"/>
          <w:szCs w:val="18"/>
          <w:lang w:val="ka-GE"/>
        </w:rPr>
      </w:pPr>
    </w:p>
    <w:p w14:paraId="19EFC5F7" w14:textId="77777777" w:rsidR="00982ED4" w:rsidRDefault="00982ED4" w:rsidP="005162B6">
      <w:pPr>
        <w:pStyle w:val="ListParagraph"/>
        <w:ind w:left="0"/>
        <w:rPr>
          <w:rFonts w:ascii="Sylfaen" w:hAnsi="Sylfaen" w:cs="Arial CYR"/>
          <w:b/>
          <w:noProof/>
          <w:color w:val="FF0000"/>
          <w:sz w:val="18"/>
          <w:szCs w:val="18"/>
          <w:lang w:val="ka-GE"/>
        </w:rPr>
      </w:pPr>
    </w:p>
    <w:p w14:paraId="1E8A56E5" w14:textId="77777777" w:rsidR="00982ED4" w:rsidRDefault="00982ED4" w:rsidP="005162B6">
      <w:pPr>
        <w:pStyle w:val="ListParagraph"/>
        <w:ind w:left="0"/>
        <w:rPr>
          <w:rFonts w:ascii="Sylfaen" w:hAnsi="Sylfaen" w:cs="Arial CYR"/>
          <w:b/>
          <w:noProof/>
          <w:color w:val="FF0000"/>
          <w:sz w:val="18"/>
          <w:szCs w:val="18"/>
          <w:lang w:val="ka-GE"/>
        </w:rPr>
      </w:pPr>
    </w:p>
    <w:p w14:paraId="5C175ABE" w14:textId="77777777" w:rsidR="00982ED4" w:rsidRPr="00FF6008" w:rsidRDefault="00982ED4" w:rsidP="005162B6">
      <w:pPr>
        <w:pStyle w:val="ListParagraph"/>
        <w:ind w:left="0"/>
        <w:rPr>
          <w:rFonts w:ascii="Sylfaen" w:hAnsi="Sylfaen" w:cs="Arial CYR"/>
          <w:b/>
          <w:noProof/>
          <w:color w:val="FF0000"/>
          <w:sz w:val="18"/>
          <w:szCs w:val="18"/>
          <w:lang w:val="ka-GE"/>
        </w:rPr>
      </w:pPr>
    </w:p>
    <w:p w14:paraId="1E098B41" w14:textId="75676E7A" w:rsidR="005162B6" w:rsidRPr="00257907" w:rsidRDefault="002C4954" w:rsidP="00257907">
      <w:pPr>
        <w:autoSpaceDE w:val="0"/>
        <w:autoSpaceDN w:val="0"/>
        <w:adjustRightInd w:val="0"/>
        <w:jc w:val="both"/>
        <w:rPr>
          <w:rFonts w:ascii="Sylfaen" w:hAnsi="Sylfaen" w:cs="Sylfaen_PDF_Subset"/>
          <w:lang w:val="ka-GE"/>
        </w:rPr>
      </w:pPr>
      <w:r>
        <w:rPr>
          <w:rFonts w:ascii="Sylfaen" w:hAnsi="Sylfaen" w:cs="Sylfaen_PDF_Subset"/>
          <w:lang w:val="ka-GE"/>
        </w:rPr>
        <w:t>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w:t>
      </w:r>
      <w:r>
        <w:rPr>
          <w:rFonts w:ascii="Sylfaen_PDF_Subset" w:hAnsi="Sylfaen_PDF_Subset" w:cs="Sylfaen_PDF_Subset"/>
        </w:rPr>
        <w:t xml:space="preserve"> </w:t>
      </w:r>
      <w:r>
        <w:rPr>
          <w:rFonts w:ascii="Sylfaen" w:hAnsi="Sylfaen" w:cs="Sylfaen_PDF_Subset"/>
          <w:lang w:val="ka-GE"/>
        </w:rPr>
        <w:t>მე-11 მიზნის 11.6 და 11.7  ამოცანის შესრულებას.</w:t>
      </w:r>
    </w:p>
    <w:tbl>
      <w:tblPr>
        <w:tblW w:w="10026" w:type="dxa"/>
        <w:tblInd w:w="108" w:type="dxa"/>
        <w:tblLook w:val="04A0" w:firstRow="1" w:lastRow="0" w:firstColumn="1" w:lastColumn="0" w:noHBand="0" w:noVBand="1"/>
      </w:tblPr>
      <w:tblGrid>
        <w:gridCol w:w="1222"/>
        <w:gridCol w:w="5441"/>
        <w:gridCol w:w="1120"/>
        <w:gridCol w:w="1180"/>
        <w:gridCol w:w="1063"/>
      </w:tblGrid>
      <w:tr w:rsidR="00BB0F4D" w:rsidRPr="00BB0F4D" w14:paraId="7E767EF9" w14:textId="77777777" w:rsidTr="004D765E">
        <w:trPr>
          <w:trHeight w:val="720"/>
        </w:trPr>
        <w:tc>
          <w:tcPr>
            <w:tcW w:w="9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044D1C"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Sylfaen" w:eastAsia="Times New Roman" w:hAnsi="Sylfaen" w:cs="Sylfaen"/>
                <w:b/>
                <w:bCs/>
                <w:sz w:val="16"/>
                <w:szCs w:val="16"/>
                <w:lang w:val="ru-RU" w:eastAsia="ru-RU"/>
              </w:rPr>
              <w:t>პროგრამული</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კოდი</w:t>
            </w:r>
            <w:r w:rsidRPr="00BB0F4D">
              <w:rPr>
                <w:rFonts w:ascii="Arial CYR" w:eastAsia="Times New Roman" w:hAnsi="Arial CYR" w:cs="Arial CYR"/>
                <w:b/>
                <w:bCs/>
                <w:sz w:val="16"/>
                <w:szCs w:val="16"/>
                <w:lang w:val="ru-RU" w:eastAsia="ru-RU"/>
              </w:rPr>
              <w:t xml:space="preserve"> </w:t>
            </w:r>
          </w:p>
        </w:tc>
        <w:tc>
          <w:tcPr>
            <w:tcW w:w="5741" w:type="dxa"/>
            <w:tcBorders>
              <w:top w:val="single" w:sz="4" w:space="0" w:color="auto"/>
              <w:left w:val="nil"/>
              <w:bottom w:val="single" w:sz="4" w:space="0" w:color="auto"/>
              <w:right w:val="single" w:sz="4" w:space="0" w:color="auto"/>
            </w:tcBorders>
            <w:shd w:val="clear" w:color="000000" w:fill="FFFFFF"/>
            <w:vAlign w:val="center"/>
            <w:hideMark/>
          </w:tcPr>
          <w:p w14:paraId="7D0F0A41"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პრიორიტეტი</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პროგრამა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ქვეპროგრამა</w:t>
            </w:r>
            <w:r w:rsidRPr="00BB0F4D">
              <w:rPr>
                <w:rFonts w:ascii="Arial CYR" w:eastAsia="Times New Roman" w:hAnsi="Arial CYR" w:cs="Arial CYR"/>
                <w:b/>
                <w:bCs/>
                <w:sz w:val="16"/>
                <w:szCs w:val="16"/>
                <w:lang w:val="ru-RU" w:eastAsia="ru-RU"/>
              </w:rPr>
              <w:t xml:space="preserve"> </w:t>
            </w:r>
          </w:p>
        </w:tc>
        <w:tc>
          <w:tcPr>
            <w:tcW w:w="1120" w:type="dxa"/>
            <w:tcBorders>
              <w:top w:val="single" w:sz="4" w:space="0" w:color="auto"/>
              <w:left w:val="nil"/>
              <w:bottom w:val="single" w:sz="4" w:space="0" w:color="auto"/>
              <w:right w:val="nil"/>
            </w:tcBorders>
            <w:shd w:val="clear" w:color="auto" w:fill="auto"/>
            <w:vAlign w:val="center"/>
            <w:hideMark/>
          </w:tcPr>
          <w:p w14:paraId="45094CB5"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2024 </w:t>
            </w:r>
            <w:r w:rsidRPr="00BB0F4D">
              <w:rPr>
                <w:rFonts w:ascii="Sylfaen" w:eastAsia="Times New Roman" w:hAnsi="Sylfaen" w:cs="Sylfaen"/>
                <w:b/>
                <w:bCs/>
                <w:sz w:val="16"/>
                <w:szCs w:val="16"/>
                <w:lang w:val="ru-RU" w:eastAsia="ru-RU"/>
              </w:rPr>
              <w:t>წლის</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გეგმა</w:t>
            </w:r>
            <w:r w:rsidRPr="00BB0F4D">
              <w:rPr>
                <w:rFonts w:ascii="Arial CYR" w:eastAsia="Times New Roman" w:hAnsi="Arial CYR" w:cs="Arial CYR"/>
                <w:b/>
                <w:bCs/>
                <w:sz w:val="16"/>
                <w:szCs w:val="16"/>
                <w:lang w:val="ru-RU" w:eastAsia="ru-RU"/>
              </w:rPr>
              <w:t xml:space="preserve"> </w:t>
            </w:r>
          </w:p>
        </w:tc>
        <w:tc>
          <w:tcPr>
            <w:tcW w:w="1180" w:type="dxa"/>
            <w:tcBorders>
              <w:top w:val="single" w:sz="4" w:space="0" w:color="auto"/>
              <w:left w:val="single" w:sz="4" w:space="0" w:color="auto"/>
              <w:bottom w:val="single" w:sz="4" w:space="0" w:color="auto"/>
              <w:right w:val="nil"/>
            </w:tcBorders>
            <w:shd w:val="clear" w:color="auto" w:fill="auto"/>
            <w:vAlign w:val="center"/>
            <w:hideMark/>
          </w:tcPr>
          <w:p w14:paraId="10D0A794"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2024 </w:t>
            </w:r>
            <w:r w:rsidRPr="00BB0F4D">
              <w:rPr>
                <w:rFonts w:ascii="Sylfaen" w:eastAsia="Times New Roman" w:hAnsi="Sylfaen" w:cs="Sylfaen"/>
                <w:b/>
                <w:bCs/>
                <w:sz w:val="16"/>
                <w:szCs w:val="16"/>
                <w:lang w:val="ru-RU" w:eastAsia="ru-RU"/>
              </w:rPr>
              <w:t>წლის</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ფაქტი</w:t>
            </w:r>
            <w:r w:rsidRPr="00BB0F4D">
              <w:rPr>
                <w:rFonts w:ascii="Arial CYR" w:eastAsia="Times New Roman" w:hAnsi="Arial CYR" w:cs="Arial CYR"/>
                <w:b/>
                <w:bCs/>
                <w:sz w:val="16"/>
                <w:szCs w:val="16"/>
                <w:lang w:val="ru-RU" w:eastAsia="ru-RU"/>
              </w:rPr>
              <w:t xml:space="preserve"> </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B99ADB"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შესრულება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ში</w:t>
            </w:r>
            <w:r w:rsidRPr="00BB0F4D">
              <w:rPr>
                <w:rFonts w:ascii="Arial CYR" w:eastAsia="Times New Roman" w:hAnsi="Arial CYR" w:cs="Arial CYR"/>
                <w:b/>
                <w:bCs/>
                <w:sz w:val="16"/>
                <w:szCs w:val="16"/>
                <w:lang w:val="ru-RU" w:eastAsia="ru-RU"/>
              </w:rPr>
              <w:t xml:space="preserve"> </w:t>
            </w:r>
          </w:p>
        </w:tc>
      </w:tr>
      <w:tr w:rsidR="00BB0F4D" w:rsidRPr="00BB0F4D" w14:paraId="4060887F" w14:textId="77777777" w:rsidTr="004D765E">
        <w:trPr>
          <w:trHeight w:val="240"/>
        </w:trPr>
        <w:tc>
          <w:tcPr>
            <w:tcW w:w="922" w:type="dxa"/>
            <w:tcBorders>
              <w:top w:val="nil"/>
              <w:left w:val="single" w:sz="4" w:space="0" w:color="auto"/>
              <w:bottom w:val="single" w:sz="4" w:space="0" w:color="auto"/>
              <w:right w:val="single" w:sz="4" w:space="0" w:color="auto"/>
            </w:tcBorders>
            <w:shd w:val="clear" w:color="000000" w:fill="FFFFFF"/>
            <w:vAlign w:val="center"/>
            <w:hideMark/>
          </w:tcPr>
          <w:p w14:paraId="22F2183C"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03 00 </w:t>
            </w:r>
          </w:p>
        </w:tc>
        <w:tc>
          <w:tcPr>
            <w:tcW w:w="5741" w:type="dxa"/>
            <w:tcBorders>
              <w:top w:val="nil"/>
              <w:left w:val="nil"/>
              <w:bottom w:val="single" w:sz="4" w:space="0" w:color="auto"/>
              <w:right w:val="single" w:sz="4" w:space="0" w:color="auto"/>
            </w:tcBorders>
            <w:shd w:val="clear" w:color="000000" w:fill="FFFFFF"/>
            <w:vAlign w:val="center"/>
            <w:hideMark/>
          </w:tcPr>
          <w:p w14:paraId="3C98805A"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დასუფთავება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და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გარემოს</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დაცვა</w:t>
            </w:r>
            <w:r w:rsidRPr="00BB0F4D">
              <w:rPr>
                <w:rFonts w:ascii="Arial CYR" w:eastAsia="Times New Roman" w:hAnsi="Arial CYR" w:cs="Arial CYR"/>
                <w:b/>
                <w:bCs/>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bottom"/>
            <w:hideMark/>
          </w:tcPr>
          <w:p w14:paraId="4180CC45"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601,3   </w:t>
            </w:r>
          </w:p>
        </w:tc>
        <w:tc>
          <w:tcPr>
            <w:tcW w:w="1180" w:type="dxa"/>
            <w:tcBorders>
              <w:top w:val="nil"/>
              <w:left w:val="nil"/>
              <w:bottom w:val="single" w:sz="4" w:space="0" w:color="auto"/>
              <w:right w:val="single" w:sz="4" w:space="0" w:color="auto"/>
            </w:tcBorders>
            <w:shd w:val="clear" w:color="000000" w:fill="FFFFFF"/>
            <w:noWrap/>
            <w:vAlign w:val="bottom"/>
            <w:hideMark/>
          </w:tcPr>
          <w:p w14:paraId="0529492A"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598,5   </w:t>
            </w:r>
          </w:p>
        </w:tc>
        <w:tc>
          <w:tcPr>
            <w:tcW w:w="1063" w:type="dxa"/>
            <w:tcBorders>
              <w:top w:val="nil"/>
              <w:left w:val="nil"/>
              <w:bottom w:val="single" w:sz="4" w:space="0" w:color="auto"/>
              <w:right w:val="single" w:sz="4" w:space="0" w:color="auto"/>
            </w:tcBorders>
            <w:shd w:val="clear" w:color="000000" w:fill="FFFFFF"/>
            <w:noWrap/>
            <w:vAlign w:val="bottom"/>
            <w:hideMark/>
          </w:tcPr>
          <w:p w14:paraId="1BE8786C"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99,5   </w:t>
            </w:r>
          </w:p>
        </w:tc>
      </w:tr>
      <w:tr w:rsidR="00BB0F4D" w:rsidRPr="00BB0F4D" w14:paraId="186B176F" w14:textId="77777777" w:rsidTr="004D765E">
        <w:trPr>
          <w:trHeight w:val="240"/>
        </w:trPr>
        <w:tc>
          <w:tcPr>
            <w:tcW w:w="922" w:type="dxa"/>
            <w:tcBorders>
              <w:top w:val="nil"/>
              <w:left w:val="single" w:sz="4" w:space="0" w:color="auto"/>
              <w:bottom w:val="single" w:sz="4" w:space="0" w:color="auto"/>
              <w:right w:val="single" w:sz="4" w:space="0" w:color="auto"/>
            </w:tcBorders>
            <w:shd w:val="clear" w:color="000000" w:fill="FFFFFF"/>
            <w:vAlign w:val="center"/>
            <w:hideMark/>
          </w:tcPr>
          <w:p w14:paraId="526151FE"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03 01 </w:t>
            </w:r>
          </w:p>
        </w:tc>
        <w:tc>
          <w:tcPr>
            <w:tcW w:w="5741" w:type="dxa"/>
            <w:tcBorders>
              <w:top w:val="nil"/>
              <w:left w:val="nil"/>
              <w:bottom w:val="single" w:sz="4" w:space="0" w:color="auto"/>
              <w:right w:val="single" w:sz="4" w:space="0" w:color="auto"/>
            </w:tcBorders>
            <w:shd w:val="clear" w:color="000000" w:fill="FFFFFF"/>
            <w:vAlign w:val="center"/>
            <w:hideMark/>
          </w:tcPr>
          <w:p w14:paraId="7A935FA7"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დასუფთავება</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და</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ნარჩენების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გატანა</w:t>
            </w:r>
            <w:r w:rsidRPr="00BB0F4D">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bottom"/>
            <w:hideMark/>
          </w:tcPr>
          <w:p w14:paraId="02C97678"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601,3   </w:t>
            </w:r>
          </w:p>
        </w:tc>
        <w:tc>
          <w:tcPr>
            <w:tcW w:w="1180" w:type="dxa"/>
            <w:tcBorders>
              <w:top w:val="nil"/>
              <w:left w:val="nil"/>
              <w:bottom w:val="single" w:sz="4" w:space="0" w:color="auto"/>
              <w:right w:val="single" w:sz="4" w:space="0" w:color="auto"/>
            </w:tcBorders>
            <w:shd w:val="clear" w:color="000000" w:fill="FFFFFF"/>
            <w:noWrap/>
            <w:vAlign w:val="bottom"/>
            <w:hideMark/>
          </w:tcPr>
          <w:p w14:paraId="05D2832F"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598,5   </w:t>
            </w:r>
          </w:p>
        </w:tc>
        <w:tc>
          <w:tcPr>
            <w:tcW w:w="1063" w:type="dxa"/>
            <w:tcBorders>
              <w:top w:val="nil"/>
              <w:left w:val="nil"/>
              <w:bottom w:val="single" w:sz="4" w:space="0" w:color="auto"/>
              <w:right w:val="single" w:sz="4" w:space="0" w:color="auto"/>
            </w:tcBorders>
            <w:shd w:val="clear" w:color="000000" w:fill="FFFFFF"/>
            <w:noWrap/>
            <w:vAlign w:val="bottom"/>
            <w:hideMark/>
          </w:tcPr>
          <w:p w14:paraId="77FF4E48"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99,5   </w:t>
            </w:r>
          </w:p>
        </w:tc>
      </w:tr>
      <w:tr w:rsidR="00BB0F4D" w:rsidRPr="00BB0F4D" w14:paraId="47FE338E" w14:textId="77777777" w:rsidTr="004D765E">
        <w:trPr>
          <w:trHeight w:val="240"/>
        </w:trPr>
        <w:tc>
          <w:tcPr>
            <w:tcW w:w="922" w:type="dxa"/>
            <w:tcBorders>
              <w:top w:val="nil"/>
              <w:left w:val="single" w:sz="4" w:space="0" w:color="auto"/>
              <w:bottom w:val="single" w:sz="4" w:space="0" w:color="auto"/>
              <w:right w:val="single" w:sz="4" w:space="0" w:color="auto"/>
            </w:tcBorders>
            <w:shd w:val="clear" w:color="000000" w:fill="FFFFFF"/>
            <w:vAlign w:val="center"/>
            <w:hideMark/>
          </w:tcPr>
          <w:p w14:paraId="5F6ECE9F"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03 02 </w:t>
            </w:r>
          </w:p>
        </w:tc>
        <w:tc>
          <w:tcPr>
            <w:tcW w:w="5741" w:type="dxa"/>
            <w:tcBorders>
              <w:top w:val="nil"/>
              <w:left w:val="nil"/>
              <w:bottom w:val="single" w:sz="4" w:space="0" w:color="auto"/>
              <w:right w:val="single" w:sz="4" w:space="0" w:color="auto"/>
            </w:tcBorders>
            <w:shd w:val="clear" w:color="000000" w:fill="FFFFFF"/>
            <w:vAlign w:val="center"/>
            <w:hideMark/>
          </w:tcPr>
          <w:p w14:paraId="38F986AC"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მწვანე</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ნარგავების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მოვლა</w:t>
            </w:r>
            <w:r w:rsidRPr="00BB0F4D">
              <w:rPr>
                <w:rFonts w:ascii="Arial CYR" w:eastAsia="Times New Roman" w:hAnsi="Arial CYR" w:cs="Arial CYR"/>
                <w:sz w:val="16"/>
                <w:szCs w:val="16"/>
                <w:lang w:val="ru-RU" w:eastAsia="ru-RU"/>
              </w:rPr>
              <w:t>-</w:t>
            </w:r>
            <w:r w:rsidRPr="00BB0F4D">
              <w:rPr>
                <w:rFonts w:ascii="Sylfaen" w:eastAsia="Times New Roman" w:hAnsi="Sylfaen" w:cs="Sylfaen"/>
                <w:sz w:val="16"/>
                <w:szCs w:val="16"/>
                <w:lang w:val="ru-RU" w:eastAsia="ru-RU"/>
              </w:rPr>
              <w:t>პატრონობა</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განვითარება</w:t>
            </w:r>
            <w:r w:rsidRPr="00BB0F4D">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bottom"/>
            <w:hideMark/>
          </w:tcPr>
          <w:p w14:paraId="57B05750"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2312884F"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bottom"/>
            <w:hideMark/>
          </w:tcPr>
          <w:p w14:paraId="1903F5ED"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r>
      <w:tr w:rsidR="00BB0F4D" w:rsidRPr="00BB0F4D" w14:paraId="1A276BAA" w14:textId="77777777" w:rsidTr="004D765E">
        <w:trPr>
          <w:trHeight w:val="240"/>
        </w:trPr>
        <w:tc>
          <w:tcPr>
            <w:tcW w:w="922" w:type="dxa"/>
            <w:tcBorders>
              <w:top w:val="nil"/>
              <w:left w:val="single" w:sz="4" w:space="0" w:color="auto"/>
              <w:bottom w:val="single" w:sz="4" w:space="0" w:color="auto"/>
              <w:right w:val="single" w:sz="4" w:space="0" w:color="auto"/>
            </w:tcBorders>
            <w:shd w:val="clear" w:color="000000" w:fill="FFFFFF"/>
            <w:vAlign w:val="center"/>
            <w:hideMark/>
          </w:tcPr>
          <w:p w14:paraId="7E0C99BC"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03 04 </w:t>
            </w:r>
          </w:p>
        </w:tc>
        <w:tc>
          <w:tcPr>
            <w:tcW w:w="5741" w:type="dxa"/>
            <w:tcBorders>
              <w:top w:val="nil"/>
              <w:left w:val="nil"/>
              <w:bottom w:val="single" w:sz="4" w:space="0" w:color="auto"/>
              <w:right w:val="single" w:sz="4" w:space="0" w:color="auto"/>
            </w:tcBorders>
            <w:shd w:val="clear" w:color="000000" w:fill="FFFFFF"/>
            <w:vAlign w:val="center"/>
            <w:hideMark/>
          </w:tcPr>
          <w:p w14:paraId="4472C89E"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უპატრონო</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ცხოველების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მოვლითი</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ღონისძიებები</w:t>
            </w:r>
            <w:r w:rsidRPr="00BB0F4D">
              <w:rPr>
                <w:rFonts w:ascii="Arial CYR" w:eastAsia="Times New Roman" w:hAnsi="Arial CYR" w:cs="Arial CYR"/>
                <w:sz w:val="16"/>
                <w:szCs w:val="16"/>
                <w:lang w:val="ru-RU" w:eastAsia="ru-RU"/>
              </w:rPr>
              <w:t xml:space="preserve"> </w:t>
            </w:r>
          </w:p>
        </w:tc>
        <w:tc>
          <w:tcPr>
            <w:tcW w:w="1120" w:type="dxa"/>
            <w:tcBorders>
              <w:top w:val="nil"/>
              <w:left w:val="nil"/>
              <w:bottom w:val="single" w:sz="4" w:space="0" w:color="auto"/>
              <w:right w:val="single" w:sz="4" w:space="0" w:color="auto"/>
            </w:tcBorders>
            <w:shd w:val="clear" w:color="000000" w:fill="FFFFFF"/>
            <w:noWrap/>
            <w:vAlign w:val="bottom"/>
            <w:hideMark/>
          </w:tcPr>
          <w:p w14:paraId="0287310A"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c>
          <w:tcPr>
            <w:tcW w:w="1180" w:type="dxa"/>
            <w:tcBorders>
              <w:top w:val="nil"/>
              <w:left w:val="nil"/>
              <w:bottom w:val="single" w:sz="4" w:space="0" w:color="auto"/>
              <w:right w:val="single" w:sz="4" w:space="0" w:color="auto"/>
            </w:tcBorders>
            <w:shd w:val="clear" w:color="000000" w:fill="FFFFFF"/>
            <w:noWrap/>
            <w:vAlign w:val="bottom"/>
            <w:hideMark/>
          </w:tcPr>
          <w:p w14:paraId="177105BB"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bottom"/>
            <w:hideMark/>
          </w:tcPr>
          <w:p w14:paraId="65F59A25"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r>
    </w:tbl>
    <w:p w14:paraId="201C6F14" w14:textId="77777777" w:rsidR="00964E45" w:rsidRDefault="00964E45" w:rsidP="005162B6">
      <w:pPr>
        <w:pStyle w:val="ListParagraph"/>
        <w:ind w:left="0"/>
        <w:rPr>
          <w:rFonts w:ascii="Sylfaen" w:hAnsi="Sylfaen" w:cs="Arial CYR"/>
          <w:b/>
          <w:noProof/>
          <w:lang w:val="ka-GE"/>
        </w:rPr>
      </w:pPr>
    </w:p>
    <w:p w14:paraId="18B9866E" w14:textId="3F64CF3D" w:rsidR="005162B6" w:rsidRPr="005162B6" w:rsidRDefault="005162B6" w:rsidP="005162B6">
      <w:pPr>
        <w:pStyle w:val="ListParagraph"/>
        <w:spacing w:line="360" w:lineRule="auto"/>
        <w:ind w:left="0"/>
        <w:jc w:val="both"/>
        <w:rPr>
          <w:rFonts w:ascii="Sylfaen" w:hAnsi="Sylfaen"/>
          <w:sz w:val="20"/>
          <w:szCs w:val="20"/>
          <w:lang w:val="ka-GE"/>
        </w:rPr>
      </w:pPr>
      <w:r>
        <w:rPr>
          <w:rFonts w:ascii="Sylfaen" w:hAnsi="Sylfaen"/>
          <w:sz w:val="20"/>
          <w:szCs w:val="20"/>
          <w:lang w:val="ka-GE"/>
        </w:rPr>
        <w:t>პროგრამა</w:t>
      </w:r>
      <w:r w:rsidRPr="006B23DE">
        <w:rPr>
          <w:rFonts w:ascii="Sylfaen" w:hAnsi="Sylfaen"/>
          <w:sz w:val="20"/>
          <w:szCs w:val="20"/>
          <w:lang w:val="ka-GE"/>
        </w:rPr>
        <w:t xml:space="preserve"> საანგარიშო პერიოდში სულ დაფინანსდა </w:t>
      </w:r>
      <w:r w:rsidR="009726A7">
        <w:rPr>
          <w:rFonts w:ascii="Sylfaen" w:hAnsi="Sylfaen"/>
          <w:sz w:val="20"/>
          <w:szCs w:val="20"/>
          <w:lang w:val="ka-GE"/>
        </w:rPr>
        <w:t>598,5</w:t>
      </w:r>
      <w:r w:rsidRPr="006B23DE">
        <w:rPr>
          <w:rFonts w:ascii="Sylfaen" w:hAnsi="Sylfaen"/>
          <w:sz w:val="20"/>
          <w:szCs w:val="20"/>
          <w:lang w:val="ka-GE"/>
        </w:rPr>
        <w:t xml:space="preserve"> ათასი ლარით, რაც გეგმის (</w:t>
      </w:r>
      <w:r w:rsidR="009726A7">
        <w:rPr>
          <w:rFonts w:ascii="Sylfaen" w:hAnsi="Sylfaen"/>
          <w:sz w:val="20"/>
          <w:szCs w:val="20"/>
        </w:rPr>
        <w:t>601,3</w:t>
      </w:r>
      <w:r w:rsidRPr="006B23DE">
        <w:rPr>
          <w:rFonts w:ascii="Sylfaen" w:hAnsi="Sylfaen"/>
          <w:sz w:val="20"/>
          <w:szCs w:val="20"/>
          <w:lang w:val="ka-GE"/>
        </w:rPr>
        <w:t xml:space="preserve"> </w:t>
      </w:r>
      <w:r w:rsidRPr="006B23DE">
        <w:rPr>
          <w:rFonts w:ascii="Sylfaen" w:hAnsi="Sylfaen"/>
          <w:sz w:val="20"/>
          <w:szCs w:val="20"/>
        </w:rPr>
        <w:t>ა</w:t>
      </w:r>
      <w:r w:rsidRPr="006B23DE">
        <w:rPr>
          <w:rFonts w:ascii="Sylfaen" w:hAnsi="Sylfaen"/>
          <w:sz w:val="20"/>
          <w:szCs w:val="20"/>
          <w:lang w:val="ka-GE"/>
        </w:rPr>
        <w:t xml:space="preserve">თასი ლარი) </w:t>
      </w:r>
      <w:r>
        <w:rPr>
          <w:rFonts w:ascii="Sylfaen" w:hAnsi="Sylfaen"/>
          <w:sz w:val="20"/>
          <w:szCs w:val="20"/>
          <w:lang w:val="ka-GE"/>
        </w:rPr>
        <w:t>99</w:t>
      </w:r>
      <w:r w:rsidR="009726A7">
        <w:rPr>
          <w:rFonts w:ascii="Sylfaen" w:hAnsi="Sylfaen"/>
          <w:sz w:val="20"/>
          <w:szCs w:val="20"/>
          <w:lang w:val="ka-GE"/>
        </w:rPr>
        <w:t>,5</w:t>
      </w:r>
      <w:r w:rsidRPr="006B23DE">
        <w:rPr>
          <w:rFonts w:ascii="Sylfaen" w:hAnsi="Sylfaen"/>
          <w:sz w:val="20"/>
          <w:szCs w:val="20"/>
          <w:lang w:val="ka-GE"/>
        </w:rPr>
        <w:t xml:space="preserve"> პროცენტია. </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305"/>
        <w:gridCol w:w="1486"/>
        <w:gridCol w:w="1297"/>
        <w:gridCol w:w="95"/>
        <w:gridCol w:w="1494"/>
        <w:gridCol w:w="2065"/>
      </w:tblGrid>
      <w:tr w:rsidR="00F307C3" w:rsidRPr="00F307C3" w14:paraId="11FC3B46" w14:textId="77777777" w:rsidTr="004D765E">
        <w:trPr>
          <w:trHeight w:val="705"/>
        </w:trPr>
        <w:tc>
          <w:tcPr>
            <w:tcW w:w="1161" w:type="pct"/>
            <w:shd w:val="clear" w:color="auto" w:fill="auto"/>
            <w:vAlign w:val="center"/>
          </w:tcPr>
          <w:p w14:paraId="20AB3560" w14:textId="77777777" w:rsidR="00F307C3" w:rsidRPr="00F307C3" w:rsidRDefault="00F307C3" w:rsidP="00F307C3">
            <w:pPr>
              <w:spacing w:after="0" w:line="240" w:lineRule="auto"/>
              <w:rPr>
                <w:rFonts w:ascii="Sylfaen" w:eastAsia="Times New Roman" w:hAnsi="Sylfaen" w:cs="Calibri"/>
                <w:bCs/>
                <w:sz w:val="18"/>
                <w:szCs w:val="18"/>
                <w:lang w:val="ka-GE"/>
              </w:rPr>
            </w:pPr>
            <w:r w:rsidRPr="00F307C3">
              <w:rPr>
                <w:rFonts w:ascii="Sylfaen" w:eastAsia="Times New Roman" w:hAnsi="Sylfaen" w:cs="Calibri"/>
                <w:bCs/>
                <w:sz w:val="18"/>
                <w:szCs w:val="18"/>
              </w:rPr>
              <w:t>ქვეპროგრამის</w:t>
            </w:r>
            <w:r w:rsidRPr="00F307C3">
              <w:rPr>
                <w:rFonts w:ascii="Sylfaen" w:eastAsia="Times New Roman" w:hAnsi="Sylfaen" w:cs="Calibri"/>
                <w:bCs/>
                <w:sz w:val="18"/>
                <w:szCs w:val="18"/>
                <w:lang w:val="ka-GE"/>
              </w:rPr>
              <w:t xml:space="preserve"> დასახელება /პროგრამული კოდი</w:t>
            </w:r>
          </w:p>
        </w:tc>
        <w:tc>
          <w:tcPr>
            <w:tcW w:w="3839" w:type="pct"/>
            <w:gridSpan w:val="6"/>
            <w:shd w:val="clear" w:color="auto" w:fill="auto"/>
            <w:vAlign w:val="center"/>
          </w:tcPr>
          <w:p w14:paraId="632B5F84" w14:textId="77777777" w:rsidR="00F307C3" w:rsidRPr="00F307C3" w:rsidRDefault="00F307C3" w:rsidP="00F307C3">
            <w:pPr>
              <w:spacing w:after="0" w:line="240" w:lineRule="auto"/>
              <w:jc w:val="both"/>
              <w:rPr>
                <w:rFonts w:ascii="Sylfaen" w:eastAsia="Times New Roman" w:hAnsi="Sylfaen" w:cs="Calibri"/>
                <w:sz w:val="18"/>
                <w:szCs w:val="18"/>
                <w:lang w:val="ka-GE"/>
              </w:rPr>
            </w:pPr>
            <w:r w:rsidRPr="00F307C3">
              <w:rPr>
                <w:rFonts w:ascii="Sylfaen" w:eastAsia="Times New Roman" w:hAnsi="Sylfaen" w:cs="Calibri"/>
                <w:sz w:val="18"/>
                <w:szCs w:val="18"/>
              </w:rPr>
              <w:t>ქალაქის დასუფთავება და ნარჩენების გატანა (პროგრამული  კოდი 03 01)</w:t>
            </w:r>
          </w:p>
        </w:tc>
      </w:tr>
      <w:tr w:rsidR="00F307C3" w:rsidRPr="00F307C3" w14:paraId="61978865" w14:textId="77777777" w:rsidTr="004D765E">
        <w:trPr>
          <w:trHeight w:val="557"/>
        </w:trPr>
        <w:tc>
          <w:tcPr>
            <w:tcW w:w="1161" w:type="pct"/>
            <w:shd w:val="clear" w:color="auto" w:fill="auto"/>
            <w:vAlign w:val="center"/>
            <w:hideMark/>
          </w:tcPr>
          <w:p w14:paraId="147AAAA0" w14:textId="77777777" w:rsidR="00F307C3" w:rsidRPr="00F307C3" w:rsidRDefault="00F307C3" w:rsidP="00F307C3">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rPr>
              <w:t>ქვეპროგრამის განმახორციელებელი</w:t>
            </w:r>
          </w:p>
        </w:tc>
        <w:tc>
          <w:tcPr>
            <w:tcW w:w="3839" w:type="pct"/>
            <w:gridSpan w:val="6"/>
            <w:shd w:val="clear" w:color="auto" w:fill="auto"/>
            <w:vAlign w:val="center"/>
            <w:hideMark/>
          </w:tcPr>
          <w:p w14:paraId="40F06676" w14:textId="36A04237" w:rsidR="00F307C3" w:rsidRPr="00F307C3" w:rsidRDefault="009E193C" w:rsidP="00F307C3">
            <w:pPr>
              <w:spacing w:after="0" w:line="240" w:lineRule="auto"/>
              <w:jc w:val="both"/>
              <w:rPr>
                <w:rFonts w:ascii="Sylfaen" w:eastAsia="Times New Roman" w:hAnsi="Sylfaen" w:cs="Calibri"/>
                <w:sz w:val="18"/>
                <w:szCs w:val="18"/>
              </w:rPr>
            </w:pPr>
            <w:r>
              <w:rPr>
                <w:rFonts w:ascii="Sylfaen" w:eastAsia="Times New Roman" w:hAnsi="Sylfaen" w:cs="Calibri"/>
                <w:sz w:val="18"/>
                <w:szCs w:val="18"/>
                <w:lang w:val="ka-GE"/>
              </w:rPr>
              <w:t xml:space="preserve">          </w:t>
            </w:r>
            <w:r w:rsidR="00F307C3">
              <w:rPr>
                <w:rFonts w:ascii="Sylfaen" w:eastAsia="Times New Roman" w:hAnsi="Sylfaen" w:cs="Calibri"/>
                <w:sz w:val="18"/>
                <w:szCs w:val="18"/>
              </w:rPr>
              <w:t xml:space="preserve"> </w:t>
            </w:r>
            <w:r w:rsidR="00F307C3" w:rsidRPr="00937F9B">
              <w:rPr>
                <w:rFonts w:ascii="Sylfaen" w:hAnsi="Sylfaen" w:cs="Sylfaen"/>
                <w:color w:val="000000"/>
                <w:sz w:val="18"/>
                <w:szCs w:val="18"/>
              </w:rPr>
              <w:t>ა</w:t>
            </w:r>
            <w:r w:rsidR="00F307C3" w:rsidRPr="00937F9B">
              <w:rPr>
                <w:rFonts w:ascii="Calibri" w:hAnsi="Calibri" w:cs="Calibri"/>
                <w:color w:val="000000"/>
                <w:sz w:val="18"/>
                <w:szCs w:val="18"/>
              </w:rPr>
              <w:t>(</w:t>
            </w:r>
            <w:r w:rsidR="00F307C3" w:rsidRPr="00937F9B">
              <w:rPr>
                <w:rFonts w:ascii="Sylfaen" w:hAnsi="Sylfaen" w:cs="Sylfaen"/>
                <w:color w:val="000000"/>
                <w:sz w:val="18"/>
                <w:szCs w:val="18"/>
              </w:rPr>
              <w:t>ა</w:t>
            </w:r>
            <w:r w:rsidR="00F307C3" w:rsidRPr="00937F9B">
              <w:rPr>
                <w:rFonts w:ascii="Calibri" w:hAnsi="Calibri" w:cs="Calibri"/>
                <w:color w:val="000000"/>
                <w:sz w:val="18"/>
                <w:szCs w:val="18"/>
              </w:rPr>
              <w:t>)</w:t>
            </w:r>
            <w:r w:rsidR="00F307C3" w:rsidRPr="00937F9B">
              <w:rPr>
                <w:rFonts w:ascii="Sylfaen" w:hAnsi="Sylfaen" w:cs="Sylfaen"/>
                <w:color w:val="000000"/>
                <w:sz w:val="18"/>
                <w:szCs w:val="18"/>
              </w:rPr>
              <w:t>იპ</w:t>
            </w:r>
            <w:r w:rsidR="00F307C3" w:rsidRPr="00937F9B">
              <w:rPr>
                <w:rFonts w:ascii="Calibri" w:hAnsi="Calibri" w:cs="Calibri"/>
                <w:color w:val="000000"/>
                <w:sz w:val="18"/>
                <w:szCs w:val="18"/>
              </w:rPr>
              <w:t xml:space="preserve"> - </w:t>
            </w:r>
            <w:r w:rsidR="00F307C3">
              <w:rPr>
                <w:rFonts w:ascii="Sylfaen" w:hAnsi="Sylfaen" w:cs="Sylfaen"/>
                <w:color w:val="000000"/>
                <w:sz w:val="18"/>
                <w:szCs w:val="18"/>
              </w:rPr>
              <w:t>ტყიბულის</w:t>
            </w:r>
            <w:r w:rsidR="00F307C3" w:rsidRPr="00937F9B">
              <w:rPr>
                <w:rFonts w:ascii="Calibri" w:hAnsi="Calibri" w:cs="Calibri"/>
                <w:color w:val="000000"/>
                <w:sz w:val="18"/>
                <w:szCs w:val="18"/>
              </w:rPr>
              <w:t xml:space="preserve"> </w:t>
            </w:r>
            <w:r w:rsidR="00F307C3" w:rsidRPr="00937F9B">
              <w:rPr>
                <w:rFonts w:ascii="Sylfaen" w:hAnsi="Sylfaen" w:cs="Sylfaen"/>
                <w:color w:val="000000"/>
                <w:sz w:val="18"/>
                <w:szCs w:val="18"/>
              </w:rPr>
              <w:t>მუნიციპალიტეტის</w:t>
            </w:r>
            <w:r w:rsidR="00F307C3" w:rsidRPr="00937F9B">
              <w:rPr>
                <w:rFonts w:ascii="Calibri" w:hAnsi="Calibri"/>
                <w:color w:val="000000"/>
                <w:sz w:val="18"/>
                <w:szCs w:val="18"/>
              </w:rPr>
              <w:t xml:space="preserve"> </w:t>
            </w:r>
            <w:r w:rsidR="00F307C3">
              <w:rPr>
                <w:rFonts w:ascii="Sylfaen" w:hAnsi="Sylfaen" w:cs="Sylfaen"/>
                <w:color w:val="000000"/>
                <w:sz w:val="18"/>
                <w:szCs w:val="18"/>
              </w:rPr>
              <w:t>კომუნალური გაერთიანება</w:t>
            </w:r>
          </w:p>
        </w:tc>
      </w:tr>
      <w:tr w:rsidR="00F307C3" w:rsidRPr="00F307C3" w14:paraId="691FBE68" w14:textId="77777777" w:rsidTr="004D765E">
        <w:trPr>
          <w:trHeight w:val="840"/>
        </w:trPr>
        <w:tc>
          <w:tcPr>
            <w:tcW w:w="1161" w:type="pct"/>
            <w:shd w:val="clear" w:color="auto" w:fill="auto"/>
            <w:vAlign w:val="center"/>
            <w:hideMark/>
          </w:tcPr>
          <w:p w14:paraId="0D586821" w14:textId="77777777" w:rsidR="00F307C3" w:rsidRPr="00F307C3" w:rsidRDefault="00F307C3" w:rsidP="00F307C3">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rPr>
              <w:t>ქვეპროგრამის აღწერა</w:t>
            </w:r>
          </w:p>
        </w:tc>
        <w:tc>
          <w:tcPr>
            <w:tcW w:w="3839" w:type="pct"/>
            <w:gridSpan w:val="6"/>
            <w:shd w:val="clear" w:color="auto" w:fill="auto"/>
            <w:vAlign w:val="center"/>
            <w:hideMark/>
          </w:tcPr>
          <w:p w14:paraId="139F80E0" w14:textId="77777777" w:rsidR="00F307C3" w:rsidRPr="00F307C3" w:rsidRDefault="00F307C3" w:rsidP="00F307C3">
            <w:pPr>
              <w:spacing w:after="0" w:line="240" w:lineRule="auto"/>
              <w:jc w:val="both"/>
              <w:rPr>
                <w:rFonts w:ascii="Sylfaen" w:eastAsia="Times New Roman" w:hAnsi="Sylfaen" w:cs="Calibri"/>
                <w:sz w:val="18"/>
                <w:szCs w:val="18"/>
                <w:lang w:val="ka-GE"/>
              </w:rPr>
            </w:pPr>
            <w:r w:rsidRPr="00F307C3">
              <w:rPr>
                <w:rFonts w:ascii="Sylfaen" w:eastAsia="Times New Roman" w:hAnsi="Sylfaen" w:cs="Calibri"/>
                <w:sz w:val="18"/>
                <w:szCs w:val="18"/>
              </w:rPr>
              <w:t xml:space="preserve">ქალაქის ეკოლოგიური და უსაფრთხო მდგომარეობის შესანარჩუნებლად და გასაუმჯობესებლად  </w:t>
            </w:r>
            <w:r w:rsidRPr="00F307C3">
              <w:rPr>
                <w:rFonts w:ascii="Sylfaen" w:eastAsia="Times New Roman" w:hAnsi="Sylfaen" w:cs="Calibri"/>
                <w:sz w:val="18"/>
                <w:szCs w:val="18"/>
                <w:lang w:val="ka-GE"/>
              </w:rPr>
              <w:t>განხორციელდა</w:t>
            </w:r>
            <w:r w:rsidRPr="00F307C3">
              <w:rPr>
                <w:rFonts w:ascii="Sylfaen" w:eastAsia="Times New Roman" w:hAnsi="Sylfaen" w:cs="Calibri"/>
                <w:sz w:val="18"/>
                <w:szCs w:val="18"/>
              </w:rPr>
              <w:t xml:space="preserve"> ქუჩების დასუფთავება, ნარჩენების გატანა, ქუჩების მორწყვა-მორეცხვა, დეზინფექცია და დერატიზაცია. უხვნალექიანობის პერიოდში, ნალექების შეუფერხებლად გატარებისათვის სანიაღვრე სისტემის გაწმენდა და </w:t>
            </w:r>
            <w:r w:rsidRPr="00F307C3">
              <w:rPr>
                <w:rFonts w:ascii="Sylfaen" w:eastAsia="Times New Roman" w:hAnsi="Sylfaen" w:cs="Calibri"/>
                <w:sz w:val="18"/>
                <w:szCs w:val="18"/>
              </w:rPr>
              <w:lastRenderedPageBreak/>
              <w:t>ექსპლოატაცია</w:t>
            </w:r>
            <w:r w:rsidRPr="00F307C3">
              <w:rPr>
                <w:rFonts w:ascii="Sylfaen" w:eastAsia="Times New Roman" w:hAnsi="Sylfaen" w:cs="Calibri"/>
                <w:sz w:val="18"/>
                <w:szCs w:val="18"/>
                <w:lang w:val="ka-GE"/>
              </w:rPr>
              <w:t>.</w:t>
            </w:r>
          </w:p>
        </w:tc>
      </w:tr>
      <w:tr w:rsidR="00F307C3" w:rsidRPr="00F307C3" w14:paraId="11A1726D" w14:textId="77777777" w:rsidTr="004D765E">
        <w:trPr>
          <w:trHeight w:val="431"/>
        </w:trPr>
        <w:tc>
          <w:tcPr>
            <w:tcW w:w="1161" w:type="pct"/>
            <w:shd w:val="clear" w:color="auto" w:fill="auto"/>
            <w:vAlign w:val="center"/>
            <w:hideMark/>
          </w:tcPr>
          <w:p w14:paraId="01D87BFE" w14:textId="77777777" w:rsidR="00F307C3" w:rsidRPr="00F307C3" w:rsidRDefault="00F307C3" w:rsidP="00F307C3">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rPr>
              <w:lastRenderedPageBreak/>
              <w:t>ქვეპროგრამის მიზანი</w:t>
            </w:r>
          </w:p>
        </w:tc>
        <w:tc>
          <w:tcPr>
            <w:tcW w:w="3839" w:type="pct"/>
            <w:gridSpan w:val="6"/>
            <w:shd w:val="clear" w:color="auto" w:fill="auto"/>
            <w:vAlign w:val="center"/>
            <w:hideMark/>
          </w:tcPr>
          <w:p w14:paraId="69197B70" w14:textId="77777777" w:rsidR="00F307C3" w:rsidRPr="00F307C3" w:rsidRDefault="00F307C3" w:rsidP="00F307C3">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rPr>
              <w:t>ქალაქის ეკოლოგიური და უსაფრთხო მდგომარეობის შენარჩუნება-გაუმჯობესება</w:t>
            </w:r>
          </w:p>
        </w:tc>
      </w:tr>
      <w:tr w:rsidR="00F307C3" w:rsidRPr="00F307C3" w14:paraId="60DAFF15" w14:textId="77777777" w:rsidTr="004D765E">
        <w:trPr>
          <w:trHeight w:val="510"/>
        </w:trPr>
        <w:tc>
          <w:tcPr>
            <w:tcW w:w="1161" w:type="pct"/>
            <w:shd w:val="clear" w:color="auto" w:fill="auto"/>
            <w:vAlign w:val="center"/>
            <w:hideMark/>
          </w:tcPr>
          <w:p w14:paraId="79AF77F1" w14:textId="77777777" w:rsidR="00F307C3" w:rsidRPr="00F307C3" w:rsidRDefault="00F307C3" w:rsidP="00F307C3">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lang w:val="ka-GE"/>
              </w:rPr>
              <w:t>დაგეგმილი საბოლოო</w:t>
            </w:r>
            <w:r w:rsidRPr="00F307C3">
              <w:rPr>
                <w:rFonts w:ascii="Sylfaen" w:eastAsia="Times New Roman" w:hAnsi="Sylfaen" w:cs="Calibri"/>
                <w:bCs/>
                <w:sz w:val="18"/>
                <w:szCs w:val="18"/>
              </w:rPr>
              <w:t xml:space="preserve"> შედეგი</w:t>
            </w:r>
          </w:p>
        </w:tc>
        <w:tc>
          <w:tcPr>
            <w:tcW w:w="2027" w:type="pct"/>
            <w:gridSpan w:val="3"/>
            <w:shd w:val="clear" w:color="auto" w:fill="auto"/>
            <w:vAlign w:val="center"/>
            <w:hideMark/>
          </w:tcPr>
          <w:p w14:paraId="5B99492B" w14:textId="77777777" w:rsidR="00F307C3" w:rsidRPr="00F307C3" w:rsidRDefault="00F307C3" w:rsidP="00F307C3">
            <w:pPr>
              <w:spacing w:after="0" w:line="240" w:lineRule="auto"/>
              <w:rPr>
                <w:rFonts w:ascii="Sylfaen" w:eastAsia="Times New Roman" w:hAnsi="Sylfaen" w:cs="Calibri"/>
                <w:sz w:val="18"/>
                <w:szCs w:val="18"/>
              </w:rPr>
            </w:pPr>
            <w:r w:rsidRPr="00F307C3">
              <w:rPr>
                <w:rFonts w:ascii="Sylfaen" w:eastAsia="Times New Roman" w:hAnsi="Sylfaen" w:cs="Calibri"/>
                <w:sz w:val="18"/>
                <w:szCs w:val="18"/>
              </w:rPr>
              <w:t>დასუფთავებული ტერიტორია, გატანილი ნარჩენი, მოწესრიგებული სანიაღვრე სისტემა, რომელიც ხელს უწყობს ნალექების შეუფერხებელ გატარებას</w:t>
            </w:r>
          </w:p>
        </w:tc>
        <w:tc>
          <w:tcPr>
            <w:tcW w:w="788" w:type="pct"/>
            <w:gridSpan w:val="2"/>
            <w:shd w:val="clear" w:color="auto" w:fill="auto"/>
            <w:vAlign w:val="center"/>
          </w:tcPr>
          <w:p w14:paraId="2298D0C3" w14:textId="77777777" w:rsidR="00F307C3" w:rsidRPr="00F307C3" w:rsidRDefault="00F307C3" w:rsidP="00F307C3">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rPr>
              <w:t>მიღწეული შედეგი</w:t>
            </w:r>
          </w:p>
        </w:tc>
        <w:tc>
          <w:tcPr>
            <w:tcW w:w="1024" w:type="pct"/>
            <w:shd w:val="clear" w:color="auto" w:fill="auto"/>
            <w:vAlign w:val="center"/>
          </w:tcPr>
          <w:p w14:paraId="5B8D9005" w14:textId="77777777" w:rsidR="00F307C3" w:rsidRPr="00F307C3" w:rsidRDefault="00F307C3" w:rsidP="00F307C3">
            <w:pPr>
              <w:spacing w:after="0" w:line="240" w:lineRule="auto"/>
              <w:jc w:val="center"/>
              <w:rPr>
                <w:rFonts w:ascii="Sylfaen" w:eastAsia="Times New Roman" w:hAnsi="Sylfaen" w:cs="Calibri"/>
                <w:sz w:val="18"/>
                <w:szCs w:val="18"/>
                <w:lang w:val="ka-GE"/>
              </w:rPr>
            </w:pPr>
            <w:r w:rsidRPr="00F307C3">
              <w:rPr>
                <w:rFonts w:ascii="Sylfaen" w:eastAsia="Times New Roman" w:hAnsi="Sylfaen" w:cs="Calibri"/>
                <w:sz w:val="18"/>
                <w:szCs w:val="18"/>
                <w:lang w:val="ka-GE"/>
              </w:rPr>
              <w:t>სუფთა და კომფორტული გარემო</w:t>
            </w:r>
          </w:p>
        </w:tc>
      </w:tr>
      <w:tr w:rsidR="00F307C3" w:rsidRPr="00F307C3" w14:paraId="77C04462" w14:textId="77777777" w:rsidTr="004D765E">
        <w:trPr>
          <w:trHeight w:val="705"/>
        </w:trPr>
        <w:tc>
          <w:tcPr>
            <w:tcW w:w="2545" w:type="pct"/>
            <w:gridSpan w:val="3"/>
            <w:shd w:val="clear" w:color="auto" w:fill="auto"/>
            <w:vAlign w:val="center"/>
            <w:hideMark/>
          </w:tcPr>
          <w:p w14:paraId="4C78BEB7" w14:textId="77777777" w:rsidR="00F307C3" w:rsidRPr="00F307C3" w:rsidRDefault="00F307C3" w:rsidP="00F307C3">
            <w:pPr>
              <w:spacing w:after="0" w:line="240" w:lineRule="auto"/>
              <w:jc w:val="center"/>
              <w:rPr>
                <w:rFonts w:ascii="Sylfaen" w:eastAsia="Times New Roman" w:hAnsi="Sylfaen" w:cs="Calibri"/>
                <w:bCs/>
                <w:sz w:val="18"/>
                <w:szCs w:val="18"/>
              </w:rPr>
            </w:pPr>
            <w:r w:rsidRPr="00F307C3">
              <w:rPr>
                <w:rFonts w:ascii="Sylfaen" w:eastAsia="Times New Roman" w:hAnsi="Sylfaen" w:cs="Calibri"/>
                <w:bCs/>
                <w:sz w:val="18"/>
                <w:szCs w:val="18"/>
                <w:lang w:val="ka-GE"/>
              </w:rPr>
              <w:t>დაგეგმილი</w:t>
            </w:r>
            <w:r w:rsidRPr="00F307C3">
              <w:rPr>
                <w:rFonts w:ascii="Sylfaen" w:eastAsia="Times New Roman" w:hAnsi="Sylfaen" w:cs="Calibri"/>
                <w:bCs/>
                <w:sz w:val="18"/>
                <w:szCs w:val="18"/>
              </w:rPr>
              <w:t xml:space="preserve"> შედეგის შეფასების ინდიკატორი</w:t>
            </w:r>
          </w:p>
        </w:tc>
        <w:tc>
          <w:tcPr>
            <w:tcW w:w="1431" w:type="pct"/>
            <w:gridSpan w:val="3"/>
            <w:shd w:val="clear" w:color="auto" w:fill="auto"/>
            <w:vAlign w:val="center"/>
          </w:tcPr>
          <w:p w14:paraId="4F395682" w14:textId="77777777" w:rsidR="00F307C3" w:rsidRPr="00F307C3" w:rsidRDefault="00F307C3" w:rsidP="00F307C3">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მიღწეული შედეგის შეფასების ინდიკატორი</w:t>
            </w:r>
          </w:p>
        </w:tc>
        <w:tc>
          <w:tcPr>
            <w:tcW w:w="1024" w:type="pct"/>
            <w:vMerge w:val="restart"/>
            <w:shd w:val="clear" w:color="auto" w:fill="auto"/>
            <w:vAlign w:val="center"/>
          </w:tcPr>
          <w:p w14:paraId="65B8A5DF" w14:textId="77777777" w:rsidR="00F307C3" w:rsidRPr="00F307C3" w:rsidRDefault="00F307C3" w:rsidP="00F307C3">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განმარტება</w:t>
            </w:r>
          </w:p>
        </w:tc>
      </w:tr>
      <w:tr w:rsidR="00F307C3" w:rsidRPr="00F307C3" w14:paraId="247A5343" w14:textId="77777777" w:rsidTr="004D765E">
        <w:trPr>
          <w:trHeight w:val="705"/>
        </w:trPr>
        <w:tc>
          <w:tcPr>
            <w:tcW w:w="1161" w:type="pct"/>
            <w:shd w:val="clear" w:color="auto" w:fill="auto"/>
            <w:vAlign w:val="center"/>
          </w:tcPr>
          <w:p w14:paraId="260C64C8" w14:textId="77777777" w:rsidR="00F307C3" w:rsidRPr="00F307C3" w:rsidRDefault="00F307C3" w:rsidP="00F307C3">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დასახელება</w:t>
            </w:r>
          </w:p>
        </w:tc>
        <w:tc>
          <w:tcPr>
            <w:tcW w:w="647" w:type="pct"/>
            <w:shd w:val="clear" w:color="auto" w:fill="auto"/>
            <w:vAlign w:val="center"/>
          </w:tcPr>
          <w:p w14:paraId="448305D4" w14:textId="77777777" w:rsidR="00F307C3" w:rsidRPr="00F307C3" w:rsidRDefault="00F307C3" w:rsidP="00F307C3">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საბაზისო მაჩვენებელი</w:t>
            </w:r>
          </w:p>
        </w:tc>
        <w:tc>
          <w:tcPr>
            <w:tcW w:w="737" w:type="pct"/>
            <w:shd w:val="clear" w:color="auto" w:fill="auto"/>
            <w:vAlign w:val="center"/>
          </w:tcPr>
          <w:p w14:paraId="71836031" w14:textId="77777777" w:rsidR="00F307C3" w:rsidRPr="00F307C3" w:rsidRDefault="00F307C3" w:rsidP="00F307C3">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დაგეგმილი მაჩვენებელი</w:t>
            </w:r>
          </w:p>
        </w:tc>
        <w:tc>
          <w:tcPr>
            <w:tcW w:w="690" w:type="pct"/>
            <w:gridSpan w:val="2"/>
            <w:shd w:val="clear" w:color="auto" w:fill="auto"/>
            <w:vAlign w:val="center"/>
          </w:tcPr>
          <w:p w14:paraId="580E3142" w14:textId="77777777" w:rsidR="00F307C3" w:rsidRPr="00F307C3" w:rsidRDefault="00F307C3" w:rsidP="00F307C3">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მიღწეული მაჩვენებელი</w:t>
            </w:r>
          </w:p>
        </w:tc>
        <w:tc>
          <w:tcPr>
            <w:tcW w:w="741" w:type="pct"/>
            <w:shd w:val="clear" w:color="auto" w:fill="auto"/>
            <w:vAlign w:val="center"/>
          </w:tcPr>
          <w:p w14:paraId="33849BC0" w14:textId="77777777" w:rsidR="00F307C3" w:rsidRPr="00F307C3" w:rsidRDefault="00F307C3" w:rsidP="00F307C3">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ცდომილების მაჩვენებელი (%/აღწერა)</w:t>
            </w:r>
          </w:p>
        </w:tc>
        <w:tc>
          <w:tcPr>
            <w:tcW w:w="1024" w:type="pct"/>
            <w:vMerge/>
            <w:shd w:val="clear" w:color="auto" w:fill="auto"/>
            <w:vAlign w:val="center"/>
          </w:tcPr>
          <w:p w14:paraId="0157E860" w14:textId="77777777" w:rsidR="00F307C3" w:rsidRPr="00F307C3" w:rsidRDefault="00F307C3" w:rsidP="00F307C3">
            <w:pPr>
              <w:spacing w:after="0" w:line="240" w:lineRule="auto"/>
              <w:jc w:val="center"/>
              <w:rPr>
                <w:rFonts w:ascii="Sylfaen" w:eastAsia="Times New Roman" w:hAnsi="Sylfaen" w:cs="Calibri"/>
                <w:b/>
                <w:bCs/>
                <w:sz w:val="18"/>
                <w:szCs w:val="18"/>
              </w:rPr>
            </w:pPr>
          </w:p>
        </w:tc>
      </w:tr>
      <w:tr w:rsidR="00F307C3" w:rsidRPr="00F307C3" w14:paraId="74B2AE34" w14:textId="77777777" w:rsidTr="004D765E">
        <w:trPr>
          <w:trHeight w:val="359"/>
        </w:trPr>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03D90783" w14:textId="77777777" w:rsidR="00F307C3" w:rsidRPr="00F307C3" w:rsidRDefault="00F307C3" w:rsidP="00F307C3">
            <w:pPr>
              <w:jc w:val="center"/>
              <w:rPr>
                <w:rFonts w:ascii="Sylfaen" w:eastAsiaTheme="minorEastAsia" w:hAnsi="Sylfaen" w:cs="Calibri"/>
                <w:sz w:val="18"/>
                <w:szCs w:val="18"/>
              </w:rPr>
            </w:pPr>
            <w:r w:rsidRPr="00F307C3">
              <w:rPr>
                <w:rFonts w:ascii="Sylfaen" w:eastAsiaTheme="minorEastAsia" w:hAnsi="Sylfaen" w:cs="Calibri"/>
                <w:sz w:val="18"/>
                <w:szCs w:val="18"/>
              </w:rPr>
              <w:t>გატანილი ნარჩენების რაოდენობა</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3801E739" w14:textId="1A572063" w:rsidR="00F307C3" w:rsidRPr="00E5743D" w:rsidRDefault="00E5743D" w:rsidP="00F307C3">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9463კვმ</w:t>
            </w:r>
          </w:p>
        </w:tc>
        <w:tc>
          <w:tcPr>
            <w:tcW w:w="737" w:type="pct"/>
            <w:tcBorders>
              <w:top w:val="single" w:sz="4" w:space="0" w:color="auto"/>
              <w:left w:val="nil"/>
              <w:bottom w:val="single" w:sz="4" w:space="0" w:color="auto"/>
              <w:right w:val="single" w:sz="4" w:space="0" w:color="auto"/>
            </w:tcBorders>
            <w:shd w:val="clear" w:color="auto" w:fill="auto"/>
            <w:vAlign w:val="center"/>
          </w:tcPr>
          <w:p w14:paraId="3C10417F" w14:textId="6B854555" w:rsidR="00F307C3" w:rsidRPr="006C0F6C" w:rsidRDefault="00E5743D" w:rsidP="00F307C3">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96</w:t>
            </w:r>
            <w:r w:rsidR="006C0F6C">
              <w:rPr>
                <w:rFonts w:ascii="Sylfaen" w:eastAsiaTheme="minorEastAsia" w:hAnsi="Sylfaen" w:cs="Calibri"/>
                <w:color w:val="000000"/>
                <w:sz w:val="18"/>
                <w:szCs w:val="18"/>
                <w:lang w:val="ka-GE"/>
              </w:rPr>
              <w:t>00კუბ.მ</w:t>
            </w:r>
          </w:p>
        </w:tc>
        <w:tc>
          <w:tcPr>
            <w:tcW w:w="690" w:type="pct"/>
            <w:gridSpan w:val="2"/>
            <w:tcBorders>
              <w:top w:val="single" w:sz="4" w:space="0" w:color="auto"/>
              <w:left w:val="nil"/>
              <w:bottom w:val="single" w:sz="4" w:space="0" w:color="auto"/>
              <w:right w:val="single" w:sz="4" w:space="0" w:color="auto"/>
            </w:tcBorders>
            <w:shd w:val="clear" w:color="auto" w:fill="auto"/>
            <w:vAlign w:val="center"/>
          </w:tcPr>
          <w:p w14:paraId="56AD87BE" w14:textId="0E20436B" w:rsidR="00F307C3" w:rsidRPr="005162B6" w:rsidRDefault="00E5743D" w:rsidP="00F307C3">
            <w:pPr>
              <w:jc w:val="center"/>
              <w:rPr>
                <w:rFonts w:ascii="Sylfaen" w:eastAsiaTheme="minorEastAsia" w:hAnsi="Sylfaen" w:cs="Calibri"/>
                <w:sz w:val="18"/>
                <w:szCs w:val="18"/>
                <w:lang w:val="ka-GE"/>
              </w:rPr>
            </w:pPr>
            <w:r>
              <w:rPr>
                <w:rFonts w:ascii="Sylfaen" w:eastAsiaTheme="minorEastAsia" w:hAnsi="Sylfaen" w:cs="Calibri"/>
                <w:sz w:val="18"/>
                <w:szCs w:val="18"/>
                <w:lang w:val="ka-GE"/>
              </w:rPr>
              <w:t>9543</w:t>
            </w:r>
            <w:r w:rsidR="005162B6">
              <w:rPr>
                <w:rFonts w:ascii="Sylfaen" w:eastAsiaTheme="minorEastAsia" w:hAnsi="Sylfaen" w:cs="Calibri"/>
                <w:sz w:val="18"/>
                <w:szCs w:val="18"/>
                <w:lang w:val="ka-GE"/>
              </w:rPr>
              <w:t>კუბ.მ</w:t>
            </w:r>
          </w:p>
        </w:tc>
        <w:tc>
          <w:tcPr>
            <w:tcW w:w="741" w:type="pct"/>
            <w:tcBorders>
              <w:top w:val="single" w:sz="4" w:space="0" w:color="auto"/>
              <w:left w:val="nil"/>
              <w:bottom w:val="single" w:sz="4" w:space="0" w:color="auto"/>
              <w:right w:val="single" w:sz="4" w:space="0" w:color="auto"/>
            </w:tcBorders>
            <w:shd w:val="clear" w:color="auto" w:fill="auto"/>
            <w:vAlign w:val="center"/>
          </w:tcPr>
          <w:p w14:paraId="5A3D5F5C" w14:textId="1FD353C3" w:rsidR="00F307C3" w:rsidRPr="00F307C3" w:rsidRDefault="00716819" w:rsidP="00F307C3">
            <w:pPr>
              <w:jc w:val="center"/>
              <w:rPr>
                <w:rFonts w:ascii="Sylfaen" w:eastAsiaTheme="minorEastAsia" w:hAnsi="Sylfaen" w:cs="Calibri"/>
                <w:sz w:val="18"/>
                <w:szCs w:val="18"/>
              </w:rPr>
            </w:pPr>
            <w:r>
              <w:rPr>
                <w:rFonts w:ascii="Sylfaen" w:eastAsiaTheme="minorEastAsia" w:hAnsi="Sylfaen" w:cs="Calibri"/>
                <w:sz w:val="18"/>
                <w:szCs w:val="18"/>
              </w:rPr>
              <w:t>99,6</w:t>
            </w:r>
            <w:r w:rsidR="00F307C3" w:rsidRPr="00F307C3">
              <w:rPr>
                <w:rFonts w:ascii="Sylfaen" w:eastAsiaTheme="minorEastAsia" w:hAnsi="Sylfaen" w:cs="Calibri"/>
                <w:sz w:val="18"/>
                <w:szCs w:val="18"/>
              </w:rPr>
              <w:t>%</w:t>
            </w:r>
          </w:p>
        </w:tc>
        <w:tc>
          <w:tcPr>
            <w:tcW w:w="1024" w:type="pct"/>
            <w:shd w:val="clear" w:color="auto" w:fill="auto"/>
            <w:vAlign w:val="center"/>
          </w:tcPr>
          <w:p w14:paraId="7F80365E" w14:textId="77777777" w:rsidR="00F307C3" w:rsidRPr="00F307C3" w:rsidRDefault="00F307C3" w:rsidP="00F307C3">
            <w:pPr>
              <w:jc w:val="center"/>
              <w:rPr>
                <w:rFonts w:ascii="Sylfaen" w:eastAsiaTheme="minorEastAsia" w:hAnsi="Sylfaen" w:cs="Calibri"/>
                <w:sz w:val="18"/>
                <w:szCs w:val="18"/>
                <w:lang w:val="ka-GE"/>
              </w:rPr>
            </w:pPr>
          </w:p>
        </w:tc>
      </w:tr>
      <w:tr w:rsidR="00F307C3" w:rsidRPr="00F307C3" w14:paraId="4FFCC832" w14:textId="77777777" w:rsidTr="004D765E">
        <w:trPr>
          <w:trHeight w:val="350"/>
        </w:trPr>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05D1FD0D" w14:textId="77777777" w:rsidR="00F307C3" w:rsidRPr="00F307C3" w:rsidRDefault="00F307C3" w:rsidP="00F307C3">
            <w:pPr>
              <w:jc w:val="center"/>
              <w:rPr>
                <w:rFonts w:ascii="Sylfaen" w:eastAsiaTheme="minorEastAsia" w:hAnsi="Sylfaen" w:cs="Calibri"/>
                <w:sz w:val="18"/>
                <w:szCs w:val="18"/>
              </w:rPr>
            </w:pPr>
            <w:r w:rsidRPr="00F307C3">
              <w:rPr>
                <w:rFonts w:ascii="Sylfaen" w:eastAsiaTheme="minorEastAsia" w:hAnsi="Sylfaen" w:cs="Calibri"/>
                <w:sz w:val="18"/>
                <w:szCs w:val="18"/>
              </w:rPr>
              <w:t>დასუფთავებული ტერიტორიის რაოდენობა</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63E58E72" w14:textId="4EC5B21C" w:rsidR="00F307C3" w:rsidRPr="00E5743D" w:rsidRDefault="00E5743D" w:rsidP="00F307C3">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50000კვმ</w:t>
            </w:r>
          </w:p>
        </w:tc>
        <w:tc>
          <w:tcPr>
            <w:tcW w:w="737" w:type="pct"/>
            <w:tcBorders>
              <w:top w:val="nil"/>
              <w:left w:val="nil"/>
              <w:bottom w:val="single" w:sz="4" w:space="0" w:color="auto"/>
              <w:right w:val="single" w:sz="4" w:space="0" w:color="auto"/>
            </w:tcBorders>
            <w:shd w:val="clear" w:color="auto" w:fill="auto"/>
            <w:vAlign w:val="center"/>
          </w:tcPr>
          <w:p w14:paraId="7896AA7D" w14:textId="1427DD13" w:rsidR="00F307C3" w:rsidRPr="006C0F6C" w:rsidRDefault="00E5743D" w:rsidP="00F307C3">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6</w:t>
            </w:r>
            <w:r w:rsidR="006C0F6C">
              <w:rPr>
                <w:rFonts w:ascii="Sylfaen" w:eastAsiaTheme="minorEastAsia" w:hAnsi="Sylfaen" w:cs="Calibri"/>
                <w:color w:val="000000"/>
                <w:sz w:val="18"/>
                <w:szCs w:val="18"/>
                <w:lang w:val="ka-GE"/>
              </w:rPr>
              <w:t>0000კვმ</w:t>
            </w:r>
          </w:p>
        </w:tc>
        <w:tc>
          <w:tcPr>
            <w:tcW w:w="690" w:type="pct"/>
            <w:gridSpan w:val="2"/>
            <w:tcBorders>
              <w:top w:val="nil"/>
              <w:left w:val="nil"/>
              <w:bottom w:val="single" w:sz="4" w:space="0" w:color="auto"/>
              <w:right w:val="single" w:sz="4" w:space="0" w:color="auto"/>
            </w:tcBorders>
            <w:shd w:val="clear" w:color="auto" w:fill="auto"/>
            <w:vAlign w:val="center"/>
          </w:tcPr>
          <w:p w14:paraId="47178003" w14:textId="647FEA94" w:rsidR="00F307C3" w:rsidRPr="005162B6" w:rsidRDefault="00E5743D" w:rsidP="00F307C3">
            <w:pPr>
              <w:jc w:val="center"/>
              <w:rPr>
                <w:rFonts w:ascii="Sylfaen" w:eastAsiaTheme="minorEastAsia" w:hAnsi="Sylfaen" w:cs="Calibri"/>
                <w:sz w:val="18"/>
                <w:szCs w:val="18"/>
                <w:lang w:val="ka-GE"/>
              </w:rPr>
            </w:pPr>
            <w:r>
              <w:rPr>
                <w:rFonts w:ascii="Sylfaen" w:eastAsiaTheme="minorEastAsia" w:hAnsi="Sylfaen" w:cs="Calibri"/>
                <w:sz w:val="18"/>
                <w:szCs w:val="18"/>
                <w:lang w:val="ka-GE"/>
              </w:rPr>
              <w:t>6</w:t>
            </w:r>
            <w:r w:rsidR="005162B6">
              <w:rPr>
                <w:rFonts w:ascii="Sylfaen" w:eastAsiaTheme="minorEastAsia" w:hAnsi="Sylfaen" w:cs="Calibri"/>
                <w:sz w:val="18"/>
                <w:szCs w:val="18"/>
                <w:lang w:val="ka-GE"/>
              </w:rPr>
              <w:t>0000კვმ</w:t>
            </w:r>
          </w:p>
        </w:tc>
        <w:tc>
          <w:tcPr>
            <w:tcW w:w="741" w:type="pct"/>
            <w:tcBorders>
              <w:top w:val="single" w:sz="4" w:space="0" w:color="auto"/>
              <w:left w:val="nil"/>
              <w:bottom w:val="single" w:sz="4" w:space="0" w:color="auto"/>
              <w:right w:val="single" w:sz="4" w:space="0" w:color="auto"/>
            </w:tcBorders>
            <w:shd w:val="clear" w:color="auto" w:fill="auto"/>
            <w:vAlign w:val="center"/>
          </w:tcPr>
          <w:p w14:paraId="6B96BDA4" w14:textId="77777777" w:rsidR="00F307C3" w:rsidRPr="00F307C3" w:rsidRDefault="00F307C3" w:rsidP="00F307C3">
            <w:pPr>
              <w:jc w:val="center"/>
              <w:rPr>
                <w:rFonts w:ascii="Sylfaen" w:eastAsiaTheme="minorEastAsia" w:hAnsi="Sylfaen" w:cs="Calibri"/>
                <w:sz w:val="18"/>
                <w:szCs w:val="18"/>
              </w:rPr>
            </w:pPr>
            <w:r w:rsidRPr="00F307C3">
              <w:rPr>
                <w:rFonts w:ascii="Sylfaen" w:eastAsiaTheme="minorEastAsia" w:hAnsi="Sylfaen" w:cs="Calibri"/>
                <w:sz w:val="18"/>
                <w:szCs w:val="18"/>
              </w:rPr>
              <w:t>100%</w:t>
            </w:r>
          </w:p>
        </w:tc>
        <w:tc>
          <w:tcPr>
            <w:tcW w:w="1024" w:type="pct"/>
            <w:shd w:val="clear" w:color="auto" w:fill="auto"/>
            <w:vAlign w:val="center"/>
          </w:tcPr>
          <w:p w14:paraId="10F63285" w14:textId="77777777" w:rsidR="00F307C3" w:rsidRPr="00F307C3" w:rsidRDefault="00F307C3" w:rsidP="00F307C3">
            <w:pPr>
              <w:rPr>
                <w:rFonts w:ascii="Sylfaen" w:eastAsiaTheme="minorEastAsia" w:hAnsi="Sylfaen" w:cs="Calibri"/>
                <w:sz w:val="18"/>
                <w:szCs w:val="18"/>
                <w:lang w:val="ka-GE"/>
              </w:rPr>
            </w:pPr>
          </w:p>
        </w:tc>
      </w:tr>
      <w:tr w:rsidR="00F307C3" w:rsidRPr="00F307C3" w14:paraId="42201DC0" w14:textId="77777777" w:rsidTr="004D765E">
        <w:trPr>
          <w:trHeight w:val="314"/>
        </w:trPr>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2F9902A0" w14:textId="06C72123" w:rsidR="00F307C3" w:rsidRPr="00F307C3" w:rsidRDefault="00E5743D" w:rsidP="00F307C3">
            <w:pPr>
              <w:jc w:val="center"/>
              <w:rPr>
                <w:rFonts w:ascii="Sylfaen" w:eastAsiaTheme="minorEastAsia" w:hAnsi="Sylfaen" w:cs="Calibri"/>
                <w:sz w:val="18"/>
                <w:szCs w:val="18"/>
              </w:rPr>
            </w:pPr>
            <w:r>
              <w:rPr>
                <w:rFonts w:ascii="Sylfaen" w:eastAsiaTheme="minorEastAsia" w:hAnsi="Sylfaen" w:cs="Calibri"/>
                <w:sz w:val="18"/>
                <w:szCs w:val="18"/>
                <w:lang w:val="ka-GE"/>
              </w:rPr>
              <w:t xml:space="preserve">გაწმენდილი </w:t>
            </w:r>
            <w:r w:rsidR="00F307C3" w:rsidRPr="00F307C3">
              <w:rPr>
                <w:rFonts w:ascii="Sylfaen" w:eastAsiaTheme="minorEastAsia" w:hAnsi="Sylfaen" w:cs="Calibri"/>
                <w:sz w:val="18"/>
                <w:szCs w:val="18"/>
              </w:rPr>
              <w:t>სანიაღვრე ჭებისა და ცხაურების რაოდენობა</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C069383" w14:textId="264ACE52" w:rsidR="00F307C3" w:rsidRPr="00E5743D" w:rsidRDefault="00E5743D" w:rsidP="00F307C3">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720</w:t>
            </w:r>
          </w:p>
        </w:tc>
        <w:tc>
          <w:tcPr>
            <w:tcW w:w="737" w:type="pct"/>
            <w:tcBorders>
              <w:top w:val="nil"/>
              <w:left w:val="nil"/>
              <w:bottom w:val="single" w:sz="4" w:space="0" w:color="auto"/>
              <w:right w:val="single" w:sz="4" w:space="0" w:color="auto"/>
            </w:tcBorders>
            <w:shd w:val="clear" w:color="auto" w:fill="auto"/>
            <w:vAlign w:val="center"/>
          </w:tcPr>
          <w:p w14:paraId="4355C4D5" w14:textId="0526384E" w:rsidR="00F307C3" w:rsidRPr="006C0F6C" w:rsidRDefault="00E5743D" w:rsidP="00F307C3">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780</w:t>
            </w:r>
          </w:p>
        </w:tc>
        <w:tc>
          <w:tcPr>
            <w:tcW w:w="690" w:type="pct"/>
            <w:gridSpan w:val="2"/>
            <w:tcBorders>
              <w:top w:val="nil"/>
              <w:left w:val="nil"/>
              <w:bottom w:val="single" w:sz="4" w:space="0" w:color="auto"/>
              <w:right w:val="single" w:sz="4" w:space="0" w:color="auto"/>
            </w:tcBorders>
            <w:shd w:val="clear" w:color="auto" w:fill="auto"/>
            <w:vAlign w:val="center"/>
          </w:tcPr>
          <w:p w14:paraId="4C6CFAB7" w14:textId="294ABE2F" w:rsidR="00F307C3" w:rsidRPr="00295AEF" w:rsidRDefault="00E5743D" w:rsidP="00F307C3">
            <w:pPr>
              <w:jc w:val="center"/>
              <w:rPr>
                <w:rFonts w:ascii="Sylfaen" w:eastAsiaTheme="minorEastAsia" w:hAnsi="Sylfaen" w:cs="Calibri"/>
                <w:sz w:val="18"/>
                <w:szCs w:val="18"/>
                <w:lang w:val="ka-GE"/>
              </w:rPr>
            </w:pPr>
            <w:r>
              <w:rPr>
                <w:rFonts w:ascii="Sylfaen" w:eastAsiaTheme="minorEastAsia" w:hAnsi="Sylfaen" w:cs="Calibri"/>
                <w:sz w:val="18"/>
                <w:szCs w:val="18"/>
                <w:lang w:val="ka-GE"/>
              </w:rPr>
              <w:t>780</w:t>
            </w:r>
          </w:p>
        </w:tc>
        <w:tc>
          <w:tcPr>
            <w:tcW w:w="741" w:type="pct"/>
            <w:tcBorders>
              <w:top w:val="single" w:sz="4" w:space="0" w:color="auto"/>
              <w:left w:val="nil"/>
              <w:bottom w:val="single" w:sz="4" w:space="0" w:color="auto"/>
              <w:right w:val="single" w:sz="4" w:space="0" w:color="auto"/>
            </w:tcBorders>
            <w:shd w:val="clear" w:color="auto" w:fill="auto"/>
            <w:vAlign w:val="center"/>
          </w:tcPr>
          <w:p w14:paraId="0BDB286F" w14:textId="2415737E" w:rsidR="00F307C3" w:rsidRPr="00F307C3" w:rsidRDefault="00716819" w:rsidP="00F307C3">
            <w:pPr>
              <w:jc w:val="center"/>
              <w:rPr>
                <w:rFonts w:ascii="Sylfaen" w:eastAsiaTheme="minorEastAsia" w:hAnsi="Sylfaen" w:cs="Calibri"/>
                <w:sz w:val="18"/>
                <w:szCs w:val="18"/>
              </w:rPr>
            </w:pPr>
            <w:r>
              <w:rPr>
                <w:rFonts w:ascii="Sylfaen" w:eastAsiaTheme="minorEastAsia" w:hAnsi="Sylfaen" w:cs="Calibri"/>
                <w:sz w:val="18"/>
                <w:szCs w:val="18"/>
              </w:rPr>
              <w:t>99,3</w:t>
            </w:r>
            <w:r w:rsidR="00F307C3" w:rsidRPr="00F307C3">
              <w:rPr>
                <w:rFonts w:ascii="Sylfaen" w:eastAsiaTheme="minorEastAsia" w:hAnsi="Sylfaen" w:cs="Calibri"/>
                <w:sz w:val="18"/>
                <w:szCs w:val="18"/>
              </w:rPr>
              <w:t>%</w:t>
            </w:r>
          </w:p>
        </w:tc>
        <w:tc>
          <w:tcPr>
            <w:tcW w:w="1024" w:type="pct"/>
            <w:shd w:val="clear" w:color="auto" w:fill="auto"/>
            <w:vAlign w:val="center"/>
          </w:tcPr>
          <w:p w14:paraId="71AAD7A7" w14:textId="4F02BF86" w:rsidR="00F307C3" w:rsidRPr="00295AEF" w:rsidRDefault="00295AEF" w:rsidP="00A71486">
            <w:pPr>
              <w:jc w:val="center"/>
              <w:rPr>
                <w:rFonts w:ascii="Sylfaen" w:eastAsiaTheme="minorEastAsia" w:hAnsi="Sylfaen" w:cs="Calibri"/>
                <w:sz w:val="18"/>
                <w:szCs w:val="18"/>
                <w:lang w:val="ka-GE"/>
              </w:rPr>
            </w:pPr>
            <w:r>
              <w:rPr>
                <w:rFonts w:ascii="Sylfaen" w:eastAsiaTheme="minorEastAsia" w:hAnsi="Sylfaen" w:cs="Calibri"/>
                <w:sz w:val="18"/>
                <w:szCs w:val="18"/>
                <w:lang w:val="ka-GE"/>
              </w:rPr>
              <w:t xml:space="preserve">700 ცხაური;  20 ჭა;         </w:t>
            </w:r>
          </w:p>
        </w:tc>
      </w:tr>
      <w:tr w:rsidR="00F307C3" w:rsidRPr="00F307C3" w14:paraId="37289EEE" w14:textId="77777777" w:rsidTr="004D765E">
        <w:trPr>
          <w:trHeight w:val="287"/>
        </w:trPr>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652220CB" w14:textId="77777777" w:rsidR="00F307C3" w:rsidRPr="00F307C3" w:rsidRDefault="00F307C3" w:rsidP="00F307C3">
            <w:pPr>
              <w:jc w:val="center"/>
              <w:rPr>
                <w:rFonts w:ascii="Sylfaen" w:eastAsiaTheme="minorEastAsia" w:hAnsi="Sylfaen" w:cs="Calibri"/>
                <w:sz w:val="18"/>
                <w:szCs w:val="18"/>
              </w:rPr>
            </w:pPr>
            <w:r w:rsidRPr="00F307C3">
              <w:rPr>
                <w:rFonts w:ascii="Sylfaen" w:eastAsiaTheme="minorEastAsia" w:hAnsi="Sylfaen" w:cs="Calibri"/>
                <w:sz w:val="18"/>
                <w:szCs w:val="18"/>
              </w:rPr>
              <w:t>ექსპლოატირებული</w:t>
            </w:r>
            <w:r w:rsidRPr="00F307C3">
              <w:rPr>
                <w:rFonts w:ascii="Sylfaen" w:eastAsiaTheme="minorEastAsia" w:hAnsi="Sylfaen" w:cs="Calibri"/>
                <w:sz w:val="18"/>
                <w:szCs w:val="18"/>
                <w:lang w:val="ka-GE"/>
              </w:rPr>
              <w:t xml:space="preserve"> </w:t>
            </w:r>
            <w:r w:rsidRPr="00F307C3">
              <w:rPr>
                <w:rFonts w:ascii="Sylfaen" w:eastAsiaTheme="minorEastAsia" w:hAnsi="Sylfaen" w:cs="Calibri"/>
                <w:sz w:val="18"/>
                <w:szCs w:val="18"/>
              </w:rPr>
              <w:t xml:space="preserve"> სანიაღვრე სისტემა</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695107FA" w14:textId="1B443516" w:rsidR="00F307C3" w:rsidRPr="00B71A0D" w:rsidRDefault="00B71A0D" w:rsidP="00F307C3">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25</w:t>
            </w:r>
          </w:p>
        </w:tc>
        <w:tc>
          <w:tcPr>
            <w:tcW w:w="737" w:type="pct"/>
            <w:tcBorders>
              <w:top w:val="nil"/>
              <w:left w:val="nil"/>
              <w:bottom w:val="single" w:sz="4" w:space="0" w:color="auto"/>
              <w:right w:val="single" w:sz="4" w:space="0" w:color="auto"/>
            </w:tcBorders>
            <w:shd w:val="clear" w:color="auto" w:fill="auto"/>
            <w:vAlign w:val="center"/>
          </w:tcPr>
          <w:p w14:paraId="64ABE1CD" w14:textId="106E8EA3" w:rsidR="00F307C3" w:rsidRPr="00A71486" w:rsidRDefault="00E5743D" w:rsidP="00F307C3">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17</w:t>
            </w:r>
          </w:p>
        </w:tc>
        <w:tc>
          <w:tcPr>
            <w:tcW w:w="690" w:type="pct"/>
            <w:gridSpan w:val="2"/>
            <w:tcBorders>
              <w:top w:val="nil"/>
              <w:left w:val="nil"/>
              <w:bottom w:val="single" w:sz="4" w:space="0" w:color="auto"/>
              <w:right w:val="single" w:sz="4" w:space="0" w:color="auto"/>
            </w:tcBorders>
            <w:shd w:val="clear" w:color="auto" w:fill="auto"/>
            <w:vAlign w:val="center"/>
          </w:tcPr>
          <w:p w14:paraId="31026976" w14:textId="74DEB540" w:rsidR="00F307C3" w:rsidRPr="00A71486" w:rsidRDefault="00E5743D" w:rsidP="00F307C3">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17</w:t>
            </w:r>
          </w:p>
        </w:tc>
        <w:tc>
          <w:tcPr>
            <w:tcW w:w="741" w:type="pct"/>
            <w:tcBorders>
              <w:top w:val="single" w:sz="4" w:space="0" w:color="auto"/>
              <w:left w:val="nil"/>
              <w:bottom w:val="single" w:sz="4" w:space="0" w:color="auto"/>
              <w:right w:val="single" w:sz="4" w:space="0" w:color="000000"/>
            </w:tcBorders>
            <w:shd w:val="clear" w:color="auto" w:fill="auto"/>
            <w:vAlign w:val="center"/>
          </w:tcPr>
          <w:p w14:paraId="4494B49A" w14:textId="0BE43C62" w:rsidR="00F307C3" w:rsidRPr="00F307C3" w:rsidRDefault="003C1F23" w:rsidP="00F307C3">
            <w:pPr>
              <w:jc w:val="center"/>
              <w:rPr>
                <w:rFonts w:ascii="Sylfaen" w:eastAsiaTheme="minorEastAsia" w:hAnsi="Sylfaen" w:cs="Calibri"/>
                <w:sz w:val="18"/>
                <w:szCs w:val="18"/>
              </w:rPr>
            </w:pPr>
            <w:r>
              <w:rPr>
                <w:rFonts w:ascii="Sylfaen" w:eastAsiaTheme="minorEastAsia" w:hAnsi="Sylfaen" w:cs="Calibri"/>
                <w:sz w:val="18"/>
                <w:szCs w:val="18"/>
              </w:rPr>
              <w:t>100</w:t>
            </w:r>
            <w:r w:rsidR="00F307C3" w:rsidRPr="00F307C3">
              <w:rPr>
                <w:rFonts w:ascii="Sylfaen" w:eastAsiaTheme="minorEastAsia" w:hAnsi="Sylfaen" w:cs="Calibri"/>
                <w:sz w:val="18"/>
                <w:szCs w:val="18"/>
              </w:rPr>
              <w:t>%</w:t>
            </w:r>
          </w:p>
        </w:tc>
        <w:tc>
          <w:tcPr>
            <w:tcW w:w="1024" w:type="pct"/>
            <w:shd w:val="clear" w:color="auto" w:fill="auto"/>
            <w:vAlign w:val="center"/>
          </w:tcPr>
          <w:p w14:paraId="17E13E88" w14:textId="6F719B9B" w:rsidR="00F307C3" w:rsidRPr="00F307C3" w:rsidRDefault="00F307C3" w:rsidP="00F307C3">
            <w:pPr>
              <w:jc w:val="center"/>
              <w:rPr>
                <w:rFonts w:ascii="Sylfaen" w:eastAsiaTheme="minorEastAsia" w:hAnsi="Sylfaen" w:cs="Calibri"/>
                <w:sz w:val="18"/>
                <w:szCs w:val="18"/>
                <w:lang w:val="ka-GE"/>
              </w:rPr>
            </w:pPr>
          </w:p>
        </w:tc>
      </w:tr>
    </w:tbl>
    <w:p w14:paraId="70E5B4DA" w14:textId="77777777" w:rsidR="00F307C3" w:rsidRDefault="00F307C3" w:rsidP="0052493B">
      <w:pPr>
        <w:jc w:val="both"/>
        <w:rPr>
          <w:rFonts w:ascii="Sylfaen" w:hAnsi="Sylfaen"/>
          <w:lang w:val="ka-GE"/>
        </w:rPr>
      </w:pPr>
    </w:p>
    <w:p w14:paraId="37580F66" w14:textId="77777777" w:rsidR="00F307C3" w:rsidRDefault="00F307C3" w:rsidP="00B31B00">
      <w:pPr>
        <w:ind w:left="-567"/>
        <w:jc w:val="both"/>
        <w:rPr>
          <w:rFonts w:ascii="Sylfaen" w:hAnsi="Sylfaen"/>
          <w:lang w:val="ka-GE"/>
        </w:rPr>
      </w:pPr>
    </w:p>
    <w:p w14:paraId="4A79E930" w14:textId="269FFABF" w:rsidR="005E137A" w:rsidRDefault="004D765E" w:rsidP="004D765E">
      <w:pPr>
        <w:jc w:val="both"/>
        <w:rPr>
          <w:rFonts w:ascii="Sylfaen" w:hAnsi="Sylfaen"/>
          <w:noProof/>
          <w:lang w:val="ka-GE"/>
        </w:rPr>
      </w:pPr>
      <w:r>
        <w:rPr>
          <w:rFonts w:ascii="Sylfaen" w:eastAsia="Times New Roman" w:hAnsi="Sylfaen" w:cs="Arial"/>
          <w:bCs/>
          <w:color w:val="000000" w:themeColor="text1"/>
          <w:lang w:val="ka-GE" w:eastAsia="ru-RU"/>
        </w:rPr>
        <w:t xml:space="preserve"> </w:t>
      </w:r>
      <w:r w:rsidR="00326BA5">
        <w:rPr>
          <w:rFonts w:ascii="Sylfaen" w:eastAsia="Times New Roman" w:hAnsi="Sylfaen" w:cs="Arial"/>
          <w:bCs/>
          <w:color w:val="000000" w:themeColor="text1"/>
          <w:lang w:val="ru-RU" w:eastAsia="ru-RU"/>
        </w:rPr>
        <w:t>დასუფთავება</w:t>
      </w:r>
      <w:r w:rsidR="00E20167">
        <w:rPr>
          <w:rFonts w:ascii="Sylfaen" w:eastAsia="Times New Roman" w:hAnsi="Sylfaen" w:cs="Arial"/>
          <w:bCs/>
          <w:color w:val="000000" w:themeColor="text1"/>
          <w:lang w:val="ru-RU" w:eastAsia="ru-RU"/>
        </w:rPr>
        <w:t xml:space="preserve"> და</w:t>
      </w:r>
      <w:r w:rsidR="00B31B00" w:rsidRPr="00E865D5">
        <w:rPr>
          <w:rFonts w:ascii="Sylfaen" w:eastAsia="Times New Roman" w:hAnsi="Sylfaen" w:cs="Arial"/>
          <w:bCs/>
          <w:color w:val="000000" w:themeColor="text1"/>
          <w:lang w:val="ru-RU" w:eastAsia="ru-RU"/>
        </w:rPr>
        <w:t xml:space="preserve"> ნარჩენების გატანა</w:t>
      </w:r>
      <w:r w:rsidR="00E5743D">
        <w:rPr>
          <w:rFonts w:ascii="Sylfaen" w:eastAsia="Times New Roman" w:hAnsi="Sylfaen" w:cs="Arial"/>
          <w:bCs/>
          <w:color w:val="000000" w:themeColor="text1"/>
          <w:lang w:val="ka-GE" w:eastAsia="ru-RU"/>
        </w:rPr>
        <w:t>ს</w:t>
      </w:r>
      <w:r w:rsidR="00B31B00" w:rsidRPr="00B31B00">
        <w:rPr>
          <w:rFonts w:ascii="Sylfaen" w:eastAsia="Times New Roman" w:hAnsi="Sylfaen" w:cs="Arial"/>
          <w:bCs/>
          <w:color w:val="000000" w:themeColor="text1"/>
          <w:lang w:val="ka-GE" w:eastAsia="ru-RU"/>
        </w:rPr>
        <w:t xml:space="preserve"> ახორციელებს </w:t>
      </w:r>
      <w:r w:rsidR="00B31B00" w:rsidRPr="00B31B00">
        <w:rPr>
          <w:rFonts w:ascii="Sylfaen" w:hAnsi="Sylfaen" w:cs="Sylfaen"/>
          <w:lang w:val="ka-GE"/>
        </w:rPr>
        <w:t>ა(ა)</w:t>
      </w:r>
      <w:r w:rsidR="00E20167">
        <w:rPr>
          <w:rFonts w:ascii="Sylfaen" w:hAnsi="Sylfaen" w:cs="Sylfaen"/>
          <w:lang w:val="ka-GE"/>
        </w:rPr>
        <w:t>იპ</w:t>
      </w:r>
      <w:r w:rsidR="00B31B00" w:rsidRPr="00B31B00">
        <w:rPr>
          <w:rFonts w:ascii="Sylfaen" w:hAnsi="Sylfaen" w:cs="Sylfaen"/>
          <w:lang w:val="ka-GE"/>
        </w:rPr>
        <w:t xml:space="preserve"> „</w:t>
      </w:r>
      <w:r w:rsidR="00E20167">
        <w:rPr>
          <w:rFonts w:ascii="Sylfaen" w:hAnsi="Sylfaen" w:cs="Sylfaen"/>
          <w:lang w:val="ka-GE"/>
        </w:rPr>
        <w:t>ტყიბულის</w:t>
      </w:r>
      <w:r w:rsidR="00B31B00" w:rsidRPr="00B31B00">
        <w:rPr>
          <w:rFonts w:ascii="Sylfaen" w:hAnsi="Sylfaen" w:cs="Sylfaen"/>
          <w:lang w:val="ka-GE"/>
        </w:rPr>
        <w:t xml:space="preserve"> მუნიციპალიტეტის </w:t>
      </w:r>
      <w:r w:rsidR="00E20167">
        <w:rPr>
          <w:rFonts w:ascii="Sylfaen" w:hAnsi="Sylfaen" w:cs="Sylfaen"/>
          <w:lang w:val="ka-GE"/>
        </w:rPr>
        <w:t>კომუნალური</w:t>
      </w:r>
      <w:r w:rsidR="00B31B00" w:rsidRPr="00B31B00">
        <w:rPr>
          <w:rFonts w:ascii="Sylfaen" w:hAnsi="Sylfaen" w:cs="Sylfaen"/>
          <w:lang w:val="ka-GE"/>
        </w:rPr>
        <w:t xml:space="preserve"> გაერთიანება“</w:t>
      </w:r>
      <w:r w:rsidR="00B31B00">
        <w:rPr>
          <w:rFonts w:ascii="Sylfaen" w:hAnsi="Sylfaen" w:cs="Sylfaen"/>
          <w:lang w:val="ka-GE"/>
        </w:rPr>
        <w:t xml:space="preserve"> </w:t>
      </w:r>
      <w:r w:rsidR="00B31B00">
        <w:rPr>
          <w:rFonts w:ascii="Sylfaen" w:hAnsi="Sylfaen"/>
          <w:noProof/>
          <w:lang w:val="ka-GE"/>
        </w:rPr>
        <w:t>ყოველდღიურად</w:t>
      </w:r>
      <w:r w:rsidR="00E5743D">
        <w:rPr>
          <w:rFonts w:ascii="Sylfaen" w:hAnsi="Sylfaen"/>
          <w:noProof/>
          <w:lang w:val="ka-GE"/>
        </w:rPr>
        <w:t>.</w:t>
      </w:r>
      <w:r w:rsidR="00B31B00">
        <w:rPr>
          <w:rFonts w:ascii="Sylfaen" w:hAnsi="Sylfaen"/>
          <w:noProof/>
          <w:lang w:val="ka-GE"/>
        </w:rPr>
        <w:t xml:space="preserve"> </w:t>
      </w:r>
      <w:r w:rsidR="00B31B00" w:rsidRPr="007E60E2">
        <w:rPr>
          <w:rFonts w:ascii="Sylfaen" w:hAnsi="Sylfaen"/>
          <w:noProof/>
          <w:lang w:val="ka-GE"/>
        </w:rPr>
        <w:t xml:space="preserve">მუნიციპალიტეტის ტერიტორიიდან  და მუნიციპალიტეტის სოფლებიდან საყოფაცხოვრებო </w:t>
      </w:r>
      <w:r w:rsidR="000C3291">
        <w:rPr>
          <w:rFonts w:ascii="Sylfaen" w:hAnsi="Sylfaen"/>
          <w:noProof/>
          <w:lang w:val="ka-GE"/>
        </w:rPr>
        <w:t>ნარჩენების</w:t>
      </w:r>
      <w:r w:rsidR="00E5743D">
        <w:rPr>
          <w:rFonts w:ascii="Sylfaen" w:hAnsi="Sylfaen"/>
          <w:noProof/>
          <w:lang w:val="ka-GE"/>
        </w:rPr>
        <w:t>,</w:t>
      </w:r>
      <w:r w:rsidR="000C3291">
        <w:rPr>
          <w:rFonts w:ascii="Sylfaen" w:hAnsi="Sylfaen" w:cs="Sylfaen"/>
          <w:lang w:val="ka-GE"/>
        </w:rPr>
        <w:t xml:space="preserve"> </w:t>
      </w:r>
      <w:r w:rsidR="00B31B00">
        <w:rPr>
          <w:rFonts w:ascii="Sylfaen" w:hAnsi="Sylfaen" w:cs="Sylfaen"/>
          <w:lang w:val="ka-GE"/>
        </w:rPr>
        <w:t>მუნიციპალიტეტის განსაზღვრული ტერიტორიების დაგვა-დასუფთავებას, ანახვეტისა და საყოფაცხოვრებო ნარჩენების ქალაქგარეთ სპეციალურ ნაგავსაყრელზე გატანას</w:t>
      </w:r>
      <w:r w:rsidR="00E5743D">
        <w:rPr>
          <w:rFonts w:ascii="Sylfaen" w:hAnsi="Sylfaen" w:cs="Sylfaen"/>
          <w:lang w:val="ka-GE"/>
        </w:rPr>
        <w:t xml:space="preserve"> ახორციელებს</w:t>
      </w:r>
      <w:r w:rsidR="00DE7367">
        <w:rPr>
          <w:rFonts w:ascii="Sylfaen" w:hAnsi="Sylfaen" w:cs="Sylfaen"/>
          <w:lang w:val="ka-GE"/>
        </w:rPr>
        <w:t xml:space="preserve"> 5</w:t>
      </w:r>
      <w:r w:rsidR="00E5743D">
        <w:rPr>
          <w:rFonts w:ascii="Sylfaen" w:hAnsi="Sylfaen" w:cs="Sylfaen"/>
          <w:lang w:val="ka-GE"/>
        </w:rPr>
        <w:t xml:space="preserve"> თვითმცლელი მანქანა</w:t>
      </w:r>
      <w:r w:rsidR="00DE7367">
        <w:rPr>
          <w:rFonts w:ascii="Sylfaen" w:hAnsi="Sylfaen" w:cs="Sylfaen"/>
          <w:lang w:val="ka-GE"/>
        </w:rPr>
        <w:t xml:space="preserve">. </w:t>
      </w:r>
    </w:p>
    <w:p w14:paraId="2189F09C" w14:textId="6B94CB84" w:rsidR="000E34A5" w:rsidRPr="000E34A5" w:rsidRDefault="000E34A5" w:rsidP="000E34A5">
      <w:pPr>
        <w:pStyle w:val="Heading2"/>
        <w:rPr>
          <w:rFonts w:ascii="Sylfaen" w:hAnsi="Sylfaen" w:cs="Sylfaen"/>
          <w:sz w:val="28"/>
          <w:szCs w:val="28"/>
          <w:lang w:val="ka-GE"/>
        </w:rPr>
      </w:pPr>
    </w:p>
    <w:p w14:paraId="0D8678C6" w14:textId="77777777" w:rsidR="000E34A5" w:rsidRDefault="000E34A5" w:rsidP="000E34A5">
      <w:pPr>
        <w:pStyle w:val="Heading2"/>
        <w:rPr>
          <w:rFonts w:ascii="Sylfaen" w:hAnsi="Sylfaen" w:cs="Sylfaen"/>
          <w:sz w:val="28"/>
          <w:szCs w:val="28"/>
        </w:rPr>
      </w:pPr>
    </w:p>
    <w:p w14:paraId="245FA833" w14:textId="1633EBDD" w:rsidR="000E34A5" w:rsidRPr="00EB5030" w:rsidRDefault="000E34A5" w:rsidP="00EB5030">
      <w:pPr>
        <w:pStyle w:val="Heading2"/>
        <w:ind w:firstLine="4410"/>
        <w:rPr>
          <w:rFonts w:ascii="Sylfaen" w:hAnsi="Sylfaen"/>
          <w:sz w:val="28"/>
          <w:szCs w:val="28"/>
          <w:lang w:val="ka-GE"/>
        </w:rPr>
      </w:pPr>
      <w:r w:rsidRPr="003C404A">
        <w:rPr>
          <w:sz w:val="28"/>
          <w:szCs w:val="28"/>
        </w:rPr>
        <w:t xml:space="preserve"> </w:t>
      </w:r>
      <w:r>
        <w:rPr>
          <w:rFonts w:ascii="Sylfaen" w:hAnsi="Sylfaen"/>
          <w:sz w:val="28"/>
          <w:szCs w:val="28"/>
          <w:lang w:val="ka-GE"/>
        </w:rPr>
        <w:t>განათლება</w:t>
      </w:r>
    </w:p>
    <w:p w14:paraId="2E959B63" w14:textId="72E23A5E" w:rsidR="00E62053" w:rsidRDefault="00307C73" w:rsidP="000E34A5">
      <w:pPr>
        <w:rPr>
          <w:color w:val="FF0000"/>
          <w:lang w:val="ka-GE" w:eastAsia="ru-RU"/>
        </w:rPr>
      </w:pPr>
      <w:r>
        <w:rPr>
          <w:noProof/>
        </w:rPr>
        <w:drawing>
          <wp:inline distT="0" distB="0" distL="0" distR="0" wp14:anchorId="6BE60EA6" wp14:editId="311050EC">
            <wp:extent cx="6390640" cy="3651885"/>
            <wp:effectExtent l="0" t="0" r="0" b="0"/>
            <wp:docPr id="9" name="Диаграмма 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7703F9" w14:textId="77777777" w:rsidR="00E62053" w:rsidRPr="000E34A5" w:rsidRDefault="00E62053" w:rsidP="000E34A5">
      <w:pPr>
        <w:rPr>
          <w:color w:val="FF0000"/>
          <w:lang w:val="ka-GE" w:eastAsia="ru-RU"/>
        </w:rPr>
      </w:pPr>
    </w:p>
    <w:p w14:paraId="49FFB8B8" w14:textId="26F56D4F" w:rsidR="00AB63F8" w:rsidRDefault="00AB63F8" w:rsidP="00EB5030">
      <w:pPr>
        <w:jc w:val="both"/>
        <w:rPr>
          <w:rFonts w:ascii="Sylfaen" w:hAnsi="Sylfaen"/>
          <w:lang w:val="ka-GE"/>
        </w:rPr>
      </w:pPr>
      <w:r w:rsidRPr="00322EFD">
        <w:rPr>
          <w:rFonts w:ascii="Sylfaen" w:hAnsi="Sylfaen"/>
          <w:lang w:val="ka-GE"/>
        </w:rPr>
        <w:t>საგანმანათლებლო ღონისძიებები 202</w:t>
      </w:r>
      <w:r w:rsidR="00B04636">
        <w:rPr>
          <w:rFonts w:ascii="Sylfaen" w:hAnsi="Sylfaen"/>
          <w:lang w:val="ka-GE"/>
        </w:rPr>
        <w:t>4</w:t>
      </w:r>
      <w:r w:rsidRPr="00322EFD">
        <w:rPr>
          <w:rFonts w:ascii="Sylfaen" w:hAnsi="Sylfaen"/>
          <w:lang w:val="ka-GE"/>
        </w:rPr>
        <w:t xml:space="preserve">  წლის განმავლობაში დაფინანსდა </w:t>
      </w:r>
      <w:r w:rsidR="00B04636">
        <w:rPr>
          <w:rFonts w:ascii="Sylfaen" w:hAnsi="Sylfaen"/>
          <w:lang w:val="ka-GE"/>
        </w:rPr>
        <w:t>3012,3</w:t>
      </w:r>
      <w:r w:rsidRPr="00322EFD">
        <w:rPr>
          <w:rFonts w:ascii="Sylfaen" w:hAnsi="Sylfaen"/>
          <w:lang w:val="ka-GE"/>
        </w:rPr>
        <w:t xml:space="preserve"> ათასი ლარის ოდენობით</w:t>
      </w:r>
      <w:r w:rsidR="00B04636">
        <w:rPr>
          <w:rFonts w:ascii="Sylfaen" w:hAnsi="Sylfaen"/>
          <w:lang w:val="ka-GE"/>
        </w:rPr>
        <w:t xml:space="preserve"> (715,6</w:t>
      </w:r>
      <w:r w:rsidR="003C1B58">
        <w:rPr>
          <w:rFonts w:ascii="Sylfaen" w:hAnsi="Sylfaen"/>
          <w:lang w:val="ka-GE"/>
        </w:rPr>
        <w:t xml:space="preserve"> ათასი ლარი ტრანსფერიდან),</w:t>
      </w:r>
      <w:r w:rsidRPr="00322EFD">
        <w:rPr>
          <w:rFonts w:ascii="Sylfaen" w:hAnsi="Sylfaen"/>
          <w:lang w:val="ka-GE"/>
        </w:rPr>
        <w:t xml:space="preserve"> რაც გეგმის</w:t>
      </w:r>
      <w:r w:rsidR="00B04636">
        <w:rPr>
          <w:rFonts w:ascii="Sylfaen" w:hAnsi="Sylfaen"/>
          <w:lang w:val="ka-GE"/>
        </w:rPr>
        <w:t xml:space="preserve"> (3037,5</w:t>
      </w:r>
      <w:r w:rsidR="003E0BF2">
        <w:rPr>
          <w:rFonts w:ascii="Sylfaen" w:hAnsi="Sylfaen"/>
          <w:lang w:val="ka-GE"/>
        </w:rPr>
        <w:t xml:space="preserve"> </w:t>
      </w:r>
      <w:r w:rsidRPr="00322EFD">
        <w:rPr>
          <w:rFonts w:ascii="Sylfaen" w:hAnsi="Sylfaen"/>
          <w:lang w:val="ka-GE"/>
        </w:rPr>
        <w:t>ათასი ლარი</w:t>
      </w:r>
      <w:r w:rsidR="003E0BF2">
        <w:rPr>
          <w:rFonts w:ascii="Sylfaen" w:hAnsi="Sylfaen"/>
          <w:lang w:val="ka-GE"/>
        </w:rPr>
        <w:t>)</w:t>
      </w:r>
      <w:r w:rsidRPr="00322EFD">
        <w:rPr>
          <w:rFonts w:ascii="Sylfaen" w:hAnsi="Sylfaen"/>
          <w:lang w:val="ka-GE"/>
        </w:rPr>
        <w:t xml:space="preserve"> </w:t>
      </w:r>
      <w:r w:rsidR="00B04636">
        <w:rPr>
          <w:rFonts w:ascii="Sylfaen" w:hAnsi="Sylfaen"/>
          <w:lang w:val="ka-GE"/>
        </w:rPr>
        <w:t>99,2</w:t>
      </w:r>
      <w:r>
        <w:rPr>
          <w:rFonts w:ascii="Sylfaen" w:hAnsi="Sylfaen"/>
          <w:lang w:val="ka-GE"/>
        </w:rPr>
        <w:t xml:space="preserve"> </w:t>
      </w:r>
      <w:r w:rsidRPr="00322EFD">
        <w:rPr>
          <w:rFonts w:ascii="Sylfaen" w:hAnsi="Sylfaen"/>
          <w:lang w:val="ka-GE"/>
        </w:rPr>
        <w:t xml:space="preserve">პროცენტია. აღნიშნული თანხებიდან </w:t>
      </w:r>
      <w:r w:rsidRPr="00AB63F8">
        <w:rPr>
          <w:rFonts w:ascii="Sylfaen" w:hAnsi="Sylfaen"/>
          <w:lang w:val="ka-GE"/>
        </w:rPr>
        <w:t>ა(ა)იპ</w:t>
      </w:r>
      <w:r w:rsidR="003E0BF2">
        <w:rPr>
          <w:rFonts w:ascii="Sylfaen" w:hAnsi="Sylfaen"/>
          <w:lang w:val="ka-GE"/>
        </w:rPr>
        <w:t xml:space="preserve"> ტყიბულის</w:t>
      </w:r>
      <w:r>
        <w:rPr>
          <w:rFonts w:ascii="Sylfaen" w:hAnsi="Sylfaen"/>
          <w:lang w:val="ka-GE"/>
        </w:rPr>
        <w:t xml:space="preserve"> მუნიციპალიტეტის </w:t>
      </w:r>
      <w:r>
        <w:rPr>
          <w:rFonts w:ascii="Sylfaen" w:eastAsia="Times New Roman" w:hAnsi="Sylfaen" w:cs="Arial"/>
          <w:bCs/>
          <w:color w:val="000000" w:themeColor="text1"/>
          <w:lang w:val="ru-RU" w:eastAsia="ru-RU"/>
        </w:rPr>
        <w:t xml:space="preserve">საბავშვო ბაღების გაერთიანების </w:t>
      </w:r>
      <w:r w:rsidRPr="00322EFD">
        <w:rPr>
          <w:rFonts w:ascii="Sylfaen" w:hAnsi="Sylfaen"/>
          <w:lang w:val="ka-GE"/>
        </w:rPr>
        <w:t>დაფინანსებაზე მიმართული იქნა</w:t>
      </w:r>
      <w:r w:rsidR="00B04636">
        <w:rPr>
          <w:rFonts w:ascii="Sylfaen" w:hAnsi="Sylfaen"/>
          <w:lang w:val="ka-GE"/>
        </w:rPr>
        <w:t xml:space="preserve"> 2237,7</w:t>
      </w:r>
      <w:r w:rsidRPr="00322EFD">
        <w:rPr>
          <w:rFonts w:ascii="Sylfaen" w:hAnsi="Sylfaen"/>
          <w:lang w:val="ka-GE"/>
        </w:rPr>
        <w:t xml:space="preserve"> ათასი ლარი,</w:t>
      </w:r>
      <w:r w:rsidR="00F24E20">
        <w:rPr>
          <w:rFonts w:ascii="Sylfaen" w:hAnsi="Sylfaen"/>
          <w:lang w:val="ka-GE"/>
        </w:rPr>
        <w:t xml:space="preserve"> სკოლამდელი ობიექტების მოწყობა რეაბილიტაციისათვის გაიხარჯა</w:t>
      </w:r>
      <w:r w:rsidR="00B04636">
        <w:rPr>
          <w:rFonts w:ascii="Sylfaen" w:hAnsi="Sylfaen"/>
          <w:lang w:val="ka-GE"/>
        </w:rPr>
        <w:t xml:space="preserve"> 59,0</w:t>
      </w:r>
      <w:r w:rsidR="00F24E20">
        <w:rPr>
          <w:rFonts w:ascii="Sylfaen" w:hAnsi="Sylfaen"/>
          <w:lang w:val="ka-GE"/>
        </w:rPr>
        <w:t xml:space="preserve"> ათასი ლარი,</w:t>
      </w:r>
      <w:r w:rsidRPr="00322EFD">
        <w:rPr>
          <w:rFonts w:ascii="Sylfaen" w:hAnsi="Sylfaen"/>
          <w:lang w:val="ka-GE"/>
        </w:rPr>
        <w:t xml:space="preserve"> </w:t>
      </w:r>
      <w:r>
        <w:rPr>
          <w:rFonts w:ascii="Sylfaen" w:hAnsi="Sylfaen"/>
          <w:lang w:val="ka-GE"/>
        </w:rPr>
        <w:t xml:space="preserve">ხოლო </w:t>
      </w:r>
      <w:r w:rsidRPr="00322EFD">
        <w:rPr>
          <w:rFonts w:ascii="Sylfaen" w:hAnsi="Sylfaen"/>
          <w:lang w:val="ka-GE"/>
        </w:rPr>
        <w:t xml:space="preserve">საჯარო სკოლების დაფინანსებას (დელეგირებული უფლებამოსილების ფარგლებში) მოხმარდა </w:t>
      </w:r>
      <w:r w:rsidR="00B04636">
        <w:rPr>
          <w:rFonts w:ascii="Sylfaen" w:hAnsi="Sylfaen"/>
          <w:lang w:val="ka-GE"/>
        </w:rPr>
        <w:t>715,6</w:t>
      </w:r>
      <w:r w:rsidRPr="00322EFD">
        <w:rPr>
          <w:rFonts w:ascii="Sylfaen" w:hAnsi="Sylfaen"/>
          <w:lang w:val="ka-GE"/>
        </w:rPr>
        <w:t xml:space="preserve"> ათასი ლარი</w:t>
      </w:r>
      <w:r>
        <w:rPr>
          <w:rFonts w:ascii="Sylfaen" w:hAnsi="Sylfaen"/>
          <w:lang w:val="ka-GE"/>
        </w:rPr>
        <w:t>.</w:t>
      </w:r>
    </w:p>
    <w:p w14:paraId="27F35F01" w14:textId="44EA22E5" w:rsidR="00591E93" w:rsidRDefault="00591E93" w:rsidP="00EB5030">
      <w:pPr>
        <w:jc w:val="both"/>
        <w:rPr>
          <w:rFonts w:ascii="Sylfaen" w:hAnsi="Sylfaen"/>
          <w:lang w:val="ka-GE"/>
        </w:rPr>
      </w:pPr>
      <w:r>
        <w:rPr>
          <w:rFonts w:ascii="Sylfaen" w:hAnsi="Sylfaen" w:cs="Sylfaen_PDF_Subset"/>
          <w:lang w:val="ka-GE"/>
        </w:rPr>
        <w:t>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w:t>
      </w:r>
      <w:r>
        <w:rPr>
          <w:rFonts w:ascii="Sylfaen_PDF_Subset" w:hAnsi="Sylfaen_PDF_Subset" w:cs="Sylfaen_PDF_Subset"/>
        </w:rPr>
        <w:t xml:space="preserve"> </w:t>
      </w:r>
      <w:r>
        <w:rPr>
          <w:rFonts w:ascii="Sylfaen" w:hAnsi="Sylfaen" w:cs="Sylfaen_PDF_Subset"/>
          <w:lang w:val="ka-GE"/>
        </w:rPr>
        <w:t>მე-4 მიზნის 4.2 და 4.5 ამოცანების და მე-9 მიზნის 9.1 ამოცანის შესრულებას.</w:t>
      </w:r>
    </w:p>
    <w:p w14:paraId="3E9067C7" w14:textId="77777777" w:rsidR="00591E93" w:rsidRPr="00322EFD" w:rsidRDefault="00591E93" w:rsidP="005E137A">
      <w:pPr>
        <w:spacing w:line="360" w:lineRule="auto"/>
        <w:ind w:left="-426"/>
        <w:jc w:val="both"/>
        <w:rPr>
          <w:rFonts w:ascii="Sylfaen" w:hAnsi="Sylfaen"/>
          <w:lang w:val="ka-GE"/>
        </w:rPr>
      </w:pPr>
    </w:p>
    <w:tbl>
      <w:tblPr>
        <w:tblW w:w="10136" w:type="dxa"/>
        <w:tblInd w:w="108" w:type="dxa"/>
        <w:tblLook w:val="04A0" w:firstRow="1" w:lastRow="0" w:firstColumn="1" w:lastColumn="0" w:noHBand="0" w:noVBand="1"/>
      </w:tblPr>
      <w:tblGrid>
        <w:gridCol w:w="1222"/>
        <w:gridCol w:w="5337"/>
        <w:gridCol w:w="1256"/>
        <w:gridCol w:w="1258"/>
        <w:gridCol w:w="1063"/>
      </w:tblGrid>
      <w:tr w:rsidR="00BB0F4D" w:rsidRPr="00BB0F4D" w14:paraId="0BAC1D08" w14:textId="77777777" w:rsidTr="00E4491C">
        <w:trPr>
          <w:trHeight w:val="720"/>
        </w:trPr>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7BC47"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Sylfaen" w:eastAsia="Times New Roman" w:hAnsi="Sylfaen" w:cs="Sylfaen"/>
                <w:b/>
                <w:bCs/>
                <w:sz w:val="16"/>
                <w:szCs w:val="16"/>
                <w:lang w:val="ru-RU" w:eastAsia="ru-RU"/>
              </w:rPr>
              <w:t>პროგრამული</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კოდი</w:t>
            </w:r>
            <w:r w:rsidRPr="00BB0F4D">
              <w:rPr>
                <w:rFonts w:ascii="Arial CYR" w:eastAsia="Times New Roman" w:hAnsi="Arial CYR" w:cs="Arial CYR"/>
                <w:b/>
                <w:bCs/>
                <w:sz w:val="16"/>
                <w:szCs w:val="16"/>
                <w:lang w:val="ru-RU" w:eastAsia="ru-RU"/>
              </w:rPr>
              <w:t xml:space="preserve"> </w:t>
            </w:r>
          </w:p>
        </w:tc>
        <w:tc>
          <w:tcPr>
            <w:tcW w:w="5457" w:type="dxa"/>
            <w:tcBorders>
              <w:top w:val="single" w:sz="4" w:space="0" w:color="auto"/>
              <w:left w:val="nil"/>
              <w:bottom w:val="single" w:sz="4" w:space="0" w:color="auto"/>
              <w:right w:val="single" w:sz="4" w:space="0" w:color="auto"/>
            </w:tcBorders>
            <w:shd w:val="clear" w:color="000000" w:fill="FFFFFF"/>
            <w:vAlign w:val="center"/>
            <w:hideMark/>
          </w:tcPr>
          <w:p w14:paraId="62AEED4C"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პრიორიტეტი</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პროგრამა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ქვეპროგრამა</w:t>
            </w:r>
            <w:r w:rsidRPr="00BB0F4D">
              <w:rPr>
                <w:rFonts w:ascii="Arial CYR" w:eastAsia="Times New Roman" w:hAnsi="Arial CYR" w:cs="Arial CYR"/>
                <w:b/>
                <w:bCs/>
                <w:sz w:val="16"/>
                <w:szCs w:val="16"/>
                <w:lang w:val="ru-RU" w:eastAsia="ru-RU"/>
              </w:rPr>
              <w:t xml:space="preserve"> </w:t>
            </w:r>
          </w:p>
        </w:tc>
        <w:tc>
          <w:tcPr>
            <w:tcW w:w="1276" w:type="dxa"/>
            <w:tcBorders>
              <w:top w:val="single" w:sz="4" w:space="0" w:color="auto"/>
              <w:left w:val="nil"/>
              <w:bottom w:val="single" w:sz="4" w:space="0" w:color="auto"/>
              <w:right w:val="nil"/>
            </w:tcBorders>
            <w:shd w:val="clear" w:color="auto" w:fill="auto"/>
            <w:vAlign w:val="center"/>
            <w:hideMark/>
          </w:tcPr>
          <w:p w14:paraId="6BD26B93"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2024 </w:t>
            </w:r>
            <w:r w:rsidRPr="00BB0F4D">
              <w:rPr>
                <w:rFonts w:ascii="Sylfaen" w:eastAsia="Times New Roman" w:hAnsi="Sylfaen" w:cs="Sylfaen"/>
                <w:b/>
                <w:bCs/>
                <w:sz w:val="16"/>
                <w:szCs w:val="16"/>
                <w:lang w:val="ru-RU" w:eastAsia="ru-RU"/>
              </w:rPr>
              <w:t>წლის</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გეგმა</w:t>
            </w:r>
            <w:r w:rsidRPr="00BB0F4D">
              <w:rPr>
                <w:rFonts w:ascii="Arial CYR" w:eastAsia="Times New Roman" w:hAnsi="Arial CYR" w:cs="Arial CYR"/>
                <w:b/>
                <w:bCs/>
                <w:sz w:val="16"/>
                <w:szCs w:val="16"/>
                <w:lang w:val="ru-RU" w:eastAsia="ru-RU"/>
              </w:rPr>
              <w:t xml:space="preserve"> </w:t>
            </w:r>
          </w:p>
        </w:tc>
        <w:tc>
          <w:tcPr>
            <w:tcW w:w="1276" w:type="dxa"/>
            <w:tcBorders>
              <w:top w:val="single" w:sz="4" w:space="0" w:color="auto"/>
              <w:left w:val="single" w:sz="4" w:space="0" w:color="auto"/>
              <w:bottom w:val="single" w:sz="4" w:space="0" w:color="auto"/>
              <w:right w:val="nil"/>
            </w:tcBorders>
            <w:shd w:val="clear" w:color="auto" w:fill="auto"/>
            <w:vAlign w:val="center"/>
            <w:hideMark/>
          </w:tcPr>
          <w:p w14:paraId="0275E6FC"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2024 </w:t>
            </w:r>
            <w:r w:rsidRPr="00BB0F4D">
              <w:rPr>
                <w:rFonts w:ascii="Sylfaen" w:eastAsia="Times New Roman" w:hAnsi="Sylfaen" w:cs="Sylfaen"/>
                <w:b/>
                <w:bCs/>
                <w:sz w:val="16"/>
                <w:szCs w:val="16"/>
                <w:lang w:val="ru-RU" w:eastAsia="ru-RU"/>
              </w:rPr>
              <w:t>წლის</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ფაქტი</w:t>
            </w:r>
            <w:r w:rsidRPr="00BB0F4D">
              <w:rPr>
                <w:rFonts w:ascii="Arial CYR" w:eastAsia="Times New Roman" w:hAnsi="Arial CYR" w:cs="Arial CYR"/>
                <w:b/>
                <w:bCs/>
                <w:sz w:val="16"/>
                <w:szCs w:val="16"/>
                <w:lang w:val="ru-RU" w:eastAsia="ru-RU"/>
              </w:rPr>
              <w:t xml:space="preserve"> </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2AF957"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შესრულება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ში</w:t>
            </w:r>
            <w:r w:rsidRPr="00BB0F4D">
              <w:rPr>
                <w:rFonts w:ascii="Arial CYR" w:eastAsia="Times New Roman" w:hAnsi="Arial CYR" w:cs="Arial CYR"/>
                <w:b/>
                <w:bCs/>
                <w:sz w:val="16"/>
                <w:szCs w:val="16"/>
                <w:lang w:val="ru-RU" w:eastAsia="ru-RU"/>
              </w:rPr>
              <w:t xml:space="preserve"> </w:t>
            </w:r>
          </w:p>
        </w:tc>
      </w:tr>
      <w:tr w:rsidR="00BB0F4D" w:rsidRPr="00BB0F4D" w14:paraId="2424BA2C" w14:textId="77777777" w:rsidTr="00E4491C">
        <w:trPr>
          <w:trHeight w:val="240"/>
        </w:trPr>
        <w:tc>
          <w:tcPr>
            <w:tcW w:w="1064" w:type="dxa"/>
            <w:tcBorders>
              <w:top w:val="nil"/>
              <w:left w:val="single" w:sz="4" w:space="0" w:color="auto"/>
              <w:bottom w:val="single" w:sz="4" w:space="0" w:color="auto"/>
              <w:right w:val="single" w:sz="4" w:space="0" w:color="auto"/>
            </w:tcBorders>
            <w:shd w:val="clear" w:color="000000" w:fill="FFFFFF"/>
            <w:vAlign w:val="center"/>
            <w:hideMark/>
          </w:tcPr>
          <w:p w14:paraId="64E27CA3"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04 00 </w:t>
            </w:r>
          </w:p>
        </w:tc>
        <w:tc>
          <w:tcPr>
            <w:tcW w:w="5457" w:type="dxa"/>
            <w:tcBorders>
              <w:top w:val="nil"/>
              <w:left w:val="nil"/>
              <w:bottom w:val="single" w:sz="4" w:space="0" w:color="auto"/>
              <w:right w:val="single" w:sz="4" w:space="0" w:color="auto"/>
            </w:tcBorders>
            <w:shd w:val="clear" w:color="000000" w:fill="FFFFFF"/>
            <w:vAlign w:val="center"/>
            <w:hideMark/>
          </w:tcPr>
          <w:p w14:paraId="5FD466C5"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განათლება</w:t>
            </w:r>
            <w:r w:rsidRPr="00BB0F4D">
              <w:rPr>
                <w:rFonts w:ascii="Arial CYR" w:eastAsia="Times New Roman" w:hAnsi="Arial CYR" w:cs="Arial CYR"/>
                <w:b/>
                <w:bCs/>
                <w:sz w:val="16"/>
                <w:szCs w:val="16"/>
                <w:lang w:val="ru-RU" w:eastAsia="ru-RU"/>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72776BC1"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3 037,5   </w:t>
            </w:r>
          </w:p>
        </w:tc>
        <w:tc>
          <w:tcPr>
            <w:tcW w:w="1276" w:type="dxa"/>
            <w:tcBorders>
              <w:top w:val="nil"/>
              <w:left w:val="nil"/>
              <w:bottom w:val="single" w:sz="4" w:space="0" w:color="auto"/>
              <w:right w:val="single" w:sz="4" w:space="0" w:color="auto"/>
            </w:tcBorders>
            <w:shd w:val="clear" w:color="000000" w:fill="FFFFFF"/>
            <w:vAlign w:val="center"/>
            <w:hideMark/>
          </w:tcPr>
          <w:p w14:paraId="6A6DC34C"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3 012,3   </w:t>
            </w:r>
          </w:p>
        </w:tc>
        <w:tc>
          <w:tcPr>
            <w:tcW w:w="1063" w:type="dxa"/>
            <w:tcBorders>
              <w:top w:val="nil"/>
              <w:left w:val="nil"/>
              <w:bottom w:val="single" w:sz="4" w:space="0" w:color="auto"/>
              <w:right w:val="single" w:sz="4" w:space="0" w:color="auto"/>
            </w:tcBorders>
            <w:shd w:val="clear" w:color="000000" w:fill="FFFFFF"/>
            <w:noWrap/>
            <w:vAlign w:val="bottom"/>
            <w:hideMark/>
          </w:tcPr>
          <w:p w14:paraId="0FEA21F0"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99,2   </w:t>
            </w:r>
          </w:p>
        </w:tc>
      </w:tr>
      <w:tr w:rsidR="00BB0F4D" w:rsidRPr="00BB0F4D" w14:paraId="4FF8EE00" w14:textId="77777777" w:rsidTr="00E4491C">
        <w:trPr>
          <w:trHeight w:val="240"/>
        </w:trPr>
        <w:tc>
          <w:tcPr>
            <w:tcW w:w="1064" w:type="dxa"/>
            <w:tcBorders>
              <w:top w:val="nil"/>
              <w:left w:val="single" w:sz="4" w:space="0" w:color="auto"/>
              <w:bottom w:val="single" w:sz="4" w:space="0" w:color="auto"/>
              <w:right w:val="single" w:sz="4" w:space="0" w:color="auto"/>
            </w:tcBorders>
            <w:shd w:val="clear" w:color="000000" w:fill="FFFFFF"/>
            <w:vAlign w:val="center"/>
            <w:hideMark/>
          </w:tcPr>
          <w:p w14:paraId="3006F67D"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04 01 </w:t>
            </w:r>
          </w:p>
        </w:tc>
        <w:tc>
          <w:tcPr>
            <w:tcW w:w="5457" w:type="dxa"/>
            <w:tcBorders>
              <w:top w:val="nil"/>
              <w:left w:val="nil"/>
              <w:bottom w:val="single" w:sz="4" w:space="0" w:color="auto"/>
              <w:right w:val="single" w:sz="4" w:space="0" w:color="auto"/>
            </w:tcBorders>
            <w:shd w:val="clear" w:color="000000" w:fill="FFFFFF"/>
            <w:vAlign w:val="center"/>
            <w:hideMark/>
          </w:tcPr>
          <w:p w14:paraId="162ADE59"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სკოლამდელი</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დაწესებულებების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ფუნქციონირება</w:t>
            </w:r>
            <w:r w:rsidRPr="00BB0F4D">
              <w:rPr>
                <w:rFonts w:ascii="Arial CYR" w:eastAsia="Times New Roman" w:hAnsi="Arial CYR" w:cs="Arial CYR"/>
                <w:sz w:val="16"/>
                <w:szCs w:val="16"/>
                <w:lang w:val="ru-RU" w:eastAsia="ru-RU"/>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05A0B402"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2 252,5   </w:t>
            </w:r>
          </w:p>
        </w:tc>
        <w:tc>
          <w:tcPr>
            <w:tcW w:w="1276" w:type="dxa"/>
            <w:tcBorders>
              <w:top w:val="nil"/>
              <w:left w:val="nil"/>
              <w:bottom w:val="single" w:sz="4" w:space="0" w:color="auto"/>
              <w:right w:val="single" w:sz="4" w:space="0" w:color="auto"/>
            </w:tcBorders>
            <w:shd w:val="clear" w:color="000000" w:fill="FFFFFF"/>
            <w:vAlign w:val="center"/>
            <w:hideMark/>
          </w:tcPr>
          <w:p w14:paraId="012662A2"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2 237,7   </w:t>
            </w:r>
          </w:p>
        </w:tc>
        <w:tc>
          <w:tcPr>
            <w:tcW w:w="1063" w:type="dxa"/>
            <w:tcBorders>
              <w:top w:val="nil"/>
              <w:left w:val="nil"/>
              <w:bottom w:val="single" w:sz="4" w:space="0" w:color="auto"/>
              <w:right w:val="single" w:sz="4" w:space="0" w:color="auto"/>
            </w:tcBorders>
            <w:shd w:val="clear" w:color="000000" w:fill="FFFFFF"/>
            <w:noWrap/>
            <w:vAlign w:val="bottom"/>
            <w:hideMark/>
          </w:tcPr>
          <w:p w14:paraId="38A29347"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99,3   </w:t>
            </w:r>
          </w:p>
        </w:tc>
      </w:tr>
      <w:tr w:rsidR="00BB0F4D" w:rsidRPr="00BB0F4D" w14:paraId="4FDB9FD7" w14:textId="77777777" w:rsidTr="00E4491C">
        <w:trPr>
          <w:trHeight w:val="240"/>
        </w:trPr>
        <w:tc>
          <w:tcPr>
            <w:tcW w:w="1064" w:type="dxa"/>
            <w:tcBorders>
              <w:top w:val="nil"/>
              <w:left w:val="single" w:sz="4" w:space="0" w:color="auto"/>
              <w:bottom w:val="single" w:sz="4" w:space="0" w:color="auto"/>
              <w:right w:val="single" w:sz="4" w:space="0" w:color="auto"/>
            </w:tcBorders>
            <w:shd w:val="clear" w:color="000000" w:fill="FFFFFF"/>
            <w:vAlign w:val="center"/>
            <w:hideMark/>
          </w:tcPr>
          <w:p w14:paraId="1BCF47D3"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04 02 </w:t>
            </w:r>
          </w:p>
        </w:tc>
        <w:tc>
          <w:tcPr>
            <w:tcW w:w="5457" w:type="dxa"/>
            <w:tcBorders>
              <w:top w:val="nil"/>
              <w:left w:val="nil"/>
              <w:bottom w:val="single" w:sz="4" w:space="0" w:color="auto"/>
              <w:right w:val="single" w:sz="4" w:space="0" w:color="auto"/>
            </w:tcBorders>
            <w:shd w:val="clear" w:color="000000" w:fill="FFFFFF"/>
            <w:vAlign w:val="center"/>
            <w:hideMark/>
          </w:tcPr>
          <w:p w14:paraId="7A032A9D"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სკოლამდელი</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ობიექტების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მოწყობა</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რეაბილიტაცია</w:t>
            </w:r>
            <w:r w:rsidRPr="00BB0F4D">
              <w:rPr>
                <w:rFonts w:ascii="Arial CYR" w:eastAsia="Times New Roman" w:hAnsi="Arial CYR" w:cs="Arial CYR"/>
                <w:sz w:val="16"/>
                <w:szCs w:val="16"/>
                <w:lang w:val="ru-RU" w:eastAsia="ru-RU"/>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6686B561"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60,0   </w:t>
            </w:r>
          </w:p>
        </w:tc>
        <w:tc>
          <w:tcPr>
            <w:tcW w:w="1276" w:type="dxa"/>
            <w:tcBorders>
              <w:top w:val="nil"/>
              <w:left w:val="nil"/>
              <w:bottom w:val="single" w:sz="4" w:space="0" w:color="auto"/>
              <w:right w:val="single" w:sz="4" w:space="0" w:color="auto"/>
            </w:tcBorders>
            <w:shd w:val="clear" w:color="000000" w:fill="FFFFFF"/>
            <w:vAlign w:val="center"/>
            <w:hideMark/>
          </w:tcPr>
          <w:p w14:paraId="58E93D41"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59,0   </w:t>
            </w:r>
          </w:p>
        </w:tc>
        <w:tc>
          <w:tcPr>
            <w:tcW w:w="1063" w:type="dxa"/>
            <w:tcBorders>
              <w:top w:val="nil"/>
              <w:left w:val="nil"/>
              <w:bottom w:val="single" w:sz="4" w:space="0" w:color="auto"/>
              <w:right w:val="single" w:sz="4" w:space="0" w:color="auto"/>
            </w:tcBorders>
            <w:shd w:val="clear" w:color="000000" w:fill="FFFFFF"/>
            <w:noWrap/>
            <w:vAlign w:val="bottom"/>
            <w:hideMark/>
          </w:tcPr>
          <w:p w14:paraId="06DFB97D"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98,3   </w:t>
            </w:r>
          </w:p>
        </w:tc>
      </w:tr>
      <w:tr w:rsidR="00BB0F4D" w:rsidRPr="00BB0F4D" w14:paraId="7FFCF112" w14:textId="77777777" w:rsidTr="00E4491C">
        <w:trPr>
          <w:trHeight w:val="240"/>
        </w:trPr>
        <w:tc>
          <w:tcPr>
            <w:tcW w:w="1064" w:type="dxa"/>
            <w:tcBorders>
              <w:top w:val="nil"/>
              <w:left w:val="single" w:sz="4" w:space="0" w:color="auto"/>
              <w:bottom w:val="single" w:sz="4" w:space="0" w:color="auto"/>
              <w:right w:val="single" w:sz="4" w:space="0" w:color="auto"/>
            </w:tcBorders>
            <w:shd w:val="clear" w:color="000000" w:fill="FFFFFF"/>
            <w:vAlign w:val="center"/>
            <w:hideMark/>
          </w:tcPr>
          <w:p w14:paraId="378FD41F"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04 03 </w:t>
            </w:r>
          </w:p>
        </w:tc>
        <w:tc>
          <w:tcPr>
            <w:tcW w:w="5457" w:type="dxa"/>
            <w:tcBorders>
              <w:top w:val="nil"/>
              <w:left w:val="nil"/>
              <w:bottom w:val="single" w:sz="4" w:space="0" w:color="auto"/>
              <w:right w:val="single" w:sz="4" w:space="0" w:color="auto"/>
            </w:tcBorders>
            <w:shd w:val="clear" w:color="000000" w:fill="FFFFFF"/>
            <w:vAlign w:val="center"/>
            <w:hideMark/>
          </w:tcPr>
          <w:p w14:paraId="23C97B03"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განათლების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ღონისძიებები</w:t>
            </w:r>
            <w:r w:rsidRPr="00BB0F4D">
              <w:rPr>
                <w:rFonts w:ascii="Arial CYR" w:eastAsia="Times New Roman" w:hAnsi="Arial CYR" w:cs="Arial CYR"/>
                <w:sz w:val="16"/>
                <w:szCs w:val="16"/>
                <w:lang w:val="ru-RU" w:eastAsia="ru-RU"/>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0380DC17"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725,0   </w:t>
            </w:r>
          </w:p>
        </w:tc>
        <w:tc>
          <w:tcPr>
            <w:tcW w:w="1276" w:type="dxa"/>
            <w:tcBorders>
              <w:top w:val="nil"/>
              <w:left w:val="nil"/>
              <w:bottom w:val="single" w:sz="4" w:space="0" w:color="auto"/>
              <w:right w:val="single" w:sz="4" w:space="0" w:color="auto"/>
            </w:tcBorders>
            <w:shd w:val="clear" w:color="000000" w:fill="FFFFFF"/>
            <w:vAlign w:val="center"/>
            <w:hideMark/>
          </w:tcPr>
          <w:p w14:paraId="0188021A"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715,6   </w:t>
            </w:r>
          </w:p>
        </w:tc>
        <w:tc>
          <w:tcPr>
            <w:tcW w:w="1063" w:type="dxa"/>
            <w:tcBorders>
              <w:top w:val="nil"/>
              <w:left w:val="nil"/>
              <w:bottom w:val="single" w:sz="4" w:space="0" w:color="auto"/>
              <w:right w:val="single" w:sz="4" w:space="0" w:color="auto"/>
            </w:tcBorders>
            <w:shd w:val="clear" w:color="000000" w:fill="FFFFFF"/>
            <w:noWrap/>
            <w:vAlign w:val="bottom"/>
            <w:hideMark/>
          </w:tcPr>
          <w:p w14:paraId="59C54535"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98,7   </w:t>
            </w:r>
          </w:p>
        </w:tc>
      </w:tr>
    </w:tbl>
    <w:p w14:paraId="6C87C72F" w14:textId="77777777" w:rsidR="00561C98" w:rsidRDefault="00561C98" w:rsidP="005E137A">
      <w:pPr>
        <w:jc w:val="both"/>
        <w:rPr>
          <w:rFonts w:ascii="Sylfaen" w:hAnsi="Sylfaen" w:cs="Sylfaen"/>
          <w:lang w:val="ka-GE"/>
        </w:rPr>
      </w:pPr>
    </w:p>
    <w:p w14:paraId="09F901BF" w14:textId="1A177B0D" w:rsidR="00FA472C" w:rsidRPr="00050671" w:rsidRDefault="00FA472C" w:rsidP="00FA472C">
      <w:pPr>
        <w:spacing w:after="0" w:line="360" w:lineRule="auto"/>
        <w:ind w:firstLine="284"/>
        <w:contextualSpacing/>
        <w:jc w:val="both"/>
        <w:rPr>
          <w:rFonts w:ascii="Sylfaen" w:hAnsi="Sylfaen" w:cs="Arial CYR"/>
          <w:noProof/>
          <w:sz w:val="20"/>
          <w:szCs w:val="20"/>
          <w:lang w:val="ka-GE"/>
        </w:rPr>
      </w:pPr>
      <w:r>
        <w:rPr>
          <w:rFonts w:ascii="Sylfaen" w:hAnsi="Sylfaen" w:cs="Sylfaen"/>
          <w:b/>
          <w:noProof/>
          <w:sz w:val="20"/>
          <w:szCs w:val="20"/>
          <w:lang w:val="ka-GE"/>
        </w:rPr>
        <w:lastRenderedPageBreak/>
        <w:t>ა</w:t>
      </w:r>
      <w:r w:rsidRPr="00C001E8">
        <w:rPr>
          <w:rFonts w:ascii="Sylfaen" w:hAnsi="Sylfaen" w:cs="Sylfaen"/>
          <w:b/>
          <w:noProof/>
          <w:sz w:val="20"/>
          <w:szCs w:val="20"/>
          <w:lang w:val="ka-GE"/>
        </w:rPr>
        <w:t xml:space="preserve">)  </w:t>
      </w:r>
      <w:r>
        <w:rPr>
          <w:rFonts w:ascii="Sylfaen" w:hAnsi="Sylfaen" w:cs="Sylfaen"/>
          <w:b/>
          <w:noProof/>
          <w:sz w:val="20"/>
          <w:szCs w:val="20"/>
          <w:lang w:val="ka-GE"/>
        </w:rPr>
        <w:t>სკოლამდელი დაწესებულებების ფუნქციონირება</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04 01</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sidR="00B324E1">
        <w:rPr>
          <w:rFonts w:ascii="Sylfaen" w:hAnsi="Sylfaen" w:cs="Arial CYR"/>
          <w:noProof/>
          <w:sz w:val="20"/>
          <w:szCs w:val="20"/>
          <w:lang w:val="ka-GE"/>
        </w:rPr>
        <w:t xml:space="preserve"> 2237,7</w:t>
      </w:r>
      <w:r w:rsidRPr="00C001E8">
        <w:rPr>
          <w:rFonts w:ascii="Sylfaen" w:hAnsi="Sylfaen" w:cs="Arial CYR"/>
          <w:noProof/>
          <w:sz w:val="20"/>
          <w:szCs w:val="20"/>
          <w:lang w:val="ka-GE"/>
        </w:rPr>
        <w:t xml:space="preserve"> ათასი ლარით</w:t>
      </w:r>
      <w:r>
        <w:rPr>
          <w:rFonts w:ascii="Sylfaen" w:hAnsi="Sylfaen" w:cs="Arial CYR"/>
          <w:noProof/>
          <w:sz w:val="20"/>
          <w:szCs w:val="20"/>
          <w:lang w:val="ka-GE"/>
        </w:rPr>
        <w:t>, რაც</w:t>
      </w:r>
      <w:r w:rsidRPr="00C001E8">
        <w:rPr>
          <w:rFonts w:ascii="Sylfaen" w:hAnsi="Sylfaen" w:cs="Arial CYR"/>
          <w:noProof/>
          <w:sz w:val="20"/>
          <w:szCs w:val="20"/>
          <w:lang w:val="ka-GE"/>
        </w:rPr>
        <w:t xml:space="preserve"> (გეგმიური მაჩვენებლის</w:t>
      </w:r>
      <w:r w:rsidR="00B324E1">
        <w:rPr>
          <w:rFonts w:ascii="Sylfaen" w:hAnsi="Sylfaen" w:cs="Arial CYR"/>
          <w:noProof/>
          <w:sz w:val="20"/>
          <w:szCs w:val="20"/>
          <w:lang w:val="ka-GE"/>
        </w:rPr>
        <w:t xml:space="preserve"> 2252,5</w:t>
      </w:r>
      <w:r w:rsidRPr="00C001E8">
        <w:rPr>
          <w:rFonts w:ascii="Sylfaen" w:hAnsi="Sylfaen" w:cs="Arial CYR"/>
          <w:noProof/>
          <w:sz w:val="20"/>
          <w:szCs w:val="20"/>
          <w:lang w:val="ka-GE"/>
        </w:rPr>
        <w:t>ათასი ლარის</w:t>
      </w:r>
      <w:r w:rsidR="00B324E1">
        <w:rPr>
          <w:rFonts w:ascii="Sylfaen" w:hAnsi="Sylfaen" w:cs="Arial CYR"/>
          <w:noProof/>
          <w:sz w:val="20"/>
          <w:szCs w:val="20"/>
          <w:lang w:val="ka-GE"/>
        </w:rPr>
        <w:t>)</w:t>
      </w:r>
      <w:r w:rsidRPr="00C001E8">
        <w:rPr>
          <w:rFonts w:ascii="Sylfaen" w:hAnsi="Sylfaen" w:cs="Arial CYR"/>
          <w:noProof/>
          <w:sz w:val="20"/>
          <w:szCs w:val="20"/>
          <w:lang w:val="ka-GE"/>
        </w:rPr>
        <w:t xml:space="preserve"> </w:t>
      </w:r>
      <w:r w:rsidR="00B324E1">
        <w:rPr>
          <w:rFonts w:ascii="Sylfaen" w:hAnsi="Sylfaen" w:cs="Arial CYR"/>
          <w:noProof/>
          <w:sz w:val="20"/>
          <w:szCs w:val="20"/>
          <w:lang w:val="ka-GE"/>
        </w:rPr>
        <w:t>99,2</w:t>
      </w:r>
      <w:r w:rsidRPr="00C001E8">
        <w:rPr>
          <w:rFonts w:ascii="Sylfaen" w:hAnsi="Sylfaen" w:cs="Arial CYR"/>
          <w:noProof/>
          <w:sz w:val="20"/>
          <w:szCs w:val="20"/>
          <w:lang w:val="ka-GE"/>
        </w:rPr>
        <w:t>%-ია</w:t>
      </w:r>
      <w:r>
        <w:rPr>
          <w:rFonts w:ascii="Sylfaen" w:hAnsi="Sylfaen" w:cs="Arial CYR"/>
          <w:noProof/>
          <w:sz w:val="20"/>
          <w:szCs w:val="20"/>
          <w:lang w:val="ka-GE"/>
        </w:rPr>
        <w:t xml:space="preserve">.  </w:t>
      </w:r>
    </w:p>
    <w:p w14:paraId="6D8332C5" w14:textId="77777777" w:rsidR="001F5934" w:rsidRPr="00F90C4D" w:rsidRDefault="001F5934" w:rsidP="005E137A">
      <w:pPr>
        <w:jc w:val="both"/>
        <w:rPr>
          <w:rFonts w:ascii="Sylfaen" w:hAnsi="Sylfaen" w:cs="Sylfaen"/>
          <w:sz w:val="16"/>
          <w:szCs w:val="16"/>
          <w:lang w:val="ka-G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9"/>
        <w:gridCol w:w="461"/>
        <w:gridCol w:w="806"/>
        <w:gridCol w:w="1267"/>
        <w:gridCol w:w="1118"/>
        <w:gridCol w:w="232"/>
        <w:gridCol w:w="1355"/>
        <w:gridCol w:w="3217"/>
      </w:tblGrid>
      <w:tr w:rsidR="001F5934" w:rsidRPr="001F5934" w14:paraId="7AC5691F" w14:textId="77777777" w:rsidTr="00E4491C">
        <w:trPr>
          <w:trHeight w:val="705"/>
        </w:trPr>
        <w:tc>
          <w:tcPr>
            <w:tcW w:w="2070" w:type="dxa"/>
            <w:gridSpan w:val="2"/>
            <w:shd w:val="clear" w:color="auto" w:fill="auto"/>
            <w:vAlign w:val="center"/>
          </w:tcPr>
          <w:p w14:paraId="2D543952" w14:textId="77777777" w:rsidR="001F5934" w:rsidRPr="001F5934" w:rsidRDefault="001F5934" w:rsidP="001F5934">
            <w:pPr>
              <w:spacing w:after="0" w:line="240" w:lineRule="auto"/>
              <w:ind w:left="153" w:hanging="153"/>
              <w:rPr>
                <w:rFonts w:ascii="Sylfaen" w:eastAsia="Times New Roman" w:hAnsi="Sylfaen" w:cs="Calibri"/>
                <w:bCs/>
                <w:sz w:val="16"/>
                <w:szCs w:val="16"/>
                <w:lang w:val="ka-GE"/>
              </w:rPr>
            </w:pPr>
            <w:r w:rsidRPr="001F5934">
              <w:rPr>
                <w:rFonts w:ascii="Sylfaen" w:eastAsia="Times New Roman" w:hAnsi="Sylfaen" w:cs="Calibri"/>
                <w:bCs/>
                <w:sz w:val="16"/>
                <w:szCs w:val="16"/>
              </w:rPr>
              <w:t>ქვეპროგრამის</w:t>
            </w:r>
            <w:r w:rsidRPr="001F5934">
              <w:rPr>
                <w:rFonts w:ascii="Sylfaen" w:eastAsia="Times New Roman" w:hAnsi="Sylfaen" w:cs="Calibri"/>
                <w:bCs/>
                <w:sz w:val="16"/>
                <w:szCs w:val="16"/>
                <w:lang w:val="ka-GE"/>
              </w:rPr>
              <w:t xml:space="preserve"> დასახელება /პროგრამული კოდი</w:t>
            </w:r>
          </w:p>
        </w:tc>
        <w:tc>
          <w:tcPr>
            <w:tcW w:w="7995" w:type="dxa"/>
            <w:gridSpan w:val="6"/>
            <w:shd w:val="clear" w:color="auto" w:fill="auto"/>
            <w:vAlign w:val="center"/>
          </w:tcPr>
          <w:p w14:paraId="1327D93B" w14:textId="77777777" w:rsidR="001F5934" w:rsidRPr="00E33736" w:rsidRDefault="001F5934" w:rsidP="001F5934">
            <w:pPr>
              <w:spacing w:after="0" w:line="240" w:lineRule="auto"/>
              <w:jc w:val="both"/>
              <w:rPr>
                <w:rFonts w:ascii="Sylfaen" w:eastAsia="Times New Roman" w:hAnsi="Sylfaen" w:cs="Calibri"/>
                <w:sz w:val="20"/>
                <w:szCs w:val="20"/>
                <w:lang w:val="ka-GE"/>
              </w:rPr>
            </w:pPr>
            <w:r w:rsidRPr="00E33736">
              <w:rPr>
                <w:rFonts w:ascii="Sylfaen" w:eastAsia="Times New Roman" w:hAnsi="Sylfaen" w:cs="Calibri"/>
                <w:sz w:val="20"/>
                <w:szCs w:val="20"/>
              </w:rPr>
              <w:t>სკოლამდელი დაწესებულების ფუნქციონირება (პროგრამული  კოდი 04 01)</w:t>
            </w:r>
          </w:p>
        </w:tc>
      </w:tr>
      <w:tr w:rsidR="001F5934" w:rsidRPr="001F5934" w14:paraId="7DAE8BF6" w14:textId="77777777" w:rsidTr="00E4491C">
        <w:trPr>
          <w:trHeight w:val="705"/>
        </w:trPr>
        <w:tc>
          <w:tcPr>
            <w:tcW w:w="2070" w:type="dxa"/>
            <w:gridSpan w:val="2"/>
            <w:shd w:val="clear" w:color="auto" w:fill="auto"/>
            <w:vAlign w:val="center"/>
            <w:hideMark/>
          </w:tcPr>
          <w:p w14:paraId="025ECF6A" w14:textId="77777777" w:rsidR="001F5934" w:rsidRPr="001F5934" w:rsidRDefault="001F5934" w:rsidP="001F5934">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rPr>
              <w:t>ქვეპროგრამის განმახორციელებელი</w:t>
            </w:r>
          </w:p>
        </w:tc>
        <w:tc>
          <w:tcPr>
            <w:tcW w:w="7995" w:type="dxa"/>
            <w:gridSpan w:val="6"/>
            <w:shd w:val="clear" w:color="auto" w:fill="auto"/>
            <w:vAlign w:val="center"/>
            <w:hideMark/>
          </w:tcPr>
          <w:p w14:paraId="0A47C072" w14:textId="5BACD060" w:rsidR="001F5934" w:rsidRPr="001F5934" w:rsidRDefault="001F5934" w:rsidP="001F5934">
            <w:pPr>
              <w:spacing w:after="0" w:line="240" w:lineRule="auto"/>
              <w:jc w:val="both"/>
              <w:rPr>
                <w:rFonts w:ascii="Sylfaen" w:eastAsia="Times New Roman" w:hAnsi="Sylfaen" w:cs="Calibri"/>
                <w:sz w:val="16"/>
                <w:szCs w:val="16"/>
              </w:rPr>
            </w:pPr>
            <w:r w:rsidRPr="00F90C4D">
              <w:rPr>
                <w:rFonts w:ascii="Sylfaen" w:hAnsi="Sylfaen" w:cs="Sylfaen"/>
                <w:color w:val="000000"/>
                <w:sz w:val="16"/>
                <w:szCs w:val="16"/>
              </w:rPr>
              <w:t>ა</w:t>
            </w:r>
            <w:r w:rsidRPr="00F90C4D">
              <w:rPr>
                <w:rFonts w:ascii="Calibri" w:hAnsi="Calibri" w:cs="Calibri"/>
                <w:color w:val="000000"/>
                <w:sz w:val="16"/>
                <w:szCs w:val="16"/>
              </w:rPr>
              <w:t>(</w:t>
            </w:r>
            <w:r w:rsidRPr="00F90C4D">
              <w:rPr>
                <w:rFonts w:ascii="Sylfaen" w:hAnsi="Sylfaen" w:cs="Sylfaen"/>
                <w:color w:val="000000"/>
                <w:sz w:val="16"/>
                <w:szCs w:val="16"/>
              </w:rPr>
              <w:t>ა</w:t>
            </w:r>
            <w:r w:rsidRPr="00F90C4D">
              <w:rPr>
                <w:rFonts w:ascii="Calibri" w:hAnsi="Calibri" w:cs="Calibri"/>
                <w:color w:val="000000"/>
                <w:sz w:val="16"/>
                <w:szCs w:val="16"/>
              </w:rPr>
              <w:t>)</w:t>
            </w:r>
            <w:r w:rsidRPr="00F90C4D">
              <w:rPr>
                <w:rFonts w:ascii="Sylfaen" w:hAnsi="Sylfaen" w:cs="Sylfaen"/>
                <w:color w:val="000000"/>
                <w:sz w:val="16"/>
                <w:szCs w:val="16"/>
              </w:rPr>
              <w:t>იპ</w:t>
            </w:r>
            <w:r w:rsidRPr="00F90C4D">
              <w:rPr>
                <w:rFonts w:ascii="Calibri" w:hAnsi="Calibri" w:cs="Calibri"/>
                <w:color w:val="000000"/>
                <w:sz w:val="16"/>
                <w:szCs w:val="16"/>
              </w:rPr>
              <w:t xml:space="preserve"> - </w:t>
            </w:r>
            <w:r w:rsidRPr="00F90C4D">
              <w:rPr>
                <w:rFonts w:ascii="Sylfaen" w:hAnsi="Sylfaen" w:cs="Sylfaen"/>
                <w:color w:val="000000"/>
                <w:sz w:val="16"/>
                <w:szCs w:val="16"/>
              </w:rPr>
              <w:t>სკოლამდელი</w:t>
            </w:r>
            <w:r w:rsidRPr="00F90C4D">
              <w:rPr>
                <w:rFonts w:ascii="Sylfaen" w:hAnsi="Sylfaen" w:cs="Sylfaen"/>
                <w:color w:val="000000"/>
                <w:sz w:val="16"/>
                <w:szCs w:val="16"/>
                <w:lang w:val="ka-GE"/>
              </w:rPr>
              <w:t xml:space="preserve"> აღზრდის დაწესებულებების</w:t>
            </w:r>
            <w:r w:rsidRPr="00F90C4D">
              <w:rPr>
                <w:rFonts w:ascii="Calibri" w:hAnsi="Calibri" w:cs="Calibri"/>
                <w:color w:val="000000"/>
                <w:sz w:val="16"/>
                <w:szCs w:val="16"/>
              </w:rPr>
              <w:t xml:space="preserve"> </w:t>
            </w:r>
            <w:r w:rsidRPr="00F90C4D">
              <w:rPr>
                <w:rFonts w:ascii="Sylfaen" w:hAnsi="Sylfaen" w:cs="Sylfaen"/>
                <w:color w:val="000000"/>
                <w:sz w:val="16"/>
                <w:szCs w:val="16"/>
              </w:rPr>
              <w:t xml:space="preserve"> გაერთიანება</w:t>
            </w:r>
          </w:p>
        </w:tc>
      </w:tr>
      <w:tr w:rsidR="001F5934" w:rsidRPr="001F5934" w14:paraId="6159BB5A" w14:textId="77777777" w:rsidTr="00E4491C">
        <w:trPr>
          <w:trHeight w:val="840"/>
        </w:trPr>
        <w:tc>
          <w:tcPr>
            <w:tcW w:w="2070" w:type="dxa"/>
            <w:gridSpan w:val="2"/>
            <w:shd w:val="clear" w:color="auto" w:fill="auto"/>
            <w:vAlign w:val="center"/>
            <w:hideMark/>
          </w:tcPr>
          <w:p w14:paraId="2C3C5631" w14:textId="77777777" w:rsidR="001F5934" w:rsidRPr="001F5934" w:rsidRDefault="001F5934" w:rsidP="001F5934">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rPr>
              <w:t>ქვეპროგრამის აღწერა</w:t>
            </w:r>
          </w:p>
        </w:tc>
        <w:tc>
          <w:tcPr>
            <w:tcW w:w="799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36DD8" w14:textId="7AC0A149" w:rsidR="001F5934" w:rsidRPr="001F5934" w:rsidRDefault="00462C47" w:rsidP="00724C0C">
            <w:pPr>
              <w:spacing w:after="0" w:line="240" w:lineRule="auto"/>
              <w:ind w:left="34"/>
              <w:jc w:val="both"/>
              <w:rPr>
                <w:rFonts w:ascii="Sylfaen" w:eastAsia="Times New Roman" w:hAnsi="Sylfaen" w:cs="Calibri"/>
                <w:sz w:val="16"/>
                <w:szCs w:val="16"/>
              </w:rPr>
            </w:pPr>
            <w:r w:rsidRPr="00F90C4D">
              <w:rPr>
                <w:rFonts w:ascii="Sylfaen" w:eastAsia="Times New Roman" w:hAnsi="Sylfaen" w:cs="Calibri"/>
                <w:sz w:val="16"/>
                <w:szCs w:val="16"/>
              </w:rPr>
              <w:t>ტყიბულის</w:t>
            </w:r>
            <w:r w:rsidR="001F5934" w:rsidRPr="001F5934">
              <w:rPr>
                <w:rFonts w:ascii="Sylfaen" w:eastAsia="Times New Roman" w:hAnsi="Sylfaen" w:cs="Calibri"/>
                <w:sz w:val="16"/>
                <w:szCs w:val="16"/>
              </w:rPr>
              <w:t xml:space="preserve"> ბაგა - ბაღების გაერთიანება და მასში შემავალი ფილიალები წარმოადგენს სასწავლო - სააღმზრდელო დაწესებულებებს, რომლებიც ხელმძღვანელობს საქართველოს კანონით, რომლის მთავარი დანიშნულებაა  საფუძველი ჩაუყაროს ბავშვის ფიზიკურ, გონებრივ, ზნეობრივ და ესთეტიკურ განვითარებას</w:t>
            </w:r>
          </w:p>
        </w:tc>
      </w:tr>
      <w:tr w:rsidR="001F5934" w:rsidRPr="001F5934" w14:paraId="5A393EBB" w14:textId="77777777" w:rsidTr="00E4491C">
        <w:trPr>
          <w:trHeight w:val="476"/>
        </w:trPr>
        <w:tc>
          <w:tcPr>
            <w:tcW w:w="2070" w:type="dxa"/>
            <w:gridSpan w:val="2"/>
            <w:shd w:val="clear" w:color="auto" w:fill="auto"/>
            <w:vAlign w:val="center"/>
            <w:hideMark/>
          </w:tcPr>
          <w:p w14:paraId="4A755B43" w14:textId="77777777" w:rsidR="001F5934" w:rsidRPr="001F5934" w:rsidRDefault="001F5934" w:rsidP="00724C0C">
            <w:pPr>
              <w:spacing w:after="0" w:line="240" w:lineRule="auto"/>
              <w:ind w:right="175"/>
              <w:rPr>
                <w:rFonts w:ascii="Sylfaen" w:eastAsia="Times New Roman" w:hAnsi="Sylfaen" w:cs="Calibri"/>
                <w:bCs/>
                <w:sz w:val="16"/>
                <w:szCs w:val="16"/>
              </w:rPr>
            </w:pPr>
            <w:r w:rsidRPr="001F5934">
              <w:rPr>
                <w:rFonts w:ascii="Sylfaen" w:eastAsia="Times New Roman" w:hAnsi="Sylfaen" w:cs="Calibri"/>
                <w:bCs/>
                <w:sz w:val="16"/>
                <w:szCs w:val="16"/>
              </w:rPr>
              <w:t>ქვეპროგრამის მიზანი</w:t>
            </w:r>
          </w:p>
        </w:tc>
        <w:tc>
          <w:tcPr>
            <w:tcW w:w="79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341B514" w14:textId="49E3E321" w:rsidR="004F107F" w:rsidRPr="00F90C4D" w:rsidRDefault="001F5934" w:rsidP="00724C0C">
            <w:pPr>
              <w:tabs>
                <w:tab w:val="left" w:pos="176"/>
              </w:tabs>
              <w:ind w:left="-426"/>
              <w:jc w:val="both"/>
              <w:rPr>
                <w:rFonts w:ascii="Sylfaen" w:hAnsi="Sylfaen"/>
                <w:noProof/>
                <w:sz w:val="16"/>
                <w:szCs w:val="16"/>
                <w:lang w:val="ka-GE"/>
              </w:rPr>
            </w:pPr>
            <w:r w:rsidRPr="001F5934">
              <w:rPr>
                <w:rFonts w:ascii="Sylfaen" w:eastAsia="Times New Roman" w:hAnsi="Sylfaen" w:cs="Calibri"/>
                <w:sz w:val="16"/>
                <w:szCs w:val="16"/>
              </w:rPr>
              <w:t>სკოლამდელი დაწესებულებების თანაბრად, ხელმისაწვდომობა და ინკლუზიური სკოლამდელი აღზრდისა და განათლების მიწოდება. უსაფრ</w:t>
            </w:r>
            <w:r w:rsidR="004F107F" w:rsidRPr="00F90C4D">
              <w:rPr>
                <w:rFonts w:ascii="Sylfaen" w:eastAsia="Times New Roman" w:hAnsi="Sylfaen" w:cs="Calibri"/>
                <w:sz w:val="16"/>
                <w:szCs w:val="16"/>
              </w:rPr>
              <w:t xml:space="preserve">თხო და მიმზიდველი გარემოს შექმნა </w:t>
            </w:r>
            <w:r w:rsidR="004F107F" w:rsidRPr="00F90C4D">
              <w:rPr>
                <w:rFonts w:ascii="Sylfaen" w:hAnsi="Sylfaen"/>
                <w:noProof/>
                <w:sz w:val="16"/>
                <w:szCs w:val="16"/>
                <w:lang w:val="ka-GE"/>
              </w:rPr>
              <w:t>მუნიციპალიტეტის ტერიტორიაზე განთავსებულ</w:t>
            </w:r>
            <w:r w:rsidR="00F14931">
              <w:rPr>
                <w:rFonts w:ascii="Sylfaen" w:hAnsi="Sylfaen"/>
                <w:noProof/>
                <w:sz w:val="16"/>
                <w:szCs w:val="16"/>
                <w:lang w:val="ka-GE"/>
              </w:rPr>
              <w:t xml:space="preserve"> 18</w:t>
            </w:r>
            <w:r w:rsidR="004F107F" w:rsidRPr="00F90C4D">
              <w:rPr>
                <w:rFonts w:ascii="Sylfaen" w:hAnsi="Sylfaen"/>
                <w:noProof/>
                <w:sz w:val="16"/>
                <w:szCs w:val="16"/>
                <w:lang w:val="ka-GE"/>
              </w:rPr>
              <w:t xml:space="preserve"> სკოლამდელი-სააღმზრდელო დაწესებულებაში რეგისტრირებულია</w:t>
            </w:r>
            <w:r w:rsidR="00F14931">
              <w:rPr>
                <w:rFonts w:ascii="Sylfaen" w:hAnsi="Sylfaen"/>
                <w:noProof/>
                <w:sz w:val="16"/>
                <w:szCs w:val="16"/>
                <w:lang w:val="ka-GE"/>
              </w:rPr>
              <w:t xml:space="preserve"> 411</w:t>
            </w:r>
            <w:r w:rsidR="004F107F" w:rsidRPr="00F90C4D">
              <w:rPr>
                <w:rFonts w:ascii="Sylfaen" w:hAnsi="Sylfaen"/>
                <w:noProof/>
                <w:sz w:val="16"/>
                <w:szCs w:val="16"/>
                <w:lang w:val="ka-GE"/>
              </w:rPr>
              <w:t xml:space="preserve"> აღსაზრდელი. დაფინანსდა აღსაზრდელთა დღეში ორჯერადი კვება და ორი წახემსება. თითოეულ ბავშვზე კვების ხარჯმა დღეში საშუალოდ</w:t>
            </w:r>
            <w:r w:rsidR="00F14931">
              <w:rPr>
                <w:rFonts w:ascii="Sylfaen" w:hAnsi="Sylfaen"/>
                <w:noProof/>
                <w:sz w:val="16"/>
                <w:szCs w:val="16"/>
                <w:lang w:val="ka-GE"/>
              </w:rPr>
              <w:t xml:space="preserve"> 5,08</w:t>
            </w:r>
            <w:r w:rsidR="004F107F" w:rsidRPr="00F90C4D">
              <w:rPr>
                <w:rFonts w:ascii="Sylfaen" w:hAnsi="Sylfaen"/>
                <w:noProof/>
                <w:sz w:val="16"/>
                <w:szCs w:val="16"/>
                <w:lang w:val="ka-GE"/>
              </w:rPr>
              <w:t xml:space="preserve"> ლარი შეადგინა</w:t>
            </w:r>
          </w:p>
          <w:p w14:paraId="133B04F1" w14:textId="77777777" w:rsidR="001F5934" w:rsidRPr="001F5934" w:rsidRDefault="001F5934" w:rsidP="001F5934">
            <w:pPr>
              <w:spacing w:after="0" w:line="240" w:lineRule="auto"/>
              <w:jc w:val="both"/>
              <w:rPr>
                <w:rFonts w:ascii="Sylfaen" w:eastAsia="Times New Roman" w:hAnsi="Sylfaen" w:cs="Calibri"/>
                <w:sz w:val="16"/>
                <w:szCs w:val="16"/>
                <w:lang w:val="ka-GE"/>
              </w:rPr>
            </w:pPr>
          </w:p>
        </w:tc>
      </w:tr>
      <w:tr w:rsidR="001F5934" w:rsidRPr="001F5934" w14:paraId="63460C6B" w14:textId="77777777" w:rsidTr="00E4491C">
        <w:trPr>
          <w:trHeight w:val="510"/>
        </w:trPr>
        <w:tc>
          <w:tcPr>
            <w:tcW w:w="2070" w:type="dxa"/>
            <w:gridSpan w:val="2"/>
            <w:shd w:val="clear" w:color="auto" w:fill="auto"/>
            <w:vAlign w:val="center"/>
            <w:hideMark/>
          </w:tcPr>
          <w:p w14:paraId="61287A14" w14:textId="77777777" w:rsidR="001F5934" w:rsidRPr="001F5934" w:rsidRDefault="001F5934" w:rsidP="001F5934">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lang w:val="ka-GE"/>
              </w:rPr>
              <w:t>დაგეგმილი საბოლოო</w:t>
            </w:r>
            <w:r w:rsidRPr="001F5934">
              <w:rPr>
                <w:rFonts w:ascii="Sylfaen" w:eastAsia="Times New Roman" w:hAnsi="Sylfaen" w:cs="Calibri"/>
                <w:bCs/>
                <w:sz w:val="16"/>
                <w:szCs w:val="16"/>
              </w:rPr>
              <w:t xml:space="preserve"> შედეგი</w:t>
            </w:r>
          </w:p>
        </w:tc>
        <w:tc>
          <w:tcPr>
            <w:tcW w:w="3191" w:type="dxa"/>
            <w:gridSpan w:val="3"/>
            <w:shd w:val="clear" w:color="auto" w:fill="auto"/>
            <w:vAlign w:val="center"/>
            <w:hideMark/>
          </w:tcPr>
          <w:p w14:paraId="68E02B8D" w14:textId="77777777" w:rsidR="001F5934" w:rsidRPr="001F5934" w:rsidRDefault="001F5934" w:rsidP="001F5934">
            <w:pPr>
              <w:spacing w:after="0" w:line="240" w:lineRule="auto"/>
              <w:rPr>
                <w:rFonts w:ascii="Sylfaen" w:eastAsia="Times New Roman" w:hAnsi="Sylfaen" w:cs="Calibri"/>
                <w:sz w:val="16"/>
                <w:szCs w:val="16"/>
              </w:rPr>
            </w:pPr>
            <w:r w:rsidRPr="001F5934">
              <w:rPr>
                <w:rFonts w:ascii="Sylfaen" w:eastAsia="Times New Roman" w:hAnsi="Sylfaen" w:cs="Calibri"/>
                <w:sz w:val="16"/>
                <w:szCs w:val="16"/>
              </w:rPr>
              <w:t>სკოლამდელი ასაკის ბავშვთა სკოლისთვის მზაობა</w:t>
            </w:r>
          </w:p>
        </w:tc>
        <w:tc>
          <w:tcPr>
            <w:tcW w:w="1587" w:type="dxa"/>
            <w:gridSpan w:val="2"/>
            <w:shd w:val="clear" w:color="auto" w:fill="auto"/>
            <w:vAlign w:val="center"/>
          </w:tcPr>
          <w:p w14:paraId="7AF3BBB4" w14:textId="77777777" w:rsidR="001F5934" w:rsidRPr="001F5934" w:rsidRDefault="001F5934" w:rsidP="001F5934">
            <w:pPr>
              <w:spacing w:after="0" w:line="240" w:lineRule="auto"/>
              <w:rPr>
                <w:rFonts w:ascii="Sylfaen" w:eastAsia="Times New Roman" w:hAnsi="Sylfaen" w:cs="Calibri"/>
                <w:sz w:val="16"/>
                <w:szCs w:val="16"/>
                <w:lang w:val="ka-GE"/>
              </w:rPr>
            </w:pPr>
            <w:r w:rsidRPr="001F5934">
              <w:rPr>
                <w:rFonts w:ascii="Sylfaen" w:eastAsia="Times New Roman" w:hAnsi="Sylfaen" w:cs="Calibri"/>
                <w:sz w:val="16"/>
                <w:szCs w:val="16"/>
                <w:lang w:val="ka-GE"/>
              </w:rPr>
              <w:t>მიღწეული შედეგი</w:t>
            </w:r>
          </w:p>
        </w:tc>
        <w:tc>
          <w:tcPr>
            <w:tcW w:w="3217" w:type="dxa"/>
            <w:shd w:val="clear" w:color="auto" w:fill="auto"/>
            <w:vAlign w:val="center"/>
          </w:tcPr>
          <w:p w14:paraId="7374CF6A" w14:textId="77777777" w:rsidR="001F5934" w:rsidRPr="001F5934" w:rsidRDefault="001F5934" w:rsidP="001F5934">
            <w:pPr>
              <w:spacing w:after="0" w:line="240" w:lineRule="auto"/>
              <w:jc w:val="center"/>
              <w:rPr>
                <w:rFonts w:ascii="Sylfaen" w:eastAsia="Times New Roman" w:hAnsi="Sylfaen" w:cs="Calibri"/>
                <w:sz w:val="16"/>
                <w:szCs w:val="16"/>
                <w:lang w:val="ka-GE"/>
              </w:rPr>
            </w:pPr>
          </w:p>
        </w:tc>
      </w:tr>
      <w:tr w:rsidR="001F5934" w:rsidRPr="001F5934" w14:paraId="4E6C40BB" w14:textId="77777777" w:rsidTr="00E4491C">
        <w:trPr>
          <w:trHeight w:val="705"/>
        </w:trPr>
        <w:tc>
          <w:tcPr>
            <w:tcW w:w="4143" w:type="dxa"/>
            <w:gridSpan w:val="4"/>
            <w:shd w:val="clear" w:color="auto" w:fill="auto"/>
            <w:vAlign w:val="center"/>
            <w:hideMark/>
          </w:tcPr>
          <w:p w14:paraId="115748E7" w14:textId="77777777" w:rsidR="001F5934" w:rsidRPr="001F5934" w:rsidRDefault="001F5934" w:rsidP="001F5934">
            <w:pPr>
              <w:spacing w:after="0" w:line="240" w:lineRule="auto"/>
              <w:jc w:val="center"/>
              <w:rPr>
                <w:rFonts w:ascii="Sylfaen" w:eastAsia="Times New Roman" w:hAnsi="Sylfaen" w:cs="Calibri"/>
                <w:bCs/>
                <w:sz w:val="16"/>
                <w:szCs w:val="16"/>
              </w:rPr>
            </w:pPr>
            <w:r w:rsidRPr="001F5934">
              <w:rPr>
                <w:rFonts w:ascii="Sylfaen" w:eastAsia="Times New Roman" w:hAnsi="Sylfaen" w:cs="Calibri"/>
                <w:bCs/>
                <w:sz w:val="16"/>
                <w:szCs w:val="16"/>
                <w:lang w:val="ka-GE"/>
              </w:rPr>
              <w:t>დაგეგმილი</w:t>
            </w:r>
            <w:r w:rsidRPr="001F5934">
              <w:rPr>
                <w:rFonts w:ascii="Sylfaen" w:eastAsia="Times New Roman" w:hAnsi="Sylfaen" w:cs="Calibri"/>
                <w:bCs/>
                <w:sz w:val="16"/>
                <w:szCs w:val="16"/>
              </w:rPr>
              <w:t xml:space="preserve"> შედეგის შეფასების ინდიკატორი</w:t>
            </w:r>
          </w:p>
        </w:tc>
        <w:tc>
          <w:tcPr>
            <w:tcW w:w="2705" w:type="dxa"/>
            <w:gridSpan w:val="3"/>
            <w:shd w:val="clear" w:color="auto" w:fill="auto"/>
            <w:vAlign w:val="center"/>
          </w:tcPr>
          <w:p w14:paraId="5C948C33" w14:textId="77777777" w:rsidR="001F5934" w:rsidRPr="001F5934" w:rsidRDefault="001F5934" w:rsidP="001F5934">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მიღწეული შედეგის შეფასების ინდიკატორი</w:t>
            </w:r>
          </w:p>
        </w:tc>
        <w:tc>
          <w:tcPr>
            <w:tcW w:w="3217" w:type="dxa"/>
            <w:vMerge w:val="restart"/>
            <w:shd w:val="clear" w:color="auto" w:fill="auto"/>
            <w:vAlign w:val="center"/>
          </w:tcPr>
          <w:p w14:paraId="49D368E7" w14:textId="77777777" w:rsidR="001F5934" w:rsidRPr="001F5934" w:rsidRDefault="001F5934" w:rsidP="001F5934">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განმარტება</w:t>
            </w:r>
          </w:p>
        </w:tc>
      </w:tr>
      <w:tr w:rsidR="001F5934" w:rsidRPr="001F5934" w14:paraId="734A0E51" w14:textId="77777777" w:rsidTr="00E4491C">
        <w:trPr>
          <w:trHeight w:val="705"/>
        </w:trPr>
        <w:tc>
          <w:tcPr>
            <w:tcW w:w="1609" w:type="dxa"/>
            <w:tcBorders>
              <w:bottom w:val="single" w:sz="4" w:space="0" w:color="auto"/>
            </w:tcBorders>
            <w:shd w:val="clear" w:color="auto" w:fill="auto"/>
            <w:vAlign w:val="center"/>
          </w:tcPr>
          <w:p w14:paraId="29FC2578" w14:textId="77777777" w:rsidR="001F5934" w:rsidRPr="001F5934" w:rsidRDefault="001F5934" w:rsidP="001F5934">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დასახელება</w:t>
            </w:r>
          </w:p>
        </w:tc>
        <w:tc>
          <w:tcPr>
            <w:tcW w:w="1267" w:type="dxa"/>
            <w:gridSpan w:val="2"/>
            <w:tcBorders>
              <w:bottom w:val="single" w:sz="4" w:space="0" w:color="auto"/>
            </w:tcBorders>
            <w:shd w:val="clear" w:color="auto" w:fill="auto"/>
            <w:vAlign w:val="center"/>
          </w:tcPr>
          <w:p w14:paraId="493636C6" w14:textId="77777777" w:rsidR="001F5934" w:rsidRPr="001F5934" w:rsidRDefault="001F5934" w:rsidP="001F5934">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საბაზისო მაჩვენებელი</w:t>
            </w:r>
          </w:p>
        </w:tc>
        <w:tc>
          <w:tcPr>
            <w:tcW w:w="1267" w:type="dxa"/>
            <w:tcBorders>
              <w:bottom w:val="single" w:sz="4" w:space="0" w:color="auto"/>
            </w:tcBorders>
            <w:shd w:val="clear" w:color="auto" w:fill="auto"/>
            <w:vAlign w:val="center"/>
          </w:tcPr>
          <w:p w14:paraId="3FE01D07" w14:textId="77777777" w:rsidR="001F5934" w:rsidRPr="001F5934" w:rsidRDefault="001F5934" w:rsidP="001F5934">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დაგეგმილი მაჩვენებელი</w:t>
            </w:r>
          </w:p>
        </w:tc>
        <w:tc>
          <w:tcPr>
            <w:tcW w:w="1350" w:type="dxa"/>
            <w:gridSpan w:val="2"/>
            <w:tcBorders>
              <w:bottom w:val="single" w:sz="4" w:space="0" w:color="auto"/>
            </w:tcBorders>
            <w:shd w:val="clear" w:color="auto" w:fill="auto"/>
            <w:vAlign w:val="center"/>
          </w:tcPr>
          <w:p w14:paraId="13C659E1" w14:textId="77777777" w:rsidR="001F5934" w:rsidRPr="001F5934" w:rsidRDefault="001F5934" w:rsidP="001F5934">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მიღწეული მაჩვენებელი</w:t>
            </w:r>
          </w:p>
        </w:tc>
        <w:tc>
          <w:tcPr>
            <w:tcW w:w="1355" w:type="dxa"/>
            <w:tcBorders>
              <w:bottom w:val="single" w:sz="4" w:space="0" w:color="auto"/>
            </w:tcBorders>
            <w:shd w:val="clear" w:color="auto" w:fill="auto"/>
            <w:vAlign w:val="center"/>
          </w:tcPr>
          <w:p w14:paraId="3B72D964" w14:textId="77777777" w:rsidR="001F5934" w:rsidRPr="001F5934" w:rsidRDefault="001F5934" w:rsidP="001F5934">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ცდომილების მაჩვენებელი (%/აღწერა)</w:t>
            </w:r>
          </w:p>
        </w:tc>
        <w:tc>
          <w:tcPr>
            <w:tcW w:w="3217" w:type="dxa"/>
            <w:vMerge/>
            <w:tcBorders>
              <w:bottom w:val="single" w:sz="4" w:space="0" w:color="auto"/>
            </w:tcBorders>
            <w:shd w:val="clear" w:color="auto" w:fill="auto"/>
            <w:vAlign w:val="center"/>
          </w:tcPr>
          <w:p w14:paraId="400AA433" w14:textId="77777777" w:rsidR="001F5934" w:rsidRPr="001F5934" w:rsidRDefault="001F5934" w:rsidP="001F5934">
            <w:pPr>
              <w:spacing w:after="0" w:line="240" w:lineRule="auto"/>
              <w:jc w:val="center"/>
              <w:rPr>
                <w:rFonts w:ascii="Sylfaen" w:eastAsia="Times New Roman" w:hAnsi="Sylfaen" w:cs="Calibri"/>
                <w:b/>
                <w:bCs/>
                <w:sz w:val="16"/>
                <w:szCs w:val="16"/>
              </w:rPr>
            </w:pPr>
          </w:p>
        </w:tc>
      </w:tr>
      <w:tr w:rsidR="001F5934" w:rsidRPr="001F5934" w14:paraId="1903EE83" w14:textId="77777777" w:rsidTr="00E4491C">
        <w:trPr>
          <w:trHeight w:val="341"/>
        </w:trPr>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7B1438CD" w14:textId="77777777" w:rsidR="001F5934" w:rsidRPr="001F5934" w:rsidRDefault="001F5934" w:rsidP="001F5934">
            <w:pPr>
              <w:jc w:val="center"/>
              <w:rPr>
                <w:rFonts w:ascii="Sylfaen" w:eastAsiaTheme="minorEastAsia" w:hAnsi="Sylfaen" w:cs="Calibri"/>
                <w:sz w:val="16"/>
                <w:szCs w:val="16"/>
              </w:rPr>
            </w:pPr>
            <w:r w:rsidRPr="001F5934">
              <w:rPr>
                <w:rFonts w:ascii="Sylfaen" w:eastAsiaTheme="minorEastAsia" w:hAnsi="Sylfaen" w:cs="Calibri"/>
                <w:sz w:val="16"/>
                <w:szCs w:val="16"/>
              </w:rPr>
              <w:t>ბაგა-ბაღების რაოდენობა</w:t>
            </w:r>
          </w:p>
        </w:tc>
        <w:tc>
          <w:tcPr>
            <w:tcW w:w="1267" w:type="dxa"/>
            <w:gridSpan w:val="2"/>
            <w:tcBorders>
              <w:bottom w:val="single" w:sz="4" w:space="0" w:color="auto"/>
            </w:tcBorders>
            <w:shd w:val="clear" w:color="auto" w:fill="auto"/>
            <w:vAlign w:val="center"/>
          </w:tcPr>
          <w:p w14:paraId="51D40895" w14:textId="5C779568" w:rsidR="001F5934" w:rsidRPr="001F5934" w:rsidRDefault="00C871ED" w:rsidP="001F5934">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17</w:t>
            </w:r>
          </w:p>
        </w:tc>
        <w:tc>
          <w:tcPr>
            <w:tcW w:w="1267" w:type="dxa"/>
            <w:tcBorders>
              <w:bottom w:val="single" w:sz="4" w:space="0" w:color="auto"/>
            </w:tcBorders>
            <w:shd w:val="clear" w:color="auto" w:fill="auto"/>
            <w:vAlign w:val="center"/>
          </w:tcPr>
          <w:p w14:paraId="4E5A1C90" w14:textId="26AFA995" w:rsidR="001F5934" w:rsidRPr="001F5934" w:rsidRDefault="006E7D05" w:rsidP="001F5934">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18</w:t>
            </w:r>
          </w:p>
        </w:tc>
        <w:tc>
          <w:tcPr>
            <w:tcW w:w="1350" w:type="dxa"/>
            <w:gridSpan w:val="2"/>
            <w:tcBorders>
              <w:bottom w:val="single" w:sz="4" w:space="0" w:color="auto"/>
            </w:tcBorders>
            <w:shd w:val="clear" w:color="auto" w:fill="auto"/>
            <w:vAlign w:val="center"/>
          </w:tcPr>
          <w:p w14:paraId="72069162" w14:textId="54FF1549" w:rsidR="001F5934" w:rsidRPr="001F5934" w:rsidRDefault="006E7D05" w:rsidP="001F5934">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18</w:t>
            </w:r>
          </w:p>
        </w:tc>
        <w:tc>
          <w:tcPr>
            <w:tcW w:w="1355" w:type="dxa"/>
            <w:tcBorders>
              <w:bottom w:val="single" w:sz="4" w:space="0" w:color="auto"/>
            </w:tcBorders>
            <w:shd w:val="clear" w:color="auto" w:fill="auto"/>
            <w:vAlign w:val="center"/>
          </w:tcPr>
          <w:p w14:paraId="01044AFA" w14:textId="77777777" w:rsidR="001F5934" w:rsidRPr="001F5934" w:rsidRDefault="001F5934" w:rsidP="001F5934">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100%</w:t>
            </w:r>
          </w:p>
        </w:tc>
        <w:tc>
          <w:tcPr>
            <w:tcW w:w="3217" w:type="dxa"/>
            <w:tcBorders>
              <w:bottom w:val="single" w:sz="4" w:space="0" w:color="auto"/>
            </w:tcBorders>
            <w:shd w:val="clear" w:color="auto" w:fill="auto"/>
            <w:vAlign w:val="center"/>
          </w:tcPr>
          <w:p w14:paraId="1CBCFB5D" w14:textId="77777777" w:rsidR="001F5934" w:rsidRPr="001F5934" w:rsidRDefault="001F5934" w:rsidP="001F5934">
            <w:pPr>
              <w:spacing w:after="0" w:line="240" w:lineRule="auto"/>
              <w:jc w:val="center"/>
              <w:rPr>
                <w:rFonts w:ascii="Sylfaen" w:eastAsia="Times New Roman" w:hAnsi="Sylfaen" w:cs="Calibri"/>
                <w:b/>
                <w:bCs/>
                <w:sz w:val="16"/>
                <w:szCs w:val="16"/>
              </w:rPr>
            </w:pPr>
          </w:p>
        </w:tc>
      </w:tr>
      <w:tr w:rsidR="001F5934" w:rsidRPr="001F5934" w14:paraId="45598DF0" w14:textId="77777777" w:rsidTr="00E4491C">
        <w:trPr>
          <w:trHeight w:val="431"/>
        </w:trPr>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46E1E0C2" w14:textId="77777777" w:rsidR="001F5934" w:rsidRPr="001F5934" w:rsidRDefault="001F5934" w:rsidP="001F5934">
            <w:pPr>
              <w:jc w:val="center"/>
              <w:rPr>
                <w:rFonts w:ascii="Sylfaen" w:eastAsiaTheme="minorEastAsia" w:hAnsi="Sylfaen" w:cs="Calibri"/>
                <w:sz w:val="16"/>
                <w:szCs w:val="16"/>
              </w:rPr>
            </w:pPr>
            <w:r w:rsidRPr="001F5934">
              <w:rPr>
                <w:rFonts w:ascii="Sylfaen" w:eastAsiaTheme="minorEastAsia" w:hAnsi="Sylfaen" w:cs="Calibri"/>
                <w:sz w:val="16"/>
                <w:szCs w:val="16"/>
              </w:rPr>
              <w:t>აღსაზრდელთა რაოდენობა</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84768" w14:textId="061AF6DD" w:rsidR="001F5934" w:rsidRPr="001F5934" w:rsidRDefault="001F5934" w:rsidP="001F5934">
            <w:pPr>
              <w:spacing w:after="0" w:line="240" w:lineRule="auto"/>
              <w:jc w:val="center"/>
              <w:rPr>
                <w:rFonts w:ascii="Sylfaen" w:eastAsia="Times New Roman" w:hAnsi="Sylfaen" w:cs="Calibri"/>
                <w:bCs/>
                <w:sz w:val="16"/>
                <w:szCs w:val="16"/>
                <w:lang w:val="ka-GE"/>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3B584988" w14:textId="33D1421D" w:rsidR="001F5934" w:rsidRPr="001F5934" w:rsidRDefault="006E7D05" w:rsidP="001F5934">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411</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14:paraId="4509BDB3" w14:textId="66C7C7D3" w:rsidR="001F5934" w:rsidRPr="001F5934" w:rsidRDefault="006E7D05" w:rsidP="001F5934">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411</w:t>
            </w:r>
          </w:p>
        </w:tc>
        <w:tc>
          <w:tcPr>
            <w:tcW w:w="1355" w:type="dxa"/>
            <w:tcBorders>
              <w:top w:val="single" w:sz="4" w:space="0" w:color="auto"/>
              <w:left w:val="nil"/>
              <w:bottom w:val="single" w:sz="4" w:space="0" w:color="auto"/>
              <w:right w:val="single" w:sz="4" w:space="0" w:color="auto"/>
            </w:tcBorders>
            <w:shd w:val="clear" w:color="auto" w:fill="auto"/>
            <w:vAlign w:val="center"/>
          </w:tcPr>
          <w:p w14:paraId="21BF46F5" w14:textId="172D0D61" w:rsidR="001F5934" w:rsidRPr="001F5934" w:rsidRDefault="00806E05" w:rsidP="001F5934">
            <w:pPr>
              <w:spacing w:after="0" w:line="240" w:lineRule="auto"/>
              <w:jc w:val="center"/>
              <w:rPr>
                <w:rFonts w:ascii="Sylfaen" w:eastAsia="Times New Roman" w:hAnsi="Sylfaen" w:cs="Calibri"/>
                <w:bCs/>
                <w:sz w:val="16"/>
                <w:szCs w:val="16"/>
                <w:lang w:val="ka-GE"/>
              </w:rPr>
            </w:pPr>
            <w:r w:rsidRPr="00F90C4D">
              <w:rPr>
                <w:rFonts w:ascii="Sylfaen" w:eastAsia="Times New Roman" w:hAnsi="Sylfaen" w:cs="Calibri"/>
                <w:bCs/>
                <w:sz w:val="16"/>
                <w:szCs w:val="16"/>
                <w:lang w:val="ka-GE"/>
              </w:rPr>
              <w:t>100%</w:t>
            </w:r>
          </w:p>
        </w:tc>
        <w:tc>
          <w:tcPr>
            <w:tcW w:w="3217" w:type="dxa"/>
            <w:tcBorders>
              <w:bottom w:val="single" w:sz="4" w:space="0" w:color="auto"/>
            </w:tcBorders>
            <w:shd w:val="clear" w:color="auto" w:fill="auto"/>
            <w:vAlign w:val="center"/>
          </w:tcPr>
          <w:p w14:paraId="4211F10E" w14:textId="77777777" w:rsidR="001F5934" w:rsidRPr="001F5934" w:rsidRDefault="001F5934" w:rsidP="001F5934">
            <w:pPr>
              <w:spacing w:after="0" w:line="240" w:lineRule="auto"/>
              <w:jc w:val="center"/>
              <w:rPr>
                <w:rFonts w:ascii="Sylfaen" w:eastAsia="Times New Roman" w:hAnsi="Sylfaen" w:cs="Calibri"/>
                <w:bCs/>
                <w:sz w:val="16"/>
                <w:szCs w:val="16"/>
                <w:lang w:val="ka-GE"/>
              </w:rPr>
            </w:pPr>
          </w:p>
        </w:tc>
      </w:tr>
    </w:tbl>
    <w:p w14:paraId="7AFBE1A4" w14:textId="77777777" w:rsidR="004B6914" w:rsidRDefault="004B6914" w:rsidP="005E137A">
      <w:pPr>
        <w:jc w:val="both"/>
        <w:rPr>
          <w:rFonts w:ascii="Sylfaen" w:hAnsi="Sylfaen" w:cs="Sylfaen"/>
          <w:sz w:val="16"/>
          <w:szCs w:val="16"/>
          <w:lang w:val="ka-GE"/>
        </w:rPr>
      </w:pPr>
    </w:p>
    <w:p w14:paraId="443A65A1" w14:textId="605C8F23" w:rsidR="000B1780" w:rsidRPr="00050671" w:rsidRDefault="00E344D4" w:rsidP="000B1780">
      <w:pPr>
        <w:spacing w:after="0" w:line="360" w:lineRule="auto"/>
        <w:ind w:firstLine="284"/>
        <w:contextualSpacing/>
        <w:jc w:val="both"/>
        <w:rPr>
          <w:rFonts w:ascii="Sylfaen" w:hAnsi="Sylfaen" w:cs="Arial CYR"/>
          <w:noProof/>
          <w:sz w:val="20"/>
          <w:szCs w:val="20"/>
          <w:lang w:val="ka-GE"/>
        </w:rPr>
      </w:pPr>
      <w:r>
        <w:rPr>
          <w:rFonts w:ascii="Sylfaen" w:hAnsi="Sylfaen" w:cs="Sylfaen"/>
          <w:b/>
          <w:noProof/>
          <w:sz w:val="20"/>
          <w:szCs w:val="20"/>
          <w:lang w:val="ka-GE"/>
        </w:rPr>
        <w:t>ბ</w:t>
      </w:r>
      <w:r w:rsidR="000B1780" w:rsidRPr="00C001E8">
        <w:rPr>
          <w:rFonts w:ascii="Sylfaen" w:hAnsi="Sylfaen" w:cs="Sylfaen"/>
          <w:b/>
          <w:noProof/>
          <w:sz w:val="20"/>
          <w:szCs w:val="20"/>
          <w:lang w:val="ka-GE"/>
        </w:rPr>
        <w:t xml:space="preserve">)  </w:t>
      </w:r>
      <w:r w:rsidR="000B1780">
        <w:rPr>
          <w:rFonts w:ascii="Sylfaen" w:hAnsi="Sylfaen" w:cs="Sylfaen"/>
          <w:b/>
          <w:noProof/>
          <w:sz w:val="20"/>
          <w:szCs w:val="20"/>
          <w:lang w:val="ka-GE"/>
        </w:rPr>
        <w:t>სკოლამდელი დაწესებულებების რეაბილიტაცია, მშენებლობა</w:t>
      </w:r>
      <w:r w:rsidR="000B1780" w:rsidRPr="00C001E8">
        <w:rPr>
          <w:rFonts w:ascii="Sylfaen" w:hAnsi="Sylfaen" w:cs="Sylfaen"/>
          <w:b/>
          <w:noProof/>
          <w:sz w:val="20"/>
          <w:szCs w:val="20"/>
          <w:lang w:val="ka-GE"/>
        </w:rPr>
        <w:t xml:space="preserve"> </w:t>
      </w:r>
      <w:r w:rsidR="000B1780" w:rsidRPr="00C001E8">
        <w:rPr>
          <w:rFonts w:ascii="Sylfaen" w:hAnsi="Sylfaen" w:cs="Arial CYR"/>
          <w:b/>
          <w:noProof/>
          <w:sz w:val="20"/>
          <w:szCs w:val="20"/>
          <w:lang w:val="ka-GE"/>
        </w:rPr>
        <w:t>(პროგრამული  კოდი</w:t>
      </w:r>
      <w:r w:rsidR="000B1780">
        <w:rPr>
          <w:rFonts w:ascii="Sylfaen" w:hAnsi="Sylfaen" w:cs="Arial CYR"/>
          <w:b/>
          <w:noProof/>
          <w:sz w:val="20"/>
          <w:szCs w:val="20"/>
          <w:lang w:val="ka-GE"/>
        </w:rPr>
        <w:t xml:space="preserve">  04 02</w:t>
      </w:r>
      <w:r w:rsidR="000B1780" w:rsidRPr="00C001E8">
        <w:rPr>
          <w:rFonts w:ascii="Sylfaen" w:hAnsi="Sylfaen" w:cs="Arial CYR"/>
          <w:b/>
          <w:noProof/>
          <w:sz w:val="20"/>
          <w:szCs w:val="20"/>
          <w:lang w:val="ka-GE"/>
        </w:rPr>
        <w:t xml:space="preserve">) </w:t>
      </w:r>
      <w:r w:rsidR="000B1780" w:rsidRPr="00C001E8">
        <w:rPr>
          <w:rFonts w:ascii="Sylfaen" w:hAnsi="Sylfaen" w:cs="Arial CYR"/>
          <w:noProof/>
          <w:sz w:val="20"/>
          <w:szCs w:val="20"/>
          <w:lang w:val="ka-GE"/>
        </w:rPr>
        <w:t>დაფინანსებულია</w:t>
      </w:r>
      <w:r w:rsidR="000033DA">
        <w:rPr>
          <w:rFonts w:ascii="Sylfaen" w:hAnsi="Sylfaen" w:cs="Arial CYR"/>
          <w:noProof/>
          <w:sz w:val="20"/>
          <w:szCs w:val="20"/>
          <w:lang w:val="ka-GE"/>
        </w:rPr>
        <w:t xml:space="preserve"> 59,0</w:t>
      </w:r>
      <w:r w:rsidR="000B1780" w:rsidRPr="00C001E8">
        <w:rPr>
          <w:rFonts w:ascii="Sylfaen" w:hAnsi="Sylfaen" w:cs="Arial CYR"/>
          <w:noProof/>
          <w:sz w:val="20"/>
          <w:szCs w:val="20"/>
          <w:lang w:val="ka-GE"/>
        </w:rPr>
        <w:t xml:space="preserve"> ათასი ლარით</w:t>
      </w:r>
      <w:r w:rsidR="000B1780">
        <w:rPr>
          <w:rFonts w:ascii="Sylfaen" w:hAnsi="Sylfaen" w:cs="Arial CYR"/>
          <w:noProof/>
          <w:sz w:val="20"/>
          <w:szCs w:val="20"/>
          <w:lang w:val="ka-GE"/>
        </w:rPr>
        <w:t xml:space="preserve">, რაც </w:t>
      </w:r>
      <w:r w:rsidR="000B1780" w:rsidRPr="00C001E8">
        <w:rPr>
          <w:rFonts w:ascii="Sylfaen" w:hAnsi="Sylfaen" w:cs="Arial CYR"/>
          <w:noProof/>
          <w:sz w:val="20"/>
          <w:szCs w:val="20"/>
          <w:lang w:val="ka-GE"/>
        </w:rPr>
        <w:t>გეგმიური მაჩვენებლის</w:t>
      </w:r>
      <w:r w:rsidR="000033DA">
        <w:rPr>
          <w:rFonts w:ascii="Sylfaen" w:hAnsi="Sylfaen" w:cs="Arial CYR"/>
          <w:noProof/>
          <w:sz w:val="20"/>
          <w:szCs w:val="20"/>
          <w:lang w:val="ka-GE"/>
        </w:rPr>
        <w:t xml:space="preserve"> (60,0</w:t>
      </w:r>
      <w:r w:rsidR="00BD7CB2">
        <w:rPr>
          <w:rFonts w:ascii="Sylfaen" w:hAnsi="Sylfaen" w:cs="Arial CYR"/>
          <w:noProof/>
          <w:sz w:val="20"/>
          <w:szCs w:val="20"/>
          <w:lang w:val="ka-GE"/>
        </w:rPr>
        <w:t xml:space="preserve"> </w:t>
      </w:r>
      <w:r w:rsidR="000B1780" w:rsidRPr="00C001E8">
        <w:rPr>
          <w:rFonts w:ascii="Sylfaen" w:hAnsi="Sylfaen" w:cs="Arial CYR"/>
          <w:noProof/>
          <w:sz w:val="20"/>
          <w:szCs w:val="20"/>
          <w:lang w:val="ka-GE"/>
        </w:rPr>
        <w:t>ათასი ლარის</w:t>
      </w:r>
      <w:r w:rsidR="00BD7CB2">
        <w:rPr>
          <w:rFonts w:ascii="Sylfaen" w:hAnsi="Sylfaen" w:cs="Arial CYR"/>
          <w:noProof/>
          <w:sz w:val="20"/>
          <w:szCs w:val="20"/>
          <w:lang w:val="ka-GE"/>
        </w:rPr>
        <w:t>)</w:t>
      </w:r>
      <w:r w:rsidR="000B1780" w:rsidRPr="00C001E8">
        <w:rPr>
          <w:rFonts w:ascii="Sylfaen" w:hAnsi="Sylfaen" w:cs="Arial CYR"/>
          <w:noProof/>
          <w:sz w:val="20"/>
          <w:szCs w:val="20"/>
          <w:lang w:val="ka-GE"/>
        </w:rPr>
        <w:t xml:space="preserve"> </w:t>
      </w:r>
      <w:r w:rsidR="000033DA">
        <w:rPr>
          <w:rFonts w:ascii="Sylfaen" w:hAnsi="Sylfaen" w:cs="Arial CYR"/>
          <w:noProof/>
          <w:sz w:val="20"/>
          <w:szCs w:val="20"/>
          <w:lang w:val="ka-GE"/>
        </w:rPr>
        <w:t>98,3</w:t>
      </w:r>
      <w:r w:rsidR="000B1780" w:rsidRPr="00C001E8">
        <w:rPr>
          <w:rFonts w:ascii="Sylfaen" w:hAnsi="Sylfaen" w:cs="Arial CYR"/>
          <w:noProof/>
          <w:sz w:val="20"/>
          <w:szCs w:val="20"/>
          <w:lang w:val="ka-GE"/>
        </w:rPr>
        <w:t>%-ია</w:t>
      </w:r>
      <w:r w:rsidR="000B1780">
        <w:rPr>
          <w:rFonts w:ascii="Sylfaen" w:hAnsi="Sylfaen" w:cs="Arial CYR"/>
          <w:noProof/>
          <w:sz w:val="20"/>
          <w:szCs w:val="20"/>
          <w:lang w:val="ka-GE"/>
        </w:rPr>
        <w:t xml:space="preserve">.  </w:t>
      </w:r>
    </w:p>
    <w:p w14:paraId="1985E2C4" w14:textId="77777777" w:rsidR="00FA472C" w:rsidRDefault="00FA472C" w:rsidP="005E137A">
      <w:pPr>
        <w:jc w:val="both"/>
        <w:rPr>
          <w:rFonts w:ascii="Sylfaen" w:hAnsi="Sylfaen" w:cs="Sylfaen"/>
          <w:sz w:val="16"/>
          <w:szCs w:val="16"/>
          <w:lang w:val="ka-GE"/>
        </w:rPr>
      </w:pPr>
    </w:p>
    <w:p w14:paraId="405939DE" w14:textId="77777777" w:rsidR="00FA472C" w:rsidRPr="00F90C4D" w:rsidRDefault="00FA472C" w:rsidP="005E137A">
      <w:pPr>
        <w:jc w:val="both"/>
        <w:rPr>
          <w:rFonts w:ascii="Sylfaen" w:hAnsi="Sylfaen" w:cs="Sylfaen"/>
          <w:sz w:val="16"/>
          <w:szCs w:val="16"/>
          <w:lang w:val="ka-G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82"/>
        <w:gridCol w:w="1262"/>
        <w:gridCol w:w="1262"/>
        <w:gridCol w:w="1114"/>
        <w:gridCol w:w="227"/>
        <w:gridCol w:w="1348"/>
        <w:gridCol w:w="2879"/>
      </w:tblGrid>
      <w:tr w:rsidR="002B734E" w:rsidRPr="001F5934" w14:paraId="5E95FE54" w14:textId="77777777" w:rsidTr="00E4491C">
        <w:trPr>
          <w:trHeight w:val="705"/>
        </w:trPr>
        <w:tc>
          <w:tcPr>
            <w:tcW w:w="1701" w:type="dxa"/>
            <w:shd w:val="clear" w:color="auto" w:fill="auto"/>
            <w:vAlign w:val="center"/>
          </w:tcPr>
          <w:p w14:paraId="1FDAF189" w14:textId="77777777" w:rsidR="002B734E" w:rsidRPr="001F5934" w:rsidRDefault="002B734E" w:rsidP="001F0439">
            <w:pPr>
              <w:spacing w:after="0" w:line="240" w:lineRule="auto"/>
              <w:ind w:left="153" w:hanging="153"/>
              <w:rPr>
                <w:rFonts w:ascii="Sylfaen" w:eastAsia="Times New Roman" w:hAnsi="Sylfaen" w:cs="Calibri"/>
                <w:bCs/>
                <w:sz w:val="16"/>
                <w:szCs w:val="16"/>
                <w:lang w:val="ka-GE"/>
              </w:rPr>
            </w:pPr>
            <w:r w:rsidRPr="001F5934">
              <w:rPr>
                <w:rFonts w:ascii="Sylfaen" w:eastAsia="Times New Roman" w:hAnsi="Sylfaen" w:cs="Calibri"/>
                <w:bCs/>
                <w:sz w:val="16"/>
                <w:szCs w:val="16"/>
              </w:rPr>
              <w:t>ქვეპროგრამის</w:t>
            </w:r>
            <w:r w:rsidRPr="001F5934">
              <w:rPr>
                <w:rFonts w:ascii="Sylfaen" w:eastAsia="Times New Roman" w:hAnsi="Sylfaen" w:cs="Calibri"/>
                <w:bCs/>
                <w:sz w:val="16"/>
                <w:szCs w:val="16"/>
                <w:lang w:val="ka-GE"/>
              </w:rPr>
              <w:t xml:space="preserve"> დასახელება /პროგრამული კოდი</w:t>
            </w:r>
          </w:p>
        </w:tc>
        <w:tc>
          <w:tcPr>
            <w:tcW w:w="8364" w:type="dxa"/>
            <w:gridSpan w:val="7"/>
            <w:shd w:val="clear" w:color="auto" w:fill="auto"/>
            <w:vAlign w:val="center"/>
          </w:tcPr>
          <w:p w14:paraId="2D70E1DF" w14:textId="67CA9D33" w:rsidR="002B734E" w:rsidRPr="001F5934" w:rsidRDefault="002B734E" w:rsidP="001F0439">
            <w:pPr>
              <w:spacing w:after="0" w:line="240" w:lineRule="auto"/>
              <w:jc w:val="both"/>
              <w:rPr>
                <w:rFonts w:ascii="Sylfaen" w:eastAsia="Times New Roman" w:hAnsi="Sylfaen" w:cs="Calibri"/>
                <w:sz w:val="16"/>
                <w:szCs w:val="16"/>
                <w:lang w:val="ka-GE"/>
              </w:rPr>
            </w:pPr>
            <w:r w:rsidRPr="001F5934">
              <w:rPr>
                <w:rFonts w:ascii="Sylfaen" w:eastAsia="Times New Roman" w:hAnsi="Sylfaen" w:cs="Calibri"/>
                <w:sz w:val="16"/>
                <w:szCs w:val="16"/>
              </w:rPr>
              <w:t>სკოლამ</w:t>
            </w:r>
            <w:r>
              <w:rPr>
                <w:rFonts w:ascii="Sylfaen" w:eastAsia="Times New Roman" w:hAnsi="Sylfaen" w:cs="Calibri"/>
                <w:sz w:val="16"/>
                <w:szCs w:val="16"/>
              </w:rPr>
              <w:t>დელი ობიექტების მოწყობა (პროგრამული  კოდი 04 02</w:t>
            </w:r>
            <w:r w:rsidRPr="001F5934">
              <w:rPr>
                <w:rFonts w:ascii="Sylfaen" w:eastAsia="Times New Roman" w:hAnsi="Sylfaen" w:cs="Calibri"/>
                <w:sz w:val="16"/>
                <w:szCs w:val="16"/>
              </w:rPr>
              <w:t>)</w:t>
            </w:r>
          </w:p>
        </w:tc>
      </w:tr>
      <w:tr w:rsidR="002B734E" w:rsidRPr="001F5934" w14:paraId="0438DB55" w14:textId="77777777" w:rsidTr="00E4491C">
        <w:trPr>
          <w:trHeight w:val="705"/>
        </w:trPr>
        <w:tc>
          <w:tcPr>
            <w:tcW w:w="1701" w:type="dxa"/>
            <w:shd w:val="clear" w:color="auto" w:fill="auto"/>
            <w:vAlign w:val="center"/>
            <w:hideMark/>
          </w:tcPr>
          <w:p w14:paraId="3B4ABFF2" w14:textId="77777777" w:rsidR="002B734E" w:rsidRPr="001F5934" w:rsidRDefault="002B734E" w:rsidP="001F0439">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rPr>
              <w:t>ქვეპროგრამის განმახორციელებელი</w:t>
            </w:r>
          </w:p>
        </w:tc>
        <w:tc>
          <w:tcPr>
            <w:tcW w:w="8364" w:type="dxa"/>
            <w:gridSpan w:val="7"/>
            <w:shd w:val="clear" w:color="auto" w:fill="auto"/>
            <w:vAlign w:val="center"/>
            <w:hideMark/>
          </w:tcPr>
          <w:p w14:paraId="3DB2822D" w14:textId="1613BA9C" w:rsidR="002B734E" w:rsidRPr="001F5934" w:rsidRDefault="002B734E" w:rsidP="001F0439">
            <w:pPr>
              <w:spacing w:after="0" w:line="240" w:lineRule="auto"/>
              <w:jc w:val="both"/>
              <w:rPr>
                <w:rFonts w:ascii="Sylfaen" w:eastAsia="Times New Roman" w:hAnsi="Sylfaen" w:cs="Calibri"/>
                <w:sz w:val="16"/>
                <w:szCs w:val="16"/>
              </w:rPr>
            </w:pPr>
            <w:r>
              <w:rPr>
                <w:rFonts w:ascii="Sylfaen" w:eastAsia="Times New Roman" w:hAnsi="Sylfaen" w:cs="Calibri"/>
                <w:sz w:val="18"/>
                <w:szCs w:val="18"/>
              </w:rPr>
              <w:t>ტყიბულის</w:t>
            </w:r>
            <w:r w:rsidRPr="009A1229">
              <w:rPr>
                <w:rFonts w:ascii="Sylfaen" w:eastAsia="Times New Roman" w:hAnsi="Sylfaen" w:cs="Calibri"/>
                <w:sz w:val="18"/>
                <w:szCs w:val="18"/>
              </w:rPr>
              <w:t xml:space="preserve"> მუნიციპალიტეტის მერიის პირველადი სტრუქტურული ერთეული – </w:t>
            </w:r>
            <w:r>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9A1229">
              <w:rPr>
                <w:rFonts w:ascii="Sylfaen" w:eastAsia="Times New Roman" w:hAnsi="Sylfaen" w:cs="Calibri"/>
                <w:sz w:val="18"/>
                <w:szCs w:val="18"/>
              </w:rPr>
              <w:t xml:space="preserve"> სამსახური</w:t>
            </w:r>
          </w:p>
        </w:tc>
      </w:tr>
      <w:tr w:rsidR="002B734E" w:rsidRPr="001F5934" w14:paraId="5F6D0F46" w14:textId="77777777" w:rsidTr="00E4491C">
        <w:trPr>
          <w:trHeight w:val="840"/>
        </w:trPr>
        <w:tc>
          <w:tcPr>
            <w:tcW w:w="1701" w:type="dxa"/>
            <w:shd w:val="clear" w:color="auto" w:fill="auto"/>
            <w:vAlign w:val="center"/>
            <w:hideMark/>
          </w:tcPr>
          <w:p w14:paraId="1442FD56" w14:textId="77777777" w:rsidR="002B734E" w:rsidRPr="001F5934" w:rsidRDefault="002B734E" w:rsidP="001F0439">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rPr>
              <w:t>ქვეპროგრამის აღწერა</w:t>
            </w:r>
          </w:p>
        </w:tc>
        <w:tc>
          <w:tcPr>
            <w:tcW w:w="8364"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6C035" w14:textId="573E6AE9" w:rsidR="002762C9" w:rsidRDefault="002762C9" w:rsidP="002762C9">
            <w:pPr>
              <w:autoSpaceDE w:val="0"/>
              <w:autoSpaceDN w:val="0"/>
              <w:adjustRightInd w:val="0"/>
              <w:rPr>
                <w:rFonts w:ascii="Sylfaen" w:hAnsi="Sylfaen" w:cs="Sylfaen"/>
                <w:sz w:val="17"/>
                <w:szCs w:val="17"/>
                <w:lang w:val="ka-GE"/>
              </w:rPr>
            </w:pPr>
            <w:r>
              <w:rPr>
                <w:rFonts w:ascii="Sylfaen" w:hAnsi="Sylfaen" w:cs="Sylfaen"/>
                <w:sz w:val="17"/>
                <w:szCs w:val="17"/>
              </w:rPr>
              <w:t>პროგრამის</w:t>
            </w:r>
            <w:r>
              <w:rPr>
                <w:rFonts w:ascii="Sylfaen_PDF_Subset" w:hAnsi="Sylfaen_PDF_Subset" w:cs="Sylfaen_PDF_Subset"/>
                <w:sz w:val="17"/>
                <w:szCs w:val="17"/>
              </w:rPr>
              <w:t xml:space="preserve"> </w:t>
            </w:r>
            <w:r>
              <w:rPr>
                <w:rFonts w:ascii="Sylfaen" w:hAnsi="Sylfaen" w:cs="Sylfaen"/>
                <w:sz w:val="17"/>
                <w:szCs w:val="17"/>
              </w:rPr>
              <w:t>ფარგლებში</w:t>
            </w:r>
            <w:r>
              <w:rPr>
                <w:rFonts w:ascii="Sylfaen_PDF_Subset" w:hAnsi="Sylfaen_PDF_Subset" w:cs="Sylfaen_PDF_Subset"/>
                <w:sz w:val="17"/>
                <w:szCs w:val="17"/>
              </w:rPr>
              <w:t xml:space="preserve"> </w:t>
            </w:r>
            <w:r>
              <w:rPr>
                <w:rFonts w:ascii="Sylfaen" w:hAnsi="Sylfaen" w:cs="Sylfaen"/>
                <w:sz w:val="17"/>
                <w:szCs w:val="17"/>
              </w:rPr>
              <w:t>საბავშვო</w:t>
            </w:r>
            <w:r>
              <w:rPr>
                <w:rFonts w:ascii="Sylfaen_PDF_Subset" w:hAnsi="Sylfaen_PDF_Subset" w:cs="Sylfaen_PDF_Subset"/>
                <w:sz w:val="17"/>
                <w:szCs w:val="17"/>
              </w:rPr>
              <w:t xml:space="preserve"> </w:t>
            </w:r>
            <w:r>
              <w:rPr>
                <w:rFonts w:ascii="Sylfaen" w:hAnsi="Sylfaen" w:cs="Sylfaen"/>
                <w:sz w:val="17"/>
                <w:szCs w:val="17"/>
              </w:rPr>
              <w:t>ბაგა</w:t>
            </w:r>
            <w:r>
              <w:rPr>
                <w:rFonts w:ascii="Sylfaen_PDF_Subset" w:hAnsi="Sylfaen_PDF_Subset" w:cs="Sylfaen_PDF_Subset"/>
                <w:sz w:val="17"/>
                <w:szCs w:val="17"/>
              </w:rPr>
              <w:t>-</w:t>
            </w:r>
            <w:r>
              <w:rPr>
                <w:rFonts w:ascii="Sylfaen" w:hAnsi="Sylfaen" w:cs="Sylfaen"/>
                <w:sz w:val="17"/>
                <w:szCs w:val="17"/>
              </w:rPr>
              <w:t>ბაღების</w:t>
            </w:r>
            <w:r>
              <w:rPr>
                <w:rFonts w:ascii="Sylfaen_PDF_Subset" w:hAnsi="Sylfaen_PDF_Subset" w:cs="Sylfaen_PDF_Subset"/>
                <w:sz w:val="17"/>
                <w:szCs w:val="17"/>
              </w:rPr>
              <w:t xml:space="preserve"> </w:t>
            </w:r>
            <w:r>
              <w:rPr>
                <w:rFonts w:ascii="Sylfaen" w:hAnsi="Sylfaen" w:cs="Sylfaen"/>
                <w:sz w:val="17"/>
                <w:szCs w:val="17"/>
              </w:rPr>
              <w:t>მაქსიმალური</w:t>
            </w:r>
            <w:r>
              <w:rPr>
                <w:rFonts w:ascii="Sylfaen_PDF_Subset" w:hAnsi="Sylfaen_PDF_Subset" w:cs="Sylfaen_PDF_Subset"/>
                <w:sz w:val="17"/>
                <w:szCs w:val="17"/>
              </w:rPr>
              <w:t xml:space="preserve"> </w:t>
            </w:r>
            <w:r>
              <w:rPr>
                <w:rFonts w:ascii="Sylfaen" w:hAnsi="Sylfaen" w:cs="Sylfaen"/>
                <w:sz w:val="17"/>
                <w:szCs w:val="17"/>
              </w:rPr>
              <w:t>გამტარუნარიანობის</w:t>
            </w:r>
            <w:r>
              <w:rPr>
                <w:rFonts w:ascii="Sylfaen_PDF_Subset" w:hAnsi="Sylfaen_PDF_Subset" w:cs="Sylfaen_PDF_Subset"/>
                <w:sz w:val="17"/>
                <w:szCs w:val="17"/>
              </w:rPr>
              <w:t xml:space="preserve"> </w:t>
            </w:r>
            <w:r>
              <w:rPr>
                <w:rFonts w:ascii="Sylfaen" w:hAnsi="Sylfaen" w:cs="Sylfaen"/>
                <w:sz w:val="17"/>
                <w:szCs w:val="17"/>
              </w:rPr>
              <w:t>მიზნით</w:t>
            </w:r>
            <w:r>
              <w:rPr>
                <w:rFonts w:ascii="Sylfaen_PDF_Subset" w:hAnsi="Sylfaen_PDF_Subset" w:cs="Sylfaen_PDF_Subset"/>
                <w:sz w:val="17"/>
                <w:szCs w:val="17"/>
              </w:rPr>
              <w:t xml:space="preserve"> </w:t>
            </w:r>
            <w:r>
              <w:rPr>
                <w:rFonts w:ascii="Sylfaen" w:hAnsi="Sylfaen" w:cs="Sylfaen"/>
                <w:sz w:val="17"/>
                <w:szCs w:val="17"/>
              </w:rPr>
              <w:t>დაგეგმილია</w:t>
            </w:r>
            <w:r>
              <w:rPr>
                <w:rFonts w:ascii="Sylfaen_PDF_Subset" w:hAnsi="Sylfaen_PDF_Subset" w:cs="Sylfaen_PDF_Subset"/>
                <w:sz w:val="17"/>
                <w:szCs w:val="17"/>
              </w:rPr>
              <w:t xml:space="preserve"> </w:t>
            </w:r>
            <w:r>
              <w:rPr>
                <w:rFonts w:ascii="Sylfaen" w:hAnsi="Sylfaen" w:cs="Sylfaen"/>
                <w:sz w:val="17"/>
                <w:szCs w:val="17"/>
              </w:rPr>
              <w:t>მუნიციპალიტეტში</w:t>
            </w:r>
            <w:r>
              <w:rPr>
                <w:rFonts w:ascii="Sylfaen" w:hAnsi="Sylfaen" w:cs="Sylfaen_PDF_Subset"/>
                <w:sz w:val="17"/>
                <w:szCs w:val="17"/>
                <w:lang w:val="ka-GE"/>
              </w:rPr>
              <w:t xml:space="preserve"> </w:t>
            </w:r>
            <w:r>
              <w:rPr>
                <w:rFonts w:ascii="Sylfaen" w:hAnsi="Sylfaen" w:cs="Sylfaen"/>
                <w:sz w:val="17"/>
                <w:szCs w:val="17"/>
              </w:rPr>
              <w:t>ახალი</w:t>
            </w:r>
            <w:r>
              <w:rPr>
                <w:rFonts w:ascii="Sylfaen_PDF_Subset" w:hAnsi="Sylfaen_PDF_Subset" w:cs="Sylfaen_PDF_Subset"/>
                <w:sz w:val="17"/>
                <w:szCs w:val="17"/>
              </w:rPr>
              <w:t xml:space="preserve"> </w:t>
            </w:r>
            <w:r>
              <w:rPr>
                <w:rFonts w:ascii="Sylfaen" w:hAnsi="Sylfaen" w:cs="Sylfaen"/>
                <w:sz w:val="17"/>
                <w:szCs w:val="17"/>
              </w:rPr>
              <w:t>საბავშვო</w:t>
            </w:r>
            <w:r>
              <w:rPr>
                <w:rFonts w:ascii="Sylfaen_PDF_Subset" w:hAnsi="Sylfaen_PDF_Subset" w:cs="Sylfaen_PDF_Subset"/>
                <w:sz w:val="17"/>
                <w:szCs w:val="17"/>
              </w:rPr>
              <w:t xml:space="preserve"> </w:t>
            </w:r>
            <w:r>
              <w:rPr>
                <w:rFonts w:ascii="Sylfaen" w:hAnsi="Sylfaen" w:cs="Sylfaen"/>
                <w:sz w:val="17"/>
                <w:szCs w:val="17"/>
              </w:rPr>
              <w:t>ბაღების</w:t>
            </w:r>
            <w:r>
              <w:rPr>
                <w:rFonts w:ascii="Sylfaen_PDF_Subset" w:hAnsi="Sylfaen_PDF_Subset" w:cs="Sylfaen_PDF_Subset"/>
                <w:sz w:val="17"/>
                <w:szCs w:val="17"/>
              </w:rPr>
              <w:t xml:space="preserve"> </w:t>
            </w:r>
            <w:r>
              <w:rPr>
                <w:rFonts w:ascii="Sylfaen" w:hAnsi="Sylfaen" w:cs="Sylfaen"/>
                <w:sz w:val="17"/>
                <w:szCs w:val="17"/>
              </w:rPr>
              <w:t>მშენებლობა</w:t>
            </w:r>
            <w:r>
              <w:rPr>
                <w:rFonts w:ascii="Sylfaen_PDF_Subset" w:hAnsi="Sylfaen_PDF_Subset" w:cs="Sylfaen_PDF_Subset"/>
                <w:sz w:val="17"/>
                <w:szCs w:val="17"/>
              </w:rPr>
              <w:t xml:space="preserve">, </w:t>
            </w:r>
            <w:r>
              <w:rPr>
                <w:rFonts w:ascii="Sylfaen" w:hAnsi="Sylfaen" w:cs="Sylfaen"/>
                <w:sz w:val="17"/>
                <w:szCs w:val="17"/>
              </w:rPr>
              <w:t>არსებულის</w:t>
            </w:r>
            <w:r>
              <w:rPr>
                <w:rFonts w:ascii="Sylfaen_PDF_Subset" w:hAnsi="Sylfaen_PDF_Subset" w:cs="Sylfaen_PDF_Subset"/>
                <w:sz w:val="17"/>
                <w:szCs w:val="17"/>
              </w:rPr>
              <w:t xml:space="preserve"> </w:t>
            </w:r>
            <w:r>
              <w:rPr>
                <w:rFonts w:ascii="Sylfaen" w:hAnsi="Sylfaen" w:cs="Sylfaen"/>
                <w:sz w:val="17"/>
                <w:szCs w:val="17"/>
              </w:rPr>
              <w:t>რეაბილიტაცია</w:t>
            </w:r>
            <w:r>
              <w:rPr>
                <w:rFonts w:ascii="Sylfaen_PDF_Subset" w:hAnsi="Sylfaen_PDF_Subset" w:cs="Sylfaen_PDF_Subset"/>
                <w:sz w:val="17"/>
                <w:szCs w:val="17"/>
              </w:rPr>
              <w:t xml:space="preserve">, </w:t>
            </w:r>
            <w:r>
              <w:rPr>
                <w:rFonts w:ascii="Sylfaen" w:hAnsi="Sylfaen" w:cs="Sylfaen"/>
                <w:sz w:val="17"/>
                <w:szCs w:val="17"/>
              </w:rPr>
              <w:t>კაპიტალური</w:t>
            </w:r>
            <w:r>
              <w:rPr>
                <w:rFonts w:ascii="Sylfaen_PDF_Subset" w:hAnsi="Sylfaen_PDF_Subset" w:cs="Sylfaen_PDF_Subset"/>
                <w:sz w:val="17"/>
                <w:szCs w:val="17"/>
              </w:rPr>
              <w:t xml:space="preserve"> </w:t>
            </w:r>
            <w:r>
              <w:rPr>
                <w:rFonts w:ascii="Sylfaen" w:hAnsi="Sylfaen" w:cs="Sylfaen"/>
                <w:sz w:val="17"/>
                <w:szCs w:val="17"/>
              </w:rPr>
              <w:t>შეკეთება</w:t>
            </w:r>
            <w:r w:rsidR="006E7D05">
              <w:rPr>
                <w:rFonts w:ascii="Sylfaen" w:hAnsi="Sylfaen" w:cs="Sylfaen"/>
                <w:sz w:val="17"/>
                <w:szCs w:val="17"/>
                <w:lang w:val="ka-GE"/>
              </w:rPr>
              <w:t>. 2024</w:t>
            </w:r>
            <w:r>
              <w:rPr>
                <w:rFonts w:ascii="Sylfaen" w:hAnsi="Sylfaen" w:cs="Sylfaen"/>
                <w:sz w:val="17"/>
                <w:szCs w:val="17"/>
                <w:lang w:val="ka-GE"/>
              </w:rPr>
              <w:t xml:space="preserve"> წლის განმავლობაში მოხდა წინა წლების დავალიანების დაფარვა.  </w:t>
            </w:r>
          </w:p>
          <w:p w14:paraId="68FD7B38" w14:textId="561D05DD" w:rsidR="002B734E" w:rsidRPr="001F5934" w:rsidRDefault="002B734E" w:rsidP="001F0439">
            <w:pPr>
              <w:spacing w:after="0" w:line="240" w:lineRule="auto"/>
              <w:jc w:val="both"/>
              <w:rPr>
                <w:rFonts w:ascii="Sylfaen" w:eastAsia="Times New Roman" w:hAnsi="Sylfaen" w:cs="Calibri"/>
                <w:sz w:val="16"/>
                <w:szCs w:val="16"/>
              </w:rPr>
            </w:pPr>
          </w:p>
        </w:tc>
      </w:tr>
      <w:tr w:rsidR="002B734E" w:rsidRPr="001F5934" w14:paraId="48EEA3F6" w14:textId="77777777" w:rsidTr="00E4491C">
        <w:trPr>
          <w:trHeight w:val="476"/>
        </w:trPr>
        <w:tc>
          <w:tcPr>
            <w:tcW w:w="1701" w:type="dxa"/>
            <w:shd w:val="clear" w:color="auto" w:fill="auto"/>
            <w:vAlign w:val="center"/>
            <w:hideMark/>
          </w:tcPr>
          <w:p w14:paraId="75EFDAE6" w14:textId="77777777" w:rsidR="002B734E" w:rsidRPr="001F5934" w:rsidRDefault="002B734E" w:rsidP="001F0439">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rPr>
              <w:t>ქვეპროგრამის მიზანი</w:t>
            </w:r>
          </w:p>
        </w:tc>
        <w:tc>
          <w:tcPr>
            <w:tcW w:w="836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AFA21C7" w14:textId="485D1875" w:rsidR="002B734E" w:rsidRPr="001F5934" w:rsidRDefault="00336A4C" w:rsidP="00336A4C">
            <w:pPr>
              <w:spacing w:after="0" w:line="240" w:lineRule="auto"/>
              <w:jc w:val="both"/>
              <w:rPr>
                <w:rFonts w:ascii="Sylfaen" w:eastAsia="Times New Roman" w:hAnsi="Sylfaen" w:cs="Calibri"/>
                <w:sz w:val="16"/>
                <w:szCs w:val="16"/>
                <w:lang w:val="ka-GE"/>
              </w:rPr>
            </w:pPr>
            <w:r>
              <w:rPr>
                <w:rFonts w:ascii="Sylfaen" w:hAnsi="Sylfaen" w:cs="Sylfaen"/>
                <w:sz w:val="17"/>
                <w:szCs w:val="17"/>
              </w:rPr>
              <w:t>პროგრამის</w:t>
            </w:r>
            <w:r>
              <w:rPr>
                <w:rFonts w:ascii="Sylfaen_PDF_Subset" w:hAnsi="Sylfaen_PDF_Subset" w:cs="Sylfaen_PDF_Subset"/>
                <w:sz w:val="17"/>
                <w:szCs w:val="17"/>
              </w:rPr>
              <w:t xml:space="preserve"> </w:t>
            </w:r>
            <w:r>
              <w:rPr>
                <w:rFonts w:ascii="Sylfaen" w:hAnsi="Sylfaen" w:cs="Sylfaen"/>
                <w:sz w:val="17"/>
                <w:szCs w:val="17"/>
              </w:rPr>
              <w:t>მიზანია</w:t>
            </w:r>
            <w:r>
              <w:rPr>
                <w:rFonts w:ascii="Sylfaen_PDF_Subset" w:hAnsi="Sylfaen_PDF_Subset" w:cs="Sylfaen_PDF_Subset"/>
                <w:sz w:val="17"/>
                <w:szCs w:val="17"/>
              </w:rPr>
              <w:t xml:space="preserve">: </w:t>
            </w:r>
            <w:r>
              <w:rPr>
                <w:rFonts w:ascii="Sylfaen" w:hAnsi="Sylfaen" w:cs="Sylfaen"/>
                <w:sz w:val="17"/>
                <w:szCs w:val="17"/>
              </w:rPr>
              <w:t>მუნიციპალიტეტის</w:t>
            </w:r>
            <w:r>
              <w:rPr>
                <w:rFonts w:ascii="Sylfaen_PDF_Subset" w:hAnsi="Sylfaen_PDF_Subset" w:cs="Sylfaen_PDF_Subset"/>
                <w:sz w:val="17"/>
                <w:szCs w:val="17"/>
              </w:rPr>
              <w:t xml:space="preserve"> </w:t>
            </w:r>
            <w:r>
              <w:rPr>
                <w:rFonts w:ascii="Sylfaen" w:hAnsi="Sylfaen" w:cs="Sylfaen"/>
                <w:sz w:val="17"/>
                <w:szCs w:val="17"/>
              </w:rPr>
              <w:t>სკოლამდელ</w:t>
            </w:r>
            <w:r>
              <w:rPr>
                <w:rFonts w:ascii="Sylfaen_PDF_Subset" w:hAnsi="Sylfaen_PDF_Subset" w:cs="Sylfaen_PDF_Subset"/>
                <w:sz w:val="17"/>
                <w:szCs w:val="17"/>
              </w:rPr>
              <w:t xml:space="preserve"> </w:t>
            </w:r>
            <w:r>
              <w:rPr>
                <w:rFonts w:ascii="Sylfaen" w:hAnsi="Sylfaen" w:cs="Sylfaen"/>
                <w:sz w:val="17"/>
                <w:szCs w:val="17"/>
              </w:rPr>
              <w:t>დაწესებულებებში</w:t>
            </w:r>
            <w:r>
              <w:rPr>
                <w:rFonts w:ascii="Sylfaen_PDF_Subset" w:hAnsi="Sylfaen_PDF_Subset" w:cs="Sylfaen_PDF_Subset"/>
                <w:sz w:val="17"/>
                <w:szCs w:val="17"/>
              </w:rPr>
              <w:t xml:space="preserve"> </w:t>
            </w:r>
            <w:r>
              <w:rPr>
                <w:rFonts w:ascii="Sylfaen" w:hAnsi="Sylfaen" w:cs="Sylfaen"/>
                <w:sz w:val="17"/>
                <w:szCs w:val="17"/>
              </w:rPr>
              <w:t>ინფრასტრუქტურის</w:t>
            </w:r>
            <w:r>
              <w:rPr>
                <w:rFonts w:ascii="Sylfaen_PDF_Subset" w:hAnsi="Sylfaen_PDF_Subset" w:cs="Sylfaen_PDF_Subset"/>
                <w:sz w:val="17"/>
                <w:szCs w:val="17"/>
              </w:rPr>
              <w:t xml:space="preserve"> </w:t>
            </w:r>
            <w:r>
              <w:rPr>
                <w:rFonts w:ascii="Sylfaen" w:hAnsi="Sylfaen" w:cs="Sylfaen"/>
                <w:sz w:val="17"/>
                <w:szCs w:val="17"/>
              </w:rPr>
              <w:t>გაუმჯობესება</w:t>
            </w:r>
            <w:r>
              <w:rPr>
                <w:rFonts w:ascii="Sylfaen_PDF_Subset" w:hAnsi="Sylfaen_PDF_Subset" w:cs="Sylfaen_PDF_Subset"/>
                <w:sz w:val="17"/>
                <w:szCs w:val="17"/>
              </w:rPr>
              <w:t>.</w:t>
            </w:r>
          </w:p>
        </w:tc>
      </w:tr>
      <w:tr w:rsidR="002B734E" w:rsidRPr="001F5934" w14:paraId="3A1258CF" w14:textId="77777777" w:rsidTr="00E4491C">
        <w:trPr>
          <w:trHeight w:val="510"/>
        </w:trPr>
        <w:tc>
          <w:tcPr>
            <w:tcW w:w="1701" w:type="dxa"/>
            <w:shd w:val="clear" w:color="auto" w:fill="auto"/>
            <w:vAlign w:val="center"/>
            <w:hideMark/>
          </w:tcPr>
          <w:p w14:paraId="0614F7F3" w14:textId="77777777" w:rsidR="002B734E" w:rsidRPr="001F5934" w:rsidRDefault="002B734E" w:rsidP="001F0439">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lang w:val="ka-GE"/>
              </w:rPr>
              <w:lastRenderedPageBreak/>
              <w:t>დაგეგმილი საბოლოო</w:t>
            </w:r>
            <w:r w:rsidRPr="001F5934">
              <w:rPr>
                <w:rFonts w:ascii="Sylfaen" w:eastAsia="Times New Roman" w:hAnsi="Sylfaen" w:cs="Calibri"/>
                <w:bCs/>
                <w:sz w:val="16"/>
                <w:szCs w:val="16"/>
              </w:rPr>
              <w:t xml:space="preserve"> შედეგი</w:t>
            </w:r>
          </w:p>
        </w:tc>
        <w:tc>
          <w:tcPr>
            <w:tcW w:w="3843" w:type="dxa"/>
            <w:gridSpan w:val="4"/>
            <w:shd w:val="clear" w:color="auto" w:fill="auto"/>
            <w:vAlign w:val="center"/>
            <w:hideMark/>
          </w:tcPr>
          <w:p w14:paraId="6D78E81C" w14:textId="1F273360" w:rsidR="002B734E" w:rsidRPr="001F5934" w:rsidRDefault="00CF1088" w:rsidP="001F0439">
            <w:pPr>
              <w:spacing w:after="0" w:line="240" w:lineRule="auto"/>
              <w:rPr>
                <w:rFonts w:ascii="Sylfaen" w:eastAsia="Times New Roman" w:hAnsi="Sylfaen" w:cs="Calibri"/>
                <w:sz w:val="16"/>
                <w:szCs w:val="16"/>
              </w:rPr>
            </w:pPr>
            <w:r>
              <w:rPr>
                <w:rFonts w:ascii="Sylfaen" w:hAnsi="Sylfaen" w:cs="Sylfaen"/>
                <w:sz w:val="17"/>
                <w:szCs w:val="17"/>
              </w:rPr>
              <w:t>რეაბილიტირებული</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ახალი</w:t>
            </w:r>
            <w:r>
              <w:rPr>
                <w:rFonts w:ascii="Sylfaen_PDF_Subset" w:hAnsi="Sylfaen_PDF_Subset" w:cs="Sylfaen_PDF_Subset"/>
                <w:sz w:val="17"/>
                <w:szCs w:val="17"/>
              </w:rPr>
              <w:t xml:space="preserve"> </w:t>
            </w:r>
            <w:r>
              <w:rPr>
                <w:rFonts w:ascii="Sylfaen" w:hAnsi="Sylfaen" w:cs="Sylfaen"/>
                <w:sz w:val="17"/>
                <w:szCs w:val="17"/>
              </w:rPr>
              <w:t>საბავშვო</w:t>
            </w:r>
            <w:r>
              <w:rPr>
                <w:rFonts w:ascii="Sylfaen_PDF_Subset" w:hAnsi="Sylfaen_PDF_Subset" w:cs="Sylfaen_PDF_Subset"/>
                <w:sz w:val="17"/>
                <w:szCs w:val="17"/>
              </w:rPr>
              <w:t xml:space="preserve"> </w:t>
            </w:r>
            <w:r>
              <w:rPr>
                <w:rFonts w:ascii="Sylfaen" w:hAnsi="Sylfaen" w:cs="Sylfaen"/>
                <w:sz w:val="17"/>
                <w:szCs w:val="17"/>
              </w:rPr>
              <w:t>ბაღები</w:t>
            </w:r>
          </w:p>
        </w:tc>
        <w:tc>
          <w:tcPr>
            <w:tcW w:w="1587" w:type="dxa"/>
            <w:gridSpan w:val="2"/>
            <w:shd w:val="clear" w:color="auto" w:fill="auto"/>
            <w:vAlign w:val="center"/>
          </w:tcPr>
          <w:p w14:paraId="526D7B46" w14:textId="77777777" w:rsidR="002B734E" w:rsidRPr="001F5934" w:rsidRDefault="002B734E" w:rsidP="001F0439">
            <w:pPr>
              <w:spacing w:after="0" w:line="240" w:lineRule="auto"/>
              <w:rPr>
                <w:rFonts w:ascii="Sylfaen" w:eastAsia="Times New Roman" w:hAnsi="Sylfaen" w:cs="Calibri"/>
                <w:sz w:val="16"/>
                <w:szCs w:val="16"/>
                <w:lang w:val="ka-GE"/>
              </w:rPr>
            </w:pPr>
            <w:r w:rsidRPr="001F5934">
              <w:rPr>
                <w:rFonts w:ascii="Sylfaen" w:eastAsia="Times New Roman" w:hAnsi="Sylfaen" w:cs="Calibri"/>
                <w:sz w:val="16"/>
                <w:szCs w:val="16"/>
                <w:lang w:val="ka-GE"/>
              </w:rPr>
              <w:t>მიღწეული შედეგი</w:t>
            </w:r>
          </w:p>
        </w:tc>
        <w:tc>
          <w:tcPr>
            <w:tcW w:w="2934" w:type="dxa"/>
            <w:shd w:val="clear" w:color="auto" w:fill="auto"/>
            <w:vAlign w:val="center"/>
          </w:tcPr>
          <w:p w14:paraId="4D1F0512" w14:textId="77777777" w:rsidR="002B734E" w:rsidRPr="001F5934" w:rsidRDefault="002B734E" w:rsidP="001F0439">
            <w:pPr>
              <w:spacing w:after="0" w:line="240" w:lineRule="auto"/>
              <w:jc w:val="center"/>
              <w:rPr>
                <w:rFonts w:ascii="Sylfaen" w:eastAsia="Times New Roman" w:hAnsi="Sylfaen" w:cs="Calibri"/>
                <w:sz w:val="16"/>
                <w:szCs w:val="16"/>
                <w:lang w:val="ka-GE"/>
              </w:rPr>
            </w:pPr>
          </w:p>
        </w:tc>
      </w:tr>
      <w:tr w:rsidR="002B734E" w:rsidRPr="001F5934" w14:paraId="4D314061" w14:textId="77777777" w:rsidTr="00E4491C">
        <w:trPr>
          <w:trHeight w:val="705"/>
        </w:trPr>
        <w:tc>
          <w:tcPr>
            <w:tcW w:w="4426" w:type="dxa"/>
            <w:gridSpan w:val="4"/>
            <w:shd w:val="clear" w:color="auto" w:fill="auto"/>
            <w:vAlign w:val="center"/>
            <w:hideMark/>
          </w:tcPr>
          <w:p w14:paraId="6CE5CBCC" w14:textId="77777777" w:rsidR="002B734E" w:rsidRPr="001F5934" w:rsidRDefault="002B734E" w:rsidP="001F0439">
            <w:pPr>
              <w:spacing w:after="0" w:line="240" w:lineRule="auto"/>
              <w:jc w:val="center"/>
              <w:rPr>
                <w:rFonts w:ascii="Sylfaen" w:eastAsia="Times New Roman" w:hAnsi="Sylfaen" w:cs="Calibri"/>
                <w:bCs/>
                <w:sz w:val="16"/>
                <w:szCs w:val="16"/>
              </w:rPr>
            </w:pPr>
            <w:r w:rsidRPr="001F5934">
              <w:rPr>
                <w:rFonts w:ascii="Sylfaen" w:eastAsia="Times New Roman" w:hAnsi="Sylfaen" w:cs="Calibri"/>
                <w:bCs/>
                <w:sz w:val="16"/>
                <w:szCs w:val="16"/>
                <w:lang w:val="ka-GE"/>
              </w:rPr>
              <w:t>დაგეგმილი</w:t>
            </w:r>
            <w:r w:rsidRPr="001F5934">
              <w:rPr>
                <w:rFonts w:ascii="Sylfaen" w:eastAsia="Times New Roman" w:hAnsi="Sylfaen" w:cs="Calibri"/>
                <w:bCs/>
                <w:sz w:val="16"/>
                <w:szCs w:val="16"/>
              </w:rPr>
              <w:t xml:space="preserve"> შედეგის შეფასების ინდიკატორი</w:t>
            </w:r>
          </w:p>
        </w:tc>
        <w:tc>
          <w:tcPr>
            <w:tcW w:w="2705" w:type="dxa"/>
            <w:gridSpan w:val="3"/>
            <w:shd w:val="clear" w:color="auto" w:fill="auto"/>
            <w:vAlign w:val="center"/>
          </w:tcPr>
          <w:p w14:paraId="46C83FB4"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მიღწეული შედეგის შეფასების ინდიკატორი</w:t>
            </w:r>
          </w:p>
        </w:tc>
        <w:tc>
          <w:tcPr>
            <w:tcW w:w="2934" w:type="dxa"/>
            <w:vMerge w:val="restart"/>
            <w:shd w:val="clear" w:color="auto" w:fill="auto"/>
            <w:vAlign w:val="center"/>
          </w:tcPr>
          <w:p w14:paraId="0B40BA21"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განმარტება</w:t>
            </w:r>
          </w:p>
        </w:tc>
      </w:tr>
      <w:tr w:rsidR="002B734E" w:rsidRPr="001F5934" w14:paraId="0DE0D505" w14:textId="77777777" w:rsidTr="00E4491C">
        <w:trPr>
          <w:trHeight w:val="705"/>
        </w:trPr>
        <w:tc>
          <w:tcPr>
            <w:tcW w:w="1892" w:type="dxa"/>
            <w:gridSpan w:val="2"/>
            <w:tcBorders>
              <w:bottom w:val="single" w:sz="4" w:space="0" w:color="auto"/>
            </w:tcBorders>
            <w:shd w:val="clear" w:color="auto" w:fill="auto"/>
            <w:vAlign w:val="center"/>
          </w:tcPr>
          <w:p w14:paraId="757FB282"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დასახელება</w:t>
            </w:r>
          </w:p>
        </w:tc>
        <w:tc>
          <w:tcPr>
            <w:tcW w:w="1267" w:type="dxa"/>
            <w:tcBorders>
              <w:bottom w:val="single" w:sz="4" w:space="0" w:color="auto"/>
            </w:tcBorders>
            <w:shd w:val="clear" w:color="auto" w:fill="auto"/>
            <w:vAlign w:val="center"/>
          </w:tcPr>
          <w:p w14:paraId="3EF02D4C"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საბაზისო მაჩვენებელი</w:t>
            </w:r>
          </w:p>
        </w:tc>
        <w:tc>
          <w:tcPr>
            <w:tcW w:w="1267" w:type="dxa"/>
            <w:tcBorders>
              <w:bottom w:val="single" w:sz="4" w:space="0" w:color="auto"/>
            </w:tcBorders>
            <w:shd w:val="clear" w:color="auto" w:fill="auto"/>
            <w:vAlign w:val="center"/>
          </w:tcPr>
          <w:p w14:paraId="1F06910E"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დაგეგმილი მაჩვენებელი</w:t>
            </w:r>
          </w:p>
        </w:tc>
        <w:tc>
          <w:tcPr>
            <w:tcW w:w="1350" w:type="dxa"/>
            <w:gridSpan w:val="2"/>
            <w:tcBorders>
              <w:bottom w:val="single" w:sz="4" w:space="0" w:color="auto"/>
            </w:tcBorders>
            <w:shd w:val="clear" w:color="auto" w:fill="auto"/>
            <w:vAlign w:val="center"/>
          </w:tcPr>
          <w:p w14:paraId="59F794C2"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მიღწეული მაჩვენებელი</w:t>
            </w:r>
          </w:p>
        </w:tc>
        <w:tc>
          <w:tcPr>
            <w:tcW w:w="1355" w:type="dxa"/>
            <w:tcBorders>
              <w:bottom w:val="single" w:sz="4" w:space="0" w:color="auto"/>
            </w:tcBorders>
            <w:shd w:val="clear" w:color="auto" w:fill="auto"/>
            <w:vAlign w:val="center"/>
          </w:tcPr>
          <w:p w14:paraId="0A12CC0B"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ცდომილების მაჩვენებელი (%/აღწერა)</w:t>
            </w:r>
          </w:p>
        </w:tc>
        <w:tc>
          <w:tcPr>
            <w:tcW w:w="2934" w:type="dxa"/>
            <w:vMerge/>
            <w:tcBorders>
              <w:bottom w:val="single" w:sz="4" w:space="0" w:color="auto"/>
            </w:tcBorders>
            <w:shd w:val="clear" w:color="auto" w:fill="auto"/>
            <w:vAlign w:val="center"/>
          </w:tcPr>
          <w:p w14:paraId="0E2A7540" w14:textId="77777777" w:rsidR="002B734E" w:rsidRPr="001F5934" w:rsidRDefault="002B734E" w:rsidP="001F0439">
            <w:pPr>
              <w:spacing w:after="0" w:line="240" w:lineRule="auto"/>
              <w:jc w:val="center"/>
              <w:rPr>
                <w:rFonts w:ascii="Sylfaen" w:eastAsia="Times New Roman" w:hAnsi="Sylfaen" w:cs="Calibri"/>
                <w:b/>
                <w:bCs/>
                <w:sz w:val="16"/>
                <w:szCs w:val="16"/>
              </w:rPr>
            </w:pPr>
          </w:p>
        </w:tc>
      </w:tr>
      <w:tr w:rsidR="002B734E" w:rsidRPr="001F5934" w14:paraId="4D1D7605" w14:textId="77777777" w:rsidTr="00E4491C">
        <w:trPr>
          <w:trHeight w:val="341"/>
        </w:trPr>
        <w:tc>
          <w:tcPr>
            <w:tcW w:w="1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8E036" w14:textId="218CC7CF" w:rsidR="002B734E" w:rsidRPr="001F5934" w:rsidRDefault="00C339CA" w:rsidP="001F0439">
            <w:pPr>
              <w:jc w:val="center"/>
              <w:rPr>
                <w:rFonts w:ascii="Sylfaen" w:eastAsiaTheme="minorEastAsia" w:hAnsi="Sylfaen" w:cs="Calibri"/>
                <w:sz w:val="16"/>
                <w:szCs w:val="16"/>
              </w:rPr>
            </w:pPr>
            <w:r>
              <w:rPr>
                <w:rFonts w:ascii="Sylfaen" w:eastAsiaTheme="minorEastAsia" w:hAnsi="Sylfaen" w:cs="Calibri"/>
                <w:sz w:val="16"/>
                <w:szCs w:val="16"/>
                <w:lang w:val="ka-GE"/>
              </w:rPr>
              <w:t xml:space="preserve">რეაბილიტირებული </w:t>
            </w:r>
            <w:r w:rsidR="002B734E" w:rsidRPr="001F5934">
              <w:rPr>
                <w:rFonts w:ascii="Sylfaen" w:eastAsiaTheme="minorEastAsia" w:hAnsi="Sylfaen" w:cs="Calibri"/>
                <w:sz w:val="16"/>
                <w:szCs w:val="16"/>
              </w:rPr>
              <w:t>ბაგა-ბაღების რაოდენობა</w:t>
            </w:r>
          </w:p>
        </w:tc>
        <w:tc>
          <w:tcPr>
            <w:tcW w:w="1267" w:type="dxa"/>
            <w:tcBorders>
              <w:bottom w:val="single" w:sz="4" w:space="0" w:color="auto"/>
            </w:tcBorders>
            <w:shd w:val="clear" w:color="auto" w:fill="auto"/>
            <w:vAlign w:val="center"/>
          </w:tcPr>
          <w:p w14:paraId="3D9E1E5B"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p>
        </w:tc>
        <w:tc>
          <w:tcPr>
            <w:tcW w:w="1267" w:type="dxa"/>
            <w:tcBorders>
              <w:bottom w:val="single" w:sz="4" w:space="0" w:color="auto"/>
            </w:tcBorders>
            <w:shd w:val="clear" w:color="auto" w:fill="auto"/>
            <w:vAlign w:val="center"/>
          </w:tcPr>
          <w:p w14:paraId="75FF5F5F" w14:textId="59B0FBB8" w:rsidR="002B734E" w:rsidRPr="001F5934" w:rsidRDefault="002B734E" w:rsidP="001F0439">
            <w:pPr>
              <w:spacing w:after="0" w:line="240" w:lineRule="auto"/>
              <w:jc w:val="center"/>
              <w:rPr>
                <w:rFonts w:ascii="Sylfaen" w:eastAsia="Times New Roman" w:hAnsi="Sylfaen" w:cs="Calibri"/>
                <w:bCs/>
                <w:sz w:val="16"/>
                <w:szCs w:val="16"/>
                <w:lang w:val="ka-GE"/>
              </w:rPr>
            </w:pPr>
          </w:p>
        </w:tc>
        <w:tc>
          <w:tcPr>
            <w:tcW w:w="1350" w:type="dxa"/>
            <w:gridSpan w:val="2"/>
            <w:tcBorders>
              <w:bottom w:val="single" w:sz="4" w:space="0" w:color="auto"/>
            </w:tcBorders>
            <w:shd w:val="clear" w:color="auto" w:fill="auto"/>
            <w:vAlign w:val="center"/>
          </w:tcPr>
          <w:p w14:paraId="60FAC94E" w14:textId="79BCC3D0" w:rsidR="002B734E" w:rsidRPr="001F5934" w:rsidRDefault="002B734E" w:rsidP="001F0439">
            <w:pPr>
              <w:spacing w:after="0" w:line="240" w:lineRule="auto"/>
              <w:jc w:val="center"/>
              <w:rPr>
                <w:rFonts w:ascii="Sylfaen" w:eastAsia="Times New Roman" w:hAnsi="Sylfaen" w:cs="Calibri"/>
                <w:bCs/>
                <w:sz w:val="16"/>
                <w:szCs w:val="16"/>
                <w:lang w:val="ka-GE"/>
              </w:rPr>
            </w:pPr>
          </w:p>
        </w:tc>
        <w:tc>
          <w:tcPr>
            <w:tcW w:w="1355" w:type="dxa"/>
            <w:tcBorders>
              <w:bottom w:val="single" w:sz="4" w:space="0" w:color="auto"/>
            </w:tcBorders>
            <w:shd w:val="clear" w:color="auto" w:fill="auto"/>
            <w:vAlign w:val="center"/>
          </w:tcPr>
          <w:p w14:paraId="100990AD"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100%</w:t>
            </w:r>
          </w:p>
        </w:tc>
        <w:tc>
          <w:tcPr>
            <w:tcW w:w="2934" w:type="dxa"/>
            <w:tcBorders>
              <w:bottom w:val="single" w:sz="4" w:space="0" w:color="auto"/>
            </w:tcBorders>
            <w:shd w:val="clear" w:color="auto" w:fill="auto"/>
            <w:vAlign w:val="center"/>
          </w:tcPr>
          <w:p w14:paraId="5A00006F" w14:textId="2905C4B8" w:rsidR="002B734E" w:rsidRPr="006E7D05" w:rsidRDefault="006E7D05" w:rsidP="001F0439">
            <w:pPr>
              <w:spacing w:after="0" w:line="240" w:lineRule="auto"/>
              <w:jc w:val="center"/>
              <w:rPr>
                <w:rFonts w:ascii="Sylfaen" w:eastAsia="Times New Roman" w:hAnsi="Sylfaen" w:cs="Calibri"/>
                <w:bCs/>
                <w:sz w:val="16"/>
                <w:szCs w:val="16"/>
                <w:lang w:val="ka-GE"/>
              </w:rPr>
            </w:pPr>
            <w:r w:rsidRPr="006E7D05">
              <w:rPr>
                <w:rFonts w:ascii="Sylfaen" w:eastAsia="Times New Roman" w:hAnsi="Sylfaen" w:cs="Calibri"/>
                <w:bCs/>
                <w:sz w:val="16"/>
                <w:szCs w:val="16"/>
                <w:lang w:val="ka-GE"/>
              </w:rPr>
              <w:t>სახელმწიფოს მიერ რეაბილიტირებული მუხურის საბავშვო ბაღისთვის შეძენილი იქნა ინვენტარი</w:t>
            </w:r>
          </w:p>
        </w:tc>
      </w:tr>
      <w:tr w:rsidR="002B734E" w:rsidRPr="001F5934" w14:paraId="1147C687" w14:textId="77777777" w:rsidTr="00E4491C">
        <w:trPr>
          <w:trHeight w:val="431"/>
        </w:trPr>
        <w:tc>
          <w:tcPr>
            <w:tcW w:w="1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57388" w14:textId="3F119BA4" w:rsidR="002B734E" w:rsidRPr="001F5934" w:rsidRDefault="002B734E" w:rsidP="001F0439">
            <w:pPr>
              <w:jc w:val="center"/>
              <w:rPr>
                <w:rFonts w:ascii="Sylfaen" w:eastAsiaTheme="minorEastAsia" w:hAnsi="Sylfaen" w:cs="Calibri"/>
                <w:sz w:val="16"/>
                <w:szCs w:val="16"/>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496E20D1" w14:textId="77777777" w:rsidR="002B734E" w:rsidRPr="001F5934" w:rsidRDefault="002B734E" w:rsidP="001F0439">
            <w:pPr>
              <w:spacing w:after="0" w:line="240" w:lineRule="auto"/>
              <w:jc w:val="center"/>
              <w:rPr>
                <w:rFonts w:ascii="Sylfaen" w:eastAsia="Times New Roman" w:hAnsi="Sylfaen" w:cs="Calibri"/>
                <w:bCs/>
                <w:sz w:val="16"/>
                <w:szCs w:val="16"/>
                <w:lang w:val="ka-GE"/>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20EDC7DF" w14:textId="2862D24C" w:rsidR="002B734E" w:rsidRPr="001F5934" w:rsidRDefault="002B734E" w:rsidP="001F0439">
            <w:pPr>
              <w:spacing w:after="0" w:line="240" w:lineRule="auto"/>
              <w:jc w:val="center"/>
              <w:rPr>
                <w:rFonts w:ascii="Sylfaen" w:eastAsia="Times New Roman" w:hAnsi="Sylfaen" w:cs="Calibri"/>
                <w:bCs/>
                <w:sz w:val="16"/>
                <w:szCs w:val="16"/>
                <w:lang w:val="ka-GE"/>
              </w:rPr>
            </w:pP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14:paraId="5D197699" w14:textId="33EF6757" w:rsidR="002B734E" w:rsidRPr="001F5934" w:rsidRDefault="002B734E" w:rsidP="001F0439">
            <w:pPr>
              <w:spacing w:after="0" w:line="240" w:lineRule="auto"/>
              <w:jc w:val="center"/>
              <w:rPr>
                <w:rFonts w:ascii="Sylfaen" w:eastAsia="Times New Roman" w:hAnsi="Sylfaen" w:cs="Calibri"/>
                <w:bCs/>
                <w:sz w:val="16"/>
                <w:szCs w:val="16"/>
                <w:lang w:val="ka-GE"/>
              </w:rPr>
            </w:pPr>
          </w:p>
        </w:tc>
        <w:tc>
          <w:tcPr>
            <w:tcW w:w="1355" w:type="dxa"/>
            <w:tcBorders>
              <w:top w:val="single" w:sz="4" w:space="0" w:color="auto"/>
              <w:left w:val="nil"/>
              <w:bottom w:val="single" w:sz="4" w:space="0" w:color="auto"/>
              <w:right w:val="single" w:sz="4" w:space="0" w:color="auto"/>
            </w:tcBorders>
            <w:shd w:val="clear" w:color="auto" w:fill="auto"/>
            <w:vAlign w:val="center"/>
          </w:tcPr>
          <w:p w14:paraId="34E7BB73" w14:textId="75A1432C" w:rsidR="002B734E" w:rsidRPr="001F5934" w:rsidRDefault="002B734E" w:rsidP="001F0439">
            <w:pPr>
              <w:spacing w:after="0" w:line="240" w:lineRule="auto"/>
              <w:jc w:val="center"/>
              <w:rPr>
                <w:rFonts w:ascii="Sylfaen" w:eastAsia="Times New Roman" w:hAnsi="Sylfaen" w:cs="Calibri"/>
                <w:bCs/>
                <w:sz w:val="16"/>
                <w:szCs w:val="16"/>
                <w:lang w:val="ka-GE"/>
              </w:rPr>
            </w:pPr>
          </w:p>
        </w:tc>
        <w:tc>
          <w:tcPr>
            <w:tcW w:w="2934" w:type="dxa"/>
            <w:tcBorders>
              <w:bottom w:val="single" w:sz="4" w:space="0" w:color="auto"/>
            </w:tcBorders>
            <w:shd w:val="clear" w:color="auto" w:fill="auto"/>
            <w:vAlign w:val="center"/>
          </w:tcPr>
          <w:p w14:paraId="390F0BE3" w14:textId="77777777" w:rsidR="002B734E" w:rsidRPr="006E7D05" w:rsidRDefault="002B734E" w:rsidP="001F0439">
            <w:pPr>
              <w:spacing w:after="0" w:line="240" w:lineRule="auto"/>
              <w:jc w:val="center"/>
              <w:rPr>
                <w:rFonts w:ascii="Sylfaen" w:eastAsia="Times New Roman" w:hAnsi="Sylfaen" w:cs="Calibri"/>
                <w:bCs/>
                <w:sz w:val="16"/>
                <w:szCs w:val="16"/>
                <w:lang w:val="ka-GE"/>
              </w:rPr>
            </w:pPr>
          </w:p>
        </w:tc>
      </w:tr>
    </w:tbl>
    <w:p w14:paraId="4A8ECA17" w14:textId="77777777" w:rsidR="001F5934" w:rsidRPr="00E344D4" w:rsidRDefault="001F5934" w:rsidP="005E137A">
      <w:pPr>
        <w:jc w:val="both"/>
        <w:rPr>
          <w:rFonts w:ascii="Sylfaen" w:hAnsi="Sylfaen" w:cs="Sylfaen"/>
          <w:sz w:val="18"/>
          <w:szCs w:val="18"/>
          <w:lang w:val="ka-GE"/>
        </w:rPr>
      </w:pPr>
    </w:p>
    <w:p w14:paraId="3E0FE440" w14:textId="063A59CC" w:rsidR="00FA472C" w:rsidRPr="00050671" w:rsidRDefault="00E344D4" w:rsidP="00FA472C">
      <w:pPr>
        <w:spacing w:after="0" w:line="360" w:lineRule="auto"/>
        <w:ind w:firstLine="284"/>
        <w:contextualSpacing/>
        <w:jc w:val="both"/>
        <w:rPr>
          <w:rFonts w:ascii="Sylfaen" w:hAnsi="Sylfaen" w:cs="Arial CYR"/>
          <w:noProof/>
          <w:sz w:val="20"/>
          <w:szCs w:val="20"/>
          <w:lang w:val="ka-GE"/>
        </w:rPr>
      </w:pPr>
      <w:r>
        <w:rPr>
          <w:rFonts w:ascii="Sylfaen" w:hAnsi="Sylfaen" w:cs="Sylfaen"/>
          <w:b/>
          <w:noProof/>
          <w:sz w:val="20"/>
          <w:szCs w:val="20"/>
          <w:lang w:val="ka-GE"/>
        </w:rPr>
        <w:t>გ) საშუალო სკოლების ინფრასტრუქტურის მოწყობა და მოსწავლეთა ტრანსპორტირება</w:t>
      </w:r>
      <w:r w:rsidR="00FA472C" w:rsidRPr="00C001E8">
        <w:rPr>
          <w:rFonts w:ascii="Sylfaen" w:hAnsi="Sylfaen" w:cs="Sylfaen"/>
          <w:b/>
          <w:noProof/>
          <w:sz w:val="20"/>
          <w:szCs w:val="20"/>
          <w:lang w:val="ka-GE"/>
        </w:rPr>
        <w:t xml:space="preserve"> </w:t>
      </w:r>
      <w:r w:rsidR="00FA472C"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04 03</w:t>
      </w:r>
      <w:r w:rsidR="00FA472C" w:rsidRPr="00C001E8">
        <w:rPr>
          <w:rFonts w:ascii="Sylfaen" w:hAnsi="Sylfaen" w:cs="Arial CYR"/>
          <w:b/>
          <w:noProof/>
          <w:sz w:val="20"/>
          <w:szCs w:val="20"/>
          <w:lang w:val="ka-GE"/>
        </w:rPr>
        <w:t xml:space="preserve">) </w:t>
      </w:r>
      <w:r w:rsidR="00FA472C" w:rsidRPr="00C001E8">
        <w:rPr>
          <w:rFonts w:ascii="Sylfaen" w:hAnsi="Sylfaen" w:cs="Arial CYR"/>
          <w:noProof/>
          <w:sz w:val="20"/>
          <w:szCs w:val="20"/>
          <w:lang w:val="ka-GE"/>
        </w:rPr>
        <w:t>დაფინანსებულია</w:t>
      </w:r>
      <w:r w:rsidR="006F4AB6">
        <w:rPr>
          <w:rFonts w:ascii="Sylfaen" w:hAnsi="Sylfaen" w:cs="Arial CYR"/>
          <w:noProof/>
          <w:sz w:val="20"/>
          <w:szCs w:val="20"/>
          <w:lang w:val="ka-GE"/>
        </w:rPr>
        <w:t xml:space="preserve"> 715,6 </w:t>
      </w:r>
      <w:r w:rsidR="00FA472C" w:rsidRPr="00C001E8">
        <w:rPr>
          <w:rFonts w:ascii="Sylfaen" w:hAnsi="Sylfaen" w:cs="Arial CYR"/>
          <w:noProof/>
          <w:sz w:val="20"/>
          <w:szCs w:val="20"/>
          <w:lang w:val="ka-GE"/>
        </w:rPr>
        <w:t>ათასი ლარით</w:t>
      </w:r>
      <w:r>
        <w:rPr>
          <w:rFonts w:ascii="Sylfaen" w:hAnsi="Sylfaen" w:cs="Arial CYR"/>
          <w:noProof/>
          <w:sz w:val="20"/>
          <w:szCs w:val="20"/>
          <w:lang w:val="ka-GE"/>
        </w:rPr>
        <w:t xml:space="preserve"> </w:t>
      </w:r>
      <w:r w:rsidR="00FA472C" w:rsidRPr="00C001E8">
        <w:rPr>
          <w:rFonts w:ascii="Sylfaen" w:hAnsi="Sylfaen" w:cs="Arial CYR"/>
          <w:noProof/>
          <w:sz w:val="20"/>
          <w:szCs w:val="20"/>
          <w:lang w:val="ka-GE"/>
        </w:rPr>
        <w:t>გეგმიური მაჩვენებლის</w:t>
      </w:r>
      <w:r w:rsidR="00FA472C">
        <w:rPr>
          <w:rFonts w:ascii="Sylfaen" w:hAnsi="Sylfaen" w:cs="Arial CYR"/>
          <w:noProof/>
          <w:sz w:val="20"/>
          <w:szCs w:val="20"/>
          <w:lang w:val="ka-GE"/>
        </w:rPr>
        <w:t xml:space="preserve"> </w:t>
      </w:r>
      <w:r w:rsidR="006F4AB6">
        <w:rPr>
          <w:rFonts w:ascii="Sylfaen" w:hAnsi="Sylfaen" w:cs="Arial CYR"/>
          <w:noProof/>
          <w:sz w:val="20"/>
          <w:szCs w:val="20"/>
          <w:lang w:val="ka-GE"/>
        </w:rPr>
        <w:t>(725,0</w:t>
      </w:r>
      <w:r w:rsidR="00FA472C">
        <w:rPr>
          <w:rFonts w:ascii="Sylfaen" w:hAnsi="Sylfaen" w:cs="Arial CYR"/>
          <w:noProof/>
          <w:sz w:val="20"/>
          <w:szCs w:val="20"/>
          <w:lang w:val="ka-GE"/>
        </w:rPr>
        <w:t xml:space="preserve"> </w:t>
      </w:r>
      <w:r w:rsidR="00FA472C" w:rsidRPr="00C001E8">
        <w:rPr>
          <w:rFonts w:ascii="Sylfaen" w:hAnsi="Sylfaen" w:cs="Arial CYR"/>
          <w:noProof/>
          <w:sz w:val="20"/>
          <w:szCs w:val="20"/>
          <w:lang w:val="ka-GE"/>
        </w:rPr>
        <w:t>ათასი ლარის</w:t>
      </w:r>
      <w:r>
        <w:rPr>
          <w:rFonts w:ascii="Sylfaen" w:hAnsi="Sylfaen" w:cs="Arial CYR"/>
          <w:noProof/>
          <w:sz w:val="20"/>
          <w:szCs w:val="20"/>
          <w:lang w:val="ka-GE"/>
        </w:rPr>
        <w:t>)</w:t>
      </w:r>
      <w:r w:rsidR="00FA472C" w:rsidRPr="00C001E8">
        <w:rPr>
          <w:rFonts w:ascii="Sylfaen" w:hAnsi="Sylfaen" w:cs="Arial CYR"/>
          <w:noProof/>
          <w:sz w:val="20"/>
          <w:szCs w:val="20"/>
          <w:lang w:val="ka-GE"/>
        </w:rPr>
        <w:t xml:space="preserve"> </w:t>
      </w:r>
      <w:r w:rsidR="006F4AB6">
        <w:rPr>
          <w:rFonts w:ascii="Sylfaen" w:hAnsi="Sylfaen" w:cs="Arial CYR"/>
          <w:noProof/>
          <w:sz w:val="20"/>
          <w:szCs w:val="20"/>
          <w:lang w:val="ka-GE"/>
        </w:rPr>
        <w:t>98,7</w:t>
      </w:r>
      <w:r w:rsidR="00FA472C" w:rsidRPr="00C001E8">
        <w:rPr>
          <w:rFonts w:ascii="Sylfaen" w:hAnsi="Sylfaen" w:cs="Arial CYR"/>
          <w:noProof/>
          <w:sz w:val="20"/>
          <w:szCs w:val="20"/>
          <w:lang w:val="ka-GE"/>
        </w:rPr>
        <w:t>%-ია</w:t>
      </w:r>
      <w:r w:rsidR="00FA472C">
        <w:rPr>
          <w:rFonts w:ascii="Sylfaen" w:hAnsi="Sylfaen" w:cs="Arial CYR"/>
          <w:noProof/>
          <w:sz w:val="20"/>
          <w:szCs w:val="20"/>
          <w:lang w:val="ka-GE"/>
        </w:rPr>
        <w:t xml:space="preserve">.  </w:t>
      </w:r>
    </w:p>
    <w:p w14:paraId="62EBAA85" w14:textId="77777777" w:rsidR="001F5934" w:rsidRDefault="001F5934" w:rsidP="005E137A">
      <w:pPr>
        <w:jc w:val="both"/>
        <w:rPr>
          <w:rFonts w:ascii="Sylfaen" w:hAnsi="Sylfaen" w:cs="Sylfaen"/>
          <w:lang w:val="ka-G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1"/>
        <w:gridCol w:w="1267"/>
        <w:gridCol w:w="1267"/>
        <w:gridCol w:w="1118"/>
        <w:gridCol w:w="232"/>
        <w:gridCol w:w="1355"/>
        <w:gridCol w:w="2509"/>
      </w:tblGrid>
      <w:tr w:rsidR="007D5A43" w:rsidRPr="001F5934" w14:paraId="6A0D2127" w14:textId="77777777" w:rsidTr="00E4491C">
        <w:trPr>
          <w:trHeight w:val="705"/>
        </w:trPr>
        <w:tc>
          <w:tcPr>
            <w:tcW w:w="2126" w:type="dxa"/>
            <w:shd w:val="clear" w:color="auto" w:fill="auto"/>
            <w:vAlign w:val="center"/>
          </w:tcPr>
          <w:p w14:paraId="034232D9" w14:textId="77777777" w:rsidR="007D5A43" w:rsidRPr="001F5934" w:rsidRDefault="007D5A43" w:rsidP="001F0439">
            <w:pPr>
              <w:spacing w:after="0" w:line="240" w:lineRule="auto"/>
              <w:ind w:left="153" w:hanging="153"/>
              <w:rPr>
                <w:rFonts w:ascii="Sylfaen" w:eastAsia="Times New Roman" w:hAnsi="Sylfaen" w:cs="Calibri"/>
                <w:bCs/>
                <w:sz w:val="16"/>
                <w:szCs w:val="16"/>
                <w:lang w:val="ka-GE"/>
              </w:rPr>
            </w:pPr>
            <w:r w:rsidRPr="001F5934">
              <w:rPr>
                <w:rFonts w:ascii="Sylfaen" w:eastAsia="Times New Roman" w:hAnsi="Sylfaen" w:cs="Calibri"/>
                <w:bCs/>
                <w:sz w:val="16"/>
                <w:szCs w:val="16"/>
              </w:rPr>
              <w:t>ქვეპროგრამის</w:t>
            </w:r>
            <w:r w:rsidRPr="001F5934">
              <w:rPr>
                <w:rFonts w:ascii="Sylfaen" w:eastAsia="Times New Roman" w:hAnsi="Sylfaen" w:cs="Calibri"/>
                <w:bCs/>
                <w:sz w:val="16"/>
                <w:szCs w:val="16"/>
                <w:lang w:val="ka-GE"/>
              </w:rPr>
              <w:t xml:space="preserve"> დასახელება /პროგრამული კოდი</w:t>
            </w:r>
          </w:p>
        </w:tc>
        <w:tc>
          <w:tcPr>
            <w:tcW w:w="7939" w:type="dxa"/>
            <w:gridSpan w:val="7"/>
            <w:shd w:val="clear" w:color="auto" w:fill="auto"/>
            <w:vAlign w:val="center"/>
          </w:tcPr>
          <w:p w14:paraId="1DA5507A" w14:textId="248701F8" w:rsidR="007D5A43" w:rsidRPr="001F5934" w:rsidRDefault="007D5A43" w:rsidP="001F0439">
            <w:pPr>
              <w:spacing w:after="0" w:line="240" w:lineRule="auto"/>
              <w:jc w:val="both"/>
              <w:rPr>
                <w:rFonts w:ascii="Sylfaen" w:eastAsia="Times New Roman" w:hAnsi="Sylfaen" w:cs="Calibri"/>
                <w:sz w:val="20"/>
                <w:szCs w:val="20"/>
                <w:lang w:val="ka-GE"/>
              </w:rPr>
            </w:pPr>
            <w:r w:rsidRPr="007D5A43">
              <w:rPr>
                <w:rFonts w:ascii="Sylfaen" w:hAnsi="Sylfaen" w:cs="Sylfaen"/>
                <w:bCs/>
                <w:color w:val="000000"/>
                <w:sz w:val="20"/>
                <w:szCs w:val="20"/>
                <w:lang w:val="ka-GE"/>
              </w:rPr>
              <w:t>საშუალო სკოლების ინფრასტრუქტურის მოწყობა და მოსწავლეთა ტრანსპორტირება</w:t>
            </w:r>
            <w:r w:rsidRPr="007D5A43">
              <w:rPr>
                <w:rFonts w:ascii="Sylfaen" w:eastAsia="Times New Roman" w:hAnsi="Sylfaen" w:cs="Calibri"/>
                <w:sz w:val="20"/>
                <w:szCs w:val="20"/>
              </w:rPr>
              <w:t xml:space="preserve"> (პროგრამული  კოდი 04 0</w:t>
            </w:r>
            <w:r w:rsidRPr="007D5A43">
              <w:rPr>
                <w:rFonts w:ascii="Sylfaen" w:eastAsia="Times New Roman" w:hAnsi="Sylfaen" w:cs="Calibri"/>
                <w:sz w:val="20"/>
                <w:szCs w:val="20"/>
                <w:lang w:val="ka-GE"/>
              </w:rPr>
              <w:t>3</w:t>
            </w:r>
            <w:r w:rsidRPr="001F5934">
              <w:rPr>
                <w:rFonts w:ascii="Sylfaen" w:eastAsia="Times New Roman" w:hAnsi="Sylfaen" w:cs="Calibri"/>
                <w:sz w:val="20"/>
                <w:szCs w:val="20"/>
              </w:rPr>
              <w:t>)</w:t>
            </w:r>
          </w:p>
        </w:tc>
      </w:tr>
      <w:tr w:rsidR="007D5A43" w:rsidRPr="001F5934" w14:paraId="4D301CCE" w14:textId="77777777" w:rsidTr="00E4491C">
        <w:trPr>
          <w:trHeight w:val="705"/>
        </w:trPr>
        <w:tc>
          <w:tcPr>
            <w:tcW w:w="2126" w:type="dxa"/>
            <w:shd w:val="clear" w:color="auto" w:fill="auto"/>
            <w:vAlign w:val="center"/>
            <w:hideMark/>
          </w:tcPr>
          <w:p w14:paraId="14BDB4EE" w14:textId="77777777" w:rsidR="007D5A43" w:rsidRPr="001F5934" w:rsidRDefault="007D5A43" w:rsidP="001F0439">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rPr>
              <w:t>ქვეპროგრამის განმახორციელებელი</w:t>
            </w:r>
          </w:p>
        </w:tc>
        <w:tc>
          <w:tcPr>
            <w:tcW w:w="7939" w:type="dxa"/>
            <w:gridSpan w:val="7"/>
            <w:shd w:val="clear" w:color="auto" w:fill="auto"/>
            <w:vAlign w:val="center"/>
            <w:hideMark/>
          </w:tcPr>
          <w:p w14:paraId="4CD2C72E" w14:textId="77777777" w:rsidR="007D5A43" w:rsidRPr="001F5934" w:rsidRDefault="007D5A43" w:rsidP="001F0439">
            <w:pPr>
              <w:spacing w:after="0" w:line="240" w:lineRule="auto"/>
              <w:jc w:val="both"/>
              <w:rPr>
                <w:rFonts w:ascii="Sylfaen" w:eastAsia="Times New Roman" w:hAnsi="Sylfaen" w:cs="Calibri"/>
                <w:sz w:val="16"/>
                <w:szCs w:val="16"/>
              </w:rPr>
            </w:pPr>
            <w:r w:rsidRPr="007D5A43">
              <w:rPr>
                <w:rFonts w:ascii="Sylfaen" w:eastAsia="Times New Roman" w:hAnsi="Sylfaen" w:cs="Calibri"/>
                <w:sz w:val="16"/>
                <w:szCs w:val="16"/>
              </w:rPr>
              <w:t xml:space="preserve">ტყიბულის მუნიციპალიტეტის მერიის პირველადი სტრუქტურული ერთეული – </w:t>
            </w:r>
            <w:r w:rsidRPr="007D5A43">
              <w:rPr>
                <w:rFonts w:ascii="Sylfaen" w:eastAsia="Times New Roman" w:hAnsi="Sylfaen" w:cs="Calibri"/>
                <w:sz w:val="16"/>
                <w:szCs w:val="16"/>
                <w:lang w:val="ka-GE"/>
              </w:rPr>
              <w:t xml:space="preserve">სივრცითი მოწყობისა და ინფრასტრუქტურის განვითარების </w:t>
            </w:r>
            <w:r w:rsidRPr="007D5A43">
              <w:rPr>
                <w:rFonts w:ascii="Sylfaen" w:eastAsia="Times New Roman" w:hAnsi="Sylfaen" w:cs="Calibri"/>
                <w:sz w:val="16"/>
                <w:szCs w:val="16"/>
              </w:rPr>
              <w:t xml:space="preserve"> სამსახური</w:t>
            </w:r>
          </w:p>
        </w:tc>
      </w:tr>
      <w:tr w:rsidR="007D5A43" w:rsidRPr="001F5934" w14:paraId="4FFC0BB8" w14:textId="77777777" w:rsidTr="00E4491C">
        <w:trPr>
          <w:trHeight w:val="840"/>
        </w:trPr>
        <w:tc>
          <w:tcPr>
            <w:tcW w:w="2126" w:type="dxa"/>
            <w:shd w:val="clear" w:color="auto" w:fill="auto"/>
            <w:vAlign w:val="center"/>
            <w:hideMark/>
          </w:tcPr>
          <w:p w14:paraId="49CDF6A8" w14:textId="77777777" w:rsidR="007D5A43" w:rsidRPr="001F5934" w:rsidRDefault="007D5A43" w:rsidP="001F0439">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rPr>
              <w:t>ქვეპროგრამის აღწერა</w:t>
            </w:r>
          </w:p>
        </w:tc>
        <w:tc>
          <w:tcPr>
            <w:tcW w:w="7939"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636A1" w14:textId="0F412DED" w:rsidR="00E13A39" w:rsidRDefault="00E13A39" w:rsidP="00E13A39">
            <w:pPr>
              <w:autoSpaceDE w:val="0"/>
              <w:autoSpaceDN w:val="0"/>
              <w:adjustRightInd w:val="0"/>
              <w:rPr>
                <w:rFonts w:ascii="Sylfaen_PDF_Subset" w:hAnsi="Sylfaen_PDF_Subset" w:cs="Sylfaen_PDF_Subset"/>
                <w:sz w:val="17"/>
                <w:szCs w:val="17"/>
              </w:rPr>
            </w:pPr>
            <w:r>
              <w:rPr>
                <w:rFonts w:ascii="Sylfaen" w:hAnsi="Sylfaen" w:cs="Sylfaen"/>
                <w:sz w:val="17"/>
                <w:szCs w:val="17"/>
              </w:rPr>
              <w:t>პროგრამის</w:t>
            </w:r>
            <w:r>
              <w:rPr>
                <w:rFonts w:ascii="Sylfaen_PDF_Subset" w:hAnsi="Sylfaen_PDF_Subset" w:cs="Sylfaen_PDF_Subset"/>
                <w:sz w:val="17"/>
                <w:szCs w:val="17"/>
              </w:rPr>
              <w:t xml:space="preserve"> </w:t>
            </w:r>
            <w:r w:rsidR="00C813D0">
              <w:rPr>
                <w:rFonts w:ascii="Sylfaen" w:hAnsi="Sylfaen" w:cs="Sylfaen"/>
                <w:sz w:val="17"/>
                <w:szCs w:val="17"/>
              </w:rPr>
              <w:t>ფარგლებში განხორციელდა</w:t>
            </w:r>
            <w:r>
              <w:rPr>
                <w:rFonts w:ascii="Sylfaen_PDF_Subset" w:hAnsi="Sylfaen_PDF_Subset" w:cs="Sylfaen_PDF_Subset"/>
                <w:sz w:val="17"/>
                <w:szCs w:val="17"/>
              </w:rPr>
              <w:t xml:space="preserve"> </w:t>
            </w:r>
            <w:r>
              <w:rPr>
                <w:rFonts w:ascii="Sylfaen" w:hAnsi="Sylfaen" w:cs="Sylfaen"/>
                <w:sz w:val="17"/>
                <w:szCs w:val="17"/>
              </w:rPr>
              <w:t>საჯარო</w:t>
            </w:r>
            <w:r>
              <w:rPr>
                <w:rFonts w:ascii="Sylfaen" w:hAnsi="Sylfaen" w:cs="Sylfaen_PDF_Subset"/>
                <w:sz w:val="17"/>
                <w:szCs w:val="17"/>
                <w:lang w:val="ka-GE"/>
              </w:rPr>
              <w:t xml:space="preserve"> </w:t>
            </w:r>
            <w:r>
              <w:rPr>
                <w:rFonts w:ascii="Sylfaen" w:hAnsi="Sylfaen" w:cs="Sylfaen"/>
                <w:sz w:val="17"/>
                <w:szCs w:val="17"/>
              </w:rPr>
              <w:t>სკოლის</w:t>
            </w:r>
            <w:r>
              <w:rPr>
                <w:rFonts w:ascii="Sylfaen_PDF_Subset" w:hAnsi="Sylfaen_PDF_Subset" w:cs="Sylfaen_PDF_Subset"/>
                <w:sz w:val="17"/>
                <w:szCs w:val="17"/>
              </w:rPr>
              <w:t xml:space="preserve"> </w:t>
            </w:r>
            <w:r>
              <w:rPr>
                <w:rFonts w:ascii="Sylfaen" w:hAnsi="Sylfaen" w:cs="Sylfaen"/>
                <w:sz w:val="17"/>
                <w:szCs w:val="17"/>
              </w:rPr>
              <w:t>მოსწავლეების</w:t>
            </w:r>
            <w:r>
              <w:rPr>
                <w:rFonts w:ascii="Sylfaen_PDF_Subset" w:hAnsi="Sylfaen_PDF_Subset" w:cs="Sylfaen_PDF_Subset"/>
                <w:sz w:val="17"/>
                <w:szCs w:val="17"/>
              </w:rPr>
              <w:t xml:space="preserve"> </w:t>
            </w:r>
            <w:r>
              <w:rPr>
                <w:rFonts w:ascii="Sylfaen" w:hAnsi="Sylfaen" w:cs="Sylfaen"/>
                <w:sz w:val="17"/>
                <w:szCs w:val="17"/>
              </w:rPr>
              <w:t>ტრანსპორტით</w:t>
            </w:r>
            <w:r>
              <w:rPr>
                <w:rFonts w:ascii="Sylfaen_PDF_Subset" w:hAnsi="Sylfaen_PDF_Subset" w:cs="Sylfaen_PDF_Subset"/>
                <w:sz w:val="17"/>
                <w:szCs w:val="17"/>
              </w:rPr>
              <w:t xml:space="preserve"> </w:t>
            </w:r>
            <w:r>
              <w:rPr>
                <w:rFonts w:ascii="Sylfaen" w:hAnsi="Sylfaen" w:cs="Sylfaen"/>
                <w:sz w:val="17"/>
                <w:szCs w:val="17"/>
              </w:rPr>
              <w:t>უზრუნველყოფა</w:t>
            </w:r>
            <w:r>
              <w:rPr>
                <w:rFonts w:ascii="Sylfaen_PDF_Subset" w:hAnsi="Sylfaen_PDF_Subset" w:cs="Sylfaen_PDF_Subset"/>
                <w:sz w:val="17"/>
                <w:szCs w:val="17"/>
              </w:rPr>
              <w:t xml:space="preserve"> </w:t>
            </w:r>
            <w:r>
              <w:rPr>
                <w:rFonts w:ascii="Sylfaen" w:hAnsi="Sylfaen" w:cs="Sylfaen"/>
                <w:sz w:val="17"/>
                <w:szCs w:val="17"/>
              </w:rPr>
              <w:t>დელეგირებული</w:t>
            </w:r>
            <w:r>
              <w:rPr>
                <w:rFonts w:ascii="Sylfaen_PDF_Subset" w:hAnsi="Sylfaen_PDF_Subset" w:cs="Sylfaen_PDF_Subset"/>
                <w:sz w:val="17"/>
                <w:szCs w:val="17"/>
              </w:rPr>
              <w:t xml:space="preserve"> </w:t>
            </w:r>
            <w:r>
              <w:rPr>
                <w:rFonts w:ascii="Sylfaen" w:hAnsi="Sylfaen" w:cs="Sylfaen"/>
                <w:sz w:val="17"/>
                <w:szCs w:val="17"/>
              </w:rPr>
              <w:t>უფლებამოსილებების</w:t>
            </w:r>
            <w:r>
              <w:rPr>
                <w:rFonts w:ascii="Sylfaen_PDF_Subset" w:hAnsi="Sylfaen_PDF_Subset" w:cs="Sylfaen_PDF_Subset"/>
                <w:sz w:val="17"/>
                <w:szCs w:val="17"/>
              </w:rPr>
              <w:t xml:space="preserve"> </w:t>
            </w:r>
            <w:r>
              <w:rPr>
                <w:rFonts w:ascii="Sylfaen" w:hAnsi="Sylfaen" w:cs="Sylfaen"/>
                <w:sz w:val="17"/>
                <w:szCs w:val="17"/>
              </w:rPr>
              <w:t>განხორციელების</w:t>
            </w:r>
            <w:r>
              <w:rPr>
                <w:rFonts w:ascii="Sylfaen_PDF_Subset" w:hAnsi="Sylfaen_PDF_Subset" w:cs="Sylfaen_PDF_Subset"/>
                <w:sz w:val="17"/>
                <w:szCs w:val="17"/>
              </w:rPr>
              <w:t xml:space="preserve"> </w:t>
            </w:r>
            <w:r>
              <w:rPr>
                <w:rFonts w:ascii="Sylfaen" w:hAnsi="Sylfaen" w:cs="Sylfaen"/>
                <w:sz w:val="17"/>
                <w:szCs w:val="17"/>
              </w:rPr>
              <w:t>მიზნით</w:t>
            </w:r>
            <w:r>
              <w:rPr>
                <w:rFonts w:cs="Sylfaen_PDF_Subset"/>
                <w:sz w:val="17"/>
                <w:szCs w:val="17"/>
                <w:lang w:val="ka-GE"/>
              </w:rPr>
              <w:t xml:space="preserve"> </w:t>
            </w:r>
            <w:r>
              <w:rPr>
                <w:rFonts w:ascii="Sylfaen" w:hAnsi="Sylfaen" w:cs="Sylfaen"/>
                <w:sz w:val="17"/>
                <w:szCs w:val="17"/>
              </w:rPr>
              <w:t>სახელმწიფო</w:t>
            </w:r>
            <w:r>
              <w:rPr>
                <w:rFonts w:ascii="Sylfaen_PDF_Subset" w:hAnsi="Sylfaen_PDF_Subset" w:cs="Sylfaen_PDF_Subset"/>
                <w:sz w:val="17"/>
                <w:szCs w:val="17"/>
              </w:rPr>
              <w:t xml:space="preserve"> </w:t>
            </w:r>
            <w:r>
              <w:rPr>
                <w:rFonts w:ascii="Sylfaen" w:hAnsi="Sylfaen" w:cs="Sylfaen"/>
                <w:sz w:val="17"/>
                <w:szCs w:val="17"/>
              </w:rPr>
              <w:t>ბიუჯეტიდან</w:t>
            </w:r>
            <w:r>
              <w:rPr>
                <w:rFonts w:ascii="Sylfaen_PDF_Subset" w:hAnsi="Sylfaen_PDF_Subset" w:cs="Sylfaen_PDF_Subset"/>
                <w:sz w:val="17"/>
                <w:szCs w:val="17"/>
              </w:rPr>
              <w:t xml:space="preserve"> </w:t>
            </w:r>
            <w:r>
              <w:rPr>
                <w:rFonts w:ascii="Sylfaen" w:hAnsi="Sylfaen" w:cs="Sylfaen"/>
                <w:sz w:val="17"/>
                <w:szCs w:val="17"/>
              </w:rPr>
              <w:t>გადმოცემული</w:t>
            </w:r>
            <w:r>
              <w:rPr>
                <w:rFonts w:ascii="Sylfaen_PDF_Subset" w:hAnsi="Sylfaen_PDF_Subset" w:cs="Sylfaen_PDF_Subset"/>
                <w:sz w:val="17"/>
                <w:szCs w:val="17"/>
              </w:rPr>
              <w:t xml:space="preserve"> </w:t>
            </w:r>
            <w:r>
              <w:rPr>
                <w:rFonts w:ascii="Sylfaen" w:hAnsi="Sylfaen" w:cs="Sylfaen"/>
                <w:sz w:val="17"/>
                <w:szCs w:val="17"/>
              </w:rPr>
              <w:t>მიზნობრივი</w:t>
            </w:r>
            <w:r>
              <w:rPr>
                <w:rFonts w:ascii="Sylfaen_PDF_Subset" w:hAnsi="Sylfaen_PDF_Subset" w:cs="Sylfaen_PDF_Subset"/>
                <w:sz w:val="17"/>
                <w:szCs w:val="17"/>
              </w:rPr>
              <w:t xml:space="preserve"> </w:t>
            </w:r>
            <w:r>
              <w:rPr>
                <w:rFonts w:ascii="Sylfaen" w:hAnsi="Sylfaen" w:cs="Sylfaen"/>
                <w:sz w:val="17"/>
                <w:szCs w:val="17"/>
              </w:rPr>
              <w:t>ტრანსფერით</w:t>
            </w:r>
            <w:r>
              <w:rPr>
                <w:rFonts w:ascii="Sylfaen_PDF_Subset" w:hAnsi="Sylfaen_PDF_Subset" w:cs="Sylfaen_PDF_Subset"/>
                <w:sz w:val="17"/>
                <w:szCs w:val="17"/>
              </w:rPr>
              <w:t>.</w:t>
            </w:r>
            <w:r>
              <w:rPr>
                <w:rFonts w:ascii="Sylfaen" w:hAnsi="Sylfaen" w:cs="Sylfaen_PDF_Subset"/>
                <w:sz w:val="17"/>
                <w:szCs w:val="17"/>
                <w:lang w:val="ka-GE"/>
              </w:rPr>
              <w:t xml:space="preserve"> </w:t>
            </w:r>
            <w:r>
              <w:rPr>
                <w:rFonts w:ascii="Sylfaen" w:hAnsi="Sylfaen" w:cs="Sylfaen"/>
                <w:sz w:val="17"/>
                <w:szCs w:val="17"/>
              </w:rPr>
              <w:t>საბოლოო</w:t>
            </w:r>
            <w:r>
              <w:rPr>
                <w:rFonts w:ascii="Sylfaen_PDF_Subset" w:hAnsi="Sylfaen_PDF_Subset" w:cs="Sylfaen_PDF_Subset"/>
                <w:sz w:val="17"/>
                <w:szCs w:val="17"/>
              </w:rPr>
              <w:t xml:space="preserve"> </w:t>
            </w:r>
            <w:r>
              <w:rPr>
                <w:rFonts w:ascii="Sylfaen" w:hAnsi="Sylfaen" w:cs="Sylfaen"/>
                <w:sz w:val="17"/>
                <w:szCs w:val="17"/>
              </w:rPr>
              <w:t>ეტაპზე</w:t>
            </w:r>
            <w:r>
              <w:rPr>
                <w:rFonts w:ascii="Sylfaen_PDF_Subset" w:hAnsi="Sylfaen_PDF_Subset" w:cs="Sylfaen_PDF_Subset"/>
                <w:sz w:val="17"/>
                <w:szCs w:val="17"/>
              </w:rPr>
              <w:t xml:space="preserve"> </w:t>
            </w:r>
            <w:r>
              <w:rPr>
                <w:rFonts w:ascii="Sylfaen" w:hAnsi="Sylfaen" w:cs="Sylfaen_PDF_Subset"/>
                <w:sz w:val="17"/>
                <w:szCs w:val="17"/>
                <w:lang w:val="ka-GE"/>
              </w:rPr>
              <w:t xml:space="preserve">კი ითვალისწინებს </w:t>
            </w:r>
            <w:r>
              <w:rPr>
                <w:rFonts w:ascii="Sylfaen" w:hAnsi="Sylfaen" w:cs="Sylfaen"/>
                <w:sz w:val="17"/>
                <w:szCs w:val="17"/>
              </w:rPr>
              <w:t>ხარისხიანი</w:t>
            </w:r>
            <w:r>
              <w:rPr>
                <w:rFonts w:ascii="Sylfaen_PDF_Subset" w:hAnsi="Sylfaen_PDF_Subset" w:cs="Sylfaen_PDF_Subset"/>
                <w:sz w:val="17"/>
                <w:szCs w:val="17"/>
              </w:rPr>
              <w:t xml:space="preserve"> </w:t>
            </w:r>
            <w:r>
              <w:rPr>
                <w:rFonts w:ascii="Sylfaen" w:hAnsi="Sylfaen" w:cs="Sylfaen"/>
                <w:sz w:val="17"/>
                <w:szCs w:val="17"/>
              </w:rPr>
              <w:t>სამუშაოს</w:t>
            </w:r>
            <w:r>
              <w:rPr>
                <w:rFonts w:ascii="Sylfaen_PDF_Subset" w:hAnsi="Sylfaen_PDF_Subset" w:cs="Sylfaen_PDF_Subset"/>
                <w:sz w:val="17"/>
                <w:szCs w:val="17"/>
              </w:rPr>
              <w:t xml:space="preserve"> </w:t>
            </w:r>
            <w:r>
              <w:rPr>
                <w:rFonts w:ascii="Sylfaen" w:hAnsi="Sylfaen" w:cs="Sylfaen"/>
                <w:sz w:val="17"/>
                <w:szCs w:val="17"/>
              </w:rPr>
              <w:t>მიღებას</w:t>
            </w:r>
            <w:r>
              <w:rPr>
                <w:rFonts w:ascii="Sylfaen_PDF_Subset" w:hAnsi="Sylfaen_PDF_Subset" w:cs="Sylfaen_PDF_Subset"/>
                <w:sz w:val="17"/>
                <w:szCs w:val="17"/>
              </w:rPr>
              <w:t xml:space="preserve"> </w:t>
            </w:r>
            <w:r>
              <w:rPr>
                <w:rFonts w:ascii="Sylfaen" w:hAnsi="Sylfaen" w:cs="Sylfaen"/>
                <w:sz w:val="17"/>
                <w:szCs w:val="17"/>
              </w:rPr>
              <w:t>და</w:t>
            </w:r>
            <w:r>
              <w:rPr>
                <w:rFonts w:ascii="Sylfaen_PDF_Subset" w:hAnsi="Sylfaen_PDF_Subset" w:cs="Sylfaen_PDF_Subset"/>
                <w:sz w:val="17"/>
                <w:szCs w:val="17"/>
              </w:rPr>
              <w:t xml:space="preserve"> </w:t>
            </w:r>
            <w:r>
              <w:rPr>
                <w:rFonts w:ascii="Sylfaen" w:hAnsi="Sylfaen" w:cs="Sylfaen"/>
                <w:sz w:val="17"/>
                <w:szCs w:val="17"/>
              </w:rPr>
              <w:t>გაწეული</w:t>
            </w:r>
            <w:r>
              <w:rPr>
                <w:rFonts w:ascii="Sylfaen_PDF_Subset" w:hAnsi="Sylfaen_PDF_Subset" w:cs="Sylfaen_PDF_Subset"/>
                <w:sz w:val="17"/>
                <w:szCs w:val="17"/>
              </w:rPr>
              <w:t xml:space="preserve"> </w:t>
            </w:r>
            <w:r>
              <w:rPr>
                <w:rFonts w:ascii="Sylfaen" w:hAnsi="Sylfaen" w:cs="Sylfaen"/>
                <w:sz w:val="17"/>
                <w:szCs w:val="17"/>
              </w:rPr>
              <w:t>ხარჯების</w:t>
            </w:r>
            <w:r>
              <w:rPr>
                <w:rFonts w:ascii="Sylfaen" w:hAnsi="Sylfaen" w:cs="Sylfaen_PDF_Subset"/>
                <w:sz w:val="17"/>
                <w:szCs w:val="17"/>
                <w:lang w:val="ka-GE"/>
              </w:rPr>
              <w:t xml:space="preserve"> </w:t>
            </w:r>
            <w:r>
              <w:rPr>
                <w:rFonts w:ascii="Sylfaen" w:hAnsi="Sylfaen" w:cs="Sylfaen"/>
                <w:sz w:val="17"/>
                <w:szCs w:val="17"/>
              </w:rPr>
              <w:t>ოპტიმიზაციას</w:t>
            </w:r>
            <w:r>
              <w:rPr>
                <w:rFonts w:ascii="Sylfaen_PDF_Subset" w:hAnsi="Sylfaen_PDF_Subset" w:cs="Sylfaen_PDF_Subset"/>
                <w:sz w:val="17"/>
                <w:szCs w:val="17"/>
              </w:rPr>
              <w:t>.</w:t>
            </w:r>
          </w:p>
          <w:p w14:paraId="2A671777" w14:textId="77777777" w:rsidR="007D5A43" w:rsidRPr="001F5934" w:rsidRDefault="007D5A43" w:rsidP="001F0439">
            <w:pPr>
              <w:spacing w:after="0" w:line="240" w:lineRule="auto"/>
              <w:jc w:val="both"/>
              <w:rPr>
                <w:rFonts w:ascii="Sylfaen" w:eastAsia="Times New Roman" w:hAnsi="Sylfaen" w:cs="Calibri"/>
                <w:sz w:val="16"/>
                <w:szCs w:val="16"/>
              </w:rPr>
            </w:pPr>
          </w:p>
        </w:tc>
      </w:tr>
      <w:tr w:rsidR="007D5A43" w:rsidRPr="001F5934" w14:paraId="3B5C626A" w14:textId="77777777" w:rsidTr="00E4491C">
        <w:trPr>
          <w:trHeight w:val="476"/>
        </w:trPr>
        <w:tc>
          <w:tcPr>
            <w:tcW w:w="2126" w:type="dxa"/>
            <w:shd w:val="clear" w:color="auto" w:fill="auto"/>
            <w:vAlign w:val="center"/>
            <w:hideMark/>
          </w:tcPr>
          <w:p w14:paraId="135A635E" w14:textId="77777777" w:rsidR="007D5A43" w:rsidRPr="001F5934" w:rsidRDefault="007D5A43" w:rsidP="001F0439">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rPr>
              <w:t>ქვეპროგრამის მიზანი</w:t>
            </w:r>
          </w:p>
        </w:tc>
        <w:tc>
          <w:tcPr>
            <w:tcW w:w="793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DA2D89B" w14:textId="2DDA89CC" w:rsidR="007D5A43" w:rsidRPr="00C813D0" w:rsidRDefault="00C813D0" w:rsidP="001F0439">
            <w:pPr>
              <w:spacing w:after="0" w:line="240" w:lineRule="auto"/>
              <w:jc w:val="both"/>
              <w:rPr>
                <w:rFonts w:ascii="Sylfaen" w:eastAsia="Times New Roman" w:hAnsi="Sylfaen" w:cs="Calibri"/>
                <w:sz w:val="16"/>
                <w:szCs w:val="16"/>
                <w:lang w:val="ka-GE"/>
              </w:rPr>
            </w:pPr>
            <w:r>
              <w:rPr>
                <w:rFonts w:ascii="Sylfaen" w:hAnsi="Sylfaen" w:cs="Sylfaen"/>
                <w:sz w:val="17"/>
                <w:szCs w:val="17"/>
                <w:lang w:val="ka-GE"/>
              </w:rPr>
              <w:t>არ დარჩეს ქალაქის არც ერთი უბანი და არც ერთი სოფელი სრულყოფილი მომსახურების გარეშე</w:t>
            </w:r>
          </w:p>
        </w:tc>
      </w:tr>
      <w:tr w:rsidR="007D5A43" w:rsidRPr="001F5934" w14:paraId="2A4A094C" w14:textId="77777777" w:rsidTr="00E4491C">
        <w:trPr>
          <w:trHeight w:val="510"/>
        </w:trPr>
        <w:tc>
          <w:tcPr>
            <w:tcW w:w="2126" w:type="dxa"/>
            <w:shd w:val="clear" w:color="auto" w:fill="auto"/>
            <w:vAlign w:val="center"/>
            <w:hideMark/>
          </w:tcPr>
          <w:p w14:paraId="62384782" w14:textId="77777777" w:rsidR="007D5A43" w:rsidRPr="001F5934" w:rsidRDefault="007D5A43" w:rsidP="001F0439">
            <w:pPr>
              <w:spacing w:after="0" w:line="240" w:lineRule="auto"/>
              <w:rPr>
                <w:rFonts w:ascii="Sylfaen" w:eastAsia="Times New Roman" w:hAnsi="Sylfaen" w:cs="Calibri"/>
                <w:bCs/>
                <w:sz w:val="16"/>
                <w:szCs w:val="16"/>
              </w:rPr>
            </w:pPr>
            <w:r w:rsidRPr="001F5934">
              <w:rPr>
                <w:rFonts w:ascii="Sylfaen" w:eastAsia="Times New Roman" w:hAnsi="Sylfaen" w:cs="Calibri"/>
                <w:bCs/>
                <w:sz w:val="16"/>
                <w:szCs w:val="16"/>
                <w:lang w:val="ka-GE"/>
              </w:rPr>
              <w:t>დაგეგმილი საბოლოო</w:t>
            </w:r>
            <w:r w:rsidRPr="001F5934">
              <w:rPr>
                <w:rFonts w:ascii="Sylfaen" w:eastAsia="Times New Roman" w:hAnsi="Sylfaen" w:cs="Calibri"/>
                <w:bCs/>
                <w:sz w:val="16"/>
                <w:szCs w:val="16"/>
              </w:rPr>
              <w:t xml:space="preserve"> შედეგი</w:t>
            </w:r>
          </w:p>
        </w:tc>
        <w:tc>
          <w:tcPr>
            <w:tcW w:w="3843" w:type="dxa"/>
            <w:gridSpan w:val="4"/>
            <w:shd w:val="clear" w:color="auto" w:fill="auto"/>
            <w:vAlign w:val="center"/>
            <w:hideMark/>
          </w:tcPr>
          <w:p w14:paraId="241C3F9D" w14:textId="5CBE9E79" w:rsidR="007D5A43" w:rsidRPr="001F5934" w:rsidRDefault="00E13B59" w:rsidP="001F0439">
            <w:pPr>
              <w:spacing w:after="0" w:line="240" w:lineRule="auto"/>
              <w:rPr>
                <w:rFonts w:ascii="Sylfaen" w:eastAsia="Times New Roman" w:hAnsi="Sylfaen" w:cs="Calibri"/>
                <w:sz w:val="16"/>
                <w:szCs w:val="16"/>
              </w:rPr>
            </w:pPr>
            <w:r>
              <w:rPr>
                <w:rFonts w:ascii="Sylfaen" w:hAnsi="Sylfaen" w:cs="Sylfaen"/>
                <w:sz w:val="17"/>
                <w:szCs w:val="17"/>
              </w:rPr>
              <w:t>რეაბილიტირებული</w:t>
            </w:r>
            <w:r>
              <w:rPr>
                <w:rFonts w:ascii="Sylfaen_PDF_Subset" w:hAnsi="Sylfaen_PDF_Subset" w:cs="Sylfaen_PDF_Subset"/>
                <w:sz w:val="17"/>
                <w:szCs w:val="17"/>
              </w:rPr>
              <w:t xml:space="preserve"> </w:t>
            </w:r>
            <w:r>
              <w:rPr>
                <w:rFonts w:ascii="Sylfaen" w:hAnsi="Sylfaen" w:cs="Sylfaen"/>
                <w:sz w:val="17"/>
                <w:szCs w:val="17"/>
              </w:rPr>
              <w:t>საჯარო</w:t>
            </w:r>
            <w:r>
              <w:rPr>
                <w:rFonts w:ascii="Sylfaen_PDF_Subset" w:hAnsi="Sylfaen_PDF_Subset" w:cs="Sylfaen_PDF_Subset"/>
                <w:sz w:val="17"/>
                <w:szCs w:val="17"/>
              </w:rPr>
              <w:t xml:space="preserve"> </w:t>
            </w:r>
            <w:r>
              <w:rPr>
                <w:rFonts w:ascii="Sylfaen" w:hAnsi="Sylfaen" w:cs="Sylfaen"/>
                <w:sz w:val="17"/>
                <w:szCs w:val="17"/>
              </w:rPr>
              <w:t>სკოლები</w:t>
            </w:r>
          </w:p>
        </w:tc>
        <w:tc>
          <w:tcPr>
            <w:tcW w:w="1587" w:type="dxa"/>
            <w:gridSpan w:val="2"/>
            <w:shd w:val="clear" w:color="auto" w:fill="auto"/>
            <w:vAlign w:val="center"/>
          </w:tcPr>
          <w:p w14:paraId="6AC12766" w14:textId="77777777" w:rsidR="007D5A43" w:rsidRPr="001F5934" w:rsidRDefault="007D5A43" w:rsidP="001F0439">
            <w:pPr>
              <w:spacing w:after="0" w:line="240" w:lineRule="auto"/>
              <w:rPr>
                <w:rFonts w:ascii="Sylfaen" w:eastAsia="Times New Roman" w:hAnsi="Sylfaen" w:cs="Calibri"/>
                <w:sz w:val="16"/>
                <w:szCs w:val="16"/>
                <w:lang w:val="ka-GE"/>
              </w:rPr>
            </w:pPr>
            <w:r w:rsidRPr="001F5934">
              <w:rPr>
                <w:rFonts w:ascii="Sylfaen" w:eastAsia="Times New Roman" w:hAnsi="Sylfaen" w:cs="Calibri"/>
                <w:sz w:val="16"/>
                <w:szCs w:val="16"/>
                <w:lang w:val="ka-GE"/>
              </w:rPr>
              <w:t>მიღწეული შედეგი</w:t>
            </w:r>
          </w:p>
        </w:tc>
        <w:tc>
          <w:tcPr>
            <w:tcW w:w="2509" w:type="dxa"/>
            <w:shd w:val="clear" w:color="auto" w:fill="auto"/>
            <w:vAlign w:val="center"/>
          </w:tcPr>
          <w:p w14:paraId="0F116B32" w14:textId="77777777" w:rsidR="007D5A43" w:rsidRPr="001F5934" w:rsidRDefault="007D5A43" w:rsidP="001F0439">
            <w:pPr>
              <w:spacing w:after="0" w:line="240" w:lineRule="auto"/>
              <w:jc w:val="center"/>
              <w:rPr>
                <w:rFonts w:ascii="Sylfaen" w:eastAsia="Times New Roman" w:hAnsi="Sylfaen" w:cs="Calibri"/>
                <w:sz w:val="16"/>
                <w:szCs w:val="16"/>
                <w:lang w:val="ka-GE"/>
              </w:rPr>
            </w:pPr>
          </w:p>
        </w:tc>
      </w:tr>
      <w:tr w:rsidR="007D5A43" w:rsidRPr="001F5934" w14:paraId="306E4E4C" w14:textId="77777777" w:rsidTr="00E4491C">
        <w:trPr>
          <w:trHeight w:val="705"/>
        </w:trPr>
        <w:tc>
          <w:tcPr>
            <w:tcW w:w="4851" w:type="dxa"/>
            <w:gridSpan w:val="4"/>
            <w:shd w:val="clear" w:color="auto" w:fill="auto"/>
            <w:vAlign w:val="center"/>
            <w:hideMark/>
          </w:tcPr>
          <w:p w14:paraId="755381EC" w14:textId="77777777" w:rsidR="007D5A43" w:rsidRPr="001F5934" w:rsidRDefault="007D5A43" w:rsidP="001F0439">
            <w:pPr>
              <w:spacing w:after="0" w:line="240" w:lineRule="auto"/>
              <w:jc w:val="center"/>
              <w:rPr>
                <w:rFonts w:ascii="Sylfaen" w:eastAsia="Times New Roman" w:hAnsi="Sylfaen" w:cs="Calibri"/>
                <w:bCs/>
                <w:sz w:val="16"/>
                <w:szCs w:val="16"/>
              </w:rPr>
            </w:pPr>
            <w:r w:rsidRPr="001F5934">
              <w:rPr>
                <w:rFonts w:ascii="Sylfaen" w:eastAsia="Times New Roman" w:hAnsi="Sylfaen" w:cs="Calibri"/>
                <w:bCs/>
                <w:sz w:val="16"/>
                <w:szCs w:val="16"/>
                <w:lang w:val="ka-GE"/>
              </w:rPr>
              <w:t>დაგეგმილი</w:t>
            </w:r>
            <w:r w:rsidRPr="001F5934">
              <w:rPr>
                <w:rFonts w:ascii="Sylfaen" w:eastAsia="Times New Roman" w:hAnsi="Sylfaen" w:cs="Calibri"/>
                <w:bCs/>
                <w:sz w:val="16"/>
                <w:szCs w:val="16"/>
              </w:rPr>
              <w:t xml:space="preserve"> შედეგის შეფასების ინდიკატორი</w:t>
            </w:r>
          </w:p>
        </w:tc>
        <w:tc>
          <w:tcPr>
            <w:tcW w:w="2705" w:type="dxa"/>
            <w:gridSpan w:val="3"/>
            <w:shd w:val="clear" w:color="auto" w:fill="auto"/>
            <w:vAlign w:val="center"/>
          </w:tcPr>
          <w:p w14:paraId="1FAC285B"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მიღწეული შედეგის შეფასების ინდიკატორი</w:t>
            </w:r>
          </w:p>
        </w:tc>
        <w:tc>
          <w:tcPr>
            <w:tcW w:w="2509" w:type="dxa"/>
            <w:vMerge w:val="restart"/>
            <w:shd w:val="clear" w:color="auto" w:fill="auto"/>
            <w:vAlign w:val="center"/>
          </w:tcPr>
          <w:p w14:paraId="2A94FB02" w14:textId="53A54879" w:rsidR="007D5A43" w:rsidRPr="001F5934" w:rsidRDefault="00F4402D" w:rsidP="00F4402D">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განმარტება</w:t>
            </w:r>
          </w:p>
        </w:tc>
      </w:tr>
      <w:tr w:rsidR="007D5A43" w:rsidRPr="001F5934" w14:paraId="6FF46BC2" w14:textId="77777777" w:rsidTr="00E4491C">
        <w:trPr>
          <w:trHeight w:val="705"/>
        </w:trPr>
        <w:tc>
          <w:tcPr>
            <w:tcW w:w="2317" w:type="dxa"/>
            <w:gridSpan w:val="2"/>
            <w:tcBorders>
              <w:bottom w:val="single" w:sz="4" w:space="0" w:color="auto"/>
            </w:tcBorders>
            <w:shd w:val="clear" w:color="auto" w:fill="auto"/>
            <w:vAlign w:val="center"/>
          </w:tcPr>
          <w:p w14:paraId="12BE99E5"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დასახელება</w:t>
            </w:r>
          </w:p>
        </w:tc>
        <w:tc>
          <w:tcPr>
            <w:tcW w:w="1267" w:type="dxa"/>
            <w:tcBorders>
              <w:bottom w:val="single" w:sz="4" w:space="0" w:color="auto"/>
            </w:tcBorders>
            <w:shd w:val="clear" w:color="auto" w:fill="auto"/>
            <w:vAlign w:val="center"/>
          </w:tcPr>
          <w:p w14:paraId="3522A954"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საბაზისო მაჩვენებელი</w:t>
            </w:r>
          </w:p>
        </w:tc>
        <w:tc>
          <w:tcPr>
            <w:tcW w:w="1267" w:type="dxa"/>
            <w:tcBorders>
              <w:bottom w:val="single" w:sz="4" w:space="0" w:color="auto"/>
            </w:tcBorders>
            <w:shd w:val="clear" w:color="auto" w:fill="auto"/>
            <w:vAlign w:val="center"/>
          </w:tcPr>
          <w:p w14:paraId="0DC6CBC4"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დაგეგმილი მაჩვენებელი</w:t>
            </w:r>
          </w:p>
        </w:tc>
        <w:tc>
          <w:tcPr>
            <w:tcW w:w="1350" w:type="dxa"/>
            <w:gridSpan w:val="2"/>
            <w:tcBorders>
              <w:bottom w:val="single" w:sz="4" w:space="0" w:color="auto"/>
            </w:tcBorders>
            <w:shd w:val="clear" w:color="auto" w:fill="auto"/>
            <w:vAlign w:val="center"/>
          </w:tcPr>
          <w:p w14:paraId="1E83E649"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მიღწეული მაჩვენებელი</w:t>
            </w:r>
          </w:p>
        </w:tc>
        <w:tc>
          <w:tcPr>
            <w:tcW w:w="1355" w:type="dxa"/>
            <w:tcBorders>
              <w:bottom w:val="single" w:sz="4" w:space="0" w:color="auto"/>
            </w:tcBorders>
            <w:shd w:val="clear" w:color="auto" w:fill="auto"/>
            <w:vAlign w:val="center"/>
          </w:tcPr>
          <w:p w14:paraId="45264E51"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ცდომილების მაჩვენებელი (%/აღწერა)</w:t>
            </w:r>
          </w:p>
        </w:tc>
        <w:tc>
          <w:tcPr>
            <w:tcW w:w="2509" w:type="dxa"/>
            <w:vMerge/>
            <w:tcBorders>
              <w:bottom w:val="single" w:sz="4" w:space="0" w:color="auto"/>
            </w:tcBorders>
            <w:shd w:val="clear" w:color="auto" w:fill="auto"/>
            <w:vAlign w:val="center"/>
          </w:tcPr>
          <w:p w14:paraId="6997646C" w14:textId="77777777" w:rsidR="007D5A43" w:rsidRPr="001F5934" w:rsidRDefault="007D5A43" w:rsidP="001F0439">
            <w:pPr>
              <w:spacing w:after="0" w:line="240" w:lineRule="auto"/>
              <w:jc w:val="center"/>
              <w:rPr>
                <w:rFonts w:ascii="Sylfaen" w:eastAsia="Times New Roman" w:hAnsi="Sylfaen" w:cs="Calibri"/>
                <w:b/>
                <w:bCs/>
                <w:sz w:val="16"/>
                <w:szCs w:val="16"/>
              </w:rPr>
            </w:pPr>
          </w:p>
        </w:tc>
      </w:tr>
      <w:tr w:rsidR="007D5A43" w:rsidRPr="001F5934" w14:paraId="0F0197B6" w14:textId="77777777" w:rsidTr="00E4491C">
        <w:trPr>
          <w:trHeight w:val="341"/>
        </w:trPr>
        <w:tc>
          <w:tcPr>
            <w:tcW w:w="23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6DA3B" w14:textId="0045FB06" w:rsidR="007D5A43" w:rsidRPr="001F5934" w:rsidRDefault="00E13B59" w:rsidP="001F0439">
            <w:pPr>
              <w:jc w:val="center"/>
              <w:rPr>
                <w:rFonts w:ascii="Sylfaen" w:eastAsiaTheme="minorEastAsia" w:hAnsi="Sylfaen" w:cs="Calibri"/>
                <w:sz w:val="16"/>
                <w:szCs w:val="16"/>
              </w:rPr>
            </w:pPr>
            <w:r>
              <w:rPr>
                <w:rFonts w:ascii="Sylfaen" w:hAnsi="Sylfaen" w:cs="Sylfaen"/>
                <w:sz w:val="17"/>
                <w:szCs w:val="17"/>
              </w:rPr>
              <w:t>რეაბილიტირებული</w:t>
            </w:r>
            <w:r>
              <w:rPr>
                <w:rFonts w:ascii="Sylfaen_PDF_Subset" w:hAnsi="Sylfaen_PDF_Subset" w:cs="Sylfaen_PDF_Subset"/>
                <w:sz w:val="17"/>
                <w:szCs w:val="17"/>
              </w:rPr>
              <w:t xml:space="preserve"> </w:t>
            </w:r>
            <w:r>
              <w:rPr>
                <w:rFonts w:ascii="Sylfaen" w:hAnsi="Sylfaen" w:cs="Sylfaen"/>
                <w:sz w:val="17"/>
                <w:szCs w:val="17"/>
              </w:rPr>
              <w:t>საჯარო</w:t>
            </w:r>
            <w:r>
              <w:rPr>
                <w:rFonts w:ascii="Sylfaen_PDF_Subset" w:hAnsi="Sylfaen_PDF_Subset" w:cs="Sylfaen_PDF_Subset"/>
                <w:sz w:val="17"/>
                <w:szCs w:val="17"/>
              </w:rPr>
              <w:t xml:space="preserve"> </w:t>
            </w:r>
            <w:r>
              <w:rPr>
                <w:rFonts w:ascii="Sylfaen" w:hAnsi="Sylfaen" w:cs="Sylfaen"/>
                <w:sz w:val="17"/>
                <w:szCs w:val="17"/>
              </w:rPr>
              <w:t>სკოლები</w:t>
            </w:r>
          </w:p>
        </w:tc>
        <w:tc>
          <w:tcPr>
            <w:tcW w:w="1267" w:type="dxa"/>
            <w:tcBorders>
              <w:bottom w:val="single" w:sz="4" w:space="0" w:color="auto"/>
            </w:tcBorders>
            <w:shd w:val="clear" w:color="auto" w:fill="auto"/>
            <w:vAlign w:val="center"/>
          </w:tcPr>
          <w:p w14:paraId="637EBA83"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p>
        </w:tc>
        <w:tc>
          <w:tcPr>
            <w:tcW w:w="1267" w:type="dxa"/>
            <w:tcBorders>
              <w:bottom w:val="single" w:sz="4" w:space="0" w:color="auto"/>
            </w:tcBorders>
            <w:shd w:val="clear" w:color="auto" w:fill="auto"/>
            <w:vAlign w:val="center"/>
          </w:tcPr>
          <w:p w14:paraId="0FC60C75"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p>
        </w:tc>
        <w:tc>
          <w:tcPr>
            <w:tcW w:w="1350" w:type="dxa"/>
            <w:gridSpan w:val="2"/>
            <w:tcBorders>
              <w:bottom w:val="single" w:sz="4" w:space="0" w:color="auto"/>
            </w:tcBorders>
            <w:shd w:val="clear" w:color="auto" w:fill="auto"/>
            <w:vAlign w:val="center"/>
          </w:tcPr>
          <w:p w14:paraId="3BD8A851"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p>
        </w:tc>
        <w:tc>
          <w:tcPr>
            <w:tcW w:w="1355" w:type="dxa"/>
            <w:tcBorders>
              <w:bottom w:val="single" w:sz="4" w:space="0" w:color="auto"/>
            </w:tcBorders>
            <w:shd w:val="clear" w:color="auto" w:fill="auto"/>
            <w:vAlign w:val="center"/>
          </w:tcPr>
          <w:p w14:paraId="01BDEDAB"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r w:rsidRPr="001F5934">
              <w:rPr>
                <w:rFonts w:ascii="Sylfaen" w:eastAsia="Times New Roman" w:hAnsi="Sylfaen" w:cs="Calibri"/>
                <w:bCs/>
                <w:sz w:val="16"/>
                <w:szCs w:val="16"/>
                <w:lang w:val="ka-GE"/>
              </w:rPr>
              <w:t>100%</w:t>
            </w:r>
          </w:p>
        </w:tc>
        <w:tc>
          <w:tcPr>
            <w:tcW w:w="2509" w:type="dxa"/>
            <w:tcBorders>
              <w:bottom w:val="single" w:sz="4" w:space="0" w:color="auto"/>
            </w:tcBorders>
            <w:shd w:val="clear" w:color="auto" w:fill="auto"/>
            <w:vAlign w:val="center"/>
          </w:tcPr>
          <w:p w14:paraId="6E535C1C" w14:textId="1BEC3CE6" w:rsidR="007D5A43" w:rsidRPr="001F5934" w:rsidRDefault="006E7D05" w:rsidP="001F0439">
            <w:pPr>
              <w:spacing w:after="0" w:line="240" w:lineRule="auto"/>
              <w:jc w:val="center"/>
              <w:rPr>
                <w:rFonts w:ascii="Sylfaen" w:eastAsia="Times New Roman" w:hAnsi="Sylfaen" w:cs="Calibri"/>
                <w:b/>
                <w:bCs/>
                <w:sz w:val="16"/>
                <w:szCs w:val="16"/>
              </w:rPr>
            </w:pPr>
            <w:r>
              <w:rPr>
                <w:rFonts w:ascii="Sylfaen" w:eastAsia="Times New Roman" w:hAnsi="Sylfaen" w:cs="Calibri"/>
                <w:bCs/>
                <w:sz w:val="16"/>
                <w:szCs w:val="16"/>
                <w:lang w:val="ka-GE"/>
              </w:rPr>
              <w:t>2024</w:t>
            </w:r>
            <w:r w:rsidR="00286F12">
              <w:rPr>
                <w:rFonts w:ascii="Sylfaen" w:eastAsia="Times New Roman" w:hAnsi="Sylfaen" w:cs="Calibri"/>
                <w:bCs/>
                <w:sz w:val="16"/>
                <w:szCs w:val="16"/>
                <w:lang w:val="ka-GE"/>
              </w:rPr>
              <w:t xml:space="preserve"> წელს ამ პროგ</w:t>
            </w:r>
            <w:r w:rsidR="00F4402D">
              <w:rPr>
                <w:rFonts w:ascii="Sylfaen" w:eastAsia="Times New Roman" w:hAnsi="Sylfaen" w:cs="Calibri"/>
                <w:bCs/>
                <w:sz w:val="16"/>
                <w:szCs w:val="16"/>
                <w:lang w:val="ka-GE"/>
              </w:rPr>
              <w:t>რამით განხორციელდა მხოლოდ მოსწავლეთა ტრანსპორტირება</w:t>
            </w:r>
          </w:p>
        </w:tc>
      </w:tr>
      <w:tr w:rsidR="007D5A43" w:rsidRPr="001F5934" w14:paraId="7E02B07A" w14:textId="77777777" w:rsidTr="00E4491C">
        <w:trPr>
          <w:trHeight w:val="431"/>
        </w:trPr>
        <w:tc>
          <w:tcPr>
            <w:tcW w:w="23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5DD22" w14:textId="77777777" w:rsidR="007D5A43" w:rsidRPr="001F5934" w:rsidRDefault="007D5A43" w:rsidP="001F0439">
            <w:pPr>
              <w:jc w:val="center"/>
              <w:rPr>
                <w:rFonts w:ascii="Sylfaen" w:eastAsiaTheme="minorEastAsia" w:hAnsi="Sylfaen" w:cs="Calibri"/>
                <w:sz w:val="16"/>
                <w:szCs w:val="16"/>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06A14E27"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753FD7C0"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14:paraId="2D44D9B0"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p>
        </w:tc>
        <w:tc>
          <w:tcPr>
            <w:tcW w:w="1355" w:type="dxa"/>
            <w:tcBorders>
              <w:top w:val="single" w:sz="4" w:space="0" w:color="auto"/>
              <w:left w:val="nil"/>
              <w:bottom w:val="single" w:sz="4" w:space="0" w:color="auto"/>
              <w:right w:val="single" w:sz="4" w:space="0" w:color="auto"/>
            </w:tcBorders>
            <w:shd w:val="clear" w:color="auto" w:fill="auto"/>
            <w:vAlign w:val="center"/>
          </w:tcPr>
          <w:p w14:paraId="455FEF02"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r w:rsidRPr="00F90C4D">
              <w:rPr>
                <w:rFonts w:ascii="Sylfaen" w:eastAsia="Times New Roman" w:hAnsi="Sylfaen" w:cs="Calibri"/>
                <w:bCs/>
                <w:sz w:val="16"/>
                <w:szCs w:val="16"/>
                <w:lang w:val="ka-GE"/>
              </w:rPr>
              <w:t>100%</w:t>
            </w:r>
          </w:p>
        </w:tc>
        <w:tc>
          <w:tcPr>
            <w:tcW w:w="2509" w:type="dxa"/>
            <w:tcBorders>
              <w:bottom w:val="single" w:sz="4" w:space="0" w:color="auto"/>
            </w:tcBorders>
            <w:shd w:val="clear" w:color="auto" w:fill="auto"/>
            <w:vAlign w:val="center"/>
          </w:tcPr>
          <w:p w14:paraId="0C60F0CD" w14:textId="77777777" w:rsidR="007D5A43" w:rsidRPr="001F5934" w:rsidRDefault="007D5A43" w:rsidP="001F0439">
            <w:pPr>
              <w:spacing w:after="0" w:line="240" w:lineRule="auto"/>
              <w:jc w:val="center"/>
              <w:rPr>
                <w:rFonts w:ascii="Sylfaen" w:eastAsia="Times New Roman" w:hAnsi="Sylfaen" w:cs="Calibri"/>
                <w:bCs/>
                <w:sz w:val="16"/>
                <w:szCs w:val="16"/>
                <w:lang w:val="ka-GE"/>
              </w:rPr>
            </w:pPr>
          </w:p>
        </w:tc>
      </w:tr>
    </w:tbl>
    <w:p w14:paraId="54C2EFF9" w14:textId="77777777" w:rsidR="00066DB3" w:rsidRDefault="00066DB3" w:rsidP="00F96212">
      <w:pPr>
        <w:spacing w:after="0"/>
        <w:ind w:right="690"/>
        <w:jc w:val="both"/>
        <w:rPr>
          <w:rFonts w:ascii="Sylfaen" w:hAnsi="Sylfaen" w:cs="Sylfaen"/>
          <w:lang w:val="ka-GE"/>
        </w:rPr>
      </w:pPr>
    </w:p>
    <w:p w14:paraId="36DD407B" w14:textId="77777777" w:rsidR="00066DB3" w:rsidRDefault="00066DB3" w:rsidP="006970DB">
      <w:pPr>
        <w:spacing w:after="0"/>
        <w:ind w:left="-567" w:right="690"/>
        <w:jc w:val="both"/>
        <w:rPr>
          <w:rFonts w:ascii="Sylfaen" w:hAnsi="Sylfaen" w:cs="Sylfaen"/>
          <w:lang w:val="ka-GE"/>
        </w:rPr>
      </w:pPr>
    </w:p>
    <w:p w14:paraId="7653D8B0" w14:textId="092F03AA" w:rsidR="006970DB" w:rsidRDefault="00615A81" w:rsidP="00E4491C">
      <w:pPr>
        <w:spacing w:after="0"/>
        <w:jc w:val="both"/>
        <w:rPr>
          <w:rFonts w:ascii="Sylfaen" w:hAnsi="Sylfaen" w:cs="Sylfaen"/>
          <w:lang w:val="ka-GE"/>
        </w:rPr>
      </w:pPr>
      <w:r w:rsidRPr="00615A81">
        <w:rPr>
          <w:rFonts w:ascii="Sylfaen" w:hAnsi="Sylfaen" w:cs="Sylfaen"/>
          <w:lang w:val="ka-GE"/>
        </w:rPr>
        <w:t>დელეგირებული უფლებამოსილების ფარგლებში წლის მანძილზე მუნიციპალიტეტის საჯარო სკოლებში შეუფერხებლად ხორციელდებოდა მოსწავლეთა ტრანსპორტირება</w:t>
      </w:r>
      <w:r>
        <w:rPr>
          <w:rFonts w:ascii="Sylfaen" w:hAnsi="Sylfaen" w:cs="Sylfaen"/>
          <w:lang w:val="ka-GE"/>
        </w:rPr>
        <w:t>, რისთვისაც მუნიციპალიტეტის მერიას და საგანმანათლებლო და სამეცნიერო ინფრასტრუქტურის განვითარების სააგენტოს შორის გაფორმებული დაფინანსების ხელშკერულების შესაბამისად გაწეულია</w:t>
      </w:r>
      <w:r w:rsidR="00B010DC">
        <w:rPr>
          <w:rFonts w:ascii="Sylfaen" w:hAnsi="Sylfaen" w:cs="Sylfaen"/>
          <w:lang w:val="ka-GE"/>
        </w:rPr>
        <w:t xml:space="preserve"> 715,6</w:t>
      </w:r>
      <w:r>
        <w:rPr>
          <w:rFonts w:ascii="Sylfaen" w:hAnsi="Sylfaen" w:cs="Sylfaen"/>
          <w:lang w:val="ka-GE"/>
        </w:rPr>
        <w:t xml:space="preserve"> ათასი ლარის ხარჯი.</w:t>
      </w:r>
    </w:p>
    <w:p w14:paraId="20B28C92" w14:textId="77777777" w:rsidR="002F7D86" w:rsidRDefault="002F7D86" w:rsidP="002F7D86">
      <w:pPr>
        <w:spacing w:line="360" w:lineRule="auto"/>
        <w:jc w:val="both"/>
        <w:rPr>
          <w:rFonts w:ascii="Sylfaen" w:hAnsi="Sylfaen"/>
          <w:sz w:val="24"/>
          <w:szCs w:val="24"/>
          <w:lang w:val="ka-GE"/>
        </w:rPr>
      </w:pPr>
    </w:p>
    <w:p w14:paraId="10249517" w14:textId="1216035D" w:rsidR="003C404A" w:rsidRDefault="003C404A" w:rsidP="003C404A">
      <w:pPr>
        <w:pStyle w:val="Heading2"/>
        <w:rPr>
          <w:sz w:val="28"/>
          <w:szCs w:val="28"/>
        </w:rPr>
      </w:pPr>
      <w:bookmarkStart w:id="3" w:name="_Toc93591077"/>
      <w:r w:rsidRPr="003C404A">
        <w:rPr>
          <w:rFonts w:ascii="Sylfaen" w:hAnsi="Sylfaen" w:cs="Sylfaen"/>
          <w:sz w:val="28"/>
          <w:szCs w:val="28"/>
        </w:rPr>
        <w:t>კულტურა</w:t>
      </w:r>
      <w:r w:rsidRPr="003C404A">
        <w:rPr>
          <w:sz w:val="28"/>
          <w:szCs w:val="28"/>
        </w:rPr>
        <w:t xml:space="preserve">,  </w:t>
      </w:r>
      <w:r w:rsidRPr="003C404A">
        <w:rPr>
          <w:rFonts w:ascii="Sylfaen" w:hAnsi="Sylfaen" w:cs="Sylfaen"/>
          <w:sz w:val="28"/>
          <w:szCs w:val="28"/>
        </w:rPr>
        <w:t>ახალგაზრდობა</w:t>
      </w:r>
      <w:r w:rsidRPr="003C404A">
        <w:rPr>
          <w:sz w:val="28"/>
          <w:szCs w:val="28"/>
        </w:rPr>
        <w:t xml:space="preserve"> </w:t>
      </w:r>
      <w:r w:rsidRPr="003C404A">
        <w:rPr>
          <w:rFonts w:ascii="Sylfaen" w:hAnsi="Sylfaen" w:cs="Sylfaen"/>
          <w:sz w:val="28"/>
          <w:szCs w:val="28"/>
        </w:rPr>
        <w:t>და</w:t>
      </w:r>
      <w:r w:rsidRPr="003C404A">
        <w:rPr>
          <w:sz w:val="28"/>
          <w:szCs w:val="28"/>
        </w:rPr>
        <w:t xml:space="preserve"> </w:t>
      </w:r>
      <w:r w:rsidRPr="003C404A">
        <w:rPr>
          <w:rFonts w:ascii="Sylfaen" w:hAnsi="Sylfaen" w:cs="Sylfaen"/>
          <w:sz w:val="28"/>
          <w:szCs w:val="28"/>
        </w:rPr>
        <w:t>სპორტი</w:t>
      </w:r>
      <w:bookmarkEnd w:id="3"/>
      <w:r w:rsidRPr="003C404A">
        <w:rPr>
          <w:sz w:val="28"/>
          <w:szCs w:val="28"/>
        </w:rPr>
        <w:t xml:space="preserve"> </w:t>
      </w:r>
    </w:p>
    <w:p w14:paraId="28753DE5" w14:textId="77777777" w:rsidR="003C404A" w:rsidRPr="003C404A" w:rsidRDefault="003C404A" w:rsidP="003C404A">
      <w:pPr>
        <w:rPr>
          <w:lang w:val="ru-RU" w:eastAsia="ru-RU"/>
        </w:rPr>
      </w:pPr>
    </w:p>
    <w:p w14:paraId="37DF4F57" w14:textId="5677D188" w:rsidR="00C34791" w:rsidRDefault="00180448" w:rsidP="003C404A">
      <w:pPr>
        <w:rPr>
          <w:color w:val="FF0000"/>
          <w:lang w:val="ka-GE" w:eastAsia="ru-RU"/>
        </w:rPr>
      </w:pPr>
      <w:r>
        <w:rPr>
          <w:noProof/>
        </w:rPr>
        <w:drawing>
          <wp:inline distT="0" distB="0" distL="0" distR="0" wp14:anchorId="4DAE2C4A" wp14:editId="0F8B1EE7">
            <wp:extent cx="6390640" cy="3081655"/>
            <wp:effectExtent l="0" t="0" r="0" b="0"/>
            <wp:docPr id="11" name="Диаграмма 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86B63A" w14:textId="1C3B4290" w:rsidR="002F7D86" w:rsidRPr="00C34791" w:rsidRDefault="002F7D86" w:rsidP="00C34791">
      <w:pPr>
        <w:jc w:val="both"/>
        <w:rPr>
          <w:rFonts w:ascii="Sylfaen" w:eastAsiaTheme="minorEastAsia" w:hAnsi="Sylfaen" w:cs="Aparajita"/>
          <w:b/>
          <w:sz w:val="18"/>
          <w:szCs w:val="18"/>
          <w:lang w:val="ka-GE"/>
        </w:rPr>
      </w:pPr>
    </w:p>
    <w:p w14:paraId="0AC9C2E7" w14:textId="49279D3C" w:rsidR="002F7D86" w:rsidRPr="006B23DE" w:rsidRDefault="009F79DC" w:rsidP="00E4491C">
      <w:pPr>
        <w:pStyle w:val="ListParagraph"/>
        <w:spacing w:line="360" w:lineRule="auto"/>
        <w:ind w:left="0"/>
        <w:jc w:val="both"/>
        <w:rPr>
          <w:rFonts w:ascii="Sylfaen" w:hAnsi="Sylfaen"/>
          <w:sz w:val="20"/>
          <w:szCs w:val="20"/>
          <w:lang w:val="ka-GE"/>
        </w:rPr>
      </w:pPr>
      <w:r>
        <w:rPr>
          <w:rFonts w:ascii="Sylfaen" w:hAnsi="Sylfaen"/>
          <w:sz w:val="20"/>
          <w:szCs w:val="20"/>
          <w:lang w:val="ka-GE"/>
        </w:rPr>
        <w:t>აღნიშნული პროგრამა</w:t>
      </w:r>
      <w:r w:rsidR="002F7D86" w:rsidRPr="006B23DE">
        <w:rPr>
          <w:rFonts w:ascii="Sylfaen" w:hAnsi="Sylfaen"/>
          <w:sz w:val="20"/>
          <w:szCs w:val="20"/>
          <w:lang w:val="ka-GE"/>
        </w:rPr>
        <w:t xml:space="preserve"> </w:t>
      </w:r>
      <w:r w:rsidR="006442A1">
        <w:rPr>
          <w:rFonts w:ascii="Sylfaen" w:hAnsi="Sylfaen"/>
          <w:sz w:val="20"/>
          <w:szCs w:val="20"/>
          <w:lang w:val="ka-GE"/>
        </w:rPr>
        <w:t>2024</w:t>
      </w:r>
      <w:r w:rsidR="007277B1">
        <w:rPr>
          <w:rFonts w:ascii="Sylfaen" w:hAnsi="Sylfaen"/>
          <w:sz w:val="20"/>
          <w:szCs w:val="20"/>
          <w:lang w:val="ka-GE"/>
        </w:rPr>
        <w:t xml:space="preserve"> წელს</w:t>
      </w:r>
      <w:r w:rsidR="002F7D86" w:rsidRPr="006B23DE">
        <w:rPr>
          <w:rFonts w:ascii="Sylfaen" w:hAnsi="Sylfaen"/>
          <w:sz w:val="20"/>
          <w:szCs w:val="20"/>
          <w:lang w:val="ka-GE"/>
        </w:rPr>
        <w:t xml:space="preserve"> სულ დაფინანსდა </w:t>
      </w:r>
      <w:r w:rsidR="006442A1">
        <w:rPr>
          <w:rFonts w:ascii="Sylfaen" w:hAnsi="Sylfaen"/>
          <w:sz w:val="20"/>
          <w:szCs w:val="20"/>
          <w:lang w:val="ka-GE"/>
        </w:rPr>
        <w:t>3557,3</w:t>
      </w:r>
      <w:r w:rsidR="002F7D86" w:rsidRPr="006B23DE">
        <w:rPr>
          <w:rFonts w:ascii="Sylfaen" w:hAnsi="Sylfaen"/>
          <w:sz w:val="20"/>
          <w:szCs w:val="20"/>
          <w:lang w:val="ka-GE"/>
        </w:rPr>
        <w:t xml:space="preserve"> ათასი ლარით, რაც გეგმის (</w:t>
      </w:r>
      <w:r w:rsidR="006442A1">
        <w:rPr>
          <w:rFonts w:ascii="Sylfaen" w:hAnsi="Sylfaen"/>
          <w:sz w:val="20"/>
          <w:szCs w:val="20"/>
        </w:rPr>
        <w:t>4073,6</w:t>
      </w:r>
      <w:r w:rsidR="002F7D86" w:rsidRPr="006B23DE">
        <w:rPr>
          <w:rFonts w:ascii="Sylfaen" w:hAnsi="Sylfaen"/>
          <w:sz w:val="20"/>
          <w:szCs w:val="20"/>
          <w:lang w:val="ka-GE"/>
        </w:rPr>
        <w:t xml:space="preserve"> </w:t>
      </w:r>
      <w:r w:rsidR="002F7D86" w:rsidRPr="006B23DE">
        <w:rPr>
          <w:rFonts w:ascii="Sylfaen" w:hAnsi="Sylfaen"/>
          <w:sz w:val="20"/>
          <w:szCs w:val="20"/>
        </w:rPr>
        <w:t>ა</w:t>
      </w:r>
      <w:r w:rsidR="002F7D86" w:rsidRPr="006B23DE">
        <w:rPr>
          <w:rFonts w:ascii="Sylfaen" w:hAnsi="Sylfaen"/>
          <w:sz w:val="20"/>
          <w:szCs w:val="20"/>
          <w:lang w:val="ka-GE"/>
        </w:rPr>
        <w:t xml:space="preserve">თასი ლარი) </w:t>
      </w:r>
      <w:r w:rsidR="006442A1">
        <w:rPr>
          <w:rFonts w:ascii="Sylfaen" w:hAnsi="Sylfaen"/>
          <w:sz w:val="20"/>
          <w:szCs w:val="20"/>
          <w:lang w:val="ka-GE"/>
        </w:rPr>
        <w:t>87,3</w:t>
      </w:r>
      <w:r w:rsidR="002F7D86" w:rsidRPr="006B23DE">
        <w:rPr>
          <w:rFonts w:ascii="Sylfaen" w:hAnsi="Sylfaen"/>
          <w:sz w:val="20"/>
          <w:szCs w:val="20"/>
          <w:lang w:val="ka-GE"/>
        </w:rPr>
        <w:t xml:space="preserve"> პროცენტია. თანხები გადანაწილდა შემდეგი მიმართულებით:</w:t>
      </w:r>
    </w:p>
    <w:p w14:paraId="1050FFFF" w14:textId="77777777" w:rsidR="00615A81" w:rsidRDefault="00615A81" w:rsidP="00E61819">
      <w:pPr>
        <w:ind w:left="-567"/>
        <w:jc w:val="both"/>
        <w:rPr>
          <w:rFonts w:ascii="Sylfaen" w:hAnsi="Sylfaen" w:cs="Sylfaen"/>
          <w:lang w:val="ka-GE"/>
        </w:rPr>
      </w:pPr>
    </w:p>
    <w:p w14:paraId="3CE820E4" w14:textId="72C48431" w:rsidR="004B6914" w:rsidRDefault="00E61819" w:rsidP="00E4491C">
      <w:pPr>
        <w:pStyle w:val="ListParagraph"/>
        <w:ind w:left="0"/>
        <w:jc w:val="both"/>
        <w:rPr>
          <w:rFonts w:ascii="Sylfaen" w:eastAsiaTheme="minorEastAsia" w:hAnsi="Sylfaen" w:cs="Aparajita"/>
          <w:sz w:val="20"/>
          <w:szCs w:val="20"/>
          <w:lang w:val="ka-GE"/>
        </w:rPr>
      </w:pPr>
      <w:r w:rsidRPr="00E61819">
        <w:rPr>
          <w:rFonts w:ascii="Sylfaen" w:eastAsiaTheme="minorEastAsia" w:hAnsi="Sylfaen" w:cs="Aparajita"/>
          <w:sz w:val="20"/>
          <w:szCs w:val="20"/>
          <w:lang w:val="ka-GE"/>
        </w:rPr>
        <w:t>ქალაქის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დაცვასა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სპორტული ობიექტების ფინანსურ მხარდაჭერას, წარმატებული სპორტსმენების ხელშეწყობასა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 ქალაქის კულტურული ტრადიციების დაცვის მიზნით, პრიორიტეტის ფარგლებში განხორციელდა სხვადასხვა კულტურული ობიექტების ფინანსური მხარდაჭერა, ასევე, განხორციელდა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w:t>
      </w:r>
    </w:p>
    <w:p w14:paraId="3E723999" w14:textId="075809EF" w:rsidR="00E61819" w:rsidRPr="004033ED" w:rsidRDefault="004B6914" w:rsidP="00E4491C">
      <w:pPr>
        <w:pStyle w:val="ListParagraph"/>
        <w:ind w:left="0"/>
        <w:jc w:val="both"/>
        <w:rPr>
          <w:rFonts w:ascii="Sylfaen" w:hAnsi="Sylfaen"/>
          <w:b/>
          <w:sz w:val="20"/>
          <w:szCs w:val="20"/>
          <w:lang w:val="ka-GE"/>
        </w:rPr>
      </w:pPr>
      <w:r>
        <w:rPr>
          <w:rFonts w:ascii="Sylfaen" w:eastAsiaTheme="minorEastAsia" w:hAnsi="Sylfaen" w:cs="Aparajita"/>
          <w:sz w:val="20"/>
          <w:szCs w:val="20"/>
          <w:lang w:val="ka-GE"/>
        </w:rPr>
        <w:t xml:space="preserve">  </w:t>
      </w:r>
      <w:r w:rsidR="00E61819" w:rsidRPr="00E61819">
        <w:rPr>
          <w:rFonts w:ascii="Sylfaen" w:eastAsiaTheme="minorEastAsia" w:hAnsi="Sylfaen" w:cs="Aparajita"/>
          <w:sz w:val="20"/>
          <w:szCs w:val="20"/>
          <w:lang w:val="ka-GE"/>
        </w:rPr>
        <w:t xml:space="preserve"> პრიორიტეტის მიზანია, ახალგაზრდული ინიციატივების მხარდაჭერა, ნიჭიერი ახალგაზრდების გამოვლენა, მათი საქმიანობის მხარდაჭერა და საზოგადოებრივ ცხოვრებაში ჩართულობის ხელშეწყობა. ევროპული ღირებულებების გაზიარება და ევროსაბჭოს, ევროპარლამენტისა და სხვა სტრუქტურებში საქმიანობის შესწავლა პრაქტიკის მიღების მიზნით</w:t>
      </w:r>
    </w:p>
    <w:p w14:paraId="381DF152" w14:textId="1E0B7C8C" w:rsidR="002843A5" w:rsidRDefault="002843A5" w:rsidP="009F79DC">
      <w:pPr>
        <w:spacing w:line="360" w:lineRule="auto"/>
        <w:jc w:val="both"/>
        <w:rPr>
          <w:rFonts w:ascii="Sylfaen" w:hAnsi="Sylfaen"/>
          <w:sz w:val="20"/>
          <w:szCs w:val="20"/>
          <w:lang w:val="ka-GE"/>
        </w:rPr>
      </w:pPr>
    </w:p>
    <w:p w14:paraId="55AF0374" w14:textId="77777777" w:rsidR="008A431C" w:rsidRDefault="008A431C" w:rsidP="009F79DC">
      <w:pPr>
        <w:spacing w:line="360" w:lineRule="auto"/>
        <w:jc w:val="both"/>
        <w:rPr>
          <w:rFonts w:ascii="Sylfaen" w:hAnsi="Sylfaen"/>
          <w:sz w:val="20"/>
          <w:szCs w:val="20"/>
          <w:lang w:val="ka-GE"/>
        </w:rPr>
      </w:pPr>
    </w:p>
    <w:p w14:paraId="55834118" w14:textId="165D39D9" w:rsidR="008A431C" w:rsidRDefault="008A431C" w:rsidP="009F79DC">
      <w:pPr>
        <w:spacing w:line="360" w:lineRule="auto"/>
        <w:jc w:val="both"/>
        <w:rPr>
          <w:rFonts w:ascii="Sylfaen" w:hAnsi="Sylfaen"/>
          <w:sz w:val="20"/>
          <w:szCs w:val="20"/>
          <w:lang w:val="ka-GE"/>
        </w:rPr>
      </w:pPr>
      <w:r>
        <w:rPr>
          <w:noProof/>
        </w:rPr>
        <w:lastRenderedPageBreak/>
        <w:drawing>
          <wp:inline distT="0" distB="0" distL="0" distR="0" wp14:anchorId="4D22E8C1" wp14:editId="1C9680EF">
            <wp:extent cx="6315074" cy="2657475"/>
            <wp:effectExtent l="0" t="0" r="0" b="0"/>
            <wp:docPr id="16" name="Диаграмма 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884CB3" w14:textId="77777777" w:rsidR="00804869" w:rsidRPr="004033ED" w:rsidRDefault="00804869" w:rsidP="009F79DC">
      <w:pPr>
        <w:spacing w:line="360" w:lineRule="auto"/>
        <w:jc w:val="both"/>
        <w:rPr>
          <w:rFonts w:ascii="Sylfaen" w:hAnsi="Sylfaen"/>
          <w:sz w:val="20"/>
          <w:szCs w:val="20"/>
          <w:lang w:val="ka-GE"/>
        </w:rPr>
      </w:pPr>
    </w:p>
    <w:tbl>
      <w:tblPr>
        <w:tblW w:w="10303" w:type="dxa"/>
        <w:tblInd w:w="108" w:type="dxa"/>
        <w:tblLook w:val="04A0" w:firstRow="1" w:lastRow="0" w:firstColumn="1" w:lastColumn="0" w:noHBand="0" w:noVBand="1"/>
      </w:tblPr>
      <w:tblGrid>
        <w:gridCol w:w="1222"/>
        <w:gridCol w:w="5770"/>
        <w:gridCol w:w="1094"/>
        <w:gridCol w:w="1154"/>
        <w:gridCol w:w="1063"/>
      </w:tblGrid>
      <w:tr w:rsidR="00BB0F4D" w:rsidRPr="00BB0F4D" w14:paraId="6ADD628F" w14:textId="77777777" w:rsidTr="000F7647">
        <w:trPr>
          <w:trHeight w:val="720"/>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0EB0C9"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Sylfaen" w:eastAsia="Times New Roman" w:hAnsi="Sylfaen" w:cs="Sylfaen"/>
                <w:b/>
                <w:bCs/>
                <w:sz w:val="16"/>
                <w:szCs w:val="16"/>
                <w:lang w:val="ru-RU" w:eastAsia="ru-RU"/>
              </w:rPr>
              <w:t>პროგრამული</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კოდი</w:t>
            </w:r>
            <w:r w:rsidRPr="00BB0F4D">
              <w:rPr>
                <w:rFonts w:ascii="Arial CYR" w:eastAsia="Times New Roman" w:hAnsi="Arial CYR" w:cs="Arial CYR"/>
                <w:b/>
                <w:bCs/>
                <w:sz w:val="16"/>
                <w:szCs w:val="16"/>
                <w:lang w:val="ru-RU" w:eastAsia="ru-RU"/>
              </w:rPr>
              <w:t xml:space="preserve"> </w:t>
            </w:r>
          </w:p>
        </w:tc>
        <w:tc>
          <w:tcPr>
            <w:tcW w:w="5971" w:type="dxa"/>
            <w:tcBorders>
              <w:top w:val="single" w:sz="4" w:space="0" w:color="auto"/>
              <w:left w:val="nil"/>
              <w:bottom w:val="single" w:sz="4" w:space="0" w:color="auto"/>
              <w:right w:val="single" w:sz="4" w:space="0" w:color="auto"/>
            </w:tcBorders>
            <w:shd w:val="clear" w:color="000000" w:fill="FFFFFF"/>
            <w:vAlign w:val="center"/>
            <w:hideMark/>
          </w:tcPr>
          <w:p w14:paraId="11A0C904"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პრიორიტეტი</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პროგრამა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ქვეპროგრამა</w:t>
            </w:r>
            <w:r w:rsidRPr="00BB0F4D">
              <w:rPr>
                <w:rFonts w:ascii="Arial CYR" w:eastAsia="Times New Roman" w:hAnsi="Arial CYR" w:cs="Arial CYR"/>
                <w:b/>
                <w:bCs/>
                <w:sz w:val="16"/>
                <w:szCs w:val="16"/>
                <w:lang w:val="ru-RU" w:eastAsia="ru-RU"/>
              </w:rPr>
              <w:t xml:space="preserve"> </w:t>
            </w:r>
          </w:p>
        </w:tc>
        <w:tc>
          <w:tcPr>
            <w:tcW w:w="1117" w:type="dxa"/>
            <w:tcBorders>
              <w:top w:val="single" w:sz="4" w:space="0" w:color="auto"/>
              <w:left w:val="nil"/>
              <w:bottom w:val="single" w:sz="4" w:space="0" w:color="auto"/>
              <w:right w:val="nil"/>
            </w:tcBorders>
            <w:shd w:val="clear" w:color="auto" w:fill="auto"/>
            <w:vAlign w:val="center"/>
            <w:hideMark/>
          </w:tcPr>
          <w:p w14:paraId="604C688E"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2024 </w:t>
            </w:r>
            <w:r w:rsidRPr="00BB0F4D">
              <w:rPr>
                <w:rFonts w:ascii="Sylfaen" w:eastAsia="Times New Roman" w:hAnsi="Sylfaen" w:cs="Sylfaen"/>
                <w:b/>
                <w:bCs/>
                <w:sz w:val="16"/>
                <w:szCs w:val="16"/>
                <w:lang w:val="ru-RU" w:eastAsia="ru-RU"/>
              </w:rPr>
              <w:t>წლის</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გეგმა</w:t>
            </w:r>
            <w:r w:rsidRPr="00BB0F4D">
              <w:rPr>
                <w:rFonts w:ascii="Arial CYR" w:eastAsia="Times New Roman" w:hAnsi="Arial CYR" w:cs="Arial CYR"/>
                <w:b/>
                <w:bCs/>
                <w:sz w:val="16"/>
                <w:szCs w:val="16"/>
                <w:lang w:val="ru-RU" w:eastAsia="ru-RU"/>
              </w:rPr>
              <w:t xml:space="preserve"> </w:t>
            </w:r>
          </w:p>
        </w:tc>
        <w:tc>
          <w:tcPr>
            <w:tcW w:w="1177" w:type="dxa"/>
            <w:tcBorders>
              <w:top w:val="single" w:sz="4" w:space="0" w:color="auto"/>
              <w:left w:val="single" w:sz="4" w:space="0" w:color="auto"/>
              <w:bottom w:val="single" w:sz="4" w:space="0" w:color="auto"/>
              <w:right w:val="nil"/>
            </w:tcBorders>
            <w:shd w:val="clear" w:color="auto" w:fill="auto"/>
            <w:vAlign w:val="center"/>
            <w:hideMark/>
          </w:tcPr>
          <w:p w14:paraId="6E540213"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2024 </w:t>
            </w:r>
            <w:r w:rsidRPr="00BB0F4D">
              <w:rPr>
                <w:rFonts w:ascii="Sylfaen" w:eastAsia="Times New Roman" w:hAnsi="Sylfaen" w:cs="Sylfaen"/>
                <w:b/>
                <w:bCs/>
                <w:sz w:val="16"/>
                <w:szCs w:val="16"/>
                <w:lang w:val="ru-RU" w:eastAsia="ru-RU"/>
              </w:rPr>
              <w:t>წლის</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ფაქტი</w:t>
            </w:r>
            <w:r w:rsidRPr="00BB0F4D">
              <w:rPr>
                <w:rFonts w:ascii="Arial CYR" w:eastAsia="Times New Roman" w:hAnsi="Arial CYR" w:cs="Arial CYR"/>
                <w:b/>
                <w:bCs/>
                <w:sz w:val="16"/>
                <w:szCs w:val="16"/>
                <w:lang w:val="ru-RU" w:eastAsia="ru-RU"/>
              </w:rPr>
              <w:t xml:space="preserve"> </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E081B9"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შესრულება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ში</w:t>
            </w:r>
            <w:r w:rsidRPr="00BB0F4D">
              <w:rPr>
                <w:rFonts w:ascii="Arial CYR" w:eastAsia="Times New Roman" w:hAnsi="Arial CYR" w:cs="Arial CYR"/>
                <w:b/>
                <w:bCs/>
                <w:sz w:val="16"/>
                <w:szCs w:val="16"/>
                <w:lang w:val="ru-RU" w:eastAsia="ru-RU"/>
              </w:rPr>
              <w:t xml:space="preserve"> </w:t>
            </w:r>
          </w:p>
        </w:tc>
      </w:tr>
      <w:tr w:rsidR="00BB0F4D" w:rsidRPr="00BB0F4D" w14:paraId="4F634C5A"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4A1AE54F"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05 00 </w:t>
            </w:r>
          </w:p>
        </w:tc>
        <w:tc>
          <w:tcPr>
            <w:tcW w:w="5971" w:type="dxa"/>
            <w:tcBorders>
              <w:top w:val="nil"/>
              <w:left w:val="nil"/>
              <w:bottom w:val="single" w:sz="4" w:space="0" w:color="auto"/>
              <w:right w:val="single" w:sz="4" w:space="0" w:color="auto"/>
            </w:tcBorders>
            <w:shd w:val="clear" w:color="000000" w:fill="FFFFFF"/>
            <w:vAlign w:val="center"/>
            <w:hideMark/>
          </w:tcPr>
          <w:p w14:paraId="04DBEE21"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კულტურა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ახალგაზრდობა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და</w:t>
            </w:r>
            <w:r w:rsidRPr="00BB0F4D">
              <w:rPr>
                <w:rFonts w:ascii="Arial CYR" w:eastAsia="Times New Roman" w:hAnsi="Arial CYR" w:cs="Arial CYR"/>
                <w:b/>
                <w:bCs/>
                <w:sz w:val="16"/>
                <w:szCs w:val="16"/>
                <w:lang w:val="ru-RU" w:eastAsia="ru-RU"/>
              </w:rPr>
              <w:t xml:space="preserve"> </w:t>
            </w:r>
            <w:r w:rsidRPr="00BB0F4D">
              <w:rPr>
                <w:rFonts w:ascii="Sylfaen" w:eastAsia="Times New Roman" w:hAnsi="Sylfaen" w:cs="Sylfaen"/>
                <w:b/>
                <w:bCs/>
                <w:sz w:val="16"/>
                <w:szCs w:val="16"/>
                <w:lang w:val="ru-RU" w:eastAsia="ru-RU"/>
              </w:rPr>
              <w:t>სპორტი</w:t>
            </w:r>
            <w:r w:rsidRPr="00BB0F4D">
              <w:rPr>
                <w:rFonts w:ascii="Arial CYR" w:eastAsia="Times New Roman" w:hAnsi="Arial CYR" w:cs="Arial CYR"/>
                <w:b/>
                <w:bCs/>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044B2715"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4 073,7   </w:t>
            </w:r>
          </w:p>
        </w:tc>
        <w:tc>
          <w:tcPr>
            <w:tcW w:w="1177" w:type="dxa"/>
            <w:tcBorders>
              <w:top w:val="nil"/>
              <w:left w:val="nil"/>
              <w:bottom w:val="single" w:sz="4" w:space="0" w:color="auto"/>
              <w:right w:val="single" w:sz="4" w:space="0" w:color="auto"/>
            </w:tcBorders>
            <w:shd w:val="clear" w:color="000000" w:fill="FFFFFF"/>
            <w:vAlign w:val="center"/>
            <w:hideMark/>
          </w:tcPr>
          <w:p w14:paraId="522701DB" w14:textId="77777777" w:rsidR="00BB0F4D" w:rsidRPr="00BB0F4D" w:rsidRDefault="00BB0F4D" w:rsidP="00BB0F4D">
            <w:pPr>
              <w:spacing w:after="0" w:line="240" w:lineRule="auto"/>
              <w:jc w:val="center"/>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3 557,3   </w:t>
            </w:r>
          </w:p>
        </w:tc>
        <w:tc>
          <w:tcPr>
            <w:tcW w:w="1063" w:type="dxa"/>
            <w:tcBorders>
              <w:top w:val="nil"/>
              <w:left w:val="nil"/>
              <w:bottom w:val="single" w:sz="4" w:space="0" w:color="auto"/>
              <w:right w:val="single" w:sz="4" w:space="0" w:color="auto"/>
            </w:tcBorders>
            <w:shd w:val="clear" w:color="000000" w:fill="FFFFFF"/>
            <w:noWrap/>
            <w:vAlign w:val="bottom"/>
            <w:hideMark/>
          </w:tcPr>
          <w:p w14:paraId="3D7F155C"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87,3   </w:t>
            </w:r>
          </w:p>
        </w:tc>
      </w:tr>
      <w:tr w:rsidR="00BB0F4D" w:rsidRPr="00BB0F4D" w14:paraId="5B8B3378"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2F75020C"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05 01 </w:t>
            </w:r>
          </w:p>
        </w:tc>
        <w:tc>
          <w:tcPr>
            <w:tcW w:w="5971" w:type="dxa"/>
            <w:tcBorders>
              <w:top w:val="nil"/>
              <w:left w:val="nil"/>
              <w:bottom w:val="single" w:sz="4" w:space="0" w:color="auto"/>
              <w:right w:val="single" w:sz="4" w:space="0" w:color="auto"/>
            </w:tcBorders>
            <w:shd w:val="clear" w:color="000000" w:fill="FFFFFF"/>
            <w:vAlign w:val="center"/>
            <w:hideMark/>
          </w:tcPr>
          <w:p w14:paraId="36DC48AC"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სპორტის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სფეროს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განვითარება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3BDCBECF"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2 514,0   </w:t>
            </w:r>
          </w:p>
        </w:tc>
        <w:tc>
          <w:tcPr>
            <w:tcW w:w="1177" w:type="dxa"/>
            <w:tcBorders>
              <w:top w:val="nil"/>
              <w:left w:val="nil"/>
              <w:bottom w:val="single" w:sz="4" w:space="0" w:color="auto"/>
              <w:right w:val="single" w:sz="4" w:space="0" w:color="auto"/>
            </w:tcBorders>
            <w:shd w:val="clear" w:color="000000" w:fill="FFFFFF"/>
            <w:vAlign w:val="center"/>
            <w:hideMark/>
          </w:tcPr>
          <w:p w14:paraId="1E90DA40"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2 280,1   </w:t>
            </w:r>
          </w:p>
        </w:tc>
        <w:tc>
          <w:tcPr>
            <w:tcW w:w="1063" w:type="dxa"/>
            <w:tcBorders>
              <w:top w:val="nil"/>
              <w:left w:val="nil"/>
              <w:bottom w:val="single" w:sz="4" w:space="0" w:color="auto"/>
              <w:right w:val="single" w:sz="4" w:space="0" w:color="auto"/>
            </w:tcBorders>
            <w:shd w:val="clear" w:color="000000" w:fill="FFFFFF"/>
            <w:noWrap/>
            <w:vAlign w:val="bottom"/>
            <w:hideMark/>
          </w:tcPr>
          <w:p w14:paraId="361194EE"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90,7   </w:t>
            </w:r>
          </w:p>
        </w:tc>
      </w:tr>
      <w:tr w:rsidR="00BB0F4D" w:rsidRPr="00BB0F4D" w14:paraId="0AA3FCD4"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0642679A"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05 01 01 </w:t>
            </w:r>
          </w:p>
        </w:tc>
        <w:tc>
          <w:tcPr>
            <w:tcW w:w="5971" w:type="dxa"/>
            <w:tcBorders>
              <w:top w:val="nil"/>
              <w:left w:val="nil"/>
              <w:bottom w:val="single" w:sz="4" w:space="0" w:color="auto"/>
              <w:right w:val="single" w:sz="4" w:space="0" w:color="auto"/>
            </w:tcBorders>
            <w:shd w:val="clear" w:color="000000" w:fill="FFFFFF"/>
            <w:vAlign w:val="center"/>
            <w:hideMark/>
          </w:tcPr>
          <w:p w14:paraId="3C8D2CBA"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სპორტული</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დაწესებულებების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ხელშეწყობა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0EF9B4BD"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2 514,0   </w:t>
            </w:r>
          </w:p>
        </w:tc>
        <w:tc>
          <w:tcPr>
            <w:tcW w:w="1177" w:type="dxa"/>
            <w:tcBorders>
              <w:top w:val="nil"/>
              <w:left w:val="nil"/>
              <w:bottom w:val="single" w:sz="4" w:space="0" w:color="auto"/>
              <w:right w:val="single" w:sz="4" w:space="0" w:color="auto"/>
            </w:tcBorders>
            <w:shd w:val="clear" w:color="000000" w:fill="FFFFFF"/>
            <w:vAlign w:val="center"/>
            <w:hideMark/>
          </w:tcPr>
          <w:p w14:paraId="1C976FFC"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2 280,1   </w:t>
            </w:r>
          </w:p>
        </w:tc>
        <w:tc>
          <w:tcPr>
            <w:tcW w:w="1063" w:type="dxa"/>
            <w:tcBorders>
              <w:top w:val="nil"/>
              <w:left w:val="nil"/>
              <w:bottom w:val="single" w:sz="4" w:space="0" w:color="auto"/>
              <w:right w:val="single" w:sz="4" w:space="0" w:color="auto"/>
            </w:tcBorders>
            <w:shd w:val="clear" w:color="000000" w:fill="FFFFFF"/>
            <w:noWrap/>
            <w:vAlign w:val="bottom"/>
            <w:hideMark/>
          </w:tcPr>
          <w:p w14:paraId="78AFC84C"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90,7   </w:t>
            </w:r>
          </w:p>
        </w:tc>
      </w:tr>
      <w:tr w:rsidR="00BB0F4D" w:rsidRPr="00BB0F4D" w14:paraId="02B15394"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5027162C"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05 01 01 01 </w:t>
            </w:r>
          </w:p>
        </w:tc>
        <w:tc>
          <w:tcPr>
            <w:tcW w:w="5971" w:type="dxa"/>
            <w:tcBorders>
              <w:top w:val="nil"/>
              <w:left w:val="nil"/>
              <w:bottom w:val="single" w:sz="4" w:space="0" w:color="auto"/>
              <w:right w:val="single" w:sz="4" w:space="0" w:color="auto"/>
            </w:tcBorders>
            <w:shd w:val="clear" w:color="000000" w:fill="FFFFFF"/>
            <w:vAlign w:val="center"/>
            <w:hideMark/>
          </w:tcPr>
          <w:p w14:paraId="068A88EE"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სპორტული</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ცენტრის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ხელშეწყობა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0BB3B801"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652,2   </w:t>
            </w:r>
          </w:p>
        </w:tc>
        <w:tc>
          <w:tcPr>
            <w:tcW w:w="1177" w:type="dxa"/>
            <w:tcBorders>
              <w:top w:val="nil"/>
              <w:left w:val="nil"/>
              <w:bottom w:val="single" w:sz="4" w:space="0" w:color="auto"/>
              <w:right w:val="single" w:sz="4" w:space="0" w:color="auto"/>
            </w:tcBorders>
            <w:shd w:val="clear" w:color="000000" w:fill="FFFFFF"/>
            <w:vAlign w:val="center"/>
            <w:hideMark/>
          </w:tcPr>
          <w:p w14:paraId="08A6B1EB"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646,7   </w:t>
            </w:r>
          </w:p>
        </w:tc>
        <w:tc>
          <w:tcPr>
            <w:tcW w:w="1063" w:type="dxa"/>
            <w:tcBorders>
              <w:top w:val="nil"/>
              <w:left w:val="nil"/>
              <w:bottom w:val="single" w:sz="4" w:space="0" w:color="auto"/>
              <w:right w:val="single" w:sz="4" w:space="0" w:color="auto"/>
            </w:tcBorders>
            <w:shd w:val="clear" w:color="000000" w:fill="FFFFFF"/>
            <w:noWrap/>
            <w:vAlign w:val="bottom"/>
            <w:hideMark/>
          </w:tcPr>
          <w:p w14:paraId="7E0436A5"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99,2   </w:t>
            </w:r>
          </w:p>
        </w:tc>
      </w:tr>
      <w:tr w:rsidR="00BB0F4D" w:rsidRPr="00BB0F4D" w14:paraId="7F5A9E7F"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67DFFD26"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05 01 01 02  </w:t>
            </w:r>
          </w:p>
        </w:tc>
        <w:tc>
          <w:tcPr>
            <w:tcW w:w="5971" w:type="dxa"/>
            <w:tcBorders>
              <w:top w:val="nil"/>
              <w:left w:val="nil"/>
              <w:bottom w:val="single" w:sz="4" w:space="0" w:color="auto"/>
              <w:right w:val="single" w:sz="4" w:space="0" w:color="auto"/>
            </w:tcBorders>
            <w:shd w:val="clear" w:color="000000" w:fill="FFFFFF"/>
            <w:vAlign w:val="center"/>
            <w:hideMark/>
          </w:tcPr>
          <w:p w14:paraId="16FF9757"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სპორტული</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ღონისძიებები</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665DAABD"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88,4   </w:t>
            </w:r>
          </w:p>
        </w:tc>
        <w:tc>
          <w:tcPr>
            <w:tcW w:w="1177" w:type="dxa"/>
            <w:tcBorders>
              <w:top w:val="nil"/>
              <w:left w:val="nil"/>
              <w:bottom w:val="single" w:sz="4" w:space="0" w:color="auto"/>
              <w:right w:val="single" w:sz="4" w:space="0" w:color="auto"/>
            </w:tcBorders>
            <w:shd w:val="clear" w:color="000000" w:fill="FFFFFF"/>
            <w:vAlign w:val="center"/>
            <w:hideMark/>
          </w:tcPr>
          <w:p w14:paraId="326BEF1A"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88,0   </w:t>
            </w:r>
          </w:p>
        </w:tc>
        <w:tc>
          <w:tcPr>
            <w:tcW w:w="1063" w:type="dxa"/>
            <w:tcBorders>
              <w:top w:val="nil"/>
              <w:left w:val="nil"/>
              <w:bottom w:val="single" w:sz="4" w:space="0" w:color="auto"/>
              <w:right w:val="single" w:sz="4" w:space="0" w:color="auto"/>
            </w:tcBorders>
            <w:shd w:val="clear" w:color="000000" w:fill="FFFFFF"/>
            <w:noWrap/>
            <w:vAlign w:val="bottom"/>
            <w:hideMark/>
          </w:tcPr>
          <w:p w14:paraId="71C07522"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99,5   </w:t>
            </w:r>
          </w:p>
        </w:tc>
      </w:tr>
      <w:tr w:rsidR="00BB0F4D" w:rsidRPr="00BB0F4D" w14:paraId="31960BBC"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527F65CC"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05 01 01 03  </w:t>
            </w:r>
          </w:p>
        </w:tc>
        <w:tc>
          <w:tcPr>
            <w:tcW w:w="5971" w:type="dxa"/>
            <w:tcBorders>
              <w:top w:val="nil"/>
              <w:left w:val="nil"/>
              <w:bottom w:val="single" w:sz="4" w:space="0" w:color="auto"/>
              <w:right w:val="single" w:sz="4" w:space="0" w:color="auto"/>
            </w:tcBorders>
            <w:shd w:val="clear" w:color="000000" w:fill="FFFFFF"/>
            <w:vAlign w:val="center"/>
            <w:hideMark/>
          </w:tcPr>
          <w:p w14:paraId="7C712018"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ჭადრაკის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განვითარების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ხელშეწყობის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პროგრამა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1AE92285"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62,5   </w:t>
            </w:r>
          </w:p>
        </w:tc>
        <w:tc>
          <w:tcPr>
            <w:tcW w:w="1177" w:type="dxa"/>
            <w:tcBorders>
              <w:top w:val="nil"/>
              <w:left w:val="nil"/>
              <w:bottom w:val="single" w:sz="4" w:space="0" w:color="auto"/>
              <w:right w:val="single" w:sz="4" w:space="0" w:color="auto"/>
            </w:tcBorders>
            <w:shd w:val="clear" w:color="000000" w:fill="FFFFFF"/>
            <w:vAlign w:val="center"/>
            <w:hideMark/>
          </w:tcPr>
          <w:p w14:paraId="7CDE0E12"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61,8   </w:t>
            </w:r>
          </w:p>
        </w:tc>
        <w:tc>
          <w:tcPr>
            <w:tcW w:w="1063" w:type="dxa"/>
            <w:tcBorders>
              <w:top w:val="nil"/>
              <w:left w:val="nil"/>
              <w:bottom w:val="single" w:sz="4" w:space="0" w:color="auto"/>
              <w:right w:val="single" w:sz="4" w:space="0" w:color="auto"/>
            </w:tcBorders>
            <w:shd w:val="clear" w:color="000000" w:fill="FFFFFF"/>
            <w:noWrap/>
            <w:vAlign w:val="bottom"/>
            <w:hideMark/>
          </w:tcPr>
          <w:p w14:paraId="6DCECCDC"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98,9   </w:t>
            </w:r>
          </w:p>
        </w:tc>
      </w:tr>
      <w:tr w:rsidR="00BB0F4D" w:rsidRPr="00BB0F4D" w14:paraId="460D9ADE"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644CEFDB"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05 01  02 </w:t>
            </w:r>
          </w:p>
        </w:tc>
        <w:tc>
          <w:tcPr>
            <w:tcW w:w="5971" w:type="dxa"/>
            <w:tcBorders>
              <w:top w:val="nil"/>
              <w:left w:val="nil"/>
              <w:bottom w:val="single" w:sz="4" w:space="0" w:color="auto"/>
              <w:right w:val="single" w:sz="4" w:space="0" w:color="auto"/>
            </w:tcBorders>
            <w:shd w:val="clear" w:color="000000" w:fill="FFFFFF"/>
            <w:vAlign w:val="center"/>
            <w:hideMark/>
          </w:tcPr>
          <w:p w14:paraId="769A861D"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ბავშვთა</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ფეხბურთის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განვითარების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პროგრამა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2117F368"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428,5   </w:t>
            </w:r>
          </w:p>
        </w:tc>
        <w:tc>
          <w:tcPr>
            <w:tcW w:w="1177" w:type="dxa"/>
            <w:tcBorders>
              <w:top w:val="nil"/>
              <w:left w:val="nil"/>
              <w:bottom w:val="single" w:sz="4" w:space="0" w:color="auto"/>
              <w:right w:val="single" w:sz="4" w:space="0" w:color="auto"/>
            </w:tcBorders>
            <w:shd w:val="clear" w:color="000000" w:fill="FFFFFF"/>
            <w:vAlign w:val="center"/>
            <w:hideMark/>
          </w:tcPr>
          <w:p w14:paraId="2EE1B3C6"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423,7   </w:t>
            </w:r>
          </w:p>
        </w:tc>
        <w:tc>
          <w:tcPr>
            <w:tcW w:w="1063" w:type="dxa"/>
            <w:tcBorders>
              <w:top w:val="nil"/>
              <w:left w:val="nil"/>
              <w:bottom w:val="single" w:sz="4" w:space="0" w:color="auto"/>
              <w:right w:val="single" w:sz="4" w:space="0" w:color="auto"/>
            </w:tcBorders>
            <w:shd w:val="clear" w:color="000000" w:fill="FFFFFF"/>
            <w:noWrap/>
            <w:vAlign w:val="bottom"/>
            <w:hideMark/>
          </w:tcPr>
          <w:p w14:paraId="23BA885A"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98,9   </w:t>
            </w:r>
          </w:p>
        </w:tc>
      </w:tr>
      <w:tr w:rsidR="00BB0F4D" w:rsidRPr="00BB0F4D" w14:paraId="7C91AA40"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12FB1D01"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05 01  03 </w:t>
            </w:r>
          </w:p>
        </w:tc>
        <w:tc>
          <w:tcPr>
            <w:tcW w:w="5971" w:type="dxa"/>
            <w:tcBorders>
              <w:top w:val="nil"/>
              <w:left w:val="nil"/>
              <w:bottom w:val="single" w:sz="4" w:space="0" w:color="auto"/>
              <w:right w:val="single" w:sz="4" w:space="0" w:color="auto"/>
            </w:tcBorders>
            <w:shd w:val="clear" w:color="000000" w:fill="FFFFFF"/>
            <w:vAlign w:val="center"/>
            <w:hideMark/>
          </w:tcPr>
          <w:p w14:paraId="4694677C"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სპორტისა</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და</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დასვენების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ობიექტების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მოწყობა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4652DBC2"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1 007,4   </w:t>
            </w:r>
          </w:p>
        </w:tc>
        <w:tc>
          <w:tcPr>
            <w:tcW w:w="1177" w:type="dxa"/>
            <w:tcBorders>
              <w:top w:val="nil"/>
              <w:left w:val="nil"/>
              <w:bottom w:val="single" w:sz="4" w:space="0" w:color="auto"/>
              <w:right w:val="single" w:sz="4" w:space="0" w:color="auto"/>
            </w:tcBorders>
            <w:shd w:val="clear" w:color="000000" w:fill="FFFFFF"/>
            <w:vAlign w:val="center"/>
            <w:hideMark/>
          </w:tcPr>
          <w:p w14:paraId="73C587E7"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784,9   </w:t>
            </w:r>
          </w:p>
        </w:tc>
        <w:tc>
          <w:tcPr>
            <w:tcW w:w="1063" w:type="dxa"/>
            <w:tcBorders>
              <w:top w:val="nil"/>
              <w:left w:val="nil"/>
              <w:bottom w:val="single" w:sz="4" w:space="0" w:color="auto"/>
              <w:right w:val="single" w:sz="4" w:space="0" w:color="auto"/>
            </w:tcBorders>
            <w:shd w:val="clear" w:color="000000" w:fill="FFFFFF"/>
            <w:noWrap/>
            <w:vAlign w:val="bottom"/>
            <w:hideMark/>
          </w:tcPr>
          <w:p w14:paraId="7BFB8E5E"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77,9   </w:t>
            </w:r>
          </w:p>
        </w:tc>
      </w:tr>
      <w:tr w:rsidR="00BB0F4D" w:rsidRPr="00BB0F4D" w14:paraId="3F2FACF3"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7B3D4E0F"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05 01 04 </w:t>
            </w:r>
          </w:p>
        </w:tc>
        <w:tc>
          <w:tcPr>
            <w:tcW w:w="5971" w:type="dxa"/>
            <w:tcBorders>
              <w:top w:val="nil"/>
              <w:left w:val="nil"/>
              <w:bottom w:val="single" w:sz="4" w:space="0" w:color="auto"/>
              <w:right w:val="single" w:sz="4" w:space="0" w:color="auto"/>
            </w:tcBorders>
            <w:shd w:val="clear" w:color="000000" w:fill="FFFFFF"/>
            <w:vAlign w:val="center"/>
            <w:hideMark/>
          </w:tcPr>
          <w:p w14:paraId="79E89C8B"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კალათბურთის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განვითარების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ხელშეწყობის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პროგრამა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6BCA6D84"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275,0   </w:t>
            </w:r>
          </w:p>
        </w:tc>
        <w:tc>
          <w:tcPr>
            <w:tcW w:w="1177" w:type="dxa"/>
            <w:tcBorders>
              <w:top w:val="nil"/>
              <w:left w:val="nil"/>
              <w:bottom w:val="single" w:sz="4" w:space="0" w:color="auto"/>
              <w:right w:val="single" w:sz="4" w:space="0" w:color="auto"/>
            </w:tcBorders>
            <w:shd w:val="clear" w:color="000000" w:fill="FFFFFF"/>
            <w:vAlign w:val="center"/>
            <w:hideMark/>
          </w:tcPr>
          <w:p w14:paraId="4FD845E2"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275,0   </w:t>
            </w:r>
          </w:p>
        </w:tc>
        <w:tc>
          <w:tcPr>
            <w:tcW w:w="1063" w:type="dxa"/>
            <w:tcBorders>
              <w:top w:val="nil"/>
              <w:left w:val="nil"/>
              <w:bottom w:val="single" w:sz="4" w:space="0" w:color="auto"/>
              <w:right w:val="single" w:sz="4" w:space="0" w:color="auto"/>
            </w:tcBorders>
            <w:shd w:val="clear" w:color="000000" w:fill="FFFFFF"/>
            <w:noWrap/>
            <w:vAlign w:val="bottom"/>
            <w:hideMark/>
          </w:tcPr>
          <w:p w14:paraId="36FDBC5A"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100,0   </w:t>
            </w:r>
          </w:p>
        </w:tc>
      </w:tr>
      <w:tr w:rsidR="00BB0F4D" w:rsidRPr="00BB0F4D" w14:paraId="6B43D6DA"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230AC178"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05 02 </w:t>
            </w:r>
          </w:p>
        </w:tc>
        <w:tc>
          <w:tcPr>
            <w:tcW w:w="5971" w:type="dxa"/>
            <w:tcBorders>
              <w:top w:val="nil"/>
              <w:left w:val="nil"/>
              <w:bottom w:val="single" w:sz="4" w:space="0" w:color="auto"/>
              <w:right w:val="single" w:sz="4" w:space="0" w:color="auto"/>
            </w:tcBorders>
            <w:shd w:val="clear" w:color="000000" w:fill="FFFFFF"/>
            <w:vAlign w:val="center"/>
            <w:hideMark/>
          </w:tcPr>
          <w:p w14:paraId="6EACCE3D"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კულტურის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სფეროს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განვითარება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7670FC75"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1 549,7   </w:t>
            </w:r>
          </w:p>
        </w:tc>
        <w:tc>
          <w:tcPr>
            <w:tcW w:w="1177" w:type="dxa"/>
            <w:tcBorders>
              <w:top w:val="nil"/>
              <w:left w:val="nil"/>
              <w:bottom w:val="single" w:sz="4" w:space="0" w:color="auto"/>
              <w:right w:val="single" w:sz="4" w:space="0" w:color="auto"/>
            </w:tcBorders>
            <w:shd w:val="clear" w:color="000000" w:fill="FFFFFF"/>
            <w:vAlign w:val="center"/>
            <w:hideMark/>
          </w:tcPr>
          <w:p w14:paraId="67920FE9"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1 272,2   </w:t>
            </w:r>
          </w:p>
        </w:tc>
        <w:tc>
          <w:tcPr>
            <w:tcW w:w="1063" w:type="dxa"/>
            <w:tcBorders>
              <w:top w:val="nil"/>
              <w:left w:val="nil"/>
              <w:bottom w:val="single" w:sz="4" w:space="0" w:color="auto"/>
              <w:right w:val="single" w:sz="4" w:space="0" w:color="auto"/>
            </w:tcBorders>
            <w:shd w:val="clear" w:color="000000" w:fill="FFFFFF"/>
            <w:noWrap/>
            <w:vAlign w:val="bottom"/>
            <w:hideMark/>
          </w:tcPr>
          <w:p w14:paraId="69793DC6"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82,1   </w:t>
            </w:r>
          </w:p>
        </w:tc>
      </w:tr>
      <w:tr w:rsidR="00BB0F4D" w:rsidRPr="00BB0F4D" w14:paraId="2AC9735C"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2496680D"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05 02 01 01 </w:t>
            </w:r>
          </w:p>
        </w:tc>
        <w:tc>
          <w:tcPr>
            <w:tcW w:w="5971" w:type="dxa"/>
            <w:tcBorders>
              <w:top w:val="nil"/>
              <w:left w:val="nil"/>
              <w:bottom w:val="single" w:sz="4" w:space="0" w:color="auto"/>
              <w:right w:val="single" w:sz="4" w:space="0" w:color="auto"/>
            </w:tcBorders>
            <w:shd w:val="clear" w:color="000000" w:fill="FFFFFF"/>
            <w:vAlign w:val="center"/>
            <w:hideMark/>
          </w:tcPr>
          <w:p w14:paraId="39228221"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კულტურის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დაწესებულებათა</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გაერთიანების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ხელშეწყობა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7BE709CC"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527,6   </w:t>
            </w:r>
          </w:p>
        </w:tc>
        <w:tc>
          <w:tcPr>
            <w:tcW w:w="1177" w:type="dxa"/>
            <w:tcBorders>
              <w:top w:val="nil"/>
              <w:left w:val="nil"/>
              <w:bottom w:val="single" w:sz="4" w:space="0" w:color="auto"/>
              <w:right w:val="single" w:sz="4" w:space="0" w:color="auto"/>
            </w:tcBorders>
            <w:shd w:val="clear" w:color="000000" w:fill="FFFFFF"/>
            <w:vAlign w:val="center"/>
            <w:hideMark/>
          </w:tcPr>
          <w:p w14:paraId="696FC0D5"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525,3   </w:t>
            </w:r>
          </w:p>
        </w:tc>
        <w:tc>
          <w:tcPr>
            <w:tcW w:w="1063" w:type="dxa"/>
            <w:tcBorders>
              <w:top w:val="nil"/>
              <w:left w:val="nil"/>
              <w:bottom w:val="single" w:sz="4" w:space="0" w:color="auto"/>
              <w:right w:val="single" w:sz="4" w:space="0" w:color="auto"/>
            </w:tcBorders>
            <w:shd w:val="clear" w:color="000000" w:fill="FFFFFF"/>
            <w:noWrap/>
            <w:vAlign w:val="bottom"/>
            <w:hideMark/>
          </w:tcPr>
          <w:p w14:paraId="7F45909A"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99,6   </w:t>
            </w:r>
          </w:p>
        </w:tc>
      </w:tr>
      <w:tr w:rsidR="00BB0F4D" w:rsidRPr="00BB0F4D" w14:paraId="74DB951F"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0D5B5D60"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05 02 01 02 </w:t>
            </w:r>
          </w:p>
        </w:tc>
        <w:tc>
          <w:tcPr>
            <w:tcW w:w="5971" w:type="dxa"/>
            <w:tcBorders>
              <w:top w:val="nil"/>
              <w:left w:val="nil"/>
              <w:bottom w:val="single" w:sz="4" w:space="0" w:color="auto"/>
              <w:right w:val="single" w:sz="4" w:space="0" w:color="auto"/>
            </w:tcBorders>
            <w:shd w:val="clear" w:color="000000" w:fill="FFFFFF"/>
            <w:vAlign w:val="center"/>
            <w:hideMark/>
          </w:tcPr>
          <w:p w14:paraId="0519F442"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სახელოვნებო</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განათლების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ხელშეწყობა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4FBC4D49"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497,6   </w:t>
            </w:r>
          </w:p>
        </w:tc>
        <w:tc>
          <w:tcPr>
            <w:tcW w:w="1177" w:type="dxa"/>
            <w:tcBorders>
              <w:top w:val="nil"/>
              <w:left w:val="nil"/>
              <w:bottom w:val="single" w:sz="4" w:space="0" w:color="auto"/>
              <w:right w:val="single" w:sz="4" w:space="0" w:color="auto"/>
            </w:tcBorders>
            <w:shd w:val="clear" w:color="000000" w:fill="FFFFFF"/>
            <w:vAlign w:val="center"/>
            <w:hideMark/>
          </w:tcPr>
          <w:p w14:paraId="05EDC409"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497,6   </w:t>
            </w:r>
          </w:p>
        </w:tc>
        <w:tc>
          <w:tcPr>
            <w:tcW w:w="1063" w:type="dxa"/>
            <w:tcBorders>
              <w:top w:val="nil"/>
              <w:left w:val="nil"/>
              <w:bottom w:val="single" w:sz="4" w:space="0" w:color="auto"/>
              <w:right w:val="single" w:sz="4" w:space="0" w:color="auto"/>
            </w:tcBorders>
            <w:shd w:val="clear" w:color="000000" w:fill="FFFFFF"/>
            <w:noWrap/>
            <w:vAlign w:val="bottom"/>
            <w:hideMark/>
          </w:tcPr>
          <w:p w14:paraId="0D8650EF"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100,0   </w:t>
            </w:r>
          </w:p>
        </w:tc>
      </w:tr>
      <w:tr w:rsidR="00BB0F4D" w:rsidRPr="00BB0F4D" w14:paraId="36492CFC"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26F4BE39"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05 02 01 03 </w:t>
            </w:r>
          </w:p>
        </w:tc>
        <w:tc>
          <w:tcPr>
            <w:tcW w:w="5971" w:type="dxa"/>
            <w:tcBorders>
              <w:top w:val="nil"/>
              <w:left w:val="nil"/>
              <w:bottom w:val="single" w:sz="4" w:space="0" w:color="auto"/>
              <w:right w:val="single" w:sz="4" w:space="0" w:color="auto"/>
            </w:tcBorders>
            <w:shd w:val="clear" w:color="000000" w:fill="FFFFFF"/>
            <w:vAlign w:val="center"/>
            <w:hideMark/>
          </w:tcPr>
          <w:p w14:paraId="16326335"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ტურიზმის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განვითარების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ხელსეწყობის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პროგრამა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26149B35"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c>
          <w:tcPr>
            <w:tcW w:w="1177" w:type="dxa"/>
            <w:tcBorders>
              <w:top w:val="nil"/>
              <w:left w:val="nil"/>
              <w:bottom w:val="single" w:sz="4" w:space="0" w:color="auto"/>
              <w:right w:val="single" w:sz="4" w:space="0" w:color="auto"/>
            </w:tcBorders>
            <w:shd w:val="clear" w:color="000000" w:fill="FFFFFF"/>
            <w:vAlign w:val="center"/>
            <w:hideMark/>
          </w:tcPr>
          <w:p w14:paraId="7F930782"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bottom"/>
            <w:hideMark/>
          </w:tcPr>
          <w:p w14:paraId="4693FC77"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#ДЕЛ/0!</w:t>
            </w:r>
          </w:p>
        </w:tc>
      </w:tr>
      <w:tr w:rsidR="00BB0F4D" w:rsidRPr="00BB0F4D" w14:paraId="1E154FF8"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304F8B87"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05 02 01 04 </w:t>
            </w:r>
          </w:p>
        </w:tc>
        <w:tc>
          <w:tcPr>
            <w:tcW w:w="5971" w:type="dxa"/>
            <w:tcBorders>
              <w:top w:val="nil"/>
              <w:left w:val="nil"/>
              <w:bottom w:val="single" w:sz="4" w:space="0" w:color="auto"/>
              <w:right w:val="single" w:sz="4" w:space="0" w:color="auto"/>
            </w:tcBorders>
            <w:shd w:val="clear" w:color="000000" w:fill="FFFFFF"/>
            <w:vAlign w:val="center"/>
            <w:hideMark/>
          </w:tcPr>
          <w:p w14:paraId="76A8748F"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კულტურის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ღონისძიებები</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378C8CD5"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34,0   </w:t>
            </w:r>
          </w:p>
        </w:tc>
        <w:tc>
          <w:tcPr>
            <w:tcW w:w="1177" w:type="dxa"/>
            <w:tcBorders>
              <w:top w:val="nil"/>
              <w:left w:val="nil"/>
              <w:bottom w:val="single" w:sz="4" w:space="0" w:color="auto"/>
              <w:right w:val="single" w:sz="4" w:space="0" w:color="auto"/>
            </w:tcBorders>
            <w:shd w:val="clear" w:color="000000" w:fill="FFFFFF"/>
            <w:vAlign w:val="center"/>
            <w:hideMark/>
          </w:tcPr>
          <w:p w14:paraId="26039D06"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34,0   </w:t>
            </w:r>
          </w:p>
        </w:tc>
        <w:tc>
          <w:tcPr>
            <w:tcW w:w="1063" w:type="dxa"/>
            <w:tcBorders>
              <w:top w:val="nil"/>
              <w:left w:val="nil"/>
              <w:bottom w:val="single" w:sz="4" w:space="0" w:color="auto"/>
              <w:right w:val="single" w:sz="4" w:space="0" w:color="auto"/>
            </w:tcBorders>
            <w:shd w:val="clear" w:color="000000" w:fill="FFFFFF"/>
            <w:noWrap/>
            <w:vAlign w:val="bottom"/>
            <w:hideMark/>
          </w:tcPr>
          <w:p w14:paraId="73ABBA41"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100,0   </w:t>
            </w:r>
          </w:p>
        </w:tc>
      </w:tr>
      <w:tr w:rsidR="00BB0F4D" w:rsidRPr="00BB0F4D" w14:paraId="2EE666DF"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32A9966A"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05 02 02 </w:t>
            </w:r>
          </w:p>
        </w:tc>
        <w:tc>
          <w:tcPr>
            <w:tcW w:w="5971" w:type="dxa"/>
            <w:tcBorders>
              <w:top w:val="nil"/>
              <w:left w:val="nil"/>
              <w:bottom w:val="single" w:sz="4" w:space="0" w:color="auto"/>
              <w:right w:val="single" w:sz="4" w:space="0" w:color="auto"/>
            </w:tcBorders>
            <w:shd w:val="clear" w:color="000000" w:fill="FFFFFF"/>
            <w:vAlign w:val="center"/>
            <w:hideMark/>
          </w:tcPr>
          <w:p w14:paraId="2EFC38A0"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კულტურის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ობიექტების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მოწყობა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1D151CFB"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490,5   </w:t>
            </w:r>
          </w:p>
        </w:tc>
        <w:tc>
          <w:tcPr>
            <w:tcW w:w="1177" w:type="dxa"/>
            <w:tcBorders>
              <w:top w:val="nil"/>
              <w:left w:val="nil"/>
              <w:bottom w:val="single" w:sz="4" w:space="0" w:color="auto"/>
              <w:right w:val="single" w:sz="4" w:space="0" w:color="auto"/>
            </w:tcBorders>
            <w:shd w:val="clear" w:color="000000" w:fill="FFFFFF"/>
            <w:vAlign w:val="center"/>
            <w:hideMark/>
          </w:tcPr>
          <w:p w14:paraId="4E058E44"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215,3   </w:t>
            </w:r>
          </w:p>
        </w:tc>
        <w:tc>
          <w:tcPr>
            <w:tcW w:w="1063" w:type="dxa"/>
            <w:tcBorders>
              <w:top w:val="nil"/>
              <w:left w:val="nil"/>
              <w:bottom w:val="single" w:sz="4" w:space="0" w:color="auto"/>
              <w:right w:val="single" w:sz="4" w:space="0" w:color="auto"/>
            </w:tcBorders>
            <w:shd w:val="clear" w:color="000000" w:fill="FFFFFF"/>
            <w:noWrap/>
            <w:vAlign w:val="bottom"/>
            <w:hideMark/>
          </w:tcPr>
          <w:p w14:paraId="462FB2AD"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43,9   </w:t>
            </w:r>
          </w:p>
        </w:tc>
      </w:tr>
      <w:tr w:rsidR="00BB0F4D" w:rsidRPr="00BB0F4D" w14:paraId="4BB4B533"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5805528D"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05 03 </w:t>
            </w:r>
          </w:p>
        </w:tc>
        <w:tc>
          <w:tcPr>
            <w:tcW w:w="5971" w:type="dxa"/>
            <w:tcBorders>
              <w:top w:val="nil"/>
              <w:left w:val="nil"/>
              <w:bottom w:val="single" w:sz="4" w:space="0" w:color="auto"/>
              <w:right w:val="single" w:sz="4" w:space="0" w:color="auto"/>
            </w:tcBorders>
            <w:shd w:val="clear" w:color="000000" w:fill="FFFFFF"/>
            <w:vAlign w:val="center"/>
            <w:hideMark/>
          </w:tcPr>
          <w:p w14:paraId="5F3CC762"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რელიგიური</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ორგანიზაციების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ხელშეყწობა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39B9E47A"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10,0   </w:t>
            </w:r>
          </w:p>
        </w:tc>
        <w:tc>
          <w:tcPr>
            <w:tcW w:w="1177" w:type="dxa"/>
            <w:tcBorders>
              <w:top w:val="nil"/>
              <w:left w:val="nil"/>
              <w:bottom w:val="single" w:sz="4" w:space="0" w:color="auto"/>
              <w:right w:val="single" w:sz="4" w:space="0" w:color="auto"/>
            </w:tcBorders>
            <w:shd w:val="clear" w:color="000000" w:fill="FFFFFF"/>
            <w:vAlign w:val="center"/>
            <w:hideMark/>
          </w:tcPr>
          <w:p w14:paraId="2B7EE90C"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5,0   </w:t>
            </w:r>
          </w:p>
        </w:tc>
        <w:tc>
          <w:tcPr>
            <w:tcW w:w="1063" w:type="dxa"/>
            <w:tcBorders>
              <w:top w:val="nil"/>
              <w:left w:val="nil"/>
              <w:bottom w:val="single" w:sz="4" w:space="0" w:color="auto"/>
              <w:right w:val="single" w:sz="4" w:space="0" w:color="auto"/>
            </w:tcBorders>
            <w:shd w:val="clear" w:color="000000" w:fill="FFFFFF"/>
            <w:noWrap/>
            <w:vAlign w:val="bottom"/>
            <w:hideMark/>
          </w:tcPr>
          <w:p w14:paraId="3EBF4B33"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50,0   </w:t>
            </w:r>
          </w:p>
        </w:tc>
      </w:tr>
      <w:tr w:rsidR="00BB0F4D" w:rsidRPr="00BB0F4D" w14:paraId="4C5615AA" w14:textId="77777777" w:rsidTr="000F7647">
        <w:trPr>
          <w:trHeight w:val="24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6E983EEA"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05 04 </w:t>
            </w:r>
          </w:p>
        </w:tc>
        <w:tc>
          <w:tcPr>
            <w:tcW w:w="5971" w:type="dxa"/>
            <w:tcBorders>
              <w:top w:val="nil"/>
              <w:left w:val="nil"/>
              <w:bottom w:val="single" w:sz="4" w:space="0" w:color="auto"/>
              <w:right w:val="single" w:sz="4" w:space="0" w:color="auto"/>
            </w:tcBorders>
            <w:shd w:val="clear" w:color="000000" w:fill="FFFFFF"/>
            <w:vAlign w:val="center"/>
            <w:hideMark/>
          </w:tcPr>
          <w:p w14:paraId="61B28B98"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ახალგაზრდობის</w:t>
            </w:r>
            <w:r w:rsidRPr="00BB0F4D">
              <w:rPr>
                <w:rFonts w:ascii="Arial CYR" w:eastAsia="Times New Roman" w:hAnsi="Arial CYR" w:cs="Arial CYR"/>
                <w:sz w:val="16"/>
                <w:szCs w:val="16"/>
                <w:lang w:val="ru-RU" w:eastAsia="ru-RU"/>
              </w:rPr>
              <w:t xml:space="preserve"> </w:t>
            </w:r>
            <w:r w:rsidRPr="00BB0F4D">
              <w:rPr>
                <w:rFonts w:ascii="Sylfaen" w:eastAsia="Times New Roman" w:hAnsi="Sylfaen" w:cs="Sylfaen"/>
                <w:sz w:val="16"/>
                <w:szCs w:val="16"/>
                <w:lang w:val="ru-RU" w:eastAsia="ru-RU"/>
              </w:rPr>
              <w:t>მხარდაჭერა</w:t>
            </w:r>
            <w:r w:rsidRPr="00BB0F4D">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19A23856" w14:textId="77777777" w:rsidR="00BB0F4D" w:rsidRPr="00BB0F4D" w:rsidRDefault="00BB0F4D" w:rsidP="00BB0F4D">
            <w:pPr>
              <w:spacing w:after="0" w:line="240" w:lineRule="auto"/>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c>
          <w:tcPr>
            <w:tcW w:w="1177" w:type="dxa"/>
            <w:tcBorders>
              <w:top w:val="nil"/>
              <w:left w:val="nil"/>
              <w:bottom w:val="single" w:sz="4" w:space="0" w:color="auto"/>
              <w:right w:val="single" w:sz="4" w:space="0" w:color="auto"/>
            </w:tcBorders>
            <w:shd w:val="clear" w:color="000000" w:fill="FFFFFF"/>
            <w:vAlign w:val="center"/>
            <w:hideMark/>
          </w:tcPr>
          <w:p w14:paraId="7F580737" w14:textId="77777777" w:rsidR="00BB0F4D" w:rsidRPr="00BB0F4D" w:rsidRDefault="00BB0F4D" w:rsidP="00BB0F4D">
            <w:pPr>
              <w:spacing w:after="0" w:line="240" w:lineRule="auto"/>
              <w:jc w:val="center"/>
              <w:rPr>
                <w:rFonts w:ascii="Arial CYR" w:eastAsia="Times New Roman" w:hAnsi="Arial CYR" w:cs="Arial CYR"/>
                <w:sz w:val="16"/>
                <w:szCs w:val="16"/>
                <w:lang w:val="ru-RU" w:eastAsia="ru-RU"/>
              </w:rPr>
            </w:pPr>
            <w:r w:rsidRPr="00BB0F4D">
              <w:rPr>
                <w:rFonts w:ascii="Arial CYR" w:eastAsia="Times New Roman" w:hAnsi="Arial CYR" w:cs="Arial CYR"/>
                <w:sz w:val="16"/>
                <w:szCs w:val="16"/>
                <w:lang w:val="ru-RU" w:eastAsia="ru-RU"/>
              </w:rPr>
              <w:t xml:space="preserve">                  -     </w:t>
            </w:r>
          </w:p>
        </w:tc>
        <w:tc>
          <w:tcPr>
            <w:tcW w:w="1063" w:type="dxa"/>
            <w:tcBorders>
              <w:top w:val="nil"/>
              <w:left w:val="nil"/>
              <w:bottom w:val="single" w:sz="4" w:space="0" w:color="auto"/>
              <w:right w:val="single" w:sz="4" w:space="0" w:color="auto"/>
            </w:tcBorders>
            <w:shd w:val="clear" w:color="000000" w:fill="FFFFFF"/>
            <w:noWrap/>
            <w:vAlign w:val="bottom"/>
            <w:hideMark/>
          </w:tcPr>
          <w:p w14:paraId="6F19D039" w14:textId="77777777" w:rsidR="00BB0F4D" w:rsidRPr="00BB0F4D" w:rsidRDefault="00BB0F4D" w:rsidP="00BB0F4D">
            <w:pPr>
              <w:spacing w:after="0" w:line="240" w:lineRule="auto"/>
              <w:rPr>
                <w:rFonts w:ascii="Arial CYR" w:eastAsia="Times New Roman" w:hAnsi="Arial CYR" w:cs="Arial CYR"/>
                <w:b/>
                <w:bCs/>
                <w:sz w:val="16"/>
                <w:szCs w:val="16"/>
                <w:lang w:val="ru-RU" w:eastAsia="ru-RU"/>
              </w:rPr>
            </w:pPr>
            <w:r w:rsidRPr="00BB0F4D">
              <w:rPr>
                <w:rFonts w:ascii="Arial CYR" w:eastAsia="Times New Roman" w:hAnsi="Arial CYR" w:cs="Arial CYR"/>
                <w:b/>
                <w:bCs/>
                <w:sz w:val="16"/>
                <w:szCs w:val="16"/>
                <w:lang w:val="ru-RU" w:eastAsia="ru-RU"/>
              </w:rPr>
              <w:t xml:space="preserve">              -     </w:t>
            </w:r>
          </w:p>
        </w:tc>
      </w:tr>
    </w:tbl>
    <w:p w14:paraId="2E0CAF70" w14:textId="77777777" w:rsidR="00615A81" w:rsidRDefault="00615A81">
      <w:pPr>
        <w:ind w:left="-567"/>
        <w:jc w:val="both"/>
        <w:rPr>
          <w:rFonts w:ascii="Sylfaen" w:hAnsi="Sylfaen" w:cs="Sylfaen"/>
        </w:rPr>
      </w:pPr>
    </w:p>
    <w:p w14:paraId="3CD6968C" w14:textId="1D8C488C" w:rsidR="009F79DC" w:rsidRPr="000F7647" w:rsidRDefault="007277B1" w:rsidP="000F7647">
      <w:pPr>
        <w:jc w:val="both"/>
        <w:rPr>
          <w:rFonts w:ascii="Sylfaen" w:hAnsi="Sylfaen" w:cs="Sylfaen"/>
          <w:sz w:val="20"/>
          <w:szCs w:val="20"/>
          <w:lang w:val="ka-GE"/>
        </w:rPr>
      </w:pPr>
      <w:r w:rsidRPr="000F7647">
        <w:rPr>
          <w:rFonts w:ascii="Sylfaen" w:hAnsi="Sylfaen" w:cs="Sylfaen"/>
          <w:sz w:val="20"/>
          <w:szCs w:val="20"/>
          <w:lang w:val="ka-GE"/>
        </w:rPr>
        <w:t xml:space="preserve">   ა)</w:t>
      </w:r>
      <w:r w:rsidR="006E2816" w:rsidRPr="000F7647">
        <w:rPr>
          <w:rFonts w:ascii="Sylfaen" w:hAnsi="Sylfaen" w:cs="Sylfaen"/>
          <w:sz w:val="20"/>
          <w:szCs w:val="20"/>
          <w:lang w:val="ka-GE"/>
        </w:rPr>
        <w:t xml:space="preserve">    სპორტის სფერო </w:t>
      </w:r>
      <w:r w:rsidR="0025723F" w:rsidRPr="000F7647">
        <w:rPr>
          <w:rFonts w:ascii="Sylfaen" w:hAnsi="Sylfaen" w:cs="Sylfaen"/>
          <w:sz w:val="20"/>
          <w:szCs w:val="20"/>
          <w:lang w:val="ka-GE"/>
        </w:rPr>
        <w:t xml:space="preserve">(პროგრამული კოდი 05 01) </w:t>
      </w:r>
      <w:r w:rsidR="006E2816" w:rsidRPr="000F7647">
        <w:rPr>
          <w:rFonts w:ascii="Sylfaen" w:hAnsi="Sylfaen" w:cs="Sylfaen"/>
          <w:sz w:val="20"/>
          <w:szCs w:val="20"/>
          <w:lang w:val="ka-GE"/>
        </w:rPr>
        <w:t>დაფინა</w:t>
      </w:r>
      <w:r w:rsidR="00370B14" w:rsidRPr="000F7647">
        <w:rPr>
          <w:rFonts w:ascii="Sylfaen" w:hAnsi="Sylfaen" w:cs="Sylfaen"/>
          <w:sz w:val="20"/>
          <w:szCs w:val="20"/>
          <w:lang w:val="ka-GE"/>
        </w:rPr>
        <w:t>ნ</w:t>
      </w:r>
      <w:r w:rsidR="006E2816" w:rsidRPr="000F7647">
        <w:rPr>
          <w:rFonts w:ascii="Sylfaen" w:hAnsi="Sylfaen" w:cs="Sylfaen"/>
          <w:sz w:val="20"/>
          <w:szCs w:val="20"/>
          <w:lang w:val="ka-GE"/>
        </w:rPr>
        <w:t>სდა</w:t>
      </w:r>
      <w:r w:rsidR="00E17624" w:rsidRPr="000F7647">
        <w:rPr>
          <w:rFonts w:ascii="Sylfaen" w:hAnsi="Sylfaen" w:cs="Sylfaen"/>
          <w:sz w:val="20"/>
          <w:szCs w:val="20"/>
          <w:lang w:val="ka-GE"/>
        </w:rPr>
        <w:t xml:space="preserve"> 2280,1</w:t>
      </w:r>
      <w:r w:rsidR="006E2816" w:rsidRPr="000F7647">
        <w:rPr>
          <w:rFonts w:ascii="Sylfaen" w:hAnsi="Sylfaen" w:cs="Sylfaen"/>
          <w:sz w:val="20"/>
          <w:szCs w:val="20"/>
          <w:lang w:val="ka-GE"/>
        </w:rPr>
        <w:t xml:space="preserve"> ათასი ლარით, რაც გეგმის</w:t>
      </w:r>
      <w:r w:rsidR="00750AF4" w:rsidRPr="000F7647">
        <w:rPr>
          <w:rFonts w:ascii="Sylfaen" w:hAnsi="Sylfaen" w:cs="Sylfaen"/>
          <w:sz w:val="20"/>
          <w:szCs w:val="20"/>
          <w:lang w:val="ka-GE"/>
        </w:rPr>
        <w:t xml:space="preserve"> </w:t>
      </w:r>
      <w:r w:rsidR="00E17624" w:rsidRPr="000F7647">
        <w:rPr>
          <w:rFonts w:ascii="Sylfaen" w:hAnsi="Sylfaen" w:cs="Sylfaen"/>
          <w:sz w:val="20"/>
          <w:szCs w:val="20"/>
          <w:lang w:val="ka-GE"/>
        </w:rPr>
        <w:t>(2513,9</w:t>
      </w:r>
      <w:r w:rsidR="006E2816" w:rsidRPr="000F7647">
        <w:rPr>
          <w:rFonts w:ascii="Sylfaen" w:hAnsi="Sylfaen" w:cs="Sylfaen"/>
          <w:sz w:val="20"/>
          <w:szCs w:val="20"/>
          <w:lang w:val="ka-GE"/>
        </w:rPr>
        <w:t xml:space="preserve"> ათასი ლარი</w:t>
      </w:r>
      <w:r w:rsidR="00E17624" w:rsidRPr="000F7647">
        <w:rPr>
          <w:rFonts w:ascii="Sylfaen" w:hAnsi="Sylfaen" w:cs="Sylfaen"/>
          <w:sz w:val="20"/>
          <w:szCs w:val="20"/>
          <w:lang w:val="ka-GE"/>
        </w:rPr>
        <w:t>) 90,7</w:t>
      </w:r>
      <w:r w:rsidR="006E2816" w:rsidRPr="000F7647">
        <w:rPr>
          <w:rFonts w:ascii="Sylfaen" w:hAnsi="Sylfaen" w:cs="Sylfaen"/>
          <w:sz w:val="20"/>
          <w:szCs w:val="20"/>
          <w:lang w:val="ka-GE"/>
        </w:rPr>
        <w:t>%-ია.</w:t>
      </w:r>
    </w:p>
    <w:p w14:paraId="0240760B" w14:textId="7C4A7B3D" w:rsidR="009F79DC" w:rsidRPr="00957FE2" w:rsidRDefault="005D05CC" w:rsidP="00ED350F">
      <w:pPr>
        <w:jc w:val="both"/>
        <w:rPr>
          <w:rFonts w:ascii="Sylfaen" w:hAnsi="Sylfaen" w:cs="Sylfaen"/>
        </w:rPr>
      </w:pPr>
      <w:r>
        <w:rPr>
          <w:rFonts w:ascii="Sylfaen" w:hAnsi="Sylfaen" w:cs="Sylfaen"/>
          <w:b/>
          <w:noProof/>
          <w:sz w:val="20"/>
          <w:szCs w:val="20"/>
          <w:lang w:val="ka-GE"/>
        </w:rPr>
        <w:t xml:space="preserve">ა.ა) ა(ა)იპ სპორტული ცენტრი </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05 01 01 01</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sidR="004F1286">
        <w:rPr>
          <w:rFonts w:ascii="Sylfaen" w:hAnsi="Sylfaen" w:cs="Arial CYR"/>
          <w:noProof/>
          <w:sz w:val="20"/>
          <w:szCs w:val="20"/>
          <w:lang w:val="ka-GE"/>
        </w:rPr>
        <w:t xml:space="preserve"> 646,7</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ლარით</w:t>
      </w:r>
      <w:r>
        <w:rPr>
          <w:rFonts w:ascii="Sylfaen" w:hAnsi="Sylfaen" w:cs="Arial CYR"/>
          <w:noProof/>
          <w:sz w:val="20"/>
          <w:szCs w:val="20"/>
          <w:lang w:val="ka-GE"/>
        </w:rPr>
        <w:t xml:space="preserve"> </w:t>
      </w:r>
      <w:r w:rsidRPr="00C001E8">
        <w:rPr>
          <w:rFonts w:ascii="Sylfaen" w:hAnsi="Sylfaen" w:cs="Arial CYR"/>
          <w:noProof/>
          <w:sz w:val="20"/>
          <w:szCs w:val="20"/>
          <w:lang w:val="ka-GE"/>
        </w:rPr>
        <w:t>გეგმიური მაჩვენებლის</w:t>
      </w:r>
      <w:r w:rsidR="004F1286">
        <w:rPr>
          <w:rFonts w:ascii="Sylfaen" w:hAnsi="Sylfaen" w:cs="Arial CYR"/>
          <w:noProof/>
          <w:sz w:val="20"/>
          <w:szCs w:val="20"/>
          <w:lang w:val="ka-GE"/>
        </w:rPr>
        <w:t xml:space="preserve"> (652,2</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ლარის</w:t>
      </w:r>
      <w:r>
        <w:rPr>
          <w:rFonts w:ascii="Sylfaen" w:hAnsi="Sylfaen" w:cs="Arial CYR"/>
          <w:noProof/>
          <w:sz w:val="20"/>
          <w:szCs w:val="20"/>
          <w:lang w:val="ka-GE"/>
        </w:rPr>
        <w:t>)</w:t>
      </w:r>
      <w:r w:rsidRPr="00C001E8">
        <w:rPr>
          <w:rFonts w:ascii="Sylfaen" w:hAnsi="Sylfaen" w:cs="Arial CYR"/>
          <w:noProof/>
          <w:sz w:val="20"/>
          <w:szCs w:val="20"/>
          <w:lang w:val="ka-GE"/>
        </w:rPr>
        <w:t xml:space="preserve"> </w:t>
      </w:r>
      <w:r w:rsidR="004F1286">
        <w:rPr>
          <w:rFonts w:ascii="Sylfaen" w:hAnsi="Sylfaen" w:cs="Arial CYR"/>
          <w:noProof/>
          <w:sz w:val="20"/>
          <w:szCs w:val="20"/>
          <w:lang w:val="ka-GE"/>
        </w:rPr>
        <w:t>99,2</w:t>
      </w:r>
      <w:r w:rsidRPr="00C001E8">
        <w:rPr>
          <w:rFonts w:ascii="Sylfaen" w:hAnsi="Sylfaen" w:cs="Arial CYR"/>
          <w:noProof/>
          <w:sz w:val="20"/>
          <w:szCs w:val="20"/>
          <w:lang w:val="ka-GE"/>
        </w:rPr>
        <w:t>%-ია</w:t>
      </w:r>
      <w:r>
        <w:rPr>
          <w:rFonts w:ascii="Sylfaen" w:hAnsi="Sylfaen" w:cs="Arial CYR"/>
          <w:noProof/>
          <w:sz w:val="20"/>
          <w:szCs w:val="20"/>
          <w:lang w:val="ka-GE"/>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122"/>
        <w:gridCol w:w="1343"/>
        <w:gridCol w:w="1267"/>
        <w:gridCol w:w="1110"/>
        <w:gridCol w:w="240"/>
        <w:gridCol w:w="1347"/>
        <w:gridCol w:w="2771"/>
      </w:tblGrid>
      <w:tr w:rsidR="00610DBB" w:rsidRPr="00610DBB" w14:paraId="7E796E9B" w14:textId="77777777" w:rsidTr="000F7647">
        <w:trPr>
          <w:trHeight w:val="575"/>
        </w:trPr>
        <w:tc>
          <w:tcPr>
            <w:tcW w:w="2006" w:type="dxa"/>
            <w:shd w:val="clear" w:color="auto" w:fill="auto"/>
            <w:vAlign w:val="center"/>
          </w:tcPr>
          <w:p w14:paraId="5B49F851" w14:textId="77777777" w:rsidR="00610DBB" w:rsidRPr="00610DBB" w:rsidRDefault="00610DBB" w:rsidP="00610DBB">
            <w:pPr>
              <w:spacing w:after="0" w:line="240" w:lineRule="auto"/>
              <w:rPr>
                <w:rFonts w:ascii="Sylfaen" w:eastAsia="Times New Roman" w:hAnsi="Sylfaen" w:cs="Calibri"/>
                <w:bCs/>
                <w:sz w:val="18"/>
                <w:szCs w:val="18"/>
                <w:lang w:val="ka-GE"/>
              </w:rPr>
            </w:pPr>
            <w:r w:rsidRPr="00610DBB">
              <w:rPr>
                <w:rFonts w:ascii="Sylfaen" w:eastAsia="Times New Roman" w:hAnsi="Sylfaen" w:cs="Calibri"/>
                <w:bCs/>
                <w:sz w:val="18"/>
                <w:szCs w:val="18"/>
              </w:rPr>
              <w:t>ქვეპროგრამის</w:t>
            </w:r>
            <w:r w:rsidRPr="00610DBB">
              <w:rPr>
                <w:rFonts w:ascii="Sylfaen" w:eastAsia="Times New Roman" w:hAnsi="Sylfaen" w:cs="Calibri"/>
                <w:bCs/>
                <w:sz w:val="18"/>
                <w:szCs w:val="18"/>
                <w:lang w:val="ka-GE"/>
              </w:rPr>
              <w:t xml:space="preserve"> დასახელება /პროგრამული კოდი</w:t>
            </w:r>
          </w:p>
        </w:tc>
        <w:tc>
          <w:tcPr>
            <w:tcW w:w="8200" w:type="dxa"/>
            <w:gridSpan w:val="7"/>
            <w:shd w:val="clear" w:color="auto" w:fill="auto"/>
            <w:vAlign w:val="center"/>
          </w:tcPr>
          <w:p w14:paraId="3FC833D6" w14:textId="67D571EF" w:rsidR="00610DBB" w:rsidRPr="00610DBB" w:rsidRDefault="00610DBB" w:rsidP="00610DBB">
            <w:pPr>
              <w:spacing w:after="0" w:line="240" w:lineRule="auto"/>
              <w:rPr>
                <w:rFonts w:ascii="Sylfaen" w:eastAsia="Times New Roman" w:hAnsi="Sylfaen" w:cs="Calibri"/>
                <w:sz w:val="18"/>
                <w:szCs w:val="18"/>
                <w:lang w:val="ka-GE"/>
              </w:rPr>
            </w:pPr>
            <w:r w:rsidRPr="006D4467">
              <w:rPr>
                <w:rFonts w:ascii="Sylfaen" w:hAnsi="Sylfaen" w:cs="Sylfaen"/>
                <w:bCs/>
                <w:color w:val="000000"/>
                <w:sz w:val="20"/>
                <w:szCs w:val="20"/>
                <w:lang w:val="ka-GE"/>
              </w:rPr>
              <w:t xml:space="preserve">ა(ა)იპ </w:t>
            </w:r>
            <w:r w:rsidRPr="006D4467">
              <w:rPr>
                <w:rFonts w:ascii="Sylfaen" w:hAnsi="Sylfaen" w:cs="Sylfaen"/>
                <w:bCs/>
                <w:color w:val="000000"/>
                <w:sz w:val="20"/>
                <w:szCs w:val="20"/>
              </w:rPr>
              <w:t>სპორტული</w:t>
            </w:r>
            <w:r w:rsidRPr="006D4467">
              <w:rPr>
                <w:rFonts w:ascii="Calibri" w:hAnsi="Calibri" w:cs="Calibri"/>
                <w:bCs/>
                <w:color w:val="000000"/>
                <w:sz w:val="20"/>
                <w:szCs w:val="20"/>
              </w:rPr>
              <w:t xml:space="preserve"> </w:t>
            </w:r>
            <w:r w:rsidRPr="006D4467">
              <w:rPr>
                <w:rFonts w:ascii="Sylfaen" w:hAnsi="Sylfaen" w:cs="Sylfaen"/>
                <w:bCs/>
                <w:color w:val="000000"/>
                <w:sz w:val="20"/>
                <w:szCs w:val="20"/>
              </w:rPr>
              <w:t>ცენტრი</w:t>
            </w:r>
            <w:r w:rsidRPr="006D4467">
              <w:rPr>
                <w:rFonts w:ascii="Sylfaen" w:eastAsia="Times New Roman" w:hAnsi="Sylfaen" w:cs="Calibri"/>
                <w:bCs/>
                <w:sz w:val="20"/>
                <w:szCs w:val="20"/>
                <w:lang w:val="ka-GE"/>
              </w:rPr>
              <w:t xml:space="preserve"> </w:t>
            </w:r>
            <w:r w:rsidR="00B6457A">
              <w:rPr>
                <w:rFonts w:ascii="Sylfaen" w:eastAsia="Times New Roman" w:hAnsi="Sylfaen" w:cs="Calibri"/>
                <w:sz w:val="20"/>
                <w:szCs w:val="20"/>
              </w:rPr>
              <w:t xml:space="preserve">(პროგრამული  კოდი </w:t>
            </w:r>
            <w:r w:rsidRPr="00610DBB">
              <w:rPr>
                <w:rFonts w:ascii="Sylfaen" w:eastAsia="Times New Roman" w:hAnsi="Sylfaen" w:cs="Calibri"/>
                <w:bCs/>
                <w:sz w:val="20"/>
                <w:szCs w:val="20"/>
                <w:lang w:val="ka-GE"/>
              </w:rPr>
              <w:t>05 01 01</w:t>
            </w:r>
            <w:r w:rsidR="006D4467" w:rsidRPr="006D4467">
              <w:rPr>
                <w:rFonts w:ascii="Sylfaen" w:eastAsia="Times New Roman" w:hAnsi="Sylfaen" w:cs="Calibri"/>
                <w:bCs/>
                <w:sz w:val="20"/>
                <w:szCs w:val="20"/>
                <w:lang w:val="ka-GE"/>
              </w:rPr>
              <w:t xml:space="preserve"> 01</w:t>
            </w:r>
            <w:r w:rsidRPr="00610DBB">
              <w:rPr>
                <w:rFonts w:ascii="Sylfaen" w:eastAsia="Times New Roman" w:hAnsi="Sylfaen" w:cs="Calibri"/>
                <w:bCs/>
                <w:sz w:val="20"/>
                <w:szCs w:val="20"/>
                <w:lang w:val="ka-GE"/>
              </w:rPr>
              <w:t>)</w:t>
            </w:r>
          </w:p>
        </w:tc>
      </w:tr>
      <w:tr w:rsidR="00610DBB" w:rsidRPr="00610DBB" w14:paraId="6E1625A2" w14:textId="77777777" w:rsidTr="000F7647">
        <w:trPr>
          <w:trHeight w:val="521"/>
        </w:trPr>
        <w:tc>
          <w:tcPr>
            <w:tcW w:w="2006" w:type="dxa"/>
            <w:shd w:val="clear" w:color="auto" w:fill="auto"/>
            <w:vAlign w:val="center"/>
            <w:hideMark/>
          </w:tcPr>
          <w:p w14:paraId="139536A8" w14:textId="77777777" w:rsidR="00610DBB" w:rsidRPr="00610DBB" w:rsidRDefault="00610DBB" w:rsidP="00610DBB">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განმახორციელებელი</w:t>
            </w:r>
          </w:p>
        </w:tc>
        <w:tc>
          <w:tcPr>
            <w:tcW w:w="8200" w:type="dxa"/>
            <w:gridSpan w:val="7"/>
            <w:shd w:val="clear" w:color="auto" w:fill="auto"/>
            <w:vAlign w:val="center"/>
            <w:hideMark/>
          </w:tcPr>
          <w:p w14:paraId="5E5E98BB" w14:textId="735EC7EF" w:rsidR="00610DBB" w:rsidRPr="00610DBB" w:rsidRDefault="001D4776" w:rsidP="00610DBB">
            <w:pPr>
              <w:spacing w:after="0" w:line="240" w:lineRule="auto"/>
              <w:rPr>
                <w:rFonts w:ascii="Sylfaen" w:eastAsia="Times New Roman" w:hAnsi="Sylfaen" w:cs="Calibri"/>
                <w:sz w:val="18"/>
                <w:szCs w:val="18"/>
              </w:rPr>
            </w:pPr>
            <w:r w:rsidRPr="006C3DA0">
              <w:rPr>
                <w:rFonts w:ascii="Sylfaen" w:hAnsi="Sylfaen" w:cs="Sylfaen"/>
                <w:color w:val="000000"/>
                <w:sz w:val="18"/>
                <w:szCs w:val="18"/>
              </w:rPr>
              <w:t>ა</w:t>
            </w:r>
            <w:r w:rsidRPr="006C3DA0">
              <w:rPr>
                <w:rFonts w:ascii="Calibri" w:hAnsi="Calibri" w:cs="Calibri"/>
                <w:color w:val="000000"/>
                <w:sz w:val="18"/>
                <w:szCs w:val="18"/>
              </w:rPr>
              <w:t>(</w:t>
            </w:r>
            <w:r w:rsidRPr="006C3DA0">
              <w:rPr>
                <w:rFonts w:ascii="Sylfaen" w:hAnsi="Sylfaen" w:cs="Sylfaen"/>
                <w:color w:val="000000"/>
                <w:sz w:val="18"/>
                <w:szCs w:val="18"/>
              </w:rPr>
              <w:t>ა</w:t>
            </w:r>
            <w:r w:rsidRPr="006C3DA0">
              <w:rPr>
                <w:rFonts w:ascii="Calibri" w:hAnsi="Calibri" w:cs="Calibri"/>
                <w:color w:val="000000"/>
                <w:sz w:val="18"/>
                <w:szCs w:val="18"/>
              </w:rPr>
              <w:t>)</w:t>
            </w:r>
            <w:r w:rsidRPr="006C3DA0">
              <w:rPr>
                <w:rFonts w:ascii="Sylfaen" w:hAnsi="Sylfaen" w:cs="Sylfaen"/>
                <w:color w:val="000000"/>
                <w:sz w:val="18"/>
                <w:szCs w:val="18"/>
              </w:rPr>
              <w:t>იპ</w:t>
            </w:r>
            <w:r w:rsidRPr="006C3DA0">
              <w:rPr>
                <w:rFonts w:ascii="Calibri" w:hAnsi="Calibri" w:cs="Calibri"/>
                <w:color w:val="000000"/>
                <w:sz w:val="18"/>
                <w:szCs w:val="18"/>
              </w:rPr>
              <w:t xml:space="preserve"> </w:t>
            </w:r>
            <w:r>
              <w:rPr>
                <w:rFonts w:ascii="Sylfaen" w:hAnsi="Sylfaen" w:cs="Sylfaen"/>
                <w:color w:val="000000"/>
                <w:sz w:val="18"/>
                <w:szCs w:val="18"/>
                <w:lang w:val="ka-GE"/>
              </w:rPr>
              <w:t>ტყიბულის</w:t>
            </w:r>
            <w:r w:rsidRPr="006C3DA0">
              <w:rPr>
                <w:rFonts w:ascii="Calibri" w:hAnsi="Calibri" w:cs="Calibri"/>
                <w:color w:val="000000"/>
                <w:sz w:val="18"/>
                <w:szCs w:val="18"/>
              </w:rPr>
              <w:t xml:space="preserve"> </w:t>
            </w:r>
            <w:r w:rsidRPr="006C3DA0">
              <w:rPr>
                <w:rFonts w:ascii="Sylfaen" w:hAnsi="Sylfaen" w:cs="Sylfaen"/>
                <w:color w:val="000000"/>
                <w:sz w:val="18"/>
                <w:szCs w:val="18"/>
              </w:rPr>
              <w:t>მუნიციპალიტეტის</w:t>
            </w:r>
            <w:r w:rsidRPr="006C3DA0">
              <w:rPr>
                <w:rFonts w:ascii="Calibri" w:hAnsi="Calibri" w:cs="Calibri"/>
                <w:color w:val="000000"/>
                <w:sz w:val="18"/>
                <w:szCs w:val="18"/>
              </w:rPr>
              <w:t xml:space="preserve"> </w:t>
            </w:r>
            <w:r w:rsidRPr="006C3DA0">
              <w:rPr>
                <w:rFonts w:ascii="Sylfaen" w:hAnsi="Sylfaen" w:cs="Sylfaen"/>
                <w:color w:val="000000"/>
                <w:sz w:val="18"/>
                <w:szCs w:val="18"/>
              </w:rPr>
              <w:t>სპორტული</w:t>
            </w:r>
            <w:r w:rsidRPr="006C3DA0">
              <w:rPr>
                <w:rFonts w:ascii="Calibri" w:hAnsi="Calibri"/>
                <w:color w:val="000000"/>
                <w:sz w:val="18"/>
                <w:szCs w:val="18"/>
              </w:rPr>
              <w:t xml:space="preserve"> </w:t>
            </w:r>
            <w:r w:rsidRPr="006C3DA0">
              <w:rPr>
                <w:rFonts w:ascii="Sylfaen" w:hAnsi="Sylfaen" w:cs="Sylfaen"/>
                <w:color w:val="000000"/>
                <w:sz w:val="18"/>
                <w:szCs w:val="18"/>
              </w:rPr>
              <w:t>ცენტრი</w:t>
            </w:r>
          </w:p>
        </w:tc>
      </w:tr>
      <w:tr w:rsidR="00610DBB" w:rsidRPr="00610DBB" w14:paraId="018937DB" w14:textId="77777777" w:rsidTr="000F7647">
        <w:trPr>
          <w:trHeight w:val="840"/>
        </w:trPr>
        <w:tc>
          <w:tcPr>
            <w:tcW w:w="2006" w:type="dxa"/>
            <w:shd w:val="clear" w:color="auto" w:fill="auto"/>
            <w:vAlign w:val="center"/>
            <w:hideMark/>
          </w:tcPr>
          <w:p w14:paraId="62AEA0AD" w14:textId="77777777" w:rsidR="00610DBB" w:rsidRPr="00610DBB" w:rsidRDefault="00610DBB" w:rsidP="00610DBB">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lastRenderedPageBreak/>
              <w:t>ქვეპროგრამის აღწერა</w:t>
            </w:r>
          </w:p>
        </w:tc>
        <w:tc>
          <w:tcPr>
            <w:tcW w:w="8200" w:type="dxa"/>
            <w:gridSpan w:val="7"/>
            <w:shd w:val="clear" w:color="auto" w:fill="auto"/>
            <w:vAlign w:val="center"/>
            <w:hideMark/>
          </w:tcPr>
          <w:p w14:paraId="6056EB2E" w14:textId="606A1143" w:rsidR="00610DBB" w:rsidRPr="00610DBB" w:rsidRDefault="00AA064B" w:rsidP="00800BF3">
            <w:pPr>
              <w:spacing w:after="0" w:line="240" w:lineRule="auto"/>
              <w:jc w:val="both"/>
              <w:rPr>
                <w:rFonts w:ascii="Sylfaen" w:eastAsia="Times New Roman" w:hAnsi="Sylfaen" w:cs="Calibri"/>
                <w:sz w:val="18"/>
                <w:szCs w:val="18"/>
                <w:lang w:val="ka-GE"/>
              </w:rPr>
            </w:pPr>
            <w:r w:rsidRPr="00406578">
              <w:rPr>
                <w:rFonts w:ascii="Sylfaen" w:hAnsi="Sylfaen" w:cs="Sylfaen"/>
                <w:color w:val="000000"/>
                <w:sz w:val="16"/>
                <w:szCs w:val="16"/>
              </w:rPr>
              <w:t>სპორტული</w:t>
            </w:r>
            <w:r w:rsidRPr="00406578">
              <w:rPr>
                <w:rFonts w:ascii="Calibri" w:hAnsi="Calibri" w:cs="Calibri"/>
                <w:color w:val="000000"/>
                <w:sz w:val="16"/>
                <w:szCs w:val="16"/>
              </w:rPr>
              <w:t xml:space="preserve"> </w:t>
            </w:r>
            <w:r w:rsidRPr="00406578">
              <w:rPr>
                <w:rFonts w:ascii="Sylfaen" w:hAnsi="Sylfaen" w:cs="Sylfaen"/>
                <w:color w:val="000000"/>
                <w:sz w:val="16"/>
                <w:szCs w:val="16"/>
              </w:rPr>
              <w:t>ცენტრი</w:t>
            </w:r>
            <w:r w:rsidRPr="00406578">
              <w:rPr>
                <w:rFonts w:ascii="Calibri" w:hAnsi="Calibri" w:cs="Calibri"/>
                <w:color w:val="000000"/>
                <w:sz w:val="16"/>
                <w:szCs w:val="16"/>
              </w:rPr>
              <w:t xml:space="preserve"> </w:t>
            </w:r>
            <w:r w:rsidRPr="00406578">
              <w:rPr>
                <w:rFonts w:ascii="Sylfaen" w:hAnsi="Sylfaen" w:cs="Sylfaen"/>
                <w:color w:val="000000"/>
                <w:sz w:val="16"/>
                <w:szCs w:val="16"/>
              </w:rPr>
              <w:t>აერთიანებს</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12</w:t>
            </w:r>
            <w:r w:rsidRPr="00406578">
              <w:rPr>
                <w:rFonts w:ascii="Calibri" w:hAnsi="Calibri" w:cs="Calibri"/>
                <w:color w:val="000000"/>
                <w:sz w:val="16"/>
                <w:szCs w:val="16"/>
              </w:rPr>
              <w:t xml:space="preserve"> </w:t>
            </w:r>
            <w:r w:rsidRPr="00406578">
              <w:rPr>
                <w:rFonts w:ascii="Sylfaen" w:hAnsi="Sylfaen" w:cs="Sylfaen"/>
                <w:color w:val="000000"/>
                <w:sz w:val="16"/>
                <w:szCs w:val="16"/>
              </w:rPr>
              <w:t>სპორტულ</w:t>
            </w:r>
            <w:r w:rsidRPr="00406578">
              <w:rPr>
                <w:rFonts w:ascii="Calibri" w:hAnsi="Calibri"/>
                <w:color w:val="000000"/>
                <w:sz w:val="16"/>
                <w:szCs w:val="16"/>
              </w:rPr>
              <w:t xml:space="preserve"> </w:t>
            </w:r>
            <w:r w:rsidRPr="00406578">
              <w:rPr>
                <w:rFonts w:ascii="Sylfaen" w:hAnsi="Sylfaen"/>
                <w:color w:val="000000"/>
                <w:sz w:val="16"/>
                <w:szCs w:val="16"/>
                <w:lang w:val="ka-GE"/>
              </w:rPr>
              <w:t xml:space="preserve">  </w:t>
            </w:r>
            <w:r w:rsidRPr="00406578">
              <w:rPr>
                <w:rFonts w:ascii="Sylfaen" w:hAnsi="Sylfaen" w:cs="Sylfaen"/>
                <w:color w:val="000000"/>
                <w:sz w:val="16"/>
                <w:szCs w:val="16"/>
              </w:rPr>
              <w:t>მიმართელებას</w:t>
            </w:r>
            <w:r w:rsidRPr="00406578">
              <w:rPr>
                <w:rFonts w:ascii="Calibri" w:hAnsi="Calibri" w:cs="Calibri"/>
                <w:color w:val="000000"/>
                <w:sz w:val="16"/>
                <w:szCs w:val="16"/>
              </w:rPr>
              <w:t xml:space="preserve">, </w:t>
            </w:r>
            <w:r w:rsidRPr="00406578">
              <w:rPr>
                <w:rFonts w:ascii="Sylfaen" w:hAnsi="Sylfaen" w:cs="Sylfaen"/>
                <w:color w:val="000000"/>
                <w:sz w:val="16"/>
                <w:szCs w:val="16"/>
              </w:rPr>
              <w:t>ესენია</w:t>
            </w:r>
            <w:r w:rsidRPr="00406578">
              <w:rPr>
                <w:rFonts w:ascii="Calibri" w:hAnsi="Calibri" w:cs="Calibri"/>
                <w:color w:val="000000"/>
                <w:sz w:val="16"/>
                <w:szCs w:val="16"/>
              </w:rPr>
              <w:t>:</w:t>
            </w:r>
            <w:r w:rsidRPr="00406578">
              <w:rPr>
                <w:rFonts w:ascii="Sylfaen" w:hAnsi="Sylfaen" w:cs="Calibri"/>
                <w:color w:val="000000"/>
                <w:sz w:val="16"/>
                <w:szCs w:val="16"/>
                <w:lang w:val="ka-GE"/>
              </w:rPr>
              <w:t xml:space="preserve">კრივი </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  </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50 </w:t>
            </w:r>
            <w:r w:rsidRPr="00406578">
              <w:rPr>
                <w:rFonts w:ascii="Sylfaen" w:hAnsi="Sylfaen" w:cs="Sylfaen"/>
                <w:color w:val="000000"/>
                <w:sz w:val="16"/>
                <w:szCs w:val="16"/>
              </w:rPr>
              <w:t>ბავშვი</w:t>
            </w:r>
            <w:r w:rsidRPr="00406578">
              <w:rPr>
                <w:rFonts w:ascii="Calibri" w:hAnsi="Calibri" w:cs="Calibri"/>
                <w:color w:val="000000"/>
                <w:sz w:val="16"/>
                <w:szCs w:val="16"/>
              </w:rPr>
              <w:t xml:space="preserve">);  </w:t>
            </w:r>
            <w:r w:rsidRPr="00406578">
              <w:rPr>
                <w:rFonts w:ascii="Sylfaen" w:hAnsi="Sylfaen" w:cs="Sylfaen"/>
                <w:color w:val="000000"/>
                <w:sz w:val="16"/>
                <w:szCs w:val="16"/>
              </w:rPr>
              <w:t>ჭიდაობა</w:t>
            </w:r>
            <w:r w:rsidRPr="00406578">
              <w:rPr>
                <w:rFonts w:ascii="Sylfaen" w:hAnsi="Sylfaen" w:cs="Sylfaen"/>
                <w:color w:val="000000"/>
                <w:sz w:val="16"/>
                <w:szCs w:val="16"/>
                <w:lang w:val="ka-GE"/>
              </w:rPr>
              <w:t xml:space="preserve"> სამბო </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  23</w:t>
            </w:r>
            <w:r w:rsidRPr="00406578">
              <w:rPr>
                <w:rFonts w:ascii="Calibri" w:hAnsi="Calibri" w:cs="Calibri"/>
                <w:color w:val="000000"/>
                <w:sz w:val="16"/>
                <w:szCs w:val="16"/>
              </w:rPr>
              <w:t xml:space="preserve"> </w:t>
            </w:r>
            <w:r w:rsidRPr="00406578">
              <w:rPr>
                <w:rFonts w:ascii="Sylfaen" w:hAnsi="Sylfaen" w:cs="Sylfaen"/>
                <w:color w:val="000000"/>
                <w:sz w:val="16"/>
                <w:szCs w:val="16"/>
              </w:rPr>
              <w:t>ბავშვი</w:t>
            </w:r>
            <w:r w:rsidRPr="00406578">
              <w:rPr>
                <w:rFonts w:ascii="Calibri" w:hAnsi="Calibri" w:cs="Calibri"/>
                <w:color w:val="000000"/>
                <w:sz w:val="16"/>
                <w:szCs w:val="16"/>
              </w:rPr>
              <w:t>);</w:t>
            </w:r>
            <w:r w:rsidRPr="00406578">
              <w:rPr>
                <w:rFonts w:ascii="Calibri" w:hAnsi="Calibri"/>
                <w:color w:val="000000"/>
                <w:sz w:val="16"/>
                <w:szCs w:val="16"/>
              </w:rPr>
              <w:t xml:space="preserve"> </w:t>
            </w:r>
            <w:r w:rsidRPr="00406578">
              <w:rPr>
                <w:rFonts w:ascii="Calibri" w:hAnsi="Calibri" w:cs="Calibri"/>
                <w:color w:val="000000"/>
                <w:sz w:val="16"/>
                <w:szCs w:val="16"/>
              </w:rPr>
              <w:t xml:space="preserve"> </w:t>
            </w:r>
            <w:r w:rsidRPr="00406578">
              <w:rPr>
                <w:rFonts w:ascii="Sylfaen" w:hAnsi="Sylfaen" w:cs="Sylfaen"/>
                <w:color w:val="000000"/>
                <w:sz w:val="16"/>
                <w:szCs w:val="16"/>
              </w:rPr>
              <w:t>ჭიდაობა</w:t>
            </w:r>
            <w:r w:rsidRPr="00406578">
              <w:rPr>
                <w:rFonts w:ascii="Sylfaen" w:hAnsi="Sylfaen" w:cs="Sylfaen"/>
                <w:color w:val="000000"/>
                <w:sz w:val="16"/>
                <w:szCs w:val="16"/>
                <w:lang w:val="ka-GE"/>
              </w:rPr>
              <w:t xml:space="preserve"> ძიუდო</w:t>
            </w:r>
            <w:r w:rsidRPr="00406578">
              <w:rPr>
                <w:rFonts w:ascii="Calibri" w:hAnsi="Calibri" w:cs="Calibri"/>
                <w:color w:val="000000"/>
                <w:sz w:val="16"/>
                <w:szCs w:val="16"/>
              </w:rPr>
              <w:t xml:space="preserve"> ( </w:t>
            </w:r>
            <w:r w:rsidRPr="00406578">
              <w:rPr>
                <w:rFonts w:ascii="Sylfaen" w:hAnsi="Sylfaen" w:cs="Calibri"/>
                <w:color w:val="000000"/>
                <w:sz w:val="16"/>
                <w:szCs w:val="16"/>
                <w:lang w:val="ka-GE"/>
              </w:rPr>
              <w:t xml:space="preserve">40 </w:t>
            </w:r>
            <w:r w:rsidRPr="00406578">
              <w:rPr>
                <w:rFonts w:ascii="Sylfaen" w:hAnsi="Sylfaen" w:cs="Sylfaen"/>
                <w:color w:val="000000"/>
                <w:sz w:val="16"/>
                <w:szCs w:val="16"/>
              </w:rPr>
              <w:t>ბავშვი</w:t>
            </w:r>
            <w:r w:rsidRPr="00406578">
              <w:rPr>
                <w:rFonts w:ascii="Calibri" w:hAnsi="Calibri" w:cs="Calibri"/>
                <w:color w:val="000000"/>
                <w:sz w:val="16"/>
                <w:szCs w:val="16"/>
              </w:rPr>
              <w:t>);</w:t>
            </w:r>
            <w:r w:rsidRPr="00406578">
              <w:rPr>
                <w:rFonts w:ascii="Calibri" w:hAnsi="Calibri" w:cs="Calibri"/>
                <w:color w:val="000000"/>
                <w:sz w:val="16"/>
                <w:szCs w:val="16"/>
                <w:lang w:val="ka-GE"/>
              </w:rPr>
              <w:t xml:space="preserve">ქართული ჭიდაობა 18 ბავშვი; თავისუფალი ჭიდაობა12 ბავშვი; </w:t>
            </w:r>
            <w:r w:rsidRPr="00406578">
              <w:rPr>
                <w:rFonts w:ascii="Calibri" w:hAnsi="Calibri" w:cs="Calibri"/>
                <w:color w:val="000000"/>
                <w:sz w:val="16"/>
                <w:szCs w:val="16"/>
              </w:rPr>
              <w:t xml:space="preserve"> </w:t>
            </w:r>
            <w:r w:rsidRPr="00406578">
              <w:rPr>
                <w:rFonts w:ascii="Sylfaen" w:hAnsi="Sylfaen" w:cs="Sylfaen"/>
                <w:color w:val="000000"/>
                <w:sz w:val="16"/>
                <w:szCs w:val="16"/>
              </w:rPr>
              <w:t>რაგბი</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 </w:t>
            </w:r>
            <w:r w:rsidRPr="00406578">
              <w:rPr>
                <w:rFonts w:ascii="Calibri" w:hAnsi="Calibri"/>
                <w:color w:val="000000"/>
                <w:sz w:val="16"/>
                <w:szCs w:val="16"/>
              </w:rPr>
              <w:t xml:space="preserve"> </w:t>
            </w:r>
            <w:r w:rsidRPr="00406578">
              <w:rPr>
                <w:rFonts w:ascii="Sylfaen" w:hAnsi="Sylfaen"/>
                <w:color w:val="000000"/>
                <w:sz w:val="16"/>
                <w:szCs w:val="16"/>
                <w:lang w:val="ka-GE"/>
              </w:rPr>
              <w:t xml:space="preserve">46 </w:t>
            </w:r>
            <w:r w:rsidRPr="00406578">
              <w:rPr>
                <w:rFonts w:ascii="Sylfaen" w:hAnsi="Sylfaen" w:cs="Sylfaen"/>
                <w:color w:val="000000"/>
                <w:sz w:val="16"/>
                <w:szCs w:val="16"/>
              </w:rPr>
              <w:t>ბავშვი</w:t>
            </w:r>
            <w:r w:rsidRPr="00406578">
              <w:rPr>
                <w:rFonts w:ascii="Calibri" w:hAnsi="Calibri" w:cs="Calibri"/>
                <w:color w:val="000000"/>
                <w:sz w:val="16"/>
                <w:szCs w:val="16"/>
              </w:rPr>
              <w:t xml:space="preserve">); </w:t>
            </w:r>
            <w:r w:rsidRPr="00406578">
              <w:rPr>
                <w:rFonts w:ascii="Sylfaen" w:hAnsi="Sylfaen" w:cs="Sylfaen"/>
                <w:color w:val="000000"/>
                <w:sz w:val="16"/>
                <w:szCs w:val="16"/>
              </w:rPr>
              <w:t>კარატე</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30</w:t>
            </w:r>
            <w:r w:rsidRPr="00406578">
              <w:rPr>
                <w:rFonts w:ascii="Calibri" w:hAnsi="Calibri" w:cs="Calibri"/>
                <w:color w:val="000000"/>
                <w:sz w:val="16"/>
                <w:szCs w:val="16"/>
              </w:rPr>
              <w:t xml:space="preserve"> </w:t>
            </w:r>
            <w:r w:rsidRPr="00406578">
              <w:rPr>
                <w:rFonts w:ascii="Sylfaen" w:hAnsi="Sylfaen" w:cs="Sylfaen"/>
                <w:color w:val="000000"/>
                <w:sz w:val="16"/>
                <w:szCs w:val="16"/>
              </w:rPr>
              <w:t>ბავშვი</w:t>
            </w:r>
            <w:r w:rsidRPr="00406578">
              <w:rPr>
                <w:rFonts w:ascii="Calibri" w:hAnsi="Calibri" w:cs="Calibri"/>
                <w:color w:val="000000"/>
                <w:sz w:val="16"/>
                <w:szCs w:val="16"/>
              </w:rPr>
              <w:t>);</w:t>
            </w:r>
            <w:r w:rsidRPr="00406578">
              <w:rPr>
                <w:rFonts w:ascii="Sylfaen" w:hAnsi="Sylfaen" w:cs="Calibri"/>
                <w:color w:val="000000"/>
                <w:sz w:val="16"/>
                <w:szCs w:val="16"/>
                <w:lang w:val="ka-GE"/>
              </w:rPr>
              <w:t xml:space="preserve"> კუნგ-ფუ  (  21 ბავშვი)</w:t>
            </w:r>
            <w:r w:rsidRPr="00406578">
              <w:rPr>
                <w:rFonts w:ascii="Calibri" w:hAnsi="Calibri" w:cs="Calibri"/>
                <w:color w:val="000000"/>
                <w:sz w:val="16"/>
                <w:szCs w:val="16"/>
              </w:rPr>
              <w:t xml:space="preserve"> </w:t>
            </w:r>
            <w:r w:rsidRPr="00406578">
              <w:rPr>
                <w:rFonts w:ascii="Sylfaen" w:hAnsi="Sylfaen" w:cs="Sylfaen"/>
                <w:color w:val="000000"/>
                <w:sz w:val="16"/>
                <w:szCs w:val="16"/>
              </w:rPr>
              <w:t>კალათბურთი</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 86 </w:t>
            </w:r>
            <w:r w:rsidRPr="00406578">
              <w:rPr>
                <w:rFonts w:ascii="Calibri" w:hAnsi="Calibri" w:cs="Calibri"/>
                <w:color w:val="000000"/>
                <w:sz w:val="16"/>
                <w:szCs w:val="16"/>
              </w:rPr>
              <w:t xml:space="preserve"> </w:t>
            </w:r>
            <w:r w:rsidRPr="00406578">
              <w:rPr>
                <w:rFonts w:ascii="Sylfaen" w:hAnsi="Sylfaen" w:cs="Sylfaen"/>
                <w:color w:val="000000"/>
                <w:sz w:val="16"/>
                <w:szCs w:val="16"/>
              </w:rPr>
              <w:t>ბავშვი</w:t>
            </w:r>
            <w:r w:rsidRPr="00406578">
              <w:rPr>
                <w:rFonts w:ascii="Calibri" w:hAnsi="Calibri" w:cs="Calibri"/>
                <w:color w:val="000000"/>
                <w:sz w:val="16"/>
                <w:szCs w:val="16"/>
              </w:rPr>
              <w:t xml:space="preserve">) </w:t>
            </w:r>
            <w:r w:rsidRPr="00406578">
              <w:rPr>
                <w:rFonts w:ascii="Sylfaen" w:hAnsi="Sylfaen" w:cs="Sylfaen"/>
                <w:color w:val="000000"/>
                <w:sz w:val="16"/>
                <w:szCs w:val="16"/>
              </w:rPr>
              <w:t>და</w:t>
            </w:r>
            <w:r w:rsidRPr="00406578">
              <w:rPr>
                <w:rFonts w:ascii="Calibri" w:hAnsi="Calibri" w:cs="Calibri"/>
                <w:color w:val="000000"/>
                <w:sz w:val="16"/>
                <w:szCs w:val="16"/>
              </w:rPr>
              <w:t xml:space="preserve"> </w:t>
            </w:r>
            <w:r w:rsidRPr="00406578">
              <w:rPr>
                <w:rFonts w:ascii="Sylfaen" w:hAnsi="Sylfaen" w:cs="Sylfaen"/>
                <w:color w:val="000000"/>
                <w:sz w:val="16"/>
                <w:szCs w:val="16"/>
                <w:lang w:val="ka-GE"/>
              </w:rPr>
              <w:t>ხელბურთი</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  </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30 </w:t>
            </w:r>
            <w:r w:rsidRPr="00406578">
              <w:rPr>
                <w:rFonts w:ascii="Sylfaen" w:hAnsi="Sylfaen" w:cs="Sylfaen"/>
                <w:color w:val="000000"/>
                <w:sz w:val="16"/>
                <w:szCs w:val="16"/>
              </w:rPr>
              <w:t>ბავშვი</w:t>
            </w:r>
            <w:r w:rsidRPr="00406578">
              <w:rPr>
                <w:rFonts w:ascii="Calibri" w:hAnsi="Calibri" w:cs="Calibri"/>
                <w:color w:val="000000"/>
                <w:sz w:val="16"/>
                <w:szCs w:val="16"/>
              </w:rPr>
              <w:t>).</w:t>
            </w:r>
            <w:r w:rsidRPr="00406578">
              <w:rPr>
                <w:rFonts w:ascii="Calibri" w:hAnsi="Calibri"/>
                <w:color w:val="000000"/>
                <w:sz w:val="16"/>
                <w:szCs w:val="16"/>
              </w:rPr>
              <w:t xml:space="preserve"> </w:t>
            </w:r>
            <w:r w:rsidRPr="00406578">
              <w:rPr>
                <w:rFonts w:ascii="Sylfaen" w:hAnsi="Sylfaen" w:cs="Sylfaen"/>
                <w:color w:val="000000"/>
                <w:sz w:val="16"/>
                <w:szCs w:val="16"/>
              </w:rPr>
              <w:t>სულ</w:t>
            </w:r>
            <w:r w:rsidRPr="00406578">
              <w:rPr>
                <w:rFonts w:ascii="Calibri" w:hAnsi="Calibri" w:cs="Calibri"/>
                <w:color w:val="000000"/>
                <w:sz w:val="16"/>
                <w:szCs w:val="16"/>
              </w:rPr>
              <w:t xml:space="preserve"> </w:t>
            </w:r>
            <w:r w:rsidRPr="00406578">
              <w:rPr>
                <w:rFonts w:ascii="Sylfaen" w:hAnsi="Sylfaen" w:cs="Sylfaen"/>
                <w:color w:val="000000"/>
                <w:sz w:val="16"/>
                <w:szCs w:val="16"/>
              </w:rPr>
              <w:t>ცენტრში</w:t>
            </w:r>
            <w:r w:rsidRPr="00406578">
              <w:rPr>
                <w:rFonts w:ascii="Calibri" w:hAnsi="Calibri" w:cs="Calibri"/>
                <w:color w:val="000000"/>
                <w:sz w:val="16"/>
                <w:szCs w:val="16"/>
              </w:rPr>
              <w:t xml:space="preserve"> </w:t>
            </w:r>
            <w:r w:rsidRPr="00406578">
              <w:rPr>
                <w:rFonts w:ascii="Sylfaen" w:hAnsi="Sylfaen" w:cs="Sylfaen"/>
                <w:color w:val="000000"/>
                <w:sz w:val="16"/>
                <w:szCs w:val="16"/>
              </w:rPr>
              <w:t>სპორტის</w:t>
            </w:r>
            <w:r w:rsidRPr="00406578">
              <w:rPr>
                <w:rFonts w:ascii="Calibri" w:hAnsi="Calibri" w:cs="Calibri"/>
                <w:color w:val="000000"/>
                <w:sz w:val="16"/>
                <w:szCs w:val="16"/>
              </w:rPr>
              <w:t xml:space="preserve"> </w:t>
            </w:r>
            <w:r w:rsidRPr="00406578">
              <w:rPr>
                <w:rFonts w:ascii="Sylfaen" w:hAnsi="Sylfaen" w:cs="Sylfaen"/>
                <w:color w:val="000000"/>
                <w:sz w:val="16"/>
                <w:szCs w:val="16"/>
              </w:rPr>
              <w:t>სახეობებს</w:t>
            </w:r>
            <w:r w:rsidRPr="00406578">
              <w:rPr>
                <w:rFonts w:ascii="Calibri" w:hAnsi="Calibri" w:cs="Calibri"/>
                <w:color w:val="000000"/>
                <w:sz w:val="16"/>
                <w:szCs w:val="16"/>
              </w:rPr>
              <w:t xml:space="preserve"> </w:t>
            </w:r>
            <w:r w:rsidRPr="00406578">
              <w:rPr>
                <w:rFonts w:ascii="Sylfaen" w:hAnsi="Sylfaen" w:cs="Sylfaen"/>
                <w:color w:val="000000"/>
                <w:sz w:val="16"/>
                <w:szCs w:val="16"/>
              </w:rPr>
              <w:t>ეუფლება</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322 </w:t>
            </w:r>
            <w:r w:rsidRPr="00406578">
              <w:rPr>
                <w:rFonts w:ascii="Sylfaen" w:hAnsi="Sylfaen" w:cs="Sylfaen"/>
                <w:color w:val="000000"/>
                <w:sz w:val="16"/>
                <w:szCs w:val="16"/>
              </w:rPr>
              <w:t>ბავშვი</w:t>
            </w:r>
            <w:r w:rsidRPr="00406578">
              <w:rPr>
                <w:rFonts w:ascii="Calibri" w:hAnsi="Calibri" w:cs="Calibri"/>
                <w:color w:val="000000"/>
                <w:sz w:val="16"/>
                <w:szCs w:val="16"/>
              </w:rPr>
              <w:t xml:space="preserve">, </w:t>
            </w:r>
            <w:r w:rsidRPr="00406578">
              <w:rPr>
                <w:rFonts w:ascii="Sylfaen" w:hAnsi="Sylfaen" w:cs="Sylfaen"/>
                <w:color w:val="000000"/>
                <w:sz w:val="16"/>
                <w:szCs w:val="16"/>
              </w:rPr>
              <w:t>რომელთაც</w:t>
            </w:r>
            <w:r w:rsidRPr="00406578">
              <w:rPr>
                <w:rFonts w:ascii="Calibri" w:hAnsi="Calibri" w:cs="Calibri"/>
                <w:color w:val="000000"/>
                <w:sz w:val="16"/>
                <w:szCs w:val="16"/>
              </w:rPr>
              <w:t xml:space="preserve"> </w:t>
            </w:r>
            <w:r w:rsidRPr="00406578">
              <w:rPr>
                <w:rFonts w:ascii="Sylfaen" w:hAnsi="Sylfaen" w:cs="Sylfaen"/>
                <w:color w:val="000000"/>
                <w:sz w:val="16"/>
                <w:szCs w:val="16"/>
              </w:rPr>
              <w:t>სამწვრთნელო</w:t>
            </w:r>
            <w:r w:rsidRPr="00406578">
              <w:rPr>
                <w:rFonts w:ascii="Calibri" w:hAnsi="Calibri"/>
                <w:color w:val="000000"/>
                <w:sz w:val="16"/>
                <w:szCs w:val="16"/>
              </w:rPr>
              <w:t xml:space="preserve"> </w:t>
            </w:r>
            <w:r w:rsidRPr="00406578">
              <w:rPr>
                <w:rFonts w:ascii="Sylfaen" w:hAnsi="Sylfaen" w:cs="Sylfaen"/>
                <w:color w:val="000000"/>
                <w:sz w:val="16"/>
                <w:szCs w:val="16"/>
              </w:rPr>
              <w:t>პროცესი</w:t>
            </w:r>
            <w:r w:rsidRPr="00406578">
              <w:rPr>
                <w:rFonts w:ascii="Calibri" w:hAnsi="Calibri" w:cs="Calibri"/>
                <w:color w:val="000000"/>
                <w:sz w:val="16"/>
                <w:szCs w:val="16"/>
              </w:rPr>
              <w:t xml:space="preserve"> </w:t>
            </w:r>
            <w:r w:rsidRPr="00406578">
              <w:rPr>
                <w:rFonts w:ascii="Sylfaen" w:hAnsi="Sylfaen" w:cs="Sylfaen"/>
                <w:color w:val="000000"/>
                <w:sz w:val="16"/>
                <w:szCs w:val="16"/>
              </w:rPr>
              <w:t>უტარდებათ</w:t>
            </w:r>
            <w:r w:rsidRPr="00406578">
              <w:rPr>
                <w:rFonts w:ascii="Calibri" w:hAnsi="Calibri" w:cs="Calibri"/>
                <w:color w:val="000000"/>
                <w:sz w:val="16"/>
                <w:szCs w:val="16"/>
              </w:rPr>
              <w:t xml:space="preserve"> </w:t>
            </w:r>
            <w:r w:rsidRPr="00406578">
              <w:rPr>
                <w:rFonts w:ascii="Sylfaen" w:hAnsi="Sylfaen" w:cs="Sylfaen"/>
                <w:color w:val="000000"/>
                <w:sz w:val="16"/>
                <w:szCs w:val="16"/>
              </w:rPr>
              <w:t>კვირაში</w:t>
            </w:r>
            <w:r w:rsidRPr="00406578">
              <w:rPr>
                <w:rFonts w:ascii="Calibri" w:hAnsi="Calibri" w:cs="Calibri"/>
                <w:color w:val="000000"/>
                <w:sz w:val="16"/>
                <w:szCs w:val="16"/>
              </w:rPr>
              <w:t xml:space="preserve"> 3-</w:t>
            </w:r>
            <w:r w:rsidRPr="00406578">
              <w:rPr>
                <w:rFonts w:ascii="Sylfaen" w:hAnsi="Sylfaen" w:cs="Sylfaen"/>
                <w:color w:val="000000"/>
                <w:sz w:val="16"/>
                <w:szCs w:val="16"/>
              </w:rPr>
              <w:t>ჯერ</w:t>
            </w:r>
            <w:r w:rsidRPr="00406578">
              <w:rPr>
                <w:rFonts w:ascii="Calibri" w:hAnsi="Calibri" w:cs="Calibri"/>
                <w:color w:val="000000"/>
                <w:sz w:val="16"/>
                <w:szCs w:val="16"/>
              </w:rPr>
              <w:t xml:space="preserve">. </w:t>
            </w:r>
            <w:r w:rsidRPr="00406578">
              <w:rPr>
                <w:rFonts w:ascii="Sylfaen" w:hAnsi="Sylfaen" w:cs="Sylfaen"/>
                <w:color w:val="000000"/>
                <w:sz w:val="16"/>
                <w:szCs w:val="16"/>
              </w:rPr>
              <w:t>სპორტულ</w:t>
            </w:r>
            <w:r w:rsidRPr="00406578">
              <w:rPr>
                <w:rFonts w:ascii="Calibri" w:hAnsi="Calibri" w:cs="Calibri"/>
                <w:color w:val="000000"/>
                <w:sz w:val="16"/>
                <w:szCs w:val="16"/>
              </w:rPr>
              <w:t xml:space="preserve"> </w:t>
            </w:r>
            <w:r w:rsidRPr="00406578">
              <w:rPr>
                <w:rFonts w:ascii="Sylfaen" w:hAnsi="Sylfaen" w:cs="Sylfaen"/>
                <w:color w:val="000000"/>
                <w:sz w:val="16"/>
                <w:szCs w:val="16"/>
              </w:rPr>
              <w:t>ცენტრში</w:t>
            </w:r>
            <w:r w:rsidRPr="00406578">
              <w:rPr>
                <w:rFonts w:ascii="Calibri" w:hAnsi="Calibri" w:cs="Calibri"/>
                <w:color w:val="000000"/>
                <w:sz w:val="16"/>
                <w:szCs w:val="16"/>
              </w:rPr>
              <w:t xml:space="preserve"> </w:t>
            </w:r>
            <w:r w:rsidRPr="00406578">
              <w:rPr>
                <w:rFonts w:ascii="Sylfaen" w:hAnsi="Sylfaen" w:cs="Sylfaen"/>
                <w:color w:val="000000"/>
                <w:sz w:val="16"/>
                <w:szCs w:val="16"/>
              </w:rPr>
              <w:t>დასაქმებულია</w:t>
            </w:r>
            <w:r w:rsidRPr="00406578">
              <w:rPr>
                <w:rFonts w:ascii="Calibri" w:hAnsi="Calibri" w:cs="Calibri"/>
                <w:color w:val="000000"/>
                <w:sz w:val="16"/>
                <w:szCs w:val="16"/>
              </w:rPr>
              <w:t xml:space="preserve"> </w:t>
            </w:r>
            <w:r w:rsidRPr="00406578">
              <w:rPr>
                <w:rFonts w:ascii="Sylfaen" w:hAnsi="Sylfaen" w:cs="Sylfaen"/>
                <w:color w:val="000000"/>
                <w:sz w:val="16"/>
                <w:szCs w:val="16"/>
              </w:rPr>
              <w:t>ჯამში</w:t>
            </w:r>
            <w:r w:rsidRPr="00406578">
              <w:rPr>
                <w:rFonts w:ascii="Calibri" w:hAnsi="Calibri" w:cs="Calibri"/>
                <w:color w:val="000000"/>
                <w:sz w:val="16"/>
                <w:szCs w:val="16"/>
              </w:rPr>
              <w:t xml:space="preserve"> 1</w:t>
            </w:r>
            <w:r w:rsidRPr="00406578">
              <w:rPr>
                <w:rFonts w:ascii="Sylfaen" w:hAnsi="Sylfaen" w:cs="Calibri"/>
                <w:color w:val="000000"/>
                <w:sz w:val="16"/>
                <w:szCs w:val="16"/>
                <w:lang w:val="ka-GE"/>
              </w:rPr>
              <w:t xml:space="preserve">13 </w:t>
            </w:r>
            <w:r w:rsidRPr="00406578">
              <w:rPr>
                <w:rFonts w:ascii="Calibri" w:hAnsi="Calibri"/>
                <w:color w:val="000000"/>
                <w:sz w:val="16"/>
                <w:szCs w:val="16"/>
              </w:rPr>
              <w:t xml:space="preserve"> </w:t>
            </w:r>
            <w:r w:rsidRPr="00406578">
              <w:rPr>
                <w:rFonts w:ascii="Sylfaen" w:hAnsi="Sylfaen" w:cs="Sylfaen"/>
                <w:color w:val="000000"/>
                <w:sz w:val="16"/>
                <w:szCs w:val="16"/>
              </w:rPr>
              <w:t>ადმიანი</w:t>
            </w:r>
            <w:r w:rsidRPr="00406578">
              <w:rPr>
                <w:rFonts w:ascii="Calibri" w:hAnsi="Calibri" w:cs="Calibri"/>
                <w:color w:val="000000"/>
                <w:sz w:val="16"/>
                <w:szCs w:val="16"/>
              </w:rPr>
              <w:t xml:space="preserve">, </w:t>
            </w:r>
            <w:r w:rsidRPr="00406578">
              <w:rPr>
                <w:rFonts w:ascii="Sylfaen" w:hAnsi="Sylfaen" w:cs="Sylfaen"/>
                <w:color w:val="000000"/>
                <w:sz w:val="16"/>
                <w:szCs w:val="16"/>
              </w:rPr>
              <w:t>მათ</w:t>
            </w:r>
            <w:r w:rsidRPr="00406578">
              <w:rPr>
                <w:rFonts w:ascii="Calibri" w:hAnsi="Calibri" w:cs="Calibri"/>
                <w:color w:val="000000"/>
                <w:sz w:val="16"/>
                <w:szCs w:val="16"/>
              </w:rPr>
              <w:t xml:space="preserve"> </w:t>
            </w:r>
            <w:r w:rsidRPr="00406578">
              <w:rPr>
                <w:rFonts w:ascii="Sylfaen" w:hAnsi="Sylfaen" w:cs="Sylfaen"/>
                <w:color w:val="000000"/>
                <w:sz w:val="16"/>
                <w:szCs w:val="16"/>
              </w:rPr>
              <w:t>შორის</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   88  </w:t>
            </w:r>
            <w:r w:rsidRPr="00406578">
              <w:rPr>
                <w:rFonts w:ascii="Sylfaen" w:hAnsi="Sylfaen" w:cs="Sylfaen"/>
                <w:color w:val="000000"/>
                <w:sz w:val="16"/>
                <w:szCs w:val="16"/>
              </w:rPr>
              <w:t>ტექნიკური</w:t>
            </w:r>
            <w:r w:rsidRPr="00406578">
              <w:rPr>
                <w:rFonts w:ascii="Calibri" w:hAnsi="Calibri" w:cs="Calibri"/>
                <w:color w:val="000000"/>
                <w:sz w:val="16"/>
                <w:szCs w:val="16"/>
              </w:rPr>
              <w:t xml:space="preserve"> </w:t>
            </w:r>
            <w:r w:rsidRPr="00406578">
              <w:rPr>
                <w:rFonts w:ascii="Sylfaen" w:hAnsi="Sylfaen" w:cs="Sylfaen"/>
                <w:color w:val="000000"/>
                <w:sz w:val="16"/>
                <w:szCs w:val="16"/>
              </w:rPr>
              <w:t>და</w:t>
            </w:r>
            <w:r w:rsidRPr="00406578">
              <w:rPr>
                <w:rFonts w:ascii="Calibri" w:hAnsi="Calibri" w:cs="Calibri"/>
                <w:color w:val="000000"/>
                <w:sz w:val="16"/>
                <w:szCs w:val="16"/>
              </w:rPr>
              <w:t xml:space="preserve"> </w:t>
            </w:r>
            <w:r w:rsidRPr="00406578">
              <w:rPr>
                <w:rFonts w:ascii="Sylfaen" w:hAnsi="Sylfaen" w:cs="Sylfaen"/>
                <w:color w:val="000000"/>
                <w:sz w:val="16"/>
                <w:szCs w:val="16"/>
              </w:rPr>
              <w:t>ადმინისტრაციული</w:t>
            </w:r>
            <w:r w:rsidRPr="00406578">
              <w:rPr>
                <w:rFonts w:ascii="Calibri" w:hAnsi="Calibri" w:cs="Calibri"/>
                <w:color w:val="000000"/>
                <w:sz w:val="16"/>
                <w:szCs w:val="16"/>
              </w:rPr>
              <w:t xml:space="preserve"> </w:t>
            </w:r>
            <w:r w:rsidRPr="00406578">
              <w:rPr>
                <w:rFonts w:ascii="Sylfaen" w:hAnsi="Sylfaen" w:cs="Sylfaen"/>
                <w:color w:val="000000"/>
                <w:sz w:val="16"/>
                <w:szCs w:val="16"/>
              </w:rPr>
              <w:t>პერსონალი</w:t>
            </w:r>
            <w:r w:rsidRPr="00406578">
              <w:rPr>
                <w:rFonts w:ascii="Calibri" w:hAnsi="Calibri" w:cs="Calibri"/>
                <w:color w:val="000000"/>
                <w:sz w:val="16"/>
                <w:szCs w:val="16"/>
              </w:rPr>
              <w:t xml:space="preserve"> </w:t>
            </w:r>
            <w:r w:rsidRPr="00406578">
              <w:rPr>
                <w:rFonts w:ascii="Sylfaen" w:hAnsi="Sylfaen" w:cs="Sylfaen"/>
                <w:color w:val="000000"/>
                <w:sz w:val="16"/>
                <w:szCs w:val="16"/>
              </w:rPr>
              <w:t>და</w:t>
            </w:r>
            <w:r w:rsidRPr="00406578">
              <w:rPr>
                <w:rFonts w:ascii="Calibri" w:hAnsi="Calibri" w:cs="Calibri"/>
                <w:color w:val="000000"/>
                <w:sz w:val="16"/>
                <w:szCs w:val="16"/>
              </w:rPr>
              <w:t xml:space="preserve"> </w:t>
            </w:r>
            <w:r w:rsidRPr="00406578">
              <w:rPr>
                <w:rFonts w:ascii="Sylfaen" w:hAnsi="Sylfaen" w:cs="Calibri"/>
                <w:color w:val="000000"/>
                <w:sz w:val="16"/>
                <w:szCs w:val="16"/>
                <w:lang w:val="ka-GE"/>
              </w:rPr>
              <w:t xml:space="preserve">25 </w:t>
            </w:r>
            <w:r w:rsidRPr="00406578">
              <w:rPr>
                <w:rFonts w:ascii="Calibri" w:hAnsi="Calibri"/>
                <w:color w:val="000000"/>
                <w:sz w:val="16"/>
                <w:szCs w:val="16"/>
              </w:rPr>
              <w:t xml:space="preserve"> </w:t>
            </w:r>
            <w:r w:rsidRPr="00406578">
              <w:rPr>
                <w:rFonts w:ascii="Sylfaen" w:hAnsi="Sylfaen" w:cs="Sylfaen"/>
                <w:color w:val="000000"/>
                <w:sz w:val="16"/>
                <w:szCs w:val="16"/>
              </w:rPr>
              <w:t>მწვრთნელი</w:t>
            </w:r>
            <w:r w:rsidRPr="00406578">
              <w:rPr>
                <w:rFonts w:ascii="Calibri" w:hAnsi="Calibri" w:cs="Calibri"/>
                <w:color w:val="000000"/>
                <w:sz w:val="16"/>
                <w:szCs w:val="16"/>
              </w:rPr>
              <w:t xml:space="preserve">. </w:t>
            </w:r>
            <w:r w:rsidRPr="00406578">
              <w:rPr>
                <w:rFonts w:ascii="Sylfaen" w:hAnsi="Sylfaen" w:cs="Sylfaen"/>
                <w:color w:val="000000"/>
                <w:sz w:val="16"/>
                <w:szCs w:val="16"/>
              </w:rPr>
              <w:t>ცენტრის</w:t>
            </w:r>
            <w:r w:rsidRPr="00406578">
              <w:rPr>
                <w:rFonts w:ascii="Calibri" w:hAnsi="Calibri" w:cs="Calibri"/>
                <w:color w:val="000000"/>
                <w:sz w:val="16"/>
                <w:szCs w:val="16"/>
              </w:rPr>
              <w:t xml:space="preserve"> </w:t>
            </w:r>
            <w:r w:rsidRPr="00406578">
              <w:rPr>
                <w:rFonts w:ascii="Sylfaen" w:hAnsi="Sylfaen" w:cs="Sylfaen"/>
                <w:color w:val="000000"/>
                <w:sz w:val="16"/>
                <w:szCs w:val="16"/>
              </w:rPr>
              <w:t>აღსაზრდელები</w:t>
            </w:r>
            <w:r w:rsidRPr="00406578">
              <w:rPr>
                <w:rFonts w:ascii="Calibri" w:hAnsi="Calibri" w:cs="Calibri"/>
                <w:color w:val="000000"/>
                <w:sz w:val="16"/>
                <w:szCs w:val="16"/>
              </w:rPr>
              <w:t xml:space="preserve"> </w:t>
            </w:r>
            <w:r w:rsidRPr="00406578">
              <w:rPr>
                <w:rFonts w:ascii="Sylfaen" w:hAnsi="Sylfaen" w:cs="Sylfaen"/>
                <w:color w:val="000000"/>
                <w:sz w:val="16"/>
                <w:szCs w:val="16"/>
                <w:lang w:val="ka-GE"/>
              </w:rPr>
              <w:t>სისტემატიურად</w:t>
            </w:r>
            <w:r w:rsidRPr="00406578">
              <w:rPr>
                <w:rFonts w:ascii="Calibri" w:hAnsi="Calibri" w:cs="Calibri"/>
                <w:color w:val="000000"/>
                <w:sz w:val="16"/>
                <w:szCs w:val="16"/>
              </w:rPr>
              <w:t xml:space="preserve"> </w:t>
            </w:r>
            <w:r w:rsidRPr="00406578">
              <w:rPr>
                <w:rFonts w:ascii="Sylfaen" w:hAnsi="Sylfaen" w:cs="Sylfaen"/>
                <w:color w:val="000000"/>
                <w:sz w:val="16"/>
                <w:szCs w:val="16"/>
              </w:rPr>
              <w:t>მონაწილეობას</w:t>
            </w:r>
            <w:r w:rsidRPr="00406578">
              <w:rPr>
                <w:rFonts w:ascii="Calibri" w:hAnsi="Calibri" w:cs="Calibri"/>
                <w:color w:val="000000"/>
                <w:sz w:val="16"/>
                <w:szCs w:val="16"/>
              </w:rPr>
              <w:t xml:space="preserve"> </w:t>
            </w:r>
            <w:r w:rsidRPr="00406578">
              <w:rPr>
                <w:rFonts w:ascii="Sylfaen" w:hAnsi="Sylfaen" w:cs="Sylfaen"/>
                <w:color w:val="000000"/>
                <w:sz w:val="16"/>
                <w:szCs w:val="16"/>
              </w:rPr>
              <w:t>ღებულობენ</w:t>
            </w:r>
            <w:r w:rsidRPr="00406578">
              <w:rPr>
                <w:rFonts w:ascii="Sylfaen" w:hAnsi="Sylfaen" w:cs="Sylfaen"/>
                <w:color w:val="000000"/>
                <w:sz w:val="16"/>
                <w:szCs w:val="16"/>
                <w:lang w:val="ka-GE"/>
              </w:rPr>
              <w:t xml:space="preserve"> სხვადასხვა ადგილობრივ,</w:t>
            </w:r>
            <w:r w:rsidRPr="00406578">
              <w:rPr>
                <w:rFonts w:ascii="Sylfaen" w:hAnsi="Sylfaen" w:cs="Sylfaen"/>
                <w:color w:val="000000"/>
                <w:sz w:val="16"/>
                <w:szCs w:val="16"/>
              </w:rPr>
              <w:t xml:space="preserve"> </w:t>
            </w:r>
            <w:r w:rsidRPr="00406578">
              <w:rPr>
                <w:rFonts w:ascii="Sylfaen" w:hAnsi="Sylfaen" w:cs="Sylfaen"/>
                <w:color w:val="000000"/>
                <w:sz w:val="16"/>
                <w:szCs w:val="16"/>
                <w:lang w:val="ka-GE"/>
              </w:rPr>
              <w:t>საქართველოს და</w:t>
            </w:r>
            <w:r w:rsidRPr="00406578">
              <w:rPr>
                <w:rFonts w:ascii="Sylfaen" w:hAnsi="Sylfaen" w:cs="Sylfaen"/>
                <w:color w:val="000000"/>
                <w:sz w:val="16"/>
                <w:szCs w:val="16"/>
              </w:rPr>
              <w:t xml:space="preserve"> </w:t>
            </w:r>
            <w:r w:rsidRPr="00406578">
              <w:rPr>
                <w:rFonts w:ascii="Sylfaen" w:hAnsi="Sylfaen" w:cs="Sylfaen"/>
                <w:color w:val="000000"/>
                <w:sz w:val="16"/>
                <w:szCs w:val="16"/>
                <w:lang w:val="ka-GE"/>
              </w:rPr>
              <w:t>საერთაშორისო</w:t>
            </w:r>
            <w:r w:rsidRPr="00406578">
              <w:rPr>
                <w:rFonts w:ascii="Calibri" w:hAnsi="Calibri" w:cs="Calibri"/>
                <w:color w:val="000000"/>
                <w:sz w:val="16"/>
                <w:szCs w:val="16"/>
              </w:rPr>
              <w:t xml:space="preserve"> </w:t>
            </w:r>
            <w:r w:rsidRPr="00406578">
              <w:rPr>
                <w:rFonts w:ascii="Sylfaen" w:hAnsi="Sylfaen" w:cs="Sylfaen"/>
                <w:color w:val="000000"/>
                <w:sz w:val="16"/>
                <w:szCs w:val="16"/>
              </w:rPr>
              <w:t>სპორტულ</w:t>
            </w:r>
            <w:r w:rsidRPr="00406578">
              <w:rPr>
                <w:rFonts w:ascii="Calibri" w:hAnsi="Calibri" w:cs="Calibri"/>
                <w:color w:val="000000"/>
                <w:sz w:val="16"/>
                <w:szCs w:val="16"/>
              </w:rPr>
              <w:t xml:space="preserve"> </w:t>
            </w:r>
            <w:r w:rsidRPr="00406578">
              <w:rPr>
                <w:rFonts w:ascii="Sylfaen" w:hAnsi="Sylfaen" w:cs="Sylfaen"/>
                <w:color w:val="000000"/>
                <w:sz w:val="16"/>
                <w:szCs w:val="16"/>
              </w:rPr>
              <w:t>შეჯიბრებე</w:t>
            </w:r>
            <w:r w:rsidRPr="00406578">
              <w:rPr>
                <w:rFonts w:ascii="Sylfaen" w:hAnsi="Sylfaen" w:cs="Sylfaen"/>
                <w:color w:val="000000"/>
                <w:sz w:val="16"/>
                <w:szCs w:val="16"/>
                <w:lang w:val="ka-GE"/>
              </w:rPr>
              <w:t>ბ</w:t>
            </w:r>
            <w:r w:rsidRPr="00406578">
              <w:rPr>
                <w:rFonts w:ascii="Sylfaen" w:hAnsi="Sylfaen" w:cs="Sylfaen"/>
                <w:color w:val="000000"/>
                <w:sz w:val="16"/>
                <w:szCs w:val="16"/>
              </w:rPr>
              <w:t>ში</w:t>
            </w:r>
            <w:r w:rsidRPr="00406578">
              <w:rPr>
                <w:rFonts w:ascii="Calibri" w:hAnsi="Calibri" w:cs="Calibri"/>
                <w:color w:val="000000"/>
                <w:sz w:val="16"/>
                <w:szCs w:val="16"/>
              </w:rPr>
              <w:t xml:space="preserve"> </w:t>
            </w:r>
            <w:r w:rsidRPr="00406578">
              <w:rPr>
                <w:rFonts w:ascii="Sylfaen" w:hAnsi="Sylfaen" w:cs="Sylfaen"/>
                <w:color w:val="000000"/>
                <w:sz w:val="16"/>
                <w:szCs w:val="16"/>
              </w:rPr>
              <w:t>და</w:t>
            </w:r>
            <w:r w:rsidRPr="00406578">
              <w:rPr>
                <w:rFonts w:ascii="Calibri" w:hAnsi="Calibri" w:cs="Calibri"/>
                <w:color w:val="000000"/>
                <w:sz w:val="16"/>
                <w:szCs w:val="16"/>
              </w:rPr>
              <w:t xml:space="preserve"> </w:t>
            </w:r>
            <w:r w:rsidRPr="00406578">
              <w:rPr>
                <w:rFonts w:ascii="Sylfaen" w:hAnsi="Sylfaen" w:cs="Sylfaen"/>
                <w:color w:val="000000"/>
                <w:sz w:val="16"/>
                <w:szCs w:val="16"/>
              </w:rPr>
              <w:t>ტურნირებში</w:t>
            </w:r>
            <w:r w:rsidRPr="00406578">
              <w:rPr>
                <w:rFonts w:ascii="Calibri" w:hAnsi="Calibri" w:cs="Calibri"/>
                <w:color w:val="000000"/>
                <w:sz w:val="16"/>
                <w:szCs w:val="16"/>
              </w:rPr>
              <w:t xml:space="preserve">  </w:t>
            </w:r>
            <w:r w:rsidRPr="00406578">
              <w:rPr>
                <w:rFonts w:ascii="Sylfaen" w:hAnsi="Sylfaen" w:cs="Sylfaen"/>
                <w:color w:val="000000"/>
                <w:sz w:val="16"/>
                <w:szCs w:val="16"/>
              </w:rPr>
              <w:t>საქართველოს</w:t>
            </w:r>
            <w:r w:rsidRPr="00406578">
              <w:rPr>
                <w:rFonts w:ascii="Calibri" w:hAnsi="Calibri"/>
                <w:color w:val="000000"/>
                <w:sz w:val="16"/>
                <w:szCs w:val="16"/>
              </w:rPr>
              <w:t xml:space="preserve"> </w:t>
            </w:r>
            <w:r w:rsidRPr="00406578">
              <w:rPr>
                <w:rFonts w:ascii="Sylfaen" w:hAnsi="Sylfaen" w:cs="Sylfaen"/>
                <w:color w:val="000000"/>
                <w:sz w:val="16"/>
                <w:szCs w:val="16"/>
              </w:rPr>
              <w:t>მასშტაბით</w:t>
            </w:r>
          </w:p>
        </w:tc>
      </w:tr>
      <w:tr w:rsidR="00610DBB" w:rsidRPr="00610DBB" w14:paraId="79C9FA06" w14:textId="77777777" w:rsidTr="000F7647">
        <w:trPr>
          <w:trHeight w:val="521"/>
        </w:trPr>
        <w:tc>
          <w:tcPr>
            <w:tcW w:w="2006" w:type="dxa"/>
            <w:shd w:val="clear" w:color="auto" w:fill="auto"/>
            <w:vAlign w:val="center"/>
            <w:hideMark/>
          </w:tcPr>
          <w:p w14:paraId="08306E81" w14:textId="77777777" w:rsidR="00610DBB" w:rsidRPr="00610DBB" w:rsidRDefault="00610DBB" w:rsidP="00610DBB">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მიზანი</w:t>
            </w:r>
          </w:p>
        </w:tc>
        <w:tc>
          <w:tcPr>
            <w:tcW w:w="8200" w:type="dxa"/>
            <w:gridSpan w:val="7"/>
            <w:shd w:val="clear" w:color="auto" w:fill="auto"/>
            <w:vAlign w:val="center"/>
            <w:hideMark/>
          </w:tcPr>
          <w:p w14:paraId="450C0934" w14:textId="55ABC123" w:rsidR="00610DBB" w:rsidRPr="00610DBB" w:rsidRDefault="00800BF3" w:rsidP="00610DBB">
            <w:pPr>
              <w:spacing w:after="0" w:line="240" w:lineRule="auto"/>
              <w:rPr>
                <w:rFonts w:ascii="Sylfaen" w:eastAsia="Times New Roman" w:hAnsi="Sylfaen" w:cs="Calibri"/>
                <w:sz w:val="18"/>
                <w:szCs w:val="18"/>
              </w:rPr>
            </w:pPr>
            <w:r w:rsidRPr="006C3DA0">
              <w:rPr>
                <w:rFonts w:ascii="Calibri" w:hAnsi="Calibri"/>
                <w:color w:val="000000"/>
                <w:sz w:val="18"/>
                <w:szCs w:val="18"/>
              </w:rPr>
              <w:t xml:space="preserve">- </w:t>
            </w:r>
            <w:r w:rsidRPr="006C3DA0">
              <w:rPr>
                <w:rFonts w:ascii="Sylfaen" w:hAnsi="Sylfaen" w:cs="Sylfaen"/>
                <w:color w:val="000000"/>
                <w:sz w:val="18"/>
                <w:szCs w:val="18"/>
              </w:rPr>
              <w:t>ხელი</w:t>
            </w:r>
            <w:r w:rsidRPr="006C3DA0">
              <w:rPr>
                <w:rFonts w:ascii="Calibri" w:hAnsi="Calibri" w:cs="Calibri"/>
                <w:color w:val="000000"/>
                <w:sz w:val="18"/>
                <w:szCs w:val="18"/>
              </w:rPr>
              <w:t xml:space="preserve"> </w:t>
            </w:r>
            <w:r w:rsidRPr="006C3DA0">
              <w:rPr>
                <w:rFonts w:ascii="Sylfaen" w:hAnsi="Sylfaen" w:cs="Sylfaen"/>
                <w:color w:val="000000"/>
                <w:sz w:val="18"/>
                <w:szCs w:val="18"/>
              </w:rPr>
              <w:t>შეუწყოს</w:t>
            </w:r>
            <w:r w:rsidRPr="006C3DA0">
              <w:rPr>
                <w:rFonts w:ascii="Calibri" w:hAnsi="Calibri" w:cs="Calibri"/>
                <w:color w:val="000000"/>
                <w:sz w:val="18"/>
                <w:szCs w:val="18"/>
              </w:rPr>
              <w:t xml:space="preserve"> </w:t>
            </w:r>
            <w:r w:rsidRPr="006C3DA0">
              <w:rPr>
                <w:rFonts w:ascii="Sylfaen" w:hAnsi="Sylfaen" w:cs="Sylfaen"/>
                <w:color w:val="000000"/>
                <w:sz w:val="18"/>
                <w:szCs w:val="18"/>
              </w:rPr>
              <w:t>მოზარდებში</w:t>
            </w:r>
            <w:r w:rsidRPr="006C3DA0">
              <w:rPr>
                <w:rFonts w:ascii="Calibri" w:hAnsi="Calibri" w:cs="Calibri"/>
                <w:color w:val="000000"/>
                <w:sz w:val="18"/>
                <w:szCs w:val="18"/>
              </w:rPr>
              <w:t xml:space="preserve"> </w:t>
            </w:r>
            <w:r w:rsidRPr="006C3DA0">
              <w:rPr>
                <w:rFonts w:ascii="Sylfaen" w:hAnsi="Sylfaen" w:cs="Sylfaen"/>
                <w:color w:val="000000"/>
                <w:sz w:val="18"/>
                <w:szCs w:val="18"/>
              </w:rPr>
              <w:t>ჯანსაღი</w:t>
            </w:r>
            <w:r w:rsidRPr="006C3DA0">
              <w:rPr>
                <w:rFonts w:ascii="Calibri" w:hAnsi="Calibri"/>
                <w:color w:val="000000"/>
                <w:sz w:val="18"/>
                <w:szCs w:val="18"/>
              </w:rPr>
              <w:t xml:space="preserve"> </w:t>
            </w:r>
            <w:r w:rsidRPr="006C3DA0">
              <w:rPr>
                <w:rFonts w:ascii="Sylfaen" w:hAnsi="Sylfaen" w:cs="Sylfaen"/>
                <w:color w:val="000000"/>
                <w:sz w:val="18"/>
                <w:szCs w:val="18"/>
              </w:rPr>
              <w:t>ცხოვრების</w:t>
            </w:r>
            <w:r w:rsidRPr="006C3DA0">
              <w:rPr>
                <w:rFonts w:ascii="Calibri" w:hAnsi="Calibri" w:cs="Calibri"/>
                <w:color w:val="000000"/>
                <w:sz w:val="18"/>
                <w:szCs w:val="18"/>
              </w:rPr>
              <w:t xml:space="preserve"> </w:t>
            </w:r>
            <w:r w:rsidRPr="006C3DA0">
              <w:rPr>
                <w:rFonts w:ascii="Sylfaen" w:hAnsi="Sylfaen" w:cs="Sylfaen"/>
                <w:color w:val="000000"/>
                <w:sz w:val="18"/>
                <w:szCs w:val="18"/>
              </w:rPr>
              <w:t>წესის</w:t>
            </w:r>
            <w:r w:rsidRPr="006C3DA0">
              <w:rPr>
                <w:rFonts w:ascii="Calibri" w:hAnsi="Calibri" w:cs="Calibri"/>
                <w:color w:val="000000"/>
                <w:sz w:val="18"/>
                <w:szCs w:val="18"/>
              </w:rPr>
              <w:t xml:space="preserve"> </w:t>
            </w:r>
            <w:r w:rsidRPr="006C3DA0">
              <w:rPr>
                <w:rFonts w:ascii="Sylfaen" w:hAnsi="Sylfaen" w:cs="Sylfaen"/>
                <w:color w:val="000000"/>
                <w:sz w:val="18"/>
                <w:szCs w:val="18"/>
              </w:rPr>
              <w:t>დამკვიდრებას</w:t>
            </w:r>
            <w:r w:rsidRPr="006C3DA0">
              <w:rPr>
                <w:rFonts w:ascii="Calibri" w:hAnsi="Calibri" w:cs="Calibri"/>
                <w:color w:val="000000"/>
                <w:sz w:val="18"/>
                <w:szCs w:val="18"/>
              </w:rPr>
              <w:t>;</w:t>
            </w:r>
          </w:p>
        </w:tc>
      </w:tr>
      <w:tr w:rsidR="00610DBB" w:rsidRPr="00610DBB" w14:paraId="49D38F5E" w14:textId="77777777" w:rsidTr="000F7647">
        <w:trPr>
          <w:trHeight w:val="510"/>
        </w:trPr>
        <w:tc>
          <w:tcPr>
            <w:tcW w:w="2006" w:type="dxa"/>
            <w:shd w:val="clear" w:color="auto" w:fill="auto"/>
            <w:vAlign w:val="center"/>
            <w:hideMark/>
          </w:tcPr>
          <w:p w14:paraId="5489B083" w14:textId="77777777" w:rsidR="00610DBB" w:rsidRPr="00610DBB" w:rsidRDefault="00610DBB" w:rsidP="00610DBB">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lang w:val="ka-GE"/>
              </w:rPr>
              <w:t>დაგეგმილი საბოლოო</w:t>
            </w:r>
            <w:r w:rsidRPr="00610DBB">
              <w:rPr>
                <w:rFonts w:ascii="Sylfaen" w:eastAsia="Times New Roman" w:hAnsi="Sylfaen" w:cs="Calibri"/>
                <w:bCs/>
                <w:sz w:val="18"/>
                <w:szCs w:val="18"/>
              </w:rPr>
              <w:t xml:space="preserve"> შედეგი</w:t>
            </w:r>
          </w:p>
        </w:tc>
        <w:tc>
          <w:tcPr>
            <w:tcW w:w="3842" w:type="dxa"/>
            <w:gridSpan w:val="4"/>
            <w:shd w:val="clear" w:color="auto" w:fill="auto"/>
            <w:vAlign w:val="center"/>
            <w:hideMark/>
          </w:tcPr>
          <w:p w14:paraId="41458701" w14:textId="77777777" w:rsidR="00610DBB" w:rsidRPr="00610DBB" w:rsidRDefault="00610DBB" w:rsidP="00610DBB">
            <w:pPr>
              <w:spacing w:after="0" w:line="240" w:lineRule="auto"/>
              <w:rPr>
                <w:rFonts w:ascii="Sylfaen" w:eastAsia="Times New Roman" w:hAnsi="Sylfaen" w:cs="Calibri"/>
                <w:sz w:val="18"/>
                <w:szCs w:val="18"/>
              </w:rPr>
            </w:pPr>
            <w:r w:rsidRPr="00610DBB">
              <w:rPr>
                <w:rFonts w:ascii="Sylfaen" w:eastAsia="Times New Roman" w:hAnsi="Sylfaen" w:cs="Calibri"/>
                <w:sz w:val="18"/>
                <w:szCs w:val="18"/>
              </w:rPr>
              <w:t> გამართულად ფუნქციონირებადი სპორტული სკოლები, ორგანიზებულად ჩატარებული შეჯიბრებები და ტურნირები</w:t>
            </w:r>
          </w:p>
        </w:tc>
        <w:tc>
          <w:tcPr>
            <w:tcW w:w="1587" w:type="dxa"/>
            <w:gridSpan w:val="2"/>
            <w:shd w:val="clear" w:color="auto" w:fill="auto"/>
            <w:vAlign w:val="center"/>
          </w:tcPr>
          <w:p w14:paraId="2358FD0B" w14:textId="77777777" w:rsidR="00610DBB" w:rsidRPr="00610DBB" w:rsidRDefault="00610DBB" w:rsidP="00610DBB">
            <w:pPr>
              <w:spacing w:after="0" w:line="240" w:lineRule="auto"/>
              <w:rPr>
                <w:rFonts w:ascii="Sylfaen" w:eastAsia="Times New Roman" w:hAnsi="Sylfaen" w:cs="Calibri"/>
                <w:sz w:val="18"/>
                <w:szCs w:val="18"/>
                <w:lang w:val="ka-GE"/>
              </w:rPr>
            </w:pPr>
            <w:r w:rsidRPr="00610DBB">
              <w:rPr>
                <w:rFonts w:ascii="Sylfaen" w:eastAsia="Times New Roman" w:hAnsi="Sylfaen" w:cs="Calibri"/>
                <w:sz w:val="18"/>
                <w:szCs w:val="18"/>
                <w:lang w:val="ka-GE"/>
              </w:rPr>
              <w:t>მიღწეული შედეგი</w:t>
            </w:r>
          </w:p>
        </w:tc>
        <w:tc>
          <w:tcPr>
            <w:tcW w:w="2771" w:type="dxa"/>
            <w:shd w:val="clear" w:color="auto" w:fill="auto"/>
            <w:vAlign w:val="center"/>
          </w:tcPr>
          <w:p w14:paraId="27F05402" w14:textId="436A6928" w:rsidR="00610DBB" w:rsidRPr="00610DBB" w:rsidRDefault="00610DBB" w:rsidP="00610DBB">
            <w:pPr>
              <w:spacing w:after="0" w:line="240" w:lineRule="auto"/>
              <w:jc w:val="center"/>
              <w:rPr>
                <w:rFonts w:ascii="Sylfaen" w:eastAsia="Times New Roman" w:hAnsi="Sylfaen" w:cs="Calibri"/>
                <w:sz w:val="18"/>
                <w:szCs w:val="18"/>
                <w:lang w:val="ka-GE"/>
              </w:rPr>
            </w:pPr>
          </w:p>
        </w:tc>
      </w:tr>
      <w:tr w:rsidR="00610DBB" w:rsidRPr="00610DBB" w14:paraId="5C518321" w14:textId="77777777" w:rsidTr="000F7647">
        <w:trPr>
          <w:trHeight w:val="575"/>
        </w:trPr>
        <w:tc>
          <w:tcPr>
            <w:tcW w:w="4738" w:type="dxa"/>
            <w:gridSpan w:val="4"/>
            <w:shd w:val="clear" w:color="auto" w:fill="auto"/>
            <w:vAlign w:val="center"/>
            <w:hideMark/>
          </w:tcPr>
          <w:p w14:paraId="542FDD4B" w14:textId="77777777" w:rsidR="00610DBB" w:rsidRPr="00610DBB" w:rsidRDefault="00610DBB" w:rsidP="00610DBB">
            <w:pPr>
              <w:spacing w:after="0" w:line="240" w:lineRule="auto"/>
              <w:jc w:val="center"/>
              <w:rPr>
                <w:rFonts w:ascii="Sylfaen" w:eastAsia="Times New Roman" w:hAnsi="Sylfaen" w:cs="Calibri"/>
                <w:bCs/>
                <w:sz w:val="18"/>
                <w:szCs w:val="18"/>
              </w:rPr>
            </w:pPr>
            <w:r w:rsidRPr="00610DBB">
              <w:rPr>
                <w:rFonts w:ascii="Sylfaen" w:eastAsia="Times New Roman" w:hAnsi="Sylfaen" w:cs="Calibri"/>
                <w:bCs/>
                <w:sz w:val="18"/>
                <w:szCs w:val="18"/>
                <w:lang w:val="ka-GE"/>
              </w:rPr>
              <w:t>დაგეგმილი</w:t>
            </w:r>
            <w:r w:rsidRPr="00610DBB">
              <w:rPr>
                <w:rFonts w:ascii="Sylfaen" w:eastAsia="Times New Roman" w:hAnsi="Sylfaen" w:cs="Calibri"/>
                <w:bCs/>
                <w:sz w:val="18"/>
                <w:szCs w:val="18"/>
              </w:rPr>
              <w:t xml:space="preserve"> შედეგის შეფასების ინდიკატორი</w:t>
            </w:r>
          </w:p>
        </w:tc>
        <w:tc>
          <w:tcPr>
            <w:tcW w:w="2697" w:type="dxa"/>
            <w:gridSpan w:val="3"/>
            <w:shd w:val="clear" w:color="auto" w:fill="auto"/>
            <w:vAlign w:val="center"/>
          </w:tcPr>
          <w:p w14:paraId="4B495F69" w14:textId="77777777" w:rsidR="00610DBB" w:rsidRPr="00610DBB" w:rsidRDefault="00610DBB" w:rsidP="00610DBB">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მიღწეული შედეგის შეფასების ინდიკატორი</w:t>
            </w:r>
          </w:p>
        </w:tc>
        <w:tc>
          <w:tcPr>
            <w:tcW w:w="2771" w:type="dxa"/>
            <w:vMerge w:val="restart"/>
            <w:shd w:val="clear" w:color="auto" w:fill="auto"/>
            <w:vAlign w:val="center"/>
          </w:tcPr>
          <w:p w14:paraId="58DE1ED4" w14:textId="77777777" w:rsidR="00610DBB" w:rsidRPr="00610DBB" w:rsidRDefault="00610DBB" w:rsidP="00610DBB">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განმარტება</w:t>
            </w:r>
          </w:p>
        </w:tc>
      </w:tr>
      <w:tr w:rsidR="00610DBB" w:rsidRPr="00610DBB" w14:paraId="5A036F57" w14:textId="77777777" w:rsidTr="000F7647">
        <w:trPr>
          <w:trHeight w:val="705"/>
        </w:trPr>
        <w:tc>
          <w:tcPr>
            <w:tcW w:w="2128" w:type="dxa"/>
            <w:gridSpan w:val="2"/>
            <w:shd w:val="clear" w:color="auto" w:fill="auto"/>
            <w:vAlign w:val="center"/>
          </w:tcPr>
          <w:p w14:paraId="3E207A35" w14:textId="77777777" w:rsidR="00610DBB" w:rsidRPr="00610DBB" w:rsidRDefault="00610DBB" w:rsidP="00610DBB">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დასახელება</w:t>
            </w:r>
          </w:p>
        </w:tc>
        <w:tc>
          <w:tcPr>
            <w:tcW w:w="1343" w:type="dxa"/>
            <w:shd w:val="clear" w:color="auto" w:fill="auto"/>
            <w:vAlign w:val="center"/>
          </w:tcPr>
          <w:p w14:paraId="7EFD0856" w14:textId="77777777" w:rsidR="00610DBB" w:rsidRPr="00610DBB" w:rsidRDefault="00610DBB" w:rsidP="00610DBB">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საბაზისო მაჩვენებელი</w:t>
            </w:r>
          </w:p>
        </w:tc>
        <w:tc>
          <w:tcPr>
            <w:tcW w:w="1267" w:type="dxa"/>
            <w:shd w:val="clear" w:color="auto" w:fill="auto"/>
            <w:vAlign w:val="center"/>
          </w:tcPr>
          <w:p w14:paraId="4C35B737" w14:textId="77777777" w:rsidR="00610DBB" w:rsidRPr="00610DBB" w:rsidRDefault="00610DBB" w:rsidP="00610DBB">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დაგეგმილი მაჩვენებელი</w:t>
            </w:r>
          </w:p>
        </w:tc>
        <w:tc>
          <w:tcPr>
            <w:tcW w:w="1350" w:type="dxa"/>
            <w:gridSpan w:val="2"/>
            <w:shd w:val="clear" w:color="auto" w:fill="auto"/>
            <w:vAlign w:val="center"/>
          </w:tcPr>
          <w:p w14:paraId="43C28914" w14:textId="77777777" w:rsidR="00610DBB" w:rsidRPr="00610DBB" w:rsidRDefault="00610DBB" w:rsidP="00610DBB">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მიღწეული მაჩვენებელი</w:t>
            </w:r>
          </w:p>
        </w:tc>
        <w:tc>
          <w:tcPr>
            <w:tcW w:w="1347" w:type="dxa"/>
            <w:shd w:val="clear" w:color="auto" w:fill="auto"/>
            <w:vAlign w:val="center"/>
          </w:tcPr>
          <w:p w14:paraId="1911A4C7" w14:textId="77777777" w:rsidR="00610DBB" w:rsidRPr="00610DBB" w:rsidRDefault="00610DBB" w:rsidP="00610DBB">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ცდომილების მაჩვენებელი (%/აღწერა)</w:t>
            </w:r>
          </w:p>
        </w:tc>
        <w:tc>
          <w:tcPr>
            <w:tcW w:w="2771" w:type="dxa"/>
            <w:vMerge/>
            <w:shd w:val="clear" w:color="auto" w:fill="auto"/>
            <w:vAlign w:val="center"/>
          </w:tcPr>
          <w:p w14:paraId="54EB17F8" w14:textId="77777777" w:rsidR="00610DBB" w:rsidRPr="00610DBB" w:rsidRDefault="00610DBB" w:rsidP="00610DBB">
            <w:pPr>
              <w:spacing w:after="0" w:line="240" w:lineRule="auto"/>
              <w:jc w:val="center"/>
              <w:rPr>
                <w:rFonts w:ascii="Sylfaen" w:eastAsia="Times New Roman" w:hAnsi="Sylfaen" w:cs="Calibri"/>
                <w:b/>
                <w:bCs/>
                <w:sz w:val="18"/>
                <w:szCs w:val="18"/>
              </w:rPr>
            </w:pPr>
          </w:p>
        </w:tc>
      </w:tr>
      <w:tr w:rsidR="00610DBB" w:rsidRPr="00610DBB" w14:paraId="17F879F4" w14:textId="77777777" w:rsidTr="000F7647">
        <w:trPr>
          <w:trHeight w:val="350"/>
        </w:trPr>
        <w:tc>
          <w:tcPr>
            <w:tcW w:w="2128" w:type="dxa"/>
            <w:gridSpan w:val="2"/>
            <w:shd w:val="clear" w:color="auto" w:fill="auto"/>
            <w:vAlign w:val="center"/>
          </w:tcPr>
          <w:p w14:paraId="50D34C2C" w14:textId="77777777" w:rsidR="00610DBB" w:rsidRPr="00610DBB" w:rsidRDefault="00610DBB" w:rsidP="00610DBB">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სპორტულ ცხოვრებაში აქტიურად ჩაბმული ბავშვები და მოზარდები</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51E1F95" w14:textId="612479B0" w:rsidR="00610DBB" w:rsidRPr="00610DBB" w:rsidRDefault="00610DBB" w:rsidP="00610DBB">
            <w:pPr>
              <w:jc w:val="center"/>
              <w:rPr>
                <w:rFonts w:ascii="Sylfaen" w:eastAsiaTheme="minorEastAsia" w:hAnsi="Sylfaen" w:cs="Calibri"/>
                <w:color w:val="000000"/>
                <w:sz w:val="16"/>
                <w:szCs w:val="16"/>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7FAE6AAC" w14:textId="7D5327E0" w:rsidR="00610DBB" w:rsidRPr="00610DBB" w:rsidRDefault="00ED350F" w:rsidP="00610DBB">
            <w:pPr>
              <w:jc w:val="center"/>
              <w:rPr>
                <w:rFonts w:ascii="Sylfaen" w:eastAsiaTheme="minorEastAsia" w:hAnsi="Sylfaen" w:cs="Calibri"/>
                <w:color w:val="000000"/>
                <w:sz w:val="16"/>
                <w:szCs w:val="16"/>
              </w:rPr>
            </w:pPr>
            <w:r>
              <w:rPr>
                <w:rFonts w:ascii="Sylfaen" w:eastAsiaTheme="minorEastAsia" w:hAnsi="Sylfaen" w:cs="Calibri"/>
                <w:color w:val="000000"/>
                <w:sz w:val="16"/>
                <w:szCs w:val="16"/>
              </w:rPr>
              <w:t>430</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14:paraId="613F36A1" w14:textId="447AD009" w:rsidR="00610DBB" w:rsidRPr="00610DBB" w:rsidRDefault="00ED350F" w:rsidP="00610DBB">
            <w:pPr>
              <w:jc w:val="center"/>
              <w:rPr>
                <w:rFonts w:ascii="Sylfaen" w:eastAsiaTheme="minorEastAsia" w:hAnsi="Sylfaen" w:cs="Calibri"/>
                <w:color w:val="000000"/>
                <w:sz w:val="16"/>
                <w:szCs w:val="16"/>
              </w:rPr>
            </w:pPr>
            <w:r>
              <w:rPr>
                <w:rFonts w:ascii="Sylfaen" w:eastAsiaTheme="minorEastAsia" w:hAnsi="Sylfaen" w:cs="Calibri"/>
                <w:color w:val="000000"/>
                <w:sz w:val="16"/>
                <w:szCs w:val="16"/>
              </w:rPr>
              <w:t>430</w:t>
            </w:r>
          </w:p>
        </w:tc>
        <w:tc>
          <w:tcPr>
            <w:tcW w:w="1347" w:type="dxa"/>
            <w:tcBorders>
              <w:top w:val="single" w:sz="4" w:space="0" w:color="auto"/>
              <w:left w:val="nil"/>
              <w:bottom w:val="single" w:sz="4" w:space="0" w:color="auto"/>
              <w:right w:val="single" w:sz="4" w:space="0" w:color="auto"/>
            </w:tcBorders>
            <w:shd w:val="clear" w:color="auto" w:fill="auto"/>
            <w:vAlign w:val="center"/>
          </w:tcPr>
          <w:p w14:paraId="511F98ED" w14:textId="2D07C0FB" w:rsidR="00610DBB" w:rsidRPr="00ED350F" w:rsidRDefault="00ED350F" w:rsidP="00610DBB">
            <w:pPr>
              <w:jc w:val="center"/>
              <w:rPr>
                <w:rFonts w:ascii="Sylfaen" w:eastAsiaTheme="minorEastAsia" w:hAnsi="Sylfaen" w:cs="Calibri"/>
                <w:iCs/>
                <w:color w:val="000000"/>
                <w:sz w:val="16"/>
                <w:szCs w:val="16"/>
                <w:lang w:val="ka-GE"/>
              </w:rPr>
            </w:pPr>
            <w:r>
              <w:rPr>
                <w:rFonts w:ascii="Sylfaen" w:eastAsiaTheme="minorEastAsia" w:hAnsi="Sylfaen" w:cs="Calibri"/>
                <w:iCs/>
                <w:color w:val="000000"/>
                <w:sz w:val="16"/>
                <w:szCs w:val="16"/>
                <w:lang w:val="ka-GE"/>
              </w:rPr>
              <w:t>100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14:paraId="443A9F27" w14:textId="62E76E8C" w:rsidR="00610DBB" w:rsidRPr="00ED350F" w:rsidRDefault="00ED350F" w:rsidP="000B40E5">
            <w:pPr>
              <w:jc w:val="center"/>
              <w:rPr>
                <w:rFonts w:ascii="Sylfaen" w:eastAsiaTheme="minorEastAsia" w:hAnsi="Sylfaen" w:cs="Calibri"/>
                <w:iCs/>
                <w:color w:val="000000"/>
                <w:sz w:val="18"/>
                <w:szCs w:val="18"/>
                <w:lang w:val="ka-GE"/>
              </w:rPr>
            </w:pPr>
            <w:r>
              <w:rPr>
                <w:rFonts w:ascii="Sylfaen" w:eastAsiaTheme="minorEastAsia" w:hAnsi="Sylfaen" w:cs="Calibri"/>
                <w:iCs/>
                <w:color w:val="000000"/>
                <w:sz w:val="18"/>
                <w:szCs w:val="18"/>
                <w:lang w:val="ka-GE"/>
              </w:rPr>
              <w:t>16 ჯგუფში</w:t>
            </w:r>
          </w:p>
        </w:tc>
      </w:tr>
      <w:tr w:rsidR="00610DBB" w:rsidRPr="00610DBB" w14:paraId="2A77F97F" w14:textId="77777777" w:rsidTr="000F7647">
        <w:trPr>
          <w:trHeight w:val="350"/>
        </w:trPr>
        <w:tc>
          <w:tcPr>
            <w:tcW w:w="2128" w:type="dxa"/>
            <w:gridSpan w:val="2"/>
            <w:shd w:val="clear" w:color="auto" w:fill="auto"/>
            <w:vAlign w:val="center"/>
          </w:tcPr>
          <w:p w14:paraId="326B56DD" w14:textId="77777777" w:rsidR="00610DBB" w:rsidRPr="00610DBB" w:rsidRDefault="00610DBB" w:rsidP="00610DBB">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სხვადასხვა რანგის შეჯიბრებებისა და ტურნირების რაოდენობა</w:t>
            </w:r>
          </w:p>
        </w:tc>
        <w:tc>
          <w:tcPr>
            <w:tcW w:w="1343" w:type="dxa"/>
            <w:tcBorders>
              <w:top w:val="nil"/>
              <w:left w:val="single" w:sz="4" w:space="0" w:color="auto"/>
              <w:bottom w:val="single" w:sz="4" w:space="0" w:color="auto"/>
              <w:right w:val="single" w:sz="4" w:space="0" w:color="auto"/>
            </w:tcBorders>
            <w:shd w:val="clear" w:color="auto" w:fill="auto"/>
            <w:vAlign w:val="center"/>
          </w:tcPr>
          <w:p w14:paraId="5AF0323A" w14:textId="3B624638" w:rsidR="00610DBB" w:rsidRPr="00C83050" w:rsidRDefault="00C83050" w:rsidP="00610DBB">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51</w:t>
            </w:r>
          </w:p>
        </w:tc>
        <w:tc>
          <w:tcPr>
            <w:tcW w:w="1267" w:type="dxa"/>
            <w:tcBorders>
              <w:top w:val="nil"/>
              <w:left w:val="nil"/>
              <w:bottom w:val="single" w:sz="4" w:space="0" w:color="auto"/>
              <w:right w:val="single" w:sz="4" w:space="0" w:color="auto"/>
            </w:tcBorders>
            <w:shd w:val="clear" w:color="auto" w:fill="auto"/>
            <w:vAlign w:val="center"/>
          </w:tcPr>
          <w:p w14:paraId="4BC3C205" w14:textId="01ED2C35" w:rsidR="00610DBB" w:rsidRPr="00ED350F" w:rsidRDefault="00C83050" w:rsidP="00610DBB">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50</w:t>
            </w: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14:paraId="2FF729B0" w14:textId="7038B430" w:rsidR="00610DBB" w:rsidRPr="00ED350F" w:rsidRDefault="00C83050" w:rsidP="00610DBB">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50</w:t>
            </w:r>
          </w:p>
        </w:tc>
        <w:tc>
          <w:tcPr>
            <w:tcW w:w="1347" w:type="dxa"/>
            <w:tcBorders>
              <w:top w:val="nil"/>
              <w:left w:val="nil"/>
              <w:bottom w:val="single" w:sz="4" w:space="0" w:color="auto"/>
              <w:right w:val="single" w:sz="4" w:space="0" w:color="auto"/>
            </w:tcBorders>
            <w:shd w:val="clear" w:color="auto" w:fill="auto"/>
            <w:vAlign w:val="center"/>
          </w:tcPr>
          <w:p w14:paraId="3806FFAF" w14:textId="63C1F4DF" w:rsidR="00610DBB" w:rsidRPr="00610DBB" w:rsidRDefault="00ED350F" w:rsidP="00610DBB">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100</w:t>
            </w:r>
          </w:p>
        </w:tc>
        <w:tc>
          <w:tcPr>
            <w:tcW w:w="2771" w:type="dxa"/>
            <w:tcBorders>
              <w:top w:val="nil"/>
              <w:left w:val="single" w:sz="4" w:space="0" w:color="auto"/>
              <w:bottom w:val="single" w:sz="4" w:space="0" w:color="auto"/>
              <w:right w:val="single" w:sz="4" w:space="0" w:color="auto"/>
            </w:tcBorders>
            <w:shd w:val="clear" w:color="auto" w:fill="auto"/>
            <w:vAlign w:val="center"/>
          </w:tcPr>
          <w:p w14:paraId="7F8B9FA2" w14:textId="1D8323FE" w:rsidR="00610DBB" w:rsidRPr="00610DBB" w:rsidRDefault="00610DBB" w:rsidP="00610DBB">
            <w:pPr>
              <w:rPr>
                <w:rFonts w:ascii="Sylfaen" w:eastAsiaTheme="minorEastAsia" w:hAnsi="Sylfaen" w:cs="Calibri"/>
                <w:color w:val="000000"/>
                <w:sz w:val="18"/>
                <w:szCs w:val="18"/>
              </w:rPr>
            </w:pPr>
          </w:p>
        </w:tc>
      </w:tr>
    </w:tbl>
    <w:p w14:paraId="23E17CA2" w14:textId="77777777" w:rsidR="00E61819" w:rsidRDefault="00E61819">
      <w:pPr>
        <w:ind w:left="-567"/>
        <w:jc w:val="both"/>
        <w:rPr>
          <w:rFonts w:ascii="Sylfaen" w:hAnsi="Sylfaen" w:cs="Sylfaen"/>
          <w:lang w:val="ka-GE"/>
        </w:rPr>
      </w:pPr>
    </w:p>
    <w:p w14:paraId="0F129C8A" w14:textId="5CDB515B" w:rsidR="00C90E7F" w:rsidRPr="00957FE2" w:rsidRDefault="00C90E7F" w:rsidP="00C90E7F">
      <w:pPr>
        <w:jc w:val="both"/>
        <w:rPr>
          <w:rFonts w:ascii="Sylfaen" w:hAnsi="Sylfaen" w:cs="Sylfaen"/>
        </w:rPr>
      </w:pPr>
      <w:r>
        <w:rPr>
          <w:rFonts w:ascii="Sylfaen" w:hAnsi="Sylfaen" w:cs="Sylfaen"/>
          <w:b/>
          <w:noProof/>
          <w:sz w:val="20"/>
          <w:szCs w:val="20"/>
          <w:lang w:val="ka-GE"/>
        </w:rPr>
        <w:t xml:space="preserve">ა.ბ)  სპორტული ღონისძიებები </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05 01 01 02</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Pr>
          <w:rFonts w:ascii="Sylfaen" w:hAnsi="Sylfaen" w:cs="Arial CYR"/>
          <w:noProof/>
          <w:sz w:val="20"/>
          <w:szCs w:val="20"/>
          <w:lang w:val="ka-GE"/>
        </w:rPr>
        <w:t xml:space="preserve"> 56,9 </w:t>
      </w:r>
      <w:r w:rsidRPr="00C001E8">
        <w:rPr>
          <w:rFonts w:ascii="Sylfaen" w:hAnsi="Sylfaen" w:cs="Arial CYR"/>
          <w:noProof/>
          <w:sz w:val="20"/>
          <w:szCs w:val="20"/>
          <w:lang w:val="ka-GE"/>
        </w:rPr>
        <w:t>ათასი ლარით</w:t>
      </w:r>
      <w:r>
        <w:rPr>
          <w:rFonts w:ascii="Sylfaen" w:hAnsi="Sylfaen" w:cs="Arial CYR"/>
          <w:noProof/>
          <w:sz w:val="20"/>
          <w:szCs w:val="20"/>
          <w:lang w:val="ka-GE"/>
        </w:rPr>
        <w:t xml:space="preserve"> </w:t>
      </w:r>
      <w:r w:rsidRPr="00C001E8">
        <w:rPr>
          <w:rFonts w:ascii="Sylfaen" w:hAnsi="Sylfaen" w:cs="Arial CYR"/>
          <w:noProof/>
          <w:sz w:val="20"/>
          <w:szCs w:val="20"/>
          <w:lang w:val="ka-GE"/>
        </w:rPr>
        <w:t>გეგმიური მაჩვენებლის</w:t>
      </w:r>
      <w:r>
        <w:rPr>
          <w:rFonts w:ascii="Sylfaen" w:hAnsi="Sylfaen" w:cs="Arial CYR"/>
          <w:noProof/>
          <w:sz w:val="20"/>
          <w:szCs w:val="20"/>
          <w:lang w:val="ka-GE"/>
        </w:rPr>
        <w:t xml:space="preserve"> (59,0 </w:t>
      </w:r>
      <w:r w:rsidRPr="00C001E8">
        <w:rPr>
          <w:rFonts w:ascii="Sylfaen" w:hAnsi="Sylfaen" w:cs="Arial CYR"/>
          <w:noProof/>
          <w:sz w:val="20"/>
          <w:szCs w:val="20"/>
          <w:lang w:val="ka-GE"/>
        </w:rPr>
        <w:t>ათასი ლარის</w:t>
      </w:r>
      <w:r>
        <w:rPr>
          <w:rFonts w:ascii="Sylfaen" w:hAnsi="Sylfaen" w:cs="Arial CYR"/>
          <w:noProof/>
          <w:sz w:val="20"/>
          <w:szCs w:val="20"/>
          <w:lang w:val="ka-GE"/>
        </w:rPr>
        <w:t>)</w:t>
      </w:r>
      <w:r w:rsidRPr="00C001E8">
        <w:rPr>
          <w:rFonts w:ascii="Sylfaen" w:hAnsi="Sylfaen" w:cs="Arial CYR"/>
          <w:noProof/>
          <w:sz w:val="20"/>
          <w:szCs w:val="20"/>
          <w:lang w:val="ka-GE"/>
        </w:rPr>
        <w:t xml:space="preserve"> </w:t>
      </w:r>
      <w:r>
        <w:rPr>
          <w:rFonts w:ascii="Sylfaen" w:hAnsi="Sylfaen" w:cs="Arial CYR"/>
          <w:noProof/>
          <w:sz w:val="20"/>
          <w:szCs w:val="20"/>
          <w:lang w:val="ka-GE"/>
        </w:rPr>
        <w:t>96,4</w:t>
      </w:r>
      <w:r w:rsidRPr="00C001E8">
        <w:rPr>
          <w:rFonts w:ascii="Sylfaen" w:hAnsi="Sylfaen" w:cs="Arial CYR"/>
          <w:noProof/>
          <w:sz w:val="20"/>
          <w:szCs w:val="20"/>
          <w:lang w:val="ka-GE"/>
        </w:rPr>
        <w:t>%-ია</w:t>
      </w:r>
      <w:r>
        <w:rPr>
          <w:rFonts w:ascii="Sylfaen" w:hAnsi="Sylfaen" w:cs="Arial CYR"/>
          <w:noProof/>
          <w:sz w:val="20"/>
          <w:szCs w:val="20"/>
          <w:lang w:val="ka-GE"/>
        </w:rPr>
        <w:t xml:space="preserve">.  </w:t>
      </w:r>
    </w:p>
    <w:tbl>
      <w:tblPr>
        <w:tblpPr w:leftFromText="180" w:rightFromText="180" w:vertAnchor="text" w:horzAnchor="margin" w:tblpXSpec="center" w:tblpY="9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122"/>
        <w:gridCol w:w="1343"/>
        <w:gridCol w:w="1267"/>
        <w:gridCol w:w="1110"/>
        <w:gridCol w:w="240"/>
        <w:gridCol w:w="1347"/>
        <w:gridCol w:w="2171"/>
      </w:tblGrid>
      <w:tr w:rsidR="00CD1913" w:rsidRPr="003B085C" w14:paraId="27D6A7A1" w14:textId="77777777" w:rsidTr="00336F41">
        <w:trPr>
          <w:trHeight w:val="575"/>
        </w:trPr>
        <w:tc>
          <w:tcPr>
            <w:tcW w:w="2573" w:type="dxa"/>
            <w:shd w:val="clear" w:color="auto" w:fill="auto"/>
            <w:vAlign w:val="center"/>
          </w:tcPr>
          <w:p w14:paraId="2E268555" w14:textId="77777777" w:rsidR="00CD1913" w:rsidRPr="003B085C" w:rsidRDefault="00CD1913" w:rsidP="006E51A0">
            <w:pPr>
              <w:spacing w:after="0" w:line="240" w:lineRule="auto"/>
              <w:rPr>
                <w:rFonts w:ascii="Sylfaen" w:eastAsia="Times New Roman" w:hAnsi="Sylfaen" w:cs="Calibri"/>
                <w:bCs/>
                <w:sz w:val="16"/>
                <w:szCs w:val="16"/>
                <w:lang w:val="ka-GE"/>
              </w:rPr>
            </w:pPr>
            <w:r w:rsidRPr="003B085C">
              <w:rPr>
                <w:rFonts w:ascii="Sylfaen" w:eastAsia="Times New Roman" w:hAnsi="Sylfaen" w:cs="Calibri"/>
                <w:bCs/>
                <w:sz w:val="16"/>
                <w:szCs w:val="16"/>
              </w:rPr>
              <w:t>ქვეპროგრამის</w:t>
            </w:r>
            <w:r w:rsidRPr="003B085C">
              <w:rPr>
                <w:rFonts w:ascii="Sylfaen" w:eastAsia="Times New Roman" w:hAnsi="Sylfaen" w:cs="Calibri"/>
                <w:bCs/>
                <w:sz w:val="16"/>
                <w:szCs w:val="16"/>
                <w:lang w:val="ka-GE"/>
              </w:rPr>
              <w:t xml:space="preserve"> დასახელება /პროგრამული კოდი</w:t>
            </w:r>
          </w:p>
        </w:tc>
        <w:tc>
          <w:tcPr>
            <w:tcW w:w="7600" w:type="dxa"/>
            <w:gridSpan w:val="7"/>
            <w:shd w:val="clear" w:color="auto" w:fill="auto"/>
            <w:vAlign w:val="center"/>
          </w:tcPr>
          <w:p w14:paraId="16D5EC4B" w14:textId="77777777" w:rsidR="00CD1913" w:rsidRPr="003B085C" w:rsidRDefault="00CD1913" w:rsidP="006E51A0">
            <w:pPr>
              <w:spacing w:after="0" w:line="240" w:lineRule="auto"/>
              <w:rPr>
                <w:rFonts w:ascii="Sylfaen" w:eastAsia="Times New Roman" w:hAnsi="Sylfaen" w:cs="Calibri"/>
                <w:sz w:val="16"/>
                <w:szCs w:val="16"/>
                <w:lang w:val="ka-GE"/>
              </w:rPr>
            </w:pPr>
            <w:r w:rsidRPr="003B085C">
              <w:rPr>
                <w:rFonts w:ascii="Sylfaen" w:hAnsi="Sylfaen" w:cs="Sylfaen"/>
                <w:bCs/>
                <w:color w:val="000000"/>
                <w:sz w:val="16"/>
                <w:szCs w:val="16"/>
                <w:lang w:val="ka-GE"/>
              </w:rPr>
              <w:t>სპორტული ღონისძიებები</w:t>
            </w:r>
            <w:r w:rsidRPr="003B085C">
              <w:rPr>
                <w:rFonts w:ascii="Sylfaen" w:eastAsia="Times New Roman" w:hAnsi="Sylfaen" w:cs="Calibri"/>
                <w:bCs/>
                <w:sz w:val="16"/>
                <w:szCs w:val="16"/>
                <w:lang w:val="ka-GE"/>
              </w:rPr>
              <w:t xml:space="preserve"> </w:t>
            </w:r>
            <w:r w:rsidRPr="003B085C">
              <w:rPr>
                <w:rFonts w:ascii="Sylfaen" w:eastAsia="Times New Roman" w:hAnsi="Sylfaen" w:cs="Calibri"/>
                <w:sz w:val="16"/>
                <w:szCs w:val="16"/>
              </w:rPr>
              <w:t xml:space="preserve">(პროგრამული  კოდი </w:t>
            </w:r>
            <w:r w:rsidRPr="003B085C">
              <w:rPr>
                <w:rFonts w:ascii="Sylfaen" w:eastAsia="Times New Roman" w:hAnsi="Sylfaen" w:cs="Calibri"/>
                <w:bCs/>
                <w:sz w:val="16"/>
                <w:szCs w:val="16"/>
                <w:lang w:val="ka-GE"/>
              </w:rPr>
              <w:t>05 01 01 02)</w:t>
            </w:r>
          </w:p>
        </w:tc>
      </w:tr>
      <w:tr w:rsidR="00CD1913" w:rsidRPr="003B085C" w14:paraId="7C84D57F" w14:textId="77777777" w:rsidTr="00336F41">
        <w:trPr>
          <w:trHeight w:val="521"/>
        </w:trPr>
        <w:tc>
          <w:tcPr>
            <w:tcW w:w="2573" w:type="dxa"/>
            <w:shd w:val="clear" w:color="auto" w:fill="auto"/>
            <w:vAlign w:val="center"/>
            <w:hideMark/>
          </w:tcPr>
          <w:p w14:paraId="70E98FAC" w14:textId="77777777" w:rsidR="00CD1913" w:rsidRPr="003B085C" w:rsidRDefault="00CD1913" w:rsidP="006E51A0">
            <w:pPr>
              <w:spacing w:after="0" w:line="240" w:lineRule="auto"/>
              <w:rPr>
                <w:rFonts w:ascii="Sylfaen" w:eastAsia="Times New Roman" w:hAnsi="Sylfaen" w:cs="Calibri"/>
                <w:bCs/>
                <w:sz w:val="16"/>
                <w:szCs w:val="16"/>
              </w:rPr>
            </w:pPr>
            <w:r w:rsidRPr="003B085C">
              <w:rPr>
                <w:rFonts w:ascii="Sylfaen" w:eastAsia="Times New Roman" w:hAnsi="Sylfaen" w:cs="Calibri"/>
                <w:bCs/>
                <w:sz w:val="16"/>
                <w:szCs w:val="16"/>
              </w:rPr>
              <w:t>ქვეპროგრამის განმახორციელებელი</w:t>
            </w:r>
          </w:p>
        </w:tc>
        <w:tc>
          <w:tcPr>
            <w:tcW w:w="7600" w:type="dxa"/>
            <w:gridSpan w:val="7"/>
            <w:shd w:val="clear" w:color="auto" w:fill="auto"/>
            <w:vAlign w:val="center"/>
            <w:hideMark/>
          </w:tcPr>
          <w:p w14:paraId="4B399E90" w14:textId="77777777" w:rsidR="00CD1913" w:rsidRPr="003B085C" w:rsidRDefault="00CD1913" w:rsidP="006E51A0">
            <w:pPr>
              <w:spacing w:after="0" w:line="240" w:lineRule="auto"/>
              <w:rPr>
                <w:rFonts w:ascii="Sylfaen" w:eastAsia="Times New Roman" w:hAnsi="Sylfaen" w:cs="Calibri"/>
                <w:sz w:val="16"/>
                <w:szCs w:val="16"/>
              </w:rPr>
            </w:pPr>
            <w:r w:rsidRPr="003B085C">
              <w:rPr>
                <w:rFonts w:ascii="Sylfaen" w:hAnsi="Sylfaen" w:cs="Sylfaen"/>
                <w:color w:val="000000"/>
                <w:sz w:val="16"/>
                <w:szCs w:val="16"/>
              </w:rPr>
              <w:t>ა</w:t>
            </w:r>
            <w:r w:rsidRPr="003B085C">
              <w:rPr>
                <w:rFonts w:ascii="Calibri" w:hAnsi="Calibri" w:cs="Calibri"/>
                <w:color w:val="000000"/>
                <w:sz w:val="16"/>
                <w:szCs w:val="16"/>
              </w:rPr>
              <w:t>(</w:t>
            </w:r>
            <w:r w:rsidRPr="003B085C">
              <w:rPr>
                <w:rFonts w:ascii="Sylfaen" w:hAnsi="Sylfaen" w:cs="Sylfaen"/>
                <w:color w:val="000000"/>
                <w:sz w:val="16"/>
                <w:szCs w:val="16"/>
              </w:rPr>
              <w:t>ა</w:t>
            </w:r>
            <w:r w:rsidRPr="003B085C">
              <w:rPr>
                <w:rFonts w:ascii="Calibri" w:hAnsi="Calibri" w:cs="Calibri"/>
                <w:color w:val="000000"/>
                <w:sz w:val="16"/>
                <w:szCs w:val="16"/>
              </w:rPr>
              <w:t>)</w:t>
            </w:r>
            <w:r w:rsidRPr="003B085C">
              <w:rPr>
                <w:rFonts w:ascii="Sylfaen" w:hAnsi="Sylfaen" w:cs="Sylfaen"/>
                <w:color w:val="000000"/>
                <w:sz w:val="16"/>
                <w:szCs w:val="16"/>
              </w:rPr>
              <w:t>იპ</w:t>
            </w:r>
            <w:r w:rsidRPr="003B085C">
              <w:rPr>
                <w:rFonts w:ascii="Calibri" w:hAnsi="Calibri" w:cs="Calibri"/>
                <w:color w:val="000000"/>
                <w:sz w:val="16"/>
                <w:szCs w:val="16"/>
              </w:rPr>
              <w:t xml:space="preserve"> </w:t>
            </w:r>
            <w:r w:rsidRPr="003B085C">
              <w:rPr>
                <w:rFonts w:ascii="Sylfaen" w:hAnsi="Sylfaen" w:cs="Sylfaen"/>
                <w:color w:val="000000"/>
                <w:sz w:val="16"/>
                <w:szCs w:val="16"/>
                <w:lang w:val="ka-GE"/>
              </w:rPr>
              <w:t>ტყიბულის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მუნიციპალიტეტის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სპორტული</w:t>
            </w:r>
            <w:r w:rsidRPr="003B085C">
              <w:rPr>
                <w:rFonts w:ascii="Calibri" w:hAnsi="Calibri"/>
                <w:color w:val="000000"/>
                <w:sz w:val="16"/>
                <w:szCs w:val="16"/>
              </w:rPr>
              <w:t xml:space="preserve"> </w:t>
            </w:r>
            <w:r w:rsidRPr="003B085C">
              <w:rPr>
                <w:rFonts w:ascii="Sylfaen" w:hAnsi="Sylfaen" w:cs="Sylfaen"/>
                <w:color w:val="000000"/>
                <w:sz w:val="16"/>
                <w:szCs w:val="16"/>
              </w:rPr>
              <w:t>ცენტრი</w:t>
            </w:r>
          </w:p>
        </w:tc>
      </w:tr>
      <w:tr w:rsidR="00CD1913" w:rsidRPr="003B085C" w14:paraId="76067C02" w14:textId="77777777" w:rsidTr="00336F41">
        <w:trPr>
          <w:trHeight w:val="840"/>
        </w:trPr>
        <w:tc>
          <w:tcPr>
            <w:tcW w:w="2573" w:type="dxa"/>
            <w:shd w:val="clear" w:color="auto" w:fill="auto"/>
            <w:vAlign w:val="center"/>
            <w:hideMark/>
          </w:tcPr>
          <w:p w14:paraId="0EFF6B84" w14:textId="77777777" w:rsidR="00CD1913" w:rsidRPr="003B085C" w:rsidRDefault="00CD1913" w:rsidP="00660403">
            <w:pPr>
              <w:spacing w:after="0" w:line="240" w:lineRule="auto"/>
              <w:ind w:left="-284" w:firstLine="284"/>
              <w:rPr>
                <w:rFonts w:ascii="Sylfaen" w:eastAsia="Times New Roman" w:hAnsi="Sylfaen" w:cs="Calibri"/>
                <w:bCs/>
                <w:sz w:val="16"/>
                <w:szCs w:val="16"/>
              </w:rPr>
            </w:pPr>
            <w:r w:rsidRPr="003B085C">
              <w:rPr>
                <w:rFonts w:ascii="Sylfaen" w:eastAsia="Times New Roman" w:hAnsi="Sylfaen" w:cs="Calibri"/>
                <w:bCs/>
                <w:sz w:val="16"/>
                <w:szCs w:val="16"/>
              </w:rPr>
              <w:t>ქვეპროგრამის აღწერა</w:t>
            </w:r>
          </w:p>
        </w:tc>
        <w:tc>
          <w:tcPr>
            <w:tcW w:w="7600" w:type="dxa"/>
            <w:gridSpan w:val="7"/>
            <w:shd w:val="clear" w:color="auto" w:fill="auto"/>
            <w:vAlign w:val="center"/>
            <w:hideMark/>
          </w:tcPr>
          <w:p w14:paraId="77CC5C86" w14:textId="6803DDD5" w:rsidR="00CD1913" w:rsidRPr="003B085C" w:rsidRDefault="00CD1913" w:rsidP="006E51A0">
            <w:pPr>
              <w:spacing w:after="0" w:line="240" w:lineRule="auto"/>
              <w:jc w:val="both"/>
              <w:rPr>
                <w:rFonts w:ascii="Sylfaen" w:eastAsia="Times New Roman" w:hAnsi="Sylfaen" w:cs="Calibri"/>
                <w:sz w:val="16"/>
                <w:szCs w:val="16"/>
                <w:lang w:val="ka-GE"/>
              </w:rPr>
            </w:pPr>
            <w:r w:rsidRPr="003B085C">
              <w:rPr>
                <w:rFonts w:ascii="Sylfaen" w:hAnsi="Sylfaen" w:cs="Sylfaen"/>
                <w:color w:val="000000"/>
                <w:sz w:val="16"/>
                <w:szCs w:val="16"/>
              </w:rPr>
              <w:t>ქვეპროგრამის</w:t>
            </w:r>
            <w:r w:rsidRPr="003B085C">
              <w:rPr>
                <w:rFonts w:ascii="Sylfaen" w:hAnsi="Sylfaen" w:cs="Sylfaen"/>
                <w:color w:val="000000"/>
                <w:sz w:val="16"/>
                <w:szCs w:val="16"/>
                <w:lang w:val="ka-GE"/>
              </w:rPr>
              <w:t xml:space="preserve"> </w:t>
            </w:r>
            <w:r w:rsidRPr="003B085C">
              <w:rPr>
                <w:rFonts w:ascii="Sylfaen" w:hAnsi="Sylfaen" w:cs="Sylfaen"/>
                <w:color w:val="000000"/>
                <w:sz w:val="16"/>
                <w:szCs w:val="16"/>
              </w:rPr>
              <w:t>ფარგლებში</w:t>
            </w:r>
            <w:r w:rsidRPr="003B085C">
              <w:rPr>
                <w:rFonts w:ascii="Sylfaen" w:hAnsi="Sylfaen" w:cs="Sylfaen"/>
                <w:color w:val="000000"/>
                <w:sz w:val="16"/>
                <w:szCs w:val="16"/>
                <w:lang w:val="ka-GE"/>
              </w:rPr>
              <w:t xml:space="preserve"> განხორციელდა </w:t>
            </w:r>
            <w:r w:rsidRPr="003B085C">
              <w:rPr>
                <w:rFonts w:ascii="Calibri" w:hAnsi="Calibri" w:cs="Calibri"/>
                <w:color w:val="000000"/>
                <w:sz w:val="16"/>
                <w:szCs w:val="16"/>
              </w:rPr>
              <w:t xml:space="preserve"> :</w:t>
            </w:r>
            <w:r w:rsidRPr="003B085C">
              <w:rPr>
                <w:rFonts w:ascii="Calibri" w:hAnsi="Calibri"/>
                <w:color w:val="000000"/>
                <w:sz w:val="16"/>
                <w:szCs w:val="16"/>
              </w:rPr>
              <w:t xml:space="preserve"> </w:t>
            </w:r>
            <w:r w:rsidRPr="003B085C">
              <w:rPr>
                <w:rFonts w:ascii="Sylfaen" w:hAnsi="Sylfaen" w:cs="Sylfaen"/>
                <w:color w:val="000000"/>
                <w:sz w:val="16"/>
                <w:szCs w:val="16"/>
              </w:rPr>
              <w:t>სხვადასხვა</w:t>
            </w:r>
            <w:r w:rsidRPr="003B085C">
              <w:rPr>
                <w:rFonts w:ascii="Calibri" w:hAnsi="Calibri" w:cs="Calibri"/>
                <w:color w:val="000000"/>
                <w:sz w:val="16"/>
                <w:szCs w:val="16"/>
              </w:rPr>
              <w:t xml:space="preserve"> </w:t>
            </w:r>
            <w:r w:rsidRPr="003B085C">
              <w:rPr>
                <w:rFonts w:ascii="Sylfaen" w:hAnsi="Sylfaen" w:cs="Sylfaen"/>
                <w:color w:val="000000"/>
                <w:sz w:val="16"/>
                <w:szCs w:val="16"/>
              </w:rPr>
              <w:t>სახის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სპორტული</w:t>
            </w:r>
            <w:r w:rsidRPr="003B085C">
              <w:rPr>
                <w:rFonts w:ascii="Calibri" w:hAnsi="Calibri"/>
                <w:color w:val="000000"/>
                <w:sz w:val="16"/>
                <w:szCs w:val="16"/>
              </w:rPr>
              <w:t xml:space="preserve"> </w:t>
            </w:r>
            <w:r w:rsidRPr="003B085C">
              <w:rPr>
                <w:rFonts w:ascii="Sylfaen" w:hAnsi="Sylfaen" w:cs="Sylfaen"/>
                <w:color w:val="000000"/>
                <w:sz w:val="16"/>
                <w:szCs w:val="16"/>
              </w:rPr>
              <w:t>ღონისძიებების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აქტივობების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ორგანიზება</w:t>
            </w:r>
            <w:r w:rsidRPr="003B085C">
              <w:rPr>
                <w:rFonts w:ascii="Calibri" w:hAnsi="Calibri" w:cs="Calibri"/>
                <w:color w:val="000000"/>
                <w:sz w:val="16"/>
                <w:szCs w:val="16"/>
              </w:rPr>
              <w:t xml:space="preserve">, </w:t>
            </w:r>
            <w:r w:rsidRPr="003B085C">
              <w:rPr>
                <w:rFonts w:ascii="Sylfaen" w:hAnsi="Sylfaen" w:cs="Sylfaen"/>
                <w:color w:val="000000"/>
                <w:sz w:val="16"/>
                <w:szCs w:val="16"/>
              </w:rPr>
              <w:t>მასში</w:t>
            </w:r>
            <w:r w:rsidRPr="003B085C">
              <w:rPr>
                <w:rFonts w:ascii="Calibri" w:hAnsi="Calibri" w:cs="Calibri"/>
                <w:color w:val="000000"/>
                <w:sz w:val="16"/>
                <w:szCs w:val="16"/>
              </w:rPr>
              <w:t xml:space="preserve"> </w:t>
            </w:r>
            <w:r w:rsidRPr="003B085C">
              <w:rPr>
                <w:rFonts w:ascii="Sylfaen" w:hAnsi="Sylfaen" w:cs="Sylfaen"/>
                <w:color w:val="000000"/>
                <w:sz w:val="16"/>
                <w:szCs w:val="16"/>
              </w:rPr>
              <w:t>მონაწილე</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სპორტსმენებისა</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olor w:val="000000"/>
                <w:sz w:val="16"/>
                <w:szCs w:val="16"/>
              </w:rPr>
              <w:t xml:space="preserve"> </w:t>
            </w:r>
            <w:r w:rsidRPr="003B085C">
              <w:rPr>
                <w:rFonts w:ascii="Sylfaen" w:hAnsi="Sylfaen" w:cs="Sylfaen"/>
                <w:color w:val="000000"/>
                <w:sz w:val="16"/>
                <w:szCs w:val="16"/>
              </w:rPr>
              <w:t>ახალგაზრდების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დაჯილდოება</w:t>
            </w:r>
            <w:r w:rsidRPr="003B085C">
              <w:rPr>
                <w:rFonts w:ascii="Calibri" w:hAnsi="Calibri" w:cs="Calibri"/>
                <w:color w:val="000000"/>
                <w:sz w:val="16"/>
                <w:szCs w:val="16"/>
              </w:rPr>
              <w:t xml:space="preserve">, </w:t>
            </w:r>
            <w:r w:rsidRPr="003B085C">
              <w:rPr>
                <w:rFonts w:ascii="Sylfaen" w:hAnsi="Sylfaen" w:cs="Sylfaen"/>
                <w:color w:val="000000"/>
                <w:sz w:val="16"/>
                <w:szCs w:val="16"/>
              </w:rPr>
              <w:t>წახალისება</w:t>
            </w:r>
            <w:r w:rsidRPr="003B085C">
              <w:rPr>
                <w:rFonts w:ascii="Sylfaen" w:hAnsi="Sylfaen" w:cs="Sylfaen"/>
                <w:color w:val="000000"/>
                <w:sz w:val="16"/>
                <w:szCs w:val="16"/>
                <w:lang w:val="ka-GE"/>
              </w:rPr>
              <w:t xml:space="preserve"> </w:t>
            </w:r>
            <w:r w:rsidRPr="003B085C">
              <w:rPr>
                <w:rFonts w:ascii="Sylfaen" w:hAnsi="Sylfaen" w:cs="Sylfaen"/>
                <w:color w:val="000000"/>
                <w:sz w:val="16"/>
                <w:szCs w:val="16"/>
              </w:rPr>
              <w:t>ფულად</w:t>
            </w:r>
            <w:r w:rsidRPr="003B085C">
              <w:rPr>
                <w:rFonts w:ascii="Sylfaen" w:hAnsi="Sylfaen" w:cs="Sylfaen"/>
                <w:color w:val="000000"/>
                <w:sz w:val="16"/>
                <w:szCs w:val="16"/>
                <w:lang w:val="ka-GE"/>
              </w:rPr>
              <w:t xml:space="preserve">ი </w:t>
            </w:r>
            <w:r w:rsidRPr="003B085C">
              <w:rPr>
                <w:rFonts w:ascii="Sylfaen" w:hAnsi="Sylfaen" w:cs="Sylfaen"/>
                <w:color w:val="000000"/>
                <w:sz w:val="16"/>
                <w:szCs w:val="16"/>
              </w:rPr>
              <w:t>და</w:t>
            </w:r>
            <w:r w:rsidRPr="003B085C">
              <w:rPr>
                <w:rFonts w:ascii="Sylfaen" w:hAnsi="Sylfaen" w:cs="Sylfaen"/>
                <w:color w:val="000000"/>
                <w:sz w:val="16"/>
                <w:szCs w:val="16"/>
                <w:lang w:val="ka-GE"/>
              </w:rPr>
              <w:t xml:space="preserve"> </w:t>
            </w:r>
            <w:r w:rsidRPr="003B085C">
              <w:rPr>
                <w:rFonts w:ascii="Sylfaen" w:hAnsi="Sylfaen" w:cs="Sylfaen"/>
                <w:color w:val="000000"/>
                <w:sz w:val="16"/>
                <w:szCs w:val="16"/>
              </w:rPr>
              <w:t>ფასიანი</w:t>
            </w:r>
            <w:r w:rsidRPr="003B085C">
              <w:rPr>
                <w:rFonts w:ascii="Calibri" w:hAnsi="Calibri" w:cs="Calibri"/>
                <w:color w:val="000000"/>
                <w:sz w:val="16"/>
                <w:szCs w:val="16"/>
              </w:rPr>
              <w:t xml:space="preserve"> </w:t>
            </w:r>
            <w:r w:rsidRPr="003B085C">
              <w:rPr>
                <w:rFonts w:ascii="Sylfaen" w:hAnsi="Sylfaen" w:cs="Sylfaen"/>
                <w:color w:val="000000"/>
                <w:sz w:val="16"/>
                <w:szCs w:val="16"/>
              </w:rPr>
              <w:t>საჩუქრებით</w:t>
            </w:r>
            <w:r w:rsidRPr="003B085C">
              <w:rPr>
                <w:rFonts w:ascii="Calibri" w:hAnsi="Calibri" w:cs="Calibri"/>
                <w:color w:val="000000"/>
                <w:sz w:val="16"/>
                <w:szCs w:val="16"/>
              </w:rPr>
              <w:t>;</w:t>
            </w:r>
            <w:r w:rsidRPr="003B085C">
              <w:rPr>
                <w:rFonts w:ascii="Calibri" w:hAnsi="Calibri"/>
                <w:color w:val="000000"/>
                <w:sz w:val="16"/>
                <w:szCs w:val="16"/>
              </w:rPr>
              <w:t xml:space="preserve">  </w:t>
            </w:r>
            <w:r w:rsidRPr="003B085C">
              <w:rPr>
                <w:rFonts w:ascii="Sylfaen" w:hAnsi="Sylfaen" w:cs="Sylfaen"/>
                <w:color w:val="000000"/>
                <w:sz w:val="16"/>
                <w:szCs w:val="16"/>
              </w:rPr>
              <w:t>ღვაწლმოსილი</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ვეტერანი</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სპორტის</w:t>
            </w:r>
            <w:r w:rsidRPr="003B085C">
              <w:rPr>
                <w:rFonts w:ascii="Calibri" w:hAnsi="Calibri"/>
                <w:color w:val="000000"/>
                <w:sz w:val="16"/>
                <w:szCs w:val="16"/>
              </w:rPr>
              <w:t xml:space="preserve"> </w:t>
            </w:r>
            <w:r w:rsidRPr="003B085C">
              <w:rPr>
                <w:rFonts w:ascii="Sylfaen" w:hAnsi="Sylfaen" w:cs="Sylfaen"/>
                <w:color w:val="000000"/>
                <w:sz w:val="16"/>
                <w:szCs w:val="16"/>
              </w:rPr>
              <w:t>დამსახურებული</w:t>
            </w:r>
            <w:r w:rsidRPr="003B085C">
              <w:rPr>
                <w:rFonts w:ascii="Sylfaen" w:hAnsi="Sylfaen" w:cs="Sylfaen"/>
                <w:color w:val="000000"/>
                <w:sz w:val="16"/>
                <w:szCs w:val="16"/>
                <w:lang w:val="ka-GE"/>
              </w:rPr>
              <w:t xml:space="preserve"> </w:t>
            </w:r>
            <w:r w:rsidRPr="003B085C">
              <w:rPr>
                <w:rFonts w:ascii="Sylfaen" w:hAnsi="Sylfaen" w:cs="Sylfaen"/>
                <w:color w:val="000000"/>
                <w:sz w:val="16"/>
                <w:szCs w:val="16"/>
              </w:rPr>
              <w:t>ტყიბულელების</w:t>
            </w:r>
            <w:r w:rsidRPr="003B085C">
              <w:rPr>
                <w:rFonts w:ascii="Sylfaen" w:hAnsi="Sylfaen" w:cs="Sylfaen"/>
                <w:color w:val="000000"/>
                <w:sz w:val="16"/>
                <w:szCs w:val="16"/>
                <w:lang w:val="ka-GE"/>
              </w:rPr>
              <w:t xml:space="preserve"> </w:t>
            </w:r>
            <w:r w:rsidRPr="003B085C">
              <w:rPr>
                <w:rFonts w:ascii="Sylfaen" w:hAnsi="Sylfaen" w:cs="Sylfaen"/>
                <w:color w:val="000000"/>
                <w:sz w:val="16"/>
                <w:szCs w:val="16"/>
              </w:rPr>
              <w:t>დასაჩუქრება</w:t>
            </w:r>
            <w:r w:rsidRPr="003B085C">
              <w:rPr>
                <w:rFonts w:ascii="Calibri" w:hAnsi="Calibri" w:cs="Calibri"/>
                <w:color w:val="000000"/>
                <w:sz w:val="16"/>
                <w:szCs w:val="16"/>
              </w:rPr>
              <w:t>;</w:t>
            </w:r>
            <w:r w:rsidRPr="003B085C">
              <w:rPr>
                <w:rFonts w:ascii="Calibri" w:hAnsi="Calibri"/>
                <w:color w:val="000000"/>
                <w:sz w:val="16"/>
                <w:szCs w:val="16"/>
              </w:rPr>
              <w:t xml:space="preserve"> </w:t>
            </w:r>
            <w:r w:rsidRPr="003B085C">
              <w:rPr>
                <w:rFonts w:ascii="Sylfaen" w:hAnsi="Sylfaen" w:cs="Sylfaen"/>
                <w:color w:val="000000"/>
                <w:sz w:val="16"/>
                <w:szCs w:val="16"/>
              </w:rPr>
              <w:t>სხვადასხვა</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სპორტულ</w:t>
            </w:r>
            <w:r w:rsidRPr="003B085C">
              <w:rPr>
                <w:rFonts w:ascii="Calibri" w:hAnsi="Calibri" w:cs="Calibri"/>
                <w:color w:val="000000"/>
                <w:sz w:val="16"/>
                <w:szCs w:val="16"/>
              </w:rPr>
              <w:t xml:space="preserve"> </w:t>
            </w:r>
            <w:r w:rsidRPr="003B085C">
              <w:rPr>
                <w:rFonts w:ascii="Sylfaen" w:hAnsi="Sylfaen" w:cs="Sylfaen"/>
                <w:color w:val="000000"/>
                <w:sz w:val="16"/>
                <w:szCs w:val="16"/>
              </w:rPr>
              <w:t>ღონისძებებზე</w:t>
            </w:r>
            <w:r w:rsidRPr="003B085C">
              <w:rPr>
                <w:rFonts w:ascii="Calibri" w:hAnsi="Calibri"/>
                <w:color w:val="000000"/>
                <w:sz w:val="16"/>
                <w:szCs w:val="16"/>
              </w:rPr>
              <w:t xml:space="preserve"> </w:t>
            </w:r>
            <w:r w:rsidRPr="003B085C">
              <w:rPr>
                <w:rFonts w:ascii="Sylfaen" w:hAnsi="Sylfaen" w:cs="Sylfaen"/>
                <w:color w:val="000000"/>
                <w:sz w:val="16"/>
                <w:szCs w:val="16"/>
              </w:rPr>
              <w:t>სპორტსმენებისა</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მწვრთნელების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ტრანსპორტირაბაში</w:t>
            </w:r>
            <w:r w:rsidRPr="003B085C">
              <w:rPr>
                <w:rFonts w:ascii="Calibri" w:hAnsi="Calibri" w:cs="Calibri"/>
                <w:color w:val="000000"/>
                <w:sz w:val="16"/>
                <w:szCs w:val="16"/>
              </w:rPr>
              <w:t xml:space="preserve"> </w:t>
            </w:r>
            <w:r w:rsidRPr="003B085C">
              <w:rPr>
                <w:rFonts w:ascii="Sylfaen" w:hAnsi="Sylfaen" w:cs="Sylfaen"/>
                <w:color w:val="000000"/>
                <w:sz w:val="16"/>
                <w:szCs w:val="16"/>
              </w:rPr>
              <w:t>დახმარება</w:t>
            </w:r>
            <w:r w:rsidRPr="003B085C">
              <w:rPr>
                <w:rFonts w:ascii="Calibri" w:hAnsi="Calibri" w:cs="Calibri"/>
                <w:color w:val="000000"/>
                <w:sz w:val="16"/>
                <w:szCs w:val="16"/>
              </w:rPr>
              <w:t>;</w:t>
            </w:r>
            <w:r w:rsidRPr="003B085C">
              <w:rPr>
                <w:rFonts w:ascii="Calibri" w:hAnsi="Calibri"/>
                <w:color w:val="000000"/>
                <w:sz w:val="16"/>
                <w:szCs w:val="16"/>
              </w:rPr>
              <w:br/>
              <w:t xml:space="preserve">    </w:t>
            </w:r>
            <w:r w:rsidRPr="003B085C">
              <w:rPr>
                <w:rFonts w:ascii="Sylfaen" w:hAnsi="Sylfaen" w:cs="Sylfaen"/>
                <w:color w:val="000000"/>
                <w:sz w:val="16"/>
                <w:szCs w:val="16"/>
              </w:rPr>
              <w:t>პროექტები</w:t>
            </w:r>
            <w:r w:rsidRPr="003B085C">
              <w:rPr>
                <w:rFonts w:ascii="Calibri" w:hAnsi="Calibri" w:cs="Calibri"/>
                <w:color w:val="000000"/>
                <w:sz w:val="16"/>
                <w:szCs w:val="16"/>
              </w:rPr>
              <w:t>:</w:t>
            </w:r>
            <w:r w:rsidR="006E51A0">
              <w:rPr>
                <w:rFonts w:ascii="Calibri" w:hAnsi="Calibri" w:cs="Calibri"/>
                <w:color w:val="000000"/>
                <w:sz w:val="16"/>
                <w:szCs w:val="16"/>
                <w:lang w:val="ka-GE"/>
              </w:rPr>
              <w:t xml:space="preserve"> </w:t>
            </w:r>
            <w:r w:rsidRPr="003B085C">
              <w:rPr>
                <w:rFonts w:ascii="Calibri" w:hAnsi="Calibri" w:cs="Calibri"/>
                <w:color w:val="000000"/>
                <w:sz w:val="16"/>
                <w:szCs w:val="16"/>
              </w:rPr>
              <w:t xml:space="preserve"> </w:t>
            </w:r>
            <w:r w:rsidRPr="003B085C">
              <w:rPr>
                <w:rFonts w:ascii="Sylfaen" w:hAnsi="Sylfaen" w:cs="Sylfaen"/>
                <w:color w:val="000000"/>
                <w:sz w:val="16"/>
                <w:szCs w:val="16"/>
              </w:rPr>
              <w:t>სასკოლო</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სპორტული</w:t>
            </w:r>
            <w:r w:rsidRPr="003B085C">
              <w:rPr>
                <w:rFonts w:ascii="Calibri" w:hAnsi="Calibri"/>
                <w:color w:val="000000"/>
                <w:sz w:val="16"/>
                <w:szCs w:val="16"/>
              </w:rPr>
              <w:t xml:space="preserve"> </w:t>
            </w:r>
            <w:r w:rsidRPr="003B085C">
              <w:rPr>
                <w:rFonts w:ascii="Sylfaen" w:hAnsi="Sylfaen" w:cs="Sylfaen"/>
                <w:color w:val="000000"/>
                <w:sz w:val="16"/>
                <w:szCs w:val="16"/>
              </w:rPr>
              <w:t>ოლიმპიადა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სპორტი</w:t>
            </w:r>
            <w:r w:rsidRPr="003B085C">
              <w:rPr>
                <w:rFonts w:ascii="Calibri" w:hAnsi="Calibri" w:cs="Calibri"/>
                <w:color w:val="000000"/>
                <w:sz w:val="16"/>
                <w:szCs w:val="16"/>
              </w:rPr>
              <w:t xml:space="preserve"> </w:t>
            </w:r>
            <w:r w:rsidRPr="003B085C">
              <w:rPr>
                <w:rFonts w:ascii="Sylfaen" w:hAnsi="Sylfaen" w:cs="Sylfaen"/>
                <w:color w:val="000000"/>
                <w:sz w:val="16"/>
                <w:szCs w:val="16"/>
              </w:rPr>
              <w:t>ბარიერების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გარეშე</w:t>
            </w:r>
            <w:r w:rsidRPr="003B085C">
              <w:rPr>
                <w:rFonts w:ascii="Calibri" w:hAnsi="Calibri" w:cs="Calibri"/>
                <w:color w:val="000000"/>
                <w:sz w:val="16"/>
                <w:szCs w:val="16"/>
              </w:rPr>
              <w:t xml:space="preserve">, </w:t>
            </w:r>
            <w:r w:rsidRPr="003B085C">
              <w:rPr>
                <w:rFonts w:ascii="Sylfaen" w:hAnsi="Sylfaen" w:cs="Sylfaen"/>
                <w:color w:val="000000"/>
                <w:sz w:val="16"/>
                <w:szCs w:val="16"/>
              </w:rPr>
              <w:t>რომლებშიც</w:t>
            </w:r>
            <w:r w:rsidRPr="003B085C">
              <w:rPr>
                <w:rFonts w:ascii="Calibri" w:hAnsi="Calibri" w:cs="Calibri"/>
                <w:color w:val="000000"/>
                <w:sz w:val="16"/>
                <w:szCs w:val="16"/>
              </w:rPr>
              <w:t xml:space="preserve"> </w:t>
            </w:r>
            <w:r w:rsidRPr="003B085C">
              <w:rPr>
                <w:rFonts w:ascii="Sylfaen" w:hAnsi="Sylfaen" w:cs="Sylfaen"/>
                <w:color w:val="000000"/>
                <w:sz w:val="16"/>
                <w:szCs w:val="16"/>
              </w:rPr>
              <w:t>მონაწილეობას</w:t>
            </w:r>
            <w:r w:rsidRPr="003B085C">
              <w:rPr>
                <w:rFonts w:ascii="Calibri" w:hAnsi="Calibri" w:cs="Calibri"/>
                <w:color w:val="000000"/>
                <w:sz w:val="16"/>
                <w:szCs w:val="16"/>
              </w:rPr>
              <w:t xml:space="preserve"> </w:t>
            </w:r>
            <w:r w:rsidRPr="003B085C">
              <w:rPr>
                <w:rFonts w:ascii="Sylfaen" w:hAnsi="Sylfaen" w:cs="Sylfaen"/>
                <w:color w:val="000000"/>
                <w:sz w:val="16"/>
                <w:szCs w:val="16"/>
              </w:rPr>
              <w:t>ღებულობენ</w:t>
            </w:r>
            <w:r w:rsidRPr="003B085C">
              <w:rPr>
                <w:rFonts w:ascii="Calibri" w:hAnsi="Calibri"/>
                <w:color w:val="000000"/>
                <w:sz w:val="16"/>
                <w:szCs w:val="16"/>
              </w:rPr>
              <w:t xml:space="preserve"> </w:t>
            </w:r>
            <w:r w:rsidRPr="003B085C">
              <w:rPr>
                <w:rFonts w:ascii="Sylfaen" w:hAnsi="Sylfaen" w:cs="Sylfaen"/>
                <w:color w:val="000000"/>
                <w:sz w:val="16"/>
                <w:szCs w:val="16"/>
              </w:rPr>
              <w:t>ტყიბულის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მინიციპალიტეტის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საჯარო</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საბაზო</w:t>
            </w:r>
            <w:r w:rsidRPr="003B085C">
              <w:rPr>
                <w:rFonts w:ascii="Calibri" w:hAnsi="Calibri" w:cs="Calibri"/>
                <w:color w:val="000000"/>
                <w:sz w:val="16"/>
                <w:szCs w:val="16"/>
              </w:rPr>
              <w:t xml:space="preserve"> </w:t>
            </w:r>
            <w:r w:rsidRPr="003B085C">
              <w:rPr>
                <w:rFonts w:ascii="Sylfaen" w:hAnsi="Sylfaen" w:cs="Sylfaen"/>
                <w:color w:val="000000"/>
                <w:sz w:val="16"/>
                <w:szCs w:val="16"/>
              </w:rPr>
              <w:t>სკოლები</w:t>
            </w:r>
            <w:r w:rsidRPr="003B085C">
              <w:rPr>
                <w:rFonts w:ascii="Calibri" w:hAnsi="Calibri" w:cs="Calibri"/>
                <w:color w:val="000000"/>
                <w:sz w:val="16"/>
                <w:szCs w:val="16"/>
              </w:rPr>
              <w:t>.</w:t>
            </w:r>
            <w:r w:rsidRPr="003B085C">
              <w:rPr>
                <w:rFonts w:ascii="Calibri" w:hAnsi="Calibri"/>
                <w:color w:val="000000"/>
                <w:sz w:val="16"/>
                <w:szCs w:val="16"/>
              </w:rPr>
              <w:br/>
            </w:r>
          </w:p>
        </w:tc>
      </w:tr>
      <w:tr w:rsidR="00CD1913" w:rsidRPr="003B085C" w14:paraId="1173A691" w14:textId="77777777" w:rsidTr="00336F41">
        <w:trPr>
          <w:trHeight w:val="521"/>
        </w:trPr>
        <w:tc>
          <w:tcPr>
            <w:tcW w:w="2573" w:type="dxa"/>
            <w:shd w:val="clear" w:color="auto" w:fill="auto"/>
            <w:vAlign w:val="center"/>
            <w:hideMark/>
          </w:tcPr>
          <w:p w14:paraId="71D05854" w14:textId="77777777" w:rsidR="00CD1913" w:rsidRPr="003B085C" w:rsidRDefault="00CD1913" w:rsidP="006E51A0">
            <w:pPr>
              <w:spacing w:after="0" w:line="240" w:lineRule="auto"/>
              <w:rPr>
                <w:rFonts w:ascii="Sylfaen" w:eastAsia="Times New Roman" w:hAnsi="Sylfaen" w:cs="Calibri"/>
                <w:bCs/>
                <w:sz w:val="16"/>
                <w:szCs w:val="16"/>
              </w:rPr>
            </w:pPr>
            <w:r w:rsidRPr="003B085C">
              <w:rPr>
                <w:rFonts w:ascii="Sylfaen" w:eastAsia="Times New Roman" w:hAnsi="Sylfaen" w:cs="Calibri"/>
                <w:bCs/>
                <w:sz w:val="16"/>
                <w:szCs w:val="16"/>
              </w:rPr>
              <w:t>ქვეპროგრამის მიზანი</w:t>
            </w:r>
          </w:p>
        </w:tc>
        <w:tc>
          <w:tcPr>
            <w:tcW w:w="7600" w:type="dxa"/>
            <w:gridSpan w:val="7"/>
            <w:shd w:val="clear" w:color="auto" w:fill="auto"/>
            <w:vAlign w:val="center"/>
            <w:hideMark/>
          </w:tcPr>
          <w:p w14:paraId="60D9753E" w14:textId="77777777" w:rsidR="00CD1913" w:rsidRPr="003B085C" w:rsidRDefault="00CD1913" w:rsidP="006E51A0">
            <w:pPr>
              <w:spacing w:after="0" w:line="240" w:lineRule="auto"/>
              <w:rPr>
                <w:rFonts w:ascii="Sylfaen" w:eastAsia="Times New Roman" w:hAnsi="Sylfaen" w:cs="Calibri"/>
                <w:sz w:val="16"/>
                <w:szCs w:val="16"/>
              </w:rPr>
            </w:pPr>
            <w:r w:rsidRPr="003B085C">
              <w:rPr>
                <w:rFonts w:ascii="Calibri" w:hAnsi="Calibri"/>
                <w:color w:val="000000"/>
                <w:sz w:val="16"/>
                <w:szCs w:val="16"/>
              </w:rPr>
              <w:br/>
              <w:t xml:space="preserve">    </w:t>
            </w:r>
            <w:r w:rsidRPr="003B085C">
              <w:rPr>
                <w:rFonts w:ascii="Sylfaen" w:hAnsi="Sylfaen" w:cs="Sylfaen"/>
                <w:color w:val="000000"/>
                <w:sz w:val="16"/>
                <w:szCs w:val="16"/>
              </w:rPr>
              <w:t>ჯანსაღი</w:t>
            </w:r>
            <w:r w:rsidRPr="003B085C">
              <w:rPr>
                <w:rFonts w:ascii="Calibri" w:hAnsi="Calibri" w:cs="Calibri"/>
                <w:color w:val="000000"/>
                <w:sz w:val="16"/>
                <w:szCs w:val="16"/>
              </w:rPr>
              <w:t xml:space="preserve"> </w:t>
            </w:r>
            <w:r w:rsidRPr="003B085C">
              <w:rPr>
                <w:rFonts w:ascii="Sylfaen" w:hAnsi="Sylfaen" w:cs="Sylfaen"/>
                <w:color w:val="000000"/>
                <w:sz w:val="16"/>
                <w:szCs w:val="16"/>
              </w:rPr>
              <w:t>ცხოვრების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წესის</w:t>
            </w:r>
            <w:r w:rsidRPr="003B085C">
              <w:rPr>
                <w:rFonts w:ascii="Calibri" w:hAnsi="Calibri"/>
                <w:color w:val="000000"/>
                <w:sz w:val="16"/>
                <w:szCs w:val="16"/>
              </w:rPr>
              <w:t xml:space="preserve"> </w:t>
            </w:r>
            <w:r w:rsidRPr="003B085C">
              <w:rPr>
                <w:rFonts w:ascii="Sylfaen" w:hAnsi="Sylfaen" w:cs="Sylfaen"/>
                <w:color w:val="000000"/>
                <w:sz w:val="16"/>
                <w:szCs w:val="16"/>
              </w:rPr>
              <w:t>პოპულარიზაცია</w:t>
            </w:r>
            <w:r w:rsidRPr="003B085C">
              <w:rPr>
                <w:rFonts w:ascii="Calibri" w:hAnsi="Calibri" w:cs="Calibri"/>
                <w:color w:val="000000"/>
                <w:sz w:val="16"/>
                <w:szCs w:val="16"/>
              </w:rPr>
              <w:t xml:space="preserve">; </w:t>
            </w:r>
            <w:r w:rsidRPr="003B085C">
              <w:rPr>
                <w:rFonts w:ascii="Sylfaen" w:hAnsi="Sylfaen" w:cs="Sylfaen"/>
                <w:color w:val="000000"/>
                <w:sz w:val="16"/>
                <w:szCs w:val="16"/>
              </w:rPr>
              <w:t>მოზარდების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ჩართვა</w:t>
            </w:r>
            <w:r w:rsidRPr="003B085C">
              <w:rPr>
                <w:rFonts w:ascii="Calibri" w:hAnsi="Calibri" w:cs="Calibri"/>
                <w:color w:val="000000"/>
                <w:sz w:val="16"/>
                <w:szCs w:val="16"/>
              </w:rPr>
              <w:t xml:space="preserve"> </w:t>
            </w:r>
            <w:r w:rsidRPr="003B085C">
              <w:rPr>
                <w:rFonts w:ascii="Sylfaen" w:hAnsi="Sylfaen" w:cs="Sylfaen"/>
                <w:color w:val="000000"/>
                <w:sz w:val="16"/>
                <w:szCs w:val="16"/>
              </w:rPr>
              <w:t>მასობრივი</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სახეობებში</w:t>
            </w:r>
            <w:r w:rsidRPr="003B085C">
              <w:rPr>
                <w:rFonts w:ascii="Calibri" w:hAnsi="Calibri" w:cs="Calibri"/>
                <w:color w:val="000000"/>
                <w:sz w:val="16"/>
                <w:szCs w:val="16"/>
              </w:rPr>
              <w:t xml:space="preserve">; </w:t>
            </w:r>
            <w:r w:rsidRPr="003B085C">
              <w:rPr>
                <w:rFonts w:ascii="Sylfaen" w:hAnsi="Sylfaen" w:cs="Sylfaen"/>
                <w:color w:val="000000"/>
                <w:sz w:val="16"/>
                <w:szCs w:val="16"/>
              </w:rPr>
              <w:t>წარმატებული</w:t>
            </w:r>
            <w:r w:rsidRPr="003B085C">
              <w:rPr>
                <w:rFonts w:ascii="Calibri" w:hAnsi="Calibri"/>
                <w:color w:val="000000"/>
                <w:sz w:val="16"/>
                <w:szCs w:val="16"/>
              </w:rPr>
              <w:t xml:space="preserve"> </w:t>
            </w:r>
            <w:r w:rsidRPr="003B085C">
              <w:rPr>
                <w:rFonts w:ascii="Sylfaen" w:hAnsi="Sylfaen" w:cs="Sylfaen"/>
                <w:color w:val="000000"/>
                <w:sz w:val="16"/>
                <w:szCs w:val="16"/>
              </w:rPr>
              <w:t>ახალგაზრდა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ვეტერანი</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სპორტსმენების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დაჯილდოება</w:t>
            </w:r>
            <w:r w:rsidRPr="003B085C">
              <w:rPr>
                <w:rFonts w:ascii="Sylfaen" w:hAnsi="Sylfaen" w:cs="Sylfaen"/>
                <w:color w:val="000000"/>
                <w:sz w:val="16"/>
                <w:szCs w:val="16"/>
                <w:lang w:val="ka-GE"/>
              </w:rPr>
              <w:t>.</w:t>
            </w:r>
            <w:r w:rsidRPr="003B085C">
              <w:rPr>
                <w:rFonts w:ascii="Calibri" w:hAnsi="Calibri"/>
                <w:color w:val="000000"/>
                <w:sz w:val="16"/>
                <w:szCs w:val="16"/>
              </w:rPr>
              <w:br/>
            </w:r>
          </w:p>
        </w:tc>
      </w:tr>
      <w:tr w:rsidR="00CD1913" w:rsidRPr="003B085C" w14:paraId="7B769211" w14:textId="77777777" w:rsidTr="00336F41">
        <w:trPr>
          <w:trHeight w:val="510"/>
        </w:trPr>
        <w:tc>
          <w:tcPr>
            <w:tcW w:w="2573" w:type="dxa"/>
            <w:shd w:val="clear" w:color="auto" w:fill="auto"/>
            <w:vAlign w:val="center"/>
            <w:hideMark/>
          </w:tcPr>
          <w:p w14:paraId="1CC9B064" w14:textId="77777777" w:rsidR="00CD1913" w:rsidRPr="003B085C" w:rsidRDefault="00CD1913" w:rsidP="006E51A0">
            <w:pPr>
              <w:spacing w:after="0" w:line="240" w:lineRule="auto"/>
              <w:rPr>
                <w:rFonts w:ascii="Sylfaen" w:eastAsia="Times New Roman" w:hAnsi="Sylfaen" w:cs="Calibri"/>
                <w:bCs/>
                <w:sz w:val="16"/>
                <w:szCs w:val="16"/>
              </w:rPr>
            </w:pPr>
            <w:r w:rsidRPr="003B085C">
              <w:rPr>
                <w:rFonts w:ascii="Sylfaen" w:eastAsia="Times New Roman" w:hAnsi="Sylfaen" w:cs="Calibri"/>
                <w:bCs/>
                <w:sz w:val="16"/>
                <w:szCs w:val="16"/>
                <w:lang w:val="ka-GE"/>
              </w:rPr>
              <w:t>დაგეგმილი საბოლოო</w:t>
            </w:r>
            <w:r w:rsidRPr="003B085C">
              <w:rPr>
                <w:rFonts w:ascii="Sylfaen" w:eastAsia="Times New Roman" w:hAnsi="Sylfaen" w:cs="Calibri"/>
                <w:bCs/>
                <w:sz w:val="16"/>
                <w:szCs w:val="16"/>
              </w:rPr>
              <w:t xml:space="preserve"> შედეგი</w:t>
            </w:r>
          </w:p>
        </w:tc>
        <w:tc>
          <w:tcPr>
            <w:tcW w:w="3842" w:type="dxa"/>
            <w:gridSpan w:val="4"/>
            <w:shd w:val="clear" w:color="auto" w:fill="auto"/>
            <w:vAlign w:val="center"/>
            <w:hideMark/>
          </w:tcPr>
          <w:p w14:paraId="0080AA26" w14:textId="77777777" w:rsidR="00CD1913" w:rsidRPr="003B085C" w:rsidRDefault="00CD1913" w:rsidP="006E51A0">
            <w:pPr>
              <w:spacing w:after="0" w:line="240" w:lineRule="auto"/>
              <w:rPr>
                <w:rFonts w:ascii="Sylfaen" w:eastAsia="Times New Roman" w:hAnsi="Sylfaen" w:cs="Calibri"/>
                <w:sz w:val="16"/>
                <w:szCs w:val="16"/>
              </w:rPr>
            </w:pPr>
            <w:r w:rsidRPr="003B085C">
              <w:rPr>
                <w:rFonts w:ascii="Sylfaen" w:eastAsia="Times New Roman" w:hAnsi="Sylfaen" w:cs="Calibri"/>
                <w:sz w:val="16"/>
                <w:szCs w:val="16"/>
              </w:rPr>
              <w:t> </w:t>
            </w:r>
            <w:r w:rsidRPr="003B085C">
              <w:rPr>
                <w:rFonts w:ascii="Sylfaen" w:hAnsi="Sylfaen" w:cs="Sylfaen"/>
                <w:color w:val="000000"/>
                <w:sz w:val="16"/>
                <w:szCs w:val="16"/>
              </w:rPr>
              <w:t>მუნიციპალიტეტის</w:t>
            </w:r>
            <w:r w:rsidRPr="003B085C">
              <w:rPr>
                <w:rFonts w:ascii="Calibri" w:hAnsi="Calibri"/>
                <w:color w:val="000000"/>
                <w:sz w:val="16"/>
                <w:szCs w:val="16"/>
              </w:rPr>
              <w:t xml:space="preserve"> </w:t>
            </w:r>
            <w:r w:rsidRPr="003B085C">
              <w:rPr>
                <w:rFonts w:ascii="Sylfaen" w:hAnsi="Sylfaen" w:cs="Sylfaen"/>
                <w:color w:val="000000"/>
                <w:sz w:val="16"/>
                <w:szCs w:val="16"/>
              </w:rPr>
              <w:t>ტერიტორიაზე</w:t>
            </w:r>
            <w:r w:rsidRPr="003B085C">
              <w:rPr>
                <w:rFonts w:ascii="Calibri" w:hAnsi="Calibri" w:cs="Calibri"/>
                <w:color w:val="000000"/>
                <w:sz w:val="16"/>
                <w:szCs w:val="16"/>
              </w:rPr>
              <w:t xml:space="preserve"> </w:t>
            </w:r>
            <w:r w:rsidRPr="003B085C">
              <w:rPr>
                <w:rFonts w:ascii="Sylfaen" w:hAnsi="Sylfaen" w:cs="Sylfaen"/>
                <w:color w:val="000000"/>
                <w:sz w:val="16"/>
                <w:szCs w:val="16"/>
              </w:rPr>
              <w:t>ჩატარებული</w:t>
            </w:r>
            <w:r w:rsidRPr="003B085C">
              <w:rPr>
                <w:rFonts w:ascii="Calibri" w:hAnsi="Calibri" w:cs="Calibri"/>
                <w:color w:val="000000"/>
                <w:sz w:val="16"/>
                <w:szCs w:val="16"/>
              </w:rPr>
              <w:t xml:space="preserve"> </w:t>
            </w:r>
            <w:r w:rsidRPr="003B085C">
              <w:rPr>
                <w:rFonts w:ascii="Sylfaen" w:hAnsi="Sylfaen" w:cs="Sylfaen"/>
                <w:color w:val="000000"/>
                <w:sz w:val="16"/>
                <w:szCs w:val="16"/>
              </w:rPr>
              <w:t>სხვადასხვა</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სპორტული</w:t>
            </w:r>
            <w:r w:rsidRPr="003B085C">
              <w:rPr>
                <w:rFonts w:ascii="Calibri" w:hAnsi="Calibri" w:cs="Calibri"/>
                <w:color w:val="000000"/>
                <w:sz w:val="16"/>
                <w:szCs w:val="16"/>
              </w:rPr>
              <w:t xml:space="preserve"> </w:t>
            </w:r>
            <w:r w:rsidRPr="003B085C">
              <w:rPr>
                <w:rFonts w:ascii="Sylfaen" w:hAnsi="Sylfaen" w:cs="Sylfaen"/>
                <w:color w:val="000000"/>
                <w:sz w:val="16"/>
                <w:szCs w:val="16"/>
              </w:rPr>
              <w:t>ღონისძიბები</w:t>
            </w:r>
            <w:r w:rsidRPr="003B085C">
              <w:rPr>
                <w:rFonts w:ascii="Calibri" w:hAnsi="Calibri" w:cs="Calibri"/>
                <w:color w:val="000000"/>
                <w:sz w:val="16"/>
                <w:szCs w:val="16"/>
              </w:rPr>
              <w:t xml:space="preserve">, </w:t>
            </w:r>
            <w:r w:rsidRPr="003B085C">
              <w:rPr>
                <w:rFonts w:ascii="Sylfaen" w:hAnsi="Sylfaen" w:cs="Sylfaen"/>
                <w:color w:val="000000"/>
                <w:sz w:val="16"/>
                <w:szCs w:val="16"/>
              </w:rPr>
              <w:t>მათ</w:t>
            </w:r>
            <w:r w:rsidRPr="003B085C">
              <w:rPr>
                <w:rFonts w:ascii="Calibri" w:hAnsi="Calibri" w:cs="Calibri"/>
                <w:color w:val="000000"/>
                <w:sz w:val="16"/>
                <w:szCs w:val="16"/>
              </w:rPr>
              <w:t xml:space="preserve"> </w:t>
            </w:r>
            <w:r w:rsidRPr="003B085C">
              <w:rPr>
                <w:rFonts w:ascii="Sylfaen" w:hAnsi="Sylfaen" w:cs="Sylfaen"/>
                <w:color w:val="000000"/>
                <w:sz w:val="16"/>
                <w:szCs w:val="16"/>
              </w:rPr>
              <w:t>შორის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სასკოლო</w:t>
            </w:r>
            <w:r w:rsidRPr="003B085C">
              <w:rPr>
                <w:rFonts w:ascii="Calibri" w:hAnsi="Calibri"/>
                <w:color w:val="000000"/>
                <w:sz w:val="16"/>
                <w:szCs w:val="16"/>
              </w:rPr>
              <w:t xml:space="preserve"> </w:t>
            </w:r>
            <w:r w:rsidRPr="003B085C">
              <w:rPr>
                <w:rFonts w:ascii="Sylfaen" w:hAnsi="Sylfaen" w:cs="Sylfaen"/>
                <w:color w:val="000000"/>
                <w:sz w:val="16"/>
                <w:szCs w:val="16"/>
              </w:rPr>
              <w:t>სპორტული</w:t>
            </w:r>
            <w:r w:rsidRPr="003B085C">
              <w:rPr>
                <w:rFonts w:ascii="Calibri" w:hAnsi="Calibri" w:cs="Calibri"/>
                <w:color w:val="000000"/>
                <w:sz w:val="16"/>
                <w:szCs w:val="16"/>
              </w:rPr>
              <w:t xml:space="preserve"> </w:t>
            </w:r>
            <w:r w:rsidRPr="003B085C">
              <w:rPr>
                <w:rFonts w:ascii="Sylfaen" w:hAnsi="Sylfaen" w:cs="Sylfaen"/>
                <w:color w:val="000000"/>
                <w:sz w:val="16"/>
                <w:szCs w:val="16"/>
              </w:rPr>
              <w:t>ოლიმპიადა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w:t>
            </w:r>
            <w:r w:rsidRPr="003B085C">
              <w:rPr>
                <w:rFonts w:ascii="Calibri" w:hAnsi="Calibri" w:cs="Calibri"/>
                <w:color w:val="000000"/>
                <w:sz w:val="16"/>
                <w:szCs w:val="16"/>
              </w:rPr>
              <w:t xml:space="preserve"> </w:t>
            </w:r>
            <w:r w:rsidRPr="003B085C">
              <w:rPr>
                <w:rFonts w:ascii="Sylfaen" w:hAnsi="Sylfaen" w:cs="Sylfaen"/>
                <w:color w:val="000000"/>
                <w:sz w:val="16"/>
                <w:szCs w:val="16"/>
              </w:rPr>
              <w:t>ბარიერების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გარეშე</w:t>
            </w:r>
            <w:r w:rsidRPr="003B085C">
              <w:rPr>
                <w:rFonts w:ascii="Calibri" w:hAnsi="Calibri" w:cs="Calibri"/>
                <w:color w:val="000000"/>
                <w:sz w:val="16"/>
                <w:szCs w:val="16"/>
              </w:rPr>
              <w:t xml:space="preserve">, </w:t>
            </w:r>
            <w:r w:rsidRPr="003B085C">
              <w:rPr>
                <w:rFonts w:ascii="Sylfaen" w:hAnsi="Sylfaen" w:cs="Sylfaen"/>
                <w:color w:val="000000"/>
                <w:sz w:val="16"/>
                <w:szCs w:val="16"/>
              </w:rPr>
              <w:t>ევროპის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სპორტის</w:t>
            </w:r>
            <w:r w:rsidRPr="003B085C">
              <w:rPr>
                <w:rFonts w:ascii="Calibri" w:hAnsi="Calibri" w:cs="Calibri"/>
                <w:color w:val="000000"/>
                <w:sz w:val="16"/>
                <w:szCs w:val="16"/>
              </w:rPr>
              <w:t xml:space="preserve"> </w:t>
            </w:r>
            <w:r w:rsidRPr="003B085C">
              <w:rPr>
                <w:rFonts w:ascii="Sylfaen" w:hAnsi="Sylfaen" w:cs="Sylfaen"/>
                <w:color w:val="000000"/>
                <w:sz w:val="16"/>
                <w:szCs w:val="16"/>
              </w:rPr>
              <w:t>კვირეული</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olor w:val="000000"/>
                <w:sz w:val="16"/>
                <w:szCs w:val="16"/>
              </w:rPr>
              <w:t xml:space="preserve"> </w:t>
            </w:r>
            <w:r w:rsidRPr="003B085C">
              <w:rPr>
                <w:rFonts w:ascii="Sylfaen" w:hAnsi="Sylfaen" w:cs="Sylfaen"/>
                <w:color w:val="000000"/>
                <w:sz w:val="16"/>
                <w:szCs w:val="16"/>
              </w:rPr>
              <w:t>სხვა</w:t>
            </w:r>
            <w:r w:rsidRPr="003B085C">
              <w:rPr>
                <w:rFonts w:ascii="Calibri" w:hAnsi="Calibri" w:cs="Calibri"/>
                <w:color w:val="000000"/>
                <w:sz w:val="16"/>
                <w:szCs w:val="16"/>
              </w:rPr>
              <w:t xml:space="preserve">; </w:t>
            </w:r>
            <w:r w:rsidRPr="003B085C">
              <w:rPr>
                <w:rFonts w:ascii="Sylfaen" w:hAnsi="Sylfaen" w:cs="Sylfaen"/>
                <w:color w:val="000000"/>
                <w:sz w:val="16"/>
                <w:szCs w:val="16"/>
              </w:rPr>
              <w:t>ფულადი</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ფასიანი</w:t>
            </w:r>
            <w:r w:rsidRPr="003B085C">
              <w:rPr>
                <w:rFonts w:ascii="Calibri" w:hAnsi="Calibri" w:cs="Calibri"/>
                <w:color w:val="000000"/>
                <w:sz w:val="16"/>
                <w:szCs w:val="16"/>
              </w:rPr>
              <w:t xml:space="preserve"> </w:t>
            </w:r>
            <w:r w:rsidRPr="003B085C">
              <w:rPr>
                <w:rFonts w:ascii="Sylfaen" w:hAnsi="Sylfaen" w:cs="Sylfaen"/>
                <w:color w:val="000000"/>
                <w:sz w:val="16"/>
                <w:szCs w:val="16"/>
              </w:rPr>
              <w:t>საჩუქრებით</w:t>
            </w:r>
            <w:r w:rsidRPr="003B085C">
              <w:rPr>
                <w:rFonts w:ascii="Calibri" w:hAnsi="Calibri" w:cs="Calibri"/>
                <w:color w:val="000000"/>
                <w:sz w:val="16"/>
                <w:szCs w:val="16"/>
              </w:rPr>
              <w:t xml:space="preserve"> </w:t>
            </w:r>
            <w:r w:rsidRPr="003B085C">
              <w:rPr>
                <w:rFonts w:ascii="Sylfaen" w:hAnsi="Sylfaen" w:cs="Sylfaen"/>
                <w:color w:val="000000"/>
                <w:sz w:val="16"/>
                <w:szCs w:val="16"/>
              </w:rPr>
              <w:t>ჯილდოვდება</w:t>
            </w:r>
            <w:r w:rsidRPr="003B085C">
              <w:rPr>
                <w:rFonts w:ascii="Calibri" w:hAnsi="Calibri" w:cs="Calibri"/>
                <w:color w:val="000000"/>
                <w:sz w:val="16"/>
                <w:szCs w:val="16"/>
              </w:rPr>
              <w:t xml:space="preserve"> </w:t>
            </w:r>
            <w:r w:rsidRPr="003B085C">
              <w:rPr>
                <w:rFonts w:ascii="Sylfaen" w:hAnsi="Sylfaen" w:cs="Sylfaen"/>
                <w:color w:val="000000"/>
                <w:sz w:val="16"/>
                <w:szCs w:val="16"/>
              </w:rPr>
              <w:t>ახალგაზრდა</w:t>
            </w:r>
            <w:r w:rsidRPr="003B085C">
              <w:rPr>
                <w:rFonts w:ascii="Calibri" w:hAnsi="Calibri" w:cs="Calibri"/>
                <w:color w:val="000000"/>
                <w:sz w:val="16"/>
                <w:szCs w:val="16"/>
              </w:rPr>
              <w:t xml:space="preserve"> </w:t>
            </w:r>
            <w:r w:rsidRPr="003B085C">
              <w:rPr>
                <w:rFonts w:ascii="Sylfaen" w:hAnsi="Sylfaen" w:cs="Sylfaen"/>
                <w:color w:val="000000"/>
                <w:sz w:val="16"/>
                <w:szCs w:val="16"/>
              </w:rPr>
              <w:t>წარმატებული</w:t>
            </w:r>
            <w:r w:rsidRPr="003B085C">
              <w:rPr>
                <w:rFonts w:ascii="Calibri" w:hAnsi="Calibri" w:cs="Calibri"/>
                <w:color w:val="000000"/>
                <w:sz w:val="16"/>
                <w:szCs w:val="16"/>
              </w:rPr>
              <w:t xml:space="preserve"> </w:t>
            </w:r>
            <w:r w:rsidRPr="003B085C">
              <w:rPr>
                <w:rFonts w:ascii="Sylfaen" w:hAnsi="Sylfaen" w:cs="Sylfaen"/>
                <w:color w:val="000000"/>
                <w:sz w:val="16"/>
                <w:szCs w:val="16"/>
              </w:rPr>
              <w:t>და</w:t>
            </w:r>
            <w:r w:rsidRPr="003B085C">
              <w:rPr>
                <w:rFonts w:ascii="Calibri" w:hAnsi="Calibri"/>
                <w:color w:val="000000"/>
                <w:sz w:val="16"/>
                <w:szCs w:val="16"/>
              </w:rPr>
              <w:t xml:space="preserve"> </w:t>
            </w:r>
            <w:r w:rsidRPr="003B085C">
              <w:rPr>
                <w:rFonts w:ascii="Sylfaen" w:hAnsi="Sylfaen" w:cs="Sylfaen"/>
                <w:color w:val="000000"/>
                <w:sz w:val="16"/>
                <w:szCs w:val="16"/>
              </w:rPr>
              <w:t>ღვაწლმოსილი</w:t>
            </w:r>
            <w:r w:rsidRPr="003B085C">
              <w:rPr>
                <w:rFonts w:ascii="Calibri" w:hAnsi="Calibri" w:cs="Calibri"/>
                <w:color w:val="000000"/>
                <w:sz w:val="16"/>
                <w:szCs w:val="16"/>
              </w:rPr>
              <w:t xml:space="preserve"> </w:t>
            </w:r>
            <w:r w:rsidRPr="003B085C">
              <w:rPr>
                <w:rFonts w:ascii="Sylfaen" w:hAnsi="Sylfaen" w:cs="Sylfaen"/>
                <w:color w:val="000000"/>
                <w:sz w:val="16"/>
                <w:szCs w:val="16"/>
              </w:rPr>
              <w:t>ვეტერანი</w:t>
            </w:r>
            <w:r w:rsidRPr="003B085C">
              <w:rPr>
                <w:rFonts w:ascii="Calibri" w:hAnsi="Calibri"/>
                <w:color w:val="000000"/>
                <w:sz w:val="16"/>
                <w:szCs w:val="16"/>
              </w:rPr>
              <w:t xml:space="preserve">  </w:t>
            </w:r>
            <w:r w:rsidRPr="003B085C">
              <w:rPr>
                <w:rFonts w:ascii="Sylfaen" w:hAnsi="Sylfaen" w:cs="Sylfaen"/>
                <w:color w:val="000000"/>
                <w:sz w:val="16"/>
                <w:szCs w:val="16"/>
              </w:rPr>
              <w:t>სპორტსმენები</w:t>
            </w:r>
          </w:p>
        </w:tc>
        <w:tc>
          <w:tcPr>
            <w:tcW w:w="1587" w:type="dxa"/>
            <w:gridSpan w:val="2"/>
            <w:shd w:val="clear" w:color="auto" w:fill="auto"/>
            <w:vAlign w:val="center"/>
          </w:tcPr>
          <w:p w14:paraId="630C21A9" w14:textId="77777777" w:rsidR="00CD1913" w:rsidRPr="003B085C" w:rsidRDefault="00CD1913" w:rsidP="006E51A0">
            <w:pPr>
              <w:spacing w:after="0" w:line="240" w:lineRule="auto"/>
              <w:rPr>
                <w:rFonts w:ascii="Sylfaen" w:eastAsia="Times New Roman" w:hAnsi="Sylfaen" w:cs="Calibri"/>
                <w:sz w:val="16"/>
                <w:szCs w:val="16"/>
                <w:lang w:val="ka-GE"/>
              </w:rPr>
            </w:pPr>
            <w:r w:rsidRPr="003B085C">
              <w:rPr>
                <w:rFonts w:ascii="Sylfaen" w:eastAsia="Times New Roman" w:hAnsi="Sylfaen" w:cs="Calibri"/>
                <w:sz w:val="16"/>
                <w:szCs w:val="16"/>
                <w:lang w:val="ka-GE"/>
              </w:rPr>
              <w:t>მიღწეული შედეგი</w:t>
            </w:r>
          </w:p>
        </w:tc>
        <w:tc>
          <w:tcPr>
            <w:tcW w:w="2171" w:type="dxa"/>
            <w:shd w:val="clear" w:color="auto" w:fill="auto"/>
            <w:vAlign w:val="center"/>
          </w:tcPr>
          <w:p w14:paraId="63743087" w14:textId="77777777" w:rsidR="00CD1913" w:rsidRPr="003B085C" w:rsidRDefault="00CD1913" w:rsidP="006E51A0">
            <w:pPr>
              <w:spacing w:after="0" w:line="240" w:lineRule="auto"/>
              <w:jc w:val="center"/>
              <w:rPr>
                <w:rFonts w:ascii="Sylfaen" w:eastAsia="Times New Roman" w:hAnsi="Sylfaen" w:cs="Calibri"/>
                <w:sz w:val="16"/>
                <w:szCs w:val="16"/>
                <w:lang w:val="ka-GE"/>
              </w:rPr>
            </w:pPr>
          </w:p>
        </w:tc>
      </w:tr>
      <w:tr w:rsidR="00CD1913" w:rsidRPr="003B085C" w14:paraId="43EE9DEE" w14:textId="77777777" w:rsidTr="00336F41">
        <w:trPr>
          <w:trHeight w:val="575"/>
        </w:trPr>
        <w:tc>
          <w:tcPr>
            <w:tcW w:w="5305" w:type="dxa"/>
            <w:gridSpan w:val="4"/>
            <w:shd w:val="clear" w:color="auto" w:fill="auto"/>
            <w:vAlign w:val="center"/>
            <w:hideMark/>
          </w:tcPr>
          <w:p w14:paraId="0ECE8D04" w14:textId="77777777" w:rsidR="00CD1913" w:rsidRPr="003B085C" w:rsidRDefault="00CD1913" w:rsidP="006E51A0">
            <w:pPr>
              <w:spacing w:after="0" w:line="240" w:lineRule="auto"/>
              <w:jc w:val="center"/>
              <w:rPr>
                <w:rFonts w:ascii="Sylfaen" w:eastAsia="Times New Roman" w:hAnsi="Sylfaen" w:cs="Calibri"/>
                <w:bCs/>
                <w:sz w:val="16"/>
                <w:szCs w:val="16"/>
              </w:rPr>
            </w:pPr>
            <w:r w:rsidRPr="003B085C">
              <w:rPr>
                <w:rFonts w:ascii="Sylfaen" w:eastAsia="Times New Roman" w:hAnsi="Sylfaen" w:cs="Calibri"/>
                <w:bCs/>
                <w:sz w:val="16"/>
                <w:szCs w:val="16"/>
                <w:lang w:val="ka-GE"/>
              </w:rPr>
              <w:t>დაგეგმილი</w:t>
            </w:r>
            <w:r w:rsidRPr="003B085C">
              <w:rPr>
                <w:rFonts w:ascii="Sylfaen" w:eastAsia="Times New Roman" w:hAnsi="Sylfaen" w:cs="Calibri"/>
                <w:bCs/>
                <w:sz w:val="16"/>
                <w:szCs w:val="16"/>
              </w:rPr>
              <w:t xml:space="preserve"> შედეგის შეფასების ინდიკატორი</w:t>
            </w:r>
          </w:p>
        </w:tc>
        <w:tc>
          <w:tcPr>
            <w:tcW w:w="2697" w:type="dxa"/>
            <w:gridSpan w:val="3"/>
            <w:shd w:val="clear" w:color="auto" w:fill="auto"/>
            <w:vAlign w:val="center"/>
          </w:tcPr>
          <w:p w14:paraId="2504893A" w14:textId="77777777" w:rsidR="00CD1913" w:rsidRPr="003B085C" w:rsidRDefault="00CD1913" w:rsidP="006E51A0">
            <w:pPr>
              <w:spacing w:after="0" w:line="240" w:lineRule="auto"/>
              <w:jc w:val="center"/>
              <w:rPr>
                <w:rFonts w:ascii="Sylfaen" w:eastAsia="Times New Roman" w:hAnsi="Sylfaen" w:cs="Calibri"/>
                <w:bCs/>
                <w:sz w:val="16"/>
                <w:szCs w:val="16"/>
                <w:lang w:val="ka-GE"/>
              </w:rPr>
            </w:pPr>
            <w:r w:rsidRPr="003B085C">
              <w:rPr>
                <w:rFonts w:ascii="Sylfaen" w:eastAsia="Times New Roman" w:hAnsi="Sylfaen" w:cs="Calibri"/>
                <w:bCs/>
                <w:sz w:val="16"/>
                <w:szCs w:val="16"/>
                <w:lang w:val="ka-GE"/>
              </w:rPr>
              <w:t>მიღწეული შედეგის შეფასების ინდიკატორი</w:t>
            </w:r>
          </w:p>
        </w:tc>
        <w:tc>
          <w:tcPr>
            <w:tcW w:w="2171" w:type="dxa"/>
            <w:vMerge w:val="restart"/>
            <w:shd w:val="clear" w:color="auto" w:fill="auto"/>
            <w:vAlign w:val="center"/>
          </w:tcPr>
          <w:p w14:paraId="3A114771" w14:textId="77777777" w:rsidR="00CD1913" w:rsidRPr="003B085C" w:rsidRDefault="00CD1913" w:rsidP="006E51A0">
            <w:pPr>
              <w:spacing w:after="0" w:line="240" w:lineRule="auto"/>
              <w:jc w:val="center"/>
              <w:rPr>
                <w:rFonts w:ascii="Sylfaen" w:eastAsia="Times New Roman" w:hAnsi="Sylfaen" w:cs="Calibri"/>
                <w:bCs/>
                <w:sz w:val="16"/>
                <w:szCs w:val="16"/>
                <w:lang w:val="ka-GE"/>
              </w:rPr>
            </w:pPr>
            <w:r w:rsidRPr="003B085C">
              <w:rPr>
                <w:rFonts w:ascii="Sylfaen" w:eastAsia="Times New Roman" w:hAnsi="Sylfaen" w:cs="Calibri"/>
                <w:bCs/>
                <w:sz w:val="16"/>
                <w:szCs w:val="16"/>
                <w:lang w:val="ka-GE"/>
              </w:rPr>
              <w:t>განმარტება</w:t>
            </w:r>
          </w:p>
        </w:tc>
      </w:tr>
      <w:tr w:rsidR="00CD1913" w:rsidRPr="003B085C" w14:paraId="4C5A2ECE" w14:textId="77777777" w:rsidTr="00336F41">
        <w:trPr>
          <w:trHeight w:val="705"/>
        </w:trPr>
        <w:tc>
          <w:tcPr>
            <w:tcW w:w="2695" w:type="dxa"/>
            <w:gridSpan w:val="2"/>
            <w:shd w:val="clear" w:color="auto" w:fill="auto"/>
            <w:vAlign w:val="center"/>
          </w:tcPr>
          <w:p w14:paraId="342D922C" w14:textId="77777777" w:rsidR="00CD1913" w:rsidRPr="003B085C" w:rsidRDefault="00CD1913" w:rsidP="006E51A0">
            <w:pPr>
              <w:spacing w:after="0" w:line="240" w:lineRule="auto"/>
              <w:jc w:val="center"/>
              <w:rPr>
                <w:rFonts w:ascii="Sylfaen" w:eastAsia="Times New Roman" w:hAnsi="Sylfaen" w:cs="Calibri"/>
                <w:bCs/>
                <w:sz w:val="16"/>
                <w:szCs w:val="16"/>
                <w:lang w:val="ka-GE"/>
              </w:rPr>
            </w:pPr>
            <w:r w:rsidRPr="003B085C">
              <w:rPr>
                <w:rFonts w:ascii="Sylfaen" w:eastAsia="Times New Roman" w:hAnsi="Sylfaen" w:cs="Calibri"/>
                <w:bCs/>
                <w:sz w:val="16"/>
                <w:szCs w:val="16"/>
                <w:lang w:val="ka-GE"/>
              </w:rPr>
              <w:t>დასახელება</w:t>
            </w:r>
          </w:p>
        </w:tc>
        <w:tc>
          <w:tcPr>
            <w:tcW w:w="1343" w:type="dxa"/>
            <w:shd w:val="clear" w:color="auto" w:fill="auto"/>
            <w:vAlign w:val="center"/>
          </w:tcPr>
          <w:p w14:paraId="534D6C3D" w14:textId="77777777" w:rsidR="00CD1913" w:rsidRPr="003B085C" w:rsidRDefault="00CD1913" w:rsidP="006E51A0">
            <w:pPr>
              <w:spacing w:after="0" w:line="240" w:lineRule="auto"/>
              <w:jc w:val="center"/>
              <w:rPr>
                <w:rFonts w:ascii="Sylfaen" w:eastAsia="Times New Roman" w:hAnsi="Sylfaen" w:cs="Calibri"/>
                <w:bCs/>
                <w:sz w:val="16"/>
                <w:szCs w:val="16"/>
                <w:lang w:val="ka-GE"/>
              </w:rPr>
            </w:pPr>
            <w:r w:rsidRPr="003B085C">
              <w:rPr>
                <w:rFonts w:ascii="Sylfaen" w:eastAsia="Times New Roman" w:hAnsi="Sylfaen" w:cs="Calibri"/>
                <w:bCs/>
                <w:sz w:val="16"/>
                <w:szCs w:val="16"/>
                <w:lang w:val="ka-GE"/>
              </w:rPr>
              <w:t>საბაზისო მაჩვენებელი</w:t>
            </w:r>
          </w:p>
        </w:tc>
        <w:tc>
          <w:tcPr>
            <w:tcW w:w="1267" w:type="dxa"/>
            <w:shd w:val="clear" w:color="auto" w:fill="auto"/>
            <w:vAlign w:val="center"/>
          </w:tcPr>
          <w:p w14:paraId="5C3E3A39" w14:textId="77777777" w:rsidR="00CD1913" w:rsidRPr="003B085C" w:rsidRDefault="00CD1913" w:rsidP="006E51A0">
            <w:pPr>
              <w:spacing w:after="0" w:line="240" w:lineRule="auto"/>
              <w:jc w:val="center"/>
              <w:rPr>
                <w:rFonts w:ascii="Sylfaen" w:eastAsia="Times New Roman" w:hAnsi="Sylfaen" w:cs="Calibri"/>
                <w:bCs/>
                <w:sz w:val="16"/>
                <w:szCs w:val="16"/>
                <w:lang w:val="ka-GE"/>
              </w:rPr>
            </w:pPr>
            <w:r w:rsidRPr="003B085C">
              <w:rPr>
                <w:rFonts w:ascii="Sylfaen" w:eastAsia="Times New Roman" w:hAnsi="Sylfaen" w:cs="Calibri"/>
                <w:bCs/>
                <w:sz w:val="16"/>
                <w:szCs w:val="16"/>
                <w:lang w:val="ka-GE"/>
              </w:rPr>
              <w:t>დაგეგმილი მაჩვენებელი</w:t>
            </w:r>
          </w:p>
        </w:tc>
        <w:tc>
          <w:tcPr>
            <w:tcW w:w="1350" w:type="dxa"/>
            <w:gridSpan w:val="2"/>
            <w:shd w:val="clear" w:color="auto" w:fill="auto"/>
            <w:vAlign w:val="center"/>
          </w:tcPr>
          <w:p w14:paraId="5A4C8348" w14:textId="77777777" w:rsidR="00CD1913" w:rsidRPr="003B085C" w:rsidRDefault="00CD1913" w:rsidP="006E51A0">
            <w:pPr>
              <w:spacing w:after="0" w:line="240" w:lineRule="auto"/>
              <w:jc w:val="center"/>
              <w:rPr>
                <w:rFonts w:ascii="Sylfaen" w:eastAsia="Times New Roman" w:hAnsi="Sylfaen" w:cs="Calibri"/>
                <w:bCs/>
                <w:sz w:val="16"/>
                <w:szCs w:val="16"/>
                <w:lang w:val="ka-GE"/>
              </w:rPr>
            </w:pPr>
            <w:r w:rsidRPr="003B085C">
              <w:rPr>
                <w:rFonts w:ascii="Sylfaen" w:eastAsia="Times New Roman" w:hAnsi="Sylfaen" w:cs="Calibri"/>
                <w:bCs/>
                <w:sz w:val="16"/>
                <w:szCs w:val="16"/>
                <w:lang w:val="ka-GE"/>
              </w:rPr>
              <w:t>მიღწეული მაჩვენებელი</w:t>
            </w:r>
          </w:p>
        </w:tc>
        <w:tc>
          <w:tcPr>
            <w:tcW w:w="1347" w:type="dxa"/>
            <w:shd w:val="clear" w:color="auto" w:fill="auto"/>
            <w:vAlign w:val="center"/>
          </w:tcPr>
          <w:p w14:paraId="4455548C" w14:textId="77777777" w:rsidR="00CD1913" w:rsidRPr="003B085C" w:rsidRDefault="00CD1913" w:rsidP="006E51A0">
            <w:pPr>
              <w:spacing w:after="0" w:line="240" w:lineRule="auto"/>
              <w:jc w:val="center"/>
              <w:rPr>
                <w:rFonts w:ascii="Sylfaen" w:eastAsia="Times New Roman" w:hAnsi="Sylfaen" w:cs="Calibri"/>
                <w:bCs/>
                <w:sz w:val="16"/>
                <w:szCs w:val="16"/>
                <w:lang w:val="ka-GE"/>
              </w:rPr>
            </w:pPr>
            <w:r w:rsidRPr="003B085C">
              <w:rPr>
                <w:rFonts w:ascii="Sylfaen" w:eastAsia="Times New Roman" w:hAnsi="Sylfaen" w:cs="Calibri"/>
                <w:bCs/>
                <w:sz w:val="16"/>
                <w:szCs w:val="16"/>
                <w:lang w:val="ka-GE"/>
              </w:rPr>
              <w:t>ცდომილების მაჩვენებელი (%/აღწერა)</w:t>
            </w:r>
          </w:p>
        </w:tc>
        <w:tc>
          <w:tcPr>
            <w:tcW w:w="2171" w:type="dxa"/>
            <w:vMerge/>
            <w:shd w:val="clear" w:color="auto" w:fill="auto"/>
            <w:vAlign w:val="center"/>
          </w:tcPr>
          <w:p w14:paraId="18994E36" w14:textId="77777777" w:rsidR="00CD1913" w:rsidRPr="003B085C" w:rsidRDefault="00CD1913" w:rsidP="006E51A0">
            <w:pPr>
              <w:spacing w:after="0" w:line="240" w:lineRule="auto"/>
              <w:jc w:val="center"/>
              <w:rPr>
                <w:rFonts w:ascii="Sylfaen" w:eastAsia="Times New Roman" w:hAnsi="Sylfaen" w:cs="Calibri"/>
                <w:b/>
                <w:bCs/>
                <w:sz w:val="16"/>
                <w:szCs w:val="16"/>
              </w:rPr>
            </w:pPr>
          </w:p>
        </w:tc>
      </w:tr>
      <w:tr w:rsidR="00CD1913" w:rsidRPr="003B085C" w14:paraId="7BE7D078" w14:textId="77777777" w:rsidTr="00336F41">
        <w:trPr>
          <w:trHeight w:val="350"/>
        </w:trPr>
        <w:tc>
          <w:tcPr>
            <w:tcW w:w="2695" w:type="dxa"/>
            <w:gridSpan w:val="2"/>
            <w:shd w:val="clear" w:color="auto" w:fill="auto"/>
            <w:vAlign w:val="center"/>
          </w:tcPr>
          <w:p w14:paraId="3AC26FB9" w14:textId="77777777" w:rsidR="00CD1913" w:rsidRPr="003B085C" w:rsidRDefault="00CD1913" w:rsidP="006E51A0">
            <w:pPr>
              <w:spacing w:after="0" w:line="240" w:lineRule="auto"/>
              <w:jc w:val="center"/>
              <w:rPr>
                <w:rFonts w:ascii="Sylfaen" w:eastAsia="Times New Roman" w:hAnsi="Sylfaen" w:cs="Calibri"/>
                <w:bCs/>
                <w:sz w:val="16"/>
                <w:szCs w:val="16"/>
                <w:lang w:val="ka-GE"/>
              </w:rPr>
            </w:pPr>
            <w:r w:rsidRPr="003B085C">
              <w:rPr>
                <w:rFonts w:ascii="Sylfaen" w:eastAsia="Times New Roman" w:hAnsi="Sylfaen" w:cs="Calibri"/>
                <w:bCs/>
                <w:sz w:val="16"/>
                <w:szCs w:val="16"/>
                <w:lang w:val="ka-GE"/>
              </w:rPr>
              <w:lastRenderedPageBreak/>
              <w:t>სპორტულ ცხოვრებაში აქტიურად ჩაბმული ბავშვები და მოზარდები</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044F2B5" w14:textId="77777777" w:rsidR="00CD1913" w:rsidRPr="003B085C" w:rsidRDefault="00CD1913" w:rsidP="006E51A0">
            <w:pPr>
              <w:jc w:val="center"/>
              <w:rPr>
                <w:rFonts w:ascii="Sylfaen" w:eastAsiaTheme="minorEastAsia" w:hAnsi="Sylfaen" w:cs="Calibri"/>
                <w:color w:val="000000"/>
                <w:sz w:val="16"/>
                <w:szCs w:val="16"/>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001FF62E" w14:textId="7611E2BF" w:rsidR="00CD1913" w:rsidRPr="002E624D" w:rsidRDefault="002E624D" w:rsidP="006E51A0">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430</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14:paraId="6533EFD1" w14:textId="2734B58B" w:rsidR="00CD1913" w:rsidRPr="002E624D" w:rsidRDefault="002E624D" w:rsidP="006E51A0">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430</w:t>
            </w:r>
          </w:p>
        </w:tc>
        <w:tc>
          <w:tcPr>
            <w:tcW w:w="1347" w:type="dxa"/>
            <w:tcBorders>
              <w:top w:val="single" w:sz="4" w:space="0" w:color="auto"/>
              <w:left w:val="nil"/>
              <w:bottom w:val="single" w:sz="4" w:space="0" w:color="auto"/>
              <w:right w:val="single" w:sz="4" w:space="0" w:color="auto"/>
            </w:tcBorders>
            <w:shd w:val="clear" w:color="auto" w:fill="auto"/>
            <w:vAlign w:val="center"/>
          </w:tcPr>
          <w:p w14:paraId="14840C1B" w14:textId="77777777" w:rsidR="00CD1913" w:rsidRPr="003B085C" w:rsidRDefault="00CD1913" w:rsidP="006E51A0">
            <w:pPr>
              <w:jc w:val="center"/>
              <w:rPr>
                <w:rFonts w:ascii="Sylfaen" w:eastAsiaTheme="minorEastAsia" w:hAnsi="Sylfaen" w:cs="Calibri"/>
                <w:iCs/>
                <w:color w:val="000000"/>
                <w:sz w:val="16"/>
                <w:szCs w:val="16"/>
              </w:rPr>
            </w:pP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28D12E3E" w14:textId="364473D2" w:rsidR="00CD1913" w:rsidRPr="00B3131B" w:rsidRDefault="00B3131B" w:rsidP="006E51A0">
            <w:pPr>
              <w:jc w:val="center"/>
              <w:rPr>
                <w:rFonts w:ascii="Sylfaen" w:eastAsiaTheme="minorEastAsia" w:hAnsi="Sylfaen" w:cs="Calibri"/>
                <w:iCs/>
                <w:color w:val="000000"/>
                <w:sz w:val="16"/>
                <w:szCs w:val="16"/>
                <w:lang w:val="ka-GE"/>
              </w:rPr>
            </w:pPr>
            <w:r>
              <w:rPr>
                <w:rFonts w:ascii="Sylfaen" w:eastAsiaTheme="minorEastAsia" w:hAnsi="Sylfaen" w:cs="Calibri"/>
                <w:iCs/>
                <w:color w:val="000000"/>
                <w:sz w:val="16"/>
                <w:szCs w:val="16"/>
                <w:lang w:val="ka-GE"/>
              </w:rPr>
              <w:t>16 ჯგუფი</w:t>
            </w:r>
          </w:p>
        </w:tc>
      </w:tr>
      <w:tr w:rsidR="00CD1913" w:rsidRPr="003B085C" w14:paraId="008F2601" w14:textId="77777777" w:rsidTr="00336F41">
        <w:trPr>
          <w:trHeight w:val="350"/>
        </w:trPr>
        <w:tc>
          <w:tcPr>
            <w:tcW w:w="2695" w:type="dxa"/>
            <w:gridSpan w:val="2"/>
            <w:shd w:val="clear" w:color="auto" w:fill="auto"/>
            <w:vAlign w:val="center"/>
          </w:tcPr>
          <w:p w14:paraId="07358488" w14:textId="77777777" w:rsidR="00CD1913" w:rsidRPr="003B085C" w:rsidRDefault="00CD1913" w:rsidP="006E51A0">
            <w:pPr>
              <w:spacing w:after="0" w:line="240" w:lineRule="auto"/>
              <w:jc w:val="center"/>
              <w:rPr>
                <w:rFonts w:ascii="Sylfaen" w:eastAsia="Times New Roman" w:hAnsi="Sylfaen" w:cs="Calibri"/>
                <w:bCs/>
                <w:sz w:val="16"/>
                <w:szCs w:val="16"/>
                <w:lang w:val="ka-GE"/>
              </w:rPr>
            </w:pPr>
            <w:r w:rsidRPr="003B085C">
              <w:rPr>
                <w:rFonts w:ascii="Sylfaen" w:eastAsia="Times New Roman" w:hAnsi="Sylfaen" w:cs="Calibri"/>
                <w:bCs/>
                <w:sz w:val="16"/>
                <w:szCs w:val="16"/>
                <w:lang w:val="ka-GE"/>
              </w:rPr>
              <w:t>სხვადასხვა რანგის შეჯიბრებებისა და ტურნირების რაოდენობა</w:t>
            </w:r>
          </w:p>
        </w:tc>
        <w:tc>
          <w:tcPr>
            <w:tcW w:w="1343" w:type="dxa"/>
            <w:tcBorders>
              <w:top w:val="nil"/>
              <w:left w:val="single" w:sz="4" w:space="0" w:color="auto"/>
              <w:bottom w:val="single" w:sz="4" w:space="0" w:color="auto"/>
              <w:right w:val="single" w:sz="4" w:space="0" w:color="auto"/>
            </w:tcBorders>
            <w:shd w:val="clear" w:color="auto" w:fill="auto"/>
            <w:vAlign w:val="center"/>
          </w:tcPr>
          <w:p w14:paraId="2B2A0F7A" w14:textId="269801A9" w:rsidR="00CD1913" w:rsidRPr="00A03562" w:rsidRDefault="00A03562" w:rsidP="006E51A0">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51</w:t>
            </w:r>
          </w:p>
        </w:tc>
        <w:tc>
          <w:tcPr>
            <w:tcW w:w="1267" w:type="dxa"/>
            <w:tcBorders>
              <w:top w:val="nil"/>
              <w:left w:val="nil"/>
              <w:bottom w:val="single" w:sz="4" w:space="0" w:color="auto"/>
              <w:right w:val="single" w:sz="4" w:space="0" w:color="auto"/>
            </w:tcBorders>
            <w:shd w:val="clear" w:color="auto" w:fill="auto"/>
            <w:vAlign w:val="center"/>
          </w:tcPr>
          <w:p w14:paraId="07A08C66" w14:textId="62CFC9FB" w:rsidR="00CD1913" w:rsidRPr="002E624D" w:rsidRDefault="00A03562" w:rsidP="006E51A0">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50</w:t>
            </w: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14:paraId="3536C6B3" w14:textId="72F1E629" w:rsidR="00CD1913" w:rsidRPr="002E624D" w:rsidRDefault="00A03562" w:rsidP="006E51A0">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50</w:t>
            </w:r>
          </w:p>
        </w:tc>
        <w:tc>
          <w:tcPr>
            <w:tcW w:w="1347" w:type="dxa"/>
            <w:tcBorders>
              <w:top w:val="nil"/>
              <w:left w:val="nil"/>
              <w:bottom w:val="single" w:sz="4" w:space="0" w:color="auto"/>
              <w:right w:val="single" w:sz="4" w:space="0" w:color="auto"/>
            </w:tcBorders>
            <w:shd w:val="clear" w:color="auto" w:fill="auto"/>
            <w:vAlign w:val="center"/>
          </w:tcPr>
          <w:p w14:paraId="117189DC" w14:textId="77777777" w:rsidR="00CD1913" w:rsidRPr="003B085C" w:rsidRDefault="00CD1913" w:rsidP="006E51A0">
            <w:pPr>
              <w:jc w:val="center"/>
              <w:rPr>
                <w:rFonts w:ascii="Sylfaen" w:eastAsiaTheme="minorEastAsia" w:hAnsi="Sylfaen" w:cs="Calibri"/>
                <w:color w:val="000000"/>
                <w:sz w:val="16"/>
                <w:szCs w:val="16"/>
                <w:lang w:val="ka-GE"/>
              </w:rPr>
            </w:pPr>
          </w:p>
        </w:tc>
        <w:tc>
          <w:tcPr>
            <w:tcW w:w="2171" w:type="dxa"/>
            <w:tcBorders>
              <w:top w:val="nil"/>
              <w:left w:val="single" w:sz="4" w:space="0" w:color="auto"/>
              <w:bottom w:val="single" w:sz="4" w:space="0" w:color="auto"/>
              <w:right w:val="single" w:sz="4" w:space="0" w:color="auto"/>
            </w:tcBorders>
            <w:shd w:val="clear" w:color="auto" w:fill="auto"/>
            <w:vAlign w:val="center"/>
          </w:tcPr>
          <w:p w14:paraId="4BC285AD" w14:textId="25FB978D" w:rsidR="00CD1913" w:rsidRPr="003B085C" w:rsidRDefault="00CD1913" w:rsidP="006E51A0">
            <w:pPr>
              <w:rPr>
                <w:rFonts w:ascii="Sylfaen" w:eastAsiaTheme="minorEastAsia" w:hAnsi="Sylfaen" w:cs="Calibri"/>
                <w:color w:val="000000"/>
                <w:sz w:val="16"/>
                <w:szCs w:val="16"/>
              </w:rPr>
            </w:pPr>
          </w:p>
        </w:tc>
      </w:tr>
    </w:tbl>
    <w:p w14:paraId="6792EF29" w14:textId="77777777" w:rsidR="00CD1913" w:rsidRPr="00776DD8" w:rsidRDefault="00CD1913" w:rsidP="00CD1913">
      <w:pPr>
        <w:jc w:val="both"/>
        <w:rPr>
          <w:rFonts w:ascii="Sylfaen" w:hAnsi="Sylfaen" w:cs="Sylfaen"/>
          <w:sz w:val="20"/>
          <w:szCs w:val="20"/>
          <w:lang w:val="ka-GE"/>
        </w:rPr>
      </w:pPr>
    </w:p>
    <w:p w14:paraId="6895AA86" w14:textId="00F5D7BC" w:rsidR="009A27D2" w:rsidRPr="00776DD8" w:rsidRDefault="002E624D" w:rsidP="00CD1913">
      <w:pPr>
        <w:jc w:val="both"/>
        <w:rPr>
          <w:rFonts w:ascii="Sylfaen" w:hAnsi="Sylfaen" w:cs="Sylfaen"/>
          <w:sz w:val="20"/>
          <w:szCs w:val="20"/>
          <w:lang w:val="ka-GE"/>
        </w:rPr>
      </w:pPr>
      <w:r w:rsidRPr="00776DD8">
        <w:rPr>
          <w:rFonts w:ascii="Sylfaen" w:hAnsi="Sylfaen" w:cs="Sylfaen"/>
          <w:sz w:val="20"/>
          <w:szCs w:val="20"/>
          <w:lang w:val="ka-GE"/>
        </w:rPr>
        <w:t>სხვადასხვა რანგის შეჯიბრებების რაოდენობა სულ არის</w:t>
      </w:r>
      <w:r w:rsidR="001D2D79">
        <w:rPr>
          <w:rFonts w:ascii="Sylfaen" w:hAnsi="Sylfaen" w:cs="Sylfaen"/>
          <w:sz w:val="20"/>
          <w:szCs w:val="20"/>
          <w:lang w:val="ka-GE"/>
        </w:rPr>
        <w:t xml:space="preserve"> 50</w:t>
      </w:r>
      <w:r w:rsidRPr="00776DD8">
        <w:rPr>
          <w:rFonts w:ascii="Sylfaen" w:hAnsi="Sylfaen" w:cs="Sylfaen"/>
          <w:sz w:val="20"/>
          <w:szCs w:val="20"/>
          <w:lang w:val="ka-GE"/>
        </w:rPr>
        <w:t xml:space="preserve">(საქართველოს </w:t>
      </w:r>
      <w:r w:rsidR="002D34D0">
        <w:rPr>
          <w:rFonts w:ascii="Sylfaen" w:hAnsi="Sylfaen" w:cs="Sylfaen"/>
          <w:sz w:val="20"/>
          <w:szCs w:val="20"/>
          <w:lang w:val="ka-GE"/>
        </w:rPr>
        <w:t>ჩ</w:t>
      </w:r>
      <w:r w:rsidRPr="00776DD8">
        <w:rPr>
          <w:rFonts w:ascii="Sylfaen" w:hAnsi="Sylfaen" w:cs="Sylfaen"/>
          <w:sz w:val="20"/>
          <w:szCs w:val="20"/>
          <w:lang w:val="ka-GE"/>
        </w:rPr>
        <w:t>ემპიონატი, ტურნირები, სალიცენზიო-საკვალიფიკაციო შეჯიბრებები)სხვადასხვა შეჯიბრებეში და ტურნირებში დადებული შედეგებია:</w:t>
      </w:r>
    </w:p>
    <w:p w14:paraId="32AF55F1" w14:textId="7EAEDA4E" w:rsidR="009A27D2" w:rsidRPr="00776DD8" w:rsidRDefault="002E624D" w:rsidP="00CD1913">
      <w:pPr>
        <w:jc w:val="both"/>
        <w:rPr>
          <w:rFonts w:ascii="Sylfaen" w:hAnsi="Sylfaen" w:cs="Sylfaen"/>
          <w:sz w:val="20"/>
          <w:szCs w:val="20"/>
          <w:lang w:val="ka-GE"/>
        </w:rPr>
      </w:pPr>
      <w:r w:rsidRPr="00776DD8">
        <w:rPr>
          <w:rFonts w:ascii="Sylfaen" w:hAnsi="Sylfaen" w:cs="Sylfaen"/>
          <w:sz w:val="20"/>
          <w:szCs w:val="20"/>
          <w:lang w:val="ka-GE"/>
        </w:rPr>
        <w:t xml:space="preserve"> პირველი ადგილი</w:t>
      </w:r>
      <w:r w:rsidR="009A27D2" w:rsidRPr="00776DD8">
        <w:rPr>
          <w:rFonts w:ascii="Sylfaen" w:hAnsi="Sylfaen" w:cs="Sylfaen"/>
          <w:sz w:val="20"/>
          <w:szCs w:val="20"/>
          <w:lang w:val="ka-GE"/>
        </w:rPr>
        <w:t xml:space="preserve"> -</w:t>
      </w:r>
      <w:r w:rsidR="00E13CDA">
        <w:rPr>
          <w:rFonts w:ascii="Sylfaen" w:hAnsi="Sylfaen" w:cs="Sylfaen"/>
          <w:sz w:val="20"/>
          <w:szCs w:val="20"/>
          <w:lang w:val="ka-GE"/>
        </w:rPr>
        <w:t xml:space="preserve"> 43</w:t>
      </w:r>
      <w:r w:rsidRPr="00776DD8">
        <w:rPr>
          <w:rFonts w:ascii="Sylfaen" w:hAnsi="Sylfaen" w:cs="Sylfaen"/>
          <w:sz w:val="20"/>
          <w:szCs w:val="20"/>
          <w:lang w:val="ka-GE"/>
        </w:rPr>
        <w:t xml:space="preserve"> მედალი;</w:t>
      </w:r>
    </w:p>
    <w:p w14:paraId="26290476" w14:textId="043AAD48" w:rsidR="009A27D2" w:rsidRPr="00776DD8" w:rsidRDefault="002E624D" w:rsidP="00CD1913">
      <w:pPr>
        <w:jc w:val="both"/>
        <w:rPr>
          <w:rFonts w:ascii="Sylfaen" w:hAnsi="Sylfaen" w:cs="Sylfaen"/>
          <w:sz w:val="20"/>
          <w:szCs w:val="20"/>
          <w:lang w:val="ka-GE"/>
        </w:rPr>
      </w:pPr>
      <w:r w:rsidRPr="00776DD8">
        <w:rPr>
          <w:rFonts w:ascii="Sylfaen" w:hAnsi="Sylfaen" w:cs="Sylfaen"/>
          <w:sz w:val="20"/>
          <w:szCs w:val="20"/>
          <w:lang w:val="ka-GE"/>
        </w:rPr>
        <w:t xml:space="preserve"> მეორე ადგილი</w:t>
      </w:r>
      <w:r w:rsidR="009A27D2" w:rsidRPr="00776DD8">
        <w:rPr>
          <w:rFonts w:ascii="Sylfaen" w:hAnsi="Sylfaen" w:cs="Sylfaen"/>
          <w:sz w:val="20"/>
          <w:szCs w:val="20"/>
          <w:lang w:val="ka-GE"/>
        </w:rPr>
        <w:t xml:space="preserve"> </w:t>
      </w:r>
      <w:r w:rsidR="00AE5B0E">
        <w:rPr>
          <w:rFonts w:ascii="Sylfaen" w:hAnsi="Sylfaen" w:cs="Sylfaen"/>
          <w:sz w:val="20"/>
          <w:szCs w:val="20"/>
          <w:lang w:val="ka-GE"/>
        </w:rPr>
        <w:t>- 28</w:t>
      </w:r>
      <w:r w:rsidRPr="00776DD8">
        <w:rPr>
          <w:rFonts w:ascii="Sylfaen" w:hAnsi="Sylfaen" w:cs="Sylfaen"/>
          <w:sz w:val="20"/>
          <w:szCs w:val="20"/>
          <w:lang w:val="ka-GE"/>
        </w:rPr>
        <w:t xml:space="preserve"> მედალი; </w:t>
      </w:r>
    </w:p>
    <w:p w14:paraId="683C928E" w14:textId="389A525F" w:rsidR="002E624D" w:rsidRPr="00776DD8" w:rsidRDefault="002E624D" w:rsidP="00CD1913">
      <w:pPr>
        <w:jc w:val="both"/>
        <w:rPr>
          <w:rFonts w:ascii="Sylfaen" w:hAnsi="Sylfaen" w:cs="Sylfaen"/>
          <w:sz w:val="20"/>
          <w:szCs w:val="20"/>
          <w:lang w:val="ka-GE"/>
        </w:rPr>
      </w:pPr>
      <w:r w:rsidRPr="00776DD8">
        <w:rPr>
          <w:rFonts w:ascii="Sylfaen" w:hAnsi="Sylfaen" w:cs="Sylfaen"/>
          <w:sz w:val="20"/>
          <w:szCs w:val="20"/>
          <w:lang w:val="ka-GE"/>
        </w:rPr>
        <w:t>მესამე ადგილი</w:t>
      </w:r>
      <w:r w:rsidR="00AE5B0E">
        <w:rPr>
          <w:rFonts w:ascii="Sylfaen" w:hAnsi="Sylfaen" w:cs="Sylfaen"/>
          <w:sz w:val="20"/>
          <w:szCs w:val="20"/>
          <w:lang w:val="ka-GE"/>
        </w:rPr>
        <w:t xml:space="preserve"> - 17</w:t>
      </w:r>
      <w:r w:rsidR="009A27D2" w:rsidRPr="00776DD8">
        <w:rPr>
          <w:rFonts w:ascii="Sylfaen" w:hAnsi="Sylfaen" w:cs="Sylfaen"/>
          <w:sz w:val="20"/>
          <w:szCs w:val="20"/>
          <w:lang w:val="ka-GE"/>
        </w:rPr>
        <w:t xml:space="preserve"> მედალი;</w:t>
      </w:r>
    </w:p>
    <w:p w14:paraId="09713A1F" w14:textId="77777777" w:rsidR="000054F7" w:rsidRPr="00776DD8" w:rsidRDefault="000054F7" w:rsidP="00CD1913">
      <w:pPr>
        <w:jc w:val="both"/>
        <w:rPr>
          <w:rFonts w:ascii="Sylfaen" w:hAnsi="Sylfaen" w:cs="Sylfaen"/>
          <w:sz w:val="20"/>
          <w:szCs w:val="20"/>
          <w:lang w:val="ka-GE"/>
        </w:rPr>
      </w:pPr>
    </w:p>
    <w:p w14:paraId="5F9E54AA" w14:textId="46283668" w:rsidR="000054F7" w:rsidRPr="00776DD8" w:rsidRDefault="001A7F73" w:rsidP="00CD1913">
      <w:pPr>
        <w:jc w:val="both"/>
        <w:rPr>
          <w:rFonts w:ascii="Sylfaen" w:hAnsi="Sylfaen" w:cs="Sylfaen"/>
          <w:sz w:val="20"/>
          <w:szCs w:val="20"/>
        </w:rPr>
      </w:pPr>
      <w:r w:rsidRPr="00776DD8">
        <w:rPr>
          <w:rFonts w:ascii="Sylfaen" w:hAnsi="Sylfaen" w:cs="Sylfaen"/>
          <w:b/>
          <w:noProof/>
          <w:sz w:val="20"/>
          <w:szCs w:val="20"/>
          <w:lang w:val="ka-GE"/>
        </w:rPr>
        <w:t>ა.</w:t>
      </w:r>
      <w:r w:rsidR="006608EC" w:rsidRPr="00776DD8">
        <w:rPr>
          <w:rFonts w:ascii="Sylfaen" w:hAnsi="Sylfaen" w:cs="Sylfaen"/>
          <w:b/>
          <w:noProof/>
          <w:sz w:val="20"/>
          <w:szCs w:val="20"/>
          <w:lang w:val="ka-GE"/>
        </w:rPr>
        <w:t>გ</w:t>
      </w:r>
      <w:r w:rsidRPr="00776DD8">
        <w:rPr>
          <w:rFonts w:ascii="Sylfaen" w:hAnsi="Sylfaen" w:cs="Sylfaen"/>
          <w:b/>
          <w:noProof/>
          <w:sz w:val="20"/>
          <w:szCs w:val="20"/>
          <w:lang w:val="ka-GE"/>
        </w:rPr>
        <w:t xml:space="preserve">)   </w:t>
      </w:r>
      <w:r w:rsidR="006608EC" w:rsidRPr="00776DD8">
        <w:rPr>
          <w:rFonts w:ascii="Sylfaen" w:hAnsi="Sylfaen" w:cs="Sylfaen"/>
          <w:b/>
          <w:noProof/>
          <w:sz w:val="20"/>
          <w:szCs w:val="20"/>
          <w:lang w:val="ka-GE"/>
        </w:rPr>
        <w:t>ჭადრაკის განვითარების ხელშეწყობა</w:t>
      </w:r>
      <w:r w:rsidRPr="00776DD8">
        <w:rPr>
          <w:rFonts w:ascii="Sylfaen" w:hAnsi="Sylfaen" w:cs="Sylfaen"/>
          <w:b/>
          <w:noProof/>
          <w:sz w:val="20"/>
          <w:szCs w:val="20"/>
          <w:lang w:val="ka-GE"/>
        </w:rPr>
        <w:t xml:space="preserve"> </w:t>
      </w:r>
      <w:r w:rsidRPr="00776DD8">
        <w:rPr>
          <w:rFonts w:ascii="Sylfaen" w:hAnsi="Sylfaen" w:cs="Arial CYR"/>
          <w:b/>
          <w:noProof/>
          <w:sz w:val="20"/>
          <w:szCs w:val="20"/>
          <w:lang w:val="ka-GE"/>
        </w:rPr>
        <w:t>(პროგრამული  კოდი</w:t>
      </w:r>
      <w:r w:rsidR="006608EC" w:rsidRPr="00776DD8">
        <w:rPr>
          <w:rFonts w:ascii="Sylfaen" w:hAnsi="Sylfaen" w:cs="Arial CYR"/>
          <w:b/>
          <w:noProof/>
          <w:sz w:val="20"/>
          <w:szCs w:val="20"/>
          <w:lang w:val="ka-GE"/>
        </w:rPr>
        <w:t xml:space="preserve">  05 01 01 03</w:t>
      </w:r>
      <w:r w:rsidRPr="00776DD8">
        <w:rPr>
          <w:rFonts w:ascii="Sylfaen" w:hAnsi="Sylfaen" w:cs="Arial CYR"/>
          <w:b/>
          <w:noProof/>
          <w:sz w:val="20"/>
          <w:szCs w:val="20"/>
          <w:lang w:val="ka-GE"/>
        </w:rPr>
        <w:t xml:space="preserve">) </w:t>
      </w:r>
      <w:r w:rsidRPr="00776DD8">
        <w:rPr>
          <w:rFonts w:ascii="Sylfaen" w:hAnsi="Sylfaen" w:cs="Arial CYR"/>
          <w:noProof/>
          <w:sz w:val="20"/>
          <w:szCs w:val="20"/>
          <w:lang w:val="ka-GE"/>
        </w:rPr>
        <w:t>დაფინანსებულია</w:t>
      </w:r>
      <w:r w:rsidR="00377697">
        <w:rPr>
          <w:rFonts w:ascii="Sylfaen" w:hAnsi="Sylfaen" w:cs="Arial CYR"/>
          <w:noProof/>
          <w:sz w:val="20"/>
          <w:szCs w:val="20"/>
          <w:lang w:val="ka-GE"/>
        </w:rPr>
        <w:t xml:space="preserve"> 61,8</w:t>
      </w:r>
      <w:r w:rsidRPr="00776DD8">
        <w:rPr>
          <w:rFonts w:ascii="Sylfaen" w:hAnsi="Sylfaen" w:cs="Arial CYR"/>
          <w:noProof/>
          <w:sz w:val="20"/>
          <w:szCs w:val="20"/>
          <w:lang w:val="ka-GE"/>
        </w:rPr>
        <w:t xml:space="preserve"> ათასი ლარით გეგმიური მაჩვენებლის </w:t>
      </w:r>
      <w:r w:rsidR="00377697">
        <w:rPr>
          <w:rFonts w:ascii="Sylfaen" w:hAnsi="Sylfaen" w:cs="Arial CYR"/>
          <w:noProof/>
          <w:sz w:val="20"/>
          <w:szCs w:val="20"/>
          <w:lang w:val="ka-GE"/>
        </w:rPr>
        <w:t>(62,5</w:t>
      </w:r>
      <w:r w:rsidRPr="00776DD8">
        <w:rPr>
          <w:rFonts w:ascii="Sylfaen" w:hAnsi="Sylfaen" w:cs="Arial CYR"/>
          <w:noProof/>
          <w:sz w:val="20"/>
          <w:szCs w:val="20"/>
          <w:lang w:val="ka-GE"/>
        </w:rPr>
        <w:t xml:space="preserve"> ათასი ლარის) </w:t>
      </w:r>
      <w:r w:rsidR="00377697">
        <w:rPr>
          <w:rFonts w:ascii="Sylfaen" w:hAnsi="Sylfaen" w:cs="Arial CYR"/>
          <w:noProof/>
          <w:sz w:val="20"/>
          <w:szCs w:val="20"/>
          <w:lang w:val="ka-GE"/>
        </w:rPr>
        <w:t>98,9</w:t>
      </w:r>
      <w:r w:rsidRPr="00776DD8">
        <w:rPr>
          <w:rFonts w:ascii="Sylfaen" w:hAnsi="Sylfaen" w:cs="Arial CYR"/>
          <w:noProof/>
          <w:sz w:val="20"/>
          <w:szCs w:val="20"/>
          <w:lang w:val="ka-GE"/>
        </w:rPr>
        <w:t xml:space="preserve">%-ია.  </w:t>
      </w:r>
    </w:p>
    <w:tbl>
      <w:tblPr>
        <w:tblpPr w:leftFromText="180" w:rightFromText="180" w:vertAnchor="text" w:horzAnchor="margin" w:tblpXSpec="center" w:tblpY="97"/>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22"/>
        <w:gridCol w:w="1343"/>
        <w:gridCol w:w="1267"/>
        <w:gridCol w:w="1110"/>
        <w:gridCol w:w="240"/>
        <w:gridCol w:w="1347"/>
        <w:gridCol w:w="2454"/>
      </w:tblGrid>
      <w:tr w:rsidR="00CD1913" w:rsidRPr="00610DBB" w14:paraId="100A1D8D" w14:textId="77777777" w:rsidTr="0070619A">
        <w:trPr>
          <w:trHeight w:val="575"/>
        </w:trPr>
        <w:tc>
          <w:tcPr>
            <w:tcW w:w="2357" w:type="dxa"/>
            <w:shd w:val="clear" w:color="auto" w:fill="auto"/>
            <w:vAlign w:val="center"/>
          </w:tcPr>
          <w:p w14:paraId="23185E72" w14:textId="77777777" w:rsidR="00CD1913" w:rsidRPr="00610DBB" w:rsidRDefault="00CD1913" w:rsidP="00CD1913">
            <w:pPr>
              <w:spacing w:after="0" w:line="240" w:lineRule="auto"/>
              <w:rPr>
                <w:rFonts w:ascii="Sylfaen" w:eastAsia="Times New Roman" w:hAnsi="Sylfaen" w:cs="Calibri"/>
                <w:bCs/>
                <w:sz w:val="18"/>
                <w:szCs w:val="18"/>
                <w:lang w:val="ka-GE"/>
              </w:rPr>
            </w:pPr>
            <w:r w:rsidRPr="00610DBB">
              <w:rPr>
                <w:rFonts w:ascii="Sylfaen" w:eastAsia="Times New Roman" w:hAnsi="Sylfaen" w:cs="Calibri"/>
                <w:bCs/>
                <w:sz w:val="18"/>
                <w:szCs w:val="18"/>
              </w:rPr>
              <w:t>ქვეპროგრამის</w:t>
            </w:r>
            <w:r w:rsidRPr="00610DBB">
              <w:rPr>
                <w:rFonts w:ascii="Sylfaen" w:eastAsia="Times New Roman" w:hAnsi="Sylfaen" w:cs="Calibri"/>
                <w:bCs/>
                <w:sz w:val="18"/>
                <w:szCs w:val="18"/>
                <w:lang w:val="ka-GE"/>
              </w:rPr>
              <w:t xml:space="preserve"> დასახელება /პროგრამული კოდი</w:t>
            </w:r>
          </w:p>
        </w:tc>
        <w:tc>
          <w:tcPr>
            <w:tcW w:w="7883" w:type="dxa"/>
            <w:gridSpan w:val="7"/>
            <w:shd w:val="clear" w:color="auto" w:fill="auto"/>
            <w:vAlign w:val="center"/>
          </w:tcPr>
          <w:p w14:paraId="78EBFB06" w14:textId="245B5BD1" w:rsidR="00CD1913" w:rsidRPr="00610DBB" w:rsidRDefault="00CD1913" w:rsidP="00CD1913">
            <w:pPr>
              <w:spacing w:after="0" w:line="240" w:lineRule="auto"/>
              <w:rPr>
                <w:rFonts w:ascii="Sylfaen" w:eastAsia="Times New Roman" w:hAnsi="Sylfaen" w:cs="Calibri"/>
                <w:sz w:val="18"/>
                <w:szCs w:val="18"/>
                <w:lang w:val="ka-GE"/>
              </w:rPr>
            </w:pPr>
            <w:r>
              <w:rPr>
                <w:rFonts w:ascii="Sylfaen" w:hAnsi="Sylfaen" w:cs="Sylfaen"/>
                <w:bCs/>
                <w:color w:val="000000"/>
                <w:sz w:val="20"/>
                <w:szCs w:val="20"/>
                <w:lang w:val="ka-GE"/>
              </w:rPr>
              <w:t>ჭადრაკის განვითარების ხელშეწყობა</w:t>
            </w:r>
            <w:r w:rsidRPr="006D4467">
              <w:rPr>
                <w:rFonts w:ascii="Sylfaen" w:eastAsia="Times New Roman" w:hAnsi="Sylfaen" w:cs="Calibri"/>
                <w:bCs/>
                <w:sz w:val="20"/>
                <w:szCs w:val="20"/>
                <w:lang w:val="ka-GE"/>
              </w:rPr>
              <w:t xml:space="preserve"> </w:t>
            </w:r>
            <w:r>
              <w:rPr>
                <w:rFonts w:ascii="Sylfaen" w:eastAsia="Times New Roman" w:hAnsi="Sylfaen" w:cs="Calibri"/>
                <w:sz w:val="20"/>
                <w:szCs w:val="20"/>
              </w:rPr>
              <w:t xml:space="preserve">(პროგრამული  კოდი </w:t>
            </w:r>
            <w:r w:rsidRPr="00610DBB">
              <w:rPr>
                <w:rFonts w:ascii="Sylfaen" w:eastAsia="Times New Roman" w:hAnsi="Sylfaen" w:cs="Calibri"/>
                <w:bCs/>
                <w:sz w:val="20"/>
                <w:szCs w:val="20"/>
                <w:lang w:val="ka-GE"/>
              </w:rPr>
              <w:t>05 01 01</w:t>
            </w:r>
            <w:r>
              <w:rPr>
                <w:rFonts w:ascii="Sylfaen" w:eastAsia="Times New Roman" w:hAnsi="Sylfaen" w:cs="Calibri"/>
                <w:bCs/>
                <w:sz w:val="20"/>
                <w:szCs w:val="20"/>
                <w:lang w:val="ka-GE"/>
              </w:rPr>
              <w:t xml:space="preserve"> 03</w:t>
            </w:r>
            <w:r w:rsidRPr="00610DBB">
              <w:rPr>
                <w:rFonts w:ascii="Sylfaen" w:eastAsia="Times New Roman" w:hAnsi="Sylfaen" w:cs="Calibri"/>
                <w:bCs/>
                <w:sz w:val="20"/>
                <w:szCs w:val="20"/>
                <w:lang w:val="ka-GE"/>
              </w:rPr>
              <w:t>)</w:t>
            </w:r>
          </w:p>
        </w:tc>
      </w:tr>
      <w:tr w:rsidR="00CD1913" w:rsidRPr="00610DBB" w14:paraId="26585CC4" w14:textId="77777777" w:rsidTr="0070619A">
        <w:trPr>
          <w:trHeight w:val="521"/>
        </w:trPr>
        <w:tc>
          <w:tcPr>
            <w:tcW w:w="2357" w:type="dxa"/>
            <w:shd w:val="clear" w:color="auto" w:fill="auto"/>
            <w:vAlign w:val="center"/>
            <w:hideMark/>
          </w:tcPr>
          <w:p w14:paraId="6F1C742D" w14:textId="77777777" w:rsidR="00CD1913" w:rsidRPr="00610DBB" w:rsidRDefault="00CD1913" w:rsidP="00CD1913">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განმახორციელებელი</w:t>
            </w:r>
          </w:p>
        </w:tc>
        <w:tc>
          <w:tcPr>
            <w:tcW w:w="7883" w:type="dxa"/>
            <w:gridSpan w:val="7"/>
            <w:shd w:val="clear" w:color="auto" w:fill="auto"/>
            <w:vAlign w:val="center"/>
            <w:hideMark/>
          </w:tcPr>
          <w:p w14:paraId="31A1C6E7" w14:textId="77777777" w:rsidR="00CD1913" w:rsidRPr="00610DBB" w:rsidRDefault="00CD1913" w:rsidP="00CD1913">
            <w:pPr>
              <w:spacing w:after="0" w:line="240" w:lineRule="auto"/>
              <w:rPr>
                <w:rFonts w:ascii="Sylfaen" w:eastAsia="Times New Roman" w:hAnsi="Sylfaen" w:cs="Calibri"/>
                <w:sz w:val="18"/>
                <w:szCs w:val="18"/>
              </w:rPr>
            </w:pPr>
            <w:r w:rsidRPr="006C3DA0">
              <w:rPr>
                <w:rFonts w:ascii="Sylfaen" w:hAnsi="Sylfaen" w:cs="Sylfaen"/>
                <w:color w:val="000000"/>
                <w:sz w:val="18"/>
                <w:szCs w:val="18"/>
              </w:rPr>
              <w:t>ა</w:t>
            </w:r>
            <w:r w:rsidRPr="006C3DA0">
              <w:rPr>
                <w:rFonts w:ascii="Calibri" w:hAnsi="Calibri" w:cs="Calibri"/>
                <w:color w:val="000000"/>
                <w:sz w:val="18"/>
                <w:szCs w:val="18"/>
              </w:rPr>
              <w:t>(</w:t>
            </w:r>
            <w:r w:rsidRPr="006C3DA0">
              <w:rPr>
                <w:rFonts w:ascii="Sylfaen" w:hAnsi="Sylfaen" w:cs="Sylfaen"/>
                <w:color w:val="000000"/>
                <w:sz w:val="18"/>
                <w:szCs w:val="18"/>
              </w:rPr>
              <w:t>ა</w:t>
            </w:r>
            <w:r w:rsidRPr="006C3DA0">
              <w:rPr>
                <w:rFonts w:ascii="Calibri" w:hAnsi="Calibri" w:cs="Calibri"/>
                <w:color w:val="000000"/>
                <w:sz w:val="18"/>
                <w:szCs w:val="18"/>
              </w:rPr>
              <w:t>)</w:t>
            </w:r>
            <w:r w:rsidRPr="006C3DA0">
              <w:rPr>
                <w:rFonts w:ascii="Sylfaen" w:hAnsi="Sylfaen" w:cs="Sylfaen"/>
                <w:color w:val="000000"/>
                <w:sz w:val="18"/>
                <w:szCs w:val="18"/>
              </w:rPr>
              <w:t>იპ</w:t>
            </w:r>
            <w:r w:rsidRPr="006C3DA0">
              <w:rPr>
                <w:rFonts w:ascii="Calibri" w:hAnsi="Calibri" w:cs="Calibri"/>
                <w:color w:val="000000"/>
                <w:sz w:val="18"/>
                <w:szCs w:val="18"/>
              </w:rPr>
              <w:t xml:space="preserve"> </w:t>
            </w:r>
            <w:r>
              <w:rPr>
                <w:rFonts w:ascii="Sylfaen" w:hAnsi="Sylfaen" w:cs="Sylfaen"/>
                <w:color w:val="000000"/>
                <w:sz w:val="18"/>
                <w:szCs w:val="18"/>
                <w:lang w:val="ka-GE"/>
              </w:rPr>
              <w:t>ტყიბულის</w:t>
            </w:r>
            <w:r w:rsidRPr="006C3DA0">
              <w:rPr>
                <w:rFonts w:ascii="Calibri" w:hAnsi="Calibri" w:cs="Calibri"/>
                <w:color w:val="000000"/>
                <w:sz w:val="18"/>
                <w:szCs w:val="18"/>
              </w:rPr>
              <w:t xml:space="preserve"> </w:t>
            </w:r>
            <w:r w:rsidRPr="006C3DA0">
              <w:rPr>
                <w:rFonts w:ascii="Sylfaen" w:hAnsi="Sylfaen" w:cs="Sylfaen"/>
                <w:color w:val="000000"/>
                <w:sz w:val="18"/>
                <w:szCs w:val="18"/>
              </w:rPr>
              <w:t>მუნიციპალიტეტის</w:t>
            </w:r>
            <w:r w:rsidRPr="006C3DA0">
              <w:rPr>
                <w:rFonts w:ascii="Calibri" w:hAnsi="Calibri" w:cs="Calibri"/>
                <w:color w:val="000000"/>
                <w:sz w:val="18"/>
                <w:szCs w:val="18"/>
              </w:rPr>
              <w:t xml:space="preserve"> </w:t>
            </w:r>
            <w:r w:rsidRPr="006C3DA0">
              <w:rPr>
                <w:rFonts w:ascii="Sylfaen" w:hAnsi="Sylfaen" w:cs="Sylfaen"/>
                <w:color w:val="000000"/>
                <w:sz w:val="18"/>
                <w:szCs w:val="18"/>
              </w:rPr>
              <w:t>სპორტული</w:t>
            </w:r>
            <w:r w:rsidRPr="006C3DA0">
              <w:rPr>
                <w:rFonts w:ascii="Calibri" w:hAnsi="Calibri"/>
                <w:color w:val="000000"/>
                <w:sz w:val="18"/>
                <w:szCs w:val="18"/>
              </w:rPr>
              <w:t xml:space="preserve"> </w:t>
            </w:r>
            <w:r w:rsidRPr="006C3DA0">
              <w:rPr>
                <w:rFonts w:ascii="Sylfaen" w:hAnsi="Sylfaen" w:cs="Sylfaen"/>
                <w:color w:val="000000"/>
                <w:sz w:val="18"/>
                <w:szCs w:val="18"/>
              </w:rPr>
              <w:t>ცენტრი</w:t>
            </w:r>
          </w:p>
        </w:tc>
      </w:tr>
      <w:tr w:rsidR="00CD1913" w:rsidRPr="00610DBB" w14:paraId="1087300F" w14:textId="77777777" w:rsidTr="0070619A">
        <w:trPr>
          <w:trHeight w:val="840"/>
        </w:trPr>
        <w:tc>
          <w:tcPr>
            <w:tcW w:w="2357" w:type="dxa"/>
            <w:shd w:val="clear" w:color="auto" w:fill="auto"/>
            <w:vAlign w:val="center"/>
            <w:hideMark/>
          </w:tcPr>
          <w:p w14:paraId="26EBA4AB" w14:textId="77777777" w:rsidR="00CD1913" w:rsidRPr="00610DBB" w:rsidRDefault="00CD1913" w:rsidP="00CD1913">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აღწერა</w:t>
            </w:r>
          </w:p>
        </w:tc>
        <w:tc>
          <w:tcPr>
            <w:tcW w:w="7883" w:type="dxa"/>
            <w:gridSpan w:val="7"/>
            <w:shd w:val="clear" w:color="auto" w:fill="auto"/>
            <w:vAlign w:val="center"/>
            <w:hideMark/>
          </w:tcPr>
          <w:p w14:paraId="1452350A" w14:textId="77777777" w:rsidR="0086278C" w:rsidRPr="00F37A86" w:rsidRDefault="0086278C" w:rsidP="0086278C">
            <w:pPr>
              <w:spacing w:after="0" w:line="240" w:lineRule="auto"/>
              <w:ind w:right="283"/>
              <w:jc w:val="both"/>
              <w:rPr>
                <w:rFonts w:ascii="Sylfaen" w:eastAsia="Times New Roman" w:hAnsi="Sylfaen" w:cs="Sylfaen"/>
                <w:color w:val="000000"/>
                <w:sz w:val="16"/>
                <w:szCs w:val="16"/>
              </w:rPr>
            </w:pPr>
            <w:r w:rsidRPr="001E27B9">
              <w:rPr>
                <w:rFonts w:ascii="Sylfaen" w:eastAsia="Times New Roman" w:hAnsi="Sylfaen" w:cs="Sylfaen"/>
                <w:color w:val="000000"/>
                <w:sz w:val="16"/>
                <w:szCs w:val="16"/>
                <w:lang w:val="ka-GE" w:eastAsia="ru-RU"/>
              </w:rPr>
              <w:t xml:space="preserve">ჭადრაკი არის ინტელექტუალური თამაში, რომელშიც ორგანულადაა </w:t>
            </w:r>
            <w:r w:rsidRPr="00F37A86">
              <w:rPr>
                <w:rFonts w:ascii="Sylfaen" w:eastAsia="Times New Roman" w:hAnsi="Sylfaen" w:cs="Sylfaen"/>
                <w:color w:val="000000"/>
                <w:sz w:val="16"/>
                <w:szCs w:val="16"/>
                <w:lang w:val="ka-GE" w:eastAsia="ru-RU"/>
              </w:rPr>
              <w:t>შერწყმული</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ხელოვნების</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მეცნიერების</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და</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სპორტის</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ელემენტები</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იგი</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ხელს</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უწყობს</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აზროვნების</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ლოგიკის</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და</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ყურადღების</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კონცენტრაციას</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გამარჯვებისაკენ</w:t>
            </w:r>
            <w:r w:rsidRPr="00F37A86">
              <w:rPr>
                <w:rFonts w:ascii="Sif" w:eastAsia="Times New Roman" w:hAnsi="Sif" w:cs="Times New Roman"/>
                <w:color w:val="000000"/>
                <w:sz w:val="16"/>
                <w:szCs w:val="16"/>
                <w:lang w:val="ka-GE" w:eastAsia="ru-RU"/>
              </w:rPr>
              <w:t xml:space="preserve"> </w:t>
            </w:r>
            <w:r w:rsidRPr="00F37A86">
              <w:rPr>
                <w:rFonts w:ascii="Sylfaen" w:eastAsia="Times New Roman" w:hAnsi="Sylfaen" w:cs="Sylfaen"/>
                <w:color w:val="000000"/>
                <w:sz w:val="16"/>
                <w:szCs w:val="16"/>
                <w:lang w:val="ka-GE" w:eastAsia="ru-RU"/>
              </w:rPr>
              <w:t>სწრაფვას</w:t>
            </w:r>
            <w:r w:rsidRPr="00F37A86">
              <w:rPr>
                <w:rFonts w:ascii="Sif" w:eastAsia="Times New Roman" w:hAnsi="Sif" w:cs="Times New Roman"/>
                <w:color w:val="000000"/>
                <w:sz w:val="16"/>
                <w:szCs w:val="16"/>
                <w:lang w:val="ka-GE" w:eastAsia="ru-RU"/>
              </w:rPr>
              <w:t>.</w:t>
            </w:r>
          </w:p>
          <w:p w14:paraId="39190951" w14:textId="4A82BB24" w:rsidR="00CD1913" w:rsidRPr="00610DBB" w:rsidRDefault="00CD1913" w:rsidP="00CD1913">
            <w:pPr>
              <w:spacing w:after="0" w:line="240" w:lineRule="auto"/>
              <w:jc w:val="both"/>
              <w:rPr>
                <w:rFonts w:ascii="Sylfaen" w:eastAsia="Times New Roman" w:hAnsi="Sylfaen" w:cs="Calibri"/>
                <w:sz w:val="18"/>
                <w:szCs w:val="18"/>
                <w:lang w:val="ka-GE"/>
              </w:rPr>
            </w:pPr>
          </w:p>
        </w:tc>
      </w:tr>
      <w:tr w:rsidR="00CD1913" w:rsidRPr="00610DBB" w14:paraId="013285A9" w14:textId="77777777" w:rsidTr="0070619A">
        <w:trPr>
          <w:trHeight w:val="521"/>
        </w:trPr>
        <w:tc>
          <w:tcPr>
            <w:tcW w:w="2357" w:type="dxa"/>
            <w:shd w:val="clear" w:color="auto" w:fill="auto"/>
            <w:vAlign w:val="center"/>
            <w:hideMark/>
          </w:tcPr>
          <w:p w14:paraId="2D4B7BCD" w14:textId="77777777" w:rsidR="00CD1913" w:rsidRPr="00610DBB" w:rsidRDefault="00CD1913" w:rsidP="00CD1913">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მიზანი</w:t>
            </w:r>
          </w:p>
        </w:tc>
        <w:tc>
          <w:tcPr>
            <w:tcW w:w="7883" w:type="dxa"/>
            <w:gridSpan w:val="7"/>
            <w:shd w:val="clear" w:color="auto" w:fill="auto"/>
            <w:vAlign w:val="center"/>
            <w:hideMark/>
          </w:tcPr>
          <w:p w14:paraId="43D944D5" w14:textId="7C6E93B4" w:rsidR="00CD1913" w:rsidRPr="00610DBB" w:rsidRDefault="00CD1913" w:rsidP="00CD1913">
            <w:pPr>
              <w:spacing w:after="0" w:line="240" w:lineRule="auto"/>
              <w:rPr>
                <w:rFonts w:ascii="Sylfaen" w:eastAsia="Times New Roman" w:hAnsi="Sylfaen" w:cs="Calibri"/>
                <w:sz w:val="18"/>
                <w:szCs w:val="18"/>
              </w:rPr>
            </w:pPr>
            <w:r w:rsidRPr="00D83E0B">
              <w:rPr>
                <w:rFonts w:ascii="Calibri" w:hAnsi="Calibri"/>
                <w:color w:val="000000"/>
                <w:sz w:val="18"/>
                <w:szCs w:val="18"/>
              </w:rPr>
              <w:br/>
            </w:r>
            <w:r w:rsidR="00FD3F22" w:rsidRPr="00C86FAD">
              <w:rPr>
                <w:rFonts w:ascii="Sylfaen" w:hAnsi="Sylfaen" w:cs="Calibri"/>
                <w:sz w:val="18"/>
                <w:szCs w:val="18"/>
              </w:rPr>
              <w:t xml:space="preserve">  </w:t>
            </w:r>
            <w:r w:rsidR="00FD3F22" w:rsidRPr="00AE096F">
              <w:rPr>
                <w:rFonts w:ascii="Sylfaen" w:hAnsi="Sylfaen" w:cs="Sylfaen"/>
                <w:color w:val="000000"/>
                <w:sz w:val="16"/>
                <w:szCs w:val="16"/>
                <w:lang w:val="ka-GE"/>
              </w:rPr>
              <w:t xml:space="preserve">პროგრამა მიზნად ისახავს საჭადრაკო სკოლაში მიღწეული წარმატებების შენარჩუნებას, ჭადრაკის შემდგომ განვითარებას და ამ სფეროში არსებული ტრადიციების ყოველმხრივ მხარდაჭერას. </w:t>
            </w:r>
            <w:r w:rsidR="00FD3F22" w:rsidRPr="00AE096F">
              <w:rPr>
                <w:rFonts w:ascii="Sylfaen" w:hAnsi="Sylfaen" w:cs="Sylfaen"/>
                <w:color w:val="000000"/>
                <w:sz w:val="16"/>
                <w:szCs w:val="16"/>
              </w:rPr>
              <w:t>სა</w:t>
            </w:r>
            <w:r w:rsidR="00FD3F22" w:rsidRPr="00AE096F">
              <w:rPr>
                <w:rFonts w:ascii="Sylfaen" w:hAnsi="Sylfaen" w:cs="Sylfaen"/>
                <w:color w:val="000000"/>
                <w:sz w:val="16"/>
                <w:szCs w:val="16"/>
                <w:lang w:val="ka-GE"/>
              </w:rPr>
              <w:t>ჭადრაკო კლუბი</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მთელი</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წლის</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მანძილზე</w:t>
            </w:r>
            <w:r w:rsidR="00FD3F22" w:rsidRPr="00AE096F">
              <w:rPr>
                <w:rFonts w:ascii="Calibri" w:hAnsi="Calibri"/>
                <w:color w:val="000000"/>
                <w:sz w:val="16"/>
                <w:szCs w:val="16"/>
              </w:rPr>
              <w:t xml:space="preserve"> </w:t>
            </w:r>
            <w:r w:rsidR="00FD3F22" w:rsidRPr="00AE096F">
              <w:rPr>
                <w:rFonts w:ascii="Sylfaen" w:hAnsi="Sylfaen" w:cs="Sylfaen"/>
                <w:color w:val="000000"/>
                <w:sz w:val="16"/>
                <w:szCs w:val="16"/>
              </w:rPr>
              <w:t>ფუნქციონირებს</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შეუფერხებლად</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ყველა</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მსურველი</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დაკმაყოფილებულია</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კლუბის</w:t>
            </w:r>
            <w:r w:rsidR="00FD3F22" w:rsidRPr="00AE096F">
              <w:rPr>
                <w:rFonts w:ascii="Calibri" w:hAnsi="Calibri"/>
                <w:color w:val="000000"/>
                <w:sz w:val="16"/>
                <w:szCs w:val="16"/>
              </w:rPr>
              <w:t xml:space="preserve"> </w:t>
            </w:r>
            <w:r w:rsidR="00FD3F22" w:rsidRPr="00AE096F">
              <w:rPr>
                <w:rFonts w:ascii="Sylfaen" w:hAnsi="Sylfaen" w:cs="Sylfaen"/>
                <w:color w:val="000000"/>
                <w:sz w:val="16"/>
                <w:szCs w:val="16"/>
              </w:rPr>
              <w:t>მომსახურებით</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მუნიციპალიტეტში</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მცხოვრები</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მოზარდებისათვის</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ხემისაწვდომია</w:t>
            </w:r>
            <w:r w:rsidR="00FD3F22" w:rsidRPr="00AE096F">
              <w:rPr>
                <w:rFonts w:ascii="Calibri" w:hAnsi="Calibri"/>
                <w:color w:val="000000"/>
                <w:sz w:val="16"/>
                <w:szCs w:val="16"/>
              </w:rPr>
              <w:t xml:space="preserve"> </w:t>
            </w:r>
            <w:r w:rsidR="00FD3F22" w:rsidRPr="00AE096F">
              <w:rPr>
                <w:rFonts w:ascii="Sylfaen" w:hAnsi="Sylfaen" w:cs="Sylfaen"/>
                <w:color w:val="000000"/>
                <w:sz w:val="16"/>
                <w:szCs w:val="16"/>
              </w:rPr>
              <w:t>კლუბი</w:t>
            </w:r>
            <w:r w:rsidR="00FD3F22" w:rsidRPr="00AE096F">
              <w:rPr>
                <w:rFonts w:ascii="Sylfaen" w:hAnsi="Sylfaen" w:cs="Sylfaen"/>
                <w:color w:val="000000"/>
                <w:sz w:val="16"/>
                <w:szCs w:val="16"/>
                <w:lang w:val="ka-GE"/>
              </w:rPr>
              <w:t>თ</w:t>
            </w:r>
            <w:r w:rsidR="00FD3F22" w:rsidRPr="00AE096F">
              <w:rPr>
                <w:rFonts w:ascii="Calibri" w:hAnsi="Calibri" w:cs="Calibri"/>
                <w:color w:val="000000"/>
                <w:sz w:val="16"/>
                <w:szCs w:val="16"/>
              </w:rPr>
              <w:t xml:space="preserve"> </w:t>
            </w:r>
            <w:r w:rsidR="00FD3F22" w:rsidRPr="00AE096F">
              <w:rPr>
                <w:rFonts w:ascii="Sylfaen" w:hAnsi="Sylfaen" w:cs="Sylfaen"/>
                <w:color w:val="000000"/>
                <w:sz w:val="16"/>
                <w:szCs w:val="16"/>
              </w:rPr>
              <w:t>სარგებლობა</w:t>
            </w:r>
            <w:r w:rsidR="00FD3F22" w:rsidRPr="00AE096F">
              <w:rPr>
                <w:rFonts w:ascii="Calibri" w:hAnsi="Calibri" w:cs="Calibri"/>
                <w:color w:val="000000"/>
                <w:sz w:val="16"/>
                <w:szCs w:val="16"/>
              </w:rPr>
              <w:t>;</w:t>
            </w:r>
          </w:p>
        </w:tc>
      </w:tr>
      <w:tr w:rsidR="00CD1913" w:rsidRPr="00610DBB" w14:paraId="37B32EA6" w14:textId="77777777" w:rsidTr="0070619A">
        <w:trPr>
          <w:trHeight w:val="510"/>
        </w:trPr>
        <w:tc>
          <w:tcPr>
            <w:tcW w:w="2357" w:type="dxa"/>
            <w:shd w:val="clear" w:color="auto" w:fill="auto"/>
            <w:vAlign w:val="center"/>
            <w:hideMark/>
          </w:tcPr>
          <w:p w14:paraId="0A3E558D" w14:textId="77777777" w:rsidR="00CD1913" w:rsidRPr="00610DBB" w:rsidRDefault="00CD1913" w:rsidP="00CD1913">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lang w:val="ka-GE"/>
              </w:rPr>
              <w:t>დაგეგმილი საბოლოო</w:t>
            </w:r>
            <w:r w:rsidRPr="00610DBB">
              <w:rPr>
                <w:rFonts w:ascii="Sylfaen" w:eastAsia="Times New Roman" w:hAnsi="Sylfaen" w:cs="Calibri"/>
                <w:bCs/>
                <w:sz w:val="18"/>
                <w:szCs w:val="18"/>
              </w:rPr>
              <w:t xml:space="preserve"> შედეგი</w:t>
            </w:r>
          </w:p>
        </w:tc>
        <w:tc>
          <w:tcPr>
            <w:tcW w:w="3842" w:type="dxa"/>
            <w:gridSpan w:val="4"/>
            <w:shd w:val="clear" w:color="auto" w:fill="auto"/>
            <w:vAlign w:val="center"/>
            <w:hideMark/>
          </w:tcPr>
          <w:p w14:paraId="1464BBB2" w14:textId="4641BBB8" w:rsidR="00CD1913" w:rsidRPr="00610DBB" w:rsidRDefault="00CD1913" w:rsidP="00CD1913">
            <w:pPr>
              <w:spacing w:after="0" w:line="240" w:lineRule="auto"/>
              <w:rPr>
                <w:rFonts w:ascii="Sylfaen" w:eastAsia="Times New Roman" w:hAnsi="Sylfaen" w:cs="Calibri"/>
                <w:sz w:val="18"/>
                <w:szCs w:val="18"/>
              </w:rPr>
            </w:pPr>
            <w:r w:rsidRPr="00610DBB">
              <w:rPr>
                <w:rFonts w:ascii="Sylfaen" w:eastAsia="Times New Roman" w:hAnsi="Sylfaen" w:cs="Calibri"/>
                <w:sz w:val="18"/>
                <w:szCs w:val="18"/>
              </w:rPr>
              <w:t> </w:t>
            </w:r>
            <w:r w:rsidR="00F065E0" w:rsidRPr="00AE096F">
              <w:rPr>
                <w:rFonts w:ascii="Sylfaen" w:hAnsi="Sylfaen" w:cs="Sylfaen"/>
                <w:color w:val="000000"/>
                <w:sz w:val="16"/>
                <w:szCs w:val="16"/>
              </w:rPr>
              <w:t>ყველა</w:t>
            </w:r>
            <w:r w:rsidR="00F065E0" w:rsidRPr="00AE096F">
              <w:rPr>
                <w:rFonts w:ascii="Calibri" w:hAnsi="Calibri" w:cs="Calibri"/>
                <w:color w:val="000000"/>
                <w:sz w:val="16"/>
                <w:szCs w:val="16"/>
              </w:rPr>
              <w:t xml:space="preserve"> </w:t>
            </w:r>
            <w:r w:rsidR="00F065E0" w:rsidRPr="00AE096F">
              <w:rPr>
                <w:rFonts w:ascii="Sylfaen" w:hAnsi="Sylfaen" w:cs="Sylfaen"/>
                <w:color w:val="000000"/>
                <w:sz w:val="16"/>
                <w:szCs w:val="16"/>
              </w:rPr>
              <w:t>მსურველი</w:t>
            </w:r>
            <w:r w:rsidR="00F065E0" w:rsidRPr="00AE096F">
              <w:rPr>
                <w:rFonts w:ascii="Calibri" w:hAnsi="Calibri" w:cs="Calibri"/>
                <w:color w:val="000000"/>
                <w:sz w:val="16"/>
                <w:szCs w:val="16"/>
              </w:rPr>
              <w:t xml:space="preserve"> </w:t>
            </w:r>
            <w:r w:rsidR="00F065E0" w:rsidRPr="00AE096F">
              <w:rPr>
                <w:rFonts w:ascii="Sylfaen" w:hAnsi="Sylfaen" w:cs="Sylfaen"/>
                <w:color w:val="000000"/>
                <w:sz w:val="16"/>
                <w:szCs w:val="16"/>
              </w:rPr>
              <w:t>დაკმაყოფილებულია</w:t>
            </w:r>
            <w:r w:rsidR="00F065E0" w:rsidRPr="00AE096F">
              <w:rPr>
                <w:rFonts w:ascii="Calibri" w:hAnsi="Calibri" w:cs="Calibri"/>
                <w:color w:val="000000"/>
                <w:sz w:val="16"/>
                <w:szCs w:val="16"/>
              </w:rPr>
              <w:t xml:space="preserve"> </w:t>
            </w:r>
            <w:r w:rsidR="00F065E0" w:rsidRPr="00AE096F">
              <w:rPr>
                <w:rFonts w:ascii="Sylfaen" w:hAnsi="Sylfaen" w:cs="Sylfaen"/>
                <w:color w:val="000000"/>
                <w:sz w:val="16"/>
                <w:szCs w:val="16"/>
              </w:rPr>
              <w:t>კლუბის</w:t>
            </w:r>
            <w:r w:rsidR="00F065E0" w:rsidRPr="00AE096F">
              <w:rPr>
                <w:rFonts w:ascii="Calibri" w:hAnsi="Calibri"/>
                <w:color w:val="000000"/>
                <w:sz w:val="16"/>
                <w:szCs w:val="16"/>
              </w:rPr>
              <w:t xml:space="preserve"> </w:t>
            </w:r>
            <w:r w:rsidR="00F065E0" w:rsidRPr="00AE096F">
              <w:rPr>
                <w:rFonts w:ascii="Sylfaen" w:hAnsi="Sylfaen" w:cs="Sylfaen"/>
                <w:color w:val="000000"/>
                <w:sz w:val="16"/>
                <w:szCs w:val="16"/>
              </w:rPr>
              <w:t>მომსახურებით</w:t>
            </w:r>
            <w:r w:rsidR="00F065E0" w:rsidRPr="00AE096F">
              <w:rPr>
                <w:rFonts w:ascii="Calibri" w:hAnsi="Calibri" w:cs="Calibri"/>
                <w:color w:val="000000"/>
                <w:sz w:val="16"/>
                <w:szCs w:val="16"/>
              </w:rPr>
              <w:t xml:space="preserve">; </w:t>
            </w:r>
            <w:r w:rsidR="00F065E0" w:rsidRPr="00AE096F">
              <w:rPr>
                <w:rFonts w:ascii="Sylfaen" w:hAnsi="Sylfaen" w:cs="Sylfaen"/>
                <w:color w:val="000000"/>
                <w:sz w:val="16"/>
                <w:szCs w:val="16"/>
              </w:rPr>
              <w:t>მუნიციპალიტეტში</w:t>
            </w:r>
            <w:r w:rsidR="00F065E0" w:rsidRPr="00AE096F">
              <w:rPr>
                <w:rFonts w:ascii="Calibri" w:hAnsi="Calibri" w:cs="Calibri"/>
                <w:color w:val="000000"/>
                <w:sz w:val="16"/>
                <w:szCs w:val="16"/>
              </w:rPr>
              <w:t xml:space="preserve"> </w:t>
            </w:r>
            <w:r w:rsidR="00F065E0" w:rsidRPr="00AE096F">
              <w:rPr>
                <w:rFonts w:ascii="Sylfaen" w:hAnsi="Sylfaen" w:cs="Sylfaen"/>
                <w:color w:val="000000"/>
                <w:sz w:val="16"/>
                <w:szCs w:val="16"/>
              </w:rPr>
              <w:t>მცხოვრები</w:t>
            </w:r>
            <w:r w:rsidR="00F065E0" w:rsidRPr="00AE096F">
              <w:rPr>
                <w:rFonts w:ascii="Calibri" w:hAnsi="Calibri" w:cs="Calibri"/>
                <w:color w:val="000000"/>
                <w:sz w:val="16"/>
                <w:szCs w:val="16"/>
              </w:rPr>
              <w:t xml:space="preserve"> </w:t>
            </w:r>
            <w:r w:rsidR="00F065E0" w:rsidRPr="00AE096F">
              <w:rPr>
                <w:rFonts w:ascii="Sylfaen" w:hAnsi="Sylfaen" w:cs="Sylfaen"/>
                <w:color w:val="000000"/>
                <w:sz w:val="16"/>
                <w:szCs w:val="16"/>
              </w:rPr>
              <w:t>მოზარდებისათვის</w:t>
            </w:r>
            <w:r w:rsidR="00F065E0" w:rsidRPr="00AE096F">
              <w:rPr>
                <w:rFonts w:ascii="Calibri" w:hAnsi="Calibri" w:cs="Calibri"/>
                <w:color w:val="000000"/>
                <w:sz w:val="16"/>
                <w:szCs w:val="16"/>
              </w:rPr>
              <w:t xml:space="preserve"> </w:t>
            </w:r>
            <w:r w:rsidR="00F065E0" w:rsidRPr="00AE096F">
              <w:rPr>
                <w:rFonts w:ascii="Sylfaen" w:hAnsi="Sylfaen" w:cs="Sylfaen"/>
                <w:color w:val="000000"/>
                <w:sz w:val="16"/>
                <w:szCs w:val="16"/>
              </w:rPr>
              <w:t>ხემისაწვდომია</w:t>
            </w:r>
            <w:r w:rsidR="00F065E0" w:rsidRPr="00AE096F">
              <w:rPr>
                <w:rFonts w:ascii="Calibri" w:hAnsi="Calibri"/>
                <w:color w:val="000000"/>
                <w:sz w:val="16"/>
                <w:szCs w:val="16"/>
              </w:rPr>
              <w:t xml:space="preserve"> </w:t>
            </w:r>
            <w:r w:rsidR="00F065E0" w:rsidRPr="00AE096F">
              <w:rPr>
                <w:rFonts w:ascii="Sylfaen" w:hAnsi="Sylfaen" w:cs="Sylfaen"/>
                <w:color w:val="000000"/>
                <w:sz w:val="16"/>
                <w:szCs w:val="16"/>
              </w:rPr>
              <w:t>კლუბი</w:t>
            </w:r>
            <w:r w:rsidR="00F065E0" w:rsidRPr="00AE096F">
              <w:rPr>
                <w:rFonts w:ascii="Sylfaen" w:hAnsi="Sylfaen" w:cs="Sylfaen"/>
                <w:color w:val="000000"/>
                <w:sz w:val="16"/>
                <w:szCs w:val="16"/>
                <w:lang w:val="ka-GE"/>
              </w:rPr>
              <w:t>თ</w:t>
            </w:r>
            <w:r w:rsidR="00F065E0" w:rsidRPr="00AE096F">
              <w:rPr>
                <w:rFonts w:ascii="Calibri" w:hAnsi="Calibri" w:cs="Calibri"/>
                <w:color w:val="000000"/>
                <w:sz w:val="16"/>
                <w:szCs w:val="16"/>
              </w:rPr>
              <w:t xml:space="preserve"> </w:t>
            </w:r>
            <w:r w:rsidR="00F065E0" w:rsidRPr="00AE096F">
              <w:rPr>
                <w:rFonts w:ascii="Sylfaen" w:hAnsi="Sylfaen" w:cs="Sylfaen"/>
                <w:color w:val="000000"/>
                <w:sz w:val="16"/>
                <w:szCs w:val="16"/>
              </w:rPr>
              <w:t>სარგებლობა</w:t>
            </w:r>
            <w:r w:rsidR="00F065E0" w:rsidRPr="00AE096F">
              <w:rPr>
                <w:rFonts w:ascii="Calibri" w:hAnsi="Calibri" w:cs="Calibri"/>
                <w:color w:val="000000"/>
                <w:sz w:val="16"/>
                <w:szCs w:val="16"/>
              </w:rPr>
              <w:t>;</w:t>
            </w:r>
          </w:p>
        </w:tc>
        <w:tc>
          <w:tcPr>
            <w:tcW w:w="1587" w:type="dxa"/>
            <w:gridSpan w:val="2"/>
            <w:shd w:val="clear" w:color="auto" w:fill="auto"/>
            <w:vAlign w:val="center"/>
          </w:tcPr>
          <w:p w14:paraId="778166DA" w14:textId="77777777" w:rsidR="00CD1913" w:rsidRPr="00610DBB" w:rsidRDefault="00CD1913" w:rsidP="00CD1913">
            <w:pPr>
              <w:spacing w:after="0" w:line="240" w:lineRule="auto"/>
              <w:rPr>
                <w:rFonts w:ascii="Sylfaen" w:eastAsia="Times New Roman" w:hAnsi="Sylfaen" w:cs="Calibri"/>
                <w:sz w:val="18"/>
                <w:szCs w:val="18"/>
                <w:lang w:val="ka-GE"/>
              </w:rPr>
            </w:pPr>
            <w:r w:rsidRPr="00610DBB">
              <w:rPr>
                <w:rFonts w:ascii="Sylfaen" w:eastAsia="Times New Roman" w:hAnsi="Sylfaen" w:cs="Calibri"/>
                <w:sz w:val="18"/>
                <w:szCs w:val="18"/>
                <w:lang w:val="ka-GE"/>
              </w:rPr>
              <w:t>მიღწეული შედეგი</w:t>
            </w:r>
          </w:p>
        </w:tc>
        <w:tc>
          <w:tcPr>
            <w:tcW w:w="2454" w:type="dxa"/>
            <w:shd w:val="clear" w:color="auto" w:fill="auto"/>
            <w:vAlign w:val="center"/>
          </w:tcPr>
          <w:p w14:paraId="3A53B0D2" w14:textId="77777777" w:rsidR="00CD1913" w:rsidRPr="00610DBB" w:rsidRDefault="00CD1913" w:rsidP="00CD1913">
            <w:pPr>
              <w:spacing w:after="0" w:line="240" w:lineRule="auto"/>
              <w:jc w:val="center"/>
              <w:rPr>
                <w:rFonts w:ascii="Sylfaen" w:eastAsia="Times New Roman" w:hAnsi="Sylfaen" w:cs="Calibri"/>
                <w:sz w:val="18"/>
                <w:szCs w:val="18"/>
                <w:lang w:val="ka-GE"/>
              </w:rPr>
            </w:pPr>
          </w:p>
        </w:tc>
      </w:tr>
      <w:tr w:rsidR="00CD1913" w:rsidRPr="00F065E0" w14:paraId="6A90B692" w14:textId="77777777" w:rsidTr="0070619A">
        <w:trPr>
          <w:trHeight w:val="575"/>
        </w:trPr>
        <w:tc>
          <w:tcPr>
            <w:tcW w:w="5089" w:type="dxa"/>
            <w:gridSpan w:val="4"/>
            <w:shd w:val="clear" w:color="auto" w:fill="auto"/>
            <w:vAlign w:val="center"/>
            <w:hideMark/>
          </w:tcPr>
          <w:p w14:paraId="70115F48" w14:textId="77777777" w:rsidR="00CD1913" w:rsidRPr="00F065E0" w:rsidRDefault="00CD1913" w:rsidP="00CD1913">
            <w:pPr>
              <w:spacing w:after="0" w:line="240" w:lineRule="auto"/>
              <w:jc w:val="center"/>
              <w:rPr>
                <w:rFonts w:ascii="Sylfaen" w:eastAsia="Times New Roman" w:hAnsi="Sylfaen" w:cs="Calibri"/>
                <w:bCs/>
                <w:sz w:val="16"/>
                <w:szCs w:val="16"/>
              </w:rPr>
            </w:pPr>
            <w:r w:rsidRPr="00F065E0">
              <w:rPr>
                <w:rFonts w:ascii="Sylfaen" w:eastAsia="Times New Roman" w:hAnsi="Sylfaen" w:cs="Calibri"/>
                <w:bCs/>
                <w:sz w:val="16"/>
                <w:szCs w:val="16"/>
                <w:lang w:val="ka-GE"/>
              </w:rPr>
              <w:t>დაგეგმილი</w:t>
            </w:r>
            <w:r w:rsidRPr="00F065E0">
              <w:rPr>
                <w:rFonts w:ascii="Sylfaen" w:eastAsia="Times New Roman" w:hAnsi="Sylfaen" w:cs="Calibri"/>
                <w:bCs/>
                <w:sz w:val="16"/>
                <w:szCs w:val="16"/>
              </w:rPr>
              <w:t xml:space="preserve"> შედეგის შეფასების ინდიკატორი</w:t>
            </w:r>
          </w:p>
        </w:tc>
        <w:tc>
          <w:tcPr>
            <w:tcW w:w="2697" w:type="dxa"/>
            <w:gridSpan w:val="3"/>
            <w:shd w:val="clear" w:color="auto" w:fill="auto"/>
            <w:vAlign w:val="center"/>
          </w:tcPr>
          <w:p w14:paraId="65814A36" w14:textId="77777777" w:rsidR="00CD1913" w:rsidRPr="00F065E0" w:rsidRDefault="00CD1913" w:rsidP="00CD1913">
            <w:pPr>
              <w:spacing w:after="0" w:line="240" w:lineRule="auto"/>
              <w:jc w:val="center"/>
              <w:rPr>
                <w:rFonts w:ascii="Sylfaen" w:eastAsia="Times New Roman" w:hAnsi="Sylfaen" w:cs="Calibri"/>
                <w:bCs/>
                <w:sz w:val="16"/>
                <w:szCs w:val="16"/>
                <w:lang w:val="ka-GE"/>
              </w:rPr>
            </w:pPr>
            <w:r w:rsidRPr="00F065E0">
              <w:rPr>
                <w:rFonts w:ascii="Sylfaen" w:eastAsia="Times New Roman" w:hAnsi="Sylfaen" w:cs="Calibri"/>
                <w:bCs/>
                <w:sz w:val="16"/>
                <w:szCs w:val="16"/>
                <w:lang w:val="ka-GE"/>
              </w:rPr>
              <w:t>მიღწეული შედეგის შეფასების ინდიკატორი</w:t>
            </w:r>
          </w:p>
        </w:tc>
        <w:tc>
          <w:tcPr>
            <w:tcW w:w="2454" w:type="dxa"/>
            <w:vMerge w:val="restart"/>
            <w:shd w:val="clear" w:color="auto" w:fill="auto"/>
            <w:vAlign w:val="center"/>
          </w:tcPr>
          <w:p w14:paraId="2C08D99A" w14:textId="77777777" w:rsidR="00CD1913" w:rsidRPr="00F065E0" w:rsidRDefault="00CD1913" w:rsidP="00CD1913">
            <w:pPr>
              <w:spacing w:after="0" w:line="240" w:lineRule="auto"/>
              <w:jc w:val="center"/>
              <w:rPr>
                <w:rFonts w:ascii="Sylfaen" w:eastAsia="Times New Roman" w:hAnsi="Sylfaen" w:cs="Calibri"/>
                <w:bCs/>
                <w:sz w:val="16"/>
                <w:szCs w:val="16"/>
                <w:lang w:val="ka-GE"/>
              </w:rPr>
            </w:pPr>
            <w:r w:rsidRPr="00F065E0">
              <w:rPr>
                <w:rFonts w:ascii="Sylfaen" w:eastAsia="Times New Roman" w:hAnsi="Sylfaen" w:cs="Calibri"/>
                <w:bCs/>
                <w:sz w:val="16"/>
                <w:szCs w:val="16"/>
                <w:lang w:val="ka-GE"/>
              </w:rPr>
              <w:t>განმარტება</w:t>
            </w:r>
          </w:p>
        </w:tc>
      </w:tr>
      <w:tr w:rsidR="00CD1913" w:rsidRPr="00F065E0" w14:paraId="11BD64A2" w14:textId="77777777" w:rsidTr="0070619A">
        <w:trPr>
          <w:trHeight w:val="705"/>
        </w:trPr>
        <w:tc>
          <w:tcPr>
            <w:tcW w:w="2479" w:type="dxa"/>
            <w:gridSpan w:val="2"/>
            <w:shd w:val="clear" w:color="auto" w:fill="auto"/>
            <w:vAlign w:val="center"/>
          </w:tcPr>
          <w:p w14:paraId="4CB8DFC5" w14:textId="77777777" w:rsidR="00CD1913" w:rsidRPr="00F065E0" w:rsidRDefault="00CD1913" w:rsidP="00CD1913">
            <w:pPr>
              <w:spacing w:after="0" w:line="240" w:lineRule="auto"/>
              <w:jc w:val="center"/>
              <w:rPr>
                <w:rFonts w:ascii="Sylfaen" w:eastAsia="Times New Roman" w:hAnsi="Sylfaen" w:cs="Calibri"/>
                <w:bCs/>
                <w:sz w:val="16"/>
                <w:szCs w:val="16"/>
                <w:lang w:val="ka-GE"/>
              </w:rPr>
            </w:pPr>
            <w:r w:rsidRPr="00F065E0">
              <w:rPr>
                <w:rFonts w:ascii="Sylfaen" w:eastAsia="Times New Roman" w:hAnsi="Sylfaen" w:cs="Calibri"/>
                <w:bCs/>
                <w:sz w:val="16"/>
                <w:szCs w:val="16"/>
                <w:lang w:val="ka-GE"/>
              </w:rPr>
              <w:t>დასახელება</w:t>
            </w:r>
          </w:p>
        </w:tc>
        <w:tc>
          <w:tcPr>
            <w:tcW w:w="1343" w:type="dxa"/>
            <w:shd w:val="clear" w:color="auto" w:fill="auto"/>
            <w:vAlign w:val="center"/>
          </w:tcPr>
          <w:p w14:paraId="6B6D7583" w14:textId="77777777" w:rsidR="00CD1913" w:rsidRPr="00F065E0" w:rsidRDefault="00CD1913" w:rsidP="00CD1913">
            <w:pPr>
              <w:spacing w:after="0" w:line="240" w:lineRule="auto"/>
              <w:jc w:val="center"/>
              <w:rPr>
                <w:rFonts w:ascii="Sylfaen" w:eastAsia="Times New Roman" w:hAnsi="Sylfaen" w:cs="Calibri"/>
                <w:bCs/>
                <w:sz w:val="16"/>
                <w:szCs w:val="16"/>
                <w:lang w:val="ka-GE"/>
              </w:rPr>
            </w:pPr>
            <w:r w:rsidRPr="00F065E0">
              <w:rPr>
                <w:rFonts w:ascii="Sylfaen" w:eastAsia="Times New Roman" w:hAnsi="Sylfaen" w:cs="Calibri"/>
                <w:bCs/>
                <w:sz w:val="16"/>
                <w:szCs w:val="16"/>
                <w:lang w:val="ka-GE"/>
              </w:rPr>
              <w:t>საბაზისო მაჩვენებელი</w:t>
            </w:r>
          </w:p>
        </w:tc>
        <w:tc>
          <w:tcPr>
            <w:tcW w:w="1267" w:type="dxa"/>
            <w:shd w:val="clear" w:color="auto" w:fill="auto"/>
            <w:vAlign w:val="center"/>
          </w:tcPr>
          <w:p w14:paraId="61420079" w14:textId="77777777" w:rsidR="00CD1913" w:rsidRPr="00F065E0" w:rsidRDefault="00CD1913" w:rsidP="00CD1913">
            <w:pPr>
              <w:spacing w:after="0" w:line="240" w:lineRule="auto"/>
              <w:jc w:val="center"/>
              <w:rPr>
                <w:rFonts w:ascii="Sylfaen" w:eastAsia="Times New Roman" w:hAnsi="Sylfaen" w:cs="Calibri"/>
                <w:bCs/>
                <w:sz w:val="16"/>
                <w:szCs w:val="16"/>
                <w:lang w:val="ka-GE"/>
              </w:rPr>
            </w:pPr>
            <w:r w:rsidRPr="00F065E0">
              <w:rPr>
                <w:rFonts w:ascii="Sylfaen" w:eastAsia="Times New Roman" w:hAnsi="Sylfaen" w:cs="Calibri"/>
                <w:bCs/>
                <w:sz w:val="16"/>
                <w:szCs w:val="16"/>
                <w:lang w:val="ka-GE"/>
              </w:rPr>
              <w:t>დაგეგმილი მაჩვენებელი</w:t>
            </w:r>
          </w:p>
        </w:tc>
        <w:tc>
          <w:tcPr>
            <w:tcW w:w="1350" w:type="dxa"/>
            <w:gridSpan w:val="2"/>
            <w:shd w:val="clear" w:color="auto" w:fill="auto"/>
            <w:vAlign w:val="center"/>
          </w:tcPr>
          <w:p w14:paraId="3C1912BA" w14:textId="77777777" w:rsidR="00CD1913" w:rsidRPr="00F065E0" w:rsidRDefault="00CD1913" w:rsidP="00CD1913">
            <w:pPr>
              <w:spacing w:after="0" w:line="240" w:lineRule="auto"/>
              <w:jc w:val="center"/>
              <w:rPr>
                <w:rFonts w:ascii="Sylfaen" w:eastAsia="Times New Roman" w:hAnsi="Sylfaen" w:cs="Calibri"/>
                <w:bCs/>
                <w:sz w:val="16"/>
                <w:szCs w:val="16"/>
                <w:lang w:val="ka-GE"/>
              </w:rPr>
            </w:pPr>
            <w:r w:rsidRPr="00F065E0">
              <w:rPr>
                <w:rFonts w:ascii="Sylfaen" w:eastAsia="Times New Roman" w:hAnsi="Sylfaen" w:cs="Calibri"/>
                <w:bCs/>
                <w:sz w:val="16"/>
                <w:szCs w:val="16"/>
                <w:lang w:val="ka-GE"/>
              </w:rPr>
              <w:t>მიღწეული მაჩვენებელი</w:t>
            </w:r>
          </w:p>
        </w:tc>
        <w:tc>
          <w:tcPr>
            <w:tcW w:w="1347" w:type="dxa"/>
            <w:shd w:val="clear" w:color="auto" w:fill="auto"/>
            <w:vAlign w:val="center"/>
          </w:tcPr>
          <w:p w14:paraId="28F02B36" w14:textId="77777777" w:rsidR="00CD1913" w:rsidRPr="00F065E0" w:rsidRDefault="00CD1913" w:rsidP="00CD1913">
            <w:pPr>
              <w:spacing w:after="0" w:line="240" w:lineRule="auto"/>
              <w:jc w:val="center"/>
              <w:rPr>
                <w:rFonts w:ascii="Sylfaen" w:eastAsia="Times New Roman" w:hAnsi="Sylfaen" w:cs="Calibri"/>
                <w:bCs/>
                <w:sz w:val="16"/>
                <w:szCs w:val="16"/>
                <w:lang w:val="ka-GE"/>
              </w:rPr>
            </w:pPr>
            <w:r w:rsidRPr="00F065E0">
              <w:rPr>
                <w:rFonts w:ascii="Sylfaen" w:eastAsia="Times New Roman" w:hAnsi="Sylfaen" w:cs="Calibri"/>
                <w:bCs/>
                <w:sz w:val="16"/>
                <w:szCs w:val="16"/>
                <w:lang w:val="ka-GE"/>
              </w:rPr>
              <w:t>ცდომილების მაჩვენებელი (%/აღწერა)</w:t>
            </w:r>
          </w:p>
        </w:tc>
        <w:tc>
          <w:tcPr>
            <w:tcW w:w="2454" w:type="dxa"/>
            <w:vMerge/>
            <w:shd w:val="clear" w:color="auto" w:fill="auto"/>
            <w:vAlign w:val="center"/>
          </w:tcPr>
          <w:p w14:paraId="20B66E97" w14:textId="77777777" w:rsidR="00CD1913" w:rsidRPr="00F065E0" w:rsidRDefault="00CD1913" w:rsidP="00CD1913">
            <w:pPr>
              <w:spacing w:after="0" w:line="240" w:lineRule="auto"/>
              <w:jc w:val="center"/>
              <w:rPr>
                <w:rFonts w:ascii="Sylfaen" w:eastAsia="Times New Roman" w:hAnsi="Sylfaen" w:cs="Calibri"/>
                <w:b/>
                <w:bCs/>
                <w:sz w:val="16"/>
                <w:szCs w:val="16"/>
              </w:rPr>
            </w:pPr>
          </w:p>
        </w:tc>
      </w:tr>
      <w:tr w:rsidR="00CD1913" w:rsidRPr="00F065E0" w14:paraId="6A659963" w14:textId="77777777" w:rsidTr="0070619A">
        <w:trPr>
          <w:trHeight w:val="350"/>
        </w:trPr>
        <w:tc>
          <w:tcPr>
            <w:tcW w:w="2479" w:type="dxa"/>
            <w:gridSpan w:val="2"/>
            <w:shd w:val="clear" w:color="auto" w:fill="auto"/>
            <w:vAlign w:val="center"/>
          </w:tcPr>
          <w:p w14:paraId="29CA6329" w14:textId="70E60761" w:rsidR="00CD1913" w:rsidRPr="00F065E0" w:rsidRDefault="00997578" w:rsidP="00CD1913">
            <w:pPr>
              <w:spacing w:after="0" w:line="240" w:lineRule="auto"/>
              <w:jc w:val="center"/>
              <w:rPr>
                <w:rFonts w:ascii="Sylfaen" w:eastAsia="Times New Roman" w:hAnsi="Sylfaen" w:cs="Calibri"/>
                <w:bCs/>
                <w:sz w:val="16"/>
                <w:szCs w:val="16"/>
                <w:lang w:val="ka-GE"/>
              </w:rPr>
            </w:pPr>
            <w:r>
              <w:rPr>
                <w:rFonts w:ascii="Sylfaen" w:hAnsi="Sylfaen" w:cs="Calibri"/>
                <w:sz w:val="16"/>
                <w:szCs w:val="16"/>
                <w:lang w:val="ka-GE"/>
              </w:rPr>
              <w:t>საჭადრაკო სკოლის მოსწავლეთა რაოდენობა</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44ADA3C" w14:textId="77777777" w:rsidR="00CD1913" w:rsidRPr="00F065E0" w:rsidRDefault="00CD1913" w:rsidP="00CD1913">
            <w:pPr>
              <w:jc w:val="center"/>
              <w:rPr>
                <w:rFonts w:ascii="Sylfaen" w:eastAsiaTheme="minorEastAsia" w:hAnsi="Sylfaen" w:cs="Calibri"/>
                <w:color w:val="000000"/>
                <w:sz w:val="16"/>
                <w:szCs w:val="16"/>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56A30E6E" w14:textId="1F65C7BC" w:rsidR="00CD1913" w:rsidRPr="00140FC5" w:rsidRDefault="00140FC5" w:rsidP="00CD1913">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77</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14:paraId="486D7B9C" w14:textId="1EAC43F3" w:rsidR="00CD1913" w:rsidRPr="00140FC5" w:rsidRDefault="00140FC5" w:rsidP="00CD1913">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77</w:t>
            </w:r>
          </w:p>
        </w:tc>
        <w:tc>
          <w:tcPr>
            <w:tcW w:w="1347" w:type="dxa"/>
            <w:tcBorders>
              <w:top w:val="single" w:sz="4" w:space="0" w:color="auto"/>
              <w:left w:val="nil"/>
              <w:bottom w:val="single" w:sz="4" w:space="0" w:color="auto"/>
              <w:right w:val="single" w:sz="4" w:space="0" w:color="auto"/>
            </w:tcBorders>
            <w:shd w:val="clear" w:color="auto" w:fill="auto"/>
            <w:vAlign w:val="center"/>
          </w:tcPr>
          <w:p w14:paraId="2B2BEDDC" w14:textId="77777777" w:rsidR="00CD1913" w:rsidRPr="00F065E0" w:rsidRDefault="00CD1913" w:rsidP="00CD1913">
            <w:pPr>
              <w:jc w:val="center"/>
              <w:rPr>
                <w:rFonts w:ascii="Sylfaen" w:eastAsiaTheme="minorEastAsia" w:hAnsi="Sylfaen" w:cs="Calibri"/>
                <w:iCs/>
                <w:color w:val="000000"/>
                <w:sz w:val="16"/>
                <w:szCs w:val="16"/>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4F50D0C3" w14:textId="31FC752C" w:rsidR="00CD1913" w:rsidRPr="00F065E0" w:rsidRDefault="00CD1913" w:rsidP="00CD1913">
            <w:pPr>
              <w:jc w:val="center"/>
              <w:rPr>
                <w:rFonts w:ascii="Sylfaen" w:eastAsiaTheme="minorEastAsia" w:hAnsi="Sylfaen" w:cs="Calibri"/>
                <w:iCs/>
                <w:color w:val="000000"/>
                <w:sz w:val="16"/>
                <w:szCs w:val="16"/>
                <w:lang w:val="ka-GE"/>
              </w:rPr>
            </w:pPr>
          </w:p>
        </w:tc>
      </w:tr>
      <w:tr w:rsidR="00CD1913" w:rsidRPr="00F065E0" w14:paraId="3928DF1B" w14:textId="77777777" w:rsidTr="0070619A">
        <w:trPr>
          <w:trHeight w:val="350"/>
        </w:trPr>
        <w:tc>
          <w:tcPr>
            <w:tcW w:w="2479" w:type="dxa"/>
            <w:gridSpan w:val="2"/>
            <w:shd w:val="clear" w:color="auto" w:fill="auto"/>
            <w:vAlign w:val="center"/>
          </w:tcPr>
          <w:p w14:paraId="56BA4EEB" w14:textId="77777777" w:rsidR="00CD1913" w:rsidRPr="00F065E0" w:rsidRDefault="00CD1913" w:rsidP="00CD1913">
            <w:pPr>
              <w:spacing w:after="0" w:line="240" w:lineRule="auto"/>
              <w:jc w:val="center"/>
              <w:rPr>
                <w:rFonts w:ascii="Sylfaen" w:eastAsia="Times New Roman" w:hAnsi="Sylfaen" w:cs="Calibri"/>
                <w:bCs/>
                <w:sz w:val="16"/>
                <w:szCs w:val="16"/>
                <w:lang w:val="ka-GE"/>
              </w:rPr>
            </w:pPr>
            <w:r w:rsidRPr="00F065E0">
              <w:rPr>
                <w:rFonts w:ascii="Sylfaen" w:eastAsia="Times New Roman" w:hAnsi="Sylfaen" w:cs="Calibri"/>
                <w:bCs/>
                <w:sz w:val="16"/>
                <w:szCs w:val="16"/>
                <w:lang w:val="ka-GE"/>
              </w:rPr>
              <w:t>სხვადასხვა რანგის შეჯიბრებებისა და ტურნირების რაოდენობა</w:t>
            </w:r>
          </w:p>
        </w:tc>
        <w:tc>
          <w:tcPr>
            <w:tcW w:w="1343" w:type="dxa"/>
            <w:tcBorders>
              <w:top w:val="nil"/>
              <w:left w:val="single" w:sz="4" w:space="0" w:color="auto"/>
              <w:bottom w:val="single" w:sz="4" w:space="0" w:color="auto"/>
              <w:right w:val="single" w:sz="4" w:space="0" w:color="auto"/>
            </w:tcBorders>
            <w:shd w:val="clear" w:color="auto" w:fill="auto"/>
            <w:vAlign w:val="center"/>
          </w:tcPr>
          <w:p w14:paraId="4472730D" w14:textId="1FD0631D" w:rsidR="00CD1913" w:rsidRPr="00F065E0" w:rsidRDefault="00D667C8" w:rsidP="00CD1913">
            <w:pPr>
              <w:jc w:val="center"/>
              <w:rPr>
                <w:rFonts w:ascii="Sylfaen" w:eastAsiaTheme="minorEastAsia" w:hAnsi="Sylfaen" w:cs="Calibri"/>
                <w:color w:val="000000"/>
                <w:sz w:val="16"/>
                <w:szCs w:val="16"/>
              </w:rPr>
            </w:pPr>
            <w:r>
              <w:rPr>
                <w:rFonts w:ascii="Sylfaen" w:eastAsiaTheme="minorEastAsia" w:hAnsi="Sylfaen" w:cs="Calibri"/>
                <w:color w:val="000000"/>
                <w:sz w:val="16"/>
                <w:szCs w:val="16"/>
              </w:rPr>
              <w:t>13</w:t>
            </w:r>
          </w:p>
        </w:tc>
        <w:tc>
          <w:tcPr>
            <w:tcW w:w="1267" w:type="dxa"/>
            <w:tcBorders>
              <w:top w:val="nil"/>
              <w:left w:val="nil"/>
              <w:bottom w:val="single" w:sz="4" w:space="0" w:color="auto"/>
              <w:right w:val="single" w:sz="4" w:space="0" w:color="auto"/>
            </w:tcBorders>
            <w:shd w:val="clear" w:color="auto" w:fill="auto"/>
            <w:vAlign w:val="center"/>
          </w:tcPr>
          <w:p w14:paraId="75B47FDA" w14:textId="2D6FC593" w:rsidR="00CD1913" w:rsidRPr="00D667C8" w:rsidRDefault="00D667C8" w:rsidP="00CD1913">
            <w:pPr>
              <w:jc w:val="center"/>
              <w:rPr>
                <w:rFonts w:ascii="Sylfaen" w:eastAsiaTheme="minorEastAsia" w:hAnsi="Sylfaen" w:cs="Calibri"/>
                <w:color w:val="000000"/>
                <w:sz w:val="16"/>
                <w:szCs w:val="16"/>
              </w:rPr>
            </w:pPr>
            <w:r>
              <w:rPr>
                <w:rFonts w:ascii="Sylfaen" w:eastAsiaTheme="minorEastAsia" w:hAnsi="Sylfaen" w:cs="Calibri"/>
                <w:color w:val="000000"/>
                <w:sz w:val="16"/>
                <w:szCs w:val="16"/>
              </w:rPr>
              <w:t>8</w:t>
            </w: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14:paraId="2899CF00" w14:textId="503AE79E" w:rsidR="00CD1913" w:rsidRPr="00D667C8" w:rsidRDefault="00D667C8" w:rsidP="00CD1913">
            <w:pPr>
              <w:jc w:val="center"/>
              <w:rPr>
                <w:rFonts w:ascii="Sylfaen" w:eastAsiaTheme="minorEastAsia" w:hAnsi="Sylfaen" w:cs="Calibri"/>
                <w:color w:val="000000"/>
                <w:sz w:val="16"/>
                <w:szCs w:val="16"/>
              </w:rPr>
            </w:pPr>
            <w:r>
              <w:rPr>
                <w:rFonts w:ascii="Sylfaen" w:eastAsiaTheme="minorEastAsia" w:hAnsi="Sylfaen" w:cs="Calibri"/>
                <w:color w:val="000000"/>
                <w:sz w:val="16"/>
                <w:szCs w:val="16"/>
              </w:rPr>
              <w:t>8</w:t>
            </w:r>
          </w:p>
        </w:tc>
        <w:tc>
          <w:tcPr>
            <w:tcW w:w="1347" w:type="dxa"/>
            <w:tcBorders>
              <w:top w:val="nil"/>
              <w:left w:val="nil"/>
              <w:bottom w:val="single" w:sz="4" w:space="0" w:color="auto"/>
              <w:right w:val="single" w:sz="4" w:space="0" w:color="auto"/>
            </w:tcBorders>
            <w:shd w:val="clear" w:color="auto" w:fill="auto"/>
            <w:vAlign w:val="center"/>
          </w:tcPr>
          <w:p w14:paraId="2FA6EFC5" w14:textId="77777777" w:rsidR="00CD1913" w:rsidRPr="00F065E0" w:rsidRDefault="00CD1913" w:rsidP="00CD1913">
            <w:pPr>
              <w:jc w:val="center"/>
              <w:rPr>
                <w:rFonts w:ascii="Sylfaen" w:eastAsiaTheme="minorEastAsia" w:hAnsi="Sylfaen" w:cs="Calibri"/>
                <w:color w:val="000000"/>
                <w:sz w:val="16"/>
                <w:szCs w:val="16"/>
                <w:lang w:val="ka-GE"/>
              </w:rPr>
            </w:pPr>
          </w:p>
        </w:tc>
        <w:tc>
          <w:tcPr>
            <w:tcW w:w="2454" w:type="dxa"/>
            <w:tcBorders>
              <w:top w:val="nil"/>
              <w:left w:val="single" w:sz="4" w:space="0" w:color="auto"/>
              <w:bottom w:val="single" w:sz="4" w:space="0" w:color="auto"/>
              <w:right w:val="single" w:sz="4" w:space="0" w:color="auto"/>
            </w:tcBorders>
            <w:shd w:val="clear" w:color="auto" w:fill="auto"/>
            <w:vAlign w:val="center"/>
          </w:tcPr>
          <w:p w14:paraId="324917F5" w14:textId="4EABDAFA" w:rsidR="00CD1913" w:rsidRPr="00FF21A9" w:rsidRDefault="00FF21A9" w:rsidP="00CD1913">
            <w:pP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სხვადასხვა ჩემპიონატებში მოპოვებული წარმატებები</w:t>
            </w:r>
          </w:p>
        </w:tc>
      </w:tr>
    </w:tbl>
    <w:p w14:paraId="67595829" w14:textId="2A87F8DD" w:rsidR="00B11C5F" w:rsidRPr="00140FC5" w:rsidRDefault="00B11C5F" w:rsidP="006E51A0">
      <w:pPr>
        <w:jc w:val="both"/>
        <w:rPr>
          <w:rFonts w:ascii="Sylfaen" w:hAnsi="Sylfaen" w:cs="Sylfaen"/>
          <w:sz w:val="18"/>
          <w:szCs w:val="18"/>
          <w:lang w:val="ka-GE"/>
        </w:rPr>
      </w:pPr>
    </w:p>
    <w:p w14:paraId="4E500599" w14:textId="11FBAFD3" w:rsidR="00140FC5" w:rsidRPr="00140FC5" w:rsidRDefault="00140FC5" w:rsidP="006E51A0">
      <w:pPr>
        <w:jc w:val="both"/>
        <w:rPr>
          <w:rFonts w:ascii="Sylfaen" w:hAnsi="Sylfaen" w:cs="Sylfaen"/>
          <w:sz w:val="18"/>
          <w:szCs w:val="18"/>
          <w:lang w:val="ka-GE"/>
        </w:rPr>
      </w:pPr>
      <w:r w:rsidRPr="00140FC5">
        <w:rPr>
          <w:rFonts w:ascii="Sylfaen" w:hAnsi="Sylfaen" w:cs="Sylfaen"/>
          <w:sz w:val="18"/>
          <w:szCs w:val="18"/>
          <w:lang w:val="ka-GE"/>
        </w:rPr>
        <w:t>მიღწეული შედეგებია: პირველი ადგილი</w:t>
      </w:r>
      <w:r w:rsidR="006F73D8">
        <w:rPr>
          <w:rFonts w:ascii="Sylfaen" w:hAnsi="Sylfaen" w:cs="Sylfaen"/>
          <w:sz w:val="18"/>
          <w:szCs w:val="18"/>
          <w:lang w:val="ka-GE"/>
        </w:rPr>
        <w:t xml:space="preserve"> - 6</w:t>
      </w:r>
      <w:r w:rsidRPr="00140FC5">
        <w:rPr>
          <w:rFonts w:ascii="Sylfaen" w:hAnsi="Sylfaen" w:cs="Sylfaen"/>
          <w:sz w:val="18"/>
          <w:szCs w:val="18"/>
          <w:lang w:val="ka-GE"/>
        </w:rPr>
        <w:t xml:space="preserve"> </w:t>
      </w:r>
      <w:r w:rsidR="006F73D8">
        <w:rPr>
          <w:rFonts w:ascii="Sylfaen" w:hAnsi="Sylfaen" w:cs="Sylfaen"/>
          <w:sz w:val="18"/>
          <w:szCs w:val="18"/>
          <w:lang w:val="ka-GE"/>
        </w:rPr>
        <w:t>მედალი( ერთი საქართველოს ჩემპიონატიდან)</w:t>
      </w:r>
      <w:r w:rsidRPr="00140FC5">
        <w:rPr>
          <w:rFonts w:ascii="Sylfaen" w:hAnsi="Sylfaen" w:cs="Sylfaen"/>
          <w:sz w:val="18"/>
          <w:szCs w:val="18"/>
          <w:lang w:val="ka-GE"/>
        </w:rPr>
        <w:t>;</w:t>
      </w:r>
    </w:p>
    <w:p w14:paraId="7E602E5B" w14:textId="1200E84E" w:rsidR="00140FC5" w:rsidRPr="00140FC5" w:rsidRDefault="00140FC5" w:rsidP="006E51A0">
      <w:pPr>
        <w:jc w:val="both"/>
        <w:rPr>
          <w:rFonts w:ascii="Sylfaen" w:hAnsi="Sylfaen" w:cs="Sylfaen"/>
          <w:sz w:val="18"/>
          <w:szCs w:val="18"/>
          <w:lang w:val="ka-GE"/>
        </w:rPr>
      </w:pPr>
      <w:r w:rsidRPr="00140FC5">
        <w:rPr>
          <w:rFonts w:ascii="Sylfaen" w:hAnsi="Sylfaen" w:cs="Sylfaen"/>
          <w:sz w:val="18"/>
          <w:szCs w:val="18"/>
          <w:lang w:val="ka-GE"/>
        </w:rPr>
        <w:t xml:space="preserve">                                          მეორე ადგილი</w:t>
      </w:r>
      <w:r w:rsidR="006F73D8">
        <w:rPr>
          <w:rFonts w:ascii="Sylfaen" w:hAnsi="Sylfaen" w:cs="Sylfaen"/>
          <w:sz w:val="18"/>
          <w:szCs w:val="18"/>
          <w:lang w:val="ka-GE"/>
        </w:rPr>
        <w:t xml:space="preserve"> - 5</w:t>
      </w:r>
      <w:r w:rsidRPr="00140FC5">
        <w:rPr>
          <w:rFonts w:ascii="Sylfaen" w:hAnsi="Sylfaen" w:cs="Sylfaen"/>
          <w:sz w:val="18"/>
          <w:szCs w:val="18"/>
          <w:lang w:val="ka-GE"/>
        </w:rPr>
        <w:t xml:space="preserve"> მედალი ტურნირებიდან;</w:t>
      </w:r>
    </w:p>
    <w:p w14:paraId="76B7E257" w14:textId="35958000" w:rsidR="00140FC5" w:rsidRPr="00140FC5" w:rsidRDefault="00140FC5" w:rsidP="006E51A0">
      <w:pPr>
        <w:jc w:val="both"/>
        <w:rPr>
          <w:rFonts w:ascii="Sylfaen" w:hAnsi="Sylfaen" w:cs="Sylfaen"/>
          <w:sz w:val="18"/>
          <w:szCs w:val="18"/>
          <w:lang w:val="ka-GE"/>
        </w:rPr>
      </w:pPr>
      <w:r w:rsidRPr="00140FC5">
        <w:rPr>
          <w:rFonts w:ascii="Sylfaen" w:hAnsi="Sylfaen" w:cs="Sylfaen"/>
          <w:sz w:val="18"/>
          <w:szCs w:val="18"/>
          <w:lang w:val="ka-GE"/>
        </w:rPr>
        <w:lastRenderedPageBreak/>
        <w:t xml:space="preserve">                                         მესამე ადგილი</w:t>
      </w:r>
      <w:r w:rsidR="006F73D8">
        <w:rPr>
          <w:rFonts w:ascii="Sylfaen" w:hAnsi="Sylfaen" w:cs="Sylfaen"/>
          <w:sz w:val="18"/>
          <w:szCs w:val="18"/>
          <w:lang w:val="ka-GE"/>
        </w:rPr>
        <w:t xml:space="preserve"> - 5</w:t>
      </w:r>
      <w:r w:rsidRPr="00140FC5">
        <w:rPr>
          <w:rFonts w:ascii="Sylfaen" w:hAnsi="Sylfaen" w:cs="Sylfaen"/>
          <w:sz w:val="18"/>
          <w:szCs w:val="18"/>
          <w:lang w:val="ka-GE"/>
        </w:rPr>
        <w:t xml:space="preserve"> მედალი </w:t>
      </w:r>
      <w:r w:rsidR="006F73D8">
        <w:rPr>
          <w:rFonts w:ascii="Sylfaen" w:hAnsi="Sylfaen" w:cs="Sylfaen"/>
          <w:sz w:val="18"/>
          <w:szCs w:val="18"/>
          <w:lang w:val="ka-GE"/>
        </w:rPr>
        <w:t>ტურნირებიდან ( ერთი საკვალიფიკაციო)</w:t>
      </w:r>
      <w:r w:rsidRPr="00140FC5">
        <w:rPr>
          <w:rFonts w:ascii="Sylfaen" w:hAnsi="Sylfaen" w:cs="Sylfaen"/>
          <w:sz w:val="18"/>
          <w:szCs w:val="18"/>
          <w:lang w:val="ka-GE"/>
        </w:rPr>
        <w:t>;</w:t>
      </w:r>
    </w:p>
    <w:p w14:paraId="2E36C113" w14:textId="04A586F5" w:rsidR="001A7F73" w:rsidRPr="00957FE2" w:rsidRDefault="001A7F73" w:rsidP="001A7F73">
      <w:pPr>
        <w:jc w:val="both"/>
        <w:rPr>
          <w:rFonts w:ascii="Sylfaen" w:hAnsi="Sylfaen" w:cs="Sylfaen"/>
        </w:rPr>
      </w:pPr>
      <w:r>
        <w:rPr>
          <w:rFonts w:ascii="Sylfaen" w:hAnsi="Sylfaen" w:cs="Sylfaen"/>
          <w:b/>
          <w:noProof/>
          <w:sz w:val="20"/>
          <w:szCs w:val="20"/>
          <w:lang w:val="ka-GE"/>
        </w:rPr>
        <w:t>ა.</w:t>
      </w:r>
      <w:r w:rsidR="00F1474E">
        <w:rPr>
          <w:rFonts w:ascii="Sylfaen" w:hAnsi="Sylfaen" w:cs="Sylfaen"/>
          <w:b/>
          <w:noProof/>
          <w:sz w:val="20"/>
          <w:szCs w:val="20"/>
          <w:lang w:val="ka-GE"/>
        </w:rPr>
        <w:t>დ</w:t>
      </w:r>
      <w:r>
        <w:rPr>
          <w:rFonts w:ascii="Sylfaen" w:hAnsi="Sylfaen" w:cs="Sylfaen"/>
          <w:b/>
          <w:noProof/>
          <w:sz w:val="20"/>
          <w:szCs w:val="20"/>
          <w:lang w:val="ka-GE"/>
        </w:rPr>
        <w:t xml:space="preserve">)  </w:t>
      </w:r>
      <w:r w:rsidR="00C772EF">
        <w:rPr>
          <w:rFonts w:ascii="Sylfaen" w:hAnsi="Sylfaen" w:cs="Sylfaen"/>
          <w:b/>
          <w:noProof/>
          <w:sz w:val="20"/>
          <w:szCs w:val="20"/>
          <w:lang w:val="ka-GE"/>
        </w:rPr>
        <w:t>ბავშვთ</w:t>
      </w:r>
      <w:r w:rsidR="00F1474E">
        <w:rPr>
          <w:rFonts w:ascii="Sylfaen" w:hAnsi="Sylfaen" w:cs="Sylfaen"/>
          <w:b/>
          <w:noProof/>
          <w:sz w:val="20"/>
          <w:szCs w:val="20"/>
          <w:lang w:val="ka-GE"/>
        </w:rPr>
        <w:t>ა ფეხბურთის განვითარების ხელშეწყობი</w:t>
      </w:r>
      <w:r>
        <w:rPr>
          <w:rFonts w:ascii="Sylfaen" w:hAnsi="Sylfaen" w:cs="Sylfaen"/>
          <w:b/>
          <w:noProof/>
          <w:sz w:val="20"/>
          <w:szCs w:val="20"/>
          <w:lang w:val="ka-GE"/>
        </w:rPr>
        <w:t xml:space="preserve"> </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sidR="00F1474E">
        <w:rPr>
          <w:rFonts w:ascii="Sylfaen" w:hAnsi="Sylfaen" w:cs="Arial CYR"/>
          <w:b/>
          <w:noProof/>
          <w:sz w:val="20"/>
          <w:szCs w:val="20"/>
          <w:lang w:val="ka-GE"/>
        </w:rPr>
        <w:t xml:space="preserve">  05 01 </w:t>
      </w:r>
      <w:r>
        <w:rPr>
          <w:rFonts w:ascii="Sylfaen" w:hAnsi="Sylfaen" w:cs="Arial CYR"/>
          <w:b/>
          <w:noProof/>
          <w:sz w:val="20"/>
          <w:szCs w:val="20"/>
          <w:lang w:val="ka-GE"/>
        </w:rPr>
        <w:t xml:space="preserve"> 02</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sidR="00F175C3">
        <w:rPr>
          <w:rFonts w:ascii="Sylfaen" w:hAnsi="Sylfaen" w:cs="Arial CYR"/>
          <w:noProof/>
          <w:sz w:val="20"/>
          <w:szCs w:val="20"/>
          <w:lang w:val="ka-GE"/>
        </w:rPr>
        <w:t xml:space="preserve"> 423,7</w:t>
      </w:r>
      <w:r w:rsidRPr="00C001E8">
        <w:rPr>
          <w:rFonts w:ascii="Sylfaen" w:hAnsi="Sylfaen" w:cs="Arial CYR"/>
          <w:noProof/>
          <w:sz w:val="20"/>
          <w:szCs w:val="20"/>
          <w:lang w:val="ka-GE"/>
        </w:rPr>
        <w:t>ათასი ლარით</w:t>
      </w:r>
      <w:r>
        <w:rPr>
          <w:rFonts w:ascii="Sylfaen" w:hAnsi="Sylfaen" w:cs="Arial CYR"/>
          <w:noProof/>
          <w:sz w:val="20"/>
          <w:szCs w:val="20"/>
          <w:lang w:val="ka-GE"/>
        </w:rPr>
        <w:t xml:space="preserve"> </w:t>
      </w:r>
      <w:r w:rsidRPr="00C001E8">
        <w:rPr>
          <w:rFonts w:ascii="Sylfaen" w:hAnsi="Sylfaen" w:cs="Arial CYR"/>
          <w:noProof/>
          <w:sz w:val="20"/>
          <w:szCs w:val="20"/>
          <w:lang w:val="ka-GE"/>
        </w:rPr>
        <w:t>გეგმიური მაჩვენებლის</w:t>
      </w:r>
      <w:r>
        <w:rPr>
          <w:rFonts w:ascii="Sylfaen" w:hAnsi="Sylfaen" w:cs="Arial CYR"/>
          <w:noProof/>
          <w:sz w:val="20"/>
          <w:szCs w:val="20"/>
          <w:lang w:val="ka-GE"/>
        </w:rPr>
        <w:t xml:space="preserve"> </w:t>
      </w:r>
      <w:r w:rsidR="00F175C3">
        <w:rPr>
          <w:rFonts w:ascii="Sylfaen" w:hAnsi="Sylfaen" w:cs="Arial CYR"/>
          <w:noProof/>
          <w:sz w:val="20"/>
          <w:szCs w:val="20"/>
          <w:lang w:val="ka-GE"/>
        </w:rPr>
        <w:t>(428,5</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ლარის</w:t>
      </w:r>
      <w:r>
        <w:rPr>
          <w:rFonts w:ascii="Sylfaen" w:hAnsi="Sylfaen" w:cs="Arial CYR"/>
          <w:noProof/>
          <w:sz w:val="20"/>
          <w:szCs w:val="20"/>
          <w:lang w:val="ka-GE"/>
        </w:rPr>
        <w:t>)</w:t>
      </w:r>
      <w:r w:rsidRPr="00C001E8">
        <w:rPr>
          <w:rFonts w:ascii="Sylfaen" w:hAnsi="Sylfaen" w:cs="Arial CYR"/>
          <w:noProof/>
          <w:sz w:val="20"/>
          <w:szCs w:val="20"/>
          <w:lang w:val="ka-GE"/>
        </w:rPr>
        <w:t xml:space="preserve"> </w:t>
      </w:r>
      <w:r w:rsidR="00F175C3">
        <w:rPr>
          <w:rFonts w:ascii="Sylfaen" w:hAnsi="Sylfaen" w:cs="Arial CYR"/>
          <w:noProof/>
          <w:sz w:val="20"/>
          <w:szCs w:val="20"/>
          <w:lang w:val="ka-GE"/>
        </w:rPr>
        <w:t>98,9</w:t>
      </w:r>
      <w:r w:rsidRPr="00C001E8">
        <w:rPr>
          <w:rFonts w:ascii="Sylfaen" w:hAnsi="Sylfaen" w:cs="Arial CYR"/>
          <w:noProof/>
          <w:sz w:val="20"/>
          <w:szCs w:val="20"/>
          <w:lang w:val="ka-GE"/>
        </w:rPr>
        <w:t>%-ია</w:t>
      </w:r>
      <w:r>
        <w:rPr>
          <w:rFonts w:ascii="Sylfaen" w:hAnsi="Sylfaen" w:cs="Arial CYR"/>
          <w:noProof/>
          <w:sz w:val="20"/>
          <w:szCs w:val="20"/>
          <w:lang w:val="ka-GE"/>
        </w:rPr>
        <w:t xml:space="preserve">.  </w:t>
      </w:r>
    </w:p>
    <w:tbl>
      <w:tblPr>
        <w:tblW w:w="101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22"/>
        <w:gridCol w:w="1343"/>
        <w:gridCol w:w="1267"/>
        <w:gridCol w:w="1110"/>
        <w:gridCol w:w="240"/>
        <w:gridCol w:w="1347"/>
        <w:gridCol w:w="2489"/>
      </w:tblGrid>
      <w:tr w:rsidR="00C1390D" w:rsidRPr="00610DBB" w14:paraId="3424912A" w14:textId="77777777" w:rsidTr="0070619A">
        <w:trPr>
          <w:trHeight w:val="575"/>
        </w:trPr>
        <w:tc>
          <w:tcPr>
            <w:tcW w:w="2237" w:type="dxa"/>
            <w:shd w:val="clear" w:color="auto" w:fill="auto"/>
            <w:vAlign w:val="center"/>
          </w:tcPr>
          <w:p w14:paraId="0120B603" w14:textId="77777777" w:rsidR="00C1390D" w:rsidRPr="00610DBB" w:rsidRDefault="00C1390D" w:rsidP="002C608F">
            <w:pPr>
              <w:spacing w:after="0" w:line="240" w:lineRule="auto"/>
              <w:rPr>
                <w:rFonts w:ascii="Sylfaen" w:eastAsia="Times New Roman" w:hAnsi="Sylfaen" w:cs="Calibri"/>
                <w:bCs/>
                <w:sz w:val="18"/>
                <w:szCs w:val="18"/>
                <w:lang w:val="ka-GE"/>
              </w:rPr>
            </w:pPr>
            <w:r w:rsidRPr="00610DBB">
              <w:rPr>
                <w:rFonts w:ascii="Sylfaen" w:eastAsia="Times New Roman" w:hAnsi="Sylfaen" w:cs="Calibri"/>
                <w:bCs/>
                <w:sz w:val="18"/>
                <w:szCs w:val="18"/>
              </w:rPr>
              <w:t>ქვეპროგრამის</w:t>
            </w:r>
            <w:r w:rsidRPr="00610DBB">
              <w:rPr>
                <w:rFonts w:ascii="Sylfaen" w:eastAsia="Times New Roman" w:hAnsi="Sylfaen" w:cs="Calibri"/>
                <w:bCs/>
                <w:sz w:val="18"/>
                <w:szCs w:val="18"/>
                <w:lang w:val="ka-GE"/>
              </w:rPr>
              <w:t xml:space="preserve"> დასახელება /პროგრამული კოდი</w:t>
            </w:r>
          </w:p>
        </w:tc>
        <w:tc>
          <w:tcPr>
            <w:tcW w:w="7918" w:type="dxa"/>
            <w:gridSpan w:val="7"/>
            <w:shd w:val="clear" w:color="auto" w:fill="auto"/>
            <w:vAlign w:val="center"/>
          </w:tcPr>
          <w:p w14:paraId="5EF33AD3" w14:textId="26EEEDB9" w:rsidR="00C1390D" w:rsidRPr="00610DBB" w:rsidRDefault="00E94F40" w:rsidP="002C608F">
            <w:pPr>
              <w:spacing w:after="0" w:line="240" w:lineRule="auto"/>
              <w:rPr>
                <w:rFonts w:ascii="Sylfaen" w:eastAsia="Times New Roman" w:hAnsi="Sylfaen" w:cs="Calibri"/>
                <w:sz w:val="18"/>
                <w:szCs w:val="18"/>
                <w:lang w:val="ka-GE"/>
              </w:rPr>
            </w:pPr>
            <w:r>
              <w:rPr>
                <w:rFonts w:ascii="Sylfaen" w:hAnsi="Sylfaen" w:cs="Sylfaen"/>
                <w:bCs/>
                <w:color w:val="000000"/>
                <w:sz w:val="20"/>
                <w:szCs w:val="20"/>
                <w:lang w:val="ka-GE"/>
              </w:rPr>
              <w:t xml:space="preserve">ბავშვთა ფეხბურთის </w:t>
            </w:r>
            <w:r w:rsidR="00333D0B">
              <w:rPr>
                <w:rFonts w:ascii="Sylfaen" w:hAnsi="Sylfaen" w:cs="Sylfaen"/>
                <w:bCs/>
                <w:color w:val="000000"/>
                <w:sz w:val="20"/>
                <w:szCs w:val="20"/>
                <w:lang w:val="ka-GE"/>
              </w:rPr>
              <w:t>განვით</w:t>
            </w:r>
            <w:r>
              <w:rPr>
                <w:rFonts w:ascii="Sylfaen" w:hAnsi="Sylfaen" w:cs="Sylfaen"/>
                <w:bCs/>
                <w:color w:val="000000"/>
                <w:sz w:val="20"/>
                <w:szCs w:val="20"/>
                <w:lang w:val="ka-GE"/>
              </w:rPr>
              <w:t xml:space="preserve">არების </w:t>
            </w:r>
            <w:r w:rsidR="00F1474E">
              <w:rPr>
                <w:rFonts w:ascii="Sylfaen" w:hAnsi="Sylfaen" w:cs="Sylfaen"/>
                <w:bCs/>
                <w:color w:val="000000"/>
                <w:sz w:val="20"/>
                <w:szCs w:val="20"/>
                <w:lang w:val="ka-GE"/>
              </w:rPr>
              <w:t>ხელშ</w:t>
            </w:r>
            <w:r>
              <w:rPr>
                <w:rFonts w:ascii="Sylfaen" w:hAnsi="Sylfaen" w:cs="Sylfaen"/>
                <w:bCs/>
                <w:color w:val="000000"/>
                <w:sz w:val="20"/>
                <w:szCs w:val="20"/>
                <w:lang w:val="ka-GE"/>
              </w:rPr>
              <w:t>ეწყობა</w:t>
            </w:r>
            <w:r w:rsidR="00C1390D" w:rsidRPr="006D4467">
              <w:rPr>
                <w:rFonts w:ascii="Sylfaen" w:eastAsia="Times New Roman" w:hAnsi="Sylfaen" w:cs="Calibri"/>
                <w:bCs/>
                <w:sz w:val="20"/>
                <w:szCs w:val="20"/>
                <w:lang w:val="ka-GE"/>
              </w:rPr>
              <w:t xml:space="preserve"> </w:t>
            </w:r>
            <w:r w:rsidR="00B6457A">
              <w:rPr>
                <w:rFonts w:ascii="Sylfaen" w:eastAsia="Times New Roman" w:hAnsi="Sylfaen" w:cs="Calibri"/>
                <w:sz w:val="20"/>
                <w:szCs w:val="20"/>
              </w:rPr>
              <w:t xml:space="preserve">(პროგრამული  კოდი </w:t>
            </w:r>
            <w:r>
              <w:rPr>
                <w:rFonts w:ascii="Sylfaen" w:eastAsia="Times New Roman" w:hAnsi="Sylfaen" w:cs="Calibri"/>
                <w:bCs/>
                <w:sz w:val="20"/>
                <w:szCs w:val="20"/>
                <w:lang w:val="ka-GE"/>
              </w:rPr>
              <w:t xml:space="preserve">05 01 </w:t>
            </w:r>
            <w:r w:rsidR="00C1390D">
              <w:rPr>
                <w:rFonts w:ascii="Sylfaen" w:eastAsia="Times New Roman" w:hAnsi="Sylfaen" w:cs="Calibri"/>
                <w:bCs/>
                <w:sz w:val="20"/>
                <w:szCs w:val="20"/>
                <w:lang w:val="ka-GE"/>
              </w:rPr>
              <w:t xml:space="preserve"> 02</w:t>
            </w:r>
            <w:r w:rsidR="00C1390D" w:rsidRPr="00610DBB">
              <w:rPr>
                <w:rFonts w:ascii="Sylfaen" w:eastAsia="Times New Roman" w:hAnsi="Sylfaen" w:cs="Calibri"/>
                <w:bCs/>
                <w:sz w:val="20"/>
                <w:szCs w:val="20"/>
                <w:lang w:val="ka-GE"/>
              </w:rPr>
              <w:t>)</w:t>
            </w:r>
          </w:p>
        </w:tc>
      </w:tr>
      <w:tr w:rsidR="00C1390D" w:rsidRPr="00610DBB" w14:paraId="028D8B75" w14:textId="77777777" w:rsidTr="0070619A">
        <w:trPr>
          <w:trHeight w:val="521"/>
        </w:trPr>
        <w:tc>
          <w:tcPr>
            <w:tcW w:w="2237" w:type="dxa"/>
            <w:shd w:val="clear" w:color="auto" w:fill="auto"/>
            <w:vAlign w:val="center"/>
            <w:hideMark/>
          </w:tcPr>
          <w:p w14:paraId="79E1B565" w14:textId="77777777" w:rsidR="00C1390D" w:rsidRPr="00610DBB" w:rsidRDefault="00C1390D" w:rsidP="002C608F">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განმახორციელებელი</w:t>
            </w:r>
          </w:p>
        </w:tc>
        <w:tc>
          <w:tcPr>
            <w:tcW w:w="7918" w:type="dxa"/>
            <w:gridSpan w:val="7"/>
            <w:shd w:val="clear" w:color="auto" w:fill="auto"/>
            <w:vAlign w:val="center"/>
            <w:hideMark/>
          </w:tcPr>
          <w:p w14:paraId="62F8EC49" w14:textId="72D2786B" w:rsidR="00C1390D" w:rsidRPr="00610DBB" w:rsidRDefault="00C1390D" w:rsidP="002C608F">
            <w:pPr>
              <w:spacing w:after="0" w:line="240" w:lineRule="auto"/>
              <w:rPr>
                <w:rFonts w:ascii="Sylfaen" w:eastAsia="Times New Roman" w:hAnsi="Sylfaen" w:cs="Calibri"/>
                <w:sz w:val="18"/>
                <w:szCs w:val="18"/>
              </w:rPr>
            </w:pPr>
            <w:r w:rsidRPr="006C3DA0">
              <w:rPr>
                <w:rFonts w:ascii="Calibri" w:hAnsi="Calibri" w:cs="Calibri"/>
                <w:color w:val="000000"/>
                <w:sz w:val="18"/>
                <w:szCs w:val="18"/>
              </w:rPr>
              <w:t xml:space="preserve"> </w:t>
            </w:r>
            <w:r>
              <w:rPr>
                <w:rFonts w:ascii="Sylfaen" w:hAnsi="Sylfaen" w:cs="Sylfaen"/>
                <w:color w:val="000000"/>
                <w:sz w:val="18"/>
                <w:szCs w:val="18"/>
                <w:lang w:val="ka-GE"/>
              </w:rPr>
              <w:t>ტყიბულის</w:t>
            </w:r>
            <w:r w:rsidRPr="006C3DA0">
              <w:rPr>
                <w:rFonts w:ascii="Calibri" w:hAnsi="Calibri" w:cs="Calibri"/>
                <w:color w:val="000000"/>
                <w:sz w:val="18"/>
                <w:szCs w:val="18"/>
              </w:rPr>
              <w:t xml:space="preserve"> </w:t>
            </w:r>
            <w:r w:rsidRPr="006C3DA0">
              <w:rPr>
                <w:rFonts w:ascii="Sylfaen" w:hAnsi="Sylfaen" w:cs="Sylfaen"/>
                <w:color w:val="000000"/>
                <w:sz w:val="18"/>
                <w:szCs w:val="18"/>
              </w:rPr>
              <w:t>მუნიციპალიტეტის</w:t>
            </w:r>
            <w:r w:rsidRPr="006C3DA0">
              <w:rPr>
                <w:rFonts w:ascii="Calibri" w:hAnsi="Calibri" w:cs="Calibri"/>
                <w:color w:val="000000"/>
                <w:sz w:val="18"/>
                <w:szCs w:val="18"/>
              </w:rPr>
              <w:t xml:space="preserve"> </w:t>
            </w:r>
            <w:r w:rsidRPr="006C3DA0">
              <w:rPr>
                <w:rFonts w:ascii="Sylfaen" w:hAnsi="Sylfaen" w:cs="Sylfaen"/>
                <w:color w:val="000000"/>
                <w:sz w:val="18"/>
                <w:szCs w:val="18"/>
              </w:rPr>
              <w:t>სპორტული</w:t>
            </w:r>
            <w:r w:rsidRPr="006C3DA0">
              <w:rPr>
                <w:rFonts w:ascii="Calibri" w:hAnsi="Calibri"/>
                <w:color w:val="000000"/>
                <w:sz w:val="18"/>
                <w:szCs w:val="18"/>
              </w:rPr>
              <w:t xml:space="preserve"> </w:t>
            </w:r>
            <w:r w:rsidRPr="006C3DA0">
              <w:rPr>
                <w:rFonts w:ascii="Sylfaen" w:hAnsi="Sylfaen" w:cs="Sylfaen"/>
                <w:color w:val="000000"/>
                <w:sz w:val="18"/>
                <w:szCs w:val="18"/>
              </w:rPr>
              <w:t>ცენტრი</w:t>
            </w:r>
          </w:p>
        </w:tc>
      </w:tr>
      <w:tr w:rsidR="00C1390D" w:rsidRPr="00610DBB" w14:paraId="6202202D" w14:textId="77777777" w:rsidTr="0070619A">
        <w:trPr>
          <w:trHeight w:val="840"/>
        </w:trPr>
        <w:tc>
          <w:tcPr>
            <w:tcW w:w="2237" w:type="dxa"/>
            <w:shd w:val="clear" w:color="auto" w:fill="auto"/>
            <w:vAlign w:val="center"/>
            <w:hideMark/>
          </w:tcPr>
          <w:p w14:paraId="0B2BC04E" w14:textId="77777777" w:rsidR="00C1390D" w:rsidRPr="00610DBB" w:rsidRDefault="00C1390D" w:rsidP="002C608F">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აღწერა</w:t>
            </w:r>
          </w:p>
        </w:tc>
        <w:tc>
          <w:tcPr>
            <w:tcW w:w="7918" w:type="dxa"/>
            <w:gridSpan w:val="7"/>
            <w:shd w:val="clear" w:color="auto" w:fill="auto"/>
            <w:vAlign w:val="center"/>
            <w:hideMark/>
          </w:tcPr>
          <w:p w14:paraId="287D17AD" w14:textId="3474BE99" w:rsidR="00C1390D" w:rsidRPr="00610DBB" w:rsidRDefault="004C710E" w:rsidP="002C608F">
            <w:pPr>
              <w:spacing w:after="0" w:line="240" w:lineRule="auto"/>
              <w:jc w:val="both"/>
              <w:rPr>
                <w:rFonts w:ascii="Sylfaen" w:eastAsia="Times New Roman" w:hAnsi="Sylfaen" w:cs="Calibri"/>
                <w:sz w:val="18"/>
                <w:szCs w:val="18"/>
                <w:lang w:val="ka-GE"/>
              </w:rPr>
            </w:pPr>
            <w:r w:rsidRPr="004328E9">
              <w:rPr>
                <w:rFonts w:ascii="Sylfaen" w:hAnsi="Sylfaen" w:cs="Sylfaen"/>
                <w:color w:val="000000"/>
                <w:sz w:val="18"/>
                <w:szCs w:val="18"/>
              </w:rPr>
              <w:t>პროგრამის</w:t>
            </w:r>
            <w:r w:rsidRPr="004328E9">
              <w:rPr>
                <w:rFonts w:ascii="Calibri" w:hAnsi="Calibri" w:cs="Calibri"/>
                <w:color w:val="000000"/>
                <w:sz w:val="18"/>
                <w:szCs w:val="18"/>
              </w:rPr>
              <w:t xml:space="preserve"> </w:t>
            </w:r>
            <w:r w:rsidRPr="004328E9">
              <w:rPr>
                <w:rFonts w:ascii="Sylfaen" w:hAnsi="Sylfaen" w:cs="Sylfaen"/>
                <w:color w:val="000000"/>
                <w:sz w:val="18"/>
                <w:szCs w:val="18"/>
              </w:rPr>
              <w:t>ფარგლებში</w:t>
            </w:r>
            <w:r w:rsidRPr="004328E9">
              <w:rPr>
                <w:rFonts w:ascii="Calibri" w:hAnsi="Calibri" w:cs="Calibri"/>
                <w:color w:val="000000"/>
                <w:sz w:val="18"/>
                <w:szCs w:val="18"/>
              </w:rPr>
              <w:t xml:space="preserve"> </w:t>
            </w:r>
            <w:r w:rsidRPr="004328E9">
              <w:rPr>
                <w:rFonts w:ascii="Sylfaen" w:hAnsi="Sylfaen" w:cs="Sylfaen"/>
                <w:color w:val="000000"/>
                <w:sz w:val="18"/>
                <w:szCs w:val="18"/>
              </w:rPr>
              <w:t>ხორციელდება</w:t>
            </w:r>
            <w:r w:rsidRPr="004328E9">
              <w:rPr>
                <w:rFonts w:ascii="Calibri" w:hAnsi="Calibri" w:cs="Calibri"/>
                <w:color w:val="000000"/>
                <w:sz w:val="18"/>
                <w:szCs w:val="18"/>
              </w:rPr>
              <w:t xml:space="preserve"> </w:t>
            </w:r>
            <w:r>
              <w:rPr>
                <w:rFonts w:ascii="Sylfaen" w:hAnsi="Sylfaen" w:cs="Sylfaen"/>
                <w:color w:val="000000"/>
                <w:sz w:val="18"/>
                <w:szCs w:val="18"/>
                <w:lang w:val="ka-GE"/>
              </w:rPr>
              <w:t xml:space="preserve">ნორჩი მეშახტის </w:t>
            </w:r>
            <w:r w:rsidRPr="004328E9">
              <w:rPr>
                <w:rFonts w:ascii="Calibri" w:hAnsi="Calibri" w:cs="Calibri"/>
                <w:color w:val="000000"/>
                <w:sz w:val="18"/>
                <w:szCs w:val="18"/>
              </w:rPr>
              <w:t xml:space="preserve"> </w:t>
            </w:r>
            <w:r w:rsidRPr="004328E9">
              <w:rPr>
                <w:rFonts w:ascii="Sylfaen" w:hAnsi="Sylfaen" w:cs="Sylfaen"/>
                <w:color w:val="000000"/>
                <w:sz w:val="18"/>
                <w:szCs w:val="18"/>
              </w:rPr>
              <w:t>დაფინანსება</w:t>
            </w:r>
            <w:r w:rsidRPr="004328E9">
              <w:rPr>
                <w:rFonts w:ascii="Calibri" w:hAnsi="Calibri" w:cs="Calibri"/>
                <w:color w:val="000000"/>
                <w:sz w:val="18"/>
                <w:szCs w:val="18"/>
              </w:rPr>
              <w:t xml:space="preserve">. </w:t>
            </w:r>
            <w:r w:rsidRPr="004328E9">
              <w:rPr>
                <w:rFonts w:ascii="Sylfaen" w:hAnsi="Sylfaen" w:cs="Sylfaen"/>
                <w:color w:val="000000"/>
                <w:sz w:val="18"/>
                <w:szCs w:val="18"/>
              </w:rPr>
              <w:t>მუნიციპალიტეტის</w:t>
            </w:r>
            <w:r w:rsidRPr="004328E9">
              <w:rPr>
                <w:rFonts w:ascii="Calibri" w:hAnsi="Calibri" w:cs="Calibri"/>
                <w:color w:val="000000"/>
                <w:sz w:val="18"/>
                <w:szCs w:val="18"/>
              </w:rPr>
              <w:t xml:space="preserve"> </w:t>
            </w:r>
            <w:r w:rsidRPr="004328E9">
              <w:rPr>
                <w:rFonts w:ascii="Sylfaen" w:hAnsi="Sylfaen" w:cs="Sylfaen"/>
                <w:color w:val="000000"/>
                <w:sz w:val="18"/>
                <w:szCs w:val="18"/>
              </w:rPr>
              <w:t>ბიუჯეტიდან</w:t>
            </w:r>
            <w:r w:rsidRPr="004328E9">
              <w:rPr>
                <w:rFonts w:ascii="Calibri" w:hAnsi="Calibri" w:cs="Calibri"/>
                <w:color w:val="000000"/>
                <w:sz w:val="18"/>
                <w:szCs w:val="18"/>
              </w:rPr>
              <w:t xml:space="preserve"> </w:t>
            </w:r>
            <w:r w:rsidRPr="004328E9">
              <w:rPr>
                <w:rFonts w:ascii="Sylfaen" w:hAnsi="Sylfaen" w:cs="Sylfaen"/>
                <w:color w:val="000000"/>
                <w:sz w:val="18"/>
                <w:szCs w:val="18"/>
              </w:rPr>
              <w:t>თანხები</w:t>
            </w:r>
            <w:r w:rsidRPr="004328E9">
              <w:rPr>
                <w:rFonts w:ascii="Calibri" w:hAnsi="Calibri"/>
                <w:color w:val="000000"/>
                <w:sz w:val="18"/>
                <w:szCs w:val="18"/>
              </w:rPr>
              <w:t xml:space="preserve"> </w:t>
            </w:r>
            <w:r w:rsidRPr="004328E9">
              <w:rPr>
                <w:rFonts w:ascii="Sylfaen" w:hAnsi="Sylfaen" w:cs="Sylfaen"/>
                <w:color w:val="000000"/>
                <w:sz w:val="18"/>
                <w:szCs w:val="18"/>
              </w:rPr>
              <w:t>სუბსიდიის</w:t>
            </w:r>
            <w:r w:rsidRPr="004328E9">
              <w:rPr>
                <w:rFonts w:ascii="Calibri" w:hAnsi="Calibri" w:cs="Calibri"/>
                <w:color w:val="000000"/>
                <w:sz w:val="18"/>
                <w:szCs w:val="18"/>
              </w:rPr>
              <w:t xml:space="preserve"> </w:t>
            </w:r>
            <w:r w:rsidRPr="004328E9">
              <w:rPr>
                <w:rFonts w:ascii="Sylfaen" w:hAnsi="Sylfaen" w:cs="Sylfaen"/>
                <w:color w:val="000000"/>
                <w:sz w:val="18"/>
                <w:szCs w:val="18"/>
              </w:rPr>
              <w:t>სახით</w:t>
            </w:r>
            <w:r w:rsidRPr="004328E9">
              <w:rPr>
                <w:rFonts w:ascii="Calibri" w:hAnsi="Calibri" w:cs="Calibri"/>
                <w:color w:val="000000"/>
                <w:sz w:val="18"/>
                <w:szCs w:val="18"/>
              </w:rPr>
              <w:t xml:space="preserve"> </w:t>
            </w:r>
            <w:r w:rsidRPr="004328E9">
              <w:rPr>
                <w:rFonts w:ascii="Sylfaen" w:hAnsi="Sylfaen" w:cs="Sylfaen"/>
                <w:color w:val="000000"/>
                <w:sz w:val="18"/>
                <w:szCs w:val="18"/>
              </w:rPr>
              <w:t>მიეცემა</w:t>
            </w:r>
            <w:r w:rsidRPr="004328E9">
              <w:rPr>
                <w:rFonts w:ascii="Calibri" w:hAnsi="Calibri" w:cs="Calibri"/>
                <w:color w:val="000000"/>
                <w:sz w:val="18"/>
                <w:szCs w:val="18"/>
              </w:rPr>
              <w:t xml:space="preserve">  </w:t>
            </w:r>
            <w:r w:rsidRPr="004328E9">
              <w:rPr>
                <w:rFonts w:ascii="Sylfaen" w:hAnsi="Sylfaen" w:cs="Sylfaen"/>
                <w:color w:val="000000"/>
                <w:sz w:val="18"/>
                <w:szCs w:val="18"/>
              </w:rPr>
              <w:t>შპს</w:t>
            </w:r>
            <w:r w:rsidRPr="004328E9">
              <w:rPr>
                <w:rFonts w:ascii="Calibri" w:hAnsi="Calibri" w:cs="Calibri"/>
                <w:color w:val="000000"/>
                <w:sz w:val="18"/>
                <w:szCs w:val="18"/>
              </w:rPr>
              <w:t xml:space="preserve"> „</w:t>
            </w:r>
            <w:r>
              <w:rPr>
                <w:rFonts w:ascii="Sylfaen" w:hAnsi="Sylfaen" w:cs="Sylfaen"/>
                <w:color w:val="000000"/>
                <w:sz w:val="18"/>
                <w:szCs w:val="18"/>
              </w:rPr>
              <w:t>საფეხბურთო კლუბ მეშახტეს</w:t>
            </w:r>
            <w:r w:rsidRPr="004328E9">
              <w:rPr>
                <w:rFonts w:ascii="Calibri" w:hAnsi="Calibri" w:cs="Calibri"/>
                <w:color w:val="000000"/>
                <w:sz w:val="18"/>
                <w:szCs w:val="18"/>
              </w:rPr>
              <w:t xml:space="preserve">“, </w:t>
            </w:r>
            <w:r w:rsidRPr="004328E9">
              <w:rPr>
                <w:rFonts w:ascii="Sylfaen" w:hAnsi="Sylfaen" w:cs="Sylfaen"/>
                <w:color w:val="000000"/>
                <w:sz w:val="18"/>
                <w:szCs w:val="18"/>
              </w:rPr>
              <w:t>საიდანაც</w:t>
            </w:r>
            <w:r w:rsidRPr="004328E9">
              <w:rPr>
                <w:rFonts w:ascii="Calibri" w:hAnsi="Calibri"/>
                <w:color w:val="000000"/>
                <w:sz w:val="18"/>
                <w:szCs w:val="18"/>
              </w:rPr>
              <w:t xml:space="preserve"> </w:t>
            </w:r>
            <w:r w:rsidRPr="004328E9">
              <w:rPr>
                <w:rFonts w:ascii="Sylfaen" w:hAnsi="Sylfaen" w:cs="Sylfaen"/>
                <w:color w:val="000000"/>
                <w:sz w:val="18"/>
                <w:szCs w:val="18"/>
              </w:rPr>
              <w:t>ხორციელდება</w:t>
            </w:r>
            <w:r>
              <w:rPr>
                <w:rFonts w:ascii="Sylfaen" w:hAnsi="Sylfaen" w:cs="Sylfaen"/>
                <w:color w:val="000000"/>
                <w:sz w:val="18"/>
                <w:szCs w:val="18"/>
                <w:lang w:val="ka-GE"/>
              </w:rPr>
              <w:t xml:space="preserve"> ბავშვთა ასაკობრივი ჯგუფებისათვის მწვრთნელების შრომის ანაზღაურება და სპორტულ ღონისძიებებში მონაწილეობის ხარჯი.</w:t>
            </w:r>
            <w:r>
              <w:rPr>
                <w:rFonts w:ascii="Calibri" w:hAnsi="Calibri"/>
                <w:color w:val="000000"/>
                <w:sz w:val="18"/>
                <w:szCs w:val="18"/>
              </w:rPr>
              <w:t xml:space="preserve"> </w:t>
            </w:r>
            <w:r w:rsidRPr="004328E9">
              <w:rPr>
                <w:rFonts w:ascii="Sylfaen" w:hAnsi="Sylfaen" w:cs="Sylfaen"/>
                <w:color w:val="000000"/>
                <w:sz w:val="18"/>
                <w:szCs w:val="18"/>
              </w:rPr>
              <w:t>პროგრამის</w:t>
            </w:r>
            <w:r w:rsidRPr="004328E9">
              <w:rPr>
                <w:rFonts w:ascii="Calibri" w:hAnsi="Calibri" w:cs="Calibri"/>
                <w:color w:val="000000"/>
                <w:sz w:val="18"/>
                <w:szCs w:val="18"/>
              </w:rPr>
              <w:t xml:space="preserve"> </w:t>
            </w:r>
            <w:r w:rsidRPr="004328E9">
              <w:rPr>
                <w:rFonts w:ascii="Sylfaen" w:hAnsi="Sylfaen" w:cs="Sylfaen"/>
                <w:color w:val="000000"/>
                <w:sz w:val="18"/>
                <w:szCs w:val="18"/>
              </w:rPr>
              <w:t>მიზანია</w:t>
            </w:r>
            <w:r w:rsidRPr="004328E9">
              <w:rPr>
                <w:rFonts w:ascii="Calibri" w:hAnsi="Calibri" w:cs="Calibri"/>
                <w:color w:val="000000"/>
                <w:sz w:val="18"/>
                <w:szCs w:val="18"/>
              </w:rPr>
              <w:t xml:space="preserve"> </w:t>
            </w:r>
            <w:r>
              <w:rPr>
                <w:rFonts w:ascii="Sylfaen" w:hAnsi="Sylfaen" w:cs="Calibri"/>
                <w:color w:val="000000"/>
                <w:sz w:val="18"/>
                <w:szCs w:val="18"/>
                <w:lang w:val="ka-GE"/>
              </w:rPr>
              <w:t>შპს საფეხბურთო კლუბ,,მეშახტეს“ აღუზარდოს ადგილობრივი, ღირსეული კადრები.</w:t>
            </w:r>
            <w:r w:rsidR="00C1390D" w:rsidRPr="006C3DA0">
              <w:rPr>
                <w:rFonts w:ascii="Calibri" w:hAnsi="Calibri"/>
                <w:color w:val="000000"/>
                <w:sz w:val="18"/>
                <w:szCs w:val="18"/>
              </w:rPr>
              <w:br/>
            </w:r>
          </w:p>
        </w:tc>
      </w:tr>
      <w:tr w:rsidR="00C1390D" w:rsidRPr="00610DBB" w14:paraId="6A03D320" w14:textId="77777777" w:rsidTr="0070619A">
        <w:trPr>
          <w:trHeight w:val="521"/>
        </w:trPr>
        <w:tc>
          <w:tcPr>
            <w:tcW w:w="2237" w:type="dxa"/>
            <w:shd w:val="clear" w:color="auto" w:fill="auto"/>
            <w:vAlign w:val="center"/>
            <w:hideMark/>
          </w:tcPr>
          <w:p w14:paraId="0699553A" w14:textId="77777777" w:rsidR="00C1390D" w:rsidRPr="00610DBB" w:rsidRDefault="00C1390D" w:rsidP="002C608F">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მიზანი</w:t>
            </w:r>
          </w:p>
        </w:tc>
        <w:tc>
          <w:tcPr>
            <w:tcW w:w="7918" w:type="dxa"/>
            <w:gridSpan w:val="7"/>
            <w:shd w:val="clear" w:color="auto" w:fill="auto"/>
            <w:vAlign w:val="center"/>
            <w:hideMark/>
          </w:tcPr>
          <w:p w14:paraId="43673908" w14:textId="12EB4C05" w:rsidR="00C1390D" w:rsidRPr="00610DBB" w:rsidRDefault="00C1390D" w:rsidP="002C608F">
            <w:pPr>
              <w:spacing w:after="0" w:line="240" w:lineRule="auto"/>
              <w:rPr>
                <w:rFonts w:ascii="Sylfaen" w:eastAsia="Times New Roman" w:hAnsi="Sylfaen" w:cs="Calibri"/>
                <w:sz w:val="18"/>
                <w:szCs w:val="18"/>
              </w:rPr>
            </w:pPr>
            <w:r w:rsidRPr="00D83E0B">
              <w:rPr>
                <w:rFonts w:ascii="Calibri" w:hAnsi="Calibri"/>
                <w:color w:val="000000"/>
                <w:sz w:val="18"/>
                <w:szCs w:val="18"/>
              </w:rPr>
              <w:br/>
              <w:t xml:space="preserve">    </w:t>
            </w:r>
            <w:r w:rsidR="004C710E" w:rsidRPr="004328E9">
              <w:rPr>
                <w:rFonts w:ascii="Sylfaen" w:hAnsi="Sylfaen" w:cs="Sylfaen"/>
                <w:color w:val="000000"/>
                <w:sz w:val="18"/>
                <w:szCs w:val="18"/>
              </w:rPr>
              <w:t>პროგრამის</w:t>
            </w:r>
            <w:r w:rsidR="004C710E" w:rsidRPr="004328E9">
              <w:rPr>
                <w:rFonts w:ascii="Calibri" w:hAnsi="Calibri" w:cs="Calibri"/>
                <w:color w:val="000000"/>
                <w:sz w:val="18"/>
                <w:szCs w:val="18"/>
              </w:rPr>
              <w:t xml:space="preserve"> </w:t>
            </w:r>
            <w:r w:rsidR="004C710E" w:rsidRPr="004328E9">
              <w:rPr>
                <w:rFonts w:ascii="Sylfaen" w:hAnsi="Sylfaen" w:cs="Sylfaen"/>
                <w:color w:val="000000"/>
                <w:sz w:val="18"/>
                <w:szCs w:val="18"/>
              </w:rPr>
              <w:t>მიზანია</w:t>
            </w:r>
            <w:r w:rsidR="004C710E" w:rsidRPr="004328E9">
              <w:rPr>
                <w:rFonts w:ascii="Calibri" w:hAnsi="Calibri" w:cs="Calibri"/>
                <w:color w:val="000000"/>
                <w:sz w:val="18"/>
                <w:szCs w:val="18"/>
              </w:rPr>
              <w:t xml:space="preserve"> </w:t>
            </w:r>
            <w:r w:rsidR="004C710E">
              <w:rPr>
                <w:rFonts w:ascii="Sylfaen" w:hAnsi="Sylfaen" w:cs="Calibri"/>
                <w:color w:val="000000"/>
                <w:sz w:val="18"/>
                <w:szCs w:val="18"/>
                <w:lang w:val="ka-GE"/>
              </w:rPr>
              <w:t>შპს საფეხბურთო კლუბ,,მეშახტეს“ აღუზარდოს ადგილობრივი, ღირსეული კადრები.</w:t>
            </w:r>
            <w:r w:rsidR="004C710E" w:rsidRPr="006C3DA0">
              <w:rPr>
                <w:rFonts w:ascii="Calibri" w:hAnsi="Calibri"/>
                <w:color w:val="000000"/>
                <w:sz w:val="18"/>
                <w:szCs w:val="18"/>
              </w:rPr>
              <w:br/>
            </w:r>
          </w:p>
        </w:tc>
      </w:tr>
      <w:tr w:rsidR="00C1390D" w:rsidRPr="00610DBB" w14:paraId="109D3934" w14:textId="77777777" w:rsidTr="0070619A">
        <w:trPr>
          <w:trHeight w:val="510"/>
        </w:trPr>
        <w:tc>
          <w:tcPr>
            <w:tcW w:w="2237" w:type="dxa"/>
            <w:shd w:val="clear" w:color="auto" w:fill="auto"/>
            <w:vAlign w:val="center"/>
            <w:hideMark/>
          </w:tcPr>
          <w:p w14:paraId="2FC7700E" w14:textId="77777777" w:rsidR="00C1390D" w:rsidRPr="00610DBB" w:rsidRDefault="00C1390D" w:rsidP="002C608F">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lang w:val="ka-GE"/>
              </w:rPr>
              <w:t>დაგეგმილი საბოლოო</w:t>
            </w:r>
            <w:r w:rsidRPr="00610DBB">
              <w:rPr>
                <w:rFonts w:ascii="Sylfaen" w:eastAsia="Times New Roman" w:hAnsi="Sylfaen" w:cs="Calibri"/>
                <w:bCs/>
                <w:sz w:val="18"/>
                <w:szCs w:val="18"/>
              </w:rPr>
              <w:t xml:space="preserve"> შედეგი</w:t>
            </w:r>
          </w:p>
        </w:tc>
        <w:tc>
          <w:tcPr>
            <w:tcW w:w="3842" w:type="dxa"/>
            <w:gridSpan w:val="4"/>
            <w:shd w:val="clear" w:color="auto" w:fill="auto"/>
            <w:vAlign w:val="center"/>
            <w:hideMark/>
          </w:tcPr>
          <w:p w14:paraId="1122A57A" w14:textId="71B1C7EB" w:rsidR="00C1390D" w:rsidRPr="00610DBB" w:rsidRDefault="00944F41" w:rsidP="002C608F">
            <w:pPr>
              <w:spacing w:after="0" w:line="240" w:lineRule="auto"/>
              <w:rPr>
                <w:rFonts w:ascii="Sylfaen" w:eastAsia="Times New Roman" w:hAnsi="Sylfaen" w:cs="Calibri"/>
                <w:sz w:val="18"/>
                <w:szCs w:val="18"/>
              </w:rPr>
            </w:pPr>
            <w:r>
              <w:rPr>
                <w:rFonts w:ascii="Sylfaen" w:hAnsi="Sylfaen" w:cs="Sylfaen"/>
                <w:color w:val="000000"/>
                <w:sz w:val="18"/>
                <w:szCs w:val="18"/>
              </w:rPr>
              <w:t>ნორჩმა მეშახტემ მონაწილეობა მიიღოს საქართველოს ტერიტორიაზ</w:t>
            </w:r>
            <w:r>
              <w:rPr>
                <w:rFonts w:ascii="Sylfaen" w:hAnsi="Sylfaen" w:cs="Sylfaen"/>
                <w:color w:val="000000"/>
                <w:sz w:val="18"/>
                <w:szCs w:val="18"/>
                <w:lang w:val="ka-GE"/>
              </w:rPr>
              <w:t>ე</w:t>
            </w:r>
            <w:r>
              <w:rPr>
                <w:rFonts w:ascii="Sylfaen" w:hAnsi="Sylfaen" w:cs="Sylfaen"/>
                <w:color w:val="000000"/>
                <w:sz w:val="18"/>
                <w:szCs w:val="18"/>
              </w:rPr>
              <w:t xml:space="preserve"> გამართულ სხვადასხვა ტურნირებში და დაიკავოს საპრიზო ადგილები.</w:t>
            </w:r>
          </w:p>
        </w:tc>
        <w:tc>
          <w:tcPr>
            <w:tcW w:w="1587" w:type="dxa"/>
            <w:gridSpan w:val="2"/>
            <w:shd w:val="clear" w:color="auto" w:fill="auto"/>
            <w:vAlign w:val="center"/>
          </w:tcPr>
          <w:p w14:paraId="7932EB5F" w14:textId="77777777" w:rsidR="00C1390D" w:rsidRPr="00610DBB" w:rsidRDefault="00C1390D" w:rsidP="002C608F">
            <w:pPr>
              <w:spacing w:after="0" w:line="240" w:lineRule="auto"/>
              <w:rPr>
                <w:rFonts w:ascii="Sylfaen" w:eastAsia="Times New Roman" w:hAnsi="Sylfaen" w:cs="Calibri"/>
                <w:sz w:val="18"/>
                <w:szCs w:val="18"/>
                <w:lang w:val="ka-GE"/>
              </w:rPr>
            </w:pPr>
            <w:r w:rsidRPr="00610DBB">
              <w:rPr>
                <w:rFonts w:ascii="Sylfaen" w:eastAsia="Times New Roman" w:hAnsi="Sylfaen" w:cs="Calibri"/>
                <w:sz w:val="18"/>
                <w:szCs w:val="18"/>
                <w:lang w:val="ka-GE"/>
              </w:rPr>
              <w:t>მიღწეული შედეგი</w:t>
            </w:r>
          </w:p>
        </w:tc>
        <w:tc>
          <w:tcPr>
            <w:tcW w:w="2489" w:type="dxa"/>
            <w:shd w:val="clear" w:color="auto" w:fill="auto"/>
            <w:vAlign w:val="center"/>
          </w:tcPr>
          <w:p w14:paraId="317C823D" w14:textId="77777777" w:rsidR="00C1390D" w:rsidRPr="00610DBB" w:rsidRDefault="00C1390D" w:rsidP="002C608F">
            <w:pPr>
              <w:spacing w:after="0" w:line="240" w:lineRule="auto"/>
              <w:jc w:val="center"/>
              <w:rPr>
                <w:rFonts w:ascii="Sylfaen" w:eastAsia="Times New Roman" w:hAnsi="Sylfaen" w:cs="Calibri"/>
                <w:sz w:val="18"/>
                <w:szCs w:val="18"/>
                <w:lang w:val="ka-GE"/>
              </w:rPr>
            </w:pPr>
          </w:p>
        </w:tc>
      </w:tr>
      <w:tr w:rsidR="00C1390D" w:rsidRPr="00610DBB" w14:paraId="5C475C79" w14:textId="77777777" w:rsidTr="0070619A">
        <w:trPr>
          <w:trHeight w:val="575"/>
        </w:trPr>
        <w:tc>
          <w:tcPr>
            <w:tcW w:w="4969" w:type="dxa"/>
            <w:gridSpan w:val="4"/>
            <w:shd w:val="clear" w:color="auto" w:fill="auto"/>
            <w:vAlign w:val="center"/>
            <w:hideMark/>
          </w:tcPr>
          <w:p w14:paraId="7AA82799" w14:textId="77777777" w:rsidR="00C1390D" w:rsidRPr="00610DBB" w:rsidRDefault="00C1390D" w:rsidP="002C608F">
            <w:pPr>
              <w:spacing w:after="0" w:line="240" w:lineRule="auto"/>
              <w:jc w:val="center"/>
              <w:rPr>
                <w:rFonts w:ascii="Sylfaen" w:eastAsia="Times New Roman" w:hAnsi="Sylfaen" w:cs="Calibri"/>
                <w:bCs/>
                <w:sz w:val="18"/>
                <w:szCs w:val="18"/>
              </w:rPr>
            </w:pPr>
            <w:r w:rsidRPr="00610DBB">
              <w:rPr>
                <w:rFonts w:ascii="Sylfaen" w:eastAsia="Times New Roman" w:hAnsi="Sylfaen" w:cs="Calibri"/>
                <w:bCs/>
                <w:sz w:val="18"/>
                <w:szCs w:val="18"/>
                <w:lang w:val="ka-GE"/>
              </w:rPr>
              <w:t>დაგეგმილი</w:t>
            </w:r>
            <w:r w:rsidRPr="00610DBB">
              <w:rPr>
                <w:rFonts w:ascii="Sylfaen" w:eastAsia="Times New Roman" w:hAnsi="Sylfaen" w:cs="Calibri"/>
                <w:bCs/>
                <w:sz w:val="18"/>
                <w:szCs w:val="18"/>
              </w:rPr>
              <w:t xml:space="preserve"> შედეგის შეფასების ინდიკატორი</w:t>
            </w:r>
          </w:p>
        </w:tc>
        <w:tc>
          <w:tcPr>
            <w:tcW w:w="2697" w:type="dxa"/>
            <w:gridSpan w:val="3"/>
            <w:shd w:val="clear" w:color="auto" w:fill="auto"/>
            <w:vAlign w:val="center"/>
          </w:tcPr>
          <w:p w14:paraId="20042320" w14:textId="77777777" w:rsidR="00C1390D" w:rsidRPr="00610DBB" w:rsidRDefault="00C1390D"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მიღწეული შედეგის შეფასების ინდიკატორი</w:t>
            </w:r>
          </w:p>
        </w:tc>
        <w:tc>
          <w:tcPr>
            <w:tcW w:w="2489" w:type="dxa"/>
            <w:vMerge w:val="restart"/>
            <w:shd w:val="clear" w:color="auto" w:fill="auto"/>
            <w:vAlign w:val="center"/>
          </w:tcPr>
          <w:p w14:paraId="59C456EB" w14:textId="77777777" w:rsidR="00C1390D" w:rsidRPr="00610DBB" w:rsidRDefault="00C1390D"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განმარტება</w:t>
            </w:r>
          </w:p>
        </w:tc>
      </w:tr>
      <w:tr w:rsidR="00C1390D" w:rsidRPr="00610DBB" w14:paraId="1411E63A" w14:textId="77777777" w:rsidTr="0070619A">
        <w:trPr>
          <w:trHeight w:val="705"/>
        </w:trPr>
        <w:tc>
          <w:tcPr>
            <w:tcW w:w="2359" w:type="dxa"/>
            <w:gridSpan w:val="2"/>
            <w:shd w:val="clear" w:color="auto" w:fill="auto"/>
            <w:vAlign w:val="center"/>
          </w:tcPr>
          <w:p w14:paraId="38B36566" w14:textId="77777777" w:rsidR="00C1390D" w:rsidRPr="00610DBB" w:rsidRDefault="00C1390D"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დასახელება</w:t>
            </w:r>
          </w:p>
        </w:tc>
        <w:tc>
          <w:tcPr>
            <w:tcW w:w="1343" w:type="dxa"/>
            <w:shd w:val="clear" w:color="auto" w:fill="auto"/>
            <w:vAlign w:val="center"/>
          </w:tcPr>
          <w:p w14:paraId="5545D2EB" w14:textId="77777777" w:rsidR="00C1390D" w:rsidRPr="00610DBB" w:rsidRDefault="00C1390D"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საბაზისო მაჩვენებელი</w:t>
            </w:r>
          </w:p>
        </w:tc>
        <w:tc>
          <w:tcPr>
            <w:tcW w:w="1267" w:type="dxa"/>
            <w:shd w:val="clear" w:color="auto" w:fill="auto"/>
            <w:vAlign w:val="center"/>
          </w:tcPr>
          <w:p w14:paraId="72B96B8B" w14:textId="77777777" w:rsidR="00C1390D" w:rsidRPr="00610DBB" w:rsidRDefault="00C1390D"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დაგეგმილი მაჩვენებელი</w:t>
            </w:r>
          </w:p>
        </w:tc>
        <w:tc>
          <w:tcPr>
            <w:tcW w:w="1350" w:type="dxa"/>
            <w:gridSpan w:val="2"/>
            <w:shd w:val="clear" w:color="auto" w:fill="auto"/>
            <w:vAlign w:val="center"/>
          </w:tcPr>
          <w:p w14:paraId="4E5F9C18" w14:textId="77777777" w:rsidR="00C1390D" w:rsidRPr="00610DBB" w:rsidRDefault="00C1390D"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მიღწეული მაჩვენებელი</w:t>
            </w:r>
          </w:p>
        </w:tc>
        <w:tc>
          <w:tcPr>
            <w:tcW w:w="1347" w:type="dxa"/>
            <w:shd w:val="clear" w:color="auto" w:fill="auto"/>
            <w:vAlign w:val="center"/>
          </w:tcPr>
          <w:p w14:paraId="44F43470" w14:textId="77777777" w:rsidR="00C1390D" w:rsidRPr="00610DBB" w:rsidRDefault="00C1390D"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ცდომილების მაჩვენებელი (%/აღწერა)</w:t>
            </w:r>
          </w:p>
        </w:tc>
        <w:tc>
          <w:tcPr>
            <w:tcW w:w="2489" w:type="dxa"/>
            <w:vMerge/>
            <w:shd w:val="clear" w:color="auto" w:fill="auto"/>
            <w:vAlign w:val="center"/>
          </w:tcPr>
          <w:p w14:paraId="678C7FDB" w14:textId="77777777" w:rsidR="00C1390D" w:rsidRPr="00610DBB" w:rsidRDefault="00C1390D" w:rsidP="002C608F">
            <w:pPr>
              <w:spacing w:after="0" w:line="240" w:lineRule="auto"/>
              <w:jc w:val="center"/>
              <w:rPr>
                <w:rFonts w:ascii="Sylfaen" w:eastAsia="Times New Roman" w:hAnsi="Sylfaen" w:cs="Calibri"/>
                <w:b/>
                <w:bCs/>
                <w:sz w:val="18"/>
                <w:szCs w:val="18"/>
              </w:rPr>
            </w:pPr>
          </w:p>
        </w:tc>
      </w:tr>
      <w:tr w:rsidR="00C1390D" w:rsidRPr="00610DBB" w14:paraId="44906352" w14:textId="77777777" w:rsidTr="0070619A">
        <w:trPr>
          <w:trHeight w:val="350"/>
        </w:trPr>
        <w:tc>
          <w:tcPr>
            <w:tcW w:w="2359" w:type="dxa"/>
            <w:gridSpan w:val="2"/>
            <w:shd w:val="clear" w:color="auto" w:fill="auto"/>
            <w:vAlign w:val="center"/>
          </w:tcPr>
          <w:p w14:paraId="0DBA079B" w14:textId="77777777" w:rsidR="00C1390D" w:rsidRPr="00610DBB" w:rsidRDefault="00C1390D"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სპორტულ ცხოვრებაში აქტიურად ჩაბმული ბავშვები და მოზარდები</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4C27231" w14:textId="77777777" w:rsidR="00C1390D" w:rsidRPr="00610DBB" w:rsidRDefault="00C1390D" w:rsidP="002C608F">
            <w:pPr>
              <w:jc w:val="center"/>
              <w:rPr>
                <w:rFonts w:ascii="Sylfaen" w:eastAsiaTheme="minorEastAsia" w:hAnsi="Sylfaen" w:cs="Calibri"/>
                <w:color w:val="000000"/>
                <w:sz w:val="16"/>
                <w:szCs w:val="16"/>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22A39413" w14:textId="161A2CE6" w:rsidR="00C1390D" w:rsidRPr="00A40B21" w:rsidRDefault="00A40B21"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130</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14:paraId="7874614F" w14:textId="05392AB5" w:rsidR="00C1390D" w:rsidRPr="00A40B21" w:rsidRDefault="00A40B21"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130</w:t>
            </w:r>
          </w:p>
        </w:tc>
        <w:tc>
          <w:tcPr>
            <w:tcW w:w="1347" w:type="dxa"/>
            <w:tcBorders>
              <w:top w:val="single" w:sz="4" w:space="0" w:color="auto"/>
              <w:left w:val="nil"/>
              <w:bottom w:val="single" w:sz="4" w:space="0" w:color="auto"/>
              <w:right w:val="single" w:sz="4" w:space="0" w:color="auto"/>
            </w:tcBorders>
            <w:shd w:val="clear" w:color="auto" w:fill="auto"/>
            <w:vAlign w:val="center"/>
          </w:tcPr>
          <w:p w14:paraId="23C60DAF" w14:textId="77777777" w:rsidR="00C1390D" w:rsidRPr="00610DBB" w:rsidRDefault="00C1390D" w:rsidP="002C608F">
            <w:pPr>
              <w:jc w:val="center"/>
              <w:rPr>
                <w:rFonts w:ascii="Sylfaen" w:eastAsiaTheme="minorEastAsia" w:hAnsi="Sylfaen" w:cs="Calibri"/>
                <w:iCs/>
                <w:color w:val="000000"/>
                <w:sz w:val="16"/>
                <w:szCs w:val="16"/>
              </w:rPr>
            </w:pP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tcPr>
          <w:p w14:paraId="0007C154" w14:textId="4C4F6ECB" w:rsidR="00C1390D" w:rsidRPr="00610DBB" w:rsidRDefault="00C1390D" w:rsidP="002C608F">
            <w:pPr>
              <w:jc w:val="center"/>
              <w:rPr>
                <w:rFonts w:ascii="Sylfaen" w:eastAsiaTheme="minorEastAsia" w:hAnsi="Sylfaen" w:cs="Calibri"/>
                <w:iCs/>
                <w:color w:val="000000"/>
                <w:sz w:val="18"/>
                <w:szCs w:val="18"/>
                <w:lang w:val="ka-GE"/>
              </w:rPr>
            </w:pPr>
          </w:p>
        </w:tc>
      </w:tr>
      <w:tr w:rsidR="00C1390D" w:rsidRPr="00610DBB" w14:paraId="61D278EC" w14:textId="77777777" w:rsidTr="0070619A">
        <w:trPr>
          <w:trHeight w:val="350"/>
        </w:trPr>
        <w:tc>
          <w:tcPr>
            <w:tcW w:w="2359" w:type="dxa"/>
            <w:gridSpan w:val="2"/>
            <w:shd w:val="clear" w:color="auto" w:fill="auto"/>
            <w:vAlign w:val="center"/>
          </w:tcPr>
          <w:p w14:paraId="723F1648" w14:textId="67626FCE" w:rsidR="00C1390D" w:rsidRPr="00610DBB" w:rsidRDefault="00C1390D"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 xml:space="preserve">სხვადასხვა </w:t>
            </w:r>
            <w:r w:rsidR="00944F41">
              <w:rPr>
                <w:rFonts w:ascii="Sylfaen" w:eastAsia="Times New Roman" w:hAnsi="Sylfaen" w:cs="Calibri"/>
                <w:bCs/>
                <w:sz w:val="18"/>
                <w:szCs w:val="18"/>
                <w:lang w:val="ka-GE"/>
              </w:rPr>
              <w:t>ასაკობრივი ჯგუფები ჩაბმული იქნან გამართულ ტურნირებში</w:t>
            </w:r>
          </w:p>
        </w:tc>
        <w:tc>
          <w:tcPr>
            <w:tcW w:w="1343" w:type="dxa"/>
            <w:tcBorders>
              <w:top w:val="nil"/>
              <w:left w:val="single" w:sz="4" w:space="0" w:color="auto"/>
              <w:bottom w:val="single" w:sz="4" w:space="0" w:color="auto"/>
              <w:right w:val="single" w:sz="4" w:space="0" w:color="auto"/>
            </w:tcBorders>
            <w:shd w:val="clear" w:color="auto" w:fill="auto"/>
            <w:vAlign w:val="center"/>
          </w:tcPr>
          <w:p w14:paraId="7946B94B" w14:textId="77777777" w:rsidR="00C1390D" w:rsidRPr="00610DBB" w:rsidRDefault="00C1390D" w:rsidP="002C608F">
            <w:pPr>
              <w:jc w:val="center"/>
              <w:rPr>
                <w:rFonts w:ascii="Sylfaen" w:eastAsiaTheme="minorEastAsia" w:hAnsi="Sylfaen" w:cs="Calibri"/>
                <w:color w:val="000000"/>
                <w:sz w:val="16"/>
                <w:szCs w:val="16"/>
              </w:rPr>
            </w:pPr>
          </w:p>
        </w:tc>
        <w:tc>
          <w:tcPr>
            <w:tcW w:w="1267" w:type="dxa"/>
            <w:tcBorders>
              <w:top w:val="nil"/>
              <w:left w:val="nil"/>
              <w:bottom w:val="single" w:sz="4" w:space="0" w:color="auto"/>
              <w:right w:val="single" w:sz="4" w:space="0" w:color="auto"/>
            </w:tcBorders>
            <w:shd w:val="clear" w:color="auto" w:fill="auto"/>
            <w:vAlign w:val="center"/>
          </w:tcPr>
          <w:p w14:paraId="293F7D3D" w14:textId="7D2814BD" w:rsidR="00C1390D" w:rsidRPr="00A40B21" w:rsidRDefault="00A40B21"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3</w:t>
            </w: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14:paraId="03B464E8" w14:textId="05B09AF3" w:rsidR="00C1390D" w:rsidRPr="00A40B21" w:rsidRDefault="00A40B21"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3</w:t>
            </w:r>
          </w:p>
        </w:tc>
        <w:tc>
          <w:tcPr>
            <w:tcW w:w="1347" w:type="dxa"/>
            <w:tcBorders>
              <w:top w:val="nil"/>
              <w:left w:val="nil"/>
              <w:bottom w:val="single" w:sz="4" w:space="0" w:color="auto"/>
              <w:right w:val="single" w:sz="4" w:space="0" w:color="auto"/>
            </w:tcBorders>
            <w:shd w:val="clear" w:color="auto" w:fill="auto"/>
            <w:vAlign w:val="center"/>
          </w:tcPr>
          <w:p w14:paraId="3A8FC04B" w14:textId="77777777" w:rsidR="00C1390D" w:rsidRPr="00610DBB" w:rsidRDefault="00C1390D" w:rsidP="002C608F">
            <w:pPr>
              <w:jc w:val="center"/>
              <w:rPr>
                <w:rFonts w:ascii="Sylfaen" w:eastAsiaTheme="minorEastAsia" w:hAnsi="Sylfaen" w:cs="Calibri"/>
                <w:color w:val="000000"/>
                <w:sz w:val="16"/>
                <w:szCs w:val="16"/>
                <w:lang w:val="ka-GE"/>
              </w:rPr>
            </w:pPr>
          </w:p>
        </w:tc>
        <w:tc>
          <w:tcPr>
            <w:tcW w:w="2489" w:type="dxa"/>
            <w:tcBorders>
              <w:top w:val="nil"/>
              <w:left w:val="single" w:sz="4" w:space="0" w:color="auto"/>
              <w:bottom w:val="single" w:sz="4" w:space="0" w:color="auto"/>
              <w:right w:val="single" w:sz="4" w:space="0" w:color="auto"/>
            </w:tcBorders>
            <w:shd w:val="clear" w:color="auto" w:fill="auto"/>
            <w:vAlign w:val="center"/>
          </w:tcPr>
          <w:p w14:paraId="37D0D6F0" w14:textId="61B7981A" w:rsidR="00C1390D" w:rsidRPr="00A40B21" w:rsidRDefault="00C1390D" w:rsidP="00A40B21">
            <w:pPr>
              <w:rPr>
                <w:rFonts w:ascii="Sylfaen" w:eastAsiaTheme="minorEastAsia" w:hAnsi="Sylfaen" w:cs="Calibri"/>
                <w:color w:val="000000"/>
                <w:sz w:val="18"/>
                <w:szCs w:val="18"/>
                <w:lang w:val="ka-GE"/>
              </w:rPr>
            </w:pPr>
          </w:p>
        </w:tc>
      </w:tr>
    </w:tbl>
    <w:p w14:paraId="1F319F8F" w14:textId="77777777" w:rsidR="00E61819" w:rsidRDefault="00E61819">
      <w:pPr>
        <w:ind w:left="-567"/>
        <w:jc w:val="both"/>
        <w:rPr>
          <w:rFonts w:ascii="Sylfaen" w:hAnsi="Sylfaen" w:cs="Sylfaen"/>
          <w:lang w:val="ka-GE"/>
        </w:rPr>
      </w:pPr>
    </w:p>
    <w:p w14:paraId="2BBB0E40" w14:textId="29C7F488" w:rsidR="00623717" w:rsidRPr="00957FE2" w:rsidRDefault="00623717" w:rsidP="00623717">
      <w:pPr>
        <w:jc w:val="both"/>
        <w:rPr>
          <w:rFonts w:ascii="Sylfaen" w:hAnsi="Sylfaen" w:cs="Sylfaen"/>
        </w:rPr>
      </w:pPr>
      <w:r>
        <w:rPr>
          <w:rFonts w:ascii="Sylfaen" w:hAnsi="Sylfaen" w:cs="Sylfaen"/>
          <w:b/>
          <w:noProof/>
          <w:sz w:val="20"/>
          <w:szCs w:val="20"/>
          <w:lang w:val="ka-GE"/>
        </w:rPr>
        <w:t xml:space="preserve">ა.დ)  კალათურთის განვითარების ხელშეწყობი </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05 01  04</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Pr>
          <w:rFonts w:ascii="Sylfaen" w:hAnsi="Sylfaen" w:cs="Arial CYR"/>
          <w:noProof/>
          <w:sz w:val="20"/>
          <w:szCs w:val="20"/>
          <w:lang w:val="ka-GE"/>
        </w:rPr>
        <w:t xml:space="preserve"> 275,0</w:t>
      </w:r>
      <w:r w:rsidR="00750AF4">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ლარით</w:t>
      </w:r>
      <w:r>
        <w:rPr>
          <w:rFonts w:ascii="Sylfaen" w:hAnsi="Sylfaen" w:cs="Arial CYR"/>
          <w:noProof/>
          <w:sz w:val="20"/>
          <w:szCs w:val="20"/>
          <w:lang w:val="ka-GE"/>
        </w:rPr>
        <w:t xml:space="preserve"> </w:t>
      </w:r>
      <w:r w:rsidRPr="00C001E8">
        <w:rPr>
          <w:rFonts w:ascii="Sylfaen" w:hAnsi="Sylfaen" w:cs="Arial CYR"/>
          <w:noProof/>
          <w:sz w:val="20"/>
          <w:szCs w:val="20"/>
          <w:lang w:val="ka-GE"/>
        </w:rPr>
        <w:t>გეგმიური მაჩვენებლის</w:t>
      </w:r>
      <w:r>
        <w:rPr>
          <w:rFonts w:ascii="Sylfaen" w:hAnsi="Sylfaen" w:cs="Arial CYR"/>
          <w:noProof/>
          <w:sz w:val="20"/>
          <w:szCs w:val="20"/>
          <w:lang w:val="ka-GE"/>
        </w:rPr>
        <w:t xml:space="preserve"> (275,0 </w:t>
      </w:r>
      <w:r w:rsidRPr="00C001E8">
        <w:rPr>
          <w:rFonts w:ascii="Sylfaen" w:hAnsi="Sylfaen" w:cs="Arial CYR"/>
          <w:noProof/>
          <w:sz w:val="20"/>
          <w:szCs w:val="20"/>
          <w:lang w:val="ka-GE"/>
        </w:rPr>
        <w:t>ათასი ლარის</w:t>
      </w:r>
      <w:r>
        <w:rPr>
          <w:rFonts w:ascii="Sylfaen" w:hAnsi="Sylfaen" w:cs="Arial CYR"/>
          <w:noProof/>
          <w:sz w:val="20"/>
          <w:szCs w:val="20"/>
          <w:lang w:val="ka-GE"/>
        </w:rPr>
        <w:t>)</w:t>
      </w:r>
      <w:r w:rsidRPr="00C001E8">
        <w:rPr>
          <w:rFonts w:ascii="Sylfaen" w:hAnsi="Sylfaen" w:cs="Arial CYR"/>
          <w:noProof/>
          <w:sz w:val="20"/>
          <w:szCs w:val="20"/>
          <w:lang w:val="ka-GE"/>
        </w:rPr>
        <w:t xml:space="preserve"> </w:t>
      </w:r>
      <w:r>
        <w:rPr>
          <w:rFonts w:ascii="Sylfaen" w:hAnsi="Sylfaen" w:cs="Arial CYR"/>
          <w:noProof/>
          <w:sz w:val="20"/>
          <w:szCs w:val="20"/>
          <w:lang w:val="ka-GE"/>
        </w:rPr>
        <w:t>100,0</w:t>
      </w:r>
      <w:r w:rsidRPr="00C001E8">
        <w:rPr>
          <w:rFonts w:ascii="Sylfaen" w:hAnsi="Sylfaen" w:cs="Arial CYR"/>
          <w:noProof/>
          <w:sz w:val="20"/>
          <w:szCs w:val="20"/>
          <w:lang w:val="ka-GE"/>
        </w:rPr>
        <w:t>%-ია</w:t>
      </w:r>
      <w:r>
        <w:rPr>
          <w:rFonts w:ascii="Sylfaen" w:hAnsi="Sylfaen" w:cs="Arial CYR"/>
          <w:noProof/>
          <w:sz w:val="20"/>
          <w:szCs w:val="20"/>
          <w:lang w:val="ka-GE"/>
        </w:rPr>
        <w:t xml:space="preserve">.  </w:t>
      </w:r>
    </w:p>
    <w:p w14:paraId="35CDE028" w14:textId="77777777" w:rsidR="00623717" w:rsidRDefault="00623717">
      <w:pPr>
        <w:ind w:left="-567"/>
        <w:jc w:val="both"/>
        <w:rPr>
          <w:rFonts w:ascii="Sylfaen" w:hAnsi="Sylfaen" w:cs="Sylfaen"/>
          <w:lang w:val="ka-GE"/>
        </w:rPr>
      </w:pPr>
    </w:p>
    <w:p w14:paraId="361D32C0" w14:textId="77777777" w:rsidR="00623717" w:rsidRDefault="00623717">
      <w:pPr>
        <w:ind w:left="-567"/>
        <w:jc w:val="both"/>
        <w:rPr>
          <w:rFonts w:ascii="Sylfaen" w:hAnsi="Sylfaen" w:cs="Sylfaen"/>
          <w:lang w:val="ka-GE"/>
        </w:rPr>
      </w:pPr>
    </w:p>
    <w:tbl>
      <w:tblPr>
        <w:tblW w:w="101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22"/>
        <w:gridCol w:w="1343"/>
        <w:gridCol w:w="1267"/>
        <w:gridCol w:w="1110"/>
        <w:gridCol w:w="240"/>
        <w:gridCol w:w="1347"/>
        <w:gridCol w:w="2489"/>
      </w:tblGrid>
      <w:tr w:rsidR="00C47DE6" w:rsidRPr="00610DBB" w14:paraId="33188474" w14:textId="77777777" w:rsidTr="0070619A">
        <w:trPr>
          <w:trHeight w:val="575"/>
        </w:trPr>
        <w:tc>
          <w:tcPr>
            <w:tcW w:w="2237" w:type="dxa"/>
            <w:shd w:val="clear" w:color="auto" w:fill="auto"/>
            <w:vAlign w:val="center"/>
          </w:tcPr>
          <w:p w14:paraId="48E4CDEA" w14:textId="77777777" w:rsidR="00C47DE6" w:rsidRPr="00610DBB" w:rsidRDefault="00C47DE6" w:rsidP="00301314">
            <w:pPr>
              <w:spacing w:after="0" w:line="240" w:lineRule="auto"/>
              <w:rPr>
                <w:rFonts w:ascii="Sylfaen" w:eastAsia="Times New Roman" w:hAnsi="Sylfaen" w:cs="Calibri"/>
                <w:bCs/>
                <w:sz w:val="18"/>
                <w:szCs w:val="18"/>
                <w:lang w:val="ka-GE"/>
              </w:rPr>
            </w:pPr>
            <w:r w:rsidRPr="00610DBB">
              <w:rPr>
                <w:rFonts w:ascii="Sylfaen" w:eastAsia="Times New Roman" w:hAnsi="Sylfaen" w:cs="Calibri"/>
                <w:bCs/>
                <w:sz w:val="18"/>
                <w:szCs w:val="18"/>
              </w:rPr>
              <w:t>ქვეპროგრამის</w:t>
            </w:r>
            <w:r w:rsidRPr="00610DBB">
              <w:rPr>
                <w:rFonts w:ascii="Sylfaen" w:eastAsia="Times New Roman" w:hAnsi="Sylfaen" w:cs="Calibri"/>
                <w:bCs/>
                <w:sz w:val="18"/>
                <w:szCs w:val="18"/>
                <w:lang w:val="ka-GE"/>
              </w:rPr>
              <w:t xml:space="preserve"> დასახელება /პროგრამული კოდი</w:t>
            </w:r>
          </w:p>
        </w:tc>
        <w:tc>
          <w:tcPr>
            <w:tcW w:w="7918" w:type="dxa"/>
            <w:gridSpan w:val="7"/>
            <w:shd w:val="clear" w:color="auto" w:fill="auto"/>
            <w:vAlign w:val="center"/>
          </w:tcPr>
          <w:p w14:paraId="0CBC6918" w14:textId="394CEB9B" w:rsidR="00C47DE6" w:rsidRPr="00610DBB" w:rsidRDefault="00C47DE6" w:rsidP="00301314">
            <w:pPr>
              <w:spacing w:after="0" w:line="240" w:lineRule="auto"/>
              <w:rPr>
                <w:rFonts w:ascii="Sylfaen" w:eastAsia="Times New Roman" w:hAnsi="Sylfaen" w:cs="Calibri"/>
                <w:sz w:val="18"/>
                <w:szCs w:val="18"/>
                <w:lang w:val="ka-GE"/>
              </w:rPr>
            </w:pPr>
            <w:r>
              <w:rPr>
                <w:rFonts w:ascii="Sylfaen" w:hAnsi="Sylfaen" w:cs="Sylfaen"/>
                <w:bCs/>
                <w:color w:val="000000"/>
                <w:sz w:val="20"/>
                <w:szCs w:val="20"/>
                <w:lang w:val="ka-GE"/>
              </w:rPr>
              <w:t>კალათბურთის  განვითარების ხელშეწყობა</w:t>
            </w:r>
            <w:r w:rsidRPr="006D4467">
              <w:rPr>
                <w:rFonts w:ascii="Sylfaen" w:eastAsia="Times New Roman" w:hAnsi="Sylfaen" w:cs="Calibri"/>
                <w:bCs/>
                <w:sz w:val="20"/>
                <w:szCs w:val="20"/>
                <w:lang w:val="ka-GE"/>
              </w:rPr>
              <w:t xml:space="preserve"> </w:t>
            </w:r>
            <w:r>
              <w:rPr>
                <w:rFonts w:ascii="Sylfaen" w:eastAsia="Times New Roman" w:hAnsi="Sylfaen" w:cs="Calibri"/>
                <w:sz w:val="20"/>
                <w:szCs w:val="20"/>
              </w:rPr>
              <w:t xml:space="preserve">(პროგრამული  კოდი </w:t>
            </w:r>
            <w:r>
              <w:rPr>
                <w:rFonts w:ascii="Sylfaen" w:eastAsia="Times New Roman" w:hAnsi="Sylfaen" w:cs="Calibri"/>
                <w:bCs/>
                <w:sz w:val="20"/>
                <w:szCs w:val="20"/>
                <w:lang w:val="ka-GE"/>
              </w:rPr>
              <w:t>05 01  04</w:t>
            </w:r>
            <w:r w:rsidRPr="00610DBB">
              <w:rPr>
                <w:rFonts w:ascii="Sylfaen" w:eastAsia="Times New Roman" w:hAnsi="Sylfaen" w:cs="Calibri"/>
                <w:bCs/>
                <w:sz w:val="20"/>
                <w:szCs w:val="20"/>
                <w:lang w:val="ka-GE"/>
              </w:rPr>
              <w:t>)</w:t>
            </w:r>
          </w:p>
        </w:tc>
      </w:tr>
      <w:tr w:rsidR="00C47DE6" w:rsidRPr="00610DBB" w14:paraId="61E905B0" w14:textId="77777777" w:rsidTr="0070619A">
        <w:trPr>
          <w:trHeight w:val="521"/>
        </w:trPr>
        <w:tc>
          <w:tcPr>
            <w:tcW w:w="2237" w:type="dxa"/>
            <w:shd w:val="clear" w:color="auto" w:fill="auto"/>
            <w:vAlign w:val="center"/>
            <w:hideMark/>
          </w:tcPr>
          <w:p w14:paraId="4E9E1B99" w14:textId="77777777" w:rsidR="00C47DE6" w:rsidRPr="00610DBB" w:rsidRDefault="00C47DE6" w:rsidP="00301314">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განმახორციელებელი</w:t>
            </w:r>
          </w:p>
        </w:tc>
        <w:tc>
          <w:tcPr>
            <w:tcW w:w="7918" w:type="dxa"/>
            <w:gridSpan w:val="7"/>
            <w:shd w:val="clear" w:color="auto" w:fill="auto"/>
            <w:vAlign w:val="center"/>
            <w:hideMark/>
          </w:tcPr>
          <w:p w14:paraId="2295A509" w14:textId="6DDF7374" w:rsidR="00C47DE6" w:rsidRPr="00610DBB" w:rsidRDefault="00C47DE6" w:rsidP="00301314">
            <w:pPr>
              <w:spacing w:after="0" w:line="240" w:lineRule="auto"/>
              <w:rPr>
                <w:rFonts w:ascii="Sylfaen" w:eastAsia="Times New Roman" w:hAnsi="Sylfaen" w:cs="Calibri"/>
                <w:sz w:val="18"/>
                <w:szCs w:val="18"/>
              </w:rPr>
            </w:pPr>
            <w:r w:rsidRPr="006C3DA0">
              <w:rPr>
                <w:rFonts w:ascii="Calibri" w:hAnsi="Calibri" w:cs="Calibri"/>
                <w:color w:val="000000"/>
                <w:sz w:val="18"/>
                <w:szCs w:val="18"/>
              </w:rPr>
              <w:t xml:space="preserve"> </w:t>
            </w:r>
            <w:r w:rsidRPr="002B135F">
              <w:rPr>
                <w:rFonts w:ascii="Sylfaen" w:hAnsi="Sylfaen" w:cs="Sylfaen"/>
                <w:color w:val="000000"/>
                <w:sz w:val="16"/>
                <w:szCs w:val="16"/>
                <w:lang w:val="ka-GE"/>
              </w:rPr>
              <w:t>ტყიბულის</w:t>
            </w:r>
            <w:r w:rsidRPr="002B135F">
              <w:rPr>
                <w:rFonts w:ascii="Calibri" w:hAnsi="Calibri" w:cs="Calibri"/>
                <w:color w:val="000000"/>
                <w:sz w:val="16"/>
                <w:szCs w:val="16"/>
              </w:rPr>
              <w:t xml:space="preserve"> </w:t>
            </w:r>
            <w:r w:rsidRPr="002B135F">
              <w:rPr>
                <w:rFonts w:ascii="Sylfaen" w:hAnsi="Sylfaen" w:cs="Sylfaen"/>
                <w:color w:val="000000"/>
                <w:sz w:val="16"/>
                <w:szCs w:val="16"/>
              </w:rPr>
              <w:t>მუნიციპალიტეტის</w:t>
            </w:r>
            <w:r w:rsidRPr="002B135F">
              <w:rPr>
                <w:rFonts w:ascii="Calibri" w:hAnsi="Calibri" w:cs="Calibri"/>
                <w:color w:val="000000"/>
                <w:sz w:val="16"/>
                <w:szCs w:val="16"/>
              </w:rPr>
              <w:t xml:space="preserve"> </w:t>
            </w:r>
            <w:r w:rsidRPr="002B135F">
              <w:rPr>
                <w:rFonts w:ascii="Sylfaen" w:hAnsi="Sylfaen" w:cs="Sylfaen"/>
                <w:color w:val="000000"/>
                <w:sz w:val="16"/>
                <w:szCs w:val="16"/>
              </w:rPr>
              <w:t>მერიის</w:t>
            </w:r>
            <w:r w:rsidRPr="002B135F">
              <w:rPr>
                <w:rFonts w:ascii="Sylfaen" w:hAnsi="Sylfaen" w:cs="Sylfaen"/>
                <w:color w:val="000000"/>
                <w:sz w:val="16"/>
                <w:szCs w:val="16"/>
                <w:lang w:val="ka-GE"/>
              </w:rPr>
              <w:t xml:space="preserve"> </w:t>
            </w:r>
            <w:r w:rsidRPr="002B135F">
              <w:rPr>
                <w:rFonts w:ascii="Sylfaen" w:hAnsi="Sylfaen" w:cs="Sylfaen"/>
                <w:color w:val="000000"/>
                <w:sz w:val="16"/>
                <w:szCs w:val="16"/>
              </w:rPr>
              <w:t>ადმინისტრაციული და</w:t>
            </w:r>
            <w:r w:rsidRPr="002B135F">
              <w:rPr>
                <w:rFonts w:ascii="Calibri" w:hAnsi="Calibri" w:cs="Calibri"/>
                <w:color w:val="000000"/>
                <w:sz w:val="16"/>
                <w:szCs w:val="16"/>
              </w:rPr>
              <w:t xml:space="preserve"> </w:t>
            </w:r>
            <w:r w:rsidRPr="002B135F">
              <w:rPr>
                <w:rFonts w:ascii="Sylfaen" w:hAnsi="Sylfaen" w:cs="Sylfaen"/>
                <w:color w:val="000000"/>
                <w:sz w:val="16"/>
                <w:szCs w:val="16"/>
              </w:rPr>
              <w:t>საფინანსო</w:t>
            </w:r>
            <w:r w:rsidRPr="002B135F">
              <w:rPr>
                <w:rFonts w:ascii="Sylfaen" w:hAnsi="Sylfaen" w:cs="Sylfaen"/>
                <w:color w:val="000000"/>
                <w:sz w:val="16"/>
                <w:szCs w:val="16"/>
                <w:lang w:val="ka-GE"/>
              </w:rPr>
              <w:t>-</w:t>
            </w:r>
            <w:r w:rsidRPr="002B135F">
              <w:rPr>
                <w:rFonts w:ascii="Calibri" w:hAnsi="Calibri"/>
                <w:color w:val="000000"/>
                <w:sz w:val="16"/>
                <w:szCs w:val="16"/>
              </w:rPr>
              <w:t xml:space="preserve"> </w:t>
            </w:r>
            <w:r w:rsidRPr="002B135F">
              <w:rPr>
                <w:rFonts w:ascii="Sylfaen" w:hAnsi="Sylfaen"/>
                <w:color w:val="000000"/>
                <w:sz w:val="16"/>
                <w:szCs w:val="16"/>
                <w:lang w:val="ka-GE"/>
              </w:rPr>
              <w:t xml:space="preserve">საბიუჯეტო </w:t>
            </w:r>
            <w:r w:rsidRPr="002B135F">
              <w:rPr>
                <w:rFonts w:ascii="Sylfaen" w:hAnsi="Sylfaen" w:cs="Sylfaen"/>
                <w:color w:val="000000"/>
                <w:sz w:val="16"/>
                <w:szCs w:val="16"/>
              </w:rPr>
              <w:t>სამსახური</w:t>
            </w:r>
          </w:p>
        </w:tc>
      </w:tr>
      <w:tr w:rsidR="00C47DE6" w:rsidRPr="00610DBB" w14:paraId="651E640D" w14:textId="77777777" w:rsidTr="0070619A">
        <w:trPr>
          <w:trHeight w:val="521"/>
        </w:trPr>
        <w:tc>
          <w:tcPr>
            <w:tcW w:w="2237" w:type="dxa"/>
            <w:shd w:val="clear" w:color="auto" w:fill="auto"/>
            <w:vAlign w:val="center"/>
            <w:hideMark/>
          </w:tcPr>
          <w:p w14:paraId="0B9C7DE6" w14:textId="77777777" w:rsidR="00C47DE6" w:rsidRPr="00610DBB" w:rsidRDefault="00C47DE6" w:rsidP="00301314">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მიზანი</w:t>
            </w:r>
          </w:p>
        </w:tc>
        <w:tc>
          <w:tcPr>
            <w:tcW w:w="7918" w:type="dxa"/>
            <w:gridSpan w:val="7"/>
            <w:shd w:val="clear" w:color="auto" w:fill="auto"/>
            <w:vAlign w:val="center"/>
            <w:hideMark/>
          </w:tcPr>
          <w:p w14:paraId="6E4A1CD4" w14:textId="77777777" w:rsidR="00C47DE6" w:rsidRPr="00DD7D91" w:rsidRDefault="00C47DE6" w:rsidP="00C47DE6">
            <w:pPr>
              <w:spacing w:after="0" w:line="240" w:lineRule="auto"/>
              <w:ind w:right="283"/>
              <w:jc w:val="both"/>
              <w:rPr>
                <w:rFonts w:ascii="AcadNusx" w:eastAsia="Times New Roman" w:hAnsi="AcadNusx" w:cs="Sylfaen_PDF_Subset"/>
                <w:color w:val="000000"/>
                <w:sz w:val="18"/>
                <w:szCs w:val="18"/>
                <w:lang w:val="ka-GE" w:eastAsia="ru-RU"/>
              </w:rPr>
            </w:pPr>
            <w:r w:rsidRPr="00D83E0B">
              <w:rPr>
                <w:rFonts w:ascii="Calibri" w:hAnsi="Calibri"/>
                <w:color w:val="000000"/>
                <w:sz w:val="18"/>
                <w:szCs w:val="18"/>
              </w:rPr>
              <w:br/>
            </w:r>
            <w:r w:rsidRPr="00DD7D91">
              <w:rPr>
                <w:rFonts w:ascii="Sylfaen" w:eastAsia="Times New Roman" w:hAnsi="Sylfaen" w:cs="Sylfaen"/>
                <w:color w:val="000000"/>
                <w:sz w:val="18"/>
                <w:szCs w:val="18"/>
                <w:lang w:val="ka-GE" w:eastAsia="ru-RU"/>
              </w:rPr>
              <w:t>ტყიბულის</w:t>
            </w:r>
            <w:r w:rsidRPr="00DD7D91">
              <w:rPr>
                <w:rFonts w:ascii="AcadNusx" w:eastAsia="Times New Roman" w:hAnsi="AcadNusx" w:cs="Sylfaen_PDF_Subset"/>
                <w:color w:val="000000"/>
                <w:sz w:val="18"/>
                <w:szCs w:val="18"/>
                <w:lang w:val="ka-GE" w:eastAsia="ru-RU"/>
              </w:rPr>
              <w:t xml:space="preserve"> </w:t>
            </w:r>
            <w:r w:rsidRPr="00DD7D91">
              <w:rPr>
                <w:rFonts w:ascii="Sylfaen" w:eastAsia="Times New Roman" w:hAnsi="Sylfaen" w:cs="Sylfaen"/>
                <w:color w:val="000000"/>
                <w:sz w:val="18"/>
                <w:szCs w:val="18"/>
                <w:lang w:val="ka-GE" w:eastAsia="ru-RU"/>
              </w:rPr>
              <w:t>მუნიციპალიტეტის</w:t>
            </w:r>
            <w:r w:rsidRPr="00DD7D91">
              <w:rPr>
                <w:rFonts w:ascii="AcadNusx" w:eastAsia="Times New Roman" w:hAnsi="AcadNusx" w:cs="Sylfaen_PDF_Subset"/>
                <w:color w:val="000000"/>
                <w:sz w:val="18"/>
                <w:szCs w:val="18"/>
                <w:lang w:val="ka-GE" w:eastAsia="ru-RU"/>
              </w:rPr>
              <w:t xml:space="preserve"> </w:t>
            </w:r>
            <w:r w:rsidRPr="00DD7D91">
              <w:rPr>
                <w:rFonts w:ascii="Sylfaen" w:eastAsia="Times New Roman" w:hAnsi="Sylfaen" w:cs="Sylfaen"/>
                <w:color w:val="000000"/>
                <w:sz w:val="18"/>
                <w:szCs w:val="18"/>
                <w:lang w:val="ka-GE" w:eastAsia="ru-RU"/>
              </w:rPr>
              <w:t>სახელით</w:t>
            </w:r>
            <w:r w:rsidRPr="00DD7D91">
              <w:rPr>
                <w:rFonts w:ascii="AcadNusx" w:eastAsia="Times New Roman" w:hAnsi="AcadNusx" w:cs="Sylfaen_PDF_Subset"/>
                <w:color w:val="000000"/>
                <w:sz w:val="18"/>
                <w:szCs w:val="18"/>
                <w:lang w:val="ka-GE" w:eastAsia="ru-RU"/>
              </w:rPr>
              <w:t xml:space="preserve"> </w:t>
            </w:r>
            <w:r w:rsidRPr="00DD7D91">
              <w:rPr>
                <w:rFonts w:ascii="Sylfaen" w:eastAsia="Times New Roman" w:hAnsi="Sylfaen" w:cs="Sylfaen"/>
                <w:color w:val="000000"/>
                <w:sz w:val="18"/>
                <w:szCs w:val="18"/>
                <w:lang w:val="ka-GE" w:eastAsia="ru-RU"/>
              </w:rPr>
              <w:t>მოასპარეზე</w:t>
            </w:r>
            <w:r w:rsidRPr="00DD7D91">
              <w:rPr>
                <w:rFonts w:ascii="AcadNusx" w:eastAsia="Times New Roman" w:hAnsi="AcadNusx" w:cs="Sylfaen_PDF_Subset"/>
                <w:color w:val="000000"/>
                <w:sz w:val="18"/>
                <w:szCs w:val="18"/>
                <w:lang w:val="ka-GE" w:eastAsia="ru-RU"/>
              </w:rPr>
              <w:t xml:space="preserve"> </w:t>
            </w:r>
            <w:r w:rsidRPr="00DD7D91">
              <w:rPr>
                <w:rFonts w:ascii="Sylfaen" w:eastAsia="Times New Roman" w:hAnsi="Sylfaen" w:cs="Sylfaen"/>
                <w:color w:val="000000"/>
                <w:sz w:val="18"/>
                <w:szCs w:val="18"/>
                <w:lang w:val="ka-GE" w:eastAsia="ru-RU"/>
              </w:rPr>
              <w:t>საკალათბურთო</w:t>
            </w:r>
            <w:r w:rsidRPr="00DD7D91">
              <w:rPr>
                <w:rFonts w:ascii="AcadNusx" w:eastAsia="Times New Roman" w:hAnsi="AcadNusx" w:cs="Sylfaen_PDF_Subset"/>
                <w:color w:val="000000"/>
                <w:sz w:val="18"/>
                <w:szCs w:val="18"/>
                <w:lang w:val="ka-GE" w:eastAsia="ru-RU"/>
              </w:rPr>
              <w:t xml:space="preserve"> </w:t>
            </w:r>
            <w:r w:rsidRPr="00DD7D91">
              <w:rPr>
                <w:rFonts w:ascii="Sylfaen" w:eastAsia="Times New Roman" w:hAnsi="Sylfaen" w:cs="Sylfaen"/>
                <w:color w:val="000000"/>
                <w:sz w:val="18"/>
                <w:szCs w:val="18"/>
                <w:lang w:val="ka-GE" w:eastAsia="ru-RU"/>
              </w:rPr>
              <w:t>გუნდის</w:t>
            </w:r>
            <w:r w:rsidRPr="00DD7D91">
              <w:rPr>
                <w:rFonts w:ascii="AcadNusx" w:eastAsia="Times New Roman" w:hAnsi="AcadNusx" w:cs="Sylfaen_PDF_Subset"/>
                <w:color w:val="000000"/>
                <w:sz w:val="18"/>
                <w:szCs w:val="18"/>
                <w:lang w:val="ka-GE" w:eastAsia="ru-RU"/>
              </w:rPr>
              <w:t xml:space="preserve"> </w:t>
            </w:r>
            <w:r>
              <w:rPr>
                <w:rFonts w:ascii="Sylfaen" w:eastAsia="Times New Roman" w:hAnsi="Sylfaen" w:cs="Sylfaen"/>
                <w:color w:val="000000"/>
                <w:sz w:val="18"/>
                <w:szCs w:val="18"/>
                <w:lang w:val="ka-GE" w:eastAsia="ru-RU"/>
              </w:rPr>
              <w:t>ხელშ</w:t>
            </w:r>
            <w:r w:rsidRPr="00DD7D91">
              <w:rPr>
                <w:rFonts w:ascii="Sylfaen" w:eastAsia="Times New Roman" w:hAnsi="Sylfaen" w:cs="Sylfaen"/>
                <w:color w:val="000000"/>
                <w:sz w:val="18"/>
                <w:szCs w:val="18"/>
                <w:lang w:val="ka-GE" w:eastAsia="ru-RU"/>
              </w:rPr>
              <w:t>ეწყობის</w:t>
            </w:r>
            <w:r w:rsidRPr="00DD7D91">
              <w:rPr>
                <w:rFonts w:ascii="AcadNusx" w:eastAsia="Times New Roman" w:hAnsi="AcadNusx" w:cs="Sylfaen_PDF_Subset"/>
                <w:color w:val="000000"/>
                <w:sz w:val="18"/>
                <w:szCs w:val="18"/>
                <w:lang w:val="ka-GE" w:eastAsia="ru-RU"/>
              </w:rPr>
              <w:t xml:space="preserve"> </w:t>
            </w:r>
            <w:r w:rsidRPr="00DD7D91">
              <w:rPr>
                <w:rFonts w:ascii="Sylfaen" w:eastAsia="Times New Roman" w:hAnsi="Sylfaen" w:cs="Sylfaen"/>
                <w:color w:val="000000"/>
                <w:sz w:val="18"/>
                <w:szCs w:val="18"/>
                <w:lang w:val="ka-GE" w:eastAsia="ru-RU"/>
              </w:rPr>
              <w:t>მიზნით</w:t>
            </w:r>
            <w:r w:rsidRPr="00DD7D91">
              <w:rPr>
                <w:rFonts w:ascii="AcadNusx" w:eastAsia="Times New Roman" w:hAnsi="AcadNusx" w:cs="Sylfaen_PDF_Subset"/>
                <w:color w:val="000000"/>
                <w:sz w:val="18"/>
                <w:szCs w:val="18"/>
                <w:lang w:val="ka-GE" w:eastAsia="ru-RU"/>
              </w:rPr>
              <w:t xml:space="preserve">. </w:t>
            </w:r>
          </w:p>
          <w:p w14:paraId="2C40F39E" w14:textId="77777777" w:rsidR="00C47DE6" w:rsidRPr="00DD7D91" w:rsidRDefault="00C47DE6" w:rsidP="00C47DE6">
            <w:pPr>
              <w:spacing w:after="0" w:line="240" w:lineRule="auto"/>
              <w:ind w:right="283"/>
              <w:jc w:val="both"/>
              <w:rPr>
                <w:rFonts w:ascii="AcadNusx" w:eastAsia="Times New Roman" w:hAnsi="AcadNusx" w:cs="Sylfaen_PDF_Subset"/>
                <w:color w:val="000000"/>
                <w:sz w:val="18"/>
                <w:szCs w:val="18"/>
                <w:lang w:val="ka-GE" w:eastAsia="ru-RU"/>
              </w:rPr>
            </w:pPr>
            <w:r w:rsidRPr="00DD7D91">
              <w:rPr>
                <w:rFonts w:ascii="AcadNusx" w:eastAsia="Times New Roman" w:hAnsi="AcadNusx" w:cs="Sylfaen_PDF_Subset"/>
                <w:color w:val="000000"/>
                <w:sz w:val="18"/>
                <w:szCs w:val="18"/>
                <w:lang w:val="ka-GE" w:eastAsia="ru-RU"/>
              </w:rPr>
              <w:t xml:space="preserve">  </w:t>
            </w:r>
          </w:p>
          <w:p w14:paraId="0D9696A8" w14:textId="25CE16B6" w:rsidR="00C47DE6" w:rsidRPr="00610DBB" w:rsidRDefault="00C47DE6" w:rsidP="00301314">
            <w:pPr>
              <w:spacing w:after="0" w:line="240" w:lineRule="auto"/>
              <w:rPr>
                <w:rFonts w:ascii="Sylfaen" w:eastAsia="Times New Roman" w:hAnsi="Sylfaen" w:cs="Calibri"/>
                <w:sz w:val="18"/>
                <w:szCs w:val="18"/>
              </w:rPr>
            </w:pPr>
            <w:r w:rsidRPr="006C3DA0">
              <w:rPr>
                <w:rFonts w:ascii="Calibri" w:hAnsi="Calibri"/>
                <w:color w:val="000000"/>
                <w:sz w:val="18"/>
                <w:szCs w:val="18"/>
              </w:rPr>
              <w:br/>
            </w:r>
          </w:p>
        </w:tc>
      </w:tr>
      <w:tr w:rsidR="00C47DE6" w:rsidRPr="00610DBB" w14:paraId="73CC4281" w14:textId="77777777" w:rsidTr="0070619A">
        <w:trPr>
          <w:trHeight w:val="510"/>
        </w:trPr>
        <w:tc>
          <w:tcPr>
            <w:tcW w:w="2237" w:type="dxa"/>
            <w:shd w:val="clear" w:color="auto" w:fill="auto"/>
            <w:vAlign w:val="center"/>
            <w:hideMark/>
          </w:tcPr>
          <w:p w14:paraId="59F12954" w14:textId="77777777" w:rsidR="00C47DE6" w:rsidRPr="00610DBB" w:rsidRDefault="00C47DE6" w:rsidP="00301314">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lang w:val="ka-GE"/>
              </w:rPr>
              <w:lastRenderedPageBreak/>
              <w:t>დაგეგმილი საბოლოო</w:t>
            </w:r>
            <w:r w:rsidRPr="00610DBB">
              <w:rPr>
                <w:rFonts w:ascii="Sylfaen" w:eastAsia="Times New Roman" w:hAnsi="Sylfaen" w:cs="Calibri"/>
                <w:bCs/>
                <w:sz w:val="18"/>
                <w:szCs w:val="18"/>
              </w:rPr>
              <w:t xml:space="preserve"> შედეგი</w:t>
            </w:r>
          </w:p>
        </w:tc>
        <w:tc>
          <w:tcPr>
            <w:tcW w:w="3842" w:type="dxa"/>
            <w:gridSpan w:val="4"/>
            <w:shd w:val="clear" w:color="auto" w:fill="auto"/>
            <w:vAlign w:val="center"/>
            <w:hideMark/>
          </w:tcPr>
          <w:p w14:paraId="13CB56DB" w14:textId="46199A39" w:rsidR="00C47DE6" w:rsidRPr="00610DBB" w:rsidRDefault="00C47DE6" w:rsidP="00301314">
            <w:pPr>
              <w:spacing w:after="0" w:line="240" w:lineRule="auto"/>
              <w:rPr>
                <w:rFonts w:ascii="Sylfaen" w:eastAsia="Times New Roman" w:hAnsi="Sylfaen" w:cs="Calibri"/>
                <w:sz w:val="18"/>
                <w:szCs w:val="18"/>
              </w:rPr>
            </w:pPr>
            <w:r>
              <w:rPr>
                <w:rFonts w:ascii="Sylfaen" w:hAnsi="Sylfaen" w:cs="Calibri"/>
                <w:bCs/>
                <w:sz w:val="16"/>
                <w:szCs w:val="16"/>
                <w:lang w:val="ka-GE"/>
              </w:rPr>
              <w:t>მუნიციპალიტეტის სახელით მოასპარეზე გუნდმა დაიკაოს</w:t>
            </w:r>
          </w:p>
        </w:tc>
        <w:tc>
          <w:tcPr>
            <w:tcW w:w="1587" w:type="dxa"/>
            <w:gridSpan w:val="2"/>
            <w:shd w:val="clear" w:color="auto" w:fill="auto"/>
            <w:vAlign w:val="center"/>
          </w:tcPr>
          <w:p w14:paraId="7ACFD324" w14:textId="77777777" w:rsidR="00C47DE6" w:rsidRPr="00610DBB" w:rsidRDefault="00C47DE6" w:rsidP="00301314">
            <w:pPr>
              <w:spacing w:after="0" w:line="240" w:lineRule="auto"/>
              <w:rPr>
                <w:rFonts w:ascii="Sylfaen" w:eastAsia="Times New Roman" w:hAnsi="Sylfaen" w:cs="Calibri"/>
                <w:sz w:val="18"/>
                <w:szCs w:val="18"/>
                <w:lang w:val="ka-GE"/>
              </w:rPr>
            </w:pPr>
            <w:r w:rsidRPr="00610DBB">
              <w:rPr>
                <w:rFonts w:ascii="Sylfaen" w:eastAsia="Times New Roman" w:hAnsi="Sylfaen" w:cs="Calibri"/>
                <w:sz w:val="18"/>
                <w:szCs w:val="18"/>
                <w:lang w:val="ka-GE"/>
              </w:rPr>
              <w:t>მიღწეული შედეგი</w:t>
            </w:r>
          </w:p>
        </w:tc>
        <w:tc>
          <w:tcPr>
            <w:tcW w:w="2489" w:type="dxa"/>
            <w:shd w:val="clear" w:color="auto" w:fill="auto"/>
            <w:vAlign w:val="center"/>
          </w:tcPr>
          <w:p w14:paraId="11E40624" w14:textId="77777777" w:rsidR="00C47DE6" w:rsidRPr="00610DBB" w:rsidRDefault="00C47DE6" w:rsidP="00301314">
            <w:pPr>
              <w:spacing w:after="0" w:line="240" w:lineRule="auto"/>
              <w:jc w:val="center"/>
              <w:rPr>
                <w:rFonts w:ascii="Sylfaen" w:eastAsia="Times New Roman" w:hAnsi="Sylfaen" w:cs="Calibri"/>
                <w:sz w:val="18"/>
                <w:szCs w:val="18"/>
                <w:lang w:val="ka-GE"/>
              </w:rPr>
            </w:pPr>
          </w:p>
        </w:tc>
      </w:tr>
      <w:tr w:rsidR="00C47DE6" w:rsidRPr="00610DBB" w14:paraId="5D527C92" w14:textId="77777777" w:rsidTr="0070619A">
        <w:trPr>
          <w:trHeight w:val="575"/>
        </w:trPr>
        <w:tc>
          <w:tcPr>
            <w:tcW w:w="4969" w:type="dxa"/>
            <w:gridSpan w:val="4"/>
            <w:shd w:val="clear" w:color="auto" w:fill="auto"/>
            <w:vAlign w:val="center"/>
            <w:hideMark/>
          </w:tcPr>
          <w:p w14:paraId="7E204E3D" w14:textId="77777777" w:rsidR="00C47DE6" w:rsidRPr="00610DBB" w:rsidRDefault="00C47DE6" w:rsidP="00301314">
            <w:pPr>
              <w:spacing w:after="0" w:line="240" w:lineRule="auto"/>
              <w:jc w:val="center"/>
              <w:rPr>
                <w:rFonts w:ascii="Sylfaen" w:eastAsia="Times New Roman" w:hAnsi="Sylfaen" w:cs="Calibri"/>
                <w:bCs/>
                <w:sz w:val="18"/>
                <w:szCs w:val="18"/>
              </w:rPr>
            </w:pPr>
            <w:r w:rsidRPr="00610DBB">
              <w:rPr>
                <w:rFonts w:ascii="Sylfaen" w:eastAsia="Times New Roman" w:hAnsi="Sylfaen" w:cs="Calibri"/>
                <w:bCs/>
                <w:sz w:val="18"/>
                <w:szCs w:val="18"/>
                <w:lang w:val="ka-GE"/>
              </w:rPr>
              <w:t>დაგეგმილი</w:t>
            </w:r>
            <w:r w:rsidRPr="00610DBB">
              <w:rPr>
                <w:rFonts w:ascii="Sylfaen" w:eastAsia="Times New Roman" w:hAnsi="Sylfaen" w:cs="Calibri"/>
                <w:bCs/>
                <w:sz w:val="18"/>
                <w:szCs w:val="18"/>
              </w:rPr>
              <w:t xml:space="preserve"> შედეგის შეფასების ინდიკატორი</w:t>
            </w:r>
          </w:p>
        </w:tc>
        <w:tc>
          <w:tcPr>
            <w:tcW w:w="2697" w:type="dxa"/>
            <w:gridSpan w:val="3"/>
            <w:shd w:val="clear" w:color="auto" w:fill="auto"/>
            <w:vAlign w:val="center"/>
          </w:tcPr>
          <w:p w14:paraId="38667245" w14:textId="77777777" w:rsidR="00C47DE6" w:rsidRPr="00610DBB" w:rsidRDefault="00C47DE6" w:rsidP="00301314">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მიღწეული შედეგის შეფასების ინდიკატორი</w:t>
            </w:r>
          </w:p>
        </w:tc>
        <w:tc>
          <w:tcPr>
            <w:tcW w:w="2489" w:type="dxa"/>
            <w:vMerge w:val="restart"/>
            <w:shd w:val="clear" w:color="auto" w:fill="auto"/>
            <w:vAlign w:val="center"/>
          </w:tcPr>
          <w:p w14:paraId="4D3AA180" w14:textId="77777777" w:rsidR="00C47DE6" w:rsidRPr="00610DBB" w:rsidRDefault="00C47DE6" w:rsidP="00301314">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განმარტება</w:t>
            </w:r>
          </w:p>
        </w:tc>
      </w:tr>
      <w:tr w:rsidR="00C47DE6" w:rsidRPr="00610DBB" w14:paraId="4533CE7C" w14:textId="77777777" w:rsidTr="0070619A">
        <w:trPr>
          <w:trHeight w:val="705"/>
        </w:trPr>
        <w:tc>
          <w:tcPr>
            <w:tcW w:w="2359" w:type="dxa"/>
            <w:gridSpan w:val="2"/>
            <w:shd w:val="clear" w:color="auto" w:fill="auto"/>
            <w:vAlign w:val="center"/>
          </w:tcPr>
          <w:p w14:paraId="4081DB69" w14:textId="77777777" w:rsidR="00C47DE6" w:rsidRPr="00610DBB" w:rsidRDefault="00C47DE6" w:rsidP="00301314">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დასახელება</w:t>
            </w:r>
          </w:p>
        </w:tc>
        <w:tc>
          <w:tcPr>
            <w:tcW w:w="1343" w:type="dxa"/>
            <w:shd w:val="clear" w:color="auto" w:fill="auto"/>
            <w:vAlign w:val="center"/>
          </w:tcPr>
          <w:p w14:paraId="50CB13F9" w14:textId="77777777" w:rsidR="00C47DE6" w:rsidRPr="00610DBB" w:rsidRDefault="00C47DE6" w:rsidP="00301314">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საბაზისო მაჩვენებელი</w:t>
            </w:r>
          </w:p>
        </w:tc>
        <w:tc>
          <w:tcPr>
            <w:tcW w:w="1267" w:type="dxa"/>
            <w:shd w:val="clear" w:color="auto" w:fill="auto"/>
            <w:vAlign w:val="center"/>
          </w:tcPr>
          <w:p w14:paraId="19CA2694" w14:textId="77777777" w:rsidR="00C47DE6" w:rsidRPr="00610DBB" w:rsidRDefault="00C47DE6" w:rsidP="00301314">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დაგეგმილი მაჩვენებელი</w:t>
            </w:r>
          </w:p>
        </w:tc>
        <w:tc>
          <w:tcPr>
            <w:tcW w:w="1350" w:type="dxa"/>
            <w:gridSpan w:val="2"/>
            <w:shd w:val="clear" w:color="auto" w:fill="auto"/>
            <w:vAlign w:val="center"/>
          </w:tcPr>
          <w:p w14:paraId="7B36BD8D" w14:textId="77777777" w:rsidR="00C47DE6" w:rsidRPr="00610DBB" w:rsidRDefault="00C47DE6" w:rsidP="00301314">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მიღწეული მაჩვენებელი</w:t>
            </w:r>
          </w:p>
        </w:tc>
        <w:tc>
          <w:tcPr>
            <w:tcW w:w="1347" w:type="dxa"/>
            <w:shd w:val="clear" w:color="auto" w:fill="auto"/>
            <w:vAlign w:val="center"/>
          </w:tcPr>
          <w:p w14:paraId="7E12B67E" w14:textId="77777777" w:rsidR="00C47DE6" w:rsidRPr="00610DBB" w:rsidRDefault="00C47DE6" w:rsidP="00301314">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ცდომილების მაჩვენებელი (%/აღწერა)</w:t>
            </w:r>
          </w:p>
        </w:tc>
        <w:tc>
          <w:tcPr>
            <w:tcW w:w="2489" w:type="dxa"/>
            <w:vMerge/>
            <w:shd w:val="clear" w:color="auto" w:fill="auto"/>
            <w:vAlign w:val="center"/>
          </w:tcPr>
          <w:p w14:paraId="2EEFEBBF" w14:textId="77777777" w:rsidR="00C47DE6" w:rsidRPr="00610DBB" w:rsidRDefault="00C47DE6" w:rsidP="00301314">
            <w:pPr>
              <w:spacing w:after="0" w:line="240" w:lineRule="auto"/>
              <w:jc w:val="center"/>
              <w:rPr>
                <w:rFonts w:ascii="Sylfaen" w:eastAsia="Times New Roman" w:hAnsi="Sylfaen" w:cs="Calibri"/>
                <w:b/>
                <w:bCs/>
                <w:sz w:val="18"/>
                <w:szCs w:val="18"/>
              </w:rPr>
            </w:pPr>
          </w:p>
        </w:tc>
      </w:tr>
      <w:tr w:rsidR="00C47DE6" w:rsidRPr="00610DBB" w14:paraId="3322AB50" w14:textId="77777777" w:rsidTr="0070619A">
        <w:trPr>
          <w:trHeight w:val="350"/>
        </w:trPr>
        <w:tc>
          <w:tcPr>
            <w:tcW w:w="2359" w:type="dxa"/>
            <w:gridSpan w:val="2"/>
            <w:shd w:val="clear" w:color="auto" w:fill="auto"/>
            <w:vAlign w:val="center"/>
          </w:tcPr>
          <w:p w14:paraId="6F854B8D" w14:textId="0DA609AD" w:rsidR="00C47DE6" w:rsidRPr="00610DBB" w:rsidRDefault="00C47DE6" w:rsidP="00301314">
            <w:pPr>
              <w:spacing w:after="0" w:line="240" w:lineRule="auto"/>
              <w:jc w:val="center"/>
              <w:rPr>
                <w:rFonts w:ascii="Sylfaen" w:eastAsia="Times New Roman" w:hAnsi="Sylfaen" w:cs="Calibri"/>
                <w:bCs/>
                <w:sz w:val="18"/>
                <w:szCs w:val="18"/>
                <w:lang w:val="ka-GE"/>
              </w:rPr>
            </w:pPr>
            <w:r>
              <w:rPr>
                <w:rFonts w:ascii="Sylfaen" w:hAnsi="Sylfaen" w:cs="Calibri"/>
                <w:bCs/>
                <w:sz w:val="16"/>
                <w:szCs w:val="16"/>
                <w:lang w:val="ka-GE"/>
              </w:rPr>
              <w:t xml:space="preserve">ჩატარებული შეკრებების, და </w:t>
            </w:r>
            <w:r w:rsidR="00623717">
              <w:rPr>
                <w:rFonts w:ascii="Sylfaen" w:hAnsi="Sylfaen" w:cs="Calibri"/>
                <w:bCs/>
                <w:sz w:val="16"/>
                <w:szCs w:val="16"/>
                <w:lang w:val="ka-GE"/>
              </w:rPr>
              <w:t>მატჩ</w:t>
            </w:r>
            <w:r>
              <w:rPr>
                <w:rFonts w:ascii="Sylfaen" w:hAnsi="Sylfaen" w:cs="Calibri"/>
                <w:bCs/>
                <w:sz w:val="16"/>
                <w:szCs w:val="16"/>
                <w:lang w:val="ka-GE"/>
              </w:rPr>
              <w:t>ების რაოდენობა</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7B05EA0" w14:textId="77777777" w:rsidR="00C47DE6" w:rsidRPr="00610DBB" w:rsidRDefault="00C47DE6" w:rsidP="00301314">
            <w:pPr>
              <w:jc w:val="center"/>
              <w:rPr>
                <w:rFonts w:ascii="Sylfaen" w:eastAsiaTheme="minorEastAsia" w:hAnsi="Sylfaen" w:cs="Calibri"/>
                <w:color w:val="000000"/>
                <w:sz w:val="16"/>
                <w:szCs w:val="16"/>
              </w:rPr>
            </w:pPr>
          </w:p>
        </w:tc>
        <w:tc>
          <w:tcPr>
            <w:tcW w:w="1267" w:type="dxa"/>
            <w:tcBorders>
              <w:top w:val="single" w:sz="4" w:space="0" w:color="auto"/>
              <w:left w:val="nil"/>
              <w:bottom w:val="single" w:sz="4" w:space="0" w:color="auto"/>
              <w:right w:val="single" w:sz="4" w:space="0" w:color="auto"/>
            </w:tcBorders>
            <w:shd w:val="clear" w:color="auto" w:fill="auto"/>
            <w:vAlign w:val="center"/>
          </w:tcPr>
          <w:p w14:paraId="742B0A72" w14:textId="32AEDFB8" w:rsidR="00C47DE6" w:rsidRPr="00A40B21" w:rsidRDefault="00623717" w:rsidP="00301314">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10</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14:paraId="323CADF4" w14:textId="79C9621E" w:rsidR="00C47DE6" w:rsidRPr="00A40B21" w:rsidRDefault="00623717" w:rsidP="00301314">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10</w:t>
            </w:r>
          </w:p>
        </w:tc>
        <w:tc>
          <w:tcPr>
            <w:tcW w:w="1347" w:type="dxa"/>
            <w:tcBorders>
              <w:top w:val="single" w:sz="4" w:space="0" w:color="auto"/>
              <w:left w:val="nil"/>
              <w:bottom w:val="single" w:sz="4" w:space="0" w:color="auto"/>
              <w:right w:val="single" w:sz="4" w:space="0" w:color="auto"/>
            </w:tcBorders>
            <w:shd w:val="clear" w:color="auto" w:fill="auto"/>
            <w:vAlign w:val="center"/>
          </w:tcPr>
          <w:p w14:paraId="5CEA2AE7" w14:textId="77777777" w:rsidR="00C47DE6" w:rsidRPr="00610DBB" w:rsidRDefault="00C47DE6" w:rsidP="00301314">
            <w:pPr>
              <w:jc w:val="center"/>
              <w:rPr>
                <w:rFonts w:ascii="Sylfaen" w:eastAsiaTheme="minorEastAsia" w:hAnsi="Sylfaen" w:cs="Calibri"/>
                <w:iCs/>
                <w:color w:val="000000"/>
                <w:sz w:val="16"/>
                <w:szCs w:val="16"/>
              </w:rPr>
            </w:pP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tcPr>
          <w:p w14:paraId="1E7CC1C7" w14:textId="77777777" w:rsidR="00C47DE6" w:rsidRPr="00610DBB" w:rsidRDefault="00C47DE6" w:rsidP="00301314">
            <w:pPr>
              <w:jc w:val="center"/>
              <w:rPr>
                <w:rFonts w:ascii="Sylfaen" w:eastAsiaTheme="minorEastAsia" w:hAnsi="Sylfaen" w:cs="Calibri"/>
                <w:iCs/>
                <w:color w:val="000000"/>
                <w:sz w:val="18"/>
                <w:szCs w:val="18"/>
                <w:lang w:val="ka-GE"/>
              </w:rPr>
            </w:pPr>
          </w:p>
        </w:tc>
      </w:tr>
      <w:tr w:rsidR="00C47DE6" w:rsidRPr="00610DBB" w14:paraId="1F1BB3F3" w14:textId="77777777" w:rsidTr="0070619A">
        <w:trPr>
          <w:trHeight w:val="350"/>
        </w:trPr>
        <w:tc>
          <w:tcPr>
            <w:tcW w:w="2359" w:type="dxa"/>
            <w:gridSpan w:val="2"/>
            <w:shd w:val="clear" w:color="auto" w:fill="auto"/>
            <w:vAlign w:val="center"/>
          </w:tcPr>
          <w:p w14:paraId="5412E27F" w14:textId="150EA89A" w:rsidR="00C47DE6" w:rsidRPr="00610DBB" w:rsidRDefault="00C47DE6" w:rsidP="00301314">
            <w:pPr>
              <w:spacing w:after="0" w:line="240" w:lineRule="auto"/>
              <w:jc w:val="center"/>
              <w:rPr>
                <w:rFonts w:ascii="Sylfaen" w:eastAsia="Times New Roman" w:hAnsi="Sylfaen" w:cs="Calibri"/>
                <w:bCs/>
                <w:sz w:val="18"/>
                <w:szCs w:val="18"/>
                <w:lang w:val="ka-GE"/>
              </w:rPr>
            </w:pPr>
          </w:p>
        </w:tc>
        <w:tc>
          <w:tcPr>
            <w:tcW w:w="1343" w:type="dxa"/>
            <w:tcBorders>
              <w:top w:val="nil"/>
              <w:left w:val="single" w:sz="4" w:space="0" w:color="auto"/>
              <w:bottom w:val="single" w:sz="4" w:space="0" w:color="auto"/>
              <w:right w:val="single" w:sz="4" w:space="0" w:color="auto"/>
            </w:tcBorders>
            <w:shd w:val="clear" w:color="auto" w:fill="auto"/>
            <w:vAlign w:val="center"/>
          </w:tcPr>
          <w:p w14:paraId="7387F215" w14:textId="77777777" w:rsidR="00C47DE6" w:rsidRPr="00610DBB" w:rsidRDefault="00C47DE6" w:rsidP="00301314">
            <w:pPr>
              <w:jc w:val="center"/>
              <w:rPr>
                <w:rFonts w:ascii="Sylfaen" w:eastAsiaTheme="minorEastAsia" w:hAnsi="Sylfaen" w:cs="Calibri"/>
                <w:color w:val="000000"/>
                <w:sz w:val="16"/>
                <w:szCs w:val="16"/>
              </w:rPr>
            </w:pPr>
          </w:p>
        </w:tc>
        <w:tc>
          <w:tcPr>
            <w:tcW w:w="1267" w:type="dxa"/>
            <w:tcBorders>
              <w:top w:val="nil"/>
              <w:left w:val="nil"/>
              <w:bottom w:val="single" w:sz="4" w:space="0" w:color="auto"/>
              <w:right w:val="single" w:sz="4" w:space="0" w:color="auto"/>
            </w:tcBorders>
            <w:shd w:val="clear" w:color="auto" w:fill="auto"/>
            <w:vAlign w:val="center"/>
          </w:tcPr>
          <w:p w14:paraId="415F0890" w14:textId="100C2B09" w:rsidR="00C47DE6" w:rsidRPr="00A40B21" w:rsidRDefault="00C47DE6" w:rsidP="00301314">
            <w:pPr>
              <w:jc w:val="center"/>
              <w:rPr>
                <w:rFonts w:ascii="Sylfaen" w:eastAsiaTheme="minorEastAsia" w:hAnsi="Sylfaen" w:cs="Calibri"/>
                <w:color w:val="000000"/>
                <w:sz w:val="16"/>
                <w:szCs w:val="16"/>
                <w:lang w:val="ka-GE"/>
              </w:rPr>
            </w:pPr>
          </w:p>
        </w:tc>
        <w:tc>
          <w:tcPr>
            <w:tcW w:w="1350" w:type="dxa"/>
            <w:gridSpan w:val="2"/>
            <w:tcBorders>
              <w:top w:val="single" w:sz="4" w:space="0" w:color="auto"/>
              <w:left w:val="nil"/>
              <w:bottom w:val="single" w:sz="4" w:space="0" w:color="auto"/>
              <w:right w:val="single" w:sz="4" w:space="0" w:color="000000"/>
            </w:tcBorders>
            <w:shd w:val="clear" w:color="auto" w:fill="auto"/>
            <w:vAlign w:val="center"/>
          </w:tcPr>
          <w:p w14:paraId="75D85CBE" w14:textId="137BD0F6" w:rsidR="00C47DE6" w:rsidRPr="00A40B21" w:rsidRDefault="00C47DE6" w:rsidP="00301314">
            <w:pPr>
              <w:jc w:val="center"/>
              <w:rPr>
                <w:rFonts w:ascii="Sylfaen" w:eastAsiaTheme="minorEastAsia" w:hAnsi="Sylfaen" w:cs="Calibri"/>
                <w:color w:val="000000"/>
                <w:sz w:val="16"/>
                <w:szCs w:val="16"/>
                <w:lang w:val="ka-GE"/>
              </w:rPr>
            </w:pPr>
          </w:p>
        </w:tc>
        <w:tc>
          <w:tcPr>
            <w:tcW w:w="1347" w:type="dxa"/>
            <w:tcBorders>
              <w:top w:val="nil"/>
              <w:left w:val="nil"/>
              <w:bottom w:val="single" w:sz="4" w:space="0" w:color="auto"/>
              <w:right w:val="single" w:sz="4" w:space="0" w:color="auto"/>
            </w:tcBorders>
            <w:shd w:val="clear" w:color="auto" w:fill="auto"/>
            <w:vAlign w:val="center"/>
          </w:tcPr>
          <w:p w14:paraId="086ADC76" w14:textId="77777777" w:rsidR="00C47DE6" w:rsidRPr="00610DBB" w:rsidRDefault="00C47DE6" w:rsidP="00301314">
            <w:pPr>
              <w:jc w:val="center"/>
              <w:rPr>
                <w:rFonts w:ascii="Sylfaen" w:eastAsiaTheme="minorEastAsia" w:hAnsi="Sylfaen" w:cs="Calibri"/>
                <w:color w:val="000000"/>
                <w:sz w:val="16"/>
                <w:szCs w:val="16"/>
                <w:lang w:val="ka-GE"/>
              </w:rPr>
            </w:pPr>
          </w:p>
        </w:tc>
        <w:tc>
          <w:tcPr>
            <w:tcW w:w="2489" w:type="dxa"/>
            <w:tcBorders>
              <w:top w:val="nil"/>
              <w:left w:val="single" w:sz="4" w:space="0" w:color="auto"/>
              <w:bottom w:val="single" w:sz="4" w:space="0" w:color="auto"/>
              <w:right w:val="single" w:sz="4" w:space="0" w:color="auto"/>
            </w:tcBorders>
            <w:shd w:val="clear" w:color="auto" w:fill="auto"/>
            <w:vAlign w:val="center"/>
          </w:tcPr>
          <w:p w14:paraId="06986307" w14:textId="77777777" w:rsidR="00C47DE6" w:rsidRPr="00A40B21" w:rsidRDefault="00C47DE6" w:rsidP="00301314">
            <w:pPr>
              <w:rPr>
                <w:rFonts w:ascii="Sylfaen" w:eastAsiaTheme="minorEastAsia" w:hAnsi="Sylfaen" w:cs="Calibri"/>
                <w:color w:val="000000"/>
                <w:sz w:val="18"/>
                <w:szCs w:val="18"/>
                <w:lang w:val="ka-GE"/>
              </w:rPr>
            </w:pPr>
          </w:p>
        </w:tc>
      </w:tr>
    </w:tbl>
    <w:p w14:paraId="4115C36E" w14:textId="77777777" w:rsidR="00C47DE6" w:rsidRDefault="00C47DE6" w:rsidP="00CA013B">
      <w:pPr>
        <w:jc w:val="both"/>
        <w:rPr>
          <w:rFonts w:ascii="Sylfaen" w:hAnsi="Sylfaen" w:cs="Sylfaen"/>
          <w:lang w:val="ka-GE"/>
        </w:rPr>
      </w:pPr>
    </w:p>
    <w:p w14:paraId="56515209" w14:textId="59B6DDA5" w:rsidR="00095E8E" w:rsidRPr="00095E8E" w:rsidRDefault="001A7F73" w:rsidP="00782FC3">
      <w:pPr>
        <w:jc w:val="both"/>
        <w:rPr>
          <w:rFonts w:ascii="Sylfaen" w:hAnsi="Sylfaen" w:cs="Sylfaen"/>
        </w:rPr>
      </w:pPr>
      <w:r>
        <w:rPr>
          <w:rFonts w:ascii="Sylfaen" w:hAnsi="Sylfaen" w:cs="Sylfaen"/>
          <w:b/>
          <w:noProof/>
          <w:sz w:val="20"/>
          <w:szCs w:val="20"/>
          <w:lang w:val="ka-GE"/>
        </w:rPr>
        <w:t>ა.</w:t>
      </w:r>
      <w:r w:rsidR="009D56F9">
        <w:rPr>
          <w:rFonts w:ascii="Sylfaen" w:hAnsi="Sylfaen" w:cs="Sylfaen"/>
          <w:b/>
          <w:noProof/>
          <w:sz w:val="20"/>
          <w:szCs w:val="20"/>
          <w:lang w:val="ka-GE"/>
        </w:rPr>
        <w:t>ე</w:t>
      </w:r>
      <w:r>
        <w:rPr>
          <w:rFonts w:ascii="Sylfaen" w:hAnsi="Sylfaen" w:cs="Sylfaen"/>
          <w:b/>
          <w:noProof/>
          <w:sz w:val="20"/>
          <w:szCs w:val="20"/>
          <w:lang w:val="ka-GE"/>
        </w:rPr>
        <w:t xml:space="preserve">)   </w:t>
      </w:r>
      <w:r w:rsidR="009D56F9">
        <w:rPr>
          <w:rFonts w:ascii="Sylfaen" w:hAnsi="Sylfaen" w:cs="Sylfaen"/>
          <w:b/>
          <w:noProof/>
          <w:sz w:val="20"/>
          <w:szCs w:val="20"/>
          <w:lang w:val="ka-GE"/>
        </w:rPr>
        <w:t>სპორტისა და დასვენების ობიექტების მოწყობ-რეაბილიტაცია</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sidR="009D56F9">
        <w:rPr>
          <w:rFonts w:ascii="Sylfaen" w:hAnsi="Sylfaen" w:cs="Arial CYR"/>
          <w:b/>
          <w:noProof/>
          <w:sz w:val="20"/>
          <w:szCs w:val="20"/>
          <w:lang w:val="ka-GE"/>
        </w:rPr>
        <w:t xml:space="preserve">  05 01  03</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sidR="00E97DED">
        <w:rPr>
          <w:rFonts w:ascii="Sylfaen" w:hAnsi="Sylfaen" w:cs="Arial CYR"/>
          <w:noProof/>
          <w:sz w:val="20"/>
          <w:szCs w:val="20"/>
          <w:lang w:val="ka-GE"/>
        </w:rPr>
        <w:t xml:space="preserve"> 784,9</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ლარით</w:t>
      </w:r>
      <w:r>
        <w:rPr>
          <w:rFonts w:ascii="Sylfaen" w:hAnsi="Sylfaen" w:cs="Arial CYR"/>
          <w:noProof/>
          <w:sz w:val="20"/>
          <w:szCs w:val="20"/>
          <w:lang w:val="ka-GE"/>
        </w:rPr>
        <w:t xml:space="preserve"> </w:t>
      </w:r>
      <w:r w:rsidRPr="00C001E8">
        <w:rPr>
          <w:rFonts w:ascii="Sylfaen" w:hAnsi="Sylfaen" w:cs="Arial CYR"/>
          <w:noProof/>
          <w:sz w:val="20"/>
          <w:szCs w:val="20"/>
          <w:lang w:val="ka-GE"/>
        </w:rPr>
        <w:t>გეგმიური მაჩვენებლის</w:t>
      </w:r>
      <w:r>
        <w:rPr>
          <w:rFonts w:ascii="Sylfaen" w:hAnsi="Sylfaen" w:cs="Arial CYR"/>
          <w:noProof/>
          <w:sz w:val="20"/>
          <w:szCs w:val="20"/>
          <w:lang w:val="ka-GE"/>
        </w:rPr>
        <w:t xml:space="preserve"> </w:t>
      </w:r>
      <w:r w:rsidR="00E97DED">
        <w:rPr>
          <w:rFonts w:ascii="Sylfaen" w:hAnsi="Sylfaen" w:cs="Arial CYR"/>
          <w:noProof/>
          <w:sz w:val="20"/>
          <w:szCs w:val="20"/>
          <w:lang w:val="ka-GE"/>
        </w:rPr>
        <w:t>(1007,3</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ლარის</w:t>
      </w:r>
      <w:r>
        <w:rPr>
          <w:rFonts w:ascii="Sylfaen" w:hAnsi="Sylfaen" w:cs="Arial CYR"/>
          <w:noProof/>
          <w:sz w:val="20"/>
          <w:szCs w:val="20"/>
          <w:lang w:val="ka-GE"/>
        </w:rPr>
        <w:t>)</w:t>
      </w:r>
      <w:r w:rsidRPr="00C001E8">
        <w:rPr>
          <w:rFonts w:ascii="Sylfaen" w:hAnsi="Sylfaen" w:cs="Arial CYR"/>
          <w:noProof/>
          <w:sz w:val="20"/>
          <w:szCs w:val="20"/>
          <w:lang w:val="ka-GE"/>
        </w:rPr>
        <w:t xml:space="preserve"> </w:t>
      </w:r>
      <w:r w:rsidR="00CB58D1">
        <w:rPr>
          <w:rFonts w:ascii="Sylfaen" w:hAnsi="Sylfaen" w:cs="Arial CYR"/>
          <w:noProof/>
          <w:sz w:val="20"/>
          <w:szCs w:val="20"/>
          <w:lang w:val="ka-GE"/>
        </w:rPr>
        <w:t>77,9</w:t>
      </w:r>
      <w:r w:rsidRPr="00C001E8">
        <w:rPr>
          <w:rFonts w:ascii="Sylfaen" w:hAnsi="Sylfaen" w:cs="Arial CYR"/>
          <w:noProof/>
          <w:sz w:val="20"/>
          <w:szCs w:val="20"/>
          <w:lang w:val="ka-GE"/>
        </w:rPr>
        <w:t>%-ია</w:t>
      </w:r>
      <w:r>
        <w:rPr>
          <w:rFonts w:ascii="Sylfaen" w:hAnsi="Sylfaen" w:cs="Arial CYR"/>
          <w:noProof/>
          <w:sz w:val="20"/>
          <w:szCs w:val="20"/>
          <w:lang w:val="ka-GE"/>
        </w:rPr>
        <w:t xml:space="preserve">.  </w:t>
      </w:r>
    </w:p>
    <w:tbl>
      <w:tblPr>
        <w:tblW w:w="100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690"/>
        <w:gridCol w:w="1267"/>
        <w:gridCol w:w="1267"/>
        <w:gridCol w:w="1350"/>
        <w:gridCol w:w="1350"/>
        <w:gridCol w:w="1879"/>
      </w:tblGrid>
      <w:tr w:rsidR="00B6457A" w:rsidRPr="00B6457A" w14:paraId="098BA773" w14:textId="77777777" w:rsidTr="0070619A">
        <w:trPr>
          <w:trHeight w:val="705"/>
        </w:trPr>
        <w:tc>
          <w:tcPr>
            <w:tcW w:w="2285" w:type="dxa"/>
            <w:shd w:val="clear" w:color="auto" w:fill="auto"/>
            <w:vAlign w:val="center"/>
          </w:tcPr>
          <w:p w14:paraId="7FFB41FE" w14:textId="77777777" w:rsidR="00B6457A" w:rsidRPr="00B6457A" w:rsidRDefault="00B6457A" w:rsidP="00B6457A">
            <w:pPr>
              <w:spacing w:after="0" w:line="240" w:lineRule="auto"/>
              <w:rPr>
                <w:rFonts w:ascii="Sylfaen" w:eastAsia="Times New Roman" w:hAnsi="Sylfaen" w:cs="Calibri"/>
                <w:bCs/>
                <w:sz w:val="18"/>
                <w:szCs w:val="18"/>
                <w:lang w:val="ka-GE"/>
              </w:rPr>
            </w:pPr>
            <w:r w:rsidRPr="00B6457A">
              <w:rPr>
                <w:rFonts w:ascii="Sylfaen" w:eastAsia="Times New Roman" w:hAnsi="Sylfaen" w:cs="Calibri"/>
                <w:bCs/>
                <w:sz w:val="18"/>
                <w:szCs w:val="18"/>
              </w:rPr>
              <w:t>ქვეპროგრამის</w:t>
            </w:r>
            <w:r w:rsidRPr="00B6457A">
              <w:rPr>
                <w:rFonts w:ascii="Sylfaen" w:eastAsia="Times New Roman" w:hAnsi="Sylfaen" w:cs="Calibri"/>
                <w:bCs/>
                <w:sz w:val="18"/>
                <w:szCs w:val="18"/>
                <w:lang w:val="ka-GE"/>
              </w:rPr>
              <w:t xml:space="preserve"> დასახელება /პროგრამული კოდი</w:t>
            </w:r>
          </w:p>
        </w:tc>
        <w:tc>
          <w:tcPr>
            <w:tcW w:w="7803" w:type="dxa"/>
            <w:gridSpan w:val="6"/>
            <w:shd w:val="clear" w:color="auto" w:fill="auto"/>
            <w:vAlign w:val="center"/>
          </w:tcPr>
          <w:p w14:paraId="651FA1B6" w14:textId="02724C72" w:rsidR="00B6457A" w:rsidRPr="00B6457A" w:rsidRDefault="00B6457A" w:rsidP="00B6457A">
            <w:pPr>
              <w:spacing w:after="0" w:line="240" w:lineRule="auto"/>
              <w:rPr>
                <w:rFonts w:ascii="Sylfaen" w:eastAsia="Times New Roman" w:hAnsi="Sylfaen" w:cs="Calibri"/>
                <w:sz w:val="18"/>
                <w:szCs w:val="18"/>
                <w:lang w:val="ka-GE"/>
              </w:rPr>
            </w:pPr>
            <w:r w:rsidRPr="001D56A2">
              <w:rPr>
                <w:rFonts w:ascii="Sylfaen" w:hAnsi="Sylfaen" w:cs="Sylfaen"/>
                <w:bCs/>
                <w:color w:val="000000"/>
                <w:sz w:val="20"/>
                <w:szCs w:val="20"/>
                <w:lang w:val="ka-GE"/>
              </w:rPr>
              <w:t>სპორტისა და დასვენების ობიექტების მოწყობა-რეაბილიტაცია</w:t>
            </w:r>
            <w:r>
              <w:rPr>
                <w:rFonts w:ascii="Sylfaen" w:hAnsi="Sylfaen" w:cs="Sylfaen"/>
                <w:b/>
                <w:bCs/>
                <w:color w:val="000000"/>
                <w:sz w:val="20"/>
                <w:szCs w:val="20"/>
                <w:lang w:val="ka-GE"/>
              </w:rPr>
              <w:t xml:space="preserve"> </w:t>
            </w:r>
            <w:r>
              <w:rPr>
                <w:rFonts w:ascii="Sylfaen" w:eastAsia="Times New Roman" w:hAnsi="Sylfaen" w:cs="Calibri"/>
                <w:sz w:val="20"/>
                <w:szCs w:val="20"/>
              </w:rPr>
              <w:t>(პროგრამული  კოდი 05 01</w:t>
            </w:r>
            <w:r w:rsidRPr="007D5A43">
              <w:rPr>
                <w:rFonts w:ascii="Sylfaen" w:eastAsia="Times New Roman" w:hAnsi="Sylfaen" w:cs="Calibri"/>
                <w:sz w:val="20"/>
                <w:szCs w:val="20"/>
              </w:rPr>
              <w:t xml:space="preserve"> 0</w:t>
            </w:r>
            <w:r w:rsidRPr="007D5A43">
              <w:rPr>
                <w:rFonts w:ascii="Sylfaen" w:eastAsia="Times New Roman" w:hAnsi="Sylfaen" w:cs="Calibri"/>
                <w:sz w:val="20"/>
                <w:szCs w:val="20"/>
                <w:lang w:val="ka-GE"/>
              </w:rPr>
              <w:t>3</w:t>
            </w:r>
            <w:r w:rsidRPr="001F5934">
              <w:rPr>
                <w:rFonts w:ascii="Sylfaen" w:eastAsia="Times New Roman" w:hAnsi="Sylfaen" w:cs="Calibri"/>
                <w:sz w:val="20"/>
                <w:szCs w:val="20"/>
              </w:rPr>
              <w:t>)</w:t>
            </w:r>
          </w:p>
        </w:tc>
      </w:tr>
      <w:tr w:rsidR="00B6457A" w:rsidRPr="00B6457A" w14:paraId="403190C6" w14:textId="77777777" w:rsidTr="0070619A">
        <w:trPr>
          <w:trHeight w:val="705"/>
        </w:trPr>
        <w:tc>
          <w:tcPr>
            <w:tcW w:w="2285" w:type="dxa"/>
            <w:shd w:val="clear" w:color="auto" w:fill="auto"/>
            <w:vAlign w:val="center"/>
            <w:hideMark/>
          </w:tcPr>
          <w:p w14:paraId="4DA3A292" w14:textId="77777777" w:rsidR="00B6457A" w:rsidRPr="00B6457A" w:rsidRDefault="00B6457A" w:rsidP="00B6457A">
            <w:pPr>
              <w:spacing w:after="0" w:line="240" w:lineRule="auto"/>
              <w:rPr>
                <w:rFonts w:ascii="Sylfaen" w:eastAsia="Times New Roman" w:hAnsi="Sylfaen" w:cs="Calibri"/>
                <w:bCs/>
                <w:sz w:val="18"/>
                <w:szCs w:val="18"/>
              </w:rPr>
            </w:pPr>
            <w:r w:rsidRPr="00B6457A">
              <w:rPr>
                <w:rFonts w:ascii="Sylfaen" w:eastAsia="Times New Roman" w:hAnsi="Sylfaen" w:cs="Calibri"/>
                <w:bCs/>
                <w:sz w:val="18"/>
                <w:szCs w:val="18"/>
              </w:rPr>
              <w:t>ქვეპროგრამის განმახორციელებელი</w:t>
            </w:r>
          </w:p>
        </w:tc>
        <w:tc>
          <w:tcPr>
            <w:tcW w:w="7803" w:type="dxa"/>
            <w:gridSpan w:val="6"/>
            <w:shd w:val="clear" w:color="auto" w:fill="auto"/>
            <w:vAlign w:val="center"/>
            <w:hideMark/>
          </w:tcPr>
          <w:p w14:paraId="19A092EF" w14:textId="635AD1DD" w:rsidR="00B6457A" w:rsidRPr="00B6457A" w:rsidRDefault="00CC51B9" w:rsidP="00B6457A">
            <w:pPr>
              <w:spacing w:after="0" w:line="240" w:lineRule="auto"/>
              <w:rPr>
                <w:rFonts w:ascii="Sylfaen" w:eastAsia="Times New Roman" w:hAnsi="Sylfaen" w:cs="Calibri"/>
                <w:sz w:val="18"/>
                <w:szCs w:val="18"/>
              </w:rPr>
            </w:pPr>
            <w:r w:rsidRPr="00CC51B9">
              <w:rPr>
                <w:rFonts w:ascii="Sylfaen" w:eastAsia="Times New Roman" w:hAnsi="Sylfaen" w:cs="Calibri"/>
                <w:sz w:val="18"/>
                <w:szCs w:val="18"/>
              </w:rPr>
              <w:t xml:space="preserve">ტყიბულის მუნიციპალიტეტის მერიის პირველადი სტრუქტურული ერთეული – </w:t>
            </w:r>
            <w:r w:rsidRPr="00CC51B9">
              <w:rPr>
                <w:rFonts w:ascii="Sylfaen" w:eastAsia="Times New Roman" w:hAnsi="Sylfaen" w:cs="Calibri"/>
                <w:sz w:val="18"/>
                <w:szCs w:val="18"/>
                <w:lang w:val="ka-GE"/>
              </w:rPr>
              <w:t xml:space="preserve">სივრცითი მოწყობისა და ინფრასტრუქტურის განვითარების </w:t>
            </w:r>
            <w:r w:rsidRPr="00CC51B9">
              <w:rPr>
                <w:rFonts w:ascii="Sylfaen" w:eastAsia="Times New Roman" w:hAnsi="Sylfaen" w:cs="Calibri"/>
                <w:sz w:val="18"/>
                <w:szCs w:val="18"/>
              </w:rPr>
              <w:t xml:space="preserve"> სამსახური</w:t>
            </w:r>
          </w:p>
        </w:tc>
      </w:tr>
      <w:tr w:rsidR="00B6457A" w:rsidRPr="00B6457A" w14:paraId="209E81CC" w14:textId="77777777" w:rsidTr="0070619A">
        <w:trPr>
          <w:trHeight w:val="840"/>
        </w:trPr>
        <w:tc>
          <w:tcPr>
            <w:tcW w:w="2285" w:type="dxa"/>
            <w:shd w:val="clear" w:color="auto" w:fill="auto"/>
            <w:vAlign w:val="center"/>
            <w:hideMark/>
          </w:tcPr>
          <w:p w14:paraId="488BCD60" w14:textId="77777777" w:rsidR="00B6457A" w:rsidRPr="00B6457A" w:rsidRDefault="00B6457A" w:rsidP="00B6457A">
            <w:pPr>
              <w:spacing w:after="0" w:line="240" w:lineRule="auto"/>
              <w:rPr>
                <w:rFonts w:ascii="Sylfaen" w:eastAsia="Times New Roman" w:hAnsi="Sylfaen" w:cs="Calibri"/>
                <w:bCs/>
                <w:sz w:val="18"/>
                <w:szCs w:val="18"/>
              </w:rPr>
            </w:pPr>
            <w:r w:rsidRPr="00B6457A">
              <w:rPr>
                <w:rFonts w:ascii="Sylfaen" w:eastAsia="Times New Roman" w:hAnsi="Sylfaen" w:cs="Calibri"/>
                <w:bCs/>
                <w:sz w:val="18"/>
                <w:szCs w:val="18"/>
              </w:rPr>
              <w:t>ქვეპროგრამის აღწერა</w:t>
            </w:r>
          </w:p>
        </w:tc>
        <w:tc>
          <w:tcPr>
            <w:tcW w:w="7803" w:type="dxa"/>
            <w:gridSpan w:val="6"/>
            <w:shd w:val="clear" w:color="auto" w:fill="auto"/>
            <w:vAlign w:val="center"/>
            <w:hideMark/>
          </w:tcPr>
          <w:p w14:paraId="5AFA7138" w14:textId="77777777" w:rsidR="0096241C" w:rsidRPr="00443F68" w:rsidRDefault="0096241C" w:rsidP="0096241C">
            <w:pPr>
              <w:spacing w:after="0"/>
              <w:jc w:val="both"/>
              <w:rPr>
                <w:rFonts w:ascii="Sylfaen" w:eastAsia="Calibri" w:hAnsi="Sylfaen" w:cs="Arial"/>
                <w:sz w:val="16"/>
                <w:szCs w:val="16"/>
                <w:lang w:val="ka-GE"/>
              </w:rPr>
            </w:pPr>
            <w:r w:rsidRPr="00443F68">
              <w:rPr>
                <w:rFonts w:ascii="Sylfaen" w:eastAsia="Calibri" w:hAnsi="Sylfaen" w:cs="Arial"/>
                <w:sz w:val="16"/>
                <w:szCs w:val="16"/>
              </w:rPr>
              <w:t>სპორტული ობიექტები</w:t>
            </w:r>
            <w:r w:rsidRPr="00443F68">
              <w:rPr>
                <w:rFonts w:ascii="Sylfaen" w:eastAsia="Calibri" w:hAnsi="Sylfaen" w:cs="Arial"/>
                <w:sz w:val="16"/>
                <w:szCs w:val="16"/>
                <w:lang w:val="ka-GE"/>
              </w:rPr>
              <w:t xml:space="preserve"> გულისხმობს სპორტული </w:t>
            </w:r>
            <w:r w:rsidRPr="00443F68">
              <w:rPr>
                <w:rFonts w:ascii="Sylfaen" w:eastAsia="Calibri" w:hAnsi="Sylfaen" w:cs="Sylfaen"/>
                <w:sz w:val="16"/>
                <w:szCs w:val="16"/>
                <w:lang w:val="ka-GE"/>
              </w:rPr>
              <w:t>დაწესებულებების</w:t>
            </w:r>
            <w:r w:rsidRPr="00443F68">
              <w:rPr>
                <w:rFonts w:ascii="Calibri" w:eastAsia="Calibri" w:hAnsi="Calibri" w:cs="AcadNusx"/>
                <w:sz w:val="16"/>
                <w:szCs w:val="16"/>
                <w:lang w:val="ka-GE"/>
              </w:rPr>
              <w:t xml:space="preserve"> </w:t>
            </w:r>
            <w:r w:rsidRPr="00443F68">
              <w:rPr>
                <w:rFonts w:ascii="Sylfaen" w:eastAsia="Calibri" w:hAnsi="Sylfaen" w:cs="Sylfaen"/>
                <w:sz w:val="16"/>
                <w:szCs w:val="16"/>
                <w:lang w:val="ka-GE"/>
              </w:rPr>
              <w:t>მატერიალურ</w:t>
            </w:r>
            <w:r w:rsidRPr="00443F68">
              <w:rPr>
                <w:rFonts w:ascii="Calibri" w:eastAsia="Calibri" w:hAnsi="Calibri" w:cs="AcadNusx"/>
                <w:sz w:val="16"/>
                <w:szCs w:val="16"/>
                <w:lang w:val="ka-GE"/>
              </w:rPr>
              <w:t>-</w:t>
            </w:r>
            <w:r w:rsidRPr="00443F68">
              <w:rPr>
                <w:rFonts w:ascii="Sylfaen" w:eastAsia="Calibri" w:hAnsi="Sylfaen" w:cs="Sylfaen"/>
                <w:sz w:val="16"/>
                <w:szCs w:val="16"/>
                <w:lang w:val="ka-GE"/>
              </w:rPr>
              <w:t>ტექნიკური</w:t>
            </w:r>
            <w:r w:rsidRPr="00443F68">
              <w:rPr>
                <w:rFonts w:ascii="Calibri" w:eastAsia="Calibri" w:hAnsi="Calibri" w:cs="AcadNusx"/>
                <w:sz w:val="16"/>
                <w:szCs w:val="16"/>
                <w:lang w:val="ka-GE"/>
              </w:rPr>
              <w:t xml:space="preserve"> </w:t>
            </w:r>
            <w:r w:rsidRPr="00443F68">
              <w:rPr>
                <w:rFonts w:ascii="Sylfaen" w:eastAsia="Calibri" w:hAnsi="Sylfaen" w:cs="Sylfaen"/>
                <w:sz w:val="16"/>
                <w:szCs w:val="16"/>
                <w:lang w:val="ka-GE"/>
              </w:rPr>
              <w:t>ბაზის</w:t>
            </w:r>
            <w:r w:rsidRPr="00443F68">
              <w:rPr>
                <w:rFonts w:ascii="Calibri" w:eastAsia="Calibri" w:hAnsi="Calibri" w:cs="AcadNusx"/>
                <w:sz w:val="16"/>
                <w:szCs w:val="16"/>
                <w:lang w:val="ka-GE"/>
              </w:rPr>
              <w:t xml:space="preserve"> </w:t>
            </w:r>
            <w:r w:rsidRPr="00443F68">
              <w:rPr>
                <w:rFonts w:ascii="Sylfaen" w:eastAsia="Calibri" w:hAnsi="Sylfaen" w:cs="Sylfaen"/>
                <w:sz w:val="16"/>
                <w:szCs w:val="16"/>
                <w:lang w:val="ka-GE"/>
              </w:rPr>
              <w:t>გაუმჯობესება</w:t>
            </w:r>
            <w:r w:rsidRPr="00443F68">
              <w:rPr>
                <w:rFonts w:ascii="Calibri" w:eastAsia="Calibri" w:hAnsi="Calibri" w:cs="AcadNusx"/>
                <w:sz w:val="16"/>
                <w:szCs w:val="16"/>
                <w:lang w:val="ka-GE"/>
              </w:rPr>
              <w:t xml:space="preserve"> </w:t>
            </w:r>
            <w:r w:rsidRPr="00443F68">
              <w:rPr>
                <w:rFonts w:ascii="Sylfaen" w:eastAsia="Calibri" w:hAnsi="Sylfaen" w:cs="Sylfaen"/>
                <w:sz w:val="16"/>
                <w:szCs w:val="16"/>
                <w:lang w:val="ka-GE"/>
              </w:rPr>
              <w:t>და</w:t>
            </w:r>
            <w:r w:rsidRPr="00443F68">
              <w:rPr>
                <w:rFonts w:ascii="Calibri" w:eastAsia="Calibri" w:hAnsi="Calibri" w:cs="AcadNusx"/>
                <w:sz w:val="16"/>
                <w:szCs w:val="16"/>
                <w:lang w:val="ka-GE"/>
              </w:rPr>
              <w:t xml:space="preserve"> </w:t>
            </w:r>
            <w:r w:rsidRPr="00443F68">
              <w:rPr>
                <w:rFonts w:ascii="Sylfaen" w:eastAsia="Calibri" w:hAnsi="Sylfaen" w:cs="Sylfaen"/>
                <w:sz w:val="16"/>
                <w:szCs w:val="16"/>
                <w:lang w:val="ka-GE"/>
              </w:rPr>
              <w:t>მშენებლობა</w:t>
            </w:r>
            <w:r w:rsidRPr="00443F68">
              <w:rPr>
                <w:rFonts w:ascii="Calibri" w:eastAsia="Calibri" w:hAnsi="Calibri" w:cs="Times New Roman"/>
                <w:sz w:val="16"/>
                <w:szCs w:val="16"/>
                <w:lang w:val="ka-GE"/>
              </w:rPr>
              <w:t xml:space="preserve"> </w:t>
            </w:r>
            <w:r w:rsidRPr="00443F68">
              <w:rPr>
                <w:rFonts w:ascii="Sylfaen" w:eastAsia="Calibri" w:hAnsi="Sylfaen" w:cs="Sylfaen"/>
                <w:sz w:val="16"/>
                <w:szCs w:val="16"/>
                <w:lang w:val="ka-GE"/>
              </w:rPr>
              <w:t>და</w:t>
            </w:r>
            <w:r w:rsidRPr="00443F68">
              <w:rPr>
                <w:rFonts w:ascii="Calibri" w:eastAsia="Calibri" w:hAnsi="Calibri" w:cs="AcadNusx"/>
                <w:sz w:val="16"/>
                <w:szCs w:val="16"/>
                <w:lang w:val="ka-GE"/>
              </w:rPr>
              <w:t xml:space="preserve"> </w:t>
            </w:r>
            <w:r w:rsidRPr="00443F68">
              <w:rPr>
                <w:rFonts w:ascii="Sylfaen" w:eastAsia="Calibri" w:hAnsi="Sylfaen" w:cs="Sylfaen"/>
                <w:sz w:val="16"/>
                <w:szCs w:val="16"/>
                <w:lang w:val="ka-GE"/>
              </w:rPr>
              <w:t>სპორტული</w:t>
            </w:r>
            <w:r w:rsidRPr="00443F68">
              <w:rPr>
                <w:rFonts w:ascii="Calibri" w:eastAsia="Calibri" w:hAnsi="Calibri" w:cs="AcadNusx"/>
                <w:sz w:val="16"/>
                <w:szCs w:val="16"/>
                <w:lang w:val="ka-GE"/>
              </w:rPr>
              <w:t xml:space="preserve"> </w:t>
            </w:r>
            <w:r w:rsidRPr="00443F68">
              <w:rPr>
                <w:rFonts w:ascii="Sylfaen" w:eastAsia="Calibri" w:hAnsi="Sylfaen" w:cs="Sylfaen"/>
                <w:sz w:val="16"/>
                <w:szCs w:val="16"/>
                <w:lang w:val="ka-GE"/>
              </w:rPr>
              <w:t>მოედნების</w:t>
            </w:r>
            <w:r w:rsidRPr="00443F68">
              <w:rPr>
                <w:rFonts w:ascii="Calibri" w:eastAsia="Calibri" w:hAnsi="Calibri" w:cs="AcadNusx"/>
                <w:sz w:val="16"/>
                <w:szCs w:val="16"/>
                <w:lang w:val="ka-GE"/>
              </w:rPr>
              <w:t xml:space="preserve"> </w:t>
            </w:r>
            <w:r w:rsidRPr="00443F68">
              <w:rPr>
                <w:rFonts w:ascii="Sylfaen" w:eastAsia="Calibri" w:hAnsi="Sylfaen" w:cs="Sylfaen"/>
                <w:sz w:val="16"/>
                <w:szCs w:val="16"/>
                <w:lang w:val="ka-GE"/>
              </w:rPr>
              <w:t>მშენებლობა</w:t>
            </w:r>
            <w:r w:rsidRPr="00443F68">
              <w:rPr>
                <w:rFonts w:ascii="Calibri" w:eastAsia="Calibri" w:hAnsi="Calibri" w:cs="AcadNusx"/>
                <w:sz w:val="16"/>
                <w:szCs w:val="16"/>
                <w:lang w:val="ka-GE"/>
              </w:rPr>
              <w:t xml:space="preserve">, </w:t>
            </w:r>
            <w:r w:rsidRPr="00443F68">
              <w:rPr>
                <w:rFonts w:ascii="Sylfaen" w:eastAsia="Calibri" w:hAnsi="Sylfaen" w:cs="Sylfaen"/>
                <w:sz w:val="16"/>
                <w:szCs w:val="16"/>
                <w:lang w:val="ka-GE"/>
              </w:rPr>
              <w:t>რეკონსტრუქცია</w:t>
            </w:r>
            <w:r w:rsidRPr="00443F68">
              <w:rPr>
                <w:rFonts w:ascii="Sylfaen" w:eastAsia="Calibri" w:hAnsi="Sylfaen" w:cs="Arial"/>
                <w:sz w:val="16"/>
                <w:szCs w:val="16"/>
                <w:lang w:val="ka-GE"/>
              </w:rPr>
              <w:t>;</w:t>
            </w:r>
          </w:p>
          <w:p w14:paraId="3652C6B9" w14:textId="54D65718" w:rsidR="00B6457A" w:rsidRPr="00B6457A" w:rsidRDefault="0096241C" w:rsidP="0096241C">
            <w:pPr>
              <w:spacing w:after="0" w:line="240" w:lineRule="auto"/>
              <w:jc w:val="both"/>
              <w:rPr>
                <w:rFonts w:ascii="Sylfaen" w:eastAsia="Times New Roman" w:hAnsi="Sylfaen" w:cs="Calibri"/>
                <w:sz w:val="18"/>
                <w:szCs w:val="18"/>
              </w:rPr>
            </w:pPr>
            <w:r w:rsidRPr="00443F68">
              <w:rPr>
                <w:rFonts w:ascii="Sylfaen" w:eastAsia="Calibri" w:hAnsi="Sylfaen" w:cs="Sylfaen"/>
                <w:spacing w:val="-1"/>
                <w:sz w:val="16"/>
                <w:szCs w:val="16"/>
              </w:rPr>
              <w:t>ქ</w:t>
            </w:r>
            <w:r w:rsidRPr="00443F68">
              <w:rPr>
                <w:rFonts w:ascii="Sylfaen" w:eastAsia="Calibri" w:hAnsi="Sylfaen" w:cs="Sylfaen"/>
                <w:spacing w:val="1"/>
                <w:sz w:val="16"/>
                <w:szCs w:val="16"/>
              </w:rPr>
              <w:t>ვ</w:t>
            </w:r>
            <w:r w:rsidRPr="00443F68">
              <w:rPr>
                <w:rFonts w:ascii="Sylfaen" w:eastAsia="Calibri" w:hAnsi="Sylfaen" w:cs="Sylfaen"/>
                <w:spacing w:val="-1"/>
                <w:sz w:val="16"/>
                <w:szCs w:val="16"/>
              </w:rPr>
              <w:t>ე</w:t>
            </w:r>
            <w:r w:rsidRPr="00443F68">
              <w:rPr>
                <w:rFonts w:ascii="Sylfaen" w:eastAsia="Calibri" w:hAnsi="Sylfaen" w:cs="Sylfaen"/>
                <w:sz w:val="16"/>
                <w:szCs w:val="16"/>
              </w:rPr>
              <w:t>პ</w:t>
            </w:r>
            <w:r w:rsidRPr="00443F68">
              <w:rPr>
                <w:rFonts w:ascii="Sylfaen" w:eastAsia="Calibri" w:hAnsi="Sylfaen" w:cs="Sylfaen"/>
                <w:spacing w:val="-1"/>
                <w:sz w:val="16"/>
                <w:szCs w:val="16"/>
              </w:rPr>
              <w:t>რ</w:t>
            </w:r>
            <w:r w:rsidRPr="00443F68">
              <w:rPr>
                <w:rFonts w:ascii="Sylfaen" w:eastAsia="Calibri" w:hAnsi="Sylfaen" w:cs="Sylfaen"/>
                <w:sz w:val="16"/>
                <w:szCs w:val="16"/>
              </w:rPr>
              <w:t>ო</w:t>
            </w:r>
            <w:r w:rsidRPr="00443F68">
              <w:rPr>
                <w:rFonts w:ascii="Sylfaen" w:eastAsia="Calibri" w:hAnsi="Sylfaen" w:cs="Sylfaen"/>
                <w:spacing w:val="-1"/>
                <w:sz w:val="16"/>
                <w:szCs w:val="16"/>
              </w:rPr>
              <w:t>გ</w:t>
            </w:r>
            <w:r w:rsidRPr="00443F68">
              <w:rPr>
                <w:rFonts w:ascii="Sylfaen" w:eastAsia="Calibri" w:hAnsi="Sylfaen" w:cs="Sylfaen"/>
                <w:sz w:val="16"/>
                <w:szCs w:val="16"/>
              </w:rPr>
              <w:t>რ</w:t>
            </w:r>
            <w:r w:rsidRPr="00443F68">
              <w:rPr>
                <w:rFonts w:ascii="Sylfaen" w:eastAsia="Calibri" w:hAnsi="Sylfaen" w:cs="Sylfaen"/>
                <w:spacing w:val="1"/>
                <w:sz w:val="16"/>
                <w:szCs w:val="16"/>
              </w:rPr>
              <w:t>ამ</w:t>
            </w:r>
            <w:r w:rsidRPr="00443F68">
              <w:rPr>
                <w:rFonts w:ascii="Sylfaen" w:eastAsia="Calibri" w:hAnsi="Sylfaen" w:cs="Sylfaen"/>
                <w:spacing w:val="-1"/>
                <w:sz w:val="16"/>
                <w:szCs w:val="16"/>
              </w:rPr>
              <w:t>ი</w:t>
            </w:r>
            <w:r w:rsidRPr="00443F68">
              <w:rPr>
                <w:rFonts w:ascii="Sylfaen" w:eastAsia="Calibri" w:hAnsi="Sylfaen" w:cs="Sylfaen"/>
                <w:sz w:val="16"/>
                <w:szCs w:val="16"/>
              </w:rPr>
              <w:t>ს</w:t>
            </w:r>
            <w:r w:rsidRPr="00443F68">
              <w:rPr>
                <w:rFonts w:ascii="Sylfaen" w:eastAsia="Calibri" w:hAnsi="Sylfaen" w:cs="Sylfaen"/>
                <w:spacing w:val="-7"/>
                <w:sz w:val="16"/>
                <w:szCs w:val="16"/>
              </w:rPr>
              <w:t xml:space="preserve"> </w:t>
            </w:r>
            <w:r w:rsidRPr="00443F68">
              <w:rPr>
                <w:rFonts w:ascii="Sylfaen" w:eastAsia="Calibri" w:hAnsi="Sylfaen" w:cs="Sylfaen"/>
                <w:spacing w:val="-1"/>
                <w:sz w:val="16"/>
                <w:szCs w:val="16"/>
              </w:rPr>
              <w:t>ფ</w:t>
            </w:r>
            <w:r w:rsidRPr="00443F68">
              <w:rPr>
                <w:rFonts w:ascii="Sylfaen" w:eastAsia="Calibri" w:hAnsi="Sylfaen" w:cs="Sylfaen"/>
                <w:spacing w:val="1"/>
                <w:sz w:val="16"/>
                <w:szCs w:val="16"/>
              </w:rPr>
              <w:t>ა</w:t>
            </w:r>
            <w:r w:rsidRPr="00443F68">
              <w:rPr>
                <w:rFonts w:ascii="Sylfaen" w:eastAsia="Calibri" w:hAnsi="Sylfaen" w:cs="Sylfaen"/>
                <w:sz w:val="16"/>
                <w:szCs w:val="16"/>
              </w:rPr>
              <w:t>რ</w:t>
            </w:r>
            <w:r w:rsidRPr="00443F68">
              <w:rPr>
                <w:rFonts w:ascii="Sylfaen" w:eastAsia="Calibri" w:hAnsi="Sylfaen" w:cs="Sylfaen"/>
                <w:spacing w:val="-1"/>
                <w:sz w:val="16"/>
                <w:szCs w:val="16"/>
              </w:rPr>
              <w:t>გლე</w:t>
            </w:r>
            <w:r w:rsidRPr="00443F68">
              <w:rPr>
                <w:rFonts w:ascii="Sylfaen" w:eastAsia="Calibri" w:hAnsi="Sylfaen" w:cs="Sylfaen"/>
                <w:sz w:val="16"/>
                <w:szCs w:val="16"/>
              </w:rPr>
              <w:t>ბ</w:t>
            </w:r>
            <w:r w:rsidRPr="00443F68">
              <w:rPr>
                <w:rFonts w:ascii="Sylfaen" w:eastAsia="Calibri" w:hAnsi="Sylfaen" w:cs="Sylfaen"/>
                <w:spacing w:val="1"/>
                <w:sz w:val="16"/>
                <w:szCs w:val="16"/>
              </w:rPr>
              <w:t>შ</w:t>
            </w:r>
            <w:r w:rsidRPr="00443F68">
              <w:rPr>
                <w:rFonts w:ascii="Sylfaen" w:eastAsia="Calibri" w:hAnsi="Sylfaen" w:cs="Sylfaen"/>
                <w:sz w:val="16"/>
                <w:szCs w:val="16"/>
              </w:rPr>
              <w:t>ი</w:t>
            </w:r>
            <w:r w:rsidRPr="00443F68">
              <w:rPr>
                <w:rFonts w:ascii="Sylfaen" w:eastAsia="Calibri" w:hAnsi="Sylfaen" w:cs="Sylfaen"/>
                <w:spacing w:val="-7"/>
                <w:sz w:val="16"/>
                <w:szCs w:val="16"/>
              </w:rPr>
              <w:t xml:space="preserve"> </w:t>
            </w:r>
            <w:r w:rsidRPr="00443F68">
              <w:rPr>
                <w:rFonts w:ascii="Sylfaen" w:eastAsia="Calibri" w:hAnsi="Sylfaen" w:cs="Sylfaen"/>
                <w:spacing w:val="-1"/>
                <w:sz w:val="16"/>
                <w:szCs w:val="16"/>
              </w:rPr>
              <w:t>გ</w:t>
            </w:r>
            <w:r w:rsidRPr="00443F68">
              <w:rPr>
                <w:rFonts w:ascii="Sylfaen" w:eastAsia="Calibri" w:hAnsi="Sylfaen" w:cs="Sylfaen"/>
                <w:spacing w:val="1"/>
                <w:sz w:val="16"/>
                <w:szCs w:val="16"/>
              </w:rPr>
              <w:t>ათვა</w:t>
            </w:r>
            <w:r w:rsidRPr="00443F68">
              <w:rPr>
                <w:rFonts w:ascii="Sylfaen" w:eastAsia="Calibri" w:hAnsi="Sylfaen" w:cs="Sylfaen"/>
                <w:spacing w:val="-1"/>
                <w:sz w:val="16"/>
                <w:szCs w:val="16"/>
              </w:rPr>
              <w:t>ლი</w:t>
            </w:r>
            <w:r w:rsidRPr="00443F68">
              <w:rPr>
                <w:rFonts w:ascii="Sylfaen" w:eastAsia="Calibri" w:hAnsi="Sylfaen" w:cs="Sylfaen"/>
                <w:spacing w:val="1"/>
                <w:sz w:val="16"/>
                <w:szCs w:val="16"/>
              </w:rPr>
              <w:t>ს</w:t>
            </w:r>
            <w:r w:rsidRPr="00443F68">
              <w:rPr>
                <w:rFonts w:ascii="Sylfaen" w:eastAsia="Calibri" w:hAnsi="Sylfaen" w:cs="Sylfaen"/>
                <w:spacing w:val="-1"/>
                <w:sz w:val="16"/>
                <w:szCs w:val="16"/>
              </w:rPr>
              <w:t>წი</w:t>
            </w:r>
            <w:r w:rsidRPr="00443F68">
              <w:rPr>
                <w:rFonts w:ascii="Sylfaen" w:eastAsia="Calibri" w:hAnsi="Sylfaen" w:cs="Sylfaen"/>
                <w:spacing w:val="1"/>
                <w:sz w:val="16"/>
                <w:szCs w:val="16"/>
              </w:rPr>
              <w:t>ნ</w:t>
            </w:r>
            <w:r w:rsidRPr="00443F68">
              <w:rPr>
                <w:rFonts w:ascii="Sylfaen" w:eastAsia="Calibri" w:hAnsi="Sylfaen" w:cs="Sylfaen"/>
                <w:spacing w:val="-1"/>
                <w:sz w:val="16"/>
                <w:szCs w:val="16"/>
              </w:rPr>
              <w:t>ე</w:t>
            </w:r>
            <w:r w:rsidRPr="00443F68">
              <w:rPr>
                <w:rFonts w:ascii="Sylfaen" w:eastAsia="Calibri" w:hAnsi="Sylfaen" w:cs="Sylfaen"/>
                <w:sz w:val="16"/>
                <w:szCs w:val="16"/>
              </w:rPr>
              <w:t>ბ</w:t>
            </w:r>
            <w:r w:rsidRPr="00443F68">
              <w:rPr>
                <w:rFonts w:ascii="Sylfaen" w:eastAsia="Calibri" w:hAnsi="Sylfaen" w:cs="Sylfaen"/>
                <w:spacing w:val="-1"/>
                <w:sz w:val="16"/>
                <w:szCs w:val="16"/>
              </w:rPr>
              <w:t>ული</w:t>
            </w:r>
            <w:r w:rsidRPr="00443F68">
              <w:rPr>
                <w:rFonts w:ascii="Sylfaen" w:eastAsia="Calibri" w:hAnsi="Sylfaen" w:cs="Sylfaen"/>
                <w:sz w:val="16"/>
                <w:szCs w:val="16"/>
              </w:rPr>
              <w:t>ა</w:t>
            </w:r>
            <w:r w:rsidRPr="00443F68">
              <w:rPr>
                <w:rFonts w:ascii="Sylfaen" w:eastAsia="Calibri" w:hAnsi="Sylfaen" w:cs="Sylfaen"/>
                <w:spacing w:val="-12"/>
                <w:sz w:val="16"/>
                <w:szCs w:val="16"/>
              </w:rPr>
              <w:t xml:space="preserve"> </w:t>
            </w:r>
            <w:r w:rsidRPr="00443F68">
              <w:rPr>
                <w:rFonts w:ascii="Sylfaen" w:eastAsia="Calibri" w:hAnsi="Sylfaen" w:cs="Sylfaen"/>
                <w:spacing w:val="1"/>
                <w:sz w:val="16"/>
                <w:szCs w:val="16"/>
              </w:rPr>
              <w:t>მ</w:t>
            </w:r>
            <w:r w:rsidRPr="00443F68">
              <w:rPr>
                <w:rFonts w:ascii="Sylfaen" w:eastAsia="Calibri" w:hAnsi="Sylfaen" w:cs="Sylfaen"/>
                <w:sz w:val="16"/>
                <w:szCs w:val="16"/>
              </w:rPr>
              <w:t>ო</w:t>
            </w:r>
            <w:r w:rsidRPr="00443F68">
              <w:rPr>
                <w:rFonts w:ascii="Sylfaen" w:eastAsia="Calibri" w:hAnsi="Sylfaen" w:cs="Sylfaen"/>
                <w:spacing w:val="1"/>
                <w:sz w:val="16"/>
                <w:szCs w:val="16"/>
              </w:rPr>
              <w:t>სა</w:t>
            </w:r>
            <w:r w:rsidRPr="00443F68">
              <w:rPr>
                <w:rFonts w:ascii="Sylfaen" w:eastAsia="Calibri" w:hAnsi="Sylfaen" w:cs="Sylfaen"/>
                <w:sz w:val="16"/>
                <w:szCs w:val="16"/>
              </w:rPr>
              <w:t>ხ</w:t>
            </w:r>
            <w:r w:rsidRPr="00443F68">
              <w:rPr>
                <w:rFonts w:ascii="Sylfaen" w:eastAsia="Calibri" w:hAnsi="Sylfaen" w:cs="Sylfaen"/>
                <w:spacing w:val="-1"/>
                <w:sz w:val="16"/>
                <w:szCs w:val="16"/>
              </w:rPr>
              <w:t>ლე</w:t>
            </w:r>
            <w:r w:rsidRPr="00443F68">
              <w:rPr>
                <w:rFonts w:ascii="Sylfaen" w:eastAsia="Calibri" w:hAnsi="Sylfaen" w:cs="Sylfaen"/>
                <w:sz w:val="16"/>
                <w:szCs w:val="16"/>
              </w:rPr>
              <w:t>ობ</w:t>
            </w:r>
            <w:r w:rsidRPr="00443F68">
              <w:rPr>
                <w:rFonts w:ascii="Sylfaen" w:eastAsia="Calibri" w:hAnsi="Sylfaen" w:cs="Sylfaen"/>
                <w:spacing w:val="-1"/>
                <w:sz w:val="16"/>
                <w:szCs w:val="16"/>
              </w:rPr>
              <w:t>ი</w:t>
            </w:r>
            <w:r w:rsidRPr="00443F68">
              <w:rPr>
                <w:rFonts w:ascii="Sylfaen" w:eastAsia="Calibri" w:hAnsi="Sylfaen" w:cs="Sylfaen"/>
                <w:sz w:val="16"/>
                <w:szCs w:val="16"/>
              </w:rPr>
              <w:t>ს</w:t>
            </w:r>
            <w:r w:rsidRPr="00443F68">
              <w:rPr>
                <w:rFonts w:ascii="Sylfaen" w:eastAsia="Calibri" w:hAnsi="Sylfaen" w:cs="Sylfaen"/>
                <w:spacing w:val="-7"/>
                <w:sz w:val="16"/>
                <w:szCs w:val="16"/>
              </w:rPr>
              <w:t xml:space="preserve"> </w:t>
            </w:r>
            <w:r w:rsidRPr="00443F68">
              <w:rPr>
                <w:rFonts w:ascii="Sylfaen" w:eastAsia="Calibri" w:hAnsi="Sylfaen" w:cs="Sylfaen"/>
                <w:spacing w:val="1"/>
                <w:sz w:val="16"/>
                <w:szCs w:val="16"/>
              </w:rPr>
              <w:t>მას</w:t>
            </w:r>
            <w:r w:rsidRPr="00443F68">
              <w:rPr>
                <w:rFonts w:ascii="Sylfaen" w:eastAsia="Calibri" w:hAnsi="Sylfaen" w:cs="Sylfaen"/>
                <w:sz w:val="16"/>
                <w:szCs w:val="16"/>
              </w:rPr>
              <w:t>ობრ</w:t>
            </w:r>
            <w:r w:rsidRPr="00443F68">
              <w:rPr>
                <w:rFonts w:ascii="Sylfaen" w:eastAsia="Calibri" w:hAnsi="Sylfaen" w:cs="Sylfaen"/>
                <w:spacing w:val="-1"/>
                <w:sz w:val="16"/>
                <w:szCs w:val="16"/>
              </w:rPr>
              <w:t>ი</w:t>
            </w:r>
            <w:r w:rsidRPr="00443F68">
              <w:rPr>
                <w:rFonts w:ascii="Sylfaen" w:eastAsia="Calibri" w:hAnsi="Sylfaen" w:cs="Sylfaen"/>
                <w:spacing w:val="1"/>
                <w:sz w:val="16"/>
                <w:szCs w:val="16"/>
              </w:rPr>
              <w:t>ვა</w:t>
            </w:r>
            <w:r w:rsidRPr="00443F68">
              <w:rPr>
                <w:rFonts w:ascii="Sylfaen" w:eastAsia="Calibri" w:hAnsi="Sylfaen" w:cs="Sylfaen"/>
                <w:sz w:val="16"/>
                <w:szCs w:val="16"/>
              </w:rPr>
              <w:t>დ</w:t>
            </w:r>
            <w:r w:rsidRPr="00443F68">
              <w:rPr>
                <w:rFonts w:ascii="Sylfaen" w:eastAsia="Calibri" w:hAnsi="Sylfaen" w:cs="Sylfaen"/>
                <w:spacing w:val="-7"/>
                <w:sz w:val="16"/>
                <w:szCs w:val="16"/>
              </w:rPr>
              <w:t xml:space="preserve"> </w:t>
            </w:r>
            <w:r w:rsidRPr="00443F68">
              <w:rPr>
                <w:rFonts w:ascii="Sylfaen" w:eastAsia="Calibri" w:hAnsi="Sylfaen" w:cs="Sylfaen"/>
                <w:sz w:val="16"/>
                <w:szCs w:val="16"/>
              </w:rPr>
              <w:t>ჩ</w:t>
            </w:r>
            <w:r w:rsidRPr="00443F68">
              <w:rPr>
                <w:rFonts w:ascii="Sylfaen" w:eastAsia="Calibri" w:hAnsi="Sylfaen" w:cs="Sylfaen"/>
                <w:spacing w:val="1"/>
                <w:sz w:val="16"/>
                <w:szCs w:val="16"/>
              </w:rPr>
              <w:t>ა</w:t>
            </w:r>
            <w:r w:rsidRPr="00443F68">
              <w:rPr>
                <w:rFonts w:ascii="Sylfaen" w:eastAsia="Calibri" w:hAnsi="Sylfaen" w:cs="Sylfaen"/>
                <w:sz w:val="16"/>
                <w:szCs w:val="16"/>
              </w:rPr>
              <w:t>რ</w:t>
            </w:r>
            <w:r w:rsidRPr="00443F68">
              <w:rPr>
                <w:rFonts w:ascii="Sylfaen" w:eastAsia="Calibri" w:hAnsi="Sylfaen" w:cs="Sylfaen"/>
                <w:spacing w:val="1"/>
                <w:sz w:val="16"/>
                <w:szCs w:val="16"/>
              </w:rPr>
              <w:t>თვ</w:t>
            </w:r>
            <w:r w:rsidRPr="00443F68">
              <w:rPr>
                <w:rFonts w:ascii="Sylfaen" w:eastAsia="Calibri" w:hAnsi="Sylfaen" w:cs="Sylfaen"/>
                <w:sz w:val="16"/>
                <w:szCs w:val="16"/>
              </w:rPr>
              <w:t>ა</w:t>
            </w:r>
            <w:r w:rsidRPr="00443F68">
              <w:rPr>
                <w:rFonts w:ascii="Sylfaen" w:eastAsia="Calibri" w:hAnsi="Sylfaen" w:cs="Sylfaen"/>
                <w:spacing w:val="-3"/>
                <w:sz w:val="16"/>
                <w:szCs w:val="16"/>
              </w:rPr>
              <w:t xml:space="preserve"> </w:t>
            </w:r>
            <w:r w:rsidRPr="00443F68">
              <w:rPr>
                <w:rFonts w:ascii="Sylfaen" w:eastAsia="Calibri" w:hAnsi="Sylfaen" w:cs="Sylfaen"/>
                <w:spacing w:val="1"/>
                <w:sz w:val="16"/>
                <w:szCs w:val="16"/>
              </w:rPr>
              <w:t>ს</w:t>
            </w:r>
            <w:r w:rsidRPr="00443F68">
              <w:rPr>
                <w:rFonts w:ascii="Sylfaen" w:eastAsia="Calibri" w:hAnsi="Sylfaen" w:cs="Sylfaen"/>
                <w:sz w:val="16"/>
                <w:szCs w:val="16"/>
              </w:rPr>
              <w:t>პო</w:t>
            </w:r>
            <w:r w:rsidRPr="00443F68">
              <w:rPr>
                <w:rFonts w:ascii="Sylfaen" w:eastAsia="Calibri" w:hAnsi="Sylfaen" w:cs="Sylfaen"/>
                <w:spacing w:val="-1"/>
                <w:sz w:val="16"/>
                <w:szCs w:val="16"/>
              </w:rPr>
              <w:t>რ</w:t>
            </w:r>
            <w:r w:rsidRPr="00443F68">
              <w:rPr>
                <w:rFonts w:ascii="Sylfaen" w:eastAsia="Calibri" w:hAnsi="Sylfaen" w:cs="Sylfaen"/>
                <w:sz w:val="16"/>
                <w:szCs w:val="16"/>
              </w:rPr>
              <w:t>ტ</w:t>
            </w:r>
            <w:r w:rsidRPr="00443F68">
              <w:rPr>
                <w:rFonts w:ascii="Sylfaen" w:eastAsia="Calibri" w:hAnsi="Sylfaen" w:cs="Sylfaen"/>
                <w:spacing w:val="-1"/>
                <w:sz w:val="16"/>
                <w:szCs w:val="16"/>
              </w:rPr>
              <w:t>უ</w:t>
            </w:r>
            <w:r w:rsidRPr="00443F68">
              <w:rPr>
                <w:rFonts w:ascii="Sylfaen" w:eastAsia="Calibri" w:hAnsi="Sylfaen" w:cs="Sylfaen"/>
                <w:sz w:val="16"/>
                <w:szCs w:val="16"/>
              </w:rPr>
              <w:t>ლ</w:t>
            </w:r>
            <w:r w:rsidRPr="00443F68">
              <w:rPr>
                <w:rFonts w:ascii="Sylfaen" w:eastAsia="Calibri" w:hAnsi="Sylfaen" w:cs="Sylfaen"/>
                <w:spacing w:val="-7"/>
                <w:sz w:val="16"/>
                <w:szCs w:val="16"/>
              </w:rPr>
              <w:t xml:space="preserve"> </w:t>
            </w:r>
            <w:r w:rsidRPr="00443F68">
              <w:rPr>
                <w:rFonts w:ascii="Sylfaen" w:eastAsia="Calibri" w:hAnsi="Sylfaen" w:cs="Sylfaen"/>
                <w:sz w:val="16"/>
                <w:szCs w:val="16"/>
              </w:rPr>
              <w:t>ცხო</w:t>
            </w:r>
            <w:r w:rsidRPr="00443F68">
              <w:rPr>
                <w:rFonts w:ascii="Sylfaen" w:eastAsia="Calibri" w:hAnsi="Sylfaen" w:cs="Sylfaen"/>
                <w:spacing w:val="1"/>
                <w:sz w:val="16"/>
                <w:szCs w:val="16"/>
              </w:rPr>
              <w:t>ვ</w:t>
            </w:r>
            <w:r w:rsidRPr="00443F68">
              <w:rPr>
                <w:rFonts w:ascii="Sylfaen" w:eastAsia="Calibri" w:hAnsi="Sylfaen" w:cs="Sylfaen"/>
                <w:sz w:val="16"/>
                <w:szCs w:val="16"/>
              </w:rPr>
              <w:t>რ</w:t>
            </w:r>
            <w:r w:rsidRPr="00443F68">
              <w:rPr>
                <w:rFonts w:ascii="Sylfaen" w:eastAsia="Calibri" w:hAnsi="Sylfaen" w:cs="Sylfaen"/>
                <w:spacing w:val="-1"/>
                <w:sz w:val="16"/>
                <w:szCs w:val="16"/>
              </w:rPr>
              <w:t>ე</w:t>
            </w:r>
            <w:r w:rsidRPr="00443F68">
              <w:rPr>
                <w:rFonts w:ascii="Sylfaen" w:eastAsia="Calibri" w:hAnsi="Sylfaen" w:cs="Sylfaen"/>
                <w:sz w:val="16"/>
                <w:szCs w:val="16"/>
              </w:rPr>
              <w:t>ბ</w:t>
            </w:r>
            <w:r w:rsidRPr="00443F68">
              <w:rPr>
                <w:rFonts w:ascii="Sylfaen" w:eastAsia="Calibri" w:hAnsi="Sylfaen" w:cs="Sylfaen"/>
                <w:spacing w:val="1"/>
                <w:sz w:val="16"/>
                <w:szCs w:val="16"/>
              </w:rPr>
              <w:t>აშ</w:t>
            </w:r>
            <w:r w:rsidRPr="00443F68">
              <w:rPr>
                <w:rFonts w:ascii="Sylfaen" w:eastAsia="Calibri" w:hAnsi="Sylfaen" w:cs="Sylfaen"/>
                <w:spacing w:val="-1"/>
                <w:sz w:val="16"/>
                <w:szCs w:val="16"/>
              </w:rPr>
              <w:t>ი</w:t>
            </w:r>
            <w:r w:rsidRPr="00443F68">
              <w:rPr>
                <w:rFonts w:ascii="Sylfaen" w:eastAsia="Calibri" w:hAnsi="Sylfaen" w:cs="Sylfaen"/>
                <w:sz w:val="16"/>
                <w:szCs w:val="16"/>
              </w:rPr>
              <w:t>.</w:t>
            </w:r>
            <w:r w:rsidRPr="00443F68">
              <w:rPr>
                <w:rFonts w:ascii="Sylfaen" w:eastAsia="Calibri" w:hAnsi="Sylfaen" w:cs="Sylfaen"/>
                <w:spacing w:val="-6"/>
                <w:sz w:val="16"/>
                <w:szCs w:val="16"/>
              </w:rPr>
              <w:t xml:space="preserve"> </w:t>
            </w:r>
            <w:r w:rsidRPr="00443F68">
              <w:rPr>
                <w:rFonts w:ascii="Sylfaen" w:eastAsia="Calibri" w:hAnsi="Sylfaen" w:cs="Sylfaen"/>
                <w:sz w:val="16"/>
                <w:szCs w:val="16"/>
              </w:rPr>
              <w:t>ჯ</w:t>
            </w:r>
            <w:r w:rsidRPr="00443F68">
              <w:rPr>
                <w:rFonts w:ascii="Sylfaen" w:eastAsia="Calibri" w:hAnsi="Sylfaen" w:cs="Sylfaen"/>
                <w:spacing w:val="1"/>
                <w:sz w:val="16"/>
                <w:szCs w:val="16"/>
              </w:rPr>
              <w:t>ანსაღ</w:t>
            </w:r>
            <w:r w:rsidRPr="00443F68">
              <w:rPr>
                <w:rFonts w:ascii="Sylfaen" w:eastAsia="Calibri" w:hAnsi="Sylfaen" w:cs="Sylfaen"/>
                <w:sz w:val="16"/>
                <w:szCs w:val="16"/>
              </w:rPr>
              <w:t>ი</w:t>
            </w:r>
            <w:r w:rsidRPr="00443F68">
              <w:rPr>
                <w:rFonts w:ascii="Sylfaen" w:eastAsia="Calibri" w:hAnsi="Sylfaen" w:cs="Sylfaen"/>
                <w:spacing w:val="-5"/>
                <w:sz w:val="16"/>
                <w:szCs w:val="16"/>
              </w:rPr>
              <w:t xml:space="preserve"> </w:t>
            </w:r>
            <w:r w:rsidRPr="00443F68">
              <w:rPr>
                <w:rFonts w:ascii="Sylfaen" w:eastAsia="Calibri" w:hAnsi="Sylfaen" w:cs="Sylfaen"/>
                <w:sz w:val="16"/>
                <w:szCs w:val="16"/>
              </w:rPr>
              <w:t>ცხო</w:t>
            </w:r>
            <w:r w:rsidRPr="00443F68">
              <w:rPr>
                <w:rFonts w:ascii="Sylfaen" w:eastAsia="Calibri" w:hAnsi="Sylfaen" w:cs="Sylfaen"/>
                <w:spacing w:val="1"/>
                <w:sz w:val="16"/>
                <w:szCs w:val="16"/>
              </w:rPr>
              <w:t>ვ</w:t>
            </w:r>
            <w:r w:rsidRPr="00443F68">
              <w:rPr>
                <w:rFonts w:ascii="Sylfaen" w:eastAsia="Calibri" w:hAnsi="Sylfaen" w:cs="Sylfaen"/>
                <w:sz w:val="16"/>
                <w:szCs w:val="16"/>
              </w:rPr>
              <w:t>რ</w:t>
            </w:r>
            <w:r w:rsidRPr="00443F68">
              <w:rPr>
                <w:rFonts w:ascii="Sylfaen" w:eastAsia="Calibri" w:hAnsi="Sylfaen" w:cs="Sylfaen"/>
                <w:spacing w:val="-1"/>
                <w:sz w:val="16"/>
                <w:szCs w:val="16"/>
              </w:rPr>
              <w:t>ე</w:t>
            </w:r>
            <w:r w:rsidRPr="00443F68">
              <w:rPr>
                <w:rFonts w:ascii="Sylfaen" w:eastAsia="Calibri" w:hAnsi="Sylfaen" w:cs="Sylfaen"/>
                <w:sz w:val="16"/>
                <w:szCs w:val="16"/>
              </w:rPr>
              <w:t>ბ</w:t>
            </w:r>
            <w:r w:rsidRPr="00443F68">
              <w:rPr>
                <w:rFonts w:ascii="Sylfaen" w:eastAsia="Calibri" w:hAnsi="Sylfaen" w:cs="Sylfaen"/>
                <w:spacing w:val="-1"/>
                <w:sz w:val="16"/>
                <w:szCs w:val="16"/>
              </w:rPr>
              <w:t>ი</w:t>
            </w:r>
            <w:r w:rsidRPr="00443F68">
              <w:rPr>
                <w:rFonts w:ascii="Sylfaen" w:eastAsia="Calibri" w:hAnsi="Sylfaen" w:cs="Sylfaen"/>
                <w:sz w:val="16"/>
                <w:szCs w:val="16"/>
              </w:rPr>
              <w:t>ს</w:t>
            </w:r>
            <w:r w:rsidRPr="00443F68">
              <w:rPr>
                <w:rFonts w:ascii="Sylfaen" w:eastAsia="Calibri" w:hAnsi="Sylfaen" w:cs="Sylfaen"/>
                <w:spacing w:val="-5"/>
                <w:sz w:val="16"/>
                <w:szCs w:val="16"/>
              </w:rPr>
              <w:t xml:space="preserve"> </w:t>
            </w:r>
            <w:r w:rsidRPr="00443F68">
              <w:rPr>
                <w:rFonts w:ascii="Sylfaen" w:eastAsia="Calibri" w:hAnsi="Sylfaen" w:cs="Sylfaen"/>
                <w:spacing w:val="-1"/>
                <w:sz w:val="16"/>
                <w:szCs w:val="16"/>
              </w:rPr>
              <w:t>წე</w:t>
            </w:r>
            <w:r w:rsidRPr="00443F68">
              <w:rPr>
                <w:rFonts w:ascii="Sylfaen" w:eastAsia="Calibri" w:hAnsi="Sylfaen" w:cs="Sylfaen"/>
                <w:spacing w:val="1"/>
                <w:sz w:val="16"/>
                <w:szCs w:val="16"/>
              </w:rPr>
              <w:t>ს</w:t>
            </w:r>
            <w:r w:rsidRPr="00443F68">
              <w:rPr>
                <w:rFonts w:ascii="Sylfaen" w:eastAsia="Calibri" w:hAnsi="Sylfaen" w:cs="Sylfaen"/>
                <w:spacing w:val="-1"/>
                <w:sz w:val="16"/>
                <w:szCs w:val="16"/>
              </w:rPr>
              <w:t>ი</w:t>
            </w:r>
            <w:r w:rsidRPr="00443F68">
              <w:rPr>
                <w:rFonts w:ascii="Sylfaen" w:eastAsia="Calibri" w:hAnsi="Sylfaen" w:cs="Sylfaen"/>
                <w:sz w:val="16"/>
                <w:szCs w:val="16"/>
              </w:rPr>
              <w:t>ს</w:t>
            </w:r>
            <w:r w:rsidRPr="00443F68">
              <w:rPr>
                <w:rFonts w:ascii="Sylfaen" w:eastAsia="Calibri" w:hAnsi="Sylfaen" w:cs="Sylfaen"/>
                <w:spacing w:val="-2"/>
                <w:sz w:val="16"/>
                <w:szCs w:val="16"/>
              </w:rPr>
              <w:t xml:space="preserve"> </w:t>
            </w:r>
            <w:r w:rsidRPr="00443F68">
              <w:rPr>
                <w:rFonts w:ascii="Sylfaen" w:eastAsia="Calibri" w:hAnsi="Sylfaen" w:cs="Sylfaen"/>
                <w:sz w:val="16"/>
                <w:szCs w:val="16"/>
              </w:rPr>
              <w:t>დ</w:t>
            </w:r>
            <w:r w:rsidRPr="00443F68">
              <w:rPr>
                <w:rFonts w:ascii="Sylfaen" w:eastAsia="Calibri" w:hAnsi="Sylfaen" w:cs="Sylfaen"/>
                <w:spacing w:val="1"/>
                <w:sz w:val="16"/>
                <w:szCs w:val="16"/>
              </w:rPr>
              <w:t>ამკვ</w:t>
            </w:r>
            <w:r w:rsidRPr="00443F68">
              <w:rPr>
                <w:rFonts w:ascii="Sylfaen" w:eastAsia="Calibri" w:hAnsi="Sylfaen" w:cs="Sylfaen"/>
                <w:spacing w:val="-1"/>
                <w:sz w:val="16"/>
                <w:szCs w:val="16"/>
              </w:rPr>
              <w:t>ი</w:t>
            </w:r>
            <w:r w:rsidRPr="00443F68">
              <w:rPr>
                <w:rFonts w:ascii="Sylfaen" w:eastAsia="Calibri" w:hAnsi="Sylfaen" w:cs="Sylfaen"/>
                <w:sz w:val="16"/>
                <w:szCs w:val="16"/>
              </w:rPr>
              <w:t>დ</w:t>
            </w:r>
            <w:r w:rsidRPr="00443F68">
              <w:rPr>
                <w:rFonts w:ascii="Sylfaen" w:eastAsia="Calibri" w:hAnsi="Sylfaen" w:cs="Sylfaen"/>
                <w:spacing w:val="-1"/>
                <w:sz w:val="16"/>
                <w:szCs w:val="16"/>
              </w:rPr>
              <w:t>რე</w:t>
            </w:r>
            <w:r w:rsidRPr="00443F68">
              <w:rPr>
                <w:rFonts w:ascii="Sylfaen" w:eastAsia="Calibri" w:hAnsi="Sylfaen" w:cs="Sylfaen"/>
                <w:sz w:val="16"/>
                <w:szCs w:val="16"/>
              </w:rPr>
              <w:t>ბ</w:t>
            </w:r>
            <w:r w:rsidRPr="00443F68">
              <w:rPr>
                <w:rFonts w:ascii="Sylfaen" w:eastAsia="Calibri" w:hAnsi="Sylfaen" w:cs="Sylfaen"/>
                <w:spacing w:val="-1"/>
                <w:sz w:val="16"/>
                <w:szCs w:val="16"/>
              </w:rPr>
              <w:t>ი</w:t>
            </w:r>
            <w:r w:rsidRPr="00443F68">
              <w:rPr>
                <w:rFonts w:ascii="Sylfaen" w:eastAsia="Calibri" w:hAnsi="Sylfaen" w:cs="Sylfaen"/>
                <w:spacing w:val="1"/>
                <w:sz w:val="16"/>
                <w:szCs w:val="16"/>
              </w:rPr>
              <w:t>სათვ</w:t>
            </w:r>
            <w:r w:rsidRPr="00443F68">
              <w:rPr>
                <w:rFonts w:ascii="Sylfaen" w:eastAsia="Calibri" w:hAnsi="Sylfaen" w:cs="Sylfaen"/>
                <w:spacing w:val="-1"/>
                <w:sz w:val="16"/>
                <w:szCs w:val="16"/>
              </w:rPr>
              <w:t>ი</w:t>
            </w:r>
            <w:r w:rsidRPr="00443F68">
              <w:rPr>
                <w:rFonts w:ascii="Sylfaen" w:eastAsia="Calibri" w:hAnsi="Sylfaen" w:cs="Sylfaen"/>
                <w:sz w:val="16"/>
                <w:szCs w:val="16"/>
              </w:rPr>
              <w:t>ს</w:t>
            </w:r>
            <w:r w:rsidRPr="00443F68">
              <w:rPr>
                <w:rFonts w:ascii="Sylfaen" w:eastAsia="Calibri" w:hAnsi="Sylfaen" w:cs="Sylfaen"/>
                <w:spacing w:val="-11"/>
                <w:sz w:val="16"/>
                <w:szCs w:val="16"/>
              </w:rPr>
              <w:t xml:space="preserve"> </w:t>
            </w:r>
            <w:r w:rsidRPr="00443F68">
              <w:rPr>
                <w:rFonts w:ascii="Sylfaen" w:eastAsia="Calibri" w:hAnsi="Sylfaen" w:cs="Sylfaen"/>
                <w:spacing w:val="1"/>
                <w:sz w:val="16"/>
                <w:szCs w:val="16"/>
              </w:rPr>
              <w:t>ა</w:t>
            </w:r>
            <w:r w:rsidRPr="00443F68">
              <w:rPr>
                <w:rFonts w:ascii="Sylfaen" w:eastAsia="Calibri" w:hAnsi="Sylfaen" w:cs="Sylfaen"/>
                <w:spacing w:val="-1"/>
                <w:sz w:val="16"/>
                <w:szCs w:val="16"/>
              </w:rPr>
              <w:t>უ</w:t>
            </w:r>
            <w:r w:rsidRPr="00443F68">
              <w:rPr>
                <w:rFonts w:ascii="Sylfaen" w:eastAsia="Calibri" w:hAnsi="Sylfaen" w:cs="Sylfaen"/>
                <w:sz w:val="16"/>
                <w:szCs w:val="16"/>
              </w:rPr>
              <w:t>ც</w:t>
            </w:r>
            <w:r w:rsidRPr="00443F68">
              <w:rPr>
                <w:rFonts w:ascii="Sylfaen" w:eastAsia="Calibri" w:hAnsi="Sylfaen" w:cs="Sylfaen"/>
                <w:spacing w:val="-1"/>
                <w:sz w:val="16"/>
                <w:szCs w:val="16"/>
              </w:rPr>
              <w:t>ილე</w:t>
            </w:r>
            <w:r w:rsidRPr="00443F68">
              <w:rPr>
                <w:rFonts w:ascii="Sylfaen" w:eastAsia="Calibri" w:hAnsi="Sylfaen" w:cs="Sylfaen"/>
                <w:sz w:val="16"/>
                <w:szCs w:val="16"/>
              </w:rPr>
              <w:t>ბ</w:t>
            </w:r>
            <w:r w:rsidRPr="00443F68">
              <w:rPr>
                <w:rFonts w:ascii="Sylfaen" w:eastAsia="Calibri" w:hAnsi="Sylfaen" w:cs="Sylfaen"/>
                <w:spacing w:val="-1"/>
                <w:sz w:val="16"/>
                <w:szCs w:val="16"/>
              </w:rPr>
              <w:t>ელი</w:t>
            </w:r>
            <w:r w:rsidRPr="00443F68">
              <w:rPr>
                <w:rFonts w:ascii="Sylfaen" w:eastAsia="Calibri" w:hAnsi="Sylfaen" w:cs="Sylfaen"/>
                <w:sz w:val="16"/>
                <w:szCs w:val="16"/>
              </w:rPr>
              <w:t>ა</w:t>
            </w:r>
            <w:r w:rsidRPr="00443F68">
              <w:rPr>
                <w:rFonts w:ascii="Sylfaen" w:eastAsia="Calibri" w:hAnsi="Sylfaen" w:cs="Sylfaen"/>
                <w:spacing w:val="-7"/>
                <w:sz w:val="16"/>
                <w:szCs w:val="16"/>
              </w:rPr>
              <w:t xml:space="preserve"> </w:t>
            </w:r>
            <w:r w:rsidRPr="00443F68">
              <w:rPr>
                <w:rFonts w:ascii="Sylfaen" w:eastAsia="Calibri" w:hAnsi="Sylfaen" w:cs="Sylfaen"/>
                <w:spacing w:val="1"/>
                <w:sz w:val="16"/>
                <w:szCs w:val="16"/>
              </w:rPr>
              <w:t>მ</w:t>
            </w:r>
            <w:r w:rsidRPr="00443F68">
              <w:rPr>
                <w:rFonts w:ascii="Sylfaen" w:eastAsia="Calibri" w:hAnsi="Sylfaen" w:cs="Sylfaen"/>
                <w:sz w:val="16"/>
                <w:szCs w:val="16"/>
              </w:rPr>
              <w:t>ოზ</w:t>
            </w:r>
            <w:r w:rsidRPr="00443F68">
              <w:rPr>
                <w:rFonts w:ascii="Sylfaen" w:eastAsia="Calibri" w:hAnsi="Sylfaen" w:cs="Sylfaen"/>
                <w:spacing w:val="1"/>
                <w:sz w:val="16"/>
                <w:szCs w:val="16"/>
              </w:rPr>
              <w:t>ა</w:t>
            </w:r>
            <w:r w:rsidRPr="00443F68">
              <w:rPr>
                <w:rFonts w:ascii="Sylfaen" w:eastAsia="Calibri" w:hAnsi="Sylfaen" w:cs="Sylfaen"/>
                <w:sz w:val="16"/>
                <w:szCs w:val="16"/>
              </w:rPr>
              <w:t xml:space="preserve">რდი </w:t>
            </w:r>
            <w:r w:rsidRPr="00443F68">
              <w:rPr>
                <w:rFonts w:ascii="Sylfaen" w:eastAsia="Calibri" w:hAnsi="Sylfaen" w:cs="Sylfaen"/>
                <w:spacing w:val="1"/>
                <w:sz w:val="16"/>
                <w:szCs w:val="16"/>
              </w:rPr>
              <w:t>ა</w:t>
            </w:r>
            <w:r w:rsidRPr="00443F68">
              <w:rPr>
                <w:rFonts w:ascii="Sylfaen" w:eastAsia="Calibri" w:hAnsi="Sylfaen" w:cs="Sylfaen"/>
                <w:sz w:val="16"/>
                <w:szCs w:val="16"/>
              </w:rPr>
              <w:t>ხ</w:t>
            </w:r>
            <w:r w:rsidRPr="00443F68">
              <w:rPr>
                <w:rFonts w:ascii="Sylfaen" w:eastAsia="Calibri" w:hAnsi="Sylfaen" w:cs="Sylfaen"/>
                <w:spacing w:val="1"/>
                <w:sz w:val="16"/>
                <w:szCs w:val="16"/>
              </w:rPr>
              <w:t>ა</w:t>
            </w:r>
            <w:r w:rsidRPr="00443F68">
              <w:rPr>
                <w:rFonts w:ascii="Sylfaen" w:eastAsia="Calibri" w:hAnsi="Sylfaen" w:cs="Sylfaen"/>
                <w:spacing w:val="-1"/>
                <w:sz w:val="16"/>
                <w:szCs w:val="16"/>
              </w:rPr>
              <w:t>ლგ</w:t>
            </w:r>
            <w:r w:rsidRPr="00443F68">
              <w:rPr>
                <w:rFonts w:ascii="Sylfaen" w:eastAsia="Calibri" w:hAnsi="Sylfaen" w:cs="Sylfaen"/>
                <w:spacing w:val="1"/>
                <w:sz w:val="16"/>
                <w:szCs w:val="16"/>
              </w:rPr>
              <w:t>ა</w:t>
            </w:r>
            <w:r w:rsidRPr="00443F68">
              <w:rPr>
                <w:rFonts w:ascii="Sylfaen" w:eastAsia="Calibri" w:hAnsi="Sylfaen" w:cs="Sylfaen"/>
                <w:sz w:val="16"/>
                <w:szCs w:val="16"/>
              </w:rPr>
              <w:t>ზრდობ</w:t>
            </w:r>
            <w:r w:rsidRPr="00443F68">
              <w:rPr>
                <w:rFonts w:ascii="Sylfaen" w:eastAsia="Calibri" w:hAnsi="Sylfaen" w:cs="Sylfaen"/>
                <w:spacing w:val="-1"/>
                <w:sz w:val="16"/>
                <w:szCs w:val="16"/>
              </w:rPr>
              <w:t>ი</w:t>
            </w:r>
            <w:r w:rsidRPr="00443F68">
              <w:rPr>
                <w:rFonts w:ascii="Sylfaen" w:eastAsia="Calibri" w:hAnsi="Sylfaen" w:cs="Sylfaen"/>
                <w:sz w:val="16"/>
                <w:szCs w:val="16"/>
              </w:rPr>
              <w:t>ს</w:t>
            </w:r>
            <w:r w:rsidRPr="00443F68">
              <w:rPr>
                <w:rFonts w:ascii="Sylfaen" w:eastAsia="Calibri" w:hAnsi="Sylfaen" w:cs="Sylfaen"/>
                <w:spacing w:val="-9"/>
                <w:sz w:val="16"/>
                <w:szCs w:val="16"/>
              </w:rPr>
              <w:t xml:space="preserve"> </w:t>
            </w:r>
            <w:r w:rsidRPr="00443F68">
              <w:rPr>
                <w:rFonts w:ascii="Sylfaen" w:eastAsia="Calibri" w:hAnsi="Sylfaen" w:cs="Sylfaen"/>
                <w:sz w:val="16"/>
                <w:szCs w:val="16"/>
              </w:rPr>
              <w:t>ჩ</w:t>
            </w:r>
            <w:r w:rsidRPr="00443F68">
              <w:rPr>
                <w:rFonts w:ascii="Sylfaen" w:eastAsia="Calibri" w:hAnsi="Sylfaen" w:cs="Sylfaen"/>
                <w:spacing w:val="1"/>
                <w:sz w:val="16"/>
                <w:szCs w:val="16"/>
              </w:rPr>
              <w:t>ა</w:t>
            </w:r>
            <w:r w:rsidRPr="00443F68">
              <w:rPr>
                <w:rFonts w:ascii="Sylfaen" w:eastAsia="Calibri" w:hAnsi="Sylfaen" w:cs="Sylfaen"/>
                <w:sz w:val="16"/>
                <w:szCs w:val="16"/>
              </w:rPr>
              <w:t>რ</w:t>
            </w:r>
            <w:r w:rsidRPr="00443F68">
              <w:rPr>
                <w:rFonts w:ascii="Sylfaen" w:eastAsia="Calibri" w:hAnsi="Sylfaen" w:cs="Sylfaen"/>
                <w:spacing w:val="1"/>
                <w:sz w:val="16"/>
                <w:szCs w:val="16"/>
              </w:rPr>
              <w:t>თ</w:t>
            </w:r>
            <w:r w:rsidRPr="00443F68">
              <w:rPr>
                <w:rFonts w:ascii="Sylfaen" w:eastAsia="Calibri" w:hAnsi="Sylfaen" w:cs="Sylfaen"/>
                <w:spacing w:val="-1"/>
                <w:sz w:val="16"/>
                <w:szCs w:val="16"/>
              </w:rPr>
              <w:t>ულ</w:t>
            </w:r>
            <w:r w:rsidRPr="00443F68">
              <w:rPr>
                <w:rFonts w:ascii="Sylfaen" w:eastAsia="Calibri" w:hAnsi="Sylfaen" w:cs="Sylfaen"/>
                <w:sz w:val="16"/>
                <w:szCs w:val="16"/>
              </w:rPr>
              <w:t>ობა</w:t>
            </w:r>
            <w:r w:rsidRPr="00443F68">
              <w:rPr>
                <w:rFonts w:ascii="Sylfaen" w:eastAsia="Calibri" w:hAnsi="Sylfaen" w:cs="Sylfaen"/>
                <w:spacing w:val="-6"/>
                <w:sz w:val="16"/>
                <w:szCs w:val="16"/>
              </w:rPr>
              <w:t xml:space="preserve"> </w:t>
            </w:r>
            <w:r w:rsidRPr="00443F68">
              <w:rPr>
                <w:rFonts w:ascii="Sylfaen" w:eastAsia="Calibri" w:hAnsi="Sylfaen" w:cs="Sylfaen"/>
                <w:spacing w:val="-1"/>
                <w:sz w:val="16"/>
                <w:szCs w:val="16"/>
              </w:rPr>
              <w:t>ფი</w:t>
            </w:r>
            <w:r w:rsidRPr="00443F68">
              <w:rPr>
                <w:rFonts w:ascii="Sylfaen" w:eastAsia="Calibri" w:hAnsi="Sylfaen" w:cs="Sylfaen"/>
                <w:sz w:val="16"/>
                <w:szCs w:val="16"/>
              </w:rPr>
              <w:t>ზ</w:t>
            </w:r>
            <w:r w:rsidRPr="00443F68">
              <w:rPr>
                <w:rFonts w:ascii="Sylfaen" w:eastAsia="Calibri" w:hAnsi="Sylfaen" w:cs="Sylfaen"/>
                <w:spacing w:val="-1"/>
                <w:sz w:val="16"/>
                <w:szCs w:val="16"/>
              </w:rPr>
              <w:t>ი</w:t>
            </w:r>
            <w:r w:rsidRPr="00443F68">
              <w:rPr>
                <w:rFonts w:ascii="Sylfaen" w:eastAsia="Calibri" w:hAnsi="Sylfaen" w:cs="Sylfaen"/>
                <w:spacing w:val="1"/>
                <w:sz w:val="16"/>
                <w:szCs w:val="16"/>
              </w:rPr>
              <w:t>კ</w:t>
            </w:r>
            <w:r w:rsidRPr="00443F68">
              <w:rPr>
                <w:rFonts w:ascii="Sylfaen" w:eastAsia="Calibri" w:hAnsi="Sylfaen" w:cs="Sylfaen"/>
                <w:spacing w:val="-1"/>
                <w:sz w:val="16"/>
                <w:szCs w:val="16"/>
              </w:rPr>
              <w:t>უ</w:t>
            </w:r>
            <w:r w:rsidRPr="00443F68">
              <w:rPr>
                <w:rFonts w:ascii="Sylfaen" w:eastAsia="Calibri" w:hAnsi="Sylfaen" w:cs="Sylfaen"/>
                <w:sz w:val="16"/>
                <w:szCs w:val="16"/>
              </w:rPr>
              <w:t>რ</w:t>
            </w:r>
            <w:r w:rsidRPr="00443F68">
              <w:rPr>
                <w:rFonts w:ascii="Sylfaen" w:eastAsia="Calibri" w:hAnsi="Sylfaen" w:cs="Sylfaen"/>
                <w:spacing w:val="-6"/>
                <w:sz w:val="16"/>
                <w:szCs w:val="16"/>
              </w:rPr>
              <w:t xml:space="preserve"> </w:t>
            </w:r>
            <w:r w:rsidRPr="00443F68">
              <w:rPr>
                <w:rFonts w:ascii="Sylfaen" w:eastAsia="Calibri" w:hAnsi="Sylfaen" w:cs="Sylfaen"/>
                <w:sz w:val="16"/>
                <w:szCs w:val="16"/>
              </w:rPr>
              <w:t xml:space="preserve">და </w:t>
            </w:r>
            <w:r w:rsidRPr="00443F68">
              <w:rPr>
                <w:rFonts w:ascii="Sylfaen" w:eastAsia="Calibri" w:hAnsi="Sylfaen" w:cs="Sylfaen"/>
                <w:spacing w:val="1"/>
                <w:sz w:val="16"/>
                <w:szCs w:val="16"/>
              </w:rPr>
              <w:t>ს</w:t>
            </w:r>
            <w:r w:rsidRPr="00443F68">
              <w:rPr>
                <w:rFonts w:ascii="Sylfaen" w:eastAsia="Calibri" w:hAnsi="Sylfaen" w:cs="Sylfaen"/>
                <w:sz w:val="16"/>
                <w:szCs w:val="16"/>
              </w:rPr>
              <w:t>პო</w:t>
            </w:r>
            <w:r w:rsidRPr="00443F68">
              <w:rPr>
                <w:rFonts w:ascii="Sylfaen" w:eastAsia="Calibri" w:hAnsi="Sylfaen" w:cs="Sylfaen"/>
                <w:spacing w:val="-1"/>
                <w:sz w:val="16"/>
                <w:szCs w:val="16"/>
              </w:rPr>
              <w:t>რ</w:t>
            </w:r>
            <w:r w:rsidRPr="00443F68">
              <w:rPr>
                <w:rFonts w:ascii="Sylfaen" w:eastAsia="Calibri" w:hAnsi="Sylfaen" w:cs="Sylfaen"/>
                <w:sz w:val="16"/>
                <w:szCs w:val="16"/>
              </w:rPr>
              <w:t>ტ</w:t>
            </w:r>
            <w:r w:rsidRPr="00443F68">
              <w:rPr>
                <w:rFonts w:ascii="Sylfaen" w:eastAsia="Calibri" w:hAnsi="Sylfaen" w:cs="Sylfaen"/>
                <w:spacing w:val="-1"/>
                <w:sz w:val="16"/>
                <w:szCs w:val="16"/>
              </w:rPr>
              <w:t>უ</w:t>
            </w:r>
            <w:r w:rsidRPr="00443F68">
              <w:rPr>
                <w:rFonts w:ascii="Sylfaen" w:eastAsia="Calibri" w:hAnsi="Sylfaen" w:cs="Sylfaen"/>
                <w:sz w:val="16"/>
                <w:szCs w:val="16"/>
              </w:rPr>
              <w:t>ლ</w:t>
            </w:r>
            <w:r w:rsidRPr="00443F68">
              <w:rPr>
                <w:rFonts w:ascii="Sylfaen" w:eastAsia="Calibri" w:hAnsi="Sylfaen" w:cs="Sylfaen"/>
                <w:spacing w:val="-7"/>
                <w:sz w:val="16"/>
                <w:szCs w:val="16"/>
              </w:rPr>
              <w:t xml:space="preserve"> </w:t>
            </w:r>
            <w:r w:rsidRPr="00443F68">
              <w:rPr>
                <w:rFonts w:ascii="Sylfaen" w:eastAsia="Calibri" w:hAnsi="Sylfaen" w:cs="Sylfaen"/>
                <w:spacing w:val="1"/>
                <w:sz w:val="16"/>
                <w:szCs w:val="16"/>
              </w:rPr>
              <w:t>ა</w:t>
            </w:r>
            <w:r w:rsidRPr="00443F68">
              <w:rPr>
                <w:rFonts w:ascii="Sylfaen" w:eastAsia="Calibri" w:hAnsi="Sylfaen" w:cs="Sylfaen"/>
                <w:spacing w:val="-1"/>
                <w:sz w:val="16"/>
                <w:szCs w:val="16"/>
              </w:rPr>
              <w:t>ქ</w:t>
            </w:r>
            <w:r w:rsidRPr="00443F68">
              <w:rPr>
                <w:rFonts w:ascii="Sylfaen" w:eastAsia="Calibri" w:hAnsi="Sylfaen" w:cs="Sylfaen"/>
                <w:sz w:val="16"/>
                <w:szCs w:val="16"/>
              </w:rPr>
              <w:t>ტ</w:t>
            </w:r>
            <w:r w:rsidRPr="00443F68">
              <w:rPr>
                <w:rFonts w:ascii="Sylfaen" w:eastAsia="Calibri" w:hAnsi="Sylfaen" w:cs="Sylfaen"/>
                <w:spacing w:val="-1"/>
                <w:sz w:val="16"/>
                <w:szCs w:val="16"/>
              </w:rPr>
              <w:t>ი</w:t>
            </w:r>
            <w:r w:rsidRPr="00443F68">
              <w:rPr>
                <w:rFonts w:ascii="Sylfaen" w:eastAsia="Calibri" w:hAnsi="Sylfaen" w:cs="Sylfaen"/>
                <w:spacing w:val="1"/>
                <w:sz w:val="16"/>
                <w:szCs w:val="16"/>
              </w:rPr>
              <w:t>ვ</w:t>
            </w:r>
            <w:r w:rsidRPr="00443F68">
              <w:rPr>
                <w:rFonts w:ascii="Sylfaen" w:eastAsia="Calibri" w:hAnsi="Sylfaen" w:cs="Sylfaen"/>
                <w:sz w:val="16"/>
                <w:szCs w:val="16"/>
              </w:rPr>
              <w:t>ობ</w:t>
            </w:r>
            <w:r w:rsidRPr="00443F68">
              <w:rPr>
                <w:rFonts w:ascii="Sylfaen" w:eastAsia="Calibri" w:hAnsi="Sylfaen" w:cs="Sylfaen"/>
                <w:spacing w:val="-1"/>
                <w:sz w:val="16"/>
                <w:szCs w:val="16"/>
              </w:rPr>
              <w:t>ე</w:t>
            </w:r>
            <w:r w:rsidRPr="00443F68">
              <w:rPr>
                <w:rFonts w:ascii="Sylfaen" w:eastAsia="Calibri" w:hAnsi="Sylfaen" w:cs="Sylfaen"/>
                <w:sz w:val="16"/>
                <w:szCs w:val="16"/>
              </w:rPr>
              <w:t>ბ</w:t>
            </w:r>
            <w:r w:rsidRPr="00443F68">
              <w:rPr>
                <w:rFonts w:ascii="Sylfaen" w:eastAsia="Calibri" w:hAnsi="Sylfaen" w:cs="Sylfaen"/>
                <w:spacing w:val="1"/>
                <w:sz w:val="16"/>
                <w:szCs w:val="16"/>
              </w:rPr>
              <w:t>შ</w:t>
            </w:r>
            <w:r w:rsidRPr="00443F68">
              <w:rPr>
                <w:rFonts w:ascii="Sylfaen" w:eastAsia="Calibri" w:hAnsi="Sylfaen" w:cs="Sylfaen"/>
                <w:spacing w:val="-1"/>
                <w:sz w:val="16"/>
                <w:szCs w:val="16"/>
              </w:rPr>
              <w:t>ი</w:t>
            </w:r>
            <w:r w:rsidRPr="00443F68">
              <w:rPr>
                <w:rFonts w:ascii="Sylfaen" w:eastAsia="Calibri" w:hAnsi="Sylfaen" w:cs="Sylfaen"/>
                <w:sz w:val="16"/>
                <w:szCs w:val="16"/>
              </w:rPr>
              <w:t>,</w:t>
            </w:r>
            <w:r w:rsidRPr="00443F68">
              <w:rPr>
                <w:rFonts w:ascii="Sylfaen" w:eastAsia="Calibri" w:hAnsi="Sylfaen" w:cs="Sylfaen"/>
                <w:spacing w:val="-7"/>
                <w:sz w:val="16"/>
                <w:szCs w:val="16"/>
              </w:rPr>
              <w:t xml:space="preserve"> </w:t>
            </w:r>
            <w:r w:rsidRPr="00443F68">
              <w:rPr>
                <w:rFonts w:ascii="Sylfaen" w:eastAsia="Calibri" w:hAnsi="Sylfaen" w:cs="Sylfaen"/>
                <w:spacing w:val="1"/>
                <w:sz w:val="16"/>
                <w:szCs w:val="16"/>
              </w:rPr>
              <w:t>ამ</w:t>
            </w:r>
            <w:r w:rsidRPr="00443F68">
              <w:rPr>
                <w:rFonts w:ascii="Sylfaen" w:eastAsia="Calibri" w:hAnsi="Sylfaen" w:cs="Sylfaen"/>
                <w:spacing w:val="-1"/>
                <w:sz w:val="16"/>
                <w:szCs w:val="16"/>
              </w:rPr>
              <w:t>ი</w:t>
            </w:r>
            <w:r w:rsidRPr="00443F68">
              <w:rPr>
                <w:rFonts w:ascii="Sylfaen" w:eastAsia="Calibri" w:hAnsi="Sylfaen" w:cs="Sylfaen"/>
                <w:spacing w:val="1"/>
                <w:sz w:val="16"/>
                <w:szCs w:val="16"/>
              </w:rPr>
              <w:t>სათვ</w:t>
            </w:r>
            <w:r w:rsidRPr="00443F68">
              <w:rPr>
                <w:rFonts w:ascii="Sylfaen" w:eastAsia="Calibri" w:hAnsi="Sylfaen" w:cs="Sylfaen"/>
                <w:spacing w:val="-1"/>
                <w:sz w:val="16"/>
                <w:szCs w:val="16"/>
              </w:rPr>
              <w:t>ი</w:t>
            </w:r>
            <w:r w:rsidRPr="00443F68">
              <w:rPr>
                <w:rFonts w:ascii="Sylfaen" w:eastAsia="Calibri" w:hAnsi="Sylfaen" w:cs="Sylfaen"/>
                <w:sz w:val="16"/>
                <w:szCs w:val="16"/>
              </w:rPr>
              <w:t>ს</w:t>
            </w:r>
            <w:r w:rsidRPr="00443F68">
              <w:rPr>
                <w:rFonts w:ascii="Sylfaen" w:eastAsia="Calibri" w:hAnsi="Sylfaen" w:cs="Sylfaen"/>
                <w:spacing w:val="-5"/>
                <w:sz w:val="16"/>
                <w:szCs w:val="16"/>
              </w:rPr>
              <w:t xml:space="preserve"> </w:t>
            </w:r>
            <w:r w:rsidRPr="00443F68">
              <w:rPr>
                <w:rFonts w:ascii="Sylfaen" w:eastAsia="Calibri" w:hAnsi="Sylfaen" w:cs="Sylfaen"/>
                <w:spacing w:val="1"/>
                <w:sz w:val="16"/>
                <w:szCs w:val="16"/>
              </w:rPr>
              <w:t>საჭ</w:t>
            </w:r>
            <w:r w:rsidRPr="00443F68">
              <w:rPr>
                <w:rFonts w:ascii="Sylfaen" w:eastAsia="Calibri" w:hAnsi="Sylfaen" w:cs="Sylfaen"/>
                <w:spacing w:val="-1"/>
                <w:sz w:val="16"/>
                <w:szCs w:val="16"/>
              </w:rPr>
              <w:t>ი</w:t>
            </w:r>
            <w:r w:rsidRPr="00443F68">
              <w:rPr>
                <w:rFonts w:ascii="Sylfaen" w:eastAsia="Calibri" w:hAnsi="Sylfaen" w:cs="Sylfaen"/>
                <w:sz w:val="16"/>
                <w:szCs w:val="16"/>
              </w:rPr>
              <w:t>როა</w:t>
            </w:r>
            <w:r w:rsidRPr="00443F68">
              <w:rPr>
                <w:rFonts w:ascii="Sylfaen" w:eastAsia="Calibri" w:hAnsi="Sylfaen" w:cs="Sylfaen"/>
                <w:spacing w:val="-3"/>
                <w:sz w:val="16"/>
                <w:szCs w:val="16"/>
              </w:rPr>
              <w:t xml:space="preserve"> </w:t>
            </w:r>
            <w:r w:rsidRPr="00443F68">
              <w:rPr>
                <w:rFonts w:ascii="Sylfaen" w:eastAsia="Calibri" w:hAnsi="Sylfaen" w:cs="Sylfaen"/>
                <w:spacing w:val="1"/>
                <w:sz w:val="16"/>
                <w:szCs w:val="16"/>
              </w:rPr>
              <w:t>ა</w:t>
            </w:r>
            <w:r w:rsidRPr="00443F68">
              <w:rPr>
                <w:rFonts w:ascii="Sylfaen" w:eastAsia="Calibri" w:hAnsi="Sylfaen" w:cs="Sylfaen"/>
                <w:sz w:val="16"/>
                <w:szCs w:val="16"/>
              </w:rPr>
              <w:t>ხ</w:t>
            </w:r>
            <w:r w:rsidRPr="00443F68">
              <w:rPr>
                <w:rFonts w:ascii="Sylfaen" w:eastAsia="Calibri" w:hAnsi="Sylfaen" w:cs="Sylfaen"/>
                <w:spacing w:val="1"/>
                <w:sz w:val="16"/>
                <w:szCs w:val="16"/>
              </w:rPr>
              <w:t>ა</w:t>
            </w:r>
            <w:r w:rsidRPr="00443F68">
              <w:rPr>
                <w:rFonts w:ascii="Sylfaen" w:eastAsia="Calibri" w:hAnsi="Sylfaen" w:cs="Sylfaen"/>
                <w:spacing w:val="-1"/>
                <w:sz w:val="16"/>
                <w:szCs w:val="16"/>
              </w:rPr>
              <w:t>ლი</w:t>
            </w:r>
            <w:r w:rsidRPr="00443F68">
              <w:rPr>
                <w:rFonts w:ascii="Sylfaen" w:eastAsia="Calibri" w:hAnsi="Sylfaen" w:cs="Sylfaen"/>
                <w:sz w:val="16"/>
                <w:szCs w:val="16"/>
              </w:rPr>
              <w:t>,</w:t>
            </w:r>
            <w:r w:rsidRPr="00443F68">
              <w:rPr>
                <w:rFonts w:ascii="Sylfaen" w:eastAsia="Calibri" w:hAnsi="Sylfaen" w:cs="Sylfaen"/>
                <w:spacing w:val="-2"/>
                <w:sz w:val="16"/>
                <w:szCs w:val="16"/>
              </w:rPr>
              <w:t xml:space="preserve"> </w:t>
            </w:r>
            <w:r w:rsidRPr="00443F68">
              <w:rPr>
                <w:rFonts w:ascii="Sylfaen" w:eastAsia="Calibri" w:hAnsi="Sylfaen" w:cs="Sylfaen"/>
                <w:sz w:val="16"/>
                <w:szCs w:val="16"/>
              </w:rPr>
              <w:t>რ</w:t>
            </w:r>
            <w:r w:rsidRPr="00443F68">
              <w:rPr>
                <w:rFonts w:ascii="Sylfaen" w:eastAsia="Calibri" w:hAnsi="Sylfaen" w:cs="Sylfaen"/>
                <w:spacing w:val="-1"/>
                <w:sz w:val="16"/>
                <w:szCs w:val="16"/>
              </w:rPr>
              <w:t>ე</w:t>
            </w:r>
            <w:r w:rsidRPr="00443F68">
              <w:rPr>
                <w:rFonts w:ascii="Sylfaen" w:eastAsia="Calibri" w:hAnsi="Sylfaen" w:cs="Sylfaen"/>
                <w:spacing w:val="1"/>
                <w:sz w:val="16"/>
                <w:szCs w:val="16"/>
              </w:rPr>
              <w:t>ა</w:t>
            </w:r>
            <w:r w:rsidRPr="00443F68">
              <w:rPr>
                <w:rFonts w:ascii="Sylfaen" w:eastAsia="Calibri" w:hAnsi="Sylfaen" w:cs="Sylfaen"/>
                <w:sz w:val="16"/>
                <w:szCs w:val="16"/>
              </w:rPr>
              <w:t>ბ</w:t>
            </w:r>
            <w:r w:rsidRPr="00443F68">
              <w:rPr>
                <w:rFonts w:ascii="Sylfaen" w:eastAsia="Calibri" w:hAnsi="Sylfaen" w:cs="Sylfaen"/>
                <w:spacing w:val="-1"/>
                <w:sz w:val="16"/>
                <w:szCs w:val="16"/>
              </w:rPr>
              <w:t>ილი</w:t>
            </w:r>
            <w:r w:rsidRPr="00443F68">
              <w:rPr>
                <w:rFonts w:ascii="Sylfaen" w:eastAsia="Calibri" w:hAnsi="Sylfaen" w:cs="Sylfaen"/>
                <w:sz w:val="16"/>
                <w:szCs w:val="16"/>
              </w:rPr>
              <w:t>ტ</w:t>
            </w:r>
            <w:r w:rsidRPr="00443F68">
              <w:rPr>
                <w:rFonts w:ascii="Sylfaen" w:eastAsia="Calibri" w:hAnsi="Sylfaen" w:cs="Sylfaen"/>
                <w:spacing w:val="-1"/>
                <w:sz w:val="16"/>
                <w:szCs w:val="16"/>
              </w:rPr>
              <w:t>ი</w:t>
            </w:r>
            <w:r w:rsidRPr="00443F68">
              <w:rPr>
                <w:rFonts w:ascii="Sylfaen" w:eastAsia="Calibri" w:hAnsi="Sylfaen" w:cs="Sylfaen"/>
                <w:sz w:val="16"/>
                <w:szCs w:val="16"/>
              </w:rPr>
              <w:t>რ</w:t>
            </w:r>
            <w:r w:rsidRPr="00443F68">
              <w:rPr>
                <w:rFonts w:ascii="Sylfaen" w:eastAsia="Calibri" w:hAnsi="Sylfaen" w:cs="Sylfaen"/>
                <w:spacing w:val="-1"/>
                <w:sz w:val="16"/>
                <w:szCs w:val="16"/>
              </w:rPr>
              <w:t>ე</w:t>
            </w:r>
            <w:r w:rsidRPr="00443F68">
              <w:rPr>
                <w:rFonts w:ascii="Sylfaen" w:eastAsia="Calibri" w:hAnsi="Sylfaen" w:cs="Sylfaen"/>
                <w:sz w:val="16"/>
                <w:szCs w:val="16"/>
              </w:rPr>
              <w:t>ბ</w:t>
            </w:r>
            <w:r w:rsidRPr="00443F68">
              <w:rPr>
                <w:rFonts w:ascii="Sylfaen" w:eastAsia="Calibri" w:hAnsi="Sylfaen" w:cs="Sylfaen"/>
                <w:spacing w:val="-1"/>
                <w:sz w:val="16"/>
                <w:szCs w:val="16"/>
              </w:rPr>
              <w:t>ულ</w:t>
            </w:r>
            <w:r w:rsidRPr="00443F68">
              <w:rPr>
                <w:rFonts w:ascii="Sylfaen" w:eastAsia="Calibri" w:hAnsi="Sylfaen" w:cs="Sylfaen"/>
                <w:sz w:val="16"/>
                <w:szCs w:val="16"/>
              </w:rPr>
              <w:t>ი</w:t>
            </w:r>
            <w:r w:rsidRPr="00443F68">
              <w:rPr>
                <w:rFonts w:ascii="Sylfaen" w:eastAsia="Calibri" w:hAnsi="Sylfaen" w:cs="Sylfaen"/>
                <w:spacing w:val="-13"/>
                <w:sz w:val="16"/>
                <w:szCs w:val="16"/>
              </w:rPr>
              <w:t xml:space="preserve"> </w:t>
            </w:r>
            <w:r w:rsidRPr="00443F68">
              <w:rPr>
                <w:rFonts w:ascii="Sylfaen" w:eastAsia="Calibri" w:hAnsi="Sylfaen" w:cs="Sylfaen"/>
                <w:sz w:val="16"/>
                <w:szCs w:val="16"/>
              </w:rPr>
              <w:t xml:space="preserve">და </w:t>
            </w:r>
            <w:r w:rsidRPr="00443F68">
              <w:rPr>
                <w:rFonts w:ascii="Sylfaen" w:eastAsia="Calibri" w:hAnsi="Sylfaen" w:cs="Sylfaen"/>
                <w:spacing w:val="1"/>
                <w:sz w:val="16"/>
                <w:szCs w:val="16"/>
              </w:rPr>
              <w:t>კ</w:t>
            </w:r>
            <w:r w:rsidRPr="00443F68">
              <w:rPr>
                <w:rFonts w:ascii="Sylfaen" w:eastAsia="Calibri" w:hAnsi="Sylfaen" w:cs="Sylfaen"/>
                <w:spacing w:val="-1"/>
                <w:sz w:val="16"/>
                <w:szCs w:val="16"/>
              </w:rPr>
              <w:t>ე</w:t>
            </w:r>
            <w:r w:rsidRPr="00443F68">
              <w:rPr>
                <w:rFonts w:ascii="Sylfaen" w:eastAsia="Calibri" w:hAnsi="Sylfaen" w:cs="Sylfaen"/>
                <w:spacing w:val="1"/>
                <w:sz w:val="16"/>
                <w:szCs w:val="16"/>
              </w:rPr>
              <w:t>თ</w:t>
            </w:r>
            <w:r w:rsidRPr="00443F68">
              <w:rPr>
                <w:rFonts w:ascii="Sylfaen" w:eastAsia="Calibri" w:hAnsi="Sylfaen" w:cs="Sylfaen"/>
                <w:spacing w:val="-1"/>
                <w:sz w:val="16"/>
                <w:szCs w:val="16"/>
              </w:rPr>
              <w:t>ილ</w:t>
            </w:r>
            <w:r w:rsidRPr="00443F68">
              <w:rPr>
                <w:rFonts w:ascii="Sylfaen" w:eastAsia="Calibri" w:hAnsi="Sylfaen" w:cs="Sylfaen"/>
                <w:spacing w:val="1"/>
                <w:sz w:val="16"/>
                <w:szCs w:val="16"/>
              </w:rPr>
              <w:t>მ</w:t>
            </w:r>
            <w:r w:rsidRPr="00443F68">
              <w:rPr>
                <w:rFonts w:ascii="Sylfaen" w:eastAsia="Calibri" w:hAnsi="Sylfaen" w:cs="Sylfaen"/>
                <w:sz w:val="16"/>
                <w:szCs w:val="16"/>
              </w:rPr>
              <w:t>ო</w:t>
            </w:r>
            <w:r w:rsidRPr="00443F68">
              <w:rPr>
                <w:rFonts w:ascii="Sylfaen" w:eastAsia="Calibri" w:hAnsi="Sylfaen" w:cs="Sylfaen"/>
                <w:spacing w:val="-1"/>
                <w:sz w:val="16"/>
                <w:szCs w:val="16"/>
              </w:rPr>
              <w:t>წყ</w:t>
            </w:r>
            <w:r w:rsidRPr="00443F68">
              <w:rPr>
                <w:rFonts w:ascii="Sylfaen" w:eastAsia="Calibri" w:hAnsi="Sylfaen" w:cs="Sylfaen"/>
                <w:sz w:val="16"/>
                <w:szCs w:val="16"/>
              </w:rPr>
              <w:t>ობ</w:t>
            </w:r>
            <w:r w:rsidRPr="00443F68">
              <w:rPr>
                <w:rFonts w:ascii="Sylfaen" w:eastAsia="Calibri" w:hAnsi="Sylfaen" w:cs="Sylfaen"/>
                <w:spacing w:val="-1"/>
                <w:sz w:val="16"/>
                <w:szCs w:val="16"/>
              </w:rPr>
              <w:t>ილ</w:t>
            </w:r>
            <w:r w:rsidRPr="00443F68">
              <w:rPr>
                <w:rFonts w:ascii="Sylfaen" w:eastAsia="Calibri" w:hAnsi="Sylfaen" w:cs="Sylfaen"/>
                <w:sz w:val="16"/>
                <w:szCs w:val="16"/>
              </w:rPr>
              <w:t>ი</w:t>
            </w:r>
            <w:r w:rsidRPr="00443F68">
              <w:rPr>
                <w:rFonts w:ascii="Sylfaen" w:eastAsia="Calibri" w:hAnsi="Sylfaen" w:cs="Sylfaen"/>
                <w:spacing w:val="-12"/>
                <w:sz w:val="16"/>
                <w:szCs w:val="16"/>
              </w:rPr>
              <w:t xml:space="preserve"> </w:t>
            </w:r>
            <w:r w:rsidRPr="00443F68">
              <w:rPr>
                <w:rFonts w:ascii="Sylfaen" w:eastAsia="Calibri" w:hAnsi="Sylfaen" w:cs="Sylfaen"/>
                <w:spacing w:val="1"/>
                <w:sz w:val="16"/>
                <w:szCs w:val="16"/>
              </w:rPr>
              <w:t>ს</w:t>
            </w:r>
            <w:r w:rsidRPr="00443F68">
              <w:rPr>
                <w:rFonts w:ascii="Sylfaen" w:eastAsia="Calibri" w:hAnsi="Sylfaen" w:cs="Sylfaen"/>
                <w:sz w:val="16"/>
                <w:szCs w:val="16"/>
              </w:rPr>
              <w:t>პო</w:t>
            </w:r>
            <w:r w:rsidRPr="00443F68">
              <w:rPr>
                <w:rFonts w:ascii="Sylfaen" w:eastAsia="Calibri" w:hAnsi="Sylfaen" w:cs="Sylfaen"/>
                <w:spacing w:val="-1"/>
                <w:sz w:val="16"/>
                <w:szCs w:val="16"/>
              </w:rPr>
              <w:t>რ</w:t>
            </w:r>
            <w:r w:rsidRPr="00443F68">
              <w:rPr>
                <w:rFonts w:ascii="Sylfaen" w:eastAsia="Calibri" w:hAnsi="Sylfaen" w:cs="Sylfaen"/>
                <w:sz w:val="16"/>
                <w:szCs w:val="16"/>
              </w:rPr>
              <w:t>ტ</w:t>
            </w:r>
            <w:r w:rsidRPr="00443F68">
              <w:rPr>
                <w:rFonts w:ascii="Sylfaen" w:eastAsia="Calibri" w:hAnsi="Sylfaen" w:cs="Sylfaen"/>
                <w:spacing w:val="-1"/>
                <w:sz w:val="16"/>
                <w:szCs w:val="16"/>
              </w:rPr>
              <w:t>ულ</w:t>
            </w:r>
            <w:r w:rsidRPr="00443F68">
              <w:rPr>
                <w:rFonts w:ascii="Sylfaen" w:eastAsia="Calibri" w:hAnsi="Sylfaen" w:cs="Sylfaen"/>
                <w:sz w:val="16"/>
                <w:szCs w:val="16"/>
              </w:rPr>
              <w:t>ი</w:t>
            </w:r>
            <w:r w:rsidRPr="00443F68">
              <w:rPr>
                <w:rFonts w:ascii="Sylfaen" w:eastAsia="Calibri" w:hAnsi="Sylfaen" w:cs="Sylfaen"/>
                <w:spacing w:val="-8"/>
                <w:sz w:val="16"/>
                <w:szCs w:val="16"/>
              </w:rPr>
              <w:t xml:space="preserve"> </w:t>
            </w:r>
            <w:r w:rsidRPr="00443F68">
              <w:rPr>
                <w:rFonts w:ascii="Sylfaen" w:eastAsia="Calibri" w:hAnsi="Sylfaen" w:cs="Sylfaen"/>
                <w:spacing w:val="-1"/>
                <w:sz w:val="16"/>
                <w:szCs w:val="16"/>
              </w:rPr>
              <w:t>ი</w:t>
            </w:r>
            <w:r w:rsidRPr="00443F68">
              <w:rPr>
                <w:rFonts w:ascii="Sylfaen" w:eastAsia="Calibri" w:hAnsi="Sylfaen" w:cs="Sylfaen"/>
                <w:spacing w:val="1"/>
                <w:sz w:val="16"/>
                <w:szCs w:val="16"/>
              </w:rPr>
              <w:t>ნ</w:t>
            </w:r>
            <w:r w:rsidRPr="00443F68">
              <w:rPr>
                <w:rFonts w:ascii="Sylfaen" w:eastAsia="Calibri" w:hAnsi="Sylfaen" w:cs="Sylfaen"/>
                <w:spacing w:val="-1"/>
                <w:sz w:val="16"/>
                <w:szCs w:val="16"/>
              </w:rPr>
              <w:t>ფ</w:t>
            </w:r>
            <w:r w:rsidRPr="00443F68">
              <w:rPr>
                <w:rFonts w:ascii="Sylfaen" w:eastAsia="Calibri" w:hAnsi="Sylfaen" w:cs="Sylfaen"/>
                <w:sz w:val="16"/>
                <w:szCs w:val="16"/>
              </w:rPr>
              <w:t>რ</w:t>
            </w:r>
            <w:r w:rsidRPr="00443F68">
              <w:rPr>
                <w:rFonts w:ascii="Sylfaen" w:eastAsia="Calibri" w:hAnsi="Sylfaen" w:cs="Sylfaen"/>
                <w:spacing w:val="1"/>
                <w:sz w:val="16"/>
                <w:szCs w:val="16"/>
              </w:rPr>
              <w:t>ას</w:t>
            </w:r>
            <w:r w:rsidRPr="00443F68">
              <w:rPr>
                <w:rFonts w:ascii="Sylfaen" w:eastAsia="Calibri" w:hAnsi="Sylfaen" w:cs="Sylfaen"/>
                <w:sz w:val="16"/>
                <w:szCs w:val="16"/>
              </w:rPr>
              <w:t>ტ</w:t>
            </w:r>
            <w:r w:rsidRPr="00443F68">
              <w:rPr>
                <w:rFonts w:ascii="Sylfaen" w:eastAsia="Calibri" w:hAnsi="Sylfaen" w:cs="Sylfaen"/>
                <w:spacing w:val="-1"/>
                <w:sz w:val="16"/>
                <w:szCs w:val="16"/>
              </w:rPr>
              <w:t>რუქ</w:t>
            </w:r>
            <w:r w:rsidRPr="00443F68">
              <w:rPr>
                <w:rFonts w:ascii="Sylfaen" w:eastAsia="Calibri" w:hAnsi="Sylfaen" w:cs="Sylfaen"/>
                <w:sz w:val="16"/>
                <w:szCs w:val="16"/>
              </w:rPr>
              <w:t>ტ</w:t>
            </w:r>
            <w:r w:rsidRPr="00443F68">
              <w:rPr>
                <w:rFonts w:ascii="Sylfaen" w:eastAsia="Calibri" w:hAnsi="Sylfaen" w:cs="Sylfaen"/>
                <w:spacing w:val="-1"/>
                <w:sz w:val="16"/>
                <w:szCs w:val="16"/>
              </w:rPr>
              <w:t>უ</w:t>
            </w:r>
            <w:r w:rsidRPr="00443F68">
              <w:rPr>
                <w:rFonts w:ascii="Sylfaen" w:eastAsia="Calibri" w:hAnsi="Sylfaen" w:cs="Sylfaen"/>
                <w:sz w:val="16"/>
                <w:szCs w:val="16"/>
              </w:rPr>
              <w:t>რ</w:t>
            </w:r>
            <w:r w:rsidRPr="00443F68">
              <w:rPr>
                <w:rFonts w:ascii="Sylfaen" w:eastAsia="Calibri" w:hAnsi="Sylfaen" w:cs="Sylfaen"/>
                <w:spacing w:val="-1"/>
                <w:sz w:val="16"/>
                <w:szCs w:val="16"/>
              </w:rPr>
              <w:t>ი</w:t>
            </w:r>
            <w:r w:rsidRPr="00443F68">
              <w:rPr>
                <w:rFonts w:ascii="Sylfaen" w:eastAsia="Calibri" w:hAnsi="Sylfaen" w:cs="Sylfaen"/>
                <w:sz w:val="16"/>
                <w:szCs w:val="16"/>
              </w:rPr>
              <w:t>ს</w:t>
            </w:r>
            <w:r w:rsidRPr="00443F68">
              <w:rPr>
                <w:rFonts w:ascii="Sylfaen" w:eastAsia="Calibri" w:hAnsi="Sylfaen" w:cs="Sylfaen"/>
                <w:spacing w:val="-11"/>
                <w:sz w:val="16"/>
                <w:szCs w:val="16"/>
              </w:rPr>
              <w:t xml:space="preserve"> </w:t>
            </w:r>
            <w:r w:rsidRPr="00443F68">
              <w:rPr>
                <w:rFonts w:ascii="Sylfaen" w:eastAsia="Calibri" w:hAnsi="Sylfaen" w:cs="Sylfaen"/>
                <w:spacing w:val="1"/>
                <w:sz w:val="16"/>
                <w:szCs w:val="16"/>
              </w:rPr>
              <w:t>შ</w:t>
            </w:r>
            <w:r w:rsidRPr="00443F68">
              <w:rPr>
                <w:rFonts w:ascii="Sylfaen" w:eastAsia="Calibri" w:hAnsi="Sylfaen" w:cs="Sylfaen"/>
                <w:spacing w:val="-1"/>
                <w:sz w:val="16"/>
                <w:szCs w:val="16"/>
              </w:rPr>
              <w:t>ექ</w:t>
            </w:r>
            <w:r w:rsidRPr="00443F68">
              <w:rPr>
                <w:rFonts w:ascii="Sylfaen" w:eastAsia="Calibri" w:hAnsi="Sylfaen" w:cs="Sylfaen"/>
                <w:spacing w:val="1"/>
                <w:sz w:val="16"/>
                <w:szCs w:val="16"/>
              </w:rPr>
              <w:t>მნა</w:t>
            </w:r>
            <w:r w:rsidRPr="00443F68">
              <w:rPr>
                <w:rFonts w:ascii="Sylfaen" w:eastAsia="Calibri" w:hAnsi="Sylfaen" w:cs="Sylfaen"/>
                <w:sz w:val="16"/>
                <w:szCs w:val="16"/>
              </w:rPr>
              <w:t>, მისი ადაპტირება რ</w:t>
            </w:r>
            <w:r w:rsidRPr="00443F68">
              <w:rPr>
                <w:rFonts w:ascii="Sylfaen" w:eastAsia="Calibri" w:hAnsi="Sylfaen" w:cs="Sylfaen"/>
                <w:sz w:val="16"/>
                <w:szCs w:val="16"/>
                <w:lang w:val="ka-GE"/>
              </w:rPr>
              <w:t>ოგორც ქალთა, ასევე მამაკაცთა საჭიროებებზე</w:t>
            </w:r>
            <w:r>
              <w:rPr>
                <w:rFonts w:ascii="Sylfaen" w:eastAsia="Calibri" w:hAnsi="Sylfaen" w:cs="Sylfaen"/>
                <w:sz w:val="16"/>
                <w:szCs w:val="16"/>
                <w:lang w:val="ka-GE"/>
              </w:rPr>
              <w:t>, ბავშვებზე და შშმ პირებზე.</w:t>
            </w:r>
          </w:p>
        </w:tc>
      </w:tr>
      <w:tr w:rsidR="00B6457A" w:rsidRPr="00B6457A" w14:paraId="5BF642F0" w14:textId="77777777" w:rsidTr="0070619A">
        <w:trPr>
          <w:trHeight w:val="705"/>
        </w:trPr>
        <w:tc>
          <w:tcPr>
            <w:tcW w:w="2285" w:type="dxa"/>
            <w:shd w:val="clear" w:color="auto" w:fill="auto"/>
            <w:vAlign w:val="center"/>
            <w:hideMark/>
          </w:tcPr>
          <w:p w14:paraId="7BE639BC" w14:textId="77777777" w:rsidR="00B6457A" w:rsidRPr="00B6457A" w:rsidRDefault="00B6457A" w:rsidP="00B6457A">
            <w:pPr>
              <w:spacing w:after="0" w:line="240" w:lineRule="auto"/>
              <w:rPr>
                <w:rFonts w:ascii="Sylfaen" w:eastAsia="Times New Roman" w:hAnsi="Sylfaen" w:cs="Calibri"/>
                <w:bCs/>
                <w:sz w:val="18"/>
                <w:szCs w:val="18"/>
              </w:rPr>
            </w:pPr>
            <w:r w:rsidRPr="00B6457A">
              <w:rPr>
                <w:rFonts w:ascii="Sylfaen" w:eastAsia="Times New Roman" w:hAnsi="Sylfaen" w:cs="Calibri"/>
                <w:bCs/>
                <w:sz w:val="18"/>
                <w:szCs w:val="18"/>
              </w:rPr>
              <w:t>ქვეპროგრამის მიზანი</w:t>
            </w:r>
          </w:p>
        </w:tc>
        <w:tc>
          <w:tcPr>
            <w:tcW w:w="7803" w:type="dxa"/>
            <w:gridSpan w:val="6"/>
            <w:shd w:val="clear" w:color="auto" w:fill="auto"/>
            <w:vAlign w:val="center"/>
            <w:hideMark/>
          </w:tcPr>
          <w:p w14:paraId="4A41DE34" w14:textId="77777777" w:rsidR="00B6457A" w:rsidRPr="00B6457A" w:rsidRDefault="00B6457A" w:rsidP="00B6457A">
            <w:pPr>
              <w:spacing w:after="0" w:line="240" w:lineRule="auto"/>
              <w:rPr>
                <w:rFonts w:ascii="Sylfaen" w:eastAsia="Times New Roman" w:hAnsi="Sylfaen" w:cs="Calibri"/>
                <w:sz w:val="18"/>
                <w:szCs w:val="18"/>
              </w:rPr>
            </w:pPr>
            <w:r w:rsidRPr="00B6457A">
              <w:rPr>
                <w:rFonts w:ascii="Sylfaen" w:eastAsia="Times New Roman" w:hAnsi="Sylfaen" w:cs="Calibri"/>
                <w:sz w:val="18"/>
                <w:szCs w:val="18"/>
              </w:rPr>
              <w:t>სპორტულ-გამაჯანსაღებელი და დასასვენებლად განკუთვნილი ობიექტების განთავსება, სპორტულ-გამაჯანსაღებელი და დასასვენებლად განკუთვნილი  ობიექტების რეაბილიტაცია.</w:t>
            </w:r>
          </w:p>
        </w:tc>
      </w:tr>
      <w:tr w:rsidR="00B6457A" w:rsidRPr="00B6457A" w14:paraId="3BCF49DB" w14:textId="77777777" w:rsidTr="0070619A">
        <w:trPr>
          <w:trHeight w:val="510"/>
        </w:trPr>
        <w:tc>
          <w:tcPr>
            <w:tcW w:w="2285" w:type="dxa"/>
            <w:shd w:val="clear" w:color="auto" w:fill="auto"/>
            <w:vAlign w:val="center"/>
            <w:hideMark/>
          </w:tcPr>
          <w:p w14:paraId="1172C70F" w14:textId="77777777" w:rsidR="00B6457A" w:rsidRPr="00B6457A" w:rsidRDefault="00B6457A" w:rsidP="00B6457A">
            <w:pPr>
              <w:spacing w:after="0" w:line="240" w:lineRule="auto"/>
              <w:rPr>
                <w:rFonts w:ascii="Sylfaen" w:eastAsia="Times New Roman" w:hAnsi="Sylfaen" w:cs="Calibri"/>
                <w:bCs/>
                <w:sz w:val="18"/>
                <w:szCs w:val="18"/>
              </w:rPr>
            </w:pPr>
            <w:r w:rsidRPr="00B6457A">
              <w:rPr>
                <w:rFonts w:ascii="Sylfaen" w:eastAsia="Times New Roman" w:hAnsi="Sylfaen" w:cs="Calibri"/>
                <w:bCs/>
                <w:sz w:val="18"/>
                <w:szCs w:val="18"/>
                <w:lang w:val="ka-GE"/>
              </w:rPr>
              <w:t>დაგეგმილი საბოლოო</w:t>
            </w:r>
            <w:r w:rsidRPr="00B6457A">
              <w:rPr>
                <w:rFonts w:ascii="Sylfaen" w:eastAsia="Times New Roman" w:hAnsi="Sylfaen" w:cs="Calibri"/>
                <w:bCs/>
                <w:sz w:val="18"/>
                <w:szCs w:val="18"/>
              </w:rPr>
              <w:t xml:space="preserve"> შედეგი</w:t>
            </w:r>
          </w:p>
        </w:tc>
        <w:tc>
          <w:tcPr>
            <w:tcW w:w="4574" w:type="dxa"/>
            <w:gridSpan w:val="4"/>
            <w:shd w:val="clear" w:color="auto" w:fill="auto"/>
            <w:vAlign w:val="center"/>
            <w:hideMark/>
          </w:tcPr>
          <w:p w14:paraId="7B4B4411" w14:textId="77777777" w:rsidR="00B6457A" w:rsidRPr="00B6457A" w:rsidRDefault="00B6457A" w:rsidP="00B6457A">
            <w:pPr>
              <w:spacing w:after="0" w:line="240" w:lineRule="auto"/>
              <w:rPr>
                <w:rFonts w:ascii="Sylfaen" w:eastAsia="Times New Roman" w:hAnsi="Sylfaen" w:cs="Calibri"/>
                <w:sz w:val="18"/>
                <w:szCs w:val="18"/>
              </w:rPr>
            </w:pPr>
            <w:r w:rsidRPr="00B6457A">
              <w:rPr>
                <w:rFonts w:ascii="Sylfaen" w:eastAsia="Times New Roman" w:hAnsi="Sylfaen" w:cs="Calibri"/>
                <w:sz w:val="18"/>
                <w:szCs w:val="18"/>
                <w:lang w:val="ka-GE"/>
              </w:rPr>
              <w:t>რეაბილიტირებული სპორტულ-გამაჯანსაღებელი და დასასვენებლად განკუთვნილი ობიექტები</w:t>
            </w:r>
          </w:p>
        </w:tc>
        <w:tc>
          <w:tcPr>
            <w:tcW w:w="1350" w:type="dxa"/>
            <w:shd w:val="clear" w:color="auto" w:fill="auto"/>
            <w:vAlign w:val="center"/>
          </w:tcPr>
          <w:p w14:paraId="117F342B" w14:textId="77777777" w:rsidR="00B6457A" w:rsidRPr="00B6457A" w:rsidRDefault="00B6457A" w:rsidP="00B6457A">
            <w:pPr>
              <w:spacing w:after="0" w:line="240" w:lineRule="auto"/>
              <w:rPr>
                <w:rFonts w:ascii="Sylfaen" w:eastAsia="Times New Roman" w:hAnsi="Sylfaen" w:cs="Calibri"/>
                <w:sz w:val="18"/>
                <w:szCs w:val="18"/>
                <w:lang w:val="ka-GE"/>
              </w:rPr>
            </w:pPr>
            <w:r w:rsidRPr="00B6457A">
              <w:rPr>
                <w:rFonts w:ascii="Sylfaen" w:eastAsia="Times New Roman" w:hAnsi="Sylfaen" w:cs="Calibri"/>
                <w:sz w:val="18"/>
                <w:szCs w:val="18"/>
                <w:lang w:val="ka-GE"/>
              </w:rPr>
              <w:t>მიღწეული შედეგი</w:t>
            </w:r>
          </w:p>
        </w:tc>
        <w:tc>
          <w:tcPr>
            <w:tcW w:w="1879" w:type="dxa"/>
            <w:shd w:val="clear" w:color="auto" w:fill="auto"/>
            <w:vAlign w:val="center"/>
          </w:tcPr>
          <w:p w14:paraId="58010FFD" w14:textId="77777777" w:rsidR="00B6457A" w:rsidRPr="00B6457A" w:rsidRDefault="00B6457A" w:rsidP="00B6457A">
            <w:pPr>
              <w:spacing w:after="0" w:line="240" w:lineRule="auto"/>
              <w:jc w:val="center"/>
              <w:rPr>
                <w:rFonts w:ascii="Sylfaen" w:eastAsia="Times New Roman" w:hAnsi="Sylfaen" w:cs="Calibri"/>
                <w:sz w:val="18"/>
                <w:szCs w:val="18"/>
                <w:lang w:val="ka-GE"/>
              </w:rPr>
            </w:pPr>
            <w:r w:rsidRPr="00B6457A">
              <w:rPr>
                <w:rFonts w:ascii="Sylfaen" w:eastAsia="Times New Roman" w:hAnsi="Sylfaen" w:cs="Calibri"/>
                <w:sz w:val="18"/>
                <w:szCs w:val="18"/>
                <w:lang w:val="ka-GE"/>
              </w:rPr>
              <w:t>განხორციელდა 12 ობიექტის მოწყობა</w:t>
            </w:r>
          </w:p>
        </w:tc>
      </w:tr>
      <w:tr w:rsidR="00B6457A" w:rsidRPr="00B6457A" w14:paraId="25BDC88B" w14:textId="77777777" w:rsidTr="0070619A">
        <w:trPr>
          <w:trHeight w:val="705"/>
        </w:trPr>
        <w:tc>
          <w:tcPr>
            <w:tcW w:w="5509" w:type="dxa"/>
            <w:gridSpan w:val="4"/>
            <w:shd w:val="clear" w:color="auto" w:fill="auto"/>
            <w:vAlign w:val="center"/>
            <w:hideMark/>
          </w:tcPr>
          <w:p w14:paraId="1A513472" w14:textId="77777777" w:rsidR="00B6457A" w:rsidRPr="00B6457A" w:rsidRDefault="00B6457A" w:rsidP="00B6457A">
            <w:pPr>
              <w:spacing w:after="0" w:line="240" w:lineRule="auto"/>
              <w:jc w:val="center"/>
              <w:rPr>
                <w:rFonts w:ascii="Sylfaen" w:eastAsia="Times New Roman" w:hAnsi="Sylfaen" w:cs="Calibri"/>
                <w:bCs/>
                <w:sz w:val="18"/>
                <w:szCs w:val="18"/>
              </w:rPr>
            </w:pPr>
            <w:r w:rsidRPr="00B6457A">
              <w:rPr>
                <w:rFonts w:ascii="Sylfaen" w:eastAsia="Times New Roman" w:hAnsi="Sylfaen" w:cs="Calibri"/>
                <w:bCs/>
                <w:sz w:val="18"/>
                <w:szCs w:val="18"/>
                <w:lang w:val="ka-GE"/>
              </w:rPr>
              <w:t>დაგეგმილი</w:t>
            </w:r>
            <w:r w:rsidRPr="00B6457A">
              <w:rPr>
                <w:rFonts w:ascii="Sylfaen" w:eastAsia="Times New Roman" w:hAnsi="Sylfaen" w:cs="Calibri"/>
                <w:bCs/>
                <w:sz w:val="18"/>
                <w:szCs w:val="18"/>
              </w:rPr>
              <w:t xml:space="preserve"> შედეგის შეფასების ინდიკატორი</w:t>
            </w:r>
          </w:p>
        </w:tc>
        <w:tc>
          <w:tcPr>
            <w:tcW w:w="2700" w:type="dxa"/>
            <w:gridSpan w:val="2"/>
            <w:shd w:val="clear" w:color="auto" w:fill="auto"/>
            <w:vAlign w:val="center"/>
          </w:tcPr>
          <w:p w14:paraId="3855C3BE" w14:textId="77777777" w:rsidR="00B6457A" w:rsidRPr="00B6457A" w:rsidRDefault="00B6457A" w:rsidP="00B6457A">
            <w:pPr>
              <w:spacing w:after="0" w:line="240" w:lineRule="auto"/>
              <w:jc w:val="center"/>
              <w:rPr>
                <w:rFonts w:ascii="Sylfaen" w:eastAsia="Times New Roman" w:hAnsi="Sylfaen" w:cs="Calibri"/>
                <w:bCs/>
                <w:sz w:val="18"/>
                <w:szCs w:val="18"/>
                <w:lang w:val="ka-GE"/>
              </w:rPr>
            </w:pPr>
            <w:r w:rsidRPr="00B6457A">
              <w:rPr>
                <w:rFonts w:ascii="Sylfaen" w:eastAsia="Times New Roman" w:hAnsi="Sylfaen" w:cs="Calibri"/>
                <w:bCs/>
                <w:sz w:val="18"/>
                <w:szCs w:val="18"/>
                <w:lang w:val="ka-GE"/>
              </w:rPr>
              <w:t>მიღწეული შედეგის შეფასების ინდიკატორი</w:t>
            </w:r>
          </w:p>
        </w:tc>
        <w:tc>
          <w:tcPr>
            <w:tcW w:w="1879" w:type="dxa"/>
            <w:vMerge w:val="restart"/>
            <w:shd w:val="clear" w:color="auto" w:fill="auto"/>
            <w:vAlign w:val="center"/>
          </w:tcPr>
          <w:p w14:paraId="4D43310E" w14:textId="77777777" w:rsidR="00B6457A" w:rsidRPr="00B6457A" w:rsidRDefault="00B6457A" w:rsidP="00B6457A">
            <w:pPr>
              <w:spacing w:after="0" w:line="240" w:lineRule="auto"/>
              <w:jc w:val="center"/>
              <w:rPr>
                <w:rFonts w:ascii="Sylfaen" w:eastAsia="Times New Roman" w:hAnsi="Sylfaen" w:cs="Calibri"/>
                <w:bCs/>
                <w:sz w:val="18"/>
                <w:szCs w:val="18"/>
                <w:lang w:val="ka-GE"/>
              </w:rPr>
            </w:pPr>
            <w:r w:rsidRPr="00B6457A">
              <w:rPr>
                <w:rFonts w:ascii="Sylfaen" w:eastAsia="Times New Roman" w:hAnsi="Sylfaen" w:cs="Calibri"/>
                <w:bCs/>
                <w:sz w:val="18"/>
                <w:szCs w:val="18"/>
                <w:lang w:val="ka-GE"/>
              </w:rPr>
              <w:t>განმარტება</w:t>
            </w:r>
          </w:p>
        </w:tc>
      </w:tr>
      <w:tr w:rsidR="00B6457A" w:rsidRPr="00B6457A" w14:paraId="2797CCF3" w14:textId="77777777" w:rsidTr="0070619A">
        <w:trPr>
          <w:trHeight w:val="705"/>
        </w:trPr>
        <w:tc>
          <w:tcPr>
            <w:tcW w:w="2975" w:type="dxa"/>
            <w:gridSpan w:val="2"/>
            <w:shd w:val="clear" w:color="auto" w:fill="auto"/>
            <w:vAlign w:val="center"/>
          </w:tcPr>
          <w:p w14:paraId="7CC349E5" w14:textId="77777777" w:rsidR="00B6457A" w:rsidRPr="00B6457A" w:rsidRDefault="00B6457A" w:rsidP="00B6457A">
            <w:pPr>
              <w:spacing w:after="0" w:line="240" w:lineRule="auto"/>
              <w:jc w:val="center"/>
              <w:rPr>
                <w:rFonts w:ascii="Sylfaen" w:eastAsia="Times New Roman" w:hAnsi="Sylfaen" w:cs="Calibri"/>
                <w:bCs/>
                <w:sz w:val="18"/>
                <w:szCs w:val="18"/>
                <w:lang w:val="ka-GE"/>
              </w:rPr>
            </w:pPr>
            <w:r w:rsidRPr="00B6457A">
              <w:rPr>
                <w:rFonts w:ascii="Sylfaen" w:eastAsia="Times New Roman" w:hAnsi="Sylfaen" w:cs="Calibri"/>
                <w:bCs/>
                <w:sz w:val="18"/>
                <w:szCs w:val="18"/>
                <w:lang w:val="ka-GE"/>
              </w:rPr>
              <w:t>დასახელება</w:t>
            </w:r>
          </w:p>
        </w:tc>
        <w:tc>
          <w:tcPr>
            <w:tcW w:w="1267" w:type="dxa"/>
            <w:shd w:val="clear" w:color="auto" w:fill="auto"/>
            <w:vAlign w:val="center"/>
          </w:tcPr>
          <w:p w14:paraId="6AF6C861" w14:textId="77777777" w:rsidR="00B6457A" w:rsidRPr="00B6457A" w:rsidRDefault="00B6457A" w:rsidP="00B6457A">
            <w:pPr>
              <w:spacing w:after="0" w:line="240" w:lineRule="auto"/>
              <w:jc w:val="center"/>
              <w:rPr>
                <w:rFonts w:ascii="Sylfaen" w:eastAsia="Times New Roman" w:hAnsi="Sylfaen" w:cs="Calibri"/>
                <w:bCs/>
                <w:sz w:val="18"/>
                <w:szCs w:val="18"/>
                <w:lang w:val="ka-GE"/>
              </w:rPr>
            </w:pPr>
            <w:r w:rsidRPr="00B6457A">
              <w:rPr>
                <w:rFonts w:ascii="Sylfaen" w:eastAsia="Times New Roman" w:hAnsi="Sylfaen" w:cs="Calibri"/>
                <w:bCs/>
                <w:sz w:val="18"/>
                <w:szCs w:val="18"/>
                <w:lang w:val="ka-GE"/>
              </w:rPr>
              <w:t>საბაზისო მაჩვენებელი</w:t>
            </w:r>
          </w:p>
        </w:tc>
        <w:tc>
          <w:tcPr>
            <w:tcW w:w="1267" w:type="dxa"/>
            <w:shd w:val="clear" w:color="auto" w:fill="auto"/>
            <w:vAlign w:val="center"/>
          </w:tcPr>
          <w:p w14:paraId="18722A8D" w14:textId="77777777" w:rsidR="00B6457A" w:rsidRPr="00B6457A" w:rsidRDefault="00B6457A" w:rsidP="00B6457A">
            <w:pPr>
              <w:spacing w:after="0" w:line="240" w:lineRule="auto"/>
              <w:jc w:val="center"/>
              <w:rPr>
                <w:rFonts w:ascii="Sylfaen" w:eastAsia="Times New Roman" w:hAnsi="Sylfaen" w:cs="Calibri"/>
                <w:bCs/>
                <w:sz w:val="18"/>
                <w:szCs w:val="18"/>
                <w:lang w:val="ka-GE"/>
              </w:rPr>
            </w:pPr>
            <w:r w:rsidRPr="00B6457A">
              <w:rPr>
                <w:rFonts w:ascii="Sylfaen" w:eastAsia="Times New Roman" w:hAnsi="Sylfaen" w:cs="Calibri"/>
                <w:bCs/>
                <w:sz w:val="18"/>
                <w:szCs w:val="18"/>
                <w:lang w:val="ka-GE"/>
              </w:rPr>
              <w:t>დაგეგმილი მაჩვენებელი</w:t>
            </w:r>
          </w:p>
        </w:tc>
        <w:tc>
          <w:tcPr>
            <w:tcW w:w="1350" w:type="dxa"/>
            <w:shd w:val="clear" w:color="auto" w:fill="auto"/>
            <w:vAlign w:val="center"/>
          </w:tcPr>
          <w:p w14:paraId="6ED719B1" w14:textId="77777777" w:rsidR="00B6457A" w:rsidRPr="00B6457A" w:rsidRDefault="00B6457A" w:rsidP="00B6457A">
            <w:pPr>
              <w:spacing w:after="0" w:line="240" w:lineRule="auto"/>
              <w:jc w:val="center"/>
              <w:rPr>
                <w:rFonts w:ascii="Sylfaen" w:eastAsia="Times New Roman" w:hAnsi="Sylfaen" w:cs="Calibri"/>
                <w:bCs/>
                <w:sz w:val="18"/>
                <w:szCs w:val="18"/>
                <w:lang w:val="ka-GE"/>
              </w:rPr>
            </w:pPr>
            <w:r w:rsidRPr="00B6457A">
              <w:rPr>
                <w:rFonts w:ascii="Sylfaen" w:eastAsia="Times New Roman" w:hAnsi="Sylfaen" w:cs="Calibri"/>
                <w:bCs/>
                <w:sz w:val="18"/>
                <w:szCs w:val="18"/>
                <w:lang w:val="ka-GE"/>
              </w:rPr>
              <w:t>მიღწეული მაჩვენებელი</w:t>
            </w:r>
          </w:p>
        </w:tc>
        <w:tc>
          <w:tcPr>
            <w:tcW w:w="1350" w:type="dxa"/>
            <w:shd w:val="clear" w:color="auto" w:fill="auto"/>
            <w:vAlign w:val="center"/>
          </w:tcPr>
          <w:p w14:paraId="4D019D87" w14:textId="77777777" w:rsidR="00B6457A" w:rsidRPr="00B6457A" w:rsidRDefault="00B6457A" w:rsidP="00B6457A">
            <w:pPr>
              <w:spacing w:after="0" w:line="240" w:lineRule="auto"/>
              <w:jc w:val="center"/>
              <w:rPr>
                <w:rFonts w:ascii="Sylfaen" w:eastAsia="Times New Roman" w:hAnsi="Sylfaen" w:cs="Calibri"/>
                <w:bCs/>
                <w:sz w:val="18"/>
                <w:szCs w:val="18"/>
                <w:lang w:val="ka-GE"/>
              </w:rPr>
            </w:pPr>
            <w:r w:rsidRPr="00B6457A">
              <w:rPr>
                <w:rFonts w:ascii="Sylfaen" w:eastAsia="Times New Roman" w:hAnsi="Sylfaen" w:cs="Calibri"/>
                <w:bCs/>
                <w:sz w:val="18"/>
                <w:szCs w:val="18"/>
                <w:lang w:val="ka-GE"/>
              </w:rPr>
              <w:t>ცდომილების მაჩვენებელი (%/აღწერა)</w:t>
            </w:r>
          </w:p>
        </w:tc>
        <w:tc>
          <w:tcPr>
            <w:tcW w:w="1879" w:type="dxa"/>
            <w:vMerge/>
            <w:shd w:val="clear" w:color="auto" w:fill="auto"/>
            <w:vAlign w:val="center"/>
          </w:tcPr>
          <w:p w14:paraId="52051231" w14:textId="77777777" w:rsidR="00B6457A" w:rsidRPr="00B6457A" w:rsidRDefault="00B6457A" w:rsidP="00B6457A">
            <w:pPr>
              <w:spacing w:after="0" w:line="240" w:lineRule="auto"/>
              <w:jc w:val="center"/>
              <w:rPr>
                <w:rFonts w:ascii="Sylfaen" w:eastAsia="Times New Roman" w:hAnsi="Sylfaen" w:cs="Calibri"/>
                <w:b/>
                <w:bCs/>
                <w:sz w:val="18"/>
                <w:szCs w:val="18"/>
              </w:rPr>
            </w:pPr>
          </w:p>
        </w:tc>
      </w:tr>
      <w:tr w:rsidR="00B6457A" w:rsidRPr="00B6457A" w14:paraId="19FC0B08" w14:textId="77777777" w:rsidTr="0070619A">
        <w:trPr>
          <w:trHeight w:val="440"/>
        </w:trPr>
        <w:tc>
          <w:tcPr>
            <w:tcW w:w="2975" w:type="dxa"/>
            <w:gridSpan w:val="2"/>
            <w:shd w:val="clear" w:color="auto" w:fill="auto"/>
            <w:vAlign w:val="center"/>
          </w:tcPr>
          <w:p w14:paraId="059E5661" w14:textId="77777777" w:rsidR="00B6457A" w:rsidRPr="00B6457A" w:rsidRDefault="00B6457A" w:rsidP="00B6457A">
            <w:pPr>
              <w:spacing w:after="0" w:line="240" w:lineRule="auto"/>
              <w:jc w:val="center"/>
              <w:rPr>
                <w:rFonts w:ascii="Sylfaen" w:eastAsia="Times New Roman" w:hAnsi="Sylfaen" w:cs="Calibri"/>
                <w:bCs/>
                <w:sz w:val="16"/>
                <w:szCs w:val="16"/>
              </w:rPr>
            </w:pPr>
            <w:r w:rsidRPr="00B6457A">
              <w:rPr>
                <w:rFonts w:ascii="Sylfaen" w:eastAsia="Times New Roman" w:hAnsi="Sylfaen" w:cs="Calibri"/>
                <w:bCs/>
                <w:sz w:val="16"/>
                <w:szCs w:val="16"/>
              </w:rPr>
              <w:t>სპორტულ-გამაჯანსაღებელი და დასასვენებლად განკუთვნილი ობიექტების რაოდენობა</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26648162" w14:textId="4A6DFBED" w:rsidR="00B6457A" w:rsidRPr="00243BF4" w:rsidRDefault="00243BF4" w:rsidP="00B6457A">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4</w:t>
            </w:r>
          </w:p>
        </w:tc>
        <w:tc>
          <w:tcPr>
            <w:tcW w:w="1267" w:type="dxa"/>
            <w:tcBorders>
              <w:top w:val="single" w:sz="4" w:space="0" w:color="auto"/>
              <w:left w:val="nil"/>
              <w:bottom w:val="single" w:sz="4" w:space="0" w:color="auto"/>
              <w:right w:val="single" w:sz="4" w:space="0" w:color="auto"/>
            </w:tcBorders>
            <w:shd w:val="clear" w:color="auto" w:fill="auto"/>
            <w:vAlign w:val="center"/>
          </w:tcPr>
          <w:p w14:paraId="78C464A4" w14:textId="6E4FE7C0" w:rsidR="00B6457A" w:rsidRPr="00B6457A" w:rsidRDefault="00243BF4" w:rsidP="00B6457A">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9</w:t>
            </w:r>
          </w:p>
        </w:tc>
        <w:tc>
          <w:tcPr>
            <w:tcW w:w="1350" w:type="dxa"/>
            <w:tcBorders>
              <w:top w:val="single" w:sz="4" w:space="0" w:color="auto"/>
              <w:left w:val="nil"/>
              <w:bottom w:val="single" w:sz="4" w:space="0" w:color="auto"/>
              <w:right w:val="single" w:sz="4" w:space="0" w:color="000000"/>
            </w:tcBorders>
            <w:shd w:val="clear" w:color="auto" w:fill="auto"/>
            <w:vAlign w:val="center"/>
          </w:tcPr>
          <w:p w14:paraId="2155D1D4" w14:textId="1D932D08" w:rsidR="00B6457A" w:rsidRPr="00B6457A" w:rsidRDefault="00243BF4" w:rsidP="00B6457A">
            <w:pPr>
              <w:jc w:val="center"/>
              <w:rPr>
                <w:rFonts w:ascii="Calibri" w:eastAsiaTheme="minorEastAsia" w:hAnsi="Calibri" w:cs="Calibri"/>
                <w:color w:val="000000"/>
                <w:sz w:val="18"/>
                <w:szCs w:val="18"/>
                <w:lang w:val="ka-GE"/>
              </w:rPr>
            </w:pPr>
            <w:r>
              <w:rPr>
                <w:rFonts w:ascii="Calibri" w:eastAsiaTheme="minorEastAsia" w:hAnsi="Calibri" w:cs="Calibri"/>
                <w:color w:val="000000"/>
                <w:sz w:val="18"/>
                <w:szCs w:val="18"/>
                <w:lang w:val="ka-GE"/>
              </w:rPr>
              <w:t>7</w:t>
            </w:r>
          </w:p>
        </w:tc>
        <w:tc>
          <w:tcPr>
            <w:tcW w:w="1350" w:type="dxa"/>
            <w:tcBorders>
              <w:top w:val="single" w:sz="4" w:space="0" w:color="auto"/>
              <w:left w:val="nil"/>
              <w:bottom w:val="single" w:sz="4" w:space="0" w:color="auto"/>
              <w:right w:val="single" w:sz="4" w:space="0" w:color="auto"/>
            </w:tcBorders>
            <w:shd w:val="clear" w:color="auto" w:fill="auto"/>
            <w:vAlign w:val="center"/>
          </w:tcPr>
          <w:p w14:paraId="745F7B5E" w14:textId="77777777" w:rsidR="00B6457A" w:rsidRPr="00B6457A" w:rsidRDefault="00B6457A" w:rsidP="00B6457A">
            <w:pPr>
              <w:jc w:val="center"/>
              <w:rPr>
                <w:rFonts w:ascii="Calibri" w:eastAsiaTheme="minorEastAsia" w:hAnsi="Calibri" w:cs="Calibri"/>
                <w:color w:val="000000"/>
                <w:sz w:val="18"/>
                <w:szCs w:val="18"/>
              </w:rPr>
            </w:pPr>
            <w:r w:rsidRPr="00B6457A">
              <w:rPr>
                <w:rFonts w:ascii="Calibri" w:eastAsiaTheme="minorEastAsia" w:hAnsi="Calibri" w:cs="Calibri"/>
                <w:color w:val="000000"/>
                <w:sz w:val="18"/>
                <w:szCs w:val="18"/>
              </w:rPr>
              <w:t>100%</w:t>
            </w:r>
          </w:p>
        </w:tc>
        <w:tc>
          <w:tcPr>
            <w:tcW w:w="1879" w:type="dxa"/>
            <w:shd w:val="clear" w:color="auto" w:fill="auto"/>
            <w:vAlign w:val="center"/>
          </w:tcPr>
          <w:p w14:paraId="0E0CBEAF" w14:textId="77777777" w:rsidR="00B6457A" w:rsidRPr="00B6457A" w:rsidRDefault="00B6457A" w:rsidP="00B6457A">
            <w:pPr>
              <w:spacing w:after="0" w:line="240" w:lineRule="auto"/>
              <w:jc w:val="center"/>
              <w:rPr>
                <w:rFonts w:ascii="Sylfaen" w:eastAsia="Times New Roman" w:hAnsi="Sylfaen" w:cs="Calibri"/>
                <w:bCs/>
                <w:sz w:val="16"/>
                <w:szCs w:val="16"/>
                <w:lang w:val="ka-GE"/>
              </w:rPr>
            </w:pPr>
          </w:p>
        </w:tc>
      </w:tr>
    </w:tbl>
    <w:p w14:paraId="1ECC087D" w14:textId="77777777" w:rsidR="00066DB3" w:rsidRPr="00CD59F0" w:rsidRDefault="00066DB3" w:rsidP="005556CA">
      <w:pPr>
        <w:jc w:val="both"/>
        <w:rPr>
          <w:rFonts w:ascii="Sylfaen" w:hAnsi="Sylfaen" w:cs="Sylfaen"/>
          <w:sz w:val="18"/>
          <w:szCs w:val="18"/>
        </w:rPr>
      </w:pPr>
    </w:p>
    <w:p w14:paraId="13A5B89A" w14:textId="6F346B7C" w:rsidR="0040369B" w:rsidRPr="0070619A" w:rsidRDefault="00F11809" w:rsidP="0070619A">
      <w:pPr>
        <w:spacing w:after="0"/>
        <w:ind w:left="-142" w:hanging="425"/>
        <w:jc w:val="both"/>
        <w:rPr>
          <w:rFonts w:ascii="Sylfaen" w:hAnsi="Sylfaen" w:cs="Sylfaen"/>
          <w:sz w:val="20"/>
          <w:szCs w:val="20"/>
          <w:lang w:val="ka-GE"/>
        </w:rPr>
      </w:pPr>
      <w:r w:rsidRPr="0070619A">
        <w:rPr>
          <w:rFonts w:ascii="Sylfaen" w:hAnsi="Sylfaen" w:cs="Sylfaen"/>
          <w:sz w:val="20"/>
          <w:szCs w:val="20"/>
          <w:lang w:val="ka-GE"/>
        </w:rPr>
        <w:t xml:space="preserve">     </w:t>
      </w:r>
      <w:r w:rsidR="0070619A" w:rsidRPr="0070619A">
        <w:rPr>
          <w:rFonts w:ascii="Sylfaen" w:hAnsi="Sylfaen" w:cs="Sylfaen"/>
          <w:sz w:val="20"/>
          <w:szCs w:val="20"/>
          <w:lang w:val="ka-GE"/>
        </w:rPr>
        <w:t xml:space="preserve">     </w:t>
      </w:r>
      <w:r w:rsidR="0040369B" w:rsidRPr="0070619A">
        <w:rPr>
          <w:rFonts w:ascii="Sylfaen" w:hAnsi="Sylfaen" w:cs="Sylfaen"/>
          <w:sz w:val="20"/>
          <w:szCs w:val="20"/>
        </w:rPr>
        <w:t>ქვეპროგრამის</w:t>
      </w:r>
      <w:r w:rsidR="0040369B" w:rsidRPr="0070619A">
        <w:rPr>
          <w:sz w:val="20"/>
          <w:szCs w:val="20"/>
        </w:rPr>
        <w:t xml:space="preserve"> </w:t>
      </w:r>
      <w:r w:rsidR="0040369B" w:rsidRPr="0070619A">
        <w:rPr>
          <w:rFonts w:ascii="Sylfaen" w:hAnsi="Sylfaen" w:cs="Sylfaen"/>
          <w:sz w:val="20"/>
          <w:szCs w:val="20"/>
        </w:rPr>
        <w:t>ფარგლებში</w:t>
      </w:r>
      <w:r w:rsidR="0040369B" w:rsidRPr="0070619A">
        <w:rPr>
          <w:sz w:val="20"/>
          <w:szCs w:val="20"/>
        </w:rPr>
        <w:t xml:space="preserve"> </w:t>
      </w:r>
      <w:r w:rsidR="0040369B" w:rsidRPr="0070619A">
        <w:rPr>
          <w:rFonts w:ascii="Sylfaen" w:hAnsi="Sylfaen" w:cs="Sylfaen"/>
          <w:sz w:val="20"/>
          <w:szCs w:val="20"/>
        </w:rPr>
        <w:t>ხორციელდება</w:t>
      </w:r>
      <w:r w:rsidR="0040369B" w:rsidRPr="0070619A">
        <w:rPr>
          <w:rFonts w:ascii="Sylfaen" w:hAnsi="Sylfaen"/>
          <w:sz w:val="20"/>
          <w:szCs w:val="20"/>
          <w:lang w:val="ka-GE"/>
        </w:rPr>
        <w:t xml:space="preserve"> </w:t>
      </w:r>
      <w:r w:rsidR="0040369B" w:rsidRPr="0070619A">
        <w:rPr>
          <w:rFonts w:ascii="Sylfaen" w:hAnsi="Sylfaen" w:cs="Sylfaen"/>
          <w:sz w:val="20"/>
          <w:szCs w:val="20"/>
          <w:lang w:val="ka-GE"/>
        </w:rPr>
        <w:t xml:space="preserve">სპორტული დაწესებულებების დაფინანსება სპორტის საყოველთაობისა და ხელმისაწვდომობის უზრუნველსაყოფად; სპორტული ტრადიციების დაცვის, გაღმავების, თაობათა შორის მემკვიდრეობითობის უწყვეტობის; სპორტის განვითარების; სპორტისა და ჯანსაღი ცხოვრების წესის </w:t>
      </w:r>
      <w:r w:rsidR="00392CDA" w:rsidRPr="0070619A">
        <w:rPr>
          <w:rFonts w:ascii="Sylfaen" w:hAnsi="Sylfaen" w:cs="Sylfaen"/>
          <w:sz w:val="20"/>
          <w:szCs w:val="20"/>
          <w:lang w:val="ka-GE"/>
        </w:rPr>
        <w:t>პოპულარიზ</w:t>
      </w:r>
      <w:r w:rsidR="0040369B" w:rsidRPr="0070619A">
        <w:rPr>
          <w:rFonts w:ascii="Sylfaen" w:hAnsi="Sylfaen" w:cs="Sylfaen"/>
          <w:sz w:val="20"/>
          <w:szCs w:val="20"/>
          <w:lang w:val="ka-GE"/>
        </w:rPr>
        <w:t>აციისათვის.</w:t>
      </w:r>
    </w:p>
    <w:p w14:paraId="65FD1979" w14:textId="7D0E35FE" w:rsidR="008D07AC" w:rsidRPr="0070619A" w:rsidRDefault="00F11809" w:rsidP="0070619A">
      <w:pPr>
        <w:spacing w:after="0"/>
        <w:ind w:left="-142" w:right="690" w:hanging="425"/>
        <w:rPr>
          <w:rFonts w:ascii="Sylfaen" w:hAnsi="Sylfaen" w:cs="Sylfaen"/>
          <w:sz w:val="20"/>
          <w:szCs w:val="20"/>
          <w:lang w:val="ka-GE"/>
        </w:rPr>
      </w:pPr>
      <w:r w:rsidRPr="0070619A">
        <w:rPr>
          <w:rFonts w:ascii="Sylfaen" w:hAnsi="Sylfaen" w:cs="Sylfaen"/>
          <w:sz w:val="20"/>
          <w:szCs w:val="20"/>
          <w:lang w:val="ka-GE"/>
        </w:rPr>
        <w:t xml:space="preserve">       </w:t>
      </w:r>
      <w:r w:rsidR="0070619A" w:rsidRPr="0070619A">
        <w:rPr>
          <w:rFonts w:ascii="Sylfaen" w:hAnsi="Sylfaen" w:cs="Sylfaen"/>
          <w:sz w:val="20"/>
          <w:szCs w:val="20"/>
          <w:lang w:val="ka-GE"/>
        </w:rPr>
        <w:t xml:space="preserve">  </w:t>
      </w:r>
      <w:r w:rsidRPr="0070619A">
        <w:rPr>
          <w:rFonts w:ascii="Sylfaen" w:hAnsi="Sylfaen" w:cs="Sylfaen"/>
          <w:sz w:val="20"/>
          <w:szCs w:val="20"/>
          <w:lang w:val="ka-GE"/>
        </w:rPr>
        <w:t xml:space="preserve"> პროგრამის ფარგლებში </w:t>
      </w:r>
      <w:r w:rsidR="008D07AC" w:rsidRPr="0070619A">
        <w:rPr>
          <w:rFonts w:ascii="Sylfaen" w:hAnsi="Sylfaen" w:cs="Sylfaen"/>
          <w:sz w:val="20"/>
          <w:szCs w:val="20"/>
          <w:lang w:val="ka-GE"/>
        </w:rPr>
        <w:t>განხორციელებული პროექტები:</w:t>
      </w:r>
    </w:p>
    <w:p w14:paraId="64535AFE" w14:textId="3C8BBE0F" w:rsidR="00475C2A" w:rsidRPr="0070619A" w:rsidRDefault="00101520" w:rsidP="002D6933">
      <w:pPr>
        <w:pStyle w:val="ListParagraph"/>
        <w:numPr>
          <w:ilvl w:val="0"/>
          <w:numId w:val="29"/>
        </w:numPr>
        <w:spacing w:after="0"/>
        <w:ind w:right="690" w:hanging="153"/>
        <w:rPr>
          <w:rFonts w:ascii="Sylfaen" w:eastAsia="Times New Roman" w:hAnsi="Sylfaen" w:cs="Arial CYR"/>
          <w:color w:val="000000"/>
          <w:sz w:val="20"/>
          <w:szCs w:val="20"/>
          <w:lang w:val="ka-GE" w:eastAsia="ru-RU"/>
        </w:rPr>
      </w:pPr>
      <w:r w:rsidRPr="0070619A">
        <w:rPr>
          <w:rFonts w:ascii="Sylfaen" w:hAnsi="Sylfaen" w:cs="Sylfaen"/>
          <w:sz w:val="20"/>
          <w:szCs w:val="20"/>
          <w:lang w:val="ka-GE"/>
        </w:rPr>
        <w:t xml:space="preserve">სოფ ნაბოსლევში </w:t>
      </w:r>
      <w:r w:rsidR="008D07AC" w:rsidRPr="0070619A">
        <w:rPr>
          <w:rFonts w:ascii="Sylfaen" w:eastAsia="Times New Roman" w:hAnsi="Sylfaen" w:cs="Arial CYR"/>
          <w:color w:val="000000"/>
          <w:sz w:val="20"/>
          <w:szCs w:val="20"/>
          <w:lang w:val="ru-RU" w:eastAsia="ru-RU"/>
        </w:rPr>
        <w:t>სპორტული მოედნების მოწყობა</w:t>
      </w:r>
      <w:r w:rsidRPr="0070619A">
        <w:rPr>
          <w:rFonts w:ascii="Sylfaen" w:eastAsia="Times New Roman" w:hAnsi="Sylfaen" w:cs="Arial CYR"/>
          <w:color w:val="000000"/>
          <w:sz w:val="20"/>
          <w:szCs w:val="20"/>
          <w:lang w:val="ka-GE" w:eastAsia="ru-RU"/>
        </w:rPr>
        <w:t>;</w:t>
      </w:r>
      <w:r w:rsidR="008D07AC" w:rsidRPr="0070619A">
        <w:rPr>
          <w:rFonts w:ascii="Sylfaen" w:eastAsia="Times New Roman" w:hAnsi="Sylfaen" w:cs="Arial CYR"/>
          <w:color w:val="000000"/>
          <w:sz w:val="20"/>
          <w:szCs w:val="20"/>
          <w:lang w:val="ru-RU" w:eastAsia="ru-RU"/>
        </w:rPr>
        <w:t xml:space="preserve"> </w:t>
      </w:r>
    </w:p>
    <w:p w14:paraId="7E01FF27" w14:textId="53C80B15" w:rsidR="008D07AC" w:rsidRPr="0070619A" w:rsidRDefault="00101520" w:rsidP="002D6933">
      <w:pPr>
        <w:pStyle w:val="ListParagraph"/>
        <w:numPr>
          <w:ilvl w:val="0"/>
          <w:numId w:val="29"/>
        </w:numPr>
        <w:spacing w:after="0"/>
        <w:ind w:right="690" w:hanging="153"/>
        <w:rPr>
          <w:rFonts w:ascii="Sylfaen" w:eastAsia="Times New Roman" w:hAnsi="Sylfaen" w:cs="Arial CYR"/>
          <w:color w:val="000000"/>
          <w:sz w:val="20"/>
          <w:szCs w:val="20"/>
          <w:lang w:val="ka-GE" w:eastAsia="ru-RU"/>
        </w:rPr>
      </w:pPr>
      <w:r w:rsidRPr="0070619A">
        <w:rPr>
          <w:rFonts w:ascii="Sylfaen" w:eastAsia="Times New Roman" w:hAnsi="Sylfaen" w:cs="Arial CYR"/>
          <w:color w:val="000000"/>
          <w:sz w:val="20"/>
          <w:szCs w:val="20"/>
          <w:lang w:val="ka-GE" w:eastAsia="ru-RU"/>
        </w:rPr>
        <w:t>ქ. ტყიბულში გამსახურდიას ქუჩაზე</w:t>
      </w:r>
      <w:r w:rsidR="00CD59F0" w:rsidRPr="0070619A">
        <w:rPr>
          <w:rFonts w:ascii="Sylfaen" w:eastAsia="Times New Roman" w:hAnsi="Sylfaen" w:cs="Arial CYR"/>
          <w:color w:val="000000"/>
          <w:sz w:val="20"/>
          <w:szCs w:val="20"/>
          <w:lang w:val="ka-GE" w:eastAsia="ru-RU"/>
        </w:rPr>
        <w:t xml:space="preserve"> </w:t>
      </w:r>
      <w:r w:rsidR="008D07AC" w:rsidRPr="0070619A">
        <w:rPr>
          <w:rFonts w:ascii="Sylfaen" w:eastAsia="Times New Roman" w:hAnsi="Sylfaen" w:cs="Arial CYR"/>
          <w:color w:val="000000"/>
          <w:sz w:val="20"/>
          <w:szCs w:val="20"/>
          <w:lang w:val="ru-RU" w:eastAsia="ru-RU"/>
        </w:rPr>
        <w:t xml:space="preserve">სპორტული მოედნების </w:t>
      </w:r>
      <w:r w:rsidRPr="0070619A">
        <w:rPr>
          <w:rFonts w:ascii="Sylfaen" w:eastAsia="Times New Roman" w:hAnsi="Sylfaen" w:cs="Arial CYR"/>
          <w:color w:val="000000"/>
          <w:sz w:val="20"/>
          <w:szCs w:val="20"/>
          <w:lang w:val="ru-RU" w:eastAsia="ru-RU"/>
        </w:rPr>
        <w:t>მოწყობა;</w:t>
      </w:r>
    </w:p>
    <w:p w14:paraId="22951182" w14:textId="049CD098" w:rsidR="00E03BA0" w:rsidRPr="0070619A" w:rsidRDefault="00101520" w:rsidP="002D6933">
      <w:pPr>
        <w:pStyle w:val="ListParagraph"/>
        <w:numPr>
          <w:ilvl w:val="0"/>
          <w:numId w:val="29"/>
        </w:numPr>
        <w:spacing w:after="0"/>
        <w:ind w:right="690" w:hanging="153"/>
        <w:rPr>
          <w:rFonts w:ascii="Sylfaen" w:eastAsia="Times New Roman" w:hAnsi="Sylfaen" w:cs="Arial CYR"/>
          <w:color w:val="000000"/>
          <w:sz w:val="20"/>
          <w:szCs w:val="20"/>
          <w:lang w:val="ka-GE" w:eastAsia="ru-RU"/>
        </w:rPr>
      </w:pPr>
      <w:r w:rsidRPr="0070619A">
        <w:rPr>
          <w:rFonts w:ascii="Sylfaen" w:eastAsia="Times New Roman" w:hAnsi="Sylfaen" w:cs="Arial CYR"/>
          <w:color w:val="000000"/>
          <w:sz w:val="20"/>
          <w:szCs w:val="20"/>
          <w:lang w:val="ka-GE" w:eastAsia="ru-RU"/>
        </w:rPr>
        <w:t xml:space="preserve">სოფ. კურსებში </w:t>
      </w:r>
      <w:r w:rsidR="008D07AC" w:rsidRPr="0070619A">
        <w:rPr>
          <w:rFonts w:ascii="Sylfaen" w:eastAsia="Times New Roman" w:hAnsi="Sylfaen" w:cs="Arial CYR"/>
          <w:color w:val="000000"/>
          <w:sz w:val="20"/>
          <w:szCs w:val="20"/>
          <w:lang w:val="ru-RU" w:eastAsia="ru-RU"/>
        </w:rPr>
        <w:t>სპორტული</w:t>
      </w:r>
      <w:r w:rsidRPr="0070619A">
        <w:rPr>
          <w:rFonts w:ascii="Sylfaen" w:eastAsia="Times New Roman" w:hAnsi="Sylfaen" w:cs="Arial CYR"/>
          <w:color w:val="000000"/>
          <w:sz w:val="20"/>
          <w:szCs w:val="20"/>
          <w:lang w:val="ru-RU" w:eastAsia="ru-RU"/>
        </w:rPr>
        <w:t xml:space="preserve"> მოედნების მოწყობა;</w:t>
      </w:r>
    </w:p>
    <w:p w14:paraId="23C1C437" w14:textId="6EEE6D99" w:rsidR="00E03BA0" w:rsidRPr="0070619A" w:rsidRDefault="00101520" w:rsidP="002D6933">
      <w:pPr>
        <w:pStyle w:val="ListParagraph"/>
        <w:numPr>
          <w:ilvl w:val="0"/>
          <w:numId w:val="29"/>
        </w:numPr>
        <w:spacing w:after="0"/>
        <w:ind w:right="690" w:hanging="153"/>
        <w:rPr>
          <w:rFonts w:ascii="Sylfaen" w:eastAsia="Times New Roman" w:hAnsi="Sylfaen" w:cs="Arial CYR"/>
          <w:color w:val="000000"/>
          <w:sz w:val="20"/>
          <w:szCs w:val="20"/>
          <w:lang w:val="ru-RU" w:eastAsia="ru-RU"/>
        </w:rPr>
      </w:pPr>
      <w:r w:rsidRPr="0070619A">
        <w:rPr>
          <w:rFonts w:ascii="Sylfaen" w:eastAsia="Times New Roman" w:hAnsi="Sylfaen" w:cs="Arial CYR"/>
          <w:color w:val="000000"/>
          <w:sz w:val="20"/>
          <w:szCs w:val="20"/>
          <w:lang w:val="ka-GE" w:eastAsia="ru-RU"/>
        </w:rPr>
        <w:t>სოფ.ხრესილში</w:t>
      </w:r>
      <w:r w:rsidR="00E03BA0" w:rsidRPr="0070619A">
        <w:rPr>
          <w:rFonts w:ascii="Sylfaen" w:eastAsia="Times New Roman" w:hAnsi="Sylfaen" w:cs="Arial CYR"/>
          <w:color w:val="000000"/>
          <w:sz w:val="20"/>
          <w:szCs w:val="20"/>
          <w:lang w:val="ka-GE" w:eastAsia="ru-RU"/>
        </w:rPr>
        <w:t xml:space="preserve"> </w:t>
      </w:r>
      <w:r w:rsidR="007370EB" w:rsidRPr="0070619A">
        <w:rPr>
          <w:rFonts w:ascii="Sylfaen" w:eastAsia="Times New Roman" w:hAnsi="Sylfaen" w:cs="Arial CYR"/>
          <w:color w:val="000000"/>
          <w:sz w:val="20"/>
          <w:szCs w:val="20"/>
          <w:lang w:val="ru-RU" w:eastAsia="ru-RU"/>
        </w:rPr>
        <w:t>სპორტული</w:t>
      </w:r>
      <w:r w:rsidRPr="0070619A">
        <w:rPr>
          <w:rFonts w:ascii="Sylfaen" w:eastAsia="Times New Roman" w:hAnsi="Sylfaen" w:cs="Arial CYR"/>
          <w:color w:val="000000"/>
          <w:sz w:val="20"/>
          <w:szCs w:val="20"/>
          <w:lang w:val="ru-RU" w:eastAsia="ru-RU"/>
        </w:rPr>
        <w:t xml:space="preserve"> მოედნების მოწყობა;</w:t>
      </w:r>
      <w:r w:rsidR="00E03BA0" w:rsidRPr="0070619A">
        <w:rPr>
          <w:rFonts w:ascii="Sylfaen" w:eastAsia="Times New Roman" w:hAnsi="Sylfaen" w:cs="Arial CYR"/>
          <w:color w:val="000000"/>
          <w:sz w:val="20"/>
          <w:szCs w:val="20"/>
          <w:lang w:val="ru-RU" w:eastAsia="ru-RU"/>
        </w:rPr>
        <w:t xml:space="preserve"> </w:t>
      </w:r>
    </w:p>
    <w:p w14:paraId="2928884B" w14:textId="29F22D8D" w:rsidR="00E03BA0" w:rsidRPr="0070619A" w:rsidRDefault="00101520" w:rsidP="002D6933">
      <w:pPr>
        <w:pStyle w:val="ListParagraph"/>
        <w:numPr>
          <w:ilvl w:val="0"/>
          <w:numId w:val="29"/>
        </w:numPr>
        <w:spacing w:after="0"/>
        <w:ind w:right="690" w:hanging="153"/>
        <w:rPr>
          <w:rFonts w:ascii="Sylfaen" w:eastAsia="Times New Roman" w:hAnsi="Sylfaen" w:cs="Arial CYR"/>
          <w:color w:val="000000"/>
          <w:sz w:val="20"/>
          <w:szCs w:val="20"/>
          <w:lang w:val="ka-GE" w:eastAsia="ru-RU"/>
        </w:rPr>
      </w:pPr>
      <w:r w:rsidRPr="0070619A">
        <w:rPr>
          <w:rFonts w:ascii="Sylfaen" w:eastAsia="Times New Roman" w:hAnsi="Sylfaen" w:cs="Arial CYR"/>
          <w:color w:val="000000"/>
          <w:sz w:val="20"/>
          <w:szCs w:val="20"/>
          <w:lang w:val="ka-GE" w:eastAsia="ru-RU"/>
        </w:rPr>
        <w:t>ქ. ტყიბულში გორგიძე-გურამიშვილის ქუჩებ</w:t>
      </w:r>
      <w:r w:rsidR="00E03BA0" w:rsidRPr="0070619A">
        <w:rPr>
          <w:rFonts w:ascii="Sylfaen" w:eastAsia="Times New Roman" w:hAnsi="Sylfaen" w:cs="Arial CYR"/>
          <w:color w:val="000000"/>
          <w:sz w:val="20"/>
          <w:szCs w:val="20"/>
          <w:lang w:val="ka-GE" w:eastAsia="ru-RU"/>
        </w:rPr>
        <w:t>ზე სპორტული მოედნის მოწყობა</w:t>
      </w:r>
      <w:r w:rsidRPr="0070619A">
        <w:rPr>
          <w:rFonts w:ascii="Sylfaen" w:eastAsia="Times New Roman" w:hAnsi="Sylfaen" w:cs="Arial CYR"/>
          <w:color w:val="000000"/>
          <w:sz w:val="20"/>
          <w:szCs w:val="20"/>
          <w:lang w:val="ka-GE" w:eastAsia="ru-RU"/>
        </w:rPr>
        <w:t>;</w:t>
      </w:r>
      <w:bookmarkStart w:id="4" w:name="_GoBack"/>
      <w:bookmarkEnd w:id="4"/>
    </w:p>
    <w:p w14:paraId="60A151DA" w14:textId="09037FE1" w:rsidR="00F7090A" w:rsidRPr="0070619A" w:rsidRDefault="00101520" w:rsidP="002D6933">
      <w:pPr>
        <w:pStyle w:val="ListParagraph"/>
        <w:numPr>
          <w:ilvl w:val="0"/>
          <w:numId w:val="29"/>
        </w:numPr>
        <w:spacing w:after="0"/>
        <w:ind w:right="690" w:hanging="153"/>
        <w:rPr>
          <w:rFonts w:ascii="Sylfaen" w:eastAsia="Times New Roman" w:hAnsi="Sylfaen" w:cs="Arial CYR"/>
          <w:color w:val="000000"/>
          <w:sz w:val="20"/>
          <w:szCs w:val="20"/>
          <w:lang w:val="ka-GE" w:eastAsia="ru-RU"/>
        </w:rPr>
      </w:pPr>
      <w:r w:rsidRPr="0070619A">
        <w:rPr>
          <w:rFonts w:ascii="Sylfaen" w:eastAsia="Times New Roman" w:hAnsi="Sylfaen" w:cs="Arial CYR"/>
          <w:color w:val="000000"/>
          <w:sz w:val="20"/>
          <w:szCs w:val="20"/>
          <w:lang w:val="ka-GE" w:eastAsia="ru-RU"/>
        </w:rPr>
        <w:lastRenderedPageBreak/>
        <w:t xml:space="preserve">სოფ. მუხურაში </w:t>
      </w:r>
      <w:r w:rsidR="00E03BA0" w:rsidRPr="0070619A">
        <w:rPr>
          <w:rFonts w:ascii="Sylfaen" w:eastAsia="Times New Roman" w:hAnsi="Sylfaen" w:cs="Arial CYR"/>
          <w:color w:val="000000"/>
          <w:sz w:val="20"/>
          <w:szCs w:val="20"/>
          <w:lang w:val="ru-RU" w:eastAsia="ru-RU"/>
        </w:rPr>
        <w:t>სპორტული</w:t>
      </w:r>
      <w:r w:rsidRPr="0070619A">
        <w:rPr>
          <w:rFonts w:ascii="Sylfaen" w:eastAsia="Times New Roman" w:hAnsi="Sylfaen" w:cs="Arial CYR"/>
          <w:color w:val="000000"/>
          <w:sz w:val="20"/>
          <w:szCs w:val="20"/>
          <w:lang w:val="ru-RU" w:eastAsia="ru-RU"/>
        </w:rPr>
        <w:t xml:space="preserve"> მოედნების მოწყობა;</w:t>
      </w:r>
    </w:p>
    <w:p w14:paraId="05A2E450" w14:textId="41FFDC33" w:rsidR="008D07AC" w:rsidRPr="0070619A" w:rsidRDefault="00F7090A" w:rsidP="002D6933">
      <w:pPr>
        <w:pStyle w:val="ListParagraph"/>
        <w:numPr>
          <w:ilvl w:val="0"/>
          <w:numId w:val="29"/>
        </w:numPr>
        <w:spacing w:after="0"/>
        <w:ind w:right="690" w:hanging="153"/>
        <w:rPr>
          <w:rFonts w:ascii="Sylfaen" w:hAnsi="Sylfaen"/>
          <w:sz w:val="20"/>
          <w:szCs w:val="20"/>
          <w:lang w:val="ka-GE"/>
        </w:rPr>
      </w:pPr>
      <w:r w:rsidRPr="0070619A">
        <w:rPr>
          <w:rFonts w:ascii="Sylfaen" w:eastAsia="Times New Roman" w:hAnsi="Sylfaen" w:cs="Arial CYR"/>
          <w:color w:val="000000"/>
          <w:sz w:val="20"/>
          <w:szCs w:val="20"/>
          <w:lang w:val="ka-GE" w:eastAsia="ru-RU"/>
        </w:rPr>
        <w:t>სოფ ორპირში სპორტული მოედნისათვის მასალების შეძენა</w:t>
      </w:r>
      <w:r w:rsidR="009E78DC" w:rsidRPr="0070619A">
        <w:rPr>
          <w:rFonts w:ascii="Sylfaen" w:eastAsia="Times New Roman" w:hAnsi="Sylfaen" w:cs="Arial CYR"/>
          <w:color w:val="000000"/>
          <w:sz w:val="20"/>
          <w:szCs w:val="20"/>
          <w:lang w:val="ka-GE" w:eastAsia="ru-RU"/>
        </w:rPr>
        <w:t>;</w:t>
      </w:r>
    </w:p>
    <w:p w14:paraId="551D8D87" w14:textId="77777777" w:rsidR="008D07AC" w:rsidRDefault="008D07AC" w:rsidP="00F11809">
      <w:pPr>
        <w:ind w:left="-142" w:hanging="425"/>
        <w:jc w:val="both"/>
        <w:rPr>
          <w:rFonts w:ascii="Sylfaen" w:hAnsi="Sylfaen" w:cs="Sylfaen"/>
          <w:lang w:val="ka-GE"/>
        </w:rPr>
      </w:pPr>
    </w:p>
    <w:p w14:paraId="39ADB67C" w14:textId="77777777" w:rsidR="00937BFC" w:rsidRDefault="00937BFC">
      <w:pPr>
        <w:ind w:left="-567"/>
        <w:jc w:val="both"/>
        <w:rPr>
          <w:rFonts w:ascii="Sylfaen" w:hAnsi="Sylfaen" w:cs="Sylfaen"/>
        </w:rPr>
      </w:pPr>
    </w:p>
    <w:p w14:paraId="78C86EA1" w14:textId="26ED1E1B" w:rsidR="00287645" w:rsidRPr="004D6F00" w:rsidRDefault="00287645" w:rsidP="003B2839">
      <w:pPr>
        <w:ind w:left="-284" w:hanging="283"/>
        <w:jc w:val="both"/>
        <w:rPr>
          <w:rFonts w:ascii="Sylfaen" w:hAnsi="Sylfaen" w:cs="Sylfaen"/>
          <w:b/>
          <w:lang w:val="ka-GE"/>
        </w:rPr>
      </w:pPr>
      <w:r w:rsidRPr="004D6F00">
        <w:rPr>
          <w:rFonts w:ascii="Sylfaen" w:hAnsi="Sylfaen" w:cs="Sylfaen"/>
          <w:b/>
          <w:lang w:val="ka-GE"/>
        </w:rPr>
        <w:t xml:space="preserve">   ბ)    კულტურის სფერო</w:t>
      </w:r>
      <w:r w:rsidR="002C6481" w:rsidRPr="004D6F00">
        <w:rPr>
          <w:rFonts w:ascii="Sylfaen" w:hAnsi="Sylfaen" w:cs="Sylfaen"/>
          <w:b/>
          <w:lang w:val="ka-GE"/>
        </w:rPr>
        <w:t xml:space="preserve"> (პროგრამული კოდი 0502)</w:t>
      </w:r>
      <w:r w:rsidRPr="004D6F00">
        <w:rPr>
          <w:rFonts w:ascii="Sylfaen" w:hAnsi="Sylfaen" w:cs="Sylfaen"/>
          <w:b/>
          <w:lang w:val="ka-GE"/>
        </w:rPr>
        <w:t xml:space="preserve"> დაფინა</w:t>
      </w:r>
      <w:r w:rsidR="002C6481" w:rsidRPr="004D6F00">
        <w:rPr>
          <w:rFonts w:ascii="Sylfaen" w:hAnsi="Sylfaen" w:cs="Sylfaen"/>
          <w:b/>
          <w:lang w:val="ka-GE"/>
        </w:rPr>
        <w:t>ნ</w:t>
      </w:r>
      <w:r w:rsidRPr="004D6F00">
        <w:rPr>
          <w:rFonts w:ascii="Sylfaen" w:hAnsi="Sylfaen" w:cs="Sylfaen"/>
          <w:b/>
          <w:lang w:val="ka-GE"/>
        </w:rPr>
        <w:t>სდა</w:t>
      </w:r>
      <w:r w:rsidR="007A68FF">
        <w:rPr>
          <w:rFonts w:ascii="Sylfaen" w:hAnsi="Sylfaen" w:cs="Sylfaen"/>
          <w:b/>
          <w:lang w:val="ka-GE"/>
        </w:rPr>
        <w:t xml:space="preserve"> 1272,2</w:t>
      </w:r>
      <w:r w:rsidRPr="004D6F00">
        <w:rPr>
          <w:rFonts w:ascii="Sylfaen" w:hAnsi="Sylfaen" w:cs="Sylfaen"/>
          <w:b/>
          <w:lang w:val="ka-GE"/>
        </w:rPr>
        <w:t xml:space="preserve"> ათასი ლარით, რაც გეგმის</w:t>
      </w:r>
      <w:r w:rsidR="007A68FF">
        <w:rPr>
          <w:rFonts w:ascii="Sylfaen" w:hAnsi="Sylfaen" w:cs="Sylfaen"/>
          <w:b/>
          <w:lang w:val="ka-GE"/>
        </w:rPr>
        <w:t xml:space="preserve"> (1549,7</w:t>
      </w:r>
      <w:r w:rsidRPr="004D6F00">
        <w:rPr>
          <w:rFonts w:ascii="Sylfaen" w:hAnsi="Sylfaen" w:cs="Sylfaen"/>
          <w:b/>
          <w:lang w:val="ka-GE"/>
        </w:rPr>
        <w:t xml:space="preserve"> ათასი ლარი</w:t>
      </w:r>
      <w:r w:rsidR="00853035">
        <w:rPr>
          <w:rFonts w:ascii="Sylfaen" w:hAnsi="Sylfaen" w:cs="Sylfaen"/>
          <w:b/>
          <w:lang w:val="ka-GE"/>
        </w:rPr>
        <w:t>) 82,1</w:t>
      </w:r>
      <w:r w:rsidRPr="004D6F00">
        <w:rPr>
          <w:rFonts w:ascii="Sylfaen" w:hAnsi="Sylfaen" w:cs="Sylfaen"/>
          <w:b/>
          <w:lang w:val="ka-GE"/>
        </w:rPr>
        <w:t>%-ია.</w:t>
      </w:r>
    </w:p>
    <w:p w14:paraId="1A272932" w14:textId="28109FF7" w:rsidR="00287645" w:rsidRPr="00B44974" w:rsidRDefault="004D6F00" w:rsidP="00BC57A4">
      <w:pPr>
        <w:jc w:val="both"/>
        <w:rPr>
          <w:rFonts w:ascii="Sylfaen" w:hAnsi="Sylfaen" w:cs="Sylfaen"/>
        </w:rPr>
      </w:pPr>
      <w:r>
        <w:rPr>
          <w:rFonts w:ascii="Sylfaen" w:hAnsi="Sylfaen" w:cs="Sylfaen"/>
          <w:b/>
          <w:noProof/>
          <w:sz w:val="20"/>
          <w:szCs w:val="20"/>
          <w:lang w:val="ka-GE"/>
        </w:rPr>
        <w:t xml:space="preserve">ბ.ა) ა(ა)იპ კულტურის ობიექტების გაერთიანება </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Pr>
          <w:rFonts w:ascii="Sylfaen" w:hAnsi="Sylfaen" w:cs="Arial CYR"/>
          <w:b/>
          <w:noProof/>
          <w:sz w:val="20"/>
          <w:szCs w:val="20"/>
          <w:lang w:val="ka-GE"/>
        </w:rPr>
        <w:t xml:space="preserve">  05 02 01 01</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sidR="002D0EA2">
        <w:rPr>
          <w:rFonts w:ascii="Sylfaen" w:hAnsi="Sylfaen" w:cs="Arial CYR"/>
          <w:noProof/>
          <w:sz w:val="20"/>
          <w:szCs w:val="20"/>
          <w:lang w:val="ka-GE"/>
        </w:rPr>
        <w:t xml:space="preserve"> 525,3 </w:t>
      </w:r>
      <w:r w:rsidRPr="00C001E8">
        <w:rPr>
          <w:rFonts w:ascii="Sylfaen" w:hAnsi="Sylfaen" w:cs="Arial CYR"/>
          <w:noProof/>
          <w:sz w:val="20"/>
          <w:szCs w:val="20"/>
          <w:lang w:val="ka-GE"/>
        </w:rPr>
        <w:t>ათასი ლარით</w:t>
      </w:r>
      <w:r>
        <w:rPr>
          <w:rFonts w:ascii="Sylfaen" w:hAnsi="Sylfaen" w:cs="Arial CYR"/>
          <w:noProof/>
          <w:sz w:val="20"/>
          <w:szCs w:val="20"/>
          <w:lang w:val="ka-GE"/>
        </w:rPr>
        <w:t xml:space="preserve"> </w:t>
      </w:r>
      <w:r w:rsidRPr="00C001E8">
        <w:rPr>
          <w:rFonts w:ascii="Sylfaen" w:hAnsi="Sylfaen" w:cs="Arial CYR"/>
          <w:noProof/>
          <w:sz w:val="20"/>
          <w:szCs w:val="20"/>
          <w:lang w:val="ka-GE"/>
        </w:rPr>
        <w:t>გეგმიური მაჩვენებლის</w:t>
      </w:r>
      <w:r w:rsidR="002D0EA2">
        <w:rPr>
          <w:rFonts w:ascii="Sylfaen" w:hAnsi="Sylfaen" w:cs="Arial CYR"/>
          <w:noProof/>
          <w:sz w:val="20"/>
          <w:szCs w:val="20"/>
          <w:lang w:val="ka-GE"/>
        </w:rPr>
        <w:t xml:space="preserve"> (527,5</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ლარის</w:t>
      </w:r>
      <w:r>
        <w:rPr>
          <w:rFonts w:ascii="Sylfaen" w:hAnsi="Sylfaen" w:cs="Arial CYR"/>
          <w:noProof/>
          <w:sz w:val="20"/>
          <w:szCs w:val="20"/>
          <w:lang w:val="ka-GE"/>
        </w:rPr>
        <w:t>)</w:t>
      </w:r>
      <w:r w:rsidRPr="00C001E8">
        <w:rPr>
          <w:rFonts w:ascii="Sylfaen" w:hAnsi="Sylfaen" w:cs="Arial CYR"/>
          <w:noProof/>
          <w:sz w:val="20"/>
          <w:szCs w:val="20"/>
          <w:lang w:val="ka-GE"/>
        </w:rPr>
        <w:t xml:space="preserve"> </w:t>
      </w:r>
      <w:r w:rsidR="002D0EA2">
        <w:rPr>
          <w:rFonts w:ascii="Sylfaen" w:hAnsi="Sylfaen" w:cs="Arial CYR"/>
          <w:noProof/>
          <w:sz w:val="20"/>
          <w:szCs w:val="20"/>
          <w:lang w:val="ka-GE"/>
        </w:rPr>
        <w:t>99,6</w:t>
      </w:r>
      <w:r w:rsidRPr="00C001E8">
        <w:rPr>
          <w:rFonts w:ascii="Sylfaen" w:hAnsi="Sylfaen" w:cs="Arial CYR"/>
          <w:noProof/>
          <w:sz w:val="20"/>
          <w:szCs w:val="20"/>
          <w:lang w:val="ka-GE"/>
        </w:rPr>
        <w:t>%-ია</w:t>
      </w:r>
      <w:r>
        <w:rPr>
          <w:rFonts w:ascii="Sylfaen" w:hAnsi="Sylfaen" w:cs="Arial CYR"/>
          <w:noProof/>
          <w:sz w:val="20"/>
          <w:szCs w:val="20"/>
          <w:lang w:val="ka-GE"/>
        </w:rPr>
        <w:t xml:space="preserve">.  </w:t>
      </w:r>
    </w:p>
    <w:tbl>
      <w:tblPr>
        <w:tblW w:w="10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93"/>
        <w:gridCol w:w="1707"/>
        <w:gridCol w:w="1679"/>
        <w:gridCol w:w="1044"/>
        <w:gridCol w:w="223"/>
        <w:gridCol w:w="1767"/>
        <w:gridCol w:w="2290"/>
      </w:tblGrid>
      <w:tr w:rsidR="00C02D0F" w:rsidRPr="00850D16" w14:paraId="2CA123B1" w14:textId="77777777" w:rsidTr="002D6933">
        <w:trPr>
          <w:trHeight w:val="575"/>
        </w:trPr>
        <w:tc>
          <w:tcPr>
            <w:tcW w:w="1421" w:type="dxa"/>
            <w:shd w:val="clear" w:color="auto" w:fill="auto"/>
            <w:vAlign w:val="center"/>
          </w:tcPr>
          <w:p w14:paraId="783D8991" w14:textId="77777777" w:rsidR="00C02D0F" w:rsidRPr="00850D16" w:rsidRDefault="00C02D0F" w:rsidP="003B2839">
            <w:pPr>
              <w:spacing w:after="0" w:line="240" w:lineRule="auto"/>
              <w:ind w:left="-131" w:firstLine="131"/>
              <w:rPr>
                <w:rFonts w:ascii="Sylfaen" w:eastAsia="Times New Roman" w:hAnsi="Sylfaen" w:cs="Calibri"/>
                <w:bCs/>
                <w:sz w:val="16"/>
                <w:szCs w:val="16"/>
                <w:lang w:val="ka-GE"/>
              </w:rPr>
            </w:pPr>
            <w:r w:rsidRPr="00850D16">
              <w:rPr>
                <w:rFonts w:ascii="Sylfaen" w:eastAsia="Times New Roman" w:hAnsi="Sylfaen" w:cs="Calibri"/>
                <w:bCs/>
                <w:sz w:val="16"/>
                <w:szCs w:val="16"/>
              </w:rPr>
              <w:t>ქვეპროგრამის</w:t>
            </w:r>
            <w:r w:rsidRPr="00850D16">
              <w:rPr>
                <w:rFonts w:ascii="Sylfaen" w:eastAsia="Times New Roman" w:hAnsi="Sylfaen" w:cs="Calibri"/>
                <w:bCs/>
                <w:sz w:val="16"/>
                <w:szCs w:val="16"/>
                <w:lang w:val="ka-GE"/>
              </w:rPr>
              <w:t xml:space="preserve"> დასახელება /პროგრამული კოდი</w:t>
            </w:r>
          </w:p>
        </w:tc>
        <w:tc>
          <w:tcPr>
            <w:tcW w:w="8803" w:type="dxa"/>
            <w:gridSpan w:val="7"/>
            <w:shd w:val="clear" w:color="auto" w:fill="auto"/>
            <w:vAlign w:val="center"/>
          </w:tcPr>
          <w:p w14:paraId="6BD384F9" w14:textId="24A77E24" w:rsidR="00C02D0F" w:rsidRPr="00850D16" w:rsidRDefault="00EC74DC" w:rsidP="002C608F">
            <w:pPr>
              <w:spacing w:after="0" w:line="240" w:lineRule="auto"/>
              <w:rPr>
                <w:rFonts w:ascii="Sylfaen" w:eastAsia="Times New Roman" w:hAnsi="Sylfaen" w:cs="Calibri"/>
                <w:sz w:val="16"/>
                <w:szCs w:val="16"/>
                <w:lang w:val="ka-GE"/>
              </w:rPr>
            </w:pPr>
            <w:r w:rsidRPr="00850D16">
              <w:rPr>
                <w:rFonts w:ascii="Sylfaen" w:hAnsi="Sylfaen" w:cs="Sylfaen"/>
                <w:color w:val="000000"/>
                <w:sz w:val="16"/>
                <w:szCs w:val="16"/>
              </w:rPr>
              <w:t>ა</w:t>
            </w:r>
            <w:r w:rsidRPr="00850D16">
              <w:rPr>
                <w:rFonts w:ascii="Calibri" w:hAnsi="Calibri" w:cs="Calibri"/>
                <w:color w:val="000000"/>
                <w:sz w:val="16"/>
                <w:szCs w:val="16"/>
              </w:rPr>
              <w:t>(</w:t>
            </w:r>
            <w:r w:rsidRPr="00850D16">
              <w:rPr>
                <w:rFonts w:ascii="Sylfaen" w:hAnsi="Sylfaen" w:cs="Sylfaen"/>
                <w:color w:val="000000"/>
                <w:sz w:val="16"/>
                <w:szCs w:val="16"/>
              </w:rPr>
              <w:t>ა</w:t>
            </w:r>
            <w:r w:rsidRPr="00850D16">
              <w:rPr>
                <w:rFonts w:ascii="Calibri" w:hAnsi="Calibri" w:cs="Calibri"/>
                <w:color w:val="000000"/>
                <w:sz w:val="16"/>
                <w:szCs w:val="16"/>
              </w:rPr>
              <w:t>)</w:t>
            </w:r>
            <w:r w:rsidRPr="00850D16">
              <w:rPr>
                <w:rFonts w:ascii="Sylfaen" w:hAnsi="Sylfaen" w:cs="Sylfaen"/>
                <w:color w:val="000000"/>
                <w:sz w:val="16"/>
                <w:szCs w:val="16"/>
              </w:rPr>
              <w:t>იპ</w:t>
            </w:r>
            <w:r w:rsidRPr="00850D16">
              <w:rPr>
                <w:rFonts w:ascii="Calibri" w:hAnsi="Calibri" w:cs="Calibri"/>
                <w:color w:val="000000"/>
                <w:sz w:val="16"/>
                <w:szCs w:val="16"/>
              </w:rPr>
              <w:t xml:space="preserve"> </w:t>
            </w:r>
            <w:r w:rsidRPr="00850D16">
              <w:rPr>
                <w:rFonts w:ascii="Sylfaen" w:hAnsi="Sylfaen" w:cs="Sylfaen"/>
                <w:color w:val="000000"/>
                <w:sz w:val="16"/>
                <w:szCs w:val="16"/>
                <w:lang w:val="ka-GE"/>
              </w:rPr>
              <w:t>ტყიბულის მუნიციპალიტეტის კულტურის ობიექტების გაერთიანება</w:t>
            </w:r>
            <w:r w:rsidRPr="00850D16">
              <w:rPr>
                <w:rFonts w:ascii="Sylfaen" w:eastAsia="Times New Roman" w:hAnsi="Sylfaen" w:cs="Calibri"/>
                <w:sz w:val="16"/>
                <w:szCs w:val="16"/>
              </w:rPr>
              <w:t xml:space="preserve"> </w:t>
            </w:r>
            <w:r w:rsidR="00C02D0F" w:rsidRPr="00850D16">
              <w:rPr>
                <w:rFonts w:ascii="Sylfaen" w:eastAsia="Times New Roman" w:hAnsi="Sylfaen" w:cs="Calibri"/>
                <w:sz w:val="16"/>
                <w:szCs w:val="16"/>
              </w:rPr>
              <w:t xml:space="preserve">(პროგრამული  კოდი </w:t>
            </w:r>
            <w:r w:rsidRPr="00850D16">
              <w:rPr>
                <w:rFonts w:ascii="Sylfaen" w:eastAsia="Times New Roman" w:hAnsi="Sylfaen" w:cs="Calibri"/>
                <w:bCs/>
                <w:sz w:val="16"/>
                <w:szCs w:val="16"/>
                <w:lang w:val="ka-GE"/>
              </w:rPr>
              <w:t>05 02</w:t>
            </w:r>
            <w:r w:rsidR="00C02D0F" w:rsidRPr="00850D16">
              <w:rPr>
                <w:rFonts w:ascii="Sylfaen" w:eastAsia="Times New Roman" w:hAnsi="Sylfaen" w:cs="Calibri"/>
                <w:bCs/>
                <w:sz w:val="16"/>
                <w:szCs w:val="16"/>
                <w:lang w:val="ka-GE"/>
              </w:rPr>
              <w:t xml:space="preserve"> 01 01)</w:t>
            </w:r>
          </w:p>
        </w:tc>
      </w:tr>
      <w:tr w:rsidR="00C02D0F" w:rsidRPr="00850D16" w14:paraId="795F2B92" w14:textId="77777777" w:rsidTr="002D6933">
        <w:trPr>
          <w:trHeight w:val="521"/>
        </w:trPr>
        <w:tc>
          <w:tcPr>
            <w:tcW w:w="1421" w:type="dxa"/>
            <w:shd w:val="clear" w:color="auto" w:fill="auto"/>
            <w:vAlign w:val="center"/>
            <w:hideMark/>
          </w:tcPr>
          <w:p w14:paraId="3CE3120C" w14:textId="77777777" w:rsidR="00C02D0F" w:rsidRPr="00850D16" w:rsidRDefault="00C02D0F" w:rsidP="002C608F">
            <w:pPr>
              <w:spacing w:after="0" w:line="240" w:lineRule="auto"/>
              <w:rPr>
                <w:rFonts w:ascii="Sylfaen" w:eastAsia="Times New Roman" w:hAnsi="Sylfaen" w:cs="Calibri"/>
                <w:bCs/>
                <w:sz w:val="16"/>
                <w:szCs w:val="16"/>
              </w:rPr>
            </w:pPr>
            <w:r w:rsidRPr="00850D16">
              <w:rPr>
                <w:rFonts w:ascii="Sylfaen" w:eastAsia="Times New Roman" w:hAnsi="Sylfaen" w:cs="Calibri"/>
                <w:bCs/>
                <w:sz w:val="16"/>
                <w:szCs w:val="16"/>
              </w:rPr>
              <w:t>ქვეპროგრამის განმახორციელებელი</w:t>
            </w:r>
          </w:p>
        </w:tc>
        <w:tc>
          <w:tcPr>
            <w:tcW w:w="8803" w:type="dxa"/>
            <w:gridSpan w:val="7"/>
            <w:shd w:val="clear" w:color="auto" w:fill="auto"/>
            <w:vAlign w:val="center"/>
            <w:hideMark/>
          </w:tcPr>
          <w:p w14:paraId="6E381A8B" w14:textId="30301498" w:rsidR="00C02D0F" w:rsidRPr="00850D16" w:rsidRDefault="00C02D0F" w:rsidP="002C608F">
            <w:pPr>
              <w:spacing w:after="0" w:line="240" w:lineRule="auto"/>
              <w:rPr>
                <w:rFonts w:ascii="Sylfaen" w:eastAsia="Times New Roman" w:hAnsi="Sylfaen" w:cs="Calibri"/>
                <w:sz w:val="16"/>
                <w:szCs w:val="16"/>
              </w:rPr>
            </w:pPr>
            <w:r w:rsidRPr="00850D16">
              <w:rPr>
                <w:rFonts w:ascii="Sylfaen" w:hAnsi="Sylfaen" w:cs="Sylfaen"/>
                <w:color w:val="000000"/>
                <w:sz w:val="16"/>
                <w:szCs w:val="16"/>
              </w:rPr>
              <w:t>ა</w:t>
            </w:r>
            <w:r w:rsidRPr="00850D16">
              <w:rPr>
                <w:rFonts w:ascii="Calibri" w:hAnsi="Calibri" w:cs="Calibri"/>
                <w:color w:val="000000"/>
                <w:sz w:val="16"/>
                <w:szCs w:val="16"/>
              </w:rPr>
              <w:t>(</w:t>
            </w:r>
            <w:r w:rsidRPr="00850D16">
              <w:rPr>
                <w:rFonts w:ascii="Sylfaen" w:hAnsi="Sylfaen" w:cs="Sylfaen"/>
                <w:color w:val="000000"/>
                <w:sz w:val="16"/>
                <w:szCs w:val="16"/>
              </w:rPr>
              <w:t>ა</w:t>
            </w:r>
            <w:r w:rsidRPr="00850D16">
              <w:rPr>
                <w:rFonts w:ascii="Calibri" w:hAnsi="Calibri" w:cs="Calibri"/>
                <w:color w:val="000000"/>
                <w:sz w:val="16"/>
                <w:szCs w:val="16"/>
              </w:rPr>
              <w:t>)</w:t>
            </w:r>
            <w:r w:rsidRPr="00850D16">
              <w:rPr>
                <w:rFonts w:ascii="Sylfaen" w:hAnsi="Sylfaen" w:cs="Sylfaen"/>
                <w:color w:val="000000"/>
                <w:sz w:val="16"/>
                <w:szCs w:val="16"/>
              </w:rPr>
              <w:t>იპ</w:t>
            </w:r>
            <w:r w:rsidRPr="00850D16">
              <w:rPr>
                <w:rFonts w:ascii="Calibri" w:hAnsi="Calibri" w:cs="Calibri"/>
                <w:color w:val="000000"/>
                <w:sz w:val="16"/>
                <w:szCs w:val="16"/>
              </w:rPr>
              <w:t xml:space="preserve"> </w:t>
            </w:r>
            <w:r w:rsidR="00EC74DC" w:rsidRPr="00850D16">
              <w:rPr>
                <w:rFonts w:ascii="Sylfaen" w:hAnsi="Sylfaen" w:cs="Sylfaen"/>
                <w:color w:val="000000"/>
                <w:sz w:val="16"/>
                <w:szCs w:val="16"/>
                <w:lang w:val="ka-GE"/>
              </w:rPr>
              <w:t>ტყიბულის მუნიციპალიტეტის კულტურის ობიექტების გაერთიანება</w:t>
            </w:r>
          </w:p>
        </w:tc>
      </w:tr>
      <w:tr w:rsidR="00C02D0F" w:rsidRPr="00850D16" w14:paraId="122E5576" w14:textId="77777777" w:rsidTr="002D6933">
        <w:trPr>
          <w:trHeight w:val="840"/>
        </w:trPr>
        <w:tc>
          <w:tcPr>
            <w:tcW w:w="1421" w:type="dxa"/>
            <w:shd w:val="clear" w:color="auto" w:fill="auto"/>
            <w:vAlign w:val="center"/>
            <w:hideMark/>
          </w:tcPr>
          <w:p w14:paraId="53178197" w14:textId="77777777" w:rsidR="00C02D0F" w:rsidRPr="00850D16" w:rsidRDefault="00C02D0F" w:rsidP="002C608F">
            <w:pPr>
              <w:spacing w:after="0" w:line="240" w:lineRule="auto"/>
              <w:rPr>
                <w:rFonts w:ascii="Sylfaen" w:eastAsia="Times New Roman" w:hAnsi="Sylfaen" w:cs="Calibri"/>
                <w:bCs/>
                <w:sz w:val="16"/>
                <w:szCs w:val="16"/>
              </w:rPr>
            </w:pPr>
            <w:r w:rsidRPr="00850D16">
              <w:rPr>
                <w:rFonts w:ascii="Sylfaen" w:eastAsia="Times New Roman" w:hAnsi="Sylfaen" w:cs="Calibri"/>
                <w:bCs/>
                <w:sz w:val="16"/>
                <w:szCs w:val="16"/>
              </w:rPr>
              <w:t>ქვეპროგრამის აღწერა</w:t>
            </w:r>
          </w:p>
        </w:tc>
        <w:tc>
          <w:tcPr>
            <w:tcW w:w="8803" w:type="dxa"/>
            <w:gridSpan w:val="7"/>
            <w:shd w:val="clear" w:color="auto" w:fill="auto"/>
            <w:vAlign w:val="center"/>
            <w:hideMark/>
          </w:tcPr>
          <w:tbl>
            <w:tblPr>
              <w:tblW w:w="8559" w:type="dxa"/>
              <w:tblInd w:w="18" w:type="dxa"/>
              <w:tblLook w:val="04A0" w:firstRow="1" w:lastRow="0" w:firstColumn="1" w:lastColumn="0" w:noHBand="0" w:noVBand="1"/>
            </w:tblPr>
            <w:tblGrid>
              <w:gridCol w:w="8559"/>
            </w:tblGrid>
            <w:tr w:rsidR="00C02D0F" w:rsidRPr="00850D16" w14:paraId="37944D83" w14:textId="77777777" w:rsidTr="002C608F">
              <w:trPr>
                <w:trHeight w:val="791"/>
              </w:trPr>
              <w:tc>
                <w:tcPr>
                  <w:tcW w:w="5000" w:type="pct"/>
                  <w:tcBorders>
                    <w:top w:val="single" w:sz="4" w:space="0" w:color="auto"/>
                    <w:left w:val="single" w:sz="4" w:space="0" w:color="auto"/>
                    <w:bottom w:val="nil"/>
                    <w:right w:val="single" w:sz="4" w:space="0" w:color="000000"/>
                  </w:tcBorders>
                  <w:shd w:val="clear" w:color="000000" w:fill="FFFFFF"/>
                  <w:vAlign w:val="center"/>
                  <w:hideMark/>
                </w:tcPr>
                <w:p w14:paraId="7D8D7A28" w14:textId="77777777" w:rsidR="00C02D0F" w:rsidRPr="00850D16" w:rsidRDefault="00C02D0F" w:rsidP="00C02D0F">
                  <w:pPr>
                    <w:rPr>
                      <w:rFonts w:ascii="Calibri" w:hAnsi="Calibri"/>
                      <w:color w:val="000000"/>
                      <w:sz w:val="16"/>
                      <w:szCs w:val="16"/>
                    </w:rPr>
                  </w:pPr>
                  <w:r w:rsidRPr="00850D16">
                    <w:rPr>
                      <w:rFonts w:ascii="Sylfaen" w:hAnsi="Sylfaen" w:cs="Sylfaen"/>
                      <w:color w:val="000000"/>
                      <w:sz w:val="16"/>
                      <w:szCs w:val="16"/>
                    </w:rPr>
                    <w:t>ქვეპროგრამის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ფარგლებში</w:t>
                  </w:r>
                  <w:r w:rsidRPr="00850D16">
                    <w:rPr>
                      <w:rFonts w:ascii="Calibri" w:hAnsi="Calibri" w:cs="Calibri"/>
                      <w:color w:val="000000"/>
                      <w:sz w:val="16"/>
                      <w:szCs w:val="16"/>
                    </w:rPr>
                    <w:t xml:space="preserve"> </w:t>
                  </w:r>
                  <w:r w:rsidRPr="00850D16">
                    <w:rPr>
                      <w:rFonts w:ascii="Sylfaen" w:hAnsi="Sylfaen" w:cs="Sylfaen"/>
                      <w:color w:val="000000"/>
                      <w:sz w:val="16"/>
                      <w:szCs w:val="16"/>
                    </w:rPr>
                    <w:t>ფინანსდება</w:t>
                  </w:r>
                  <w:r w:rsidRPr="00850D16">
                    <w:rPr>
                      <w:rFonts w:ascii="Calibri" w:hAnsi="Calibri" w:cs="Calibri"/>
                      <w:color w:val="000000"/>
                      <w:sz w:val="16"/>
                      <w:szCs w:val="16"/>
                    </w:rPr>
                    <w:t xml:space="preserve"> </w:t>
                  </w:r>
                  <w:r w:rsidRPr="00850D16">
                    <w:rPr>
                      <w:rFonts w:ascii="Sylfaen" w:hAnsi="Sylfaen" w:cs="Sylfaen"/>
                      <w:color w:val="000000"/>
                      <w:sz w:val="16"/>
                      <w:szCs w:val="16"/>
                    </w:rPr>
                    <w:t>ტყიბულის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მუნიციპალიტეტის</w:t>
                  </w:r>
                  <w:r w:rsidRPr="00850D16">
                    <w:rPr>
                      <w:rFonts w:ascii="Calibri" w:hAnsi="Calibri"/>
                      <w:color w:val="000000"/>
                      <w:sz w:val="16"/>
                      <w:szCs w:val="16"/>
                    </w:rPr>
                    <w:t xml:space="preserve"> </w:t>
                  </w:r>
                  <w:r w:rsidRPr="00850D16">
                    <w:rPr>
                      <w:rFonts w:ascii="Sylfaen" w:hAnsi="Sylfaen" w:cs="Sylfaen"/>
                      <w:color w:val="000000"/>
                      <w:sz w:val="16"/>
                      <w:szCs w:val="16"/>
                    </w:rPr>
                    <w:t>ტერიტორიაზე</w:t>
                  </w:r>
                  <w:r w:rsidRPr="00850D16">
                    <w:rPr>
                      <w:rFonts w:ascii="Calibri" w:hAnsi="Calibri" w:cs="Calibri"/>
                      <w:color w:val="000000"/>
                      <w:sz w:val="16"/>
                      <w:szCs w:val="16"/>
                    </w:rPr>
                    <w:t xml:space="preserve"> </w:t>
                  </w:r>
                  <w:r w:rsidRPr="00850D16">
                    <w:rPr>
                      <w:rFonts w:ascii="Sylfaen" w:hAnsi="Sylfaen" w:cs="Sylfaen"/>
                      <w:color w:val="000000"/>
                      <w:sz w:val="16"/>
                      <w:szCs w:val="16"/>
                    </w:rPr>
                    <w:t>მოქმედი</w:t>
                  </w:r>
                  <w:r w:rsidRPr="00850D16">
                    <w:rPr>
                      <w:rFonts w:ascii="Calibri" w:hAnsi="Calibri" w:cs="Calibri"/>
                      <w:color w:val="000000"/>
                      <w:sz w:val="16"/>
                      <w:szCs w:val="16"/>
                    </w:rPr>
                    <w:t xml:space="preserve"> 2</w:t>
                  </w:r>
                  <w:r w:rsidRPr="00850D16">
                    <w:rPr>
                      <w:rFonts w:ascii="Sylfaen" w:hAnsi="Sylfaen" w:cs="Calibri"/>
                      <w:color w:val="000000"/>
                      <w:sz w:val="16"/>
                      <w:szCs w:val="16"/>
                      <w:lang w:val="ka-GE"/>
                    </w:rPr>
                    <w:t xml:space="preserve"> სასოფლო</w:t>
                  </w:r>
                  <w:r w:rsidRPr="00850D16">
                    <w:rPr>
                      <w:rFonts w:ascii="Calibri" w:hAnsi="Calibri" w:cs="Calibri"/>
                      <w:color w:val="000000"/>
                      <w:sz w:val="16"/>
                      <w:szCs w:val="16"/>
                    </w:rPr>
                    <w:t xml:space="preserve"> </w:t>
                  </w:r>
                  <w:r w:rsidRPr="00850D16">
                    <w:rPr>
                      <w:rFonts w:ascii="Sylfaen" w:hAnsi="Sylfaen" w:cs="Sylfaen"/>
                      <w:color w:val="000000"/>
                      <w:sz w:val="16"/>
                      <w:szCs w:val="16"/>
                    </w:rPr>
                    <w:t>კულტურის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სახლი</w:t>
                  </w:r>
                  <w:r w:rsidRPr="00850D16">
                    <w:rPr>
                      <w:rFonts w:ascii="Calibri" w:hAnsi="Calibri" w:cs="Calibri"/>
                      <w:color w:val="000000"/>
                      <w:sz w:val="16"/>
                      <w:szCs w:val="16"/>
                    </w:rPr>
                    <w:t>,</w:t>
                  </w:r>
                  <w:r w:rsidRPr="00850D16">
                    <w:rPr>
                      <w:rFonts w:ascii="Sylfaen" w:hAnsi="Sylfaen" w:cs="Calibri"/>
                      <w:color w:val="000000"/>
                      <w:sz w:val="16"/>
                      <w:szCs w:val="16"/>
                      <w:lang w:val="ka-GE"/>
                    </w:rPr>
                    <w:t xml:space="preserve"> მოსწავლე ახალგაზრდობის სასახლე,</w:t>
                  </w:r>
                  <w:r w:rsidRPr="00850D16">
                    <w:rPr>
                      <w:rFonts w:ascii="Calibri" w:hAnsi="Calibri" w:cs="Calibri"/>
                      <w:color w:val="000000"/>
                      <w:sz w:val="16"/>
                      <w:szCs w:val="16"/>
                    </w:rPr>
                    <w:t xml:space="preserve"> მხარ</w:t>
                  </w:r>
                  <w:r w:rsidRPr="00850D16">
                    <w:rPr>
                      <w:rFonts w:ascii="Sylfaen" w:hAnsi="Sylfaen" w:cs="Calibri"/>
                      <w:color w:val="000000"/>
                      <w:sz w:val="16"/>
                      <w:szCs w:val="16"/>
                      <w:lang w:val="ka-GE"/>
                    </w:rPr>
                    <w:t xml:space="preserve"> </w:t>
                  </w:r>
                  <w:r w:rsidRPr="00850D16">
                    <w:rPr>
                      <w:rFonts w:ascii="Calibri" w:hAnsi="Calibri" w:cs="Calibri"/>
                      <w:color w:val="000000"/>
                      <w:sz w:val="16"/>
                      <w:szCs w:val="16"/>
                    </w:rPr>
                    <w:t>ე</w:t>
                  </w:r>
                  <w:r w:rsidRPr="00850D16">
                    <w:rPr>
                      <w:rFonts w:ascii="Sylfaen" w:hAnsi="Sylfaen" w:cs="Calibri"/>
                      <w:color w:val="000000"/>
                      <w:sz w:val="16"/>
                      <w:szCs w:val="16"/>
                      <w:lang w:val="ka-GE"/>
                    </w:rPr>
                    <w:t>თმცოდნეობის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მუზეუმი</w:t>
                  </w:r>
                  <w:r w:rsidRPr="00850D16">
                    <w:rPr>
                      <w:rFonts w:ascii="Calibri" w:hAnsi="Calibri" w:cs="Calibri"/>
                      <w:color w:val="000000"/>
                      <w:sz w:val="16"/>
                      <w:szCs w:val="16"/>
                    </w:rPr>
                    <w:t xml:space="preserve">, 25 </w:t>
                  </w:r>
                  <w:r w:rsidRPr="00850D16">
                    <w:rPr>
                      <w:rFonts w:ascii="Sylfaen" w:hAnsi="Sylfaen" w:cs="Sylfaen"/>
                      <w:color w:val="000000"/>
                      <w:sz w:val="16"/>
                      <w:szCs w:val="16"/>
                    </w:rPr>
                    <w:t>ბიბლიოთეკა</w:t>
                  </w:r>
                  <w:r w:rsidRPr="00850D16">
                    <w:rPr>
                      <w:rFonts w:ascii="Calibri" w:hAnsi="Calibri"/>
                      <w:color w:val="000000"/>
                      <w:sz w:val="16"/>
                      <w:szCs w:val="16"/>
                    </w:rPr>
                    <w:t>,</w:t>
                  </w:r>
                  <w:r w:rsidRPr="00850D16">
                    <w:rPr>
                      <w:rFonts w:ascii="Sylfaen" w:hAnsi="Sylfaen"/>
                      <w:color w:val="000000"/>
                      <w:sz w:val="16"/>
                      <w:szCs w:val="16"/>
                      <w:lang w:val="ka-GE"/>
                    </w:rPr>
                    <w:t xml:space="preserve"> </w:t>
                  </w:r>
                  <w:r w:rsidRPr="00850D16">
                    <w:rPr>
                      <w:rFonts w:ascii="Calibri" w:hAnsi="Calibri"/>
                      <w:color w:val="000000"/>
                      <w:sz w:val="16"/>
                      <w:szCs w:val="16"/>
                    </w:rPr>
                    <w:t>10</w:t>
                  </w:r>
                  <w:r w:rsidRPr="00850D16">
                    <w:rPr>
                      <w:rFonts w:ascii="Sylfaen" w:hAnsi="Sylfaen"/>
                      <w:color w:val="000000"/>
                      <w:sz w:val="16"/>
                      <w:szCs w:val="16"/>
                      <w:lang w:val="ka-GE"/>
                    </w:rPr>
                    <w:t xml:space="preserve"> </w:t>
                  </w:r>
                  <w:r w:rsidRPr="00850D16">
                    <w:rPr>
                      <w:rFonts w:ascii="Calibri" w:hAnsi="Calibri"/>
                      <w:color w:val="000000"/>
                      <w:sz w:val="16"/>
                      <w:szCs w:val="16"/>
                    </w:rPr>
                    <w:t xml:space="preserve"> სასოფლ</w:t>
                  </w:r>
                  <w:r w:rsidRPr="00850D16">
                    <w:rPr>
                      <w:rFonts w:ascii="Sylfaen" w:hAnsi="Sylfaen"/>
                      <w:color w:val="000000"/>
                      <w:sz w:val="16"/>
                      <w:szCs w:val="16"/>
                      <w:lang w:val="ka-GE"/>
                    </w:rPr>
                    <w:t>ო კლუბი და სამხატვრო გალერეა. ბიბლიოთეკებში წიგნადი ფონდს რაოდენობაა 642114 წიგნი ხოლო მუზეუმში ექსპონატის რაოდენობა103 ექსპონატი.</w:t>
                  </w:r>
                </w:p>
              </w:tc>
            </w:tr>
            <w:tr w:rsidR="00C02D0F" w:rsidRPr="00850D16" w14:paraId="5B52F32F" w14:textId="77777777" w:rsidTr="002C608F">
              <w:trPr>
                <w:trHeight w:val="915"/>
              </w:trPr>
              <w:tc>
                <w:tcPr>
                  <w:tcW w:w="5000" w:type="pct"/>
                  <w:tcBorders>
                    <w:top w:val="nil"/>
                    <w:left w:val="single" w:sz="4" w:space="0" w:color="auto"/>
                    <w:bottom w:val="nil"/>
                    <w:right w:val="single" w:sz="4" w:space="0" w:color="000000"/>
                  </w:tcBorders>
                  <w:shd w:val="clear" w:color="000000" w:fill="FFFFFF"/>
                  <w:vAlign w:val="center"/>
                  <w:hideMark/>
                </w:tcPr>
                <w:p w14:paraId="4F6E7387" w14:textId="3EC58418" w:rsidR="00C02D0F" w:rsidRPr="00850D16" w:rsidRDefault="00C02D0F" w:rsidP="00894827">
                  <w:pPr>
                    <w:rPr>
                      <w:rFonts w:ascii="Calibri" w:hAnsi="Calibri"/>
                      <w:color w:val="000000"/>
                      <w:sz w:val="16"/>
                      <w:szCs w:val="16"/>
                    </w:rPr>
                  </w:pPr>
                  <w:r w:rsidRPr="00850D16">
                    <w:rPr>
                      <w:rFonts w:ascii="Sylfaen" w:hAnsi="Sylfaen" w:cs="Sylfaen"/>
                      <w:color w:val="000000"/>
                      <w:sz w:val="16"/>
                      <w:szCs w:val="16"/>
                    </w:rPr>
                    <w:t>კულტურის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სახლებში</w:t>
                  </w:r>
                  <w:r w:rsidRPr="00850D16">
                    <w:rPr>
                      <w:rFonts w:ascii="Sylfaen" w:hAnsi="Sylfaen" w:cs="Sylfaen"/>
                      <w:color w:val="000000"/>
                      <w:sz w:val="16"/>
                      <w:szCs w:val="16"/>
                      <w:lang w:val="ka-GE"/>
                    </w:rPr>
                    <w:t xml:space="preserve"> და მოსწავლე ახალგაზრდობის სასახლეში</w:t>
                  </w:r>
                  <w:r w:rsidRPr="00850D16">
                    <w:rPr>
                      <w:rFonts w:ascii="Calibri" w:hAnsi="Calibri" w:cs="Calibri"/>
                      <w:color w:val="000000"/>
                      <w:sz w:val="16"/>
                      <w:szCs w:val="16"/>
                    </w:rPr>
                    <w:t xml:space="preserve"> </w:t>
                  </w:r>
                  <w:r w:rsidRPr="00850D16">
                    <w:rPr>
                      <w:rFonts w:ascii="Sylfaen" w:hAnsi="Sylfaen" w:cs="Sylfaen"/>
                      <w:color w:val="000000"/>
                      <w:sz w:val="16"/>
                      <w:szCs w:val="16"/>
                    </w:rPr>
                    <w:t>გაერთიანებულია</w:t>
                  </w:r>
                  <w:r w:rsidRPr="00850D16">
                    <w:rPr>
                      <w:rFonts w:ascii="Calibri" w:hAnsi="Calibri" w:cs="Calibri"/>
                      <w:color w:val="000000"/>
                      <w:sz w:val="16"/>
                      <w:szCs w:val="16"/>
                    </w:rPr>
                    <w:t xml:space="preserve"> </w:t>
                  </w:r>
                  <w:r w:rsidRPr="00850D16">
                    <w:rPr>
                      <w:rFonts w:ascii="Sylfaen" w:hAnsi="Sylfaen" w:cs="Sylfaen"/>
                      <w:color w:val="000000"/>
                      <w:sz w:val="16"/>
                      <w:szCs w:val="16"/>
                    </w:rPr>
                    <w:t>სხვადასხვა</w:t>
                  </w:r>
                  <w:r w:rsidRPr="00850D16">
                    <w:rPr>
                      <w:rFonts w:ascii="Calibri" w:hAnsi="Calibri"/>
                      <w:color w:val="000000"/>
                      <w:sz w:val="16"/>
                      <w:szCs w:val="16"/>
                    </w:rPr>
                    <w:t xml:space="preserve"> </w:t>
                  </w:r>
                  <w:r w:rsidRPr="00850D16">
                    <w:rPr>
                      <w:rFonts w:ascii="Sylfaen" w:hAnsi="Sylfaen" w:cs="Sylfaen"/>
                      <w:color w:val="000000"/>
                      <w:sz w:val="16"/>
                      <w:szCs w:val="16"/>
                    </w:rPr>
                    <w:t>მიმართულებები</w:t>
                  </w:r>
                  <w:r w:rsidRPr="00850D16">
                    <w:rPr>
                      <w:rFonts w:ascii="Calibri" w:hAnsi="Calibri" w:cs="Calibri"/>
                      <w:color w:val="000000"/>
                      <w:sz w:val="16"/>
                      <w:szCs w:val="16"/>
                    </w:rPr>
                    <w:t xml:space="preserve">, </w:t>
                  </w:r>
                  <w:r w:rsidRPr="00850D16">
                    <w:rPr>
                      <w:rFonts w:ascii="Sylfaen" w:hAnsi="Sylfaen" w:cs="Sylfaen"/>
                      <w:color w:val="000000"/>
                      <w:sz w:val="16"/>
                      <w:szCs w:val="16"/>
                    </w:rPr>
                    <w:t>ქორეოგრაფიული</w:t>
                  </w:r>
                  <w:r w:rsidRPr="00850D16">
                    <w:rPr>
                      <w:rFonts w:ascii="Calibri" w:hAnsi="Calibri" w:cs="Calibri"/>
                      <w:color w:val="000000"/>
                      <w:sz w:val="16"/>
                      <w:szCs w:val="16"/>
                    </w:rPr>
                    <w:t xml:space="preserve"> </w:t>
                  </w:r>
                  <w:r w:rsidRPr="00850D16">
                    <w:rPr>
                      <w:rFonts w:ascii="Sylfaen" w:hAnsi="Sylfaen" w:cs="Sylfaen"/>
                      <w:color w:val="000000"/>
                      <w:sz w:val="16"/>
                      <w:szCs w:val="16"/>
                    </w:rPr>
                    <w:t>წრეები</w:t>
                  </w:r>
                  <w:r w:rsidRPr="00850D16">
                    <w:rPr>
                      <w:rFonts w:ascii="Calibri" w:hAnsi="Calibri" w:cs="Calibri"/>
                      <w:color w:val="000000"/>
                      <w:sz w:val="16"/>
                      <w:szCs w:val="16"/>
                    </w:rPr>
                    <w:t xml:space="preserve">, </w:t>
                  </w:r>
                  <w:r w:rsidRPr="00850D16">
                    <w:rPr>
                      <w:rFonts w:ascii="Sylfaen" w:hAnsi="Sylfaen" w:cs="Sylfaen"/>
                      <w:color w:val="000000"/>
                      <w:sz w:val="16"/>
                      <w:szCs w:val="16"/>
                    </w:rPr>
                    <w:t>ფოლკლორული</w:t>
                  </w:r>
                  <w:r w:rsidRPr="00850D16">
                    <w:rPr>
                      <w:rFonts w:ascii="Calibri" w:hAnsi="Calibri" w:cs="Calibri"/>
                      <w:color w:val="000000"/>
                      <w:sz w:val="16"/>
                      <w:szCs w:val="16"/>
                    </w:rPr>
                    <w:t xml:space="preserve"> </w:t>
                  </w:r>
                  <w:r w:rsidRPr="00850D16">
                    <w:rPr>
                      <w:rFonts w:ascii="Sylfaen" w:hAnsi="Sylfaen" w:cs="Sylfaen"/>
                      <w:color w:val="000000"/>
                      <w:sz w:val="16"/>
                      <w:szCs w:val="16"/>
                    </w:rPr>
                    <w:t>ანსამბლები</w:t>
                  </w:r>
                  <w:r w:rsidRPr="00850D16">
                    <w:rPr>
                      <w:rFonts w:ascii="Calibri" w:hAnsi="Calibri" w:cs="Calibri"/>
                      <w:color w:val="000000"/>
                      <w:sz w:val="16"/>
                      <w:szCs w:val="16"/>
                    </w:rPr>
                    <w:t xml:space="preserve">, </w:t>
                  </w:r>
                  <w:r w:rsidRPr="00850D16">
                    <w:rPr>
                      <w:rFonts w:ascii="Sylfaen" w:hAnsi="Sylfaen" w:cs="Sylfaen"/>
                      <w:color w:val="000000"/>
                      <w:sz w:val="16"/>
                      <w:szCs w:val="16"/>
                    </w:rPr>
                    <w:t>ბავშვთა</w:t>
                  </w:r>
                  <w:r w:rsidRPr="00850D16">
                    <w:rPr>
                      <w:rFonts w:ascii="Calibri" w:hAnsi="Calibri" w:cs="Calibri"/>
                      <w:color w:val="000000"/>
                      <w:sz w:val="16"/>
                      <w:szCs w:val="16"/>
                    </w:rPr>
                    <w:t xml:space="preserve"> </w:t>
                  </w:r>
                  <w:r w:rsidRPr="00850D16">
                    <w:rPr>
                      <w:rFonts w:ascii="Sylfaen" w:hAnsi="Sylfaen" w:cs="Sylfaen"/>
                      <w:color w:val="000000"/>
                      <w:sz w:val="16"/>
                      <w:szCs w:val="16"/>
                    </w:rPr>
                    <w:t>საესტრადო</w:t>
                  </w:r>
                  <w:r w:rsidRPr="00850D16">
                    <w:rPr>
                      <w:rFonts w:ascii="Calibri" w:hAnsi="Calibri"/>
                      <w:color w:val="000000"/>
                      <w:sz w:val="16"/>
                      <w:szCs w:val="16"/>
                    </w:rPr>
                    <w:t xml:space="preserve"> </w:t>
                  </w:r>
                  <w:r w:rsidRPr="00850D16">
                    <w:rPr>
                      <w:rFonts w:ascii="Sylfaen" w:hAnsi="Sylfaen" w:cs="Sylfaen"/>
                      <w:color w:val="000000"/>
                      <w:sz w:val="16"/>
                      <w:szCs w:val="16"/>
                    </w:rPr>
                    <w:t>წრეები</w:t>
                  </w:r>
                  <w:r w:rsidRPr="00850D16">
                    <w:rPr>
                      <w:rFonts w:ascii="Calibri" w:hAnsi="Calibri" w:cs="Calibri"/>
                      <w:color w:val="000000"/>
                      <w:sz w:val="16"/>
                      <w:szCs w:val="16"/>
                    </w:rPr>
                    <w:t xml:space="preserve">. </w:t>
                  </w:r>
                </w:p>
              </w:tc>
            </w:tr>
            <w:tr w:rsidR="00C02D0F" w:rsidRPr="00850D16" w14:paraId="2561AF51" w14:textId="77777777" w:rsidTr="002C608F">
              <w:trPr>
                <w:trHeight w:val="540"/>
              </w:trPr>
              <w:tc>
                <w:tcPr>
                  <w:tcW w:w="5000" w:type="pct"/>
                  <w:tcBorders>
                    <w:top w:val="nil"/>
                    <w:left w:val="single" w:sz="4" w:space="0" w:color="auto"/>
                    <w:bottom w:val="nil"/>
                    <w:right w:val="single" w:sz="4" w:space="0" w:color="000000"/>
                  </w:tcBorders>
                  <w:shd w:val="clear" w:color="000000" w:fill="FFFFFF"/>
                  <w:vAlign w:val="center"/>
                  <w:hideMark/>
                </w:tcPr>
                <w:p w14:paraId="1848368E" w14:textId="77777777" w:rsidR="00C02D0F" w:rsidRPr="00850D16" w:rsidRDefault="00C02D0F" w:rsidP="00C02D0F">
                  <w:pPr>
                    <w:rPr>
                      <w:rFonts w:ascii="Calibri" w:hAnsi="Calibri"/>
                      <w:color w:val="000000"/>
                      <w:sz w:val="16"/>
                      <w:szCs w:val="16"/>
                    </w:rPr>
                  </w:pPr>
                  <w:r w:rsidRPr="00850D16">
                    <w:rPr>
                      <w:rFonts w:ascii="Sylfaen" w:hAnsi="Sylfaen" w:cs="Sylfaen"/>
                      <w:color w:val="000000"/>
                      <w:sz w:val="16"/>
                      <w:szCs w:val="16"/>
                    </w:rPr>
                    <w:t>მუნიციპალიტეტის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კულტურის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დაწესებულებათა</w:t>
                  </w:r>
                  <w:r w:rsidRPr="00850D16">
                    <w:rPr>
                      <w:rFonts w:ascii="Calibri" w:hAnsi="Calibri"/>
                      <w:color w:val="000000"/>
                      <w:sz w:val="16"/>
                      <w:szCs w:val="16"/>
                    </w:rPr>
                    <w:t xml:space="preserve"> </w:t>
                  </w:r>
                  <w:r w:rsidRPr="00850D16">
                    <w:rPr>
                      <w:rFonts w:ascii="Sylfaen" w:hAnsi="Sylfaen" w:cs="Sylfaen"/>
                      <w:color w:val="000000"/>
                      <w:sz w:val="16"/>
                      <w:szCs w:val="16"/>
                    </w:rPr>
                    <w:t>გაერთიანების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ხელშეწყობის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ქვეპროგრამის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მიზანია</w:t>
                  </w:r>
                  <w:r w:rsidRPr="00850D16">
                    <w:rPr>
                      <w:rFonts w:ascii="Calibri" w:hAnsi="Calibri" w:cs="Calibri"/>
                      <w:color w:val="000000"/>
                      <w:sz w:val="16"/>
                      <w:szCs w:val="16"/>
                    </w:rPr>
                    <w:t xml:space="preserve">: </w:t>
                  </w:r>
                  <w:r w:rsidRPr="00850D16">
                    <w:rPr>
                      <w:rFonts w:ascii="Sylfaen" w:hAnsi="Sylfaen" w:cs="Sylfaen"/>
                      <w:color w:val="000000"/>
                      <w:sz w:val="16"/>
                      <w:szCs w:val="16"/>
                    </w:rPr>
                    <w:t>მოსახლეობაში</w:t>
                  </w:r>
                  <w:r w:rsidRPr="00850D16">
                    <w:rPr>
                      <w:rFonts w:ascii="Calibri" w:hAnsi="Calibri" w:cs="Calibri"/>
                      <w:color w:val="000000"/>
                      <w:sz w:val="16"/>
                      <w:szCs w:val="16"/>
                    </w:rPr>
                    <w:t xml:space="preserve"> </w:t>
                  </w:r>
                  <w:r w:rsidRPr="00850D16">
                    <w:rPr>
                      <w:rFonts w:ascii="Sylfaen" w:hAnsi="Sylfaen" w:cs="Sylfaen"/>
                      <w:color w:val="000000"/>
                      <w:sz w:val="16"/>
                      <w:szCs w:val="16"/>
                    </w:rPr>
                    <w:t>ტრადიციული</w:t>
                  </w:r>
                  <w:r w:rsidRPr="00850D16">
                    <w:rPr>
                      <w:rFonts w:ascii="Calibri" w:hAnsi="Calibri"/>
                      <w:color w:val="000000"/>
                      <w:sz w:val="16"/>
                      <w:szCs w:val="16"/>
                    </w:rPr>
                    <w:t xml:space="preserve"> </w:t>
                  </w:r>
                  <w:r w:rsidRPr="00850D16">
                    <w:rPr>
                      <w:rFonts w:ascii="Sylfaen" w:hAnsi="Sylfaen" w:cs="Sylfaen"/>
                      <w:color w:val="000000"/>
                      <w:sz w:val="16"/>
                      <w:szCs w:val="16"/>
                    </w:rPr>
                    <w:t>კულტურის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პოპულარიზაცია</w:t>
                  </w:r>
                  <w:r w:rsidRPr="00850D16">
                    <w:rPr>
                      <w:rFonts w:ascii="Calibri" w:hAnsi="Calibri" w:cs="Calibri"/>
                      <w:color w:val="000000"/>
                      <w:sz w:val="16"/>
                      <w:szCs w:val="16"/>
                    </w:rPr>
                    <w:t xml:space="preserve">, </w:t>
                  </w:r>
                  <w:r w:rsidRPr="00850D16">
                    <w:rPr>
                      <w:rFonts w:ascii="Sylfaen" w:hAnsi="Sylfaen" w:cs="Sylfaen"/>
                      <w:color w:val="000000"/>
                      <w:sz w:val="16"/>
                      <w:szCs w:val="16"/>
                    </w:rPr>
                    <w:t>შემოქმედებითი</w:t>
                  </w:r>
                  <w:r w:rsidRPr="00850D16">
                    <w:rPr>
                      <w:rFonts w:ascii="Calibri" w:hAnsi="Calibri" w:cs="Calibri"/>
                      <w:color w:val="000000"/>
                      <w:sz w:val="16"/>
                      <w:szCs w:val="16"/>
                    </w:rPr>
                    <w:t xml:space="preserve"> </w:t>
                  </w:r>
                  <w:r w:rsidRPr="00850D16">
                    <w:rPr>
                      <w:rFonts w:ascii="Sylfaen" w:hAnsi="Sylfaen" w:cs="Sylfaen"/>
                      <w:color w:val="000000"/>
                      <w:sz w:val="16"/>
                      <w:szCs w:val="16"/>
                    </w:rPr>
                    <w:t>უნარების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განვითარება</w:t>
                  </w:r>
                  <w:r w:rsidRPr="00850D16">
                    <w:rPr>
                      <w:rFonts w:ascii="Calibri" w:hAnsi="Calibri" w:cs="Calibri"/>
                      <w:color w:val="000000"/>
                      <w:sz w:val="16"/>
                      <w:szCs w:val="16"/>
                    </w:rPr>
                    <w:t xml:space="preserve">; </w:t>
                  </w:r>
                  <w:r w:rsidRPr="00850D16">
                    <w:rPr>
                      <w:rFonts w:ascii="Sylfaen" w:hAnsi="Sylfaen" w:cs="Sylfaen"/>
                      <w:color w:val="000000"/>
                      <w:sz w:val="16"/>
                      <w:szCs w:val="16"/>
                    </w:rPr>
                    <w:t>თეატრალური</w:t>
                  </w:r>
                  <w:r w:rsidRPr="00850D16">
                    <w:rPr>
                      <w:rFonts w:ascii="Calibri" w:hAnsi="Calibri"/>
                      <w:color w:val="000000"/>
                      <w:sz w:val="16"/>
                      <w:szCs w:val="16"/>
                    </w:rPr>
                    <w:t xml:space="preserve"> </w:t>
                  </w:r>
                  <w:r w:rsidRPr="00850D16">
                    <w:rPr>
                      <w:rFonts w:ascii="Sylfaen" w:hAnsi="Sylfaen" w:cs="Sylfaen"/>
                      <w:color w:val="000000"/>
                      <w:sz w:val="16"/>
                      <w:szCs w:val="16"/>
                    </w:rPr>
                    <w:t>სფეროსადმი</w:t>
                  </w:r>
                  <w:r w:rsidRPr="00850D16">
                    <w:rPr>
                      <w:rFonts w:ascii="Calibri" w:hAnsi="Calibri" w:cs="Calibri"/>
                      <w:color w:val="000000"/>
                      <w:sz w:val="16"/>
                      <w:szCs w:val="16"/>
                    </w:rPr>
                    <w:t xml:space="preserve">, </w:t>
                  </w:r>
                  <w:r w:rsidRPr="00850D16">
                    <w:rPr>
                      <w:rFonts w:ascii="Sylfaen" w:hAnsi="Sylfaen" w:cs="Sylfaen"/>
                      <w:color w:val="000000"/>
                      <w:sz w:val="16"/>
                      <w:szCs w:val="16"/>
                    </w:rPr>
                    <w:t>ბიბლიოთეკებისა</w:t>
                  </w:r>
                  <w:r w:rsidRPr="00850D16">
                    <w:rPr>
                      <w:rFonts w:ascii="Calibri" w:hAnsi="Calibri" w:cs="Calibri"/>
                      <w:color w:val="000000"/>
                      <w:sz w:val="16"/>
                      <w:szCs w:val="16"/>
                    </w:rPr>
                    <w:t xml:space="preserve"> </w:t>
                  </w:r>
                  <w:r w:rsidRPr="00850D16">
                    <w:rPr>
                      <w:rFonts w:ascii="Sylfaen" w:hAnsi="Sylfaen" w:cs="Sylfaen"/>
                      <w:color w:val="000000"/>
                      <w:sz w:val="16"/>
                      <w:szCs w:val="16"/>
                    </w:rPr>
                    <w:t>და</w:t>
                  </w:r>
                  <w:r w:rsidRPr="00850D16">
                    <w:rPr>
                      <w:rFonts w:ascii="Calibri" w:hAnsi="Calibri" w:cs="Calibri"/>
                      <w:color w:val="000000"/>
                      <w:sz w:val="16"/>
                      <w:szCs w:val="16"/>
                    </w:rPr>
                    <w:t xml:space="preserve"> </w:t>
                  </w:r>
                  <w:r w:rsidRPr="00850D16">
                    <w:rPr>
                      <w:rFonts w:ascii="Sylfaen" w:hAnsi="Sylfaen" w:cs="Sylfaen"/>
                      <w:color w:val="000000"/>
                      <w:sz w:val="16"/>
                      <w:szCs w:val="16"/>
                    </w:rPr>
                    <w:t>მუზეუმებისადმი</w:t>
                  </w:r>
                  <w:r w:rsidRPr="00850D16">
                    <w:rPr>
                      <w:rFonts w:ascii="Calibri" w:hAnsi="Calibri" w:cs="Calibri"/>
                      <w:color w:val="000000"/>
                      <w:sz w:val="16"/>
                      <w:szCs w:val="16"/>
                    </w:rPr>
                    <w:t xml:space="preserve"> </w:t>
                  </w:r>
                  <w:r w:rsidRPr="00850D16">
                    <w:rPr>
                      <w:rFonts w:ascii="Sylfaen" w:hAnsi="Sylfaen" w:cs="Sylfaen"/>
                      <w:color w:val="000000"/>
                      <w:sz w:val="16"/>
                      <w:szCs w:val="16"/>
                    </w:rPr>
                    <w:t>მოსახლეობის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დაინტერესების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ზრდა</w:t>
                  </w:r>
                  <w:r w:rsidRPr="00850D16">
                    <w:rPr>
                      <w:rFonts w:ascii="Calibri" w:hAnsi="Calibri"/>
                      <w:color w:val="000000"/>
                      <w:sz w:val="16"/>
                      <w:szCs w:val="16"/>
                    </w:rPr>
                    <w:t xml:space="preserve"> </w:t>
                  </w:r>
                  <w:r w:rsidRPr="00850D16">
                    <w:rPr>
                      <w:rFonts w:ascii="Sylfaen" w:hAnsi="Sylfaen" w:cs="Sylfaen"/>
                      <w:color w:val="000000"/>
                      <w:sz w:val="16"/>
                      <w:szCs w:val="16"/>
                    </w:rPr>
                    <w:t>და</w:t>
                  </w:r>
                  <w:r w:rsidRPr="00850D16">
                    <w:rPr>
                      <w:rFonts w:ascii="Calibri" w:hAnsi="Calibri" w:cs="Calibri"/>
                      <w:color w:val="000000"/>
                      <w:sz w:val="16"/>
                      <w:szCs w:val="16"/>
                    </w:rPr>
                    <w:t xml:space="preserve"> </w:t>
                  </w:r>
                  <w:r w:rsidRPr="00850D16">
                    <w:rPr>
                      <w:rFonts w:ascii="Sylfaen" w:hAnsi="Sylfaen" w:cs="Sylfaen"/>
                      <w:color w:val="000000"/>
                      <w:sz w:val="16"/>
                      <w:szCs w:val="16"/>
                    </w:rPr>
                    <w:t>ჩართულობის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გაზრდა</w:t>
                  </w:r>
                </w:p>
              </w:tc>
            </w:tr>
            <w:tr w:rsidR="00C02D0F" w:rsidRPr="00850D16" w14:paraId="301763F7" w14:textId="77777777" w:rsidTr="002C608F">
              <w:trPr>
                <w:trHeight w:val="570"/>
              </w:trPr>
              <w:tc>
                <w:tcPr>
                  <w:tcW w:w="5000" w:type="pct"/>
                  <w:tcBorders>
                    <w:top w:val="nil"/>
                    <w:left w:val="single" w:sz="4" w:space="0" w:color="auto"/>
                    <w:bottom w:val="nil"/>
                    <w:right w:val="single" w:sz="4" w:space="0" w:color="000000"/>
                  </w:tcBorders>
                  <w:shd w:val="clear" w:color="000000" w:fill="FFFFFF"/>
                  <w:vAlign w:val="center"/>
                  <w:hideMark/>
                </w:tcPr>
                <w:p w14:paraId="2F8F8613" w14:textId="77777777" w:rsidR="00C02D0F" w:rsidRPr="00850D16" w:rsidRDefault="00C02D0F" w:rsidP="00C02D0F">
                  <w:pPr>
                    <w:rPr>
                      <w:rFonts w:ascii="Calibri" w:hAnsi="Calibri"/>
                      <w:color w:val="000000"/>
                      <w:sz w:val="16"/>
                      <w:szCs w:val="16"/>
                    </w:rPr>
                  </w:pPr>
                  <w:r w:rsidRPr="00850D16">
                    <w:rPr>
                      <w:rFonts w:ascii="Sylfaen" w:hAnsi="Sylfaen" w:cs="Sylfaen"/>
                      <w:color w:val="000000"/>
                      <w:sz w:val="16"/>
                      <w:szCs w:val="16"/>
                    </w:rPr>
                    <w:t>მუნიციპალიტეტის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კულტურის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დაწესებულებათა</w:t>
                  </w:r>
                  <w:r w:rsidRPr="00850D16">
                    <w:rPr>
                      <w:rFonts w:ascii="Calibri" w:hAnsi="Calibri"/>
                      <w:color w:val="000000"/>
                      <w:sz w:val="16"/>
                      <w:szCs w:val="16"/>
                    </w:rPr>
                    <w:t xml:space="preserve"> </w:t>
                  </w:r>
                  <w:r w:rsidRPr="00850D16">
                    <w:rPr>
                      <w:rFonts w:ascii="Sylfaen" w:hAnsi="Sylfaen" w:cs="Sylfaen"/>
                      <w:color w:val="000000"/>
                      <w:sz w:val="16"/>
                      <w:szCs w:val="16"/>
                    </w:rPr>
                    <w:t>გაერთიანების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ხელშეწყობის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ქვეპროგრამის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მიზანია</w:t>
                  </w:r>
                  <w:r w:rsidRPr="00850D16">
                    <w:rPr>
                      <w:rFonts w:ascii="Calibri" w:hAnsi="Calibri" w:cs="Calibri"/>
                      <w:color w:val="000000"/>
                      <w:sz w:val="16"/>
                      <w:szCs w:val="16"/>
                    </w:rPr>
                    <w:t xml:space="preserve">: </w:t>
                  </w:r>
                  <w:r w:rsidRPr="00850D16">
                    <w:rPr>
                      <w:rFonts w:ascii="Sylfaen" w:hAnsi="Sylfaen" w:cs="Sylfaen"/>
                      <w:color w:val="000000"/>
                      <w:sz w:val="16"/>
                      <w:szCs w:val="16"/>
                    </w:rPr>
                    <w:t>მოსახლეობაში</w:t>
                  </w:r>
                  <w:r w:rsidRPr="00850D16">
                    <w:rPr>
                      <w:rFonts w:ascii="Calibri" w:hAnsi="Calibri" w:cs="Calibri"/>
                      <w:color w:val="000000"/>
                      <w:sz w:val="16"/>
                      <w:szCs w:val="16"/>
                    </w:rPr>
                    <w:t xml:space="preserve"> </w:t>
                  </w:r>
                  <w:r w:rsidRPr="00850D16">
                    <w:rPr>
                      <w:rFonts w:ascii="Sylfaen" w:hAnsi="Sylfaen" w:cs="Sylfaen"/>
                      <w:color w:val="000000"/>
                      <w:sz w:val="16"/>
                      <w:szCs w:val="16"/>
                    </w:rPr>
                    <w:t>ტრადიციული</w:t>
                  </w:r>
                  <w:r w:rsidRPr="00850D16">
                    <w:rPr>
                      <w:rFonts w:ascii="Calibri" w:hAnsi="Calibri"/>
                      <w:color w:val="000000"/>
                      <w:sz w:val="16"/>
                      <w:szCs w:val="16"/>
                    </w:rPr>
                    <w:t xml:space="preserve"> </w:t>
                  </w:r>
                  <w:r w:rsidRPr="00850D16">
                    <w:rPr>
                      <w:rFonts w:ascii="Sylfaen" w:hAnsi="Sylfaen" w:cs="Sylfaen"/>
                      <w:color w:val="000000"/>
                      <w:sz w:val="16"/>
                      <w:szCs w:val="16"/>
                    </w:rPr>
                    <w:t>კულტურის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პოპულარიზაცია</w:t>
                  </w:r>
                  <w:r w:rsidRPr="00850D16">
                    <w:rPr>
                      <w:rFonts w:ascii="Calibri" w:hAnsi="Calibri" w:cs="Calibri"/>
                      <w:color w:val="000000"/>
                      <w:sz w:val="16"/>
                      <w:szCs w:val="16"/>
                    </w:rPr>
                    <w:t xml:space="preserve">, </w:t>
                  </w:r>
                  <w:r w:rsidRPr="00850D16">
                    <w:rPr>
                      <w:rFonts w:ascii="Sylfaen" w:hAnsi="Sylfaen" w:cs="Sylfaen"/>
                      <w:color w:val="000000"/>
                      <w:sz w:val="16"/>
                      <w:szCs w:val="16"/>
                    </w:rPr>
                    <w:t>შემოქმედებითი</w:t>
                  </w:r>
                  <w:r w:rsidRPr="00850D16">
                    <w:rPr>
                      <w:rFonts w:ascii="Calibri" w:hAnsi="Calibri" w:cs="Calibri"/>
                      <w:color w:val="000000"/>
                      <w:sz w:val="16"/>
                      <w:szCs w:val="16"/>
                    </w:rPr>
                    <w:t xml:space="preserve"> </w:t>
                  </w:r>
                  <w:r w:rsidRPr="00850D16">
                    <w:rPr>
                      <w:rFonts w:ascii="Sylfaen" w:hAnsi="Sylfaen" w:cs="Sylfaen"/>
                      <w:color w:val="000000"/>
                      <w:sz w:val="16"/>
                      <w:szCs w:val="16"/>
                    </w:rPr>
                    <w:t>უნარების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განვითარება</w:t>
                  </w:r>
                  <w:r w:rsidRPr="00850D16">
                    <w:rPr>
                      <w:rFonts w:ascii="Calibri" w:hAnsi="Calibri" w:cs="Calibri"/>
                      <w:color w:val="000000"/>
                      <w:sz w:val="16"/>
                      <w:szCs w:val="16"/>
                    </w:rPr>
                    <w:t xml:space="preserve">; </w:t>
                  </w:r>
                  <w:r w:rsidRPr="00850D16">
                    <w:rPr>
                      <w:rFonts w:ascii="Sylfaen" w:hAnsi="Sylfaen" w:cs="Sylfaen"/>
                      <w:color w:val="000000"/>
                      <w:sz w:val="16"/>
                      <w:szCs w:val="16"/>
                    </w:rPr>
                    <w:t>თეატრალური</w:t>
                  </w:r>
                  <w:r w:rsidRPr="00850D16">
                    <w:rPr>
                      <w:rFonts w:ascii="Calibri" w:hAnsi="Calibri"/>
                      <w:color w:val="000000"/>
                      <w:sz w:val="16"/>
                      <w:szCs w:val="16"/>
                    </w:rPr>
                    <w:t xml:space="preserve"> </w:t>
                  </w:r>
                  <w:r w:rsidRPr="00850D16">
                    <w:rPr>
                      <w:rFonts w:ascii="Sylfaen" w:hAnsi="Sylfaen" w:cs="Sylfaen"/>
                      <w:color w:val="000000"/>
                      <w:sz w:val="16"/>
                      <w:szCs w:val="16"/>
                    </w:rPr>
                    <w:t>სფეროსადმი</w:t>
                  </w:r>
                  <w:r w:rsidRPr="00850D16">
                    <w:rPr>
                      <w:rFonts w:ascii="Calibri" w:hAnsi="Calibri" w:cs="Calibri"/>
                      <w:color w:val="000000"/>
                      <w:sz w:val="16"/>
                      <w:szCs w:val="16"/>
                    </w:rPr>
                    <w:t xml:space="preserve">, </w:t>
                  </w:r>
                  <w:r w:rsidRPr="00850D16">
                    <w:rPr>
                      <w:rFonts w:ascii="Sylfaen" w:hAnsi="Sylfaen" w:cs="Sylfaen"/>
                      <w:color w:val="000000"/>
                      <w:sz w:val="16"/>
                      <w:szCs w:val="16"/>
                    </w:rPr>
                    <w:t>ბიბლიოთეკებისა</w:t>
                  </w:r>
                  <w:r w:rsidRPr="00850D16">
                    <w:rPr>
                      <w:rFonts w:ascii="Calibri" w:hAnsi="Calibri" w:cs="Calibri"/>
                      <w:color w:val="000000"/>
                      <w:sz w:val="16"/>
                      <w:szCs w:val="16"/>
                    </w:rPr>
                    <w:t xml:space="preserve"> </w:t>
                  </w:r>
                  <w:r w:rsidRPr="00850D16">
                    <w:rPr>
                      <w:rFonts w:ascii="Sylfaen" w:hAnsi="Sylfaen" w:cs="Sylfaen"/>
                      <w:color w:val="000000"/>
                      <w:sz w:val="16"/>
                      <w:szCs w:val="16"/>
                    </w:rPr>
                    <w:t>და</w:t>
                  </w:r>
                  <w:r w:rsidRPr="00850D16">
                    <w:rPr>
                      <w:rFonts w:ascii="Calibri" w:hAnsi="Calibri" w:cs="Calibri"/>
                      <w:color w:val="000000"/>
                      <w:sz w:val="16"/>
                      <w:szCs w:val="16"/>
                    </w:rPr>
                    <w:t xml:space="preserve"> </w:t>
                  </w:r>
                  <w:r w:rsidRPr="00850D16">
                    <w:rPr>
                      <w:rFonts w:ascii="Sylfaen" w:hAnsi="Sylfaen" w:cs="Sylfaen"/>
                      <w:color w:val="000000"/>
                      <w:sz w:val="16"/>
                      <w:szCs w:val="16"/>
                    </w:rPr>
                    <w:t>მუზეუმებისადმი</w:t>
                  </w:r>
                  <w:r w:rsidRPr="00850D16">
                    <w:rPr>
                      <w:rFonts w:ascii="Calibri" w:hAnsi="Calibri" w:cs="Calibri"/>
                      <w:color w:val="000000"/>
                      <w:sz w:val="16"/>
                      <w:szCs w:val="16"/>
                    </w:rPr>
                    <w:t xml:space="preserve"> </w:t>
                  </w:r>
                  <w:r w:rsidRPr="00850D16">
                    <w:rPr>
                      <w:rFonts w:ascii="Sylfaen" w:hAnsi="Sylfaen" w:cs="Sylfaen"/>
                      <w:color w:val="000000"/>
                      <w:sz w:val="16"/>
                      <w:szCs w:val="16"/>
                    </w:rPr>
                    <w:t>მოსახლეობის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დაინტერესების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ზრდა</w:t>
                  </w:r>
                  <w:r w:rsidRPr="00850D16">
                    <w:rPr>
                      <w:rFonts w:ascii="Calibri" w:hAnsi="Calibri"/>
                      <w:color w:val="000000"/>
                      <w:sz w:val="16"/>
                      <w:szCs w:val="16"/>
                    </w:rPr>
                    <w:t xml:space="preserve"> </w:t>
                  </w:r>
                  <w:r w:rsidRPr="00850D16">
                    <w:rPr>
                      <w:rFonts w:ascii="Sylfaen" w:hAnsi="Sylfaen" w:cs="Sylfaen"/>
                      <w:color w:val="000000"/>
                      <w:sz w:val="16"/>
                      <w:szCs w:val="16"/>
                    </w:rPr>
                    <w:t>და</w:t>
                  </w:r>
                  <w:r w:rsidRPr="00850D16">
                    <w:rPr>
                      <w:rFonts w:ascii="Calibri" w:hAnsi="Calibri" w:cs="Calibri"/>
                      <w:color w:val="000000"/>
                      <w:sz w:val="16"/>
                      <w:szCs w:val="16"/>
                    </w:rPr>
                    <w:t xml:space="preserve"> </w:t>
                  </w:r>
                  <w:r w:rsidRPr="00850D16">
                    <w:rPr>
                      <w:rFonts w:ascii="Sylfaen" w:hAnsi="Sylfaen" w:cs="Sylfaen"/>
                      <w:color w:val="000000"/>
                      <w:sz w:val="16"/>
                      <w:szCs w:val="16"/>
                    </w:rPr>
                    <w:t>ჩართულობის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გაზრდა</w:t>
                  </w:r>
                </w:p>
              </w:tc>
            </w:tr>
          </w:tbl>
          <w:p w14:paraId="47D359F1" w14:textId="5E625616" w:rsidR="00C02D0F" w:rsidRPr="00850D16" w:rsidRDefault="00C02D0F" w:rsidP="002C608F">
            <w:pPr>
              <w:spacing w:after="0" w:line="240" w:lineRule="auto"/>
              <w:jc w:val="both"/>
              <w:rPr>
                <w:rFonts w:ascii="Sylfaen" w:eastAsia="Times New Roman" w:hAnsi="Sylfaen" w:cs="Calibri"/>
                <w:sz w:val="16"/>
                <w:szCs w:val="16"/>
                <w:lang w:val="ka-GE"/>
              </w:rPr>
            </w:pPr>
            <w:r w:rsidRPr="00850D16">
              <w:rPr>
                <w:rFonts w:ascii="Sylfaen" w:hAnsi="Sylfaen" w:cs="Sylfaen"/>
                <w:color w:val="000000"/>
                <w:sz w:val="16"/>
                <w:szCs w:val="16"/>
                <w:lang w:val="ka-GE"/>
              </w:rPr>
              <w:t>.</w:t>
            </w:r>
            <w:r w:rsidRPr="00850D16">
              <w:rPr>
                <w:rFonts w:ascii="Calibri" w:hAnsi="Calibri"/>
                <w:color w:val="000000"/>
                <w:sz w:val="16"/>
                <w:szCs w:val="16"/>
              </w:rPr>
              <w:br/>
            </w:r>
          </w:p>
        </w:tc>
      </w:tr>
      <w:tr w:rsidR="00C72369" w:rsidRPr="00850D16" w14:paraId="1240C217" w14:textId="77777777" w:rsidTr="002D6933">
        <w:trPr>
          <w:trHeight w:val="521"/>
        </w:trPr>
        <w:tc>
          <w:tcPr>
            <w:tcW w:w="1421" w:type="dxa"/>
            <w:shd w:val="clear" w:color="auto" w:fill="auto"/>
            <w:vAlign w:val="center"/>
            <w:hideMark/>
          </w:tcPr>
          <w:p w14:paraId="16913A5B" w14:textId="77777777" w:rsidR="00C72369" w:rsidRPr="00850D16" w:rsidRDefault="00C72369" w:rsidP="00C72369">
            <w:pPr>
              <w:spacing w:after="0" w:line="240" w:lineRule="auto"/>
              <w:rPr>
                <w:rFonts w:ascii="Sylfaen" w:eastAsia="Times New Roman" w:hAnsi="Sylfaen" w:cs="Calibri"/>
                <w:bCs/>
                <w:sz w:val="16"/>
                <w:szCs w:val="16"/>
              </w:rPr>
            </w:pPr>
            <w:r w:rsidRPr="00850D16">
              <w:rPr>
                <w:rFonts w:ascii="Sylfaen" w:eastAsia="Times New Roman" w:hAnsi="Sylfaen" w:cs="Calibri"/>
                <w:bCs/>
                <w:sz w:val="16"/>
                <w:szCs w:val="16"/>
              </w:rPr>
              <w:t>ქვეპროგრამის მიზანი</w:t>
            </w:r>
          </w:p>
        </w:tc>
        <w:tc>
          <w:tcPr>
            <w:tcW w:w="8803" w:type="dxa"/>
            <w:gridSpan w:val="7"/>
            <w:shd w:val="clear" w:color="auto" w:fill="auto"/>
            <w:vAlign w:val="center"/>
            <w:hideMark/>
          </w:tcPr>
          <w:p w14:paraId="5C786829" w14:textId="1B698EF5" w:rsidR="00C72369" w:rsidRPr="00850D16" w:rsidRDefault="00C72369" w:rsidP="00C72369">
            <w:pPr>
              <w:spacing w:after="0" w:line="240" w:lineRule="auto"/>
              <w:rPr>
                <w:rFonts w:ascii="Sylfaen" w:eastAsia="Times New Roman" w:hAnsi="Sylfaen" w:cs="Calibri"/>
                <w:sz w:val="16"/>
                <w:szCs w:val="16"/>
              </w:rPr>
            </w:pPr>
            <w:r w:rsidRPr="00850D16">
              <w:rPr>
                <w:rFonts w:ascii="Sylfaen" w:hAnsi="Sylfaen" w:cs="Sylfaen"/>
                <w:color w:val="000000"/>
                <w:sz w:val="16"/>
                <w:szCs w:val="16"/>
              </w:rPr>
              <w:t>მუნიციპალიტეტის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ტერიტორიაზე</w:t>
            </w:r>
            <w:r w:rsidRPr="00850D16">
              <w:rPr>
                <w:rFonts w:ascii="Calibri" w:hAnsi="Calibri" w:cs="Calibri"/>
                <w:color w:val="000000"/>
                <w:sz w:val="16"/>
                <w:szCs w:val="16"/>
              </w:rPr>
              <w:t xml:space="preserve"> </w:t>
            </w:r>
            <w:r w:rsidRPr="00850D16">
              <w:rPr>
                <w:rFonts w:ascii="Sylfaen" w:hAnsi="Sylfaen" w:cs="Sylfaen"/>
                <w:color w:val="000000"/>
                <w:sz w:val="16"/>
                <w:szCs w:val="16"/>
              </w:rPr>
              <w:t>მოქმედი</w:t>
            </w:r>
            <w:r w:rsidRPr="00850D16">
              <w:rPr>
                <w:rFonts w:ascii="Calibri" w:hAnsi="Calibri" w:cs="Calibri"/>
                <w:color w:val="000000"/>
                <w:sz w:val="16"/>
                <w:szCs w:val="16"/>
              </w:rPr>
              <w:t xml:space="preserve"> </w:t>
            </w:r>
            <w:r w:rsidRPr="00850D16">
              <w:rPr>
                <w:rFonts w:ascii="Sylfaen" w:hAnsi="Sylfaen" w:cs="Sylfaen"/>
                <w:color w:val="000000"/>
                <w:sz w:val="16"/>
                <w:szCs w:val="16"/>
              </w:rPr>
              <w:t>კულტურის</w:t>
            </w:r>
            <w:r w:rsidRPr="00850D16">
              <w:rPr>
                <w:rFonts w:ascii="Calibri" w:hAnsi="Calibri"/>
                <w:color w:val="000000"/>
                <w:sz w:val="16"/>
                <w:szCs w:val="16"/>
              </w:rPr>
              <w:t xml:space="preserve"> </w:t>
            </w:r>
            <w:r w:rsidRPr="00850D16">
              <w:rPr>
                <w:rFonts w:ascii="Sylfaen" w:hAnsi="Sylfaen" w:cs="Sylfaen"/>
                <w:color w:val="000000"/>
                <w:sz w:val="16"/>
                <w:szCs w:val="16"/>
              </w:rPr>
              <w:t>დაწესებულებები</w:t>
            </w:r>
            <w:r w:rsidRPr="00850D16">
              <w:rPr>
                <w:rFonts w:ascii="Sylfaen" w:hAnsi="Sylfaen" w:cs="Sylfaen"/>
                <w:color w:val="000000"/>
                <w:sz w:val="16"/>
                <w:szCs w:val="16"/>
                <w:lang w:val="ka-GE"/>
              </w:rPr>
              <w:t xml:space="preserve"> </w:t>
            </w:r>
            <w:r w:rsidRPr="00850D16">
              <w:rPr>
                <w:rFonts w:ascii="Sylfaen" w:hAnsi="Sylfaen" w:cs="Sylfaen"/>
                <w:color w:val="000000"/>
                <w:sz w:val="16"/>
                <w:szCs w:val="16"/>
              </w:rPr>
              <w:t>ფუნქციონირებენ</w:t>
            </w:r>
            <w:r w:rsidRPr="00850D16">
              <w:rPr>
                <w:rFonts w:ascii="Calibri" w:hAnsi="Calibri" w:cs="Calibri"/>
                <w:color w:val="000000"/>
                <w:sz w:val="16"/>
                <w:szCs w:val="16"/>
              </w:rPr>
              <w:t xml:space="preserve"> </w:t>
            </w:r>
            <w:r w:rsidRPr="00850D16">
              <w:rPr>
                <w:rFonts w:ascii="Sylfaen" w:hAnsi="Sylfaen" w:cs="Sylfaen"/>
                <w:color w:val="000000"/>
                <w:sz w:val="16"/>
                <w:szCs w:val="16"/>
              </w:rPr>
              <w:t>შეუფერხებლად</w:t>
            </w:r>
            <w:r w:rsidRPr="00850D16">
              <w:rPr>
                <w:rFonts w:ascii="Calibri" w:hAnsi="Calibri" w:cs="Calibri"/>
                <w:color w:val="000000"/>
                <w:sz w:val="16"/>
                <w:szCs w:val="16"/>
              </w:rPr>
              <w:t xml:space="preserve">. </w:t>
            </w:r>
            <w:r w:rsidRPr="00850D16">
              <w:rPr>
                <w:rFonts w:ascii="Sylfaen" w:hAnsi="Sylfaen" w:cs="Sylfaen"/>
                <w:color w:val="000000"/>
                <w:sz w:val="16"/>
                <w:szCs w:val="16"/>
              </w:rPr>
              <w:t>კულტურის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სახლების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მიერ</w:t>
            </w:r>
            <w:r w:rsidRPr="00850D16">
              <w:rPr>
                <w:rFonts w:ascii="Calibri" w:hAnsi="Calibri" w:cs="Calibri"/>
                <w:color w:val="000000"/>
                <w:sz w:val="16"/>
                <w:szCs w:val="16"/>
              </w:rPr>
              <w:t xml:space="preserve"> </w:t>
            </w:r>
            <w:r w:rsidRPr="00850D16">
              <w:rPr>
                <w:rFonts w:ascii="Sylfaen" w:hAnsi="Sylfaen" w:cs="Sylfaen"/>
                <w:color w:val="000000"/>
                <w:sz w:val="16"/>
                <w:szCs w:val="16"/>
              </w:rPr>
              <w:t>სრულად</w:t>
            </w:r>
            <w:r w:rsidRPr="00850D16">
              <w:rPr>
                <w:rFonts w:ascii="Calibri" w:hAnsi="Calibri" w:cs="Calibri"/>
                <w:color w:val="000000"/>
                <w:sz w:val="16"/>
                <w:szCs w:val="16"/>
              </w:rPr>
              <w:t xml:space="preserve"> </w:t>
            </w:r>
            <w:r w:rsidRPr="00850D16">
              <w:rPr>
                <w:rFonts w:ascii="Sylfaen" w:hAnsi="Sylfaen" w:cs="Sylfaen"/>
                <w:color w:val="000000"/>
                <w:sz w:val="16"/>
                <w:szCs w:val="16"/>
              </w:rPr>
              <w:t>არის</w:t>
            </w:r>
            <w:r w:rsidRPr="00850D16">
              <w:rPr>
                <w:rFonts w:ascii="Calibri" w:hAnsi="Calibri"/>
                <w:color w:val="000000"/>
                <w:sz w:val="16"/>
                <w:szCs w:val="16"/>
              </w:rPr>
              <w:t xml:space="preserve"> </w:t>
            </w:r>
            <w:r w:rsidRPr="00850D16">
              <w:rPr>
                <w:rFonts w:ascii="Sylfaen" w:hAnsi="Sylfaen" w:cs="Sylfaen"/>
                <w:color w:val="000000"/>
                <w:sz w:val="16"/>
                <w:szCs w:val="16"/>
              </w:rPr>
              <w:t>დაკმაყოფილებული</w:t>
            </w:r>
            <w:r w:rsidRPr="00850D16">
              <w:rPr>
                <w:rFonts w:ascii="Calibri" w:hAnsi="Calibri"/>
                <w:color w:val="000000"/>
                <w:sz w:val="16"/>
                <w:szCs w:val="16"/>
              </w:rPr>
              <w:t xml:space="preserve">  </w:t>
            </w:r>
            <w:r w:rsidRPr="00850D16">
              <w:rPr>
                <w:rFonts w:ascii="Sylfaen" w:hAnsi="Sylfaen" w:cs="Sylfaen"/>
                <w:color w:val="000000"/>
                <w:sz w:val="16"/>
                <w:szCs w:val="16"/>
              </w:rPr>
              <w:t>ქორეოგრაფიულ</w:t>
            </w:r>
            <w:r w:rsidRPr="00850D16">
              <w:rPr>
                <w:rFonts w:ascii="Calibri" w:hAnsi="Calibri" w:cs="Calibri"/>
                <w:color w:val="000000"/>
                <w:sz w:val="16"/>
                <w:szCs w:val="16"/>
              </w:rPr>
              <w:t>,</w:t>
            </w:r>
            <w:r w:rsidRPr="00850D16">
              <w:rPr>
                <w:rFonts w:ascii="Calibri" w:hAnsi="Calibri"/>
                <w:color w:val="000000"/>
                <w:sz w:val="16"/>
                <w:szCs w:val="16"/>
              </w:rPr>
              <w:t xml:space="preserve"> </w:t>
            </w:r>
            <w:r w:rsidRPr="00850D16">
              <w:rPr>
                <w:rFonts w:ascii="Sylfaen" w:hAnsi="Sylfaen" w:cs="Sylfaen"/>
                <w:color w:val="000000"/>
                <w:sz w:val="16"/>
                <w:szCs w:val="16"/>
              </w:rPr>
              <w:t>ფოლკლორულ</w:t>
            </w:r>
            <w:r w:rsidRPr="00850D16">
              <w:rPr>
                <w:rFonts w:ascii="Calibri" w:hAnsi="Calibri" w:cs="Calibri"/>
                <w:color w:val="000000"/>
                <w:sz w:val="16"/>
                <w:szCs w:val="16"/>
              </w:rPr>
              <w:t xml:space="preserve"> </w:t>
            </w:r>
            <w:r w:rsidRPr="00850D16">
              <w:rPr>
                <w:rFonts w:ascii="Sylfaen" w:hAnsi="Sylfaen" w:cs="Sylfaen"/>
                <w:color w:val="000000"/>
                <w:sz w:val="16"/>
                <w:szCs w:val="16"/>
              </w:rPr>
              <w:t>და</w:t>
            </w:r>
            <w:r w:rsidRPr="00850D16">
              <w:rPr>
                <w:rFonts w:ascii="Calibri" w:hAnsi="Calibri" w:cs="Calibri"/>
                <w:color w:val="000000"/>
                <w:sz w:val="16"/>
                <w:szCs w:val="16"/>
              </w:rPr>
              <w:t xml:space="preserve"> </w:t>
            </w:r>
            <w:r w:rsidRPr="00850D16">
              <w:rPr>
                <w:rFonts w:ascii="Sylfaen" w:hAnsi="Sylfaen" w:cs="Sylfaen"/>
                <w:color w:val="000000"/>
                <w:sz w:val="16"/>
                <w:szCs w:val="16"/>
              </w:rPr>
              <w:t>საესტრადო</w:t>
            </w:r>
            <w:r w:rsidRPr="00850D16">
              <w:rPr>
                <w:rFonts w:ascii="Calibri" w:hAnsi="Calibri" w:cs="Calibri"/>
                <w:color w:val="000000"/>
                <w:sz w:val="16"/>
                <w:szCs w:val="16"/>
              </w:rPr>
              <w:t xml:space="preserve"> </w:t>
            </w:r>
            <w:r w:rsidRPr="00850D16">
              <w:rPr>
                <w:rFonts w:ascii="Sylfaen" w:hAnsi="Sylfaen" w:cs="Sylfaen"/>
                <w:color w:val="000000"/>
                <w:sz w:val="16"/>
                <w:szCs w:val="16"/>
              </w:rPr>
              <w:t>წრეებზე</w:t>
            </w:r>
            <w:r w:rsidRPr="00850D16">
              <w:rPr>
                <w:rFonts w:ascii="Calibri" w:hAnsi="Calibri" w:cs="Calibri"/>
                <w:color w:val="000000"/>
                <w:sz w:val="16"/>
                <w:szCs w:val="16"/>
              </w:rPr>
              <w:t xml:space="preserve"> </w:t>
            </w:r>
            <w:r w:rsidRPr="00850D16">
              <w:rPr>
                <w:rFonts w:ascii="Sylfaen" w:hAnsi="Sylfaen" w:cs="Sylfaen"/>
                <w:color w:val="000000"/>
                <w:sz w:val="16"/>
                <w:szCs w:val="16"/>
              </w:rPr>
              <w:t>მუნიციპალიტეტში</w:t>
            </w:r>
            <w:r w:rsidRPr="00850D16">
              <w:rPr>
                <w:rFonts w:ascii="Calibri" w:hAnsi="Calibri" w:cs="Calibri"/>
                <w:color w:val="000000"/>
                <w:sz w:val="16"/>
                <w:szCs w:val="16"/>
              </w:rPr>
              <w:t xml:space="preserve"> </w:t>
            </w:r>
            <w:r w:rsidRPr="00850D16">
              <w:rPr>
                <w:rFonts w:ascii="Sylfaen" w:hAnsi="Sylfaen" w:cs="Sylfaen"/>
                <w:color w:val="000000"/>
                <w:sz w:val="16"/>
                <w:szCs w:val="16"/>
              </w:rPr>
              <w:t>მცხოვრები</w:t>
            </w:r>
            <w:r w:rsidRPr="00850D16">
              <w:rPr>
                <w:rFonts w:ascii="Calibri" w:hAnsi="Calibri" w:cs="Calibri"/>
                <w:color w:val="000000"/>
                <w:sz w:val="16"/>
                <w:szCs w:val="16"/>
              </w:rPr>
              <w:t xml:space="preserve"> </w:t>
            </w:r>
            <w:r w:rsidRPr="00850D16">
              <w:rPr>
                <w:rFonts w:ascii="Sylfaen" w:hAnsi="Sylfaen" w:cs="Sylfaen"/>
                <w:color w:val="000000"/>
                <w:sz w:val="16"/>
                <w:szCs w:val="16"/>
              </w:rPr>
              <w:t>ბავშვებისა</w:t>
            </w:r>
            <w:r w:rsidRPr="00850D16">
              <w:rPr>
                <w:rFonts w:ascii="Calibri" w:hAnsi="Calibri" w:cs="Calibri"/>
                <w:color w:val="000000"/>
                <w:sz w:val="16"/>
                <w:szCs w:val="16"/>
              </w:rPr>
              <w:t xml:space="preserve"> </w:t>
            </w:r>
            <w:r w:rsidRPr="00850D16">
              <w:rPr>
                <w:rFonts w:ascii="Sylfaen" w:hAnsi="Sylfaen" w:cs="Sylfaen"/>
                <w:color w:val="000000"/>
                <w:sz w:val="16"/>
                <w:szCs w:val="16"/>
              </w:rPr>
              <w:t>და</w:t>
            </w:r>
            <w:r w:rsidRPr="00850D16">
              <w:rPr>
                <w:rFonts w:ascii="Calibri" w:hAnsi="Calibri"/>
                <w:color w:val="000000"/>
                <w:sz w:val="16"/>
                <w:szCs w:val="16"/>
              </w:rPr>
              <w:t xml:space="preserve"> </w:t>
            </w:r>
            <w:r w:rsidRPr="00850D16">
              <w:rPr>
                <w:rFonts w:ascii="Sylfaen" w:hAnsi="Sylfaen" w:cs="Sylfaen"/>
                <w:color w:val="000000"/>
                <w:sz w:val="16"/>
                <w:szCs w:val="16"/>
              </w:rPr>
              <w:t>მოზარდების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მოთხოვნა</w:t>
            </w:r>
            <w:r w:rsidRPr="00850D16">
              <w:rPr>
                <w:rFonts w:ascii="Calibri" w:hAnsi="Calibri" w:cs="Calibri"/>
                <w:color w:val="000000"/>
                <w:sz w:val="16"/>
                <w:szCs w:val="16"/>
              </w:rPr>
              <w:t xml:space="preserve">. </w:t>
            </w:r>
            <w:r w:rsidRPr="00850D16">
              <w:rPr>
                <w:rFonts w:ascii="Sylfaen" w:hAnsi="Sylfaen" w:cs="Sylfaen"/>
                <w:color w:val="000000"/>
                <w:sz w:val="16"/>
                <w:szCs w:val="16"/>
              </w:rPr>
              <w:t>თეატრებში</w:t>
            </w:r>
            <w:r w:rsidRPr="00850D16">
              <w:rPr>
                <w:rFonts w:ascii="Calibri" w:hAnsi="Calibri" w:cs="Calibri"/>
                <w:color w:val="000000"/>
                <w:sz w:val="16"/>
                <w:szCs w:val="16"/>
              </w:rPr>
              <w:t xml:space="preserve"> </w:t>
            </w:r>
            <w:r w:rsidRPr="00850D16">
              <w:rPr>
                <w:rFonts w:ascii="Sylfaen" w:hAnsi="Sylfaen" w:cs="Sylfaen"/>
                <w:color w:val="000000"/>
                <w:sz w:val="16"/>
                <w:szCs w:val="16"/>
              </w:rPr>
              <w:t>იდგმება</w:t>
            </w:r>
            <w:r w:rsidRPr="00850D16">
              <w:rPr>
                <w:rFonts w:ascii="Calibri" w:hAnsi="Calibri" w:cs="Calibri"/>
                <w:color w:val="000000"/>
                <w:sz w:val="16"/>
                <w:szCs w:val="16"/>
              </w:rPr>
              <w:t xml:space="preserve"> </w:t>
            </w:r>
            <w:r w:rsidRPr="00850D16">
              <w:rPr>
                <w:rFonts w:ascii="Sylfaen" w:hAnsi="Sylfaen" w:cs="Sylfaen"/>
                <w:color w:val="000000"/>
                <w:sz w:val="16"/>
                <w:szCs w:val="16"/>
              </w:rPr>
              <w:t>სპექტაკლები</w:t>
            </w:r>
            <w:r w:rsidRPr="00850D16">
              <w:rPr>
                <w:rFonts w:ascii="Calibri" w:hAnsi="Calibri" w:cs="Calibri"/>
                <w:color w:val="000000"/>
                <w:sz w:val="16"/>
                <w:szCs w:val="16"/>
              </w:rPr>
              <w:t xml:space="preserve">. </w:t>
            </w:r>
            <w:r w:rsidRPr="00850D16">
              <w:rPr>
                <w:rFonts w:ascii="Sylfaen" w:hAnsi="Sylfaen" w:cs="Sylfaen"/>
                <w:color w:val="000000"/>
                <w:sz w:val="16"/>
                <w:szCs w:val="16"/>
              </w:rPr>
              <w:t>ბიბლიოთეკები</w:t>
            </w:r>
            <w:r w:rsidRPr="00850D16">
              <w:rPr>
                <w:rFonts w:ascii="Calibri" w:hAnsi="Calibri" w:cs="Calibri"/>
                <w:color w:val="000000"/>
                <w:sz w:val="16"/>
                <w:szCs w:val="16"/>
              </w:rPr>
              <w:t xml:space="preserve"> </w:t>
            </w:r>
            <w:r w:rsidRPr="00850D16">
              <w:rPr>
                <w:rFonts w:ascii="Sylfaen" w:hAnsi="Sylfaen" w:cs="Sylfaen"/>
                <w:color w:val="000000"/>
                <w:sz w:val="16"/>
                <w:szCs w:val="16"/>
              </w:rPr>
              <w:t>და</w:t>
            </w:r>
            <w:r w:rsidRPr="00850D16">
              <w:rPr>
                <w:rFonts w:ascii="Calibri" w:hAnsi="Calibri" w:cs="Calibri"/>
                <w:color w:val="000000"/>
                <w:sz w:val="16"/>
                <w:szCs w:val="16"/>
              </w:rPr>
              <w:t xml:space="preserve"> </w:t>
            </w:r>
            <w:r w:rsidRPr="00850D16">
              <w:rPr>
                <w:rFonts w:ascii="Sylfaen" w:hAnsi="Sylfaen" w:cs="Sylfaen"/>
                <w:color w:val="000000"/>
                <w:sz w:val="16"/>
                <w:szCs w:val="16"/>
              </w:rPr>
              <w:t>მუზეუმები</w:t>
            </w:r>
            <w:r w:rsidRPr="00850D16">
              <w:rPr>
                <w:rFonts w:ascii="Calibri" w:hAnsi="Calibri"/>
                <w:color w:val="000000"/>
                <w:sz w:val="16"/>
                <w:szCs w:val="16"/>
              </w:rPr>
              <w:t xml:space="preserve"> </w:t>
            </w:r>
            <w:r w:rsidRPr="00850D16">
              <w:rPr>
                <w:rFonts w:ascii="Sylfaen" w:hAnsi="Sylfaen" w:cs="Sylfaen"/>
                <w:color w:val="000000"/>
                <w:sz w:val="16"/>
                <w:szCs w:val="16"/>
              </w:rPr>
              <w:t>საკუთარი</w:t>
            </w:r>
            <w:r w:rsidRPr="00850D16">
              <w:rPr>
                <w:rFonts w:ascii="Calibri" w:hAnsi="Calibri" w:cs="Calibri"/>
                <w:color w:val="000000"/>
                <w:sz w:val="16"/>
                <w:szCs w:val="16"/>
              </w:rPr>
              <w:t xml:space="preserve"> </w:t>
            </w:r>
            <w:r w:rsidRPr="00850D16">
              <w:rPr>
                <w:rFonts w:ascii="Sylfaen" w:hAnsi="Sylfaen" w:cs="Sylfaen"/>
                <w:color w:val="000000"/>
                <w:sz w:val="16"/>
                <w:szCs w:val="16"/>
              </w:rPr>
              <w:t>მომსახურებას</w:t>
            </w:r>
            <w:r w:rsidRPr="00850D16">
              <w:rPr>
                <w:rFonts w:ascii="Calibri" w:hAnsi="Calibri" w:cs="Calibri"/>
                <w:color w:val="000000"/>
                <w:sz w:val="16"/>
                <w:szCs w:val="16"/>
              </w:rPr>
              <w:t xml:space="preserve"> </w:t>
            </w:r>
            <w:r w:rsidRPr="00850D16">
              <w:rPr>
                <w:rFonts w:ascii="Sylfaen" w:hAnsi="Sylfaen" w:cs="Sylfaen"/>
                <w:color w:val="000000"/>
                <w:sz w:val="16"/>
                <w:szCs w:val="16"/>
              </w:rPr>
              <w:t>სთავაზობენ</w:t>
            </w:r>
            <w:r w:rsidRPr="00850D16">
              <w:rPr>
                <w:rFonts w:ascii="Calibri" w:hAnsi="Calibri" w:cs="Calibri"/>
                <w:color w:val="000000"/>
                <w:sz w:val="16"/>
                <w:szCs w:val="16"/>
              </w:rPr>
              <w:t xml:space="preserve"> </w:t>
            </w:r>
            <w:r w:rsidRPr="00850D16">
              <w:rPr>
                <w:rFonts w:ascii="Sylfaen" w:hAnsi="Sylfaen" w:cs="Sylfaen"/>
                <w:color w:val="000000"/>
                <w:sz w:val="16"/>
                <w:szCs w:val="16"/>
              </w:rPr>
              <w:t>მსურველებს</w:t>
            </w:r>
            <w:r w:rsidRPr="00850D16">
              <w:rPr>
                <w:rFonts w:ascii="Calibri" w:hAnsi="Calibri" w:cs="Calibri"/>
                <w:color w:val="000000"/>
                <w:sz w:val="16"/>
                <w:szCs w:val="16"/>
              </w:rPr>
              <w:t xml:space="preserve">. </w:t>
            </w:r>
            <w:r w:rsidRPr="00850D16">
              <w:rPr>
                <w:rFonts w:ascii="Sylfaen" w:hAnsi="Sylfaen" w:cs="Sylfaen"/>
                <w:color w:val="000000"/>
                <w:sz w:val="16"/>
                <w:szCs w:val="16"/>
              </w:rPr>
              <w:t>ა</w:t>
            </w:r>
            <w:r w:rsidRPr="00850D16">
              <w:rPr>
                <w:rFonts w:ascii="Calibri" w:hAnsi="Calibri" w:cs="Calibri"/>
                <w:color w:val="000000"/>
                <w:sz w:val="16"/>
                <w:szCs w:val="16"/>
              </w:rPr>
              <w:t>(</w:t>
            </w:r>
            <w:r w:rsidRPr="00850D16">
              <w:rPr>
                <w:rFonts w:ascii="Sylfaen" w:hAnsi="Sylfaen" w:cs="Sylfaen"/>
                <w:color w:val="000000"/>
                <w:sz w:val="16"/>
                <w:szCs w:val="16"/>
              </w:rPr>
              <w:t>ა</w:t>
            </w:r>
            <w:r w:rsidRPr="00850D16">
              <w:rPr>
                <w:rFonts w:ascii="Calibri" w:hAnsi="Calibri" w:cs="Calibri"/>
                <w:color w:val="000000"/>
                <w:sz w:val="16"/>
                <w:szCs w:val="16"/>
              </w:rPr>
              <w:t>)</w:t>
            </w:r>
            <w:r w:rsidRPr="00850D16">
              <w:rPr>
                <w:rFonts w:ascii="Sylfaen" w:hAnsi="Sylfaen" w:cs="Sylfaen"/>
                <w:color w:val="000000"/>
                <w:sz w:val="16"/>
                <w:szCs w:val="16"/>
              </w:rPr>
              <w:t>იპ</w:t>
            </w:r>
            <w:r w:rsidRPr="00850D16">
              <w:rPr>
                <w:rFonts w:ascii="Calibri" w:hAnsi="Calibri" w:cs="Calibri"/>
                <w:color w:val="000000"/>
                <w:sz w:val="16"/>
                <w:szCs w:val="16"/>
              </w:rPr>
              <w:t>-</w:t>
            </w:r>
            <w:r w:rsidRPr="00850D16">
              <w:rPr>
                <w:rFonts w:ascii="Sylfaen" w:hAnsi="Sylfaen" w:cs="Sylfaen"/>
                <w:color w:val="000000"/>
                <w:sz w:val="16"/>
                <w:szCs w:val="16"/>
              </w:rPr>
              <w:t>ის</w:t>
            </w:r>
            <w:r w:rsidRPr="00850D16">
              <w:rPr>
                <w:rFonts w:ascii="Calibri" w:hAnsi="Calibri" w:cs="Calibri"/>
                <w:color w:val="000000"/>
                <w:sz w:val="16"/>
                <w:szCs w:val="16"/>
              </w:rPr>
              <w:t xml:space="preserve"> </w:t>
            </w:r>
            <w:r w:rsidRPr="00850D16">
              <w:rPr>
                <w:rFonts w:ascii="Sylfaen" w:hAnsi="Sylfaen" w:cs="Sylfaen"/>
                <w:color w:val="000000"/>
                <w:sz w:val="16"/>
                <w:szCs w:val="16"/>
              </w:rPr>
              <w:t>ადმინისტრაციული</w:t>
            </w:r>
            <w:r w:rsidRPr="00850D16">
              <w:rPr>
                <w:rFonts w:ascii="Calibri" w:hAnsi="Calibri"/>
                <w:color w:val="000000"/>
                <w:sz w:val="16"/>
                <w:szCs w:val="16"/>
              </w:rPr>
              <w:t xml:space="preserve"> </w:t>
            </w:r>
            <w:r w:rsidRPr="00850D16">
              <w:rPr>
                <w:rFonts w:ascii="Sylfaen" w:hAnsi="Sylfaen" w:cs="Sylfaen"/>
                <w:color w:val="000000"/>
                <w:sz w:val="16"/>
                <w:szCs w:val="16"/>
              </w:rPr>
              <w:t>პერსონალი</w:t>
            </w:r>
            <w:r w:rsidRPr="00850D16">
              <w:rPr>
                <w:rFonts w:ascii="Calibri" w:hAnsi="Calibri" w:cs="Calibri"/>
                <w:color w:val="000000"/>
                <w:sz w:val="16"/>
                <w:szCs w:val="16"/>
              </w:rPr>
              <w:t xml:space="preserve"> </w:t>
            </w:r>
            <w:r w:rsidRPr="00850D16">
              <w:rPr>
                <w:rFonts w:ascii="Sylfaen" w:hAnsi="Sylfaen" w:cs="Sylfaen"/>
                <w:color w:val="000000"/>
                <w:sz w:val="16"/>
                <w:szCs w:val="16"/>
              </w:rPr>
              <w:t>უზრუნველყოფილია</w:t>
            </w:r>
            <w:r w:rsidRPr="00850D16">
              <w:rPr>
                <w:rFonts w:ascii="Calibri" w:hAnsi="Calibri" w:cs="Calibri"/>
                <w:color w:val="000000"/>
                <w:sz w:val="16"/>
                <w:szCs w:val="16"/>
              </w:rPr>
              <w:t xml:space="preserve"> </w:t>
            </w:r>
            <w:r w:rsidRPr="00850D16">
              <w:rPr>
                <w:rFonts w:ascii="Sylfaen" w:hAnsi="Sylfaen" w:cs="Sylfaen"/>
                <w:color w:val="000000"/>
                <w:sz w:val="16"/>
                <w:szCs w:val="16"/>
              </w:rPr>
              <w:t>სამუშაო</w:t>
            </w:r>
            <w:r w:rsidRPr="00850D16">
              <w:rPr>
                <w:rFonts w:ascii="Calibri" w:hAnsi="Calibri" w:cs="Calibri"/>
                <w:color w:val="000000"/>
                <w:sz w:val="16"/>
                <w:szCs w:val="16"/>
              </w:rPr>
              <w:t xml:space="preserve"> </w:t>
            </w:r>
            <w:r w:rsidRPr="00850D16">
              <w:rPr>
                <w:rFonts w:ascii="Sylfaen" w:hAnsi="Sylfaen" w:cs="Sylfaen"/>
                <w:color w:val="000000"/>
                <w:sz w:val="16"/>
                <w:szCs w:val="16"/>
              </w:rPr>
              <w:t>პირობებით</w:t>
            </w:r>
            <w:r w:rsidRPr="00850D16">
              <w:rPr>
                <w:rFonts w:ascii="Calibri" w:hAnsi="Calibri" w:cs="Calibri"/>
                <w:color w:val="000000"/>
                <w:sz w:val="16"/>
                <w:szCs w:val="16"/>
              </w:rPr>
              <w:t xml:space="preserve"> (</w:t>
            </w:r>
            <w:r w:rsidRPr="00850D16">
              <w:rPr>
                <w:rFonts w:ascii="Sylfaen" w:hAnsi="Sylfaen" w:cs="Sylfaen"/>
                <w:color w:val="000000"/>
                <w:sz w:val="16"/>
                <w:szCs w:val="16"/>
              </w:rPr>
              <w:t>ხელფასი</w:t>
            </w:r>
            <w:r w:rsidRPr="00850D16">
              <w:rPr>
                <w:rFonts w:ascii="Calibri" w:hAnsi="Calibri" w:cs="Calibri"/>
                <w:color w:val="000000"/>
                <w:sz w:val="16"/>
                <w:szCs w:val="16"/>
              </w:rPr>
              <w:t xml:space="preserve"> </w:t>
            </w:r>
            <w:r w:rsidRPr="00850D16">
              <w:rPr>
                <w:rFonts w:ascii="Sylfaen" w:hAnsi="Sylfaen" w:cs="Sylfaen"/>
                <w:color w:val="000000"/>
                <w:sz w:val="16"/>
                <w:szCs w:val="16"/>
              </w:rPr>
              <w:t>და</w:t>
            </w:r>
            <w:r w:rsidRPr="00850D16">
              <w:rPr>
                <w:rFonts w:ascii="Calibri" w:hAnsi="Calibri" w:cs="Calibri"/>
                <w:color w:val="000000"/>
                <w:sz w:val="16"/>
                <w:szCs w:val="16"/>
              </w:rPr>
              <w:t xml:space="preserve"> </w:t>
            </w:r>
            <w:r w:rsidRPr="00850D16">
              <w:rPr>
                <w:rFonts w:ascii="Sylfaen" w:hAnsi="Sylfaen" w:cs="Sylfaen"/>
                <w:color w:val="000000"/>
                <w:sz w:val="16"/>
                <w:szCs w:val="16"/>
              </w:rPr>
              <w:t>სხვა</w:t>
            </w:r>
            <w:r w:rsidRPr="00850D16">
              <w:rPr>
                <w:rFonts w:ascii="Calibri" w:hAnsi="Calibri"/>
                <w:color w:val="000000"/>
                <w:sz w:val="16"/>
                <w:szCs w:val="16"/>
              </w:rPr>
              <w:t>)</w:t>
            </w:r>
          </w:p>
        </w:tc>
      </w:tr>
      <w:tr w:rsidR="00C02D0F" w:rsidRPr="00850D16" w14:paraId="1C49CCDB" w14:textId="77777777" w:rsidTr="002D6933">
        <w:trPr>
          <w:trHeight w:val="510"/>
        </w:trPr>
        <w:tc>
          <w:tcPr>
            <w:tcW w:w="1421" w:type="dxa"/>
            <w:shd w:val="clear" w:color="auto" w:fill="auto"/>
            <w:vAlign w:val="center"/>
            <w:hideMark/>
          </w:tcPr>
          <w:p w14:paraId="5962B3FC" w14:textId="77777777" w:rsidR="00C02D0F" w:rsidRPr="00850D16" w:rsidRDefault="00C02D0F" w:rsidP="002C608F">
            <w:pPr>
              <w:spacing w:after="0" w:line="240" w:lineRule="auto"/>
              <w:rPr>
                <w:rFonts w:ascii="Sylfaen" w:eastAsia="Times New Roman" w:hAnsi="Sylfaen" w:cs="Calibri"/>
                <w:bCs/>
                <w:sz w:val="16"/>
                <w:szCs w:val="16"/>
              </w:rPr>
            </w:pPr>
            <w:r w:rsidRPr="00850D16">
              <w:rPr>
                <w:rFonts w:ascii="Sylfaen" w:eastAsia="Times New Roman" w:hAnsi="Sylfaen" w:cs="Calibri"/>
                <w:bCs/>
                <w:sz w:val="16"/>
                <w:szCs w:val="16"/>
                <w:lang w:val="ka-GE"/>
              </w:rPr>
              <w:t>დაგეგმილი საბოლოო</w:t>
            </w:r>
            <w:r w:rsidRPr="00850D16">
              <w:rPr>
                <w:rFonts w:ascii="Sylfaen" w:eastAsia="Times New Roman" w:hAnsi="Sylfaen" w:cs="Calibri"/>
                <w:bCs/>
                <w:sz w:val="16"/>
                <w:szCs w:val="16"/>
              </w:rPr>
              <w:t xml:space="preserve"> შედეგი</w:t>
            </w:r>
          </w:p>
        </w:tc>
        <w:tc>
          <w:tcPr>
            <w:tcW w:w="4523" w:type="dxa"/>
            <w:gridSpan w:val="4"/>
            <w:shd w:val="clear" w:color="auto" w:fill="auto"/>
            <w:vAlign w:val="center"/>
            <w:hideMark/>
          </w:tcPr>
          <w:p w14:paraId="3A9FBD43" w14:textId="2E92C3DA" w:rsidR="00C02D0F" w:rsidRPr="00850D16" w:rsidRDefault="00C02D0F" w:rsidP="00D41F81">
            <w:pPr>
              <w:spacing w:after="0" w:line="240" w:lineRule="auto"/>
              <w:jc w:val="center"/>
              <w:rPr>
                <w:rFonts w:eastAsia="Times New Roman" w:cs="Calibri"/>
                <w:sz w:val="16"/>
                <w:szCs w:val="16"/>
                <w:lang w:val="ka-GE"/>
              </w:rPr>
            </w:pPr>
            <w:r w:rsidRPr="00850D16">
              <w:rPr>
                <w:rFonts w:ascii="Sylfaen" w:eastAsia="Times New Roman" w:hAnsi="Sylfaen" w:cs="Calibri"/>
                <w:sz w:val="16"/>
                <w:szCs w:val="16"/>
              </w:rPr>
              <w:t> </w:t>
            </w:r>
            <w:r w:rsidR="000139D2" w:rsidRPr="00850D16">
              <w:rPr>
                <w:rFonts w:ascii="Sylfaen" w:eastAsia="Times New Roman" w:hAnsi="Sylfaen" w:cs="Calibri"/>
                <w:sz w:val="16"/>
                <w:szCs w:val="16"/>
                <w:lang w:val="ka-GE"/>
              </w:rPr>
              <w:t>სხვადასხვა ფესტივალ</w:t>
            </w:r>
            <w:r w:rsidR="00D41F81" w:rsidRPr="00850D16">
              <w:rPr>
                <w:rFonts w:eastAsia="Times New Roman" w:cs="Calibri"/>
                <w:sz w:val="16"/>
                <w:szCs w:val="16"/>
                <w:lang w:val="ka-GE"/>
              </w:rPr>
              <w:t>-</w:t>
            </w:r>
            <w:r w:rsidR="000139D2" w:rsidRPr="00850D16">
              <w:rPr>
                <w:rFonts w:ascii="Sylfaen" w:eastAsia="Times New Roman" w:hAnsi="Sylfaen" w:cs="Calibri"/>
                <w:sz w:val="16"/>
                <w:szCs w:val="16"/>
                <w:lang w:val="ka-GE"/>
              </w:rPr>
              <w:t>კონკურსებზე გამარჯვება</w:t>
            </w:r>
            <w:r w:rsidR="00D41F81" w:rsidRPr="00850D16">
              <w:rPr>
                <w:rFonts w:eastAsia="Times New Roman" w:cs="Calibri"/>
                <w:sz w:val="16"/>
                <w:szCs w:val="16"/>
                <w:lang w:val="ka-GE"/>
              </w:rPr>
              <w:t xml:space="preserve">, </w:t>
            </w:r>
            <w:r w:rsidR="00D41F81" w:rsidRPr="00850D16">
              <w:rPr>
                <w:rFonts w:ascii="Sylfaen" w:eastAsia="Times New Roman" w:hAnsi="Sylfaen" w:cs="Calibri"/>
                <w:sz w:val="16"/>
                <w:szCs w:val="16"/>
                <w:lang w:val="ka-GE"/>
              </w:rPr>
              <w:t>დაგეგმილ</w:t>
            </w:r>
            <w:r w:rsidR="00850D16" w:rsidRPr="00850D16">
              <w:rPr>
                <w:rFonts w:ascii="Sylfaen" w:eastAsia="Times New Roman" w:hAnsi="Sylfaen" w:cs="Calibri"/>
                <w:sz w:val="16"/>
                <w:szCs w:val="16"/>
                <w:lang w:val="ka-GE"/>
              </w:rPr>
              <w:t xml:space="preserve"> </w:t>
            </w:r>
            <w:r w:rsidR="000139D2" w:rsidRPr="00850D16">
              <w:rPr>
                <w:rFonts w:ascii="Sylfaen" w:eastAsia="Times New Roman" w:hAnsi="Sylfaen" w:cs="Calibri"/>
                <w:sz w:val="16"/>
                <w:szCs w:val="16"/>
                <w:lang w:val="ka-GE"/>
              </w:rPr>
              <w:t>ღონისძიებებზე</w:t>
            </w:r>
            <w:r w:rsidR="00850D16" w:rsidRPr="00850D16">
              <w:rPr>
                <w:rFonts w:ascii="Sylfaen" w:eastAsia="Times New Roman" w:hAnsi="Sylfaen" w:cs="Calibri"/>
                <w:sz w:val="16"/>
                <w:szCs w:val="16"/>
                <w:lang w:val="ka-GE"/>
              </w:rPr>
              <w:t xml:space="preserve"> </w:t>
            </w:r>
            <w:r w:rsidR="00D41F81" w:rsidRPr="00850D16">
              <w:rPr>
                <w:rFonts w:ascii="Sylfaen" w:eastAsia="Times New Roman" w:hAnsi="Sylfaen" w:cs="Calibri"/>
                <w:sz w:val="16"/>
                <w:szCs w:val="16"/>
                <w:lang w:val="ka-GE"/>
              </w:rPr>
              <w:t xml:space="preserve">მოქალაქეების </w:t>
            </w:r>
            <w:r w:rsidR="000139D2" w:rsidRPr="00850D16">
              <w:rPr>
                <w:rFonts w:ascii="Sylfaen" w:eastAsia="Times New Roman" w:hAnsi="Sylfaen" w:cs="Calibri"/>
                <w:sz w:val="16"/>
                <w:szCs w:val="16"/>
                <w:lang w:val="ka-GE"/>
              </w:rPr>
              <w:t>ჩართულობა</w:t>
            </w:r>
            <w:r w:rsidR="00D41F81" w:rsidRPr="00850D16">
              <w:rPr>
                <w:rFonts w:eastAsia="Times New Roman" w:cs="Calibri"/>
                <w:sz w:val="16"/>
                <w:szCs w:val="16"/>
                <w:lang w:val="ka-GE"/>
              </w:rPr>
              <w:t xml:space="preserve">, </w:t>
            </w:r>
            <w:r w:rsidR="000139D2" w:rsidRPr="00850D16">
              <w:rPr>
                <w:rFonts w:ascii="Sylfaen" w:eastAsia="Times New Roman" w:hAnsi="Sylfaen" w:cs="Calibri"/>
                <w:sz w:val="16"/>
                <w:szCs w:val="16"/>
                <w:lang w:val="ka-GE"/>
              </w:rPr>
              <w:t>მაყურებელთა რაოდენობის</w:t>
            </w:r>
            <w:r w:rsidR="00D41F81" w:rsidRPr="00850D16">
              <w:rPr>
                <w:rFonts w:ascii="Sylfaen" w:eastAsia="Times New Roman" w:hAnsi="Sylfaen" w:cs="Calibri"/>
                <w:sz w:val="16"/>
                <w:szCs w:val="16"/>
                <w:lang w:val="ka-GE"/>
              </w:rPr>
              <w:t xml:space="preserve"> </w:t>
            </w:r>
            <w:r w:rsidR="000139D2" w:rsidRPr="00850D16">
              <w:rPr>
                <w:rFonts w:ascii="Sylfaen" w:eastAsia="Times New Roman" w:hAnsi="Sylfaen" w:cs="Calibri"/>
                <w:sz w:val="16"/>
                <w:szCs w:val="16"/>
                <w:lang w:val="ka-GE"/>
              </w:rPr>
              <w:t>ზრდა</w:t>
            </w:r>
            <w:r w:rsidR="000139D2" w:rsidRPr="00850D16">
              <w:rPr>
                <w:rFonts w:eastAsia="Times New Roman" w:cs="Calibri"/>
                <w:sz w:val="16"/>
                <w:szCs w:val="16"/>
                <w:lang w:val="ka-GE"/>
              </w:rPr>
              <w:t>.</w:t>
            </w:r>
          </w:p>
        </w:tc>
        <w:tc>
          <w:tcPr>
            <w:tcW w:w="1990" w:type="dxa"/>
            <w:gridSpan w:val="2"/>
            <w:shd w:val="clear" w:color="auto" w:fill="auto"/>
            <w:vAlign w:val="center"/>
          </w:tcPr>
          <w:p w14:paraId="1D2C90B4" w14:textId="77777777" w:rsidR="00C02D0F" w:rsidRPr="00850D16" w:rsidRDefault="00C02D0F" w:rsidP="002C608F">
            <w:pPr>
              <w:spacing w:after="0" w:line="240" w:lineRule="auto"/>
              <w:rPr>
                <w:rFonts w:ascii="Sylfaen" w:eastAsia="Times New Roman" w:hAnsi="Sylfaen" w:cs="Calibri"/>
                <w:sz w:val="16"/>
                <w:szCs w:val="16"/>
                <w:lang w:val="ka-GE"/>
              </w:rPr>
            </w:pPr>
            <w:r w:rsidRPr="00850D16">
              <w:rPr>
                <w:rFonts w:ascii="Sylfaen" w:eastAsia="Times New Roman" w:hAnsi="Sylfaen" w:cs="Calibri"/>
                <w:sz w:val="16"/>
                <w:szCs w:val="16"/>
                <w:lang w:val="ka-GE"/>
              </w:rPr>
              <w:t>მიღწეული შედეგი</w:t>
            </w:r>
          </w:p>
        </w:tc>
        <w:tc>
          <w:tcPr>
            <w:tcW w:w="2290" w:type="dxa"/>
            <w:shd w:val="clear" w:color="auto" w:fill="auto"/>
            <w:vAlign w:val="center"/>
          </w:tcPr>
          <w:p w14:paraId="51B8094E" w14:textId="77777777" w:rsidR="00C02D0F" w:rsidRPr="00850D16" w:rsidRDefault="00C02D0F" w:rsidP="002C608F">
            <w:pPr>
              <w:spacing w:after="0" w:line="240" w:lineRule="auto"/>
              <w:jc w:val="center"/>
              <w:rPr>
                <w:rFonts w:ascii="Sylfaen" w:eastAsia="Times New Roman" w:hAnsi="Sylfaen" w:cs="Calibri"/>
                <w:sz w:val="16"/>
                <w:szCs w:val="16"/>
                <w:lang w:val="ka-GE"/>
              </w:rPr>
            </w:pPr>
          </w:p>
        </w:tc>
      </w:tr>
      <w:tr w:rsidR="00C02D0F" w:rsidRPr="00850D16" w14:paraId="519778FF" w14:textId="77777777" w:rsidTr="002D6933">
        <w:trPr>
          <w:trHeight w:val="575"/>
        </w:trPr>
        <w:tc>
          <w:tcPr>
            <w:tcW w:w="4900" w:type="dxa"/>
            <w:gridSpan w:val="4"/>
            <w:shd w:val="clear" w:color="auto" w:fill="auto"/>
            <w:vAlign w:val="center"/>
            <w:hideMark/>
          </w:tcPr>
          <w:p w14:paraId="5644A707" w14:textId="77777777" w:rsidR="00C02D0F" w:rsidRPr="00850D16" w:rsidRDefault="00C02D0F" w:rsidP="002C608F">
            <w:pPr>
              <w:spacing w:after="0" w:line="240" w:lineRule="auto"/>
              <w:jc w:val="center"/>
              <w:rPr>
                <w:rFonts w:ascii="Sylfaen" w:eastAsia="Times New Roman" w:hAnsi="Sylfaen" w:cs="Calibri"/>
                <w:bCs/>
                <w:sz w:val="16"/>
                <w:szCs w:val="16"/>
              </w:rPr>
            </w:pPr>
            <w:r w:rsidRPr="00850D16">
              <w:rPr>
                <w:rFonts w:ascii="Sylfaen" w:eastAsia="Times New Roman" w:hAnsi="Sylfaen" w:cs="Calibri"/>
                <w:bCs/>
                <w:sz w:val="16"/>
                <w:szCs w:val="16"/>
                <w:lang w:val="ka-GE"/>
              </w:rPr>
              <w:t>დაგეგმილი</w:t>
            </w:r>
            <w:r w:rsidRPr="00850D16">
              <w:rPr>
                <w:rFonts w:ascii="Sylfaen" w:eastAsia="Times New Roman" w:hAnsi="Sylfaen" w:cs="Calibri"/>
                <w:bCs/>
                <w:sz w:val="16"/>
                <w:szCs w:val="16"/>
              </w:rPr>
              <w:t xml:space="preserve"> შედეგის შეფასების ინდიკატორი</w:t>
            </w:r>
          </w:p>
        </w:tc>
        <w:tc>
          <w:tcPr>
            <w:tcW w:w="3034" w:type="dxa"/>
            <w:gridSpan w:val="3"/>
            <w:shd w:val="clear" w:color="auto" w:fill="auto"/>
            <w:vAlign w:val="center"/>
          </w:tcPr>
          <w:p w14:paraId="22C89D99" w14:textId="77777777" w:rsidR="00C02D0F" w:rsidRPr="00850D16" w:rsidRDefault="00C02D0F" w:rsidP="002C608F">
            <w:pPr>
              <w:spacing w:after="0" w:line="240" w:lineRule="auto"/>
              <w:jc w:val="center"/>
              <w:rPr>
                <w:rFonts w:ascii="Sylfaen" w:eastAsia="Times New Roman" w:hAnsi="Sylfaen" w:cs="Calibri"/>
                <w:bCs/>
                <w:sz w:val="16"/>
                <w:szCs w:val="16"/>
                <w:lang w:val="ka-GE"/>
              </w:rPr>
            </w:pPr>
            <w:r w:rsidRPr="00850D16">
              <w:rPr>
                <w:rFonts w:ascii="Sylfaen" w:eastAsia="Times New Roman" w:hAnsi="Sylfaen" w:cs="Calibri"/>
                <w:bCs/>
                <w:sz w:val="16"/>
                <w:szCs w:val="16"/>
                <w:lang w:val="ka-GE"/>
              </w:rPr>
              <w:t>მიღწეული შედეგის შეფასების ინდიკატორი</w:t>
            </w:r>
          </w:p>
        </w:tc>
        <w:tc>
          <w:tcPr>
            <w:tcW w:w="2290" w:type="dxa"/>
            <w:vMerge w:val="restart"/>
            <w:shd w:val="clear" w:color="auto" w:fill="auto"/>
            <w:vAlign w:val="center"/>
          </w:tcPr>
          <w:p w14:paraId="0552B932" w14:textId="77777777" w:rsidR="00C02D0F" w:rsidRPr="00850D16" w:rsidRDefault="00C02D0F" w:rsidP="002C608F">
            <w:pPr>
              <w:spacing w:after="0" w:line="240" w:lineRule="auto"/>
              <w:jc w:val="center"/>
              <w:rPr>
                <w:rFonts w:ascii="Sylfaen" w:eastAsia="Times New Roman" w:hAnsi="Sylfaen" w:cs="Calibri"/>
                <w:bCs/>
                <w:sz w:val="16"/>
                <w:szCs w:val="16"/>
                <w:lang w:val="ka-GE"/>
              </w:rPr>
            </w:pPr>
            <w:r w:rsidRPr="00850D16">
              <w:rPr>
                <w:rFonts w:ascii="Sylfaen" w:eastAsia="Times New Roman" w:hAnsi="Sylfaen" w:cs="Calibri"/>
                <w:bCs/>
                <w:sz w:val="16"/>
                <w:szCs w:val="16"/>
                <w:lang w:val="ka-GE"/>
              </w:rPr>
              <w:t>განმარტება</w:t>
            </w:r>
          </w:p>
        </w:tc>
      </w:tr>
      <w:tr w:rsidR="00C02D0F" w:rsidRPr="00850D16" w14:paraId="33550339" w14:textId="77777777" w:rsidTr="002D6933">
        <w:trPr>
          <w:trHeight w:val="705"/>
        </w:trPr>
        <w:tc>
          <w:tcPr>
            <w:tcW w:w="1514" w:type="dxa"/>
            <w:gridSpan w:val="2"/>
            <w:shd w:val="clear" w:color="auto" w:fill="auto"/>
            <w:vAlign w:val="center"/>
          </w:tcPr>
          <w:p w14:paraId="3B09B391" w14:textId="77777777" w:rsidR="00C02D0F" w:rsidRPr="00850D16" w:rsidRDefault="00C02D0F" w:rsidP="002C608F">
            <w:pPr>
              <w:spacing w:after="0" w:line="240" w:lineRule="auto"/>
              <w:jc w:val="center"/>
              <w:rPr>
                <w:rFonts w:ascii="Sylfaen" w:eastAsia="Times New Roman" w:hAnsi="Sylfaen" w:cs="Calibri"/>
                <w:bCs/>
                <w:sz w:val="16"/>
                <w:szCs w:val="16"/>
                <w:lang w:val="ka-GE"/>
              </w:rPr>
            </w:pPr>
            <w:r w:rsidRPr="00850D16">
              <w:rPr>
                <w:rFonts w:ascii="Sylfaen" w:eastAsia="Times New Roman" w:hAnsi="Sylfaen" w:cs="Calibri"/>
                <w:bCs/>
                <w:sz w:val="16"/>
                <w:szCs w:val="16"/>
                <w:lang w:val="ka-GE"/>
              </w:rPr>
              <w:t>დასახელება</w:t>
            </w:r>
          </w:p>
        </w:tc>
        <w:tc>
          <w:tcPr>
            <w:tcW w:w="1707" w:type="dxa"/>
            <w:shd w:val="clear" w:color="auto" w:fill="auto"/>
            <w:vAlign w:val="center"/>
          </w:tcPr>
          <w:p w14:paraId="7E3A8ED9" w14:textId="77777777" w:rsidR="00C02D0F" w:rsidRPr="00850D16" w:rsidRDefault="00C02D0F" w:rsidP="002C608F">
            <w:pPr>
              <w:spacing w:after="0" w:line="240" w:lineRule="auto"/>
              <w:jc w:val="center"/>
              <w:rPr>
                <w:rFonts w:ascii="Sylfaen" w:eastAsia="Times New Roman" w:hAnsi="Sylfaen" w:cs="Calibri"/>
                <w:bCs/>
                <w:sz w:val="16"/>
                <w:szCs w:val="16"/>
                <w:lang w:val="ka-GE"/>
              </w:rPr>
            </w:pPr>
            <w:r w:rsidRPr="00850D16">
              <w:rPr>
                <w:rFonts w:ascii="Sylfaen" w:eastAsia="Times New Roman" w:hAnsi="Sylfaen" w:cs="Calibri"/>
                <w:bCs/>
                <w:sz w:val="16"/>
                <w:szCs w:val="16"/>
                <w:lang w:val="ka-GE"/>
              </w:rPr>
              <w:t>საბაზისო მაჩვენებელი</w:t>
            </w:r>
          </w:p>
        </w:tc>
        <w:tc>
          <w:tcPr>
            <w:tcW w:w="1679" w:type="dxa"/>
            <w:shd w:val="clear" w:color="auto" w:fill="auto"/>
            <w:vAlign w:val="center"/>
          </w:tcPr>
          <w:p w14:paraId="27871E7C" w14:textId="77777777" w:rsidR="00C02D0F" w:rsidRPr="00850D16" w:rsidRDefault="00C02D0F" w:rsidP="002C608F">
            <w:pPr>
              <w:spacing w:after="0" w:line="240" w:lineRule="auto"/>
              <w:jc w:val="center"/>
              <w:rPr>
                <w:rFonts w:ascii="Sylfaen" w:eastAsia="Times New Roman" w:hAnsi="Sylfaen" w:cs="Calibri"/>
                <w:bCs/>
                <w:sz w:val="16"/>
                <w:szCs w:val="16"/>
                <w:lang w:val="ka-GE"/>
              </w:rPr>
            </w:pPr>
            <w:r w:rsidRPr="00850D16">
              <w:rPr>
                <w:rFonts w:ascii="Sylfaen" w:eastAsia="Times New Roman" w:hAnsi="Sylfaen" w:cs="Calibri"/>
                <w:bCs/>
                <w:sz w:val="16"/>
                <w:szCs w:val="16"/>
                <w:lang w:val="ka-GE"/>
              </w:rPr>
              <w:t>დაგეგმილი მაჩვენებელი</w:t>
            </w:r>
          </w:p>
        </w:tc>
        <w:tc>
          <w:tcPr>
            <w:tcW w:w="1267" w:type="dxa"/>
            <w:gridSpan w:val="2"/>
            <w:shd w:val="clear" w:color="auto" w:fill="auto"/>
            <w:vAlign w:val="center"/>
          </w:tcPr>
          <w:p w14:paraId="05A93412" w14:textId="77777777" w:rsidR="00C02D0F" w:rsidRPr="00850D16" w:rsidRDefault="00C02D0F" w:rsidP="002C608F">
            <w:pPr>
              <w:spacing w:after="0" w:line="240" w:lineRule="auto"/>
              <w:jc w:val="center"/>
              <w:rPr>
                <w:rFonts w:ascii="Sylfaen" w:eastAsia="Times New Roman" w:hAnsi="Sylfaen" w:cs="Calibri"/>
                <w:bCs/>
                <w:sz w:val="16"/>
                <w:szCs w:val="16"/>
                <w:lang w:val="ka-GE"/>
              </w:rPr>
            </w:pPr>
            <w:r w:rsidRPr="00850D16">
              <w:rPr>
                <w:rFonts w:ascii="Sylfaen" w:eastAsia="Times New Roman" w:hAnsi="Sylfaen" w:cs="Calibri"/>
                <w:bCs/>
                <w:sz w:val="16"/>
                <w:szCs w:val="16"/>
                <w:lang w:val="ka-GE"/>
              </w:rPr>
              <w:t>მიღწეული მაჩვენებელი</w:t>
            </w:r>
          </w:p>
        </w:tc>
        <w:tc>
          <w:tcPr>
            <w:tcW w:w="1767" w:type="dxa"/>
            <w:shd w:val="clear" w:color="auto" w:fill="auto"/>
            <w:vAlign w:val="center"/>
          </w:tcPr>
          <w:p w14:paraId="473F52C8" w14:textId="77777777" w:rsidR="00C02D0F" w:rsidRPr="00850D16" w:rsidRDefault="00C02D0F" w:rsidP="002C608F">
            <w:pPr>
              <w:spacing w:after="0" w:line="240" w:lineRule="auto"/>
              <w:jc w:val="center"/>
              <w:rPr>
                <w:rFonts w:ascii="Sylfaen" w:eastAsia="Times New Roman" w:hAnsi="Sylfaen" w:cs="Calibri"/>
                <w:bCs/>
                <w:sz w:val="16"/>
                <w:szCs w:val="16"/>
                <w:lang w:val="ka-GE"/>
              </w:rPr>
            </w:pPr>
            <w:r w:rsidRPr="00850D16">
              <w:rPr>
                <w:rFonts w:ascii="Sylfaen" w:eastAsia="Times New Roman" w:hAnsi="Sylfaen" w:cs="Calibri"/>
                <w:bCs/>
                <w:sz w:val="16"/>
                <w:szCs w:val="16"/>
                <w:lang w:val="ka-GE"/>
              </w:rPr>
              <w:t>ცდომილების მაჩვენებელი (%/აღწერა)</w:t>
            </w:r>
          </w:p>
        </w:tc>
        <w:tc>
          <w:tcPr>
            <w:tcW w:w="2290" w:type="dxa"/>
            <w:vMerge/>
            <w:shd w:val="clear" w:color="auto" w:fill="auto"/>
            <w:vAlign w:val="center"/>
          </w:tcPr>
          <w:p w14:paraId="63579DFE" w14:textId="77777777" w:rsidR="00C02D0F" w:rsidRPr="00850D16" w:rsidRDefault="00C02D0F" w:rsidP="002C608F">
            <w:pPr>
              <w:spacing w:after="0" w:line="240" w:lineRule="auto"/>
              <w:jc w:val="center"/>
              <w:rPr>
                <w:rFonts w:ascii="Sylfaen" w:eastAsia="Times New Roman" w:hAnsi="Sylfaen" w:cs="Calibri"/>
                <w:b/>
                <w:bCs/>
                <w:sz w:val="16"/>
                <w:szCs w:val="16"/>
              </w:rPr>
            </w:pPr>
          </w:p>
        </w:tc>
      </w:tr>
      <w:tr w:rsidR="00C02D0F" w:rsidRPr="00850D16" w14:paraId="07EA5C33" w14:textId="77777777" w:rsidTr="002D6933">
        <w:trPr>
          <w:trHeight w:val="350"/>
        </w:trPr>
        <w:tc>
          <w:tcPr>
            <w:tcW w:w="1514" w:type="dxa"/>
            <w:gridSpan w:val="2"/>
            <w:shd w:val="clear" w:color="auto" w:fill="auto"/>
            <w:vAlign w:val="center"/>
          </w:tcPr>
          <w:p w14:paraId="5F697566" w14:textId="464E0B7B" w:rsidR="00C02D0F" w:rsidRPr="00850D16" w:rsidRDefault="00332419" w:rsidP="002C608F">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 xml:space="preserve">მოსწავლე ახალგაზრდობის სასახლეში, </w:t>
            </w:r>
            <w:r w:rsidR="00D46C1F">
              <w:rPr>
                <w:rFonts w:ascii="Sylfaen" w:eastAsia="Times New Roman" w:hAnsi="Sylfaen" w:cs="Calibri"/>
                <w:bCs/>
                <w:sz w:val="16"/>
                <w:szCs w:val="16"/>
                <w:lang w:val="ka-GE"/>
              </w:rPr>
              <w:t xml:space="preserve">კლუბებსა და ბიბლიოთეკებში </w:t>
            </w:r>
            <w:r w:rsidR="000139D2" w:rsidRPr="00850D16">
              <w:rPr>
                <w:rFonts w:ascii="Sylfaen" w:eastAsia="Times New Roman" w:hAnsi="Sylfaen" w:cs="Calibri"/>
                <w:bCs/>
                <w:sz w:val="16"/>
                <w:szCs w:val="16"/>
                <w:lang w:val="ka-GE"/>
              </w:rPr>
              <w:t>ჩატარებული ღონისძიებების რაოდენობა</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tcPr>
          <w:p w14:paraId="6BC9C622" w14:textId="22CCE67D" w:rsidR="00C02D0F" w:rsidRPr="00D46C1F" w:rsidRDefault="00D46C1F"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21</w:t>
            </w:r>
          </w:p>
        </w:tc>
        <w:tc>
          <w:tcPr>
            <w:tcW w:w="1679" w:type="dxa"/>
            <w:tcBorders>
              <w:top w:val="single" w:sz="4" w:space="0" w:color="auto"/>
              <w:left w:val="nil"/>
              <w:bottom w:val="single" w:sz="4" w:space="0" w:color="auto"/>
              <w:right w:val="single" w:sz="4" w:space="0" w:color="auto"/>
            </w:tcBorders>
            <w:shd w:val="clear" w:color="auto" w:fill="auto"/>
            <w:vAlign w:val="center"/>
          </w:tcPr>
          <w:p w14:paraId="36C2FEC3" w14:textId="23345317" w:rsidR="00C02D0F" w:rsidRPr="00850D16" w:rsidRDefault="00332419"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w:t>
            </w:r>
            <w:r w:rsidR="00D46C1F">
              <w:rPr>
                <w:rFonts w:ascii="Sylfaen" w:eastAsiaTheme="minorEastAsia" w:hAnsi="Sylfaen" w:cs="Calibri"/>
                <w:color w:val="000000"/>
                <w:sz w:val="16"/>
                <w:szCs w:val="16"/>
                <w:lang w:val="ka-GE"/>
              </w:rPr>
              <w:t>3</w:t>
            </w:r>
          </w:p>
        </w:tc>
        <w:tc>
          <w:tcPr>
            <w:tcW w:w="1267" w:type="dxa"/>
            <w:gridSpan w:val="2"/>
            <w:tcBorders>
              <w:top w:val="single" w:sz="4" w:space="0" w:color="auto"/>
              <w:left w:val="nil"/>
              <w:bottom w:val="single" w:sz="4" w:space="0" w:color="auto"/>
              <w:right w:val="single" w:sz="4" w:space="0" w:color="auto"/>
            </w:tcBorders>
            <w:shd w:val="clear" w:color="auto" w:fill="auto"/>
            <w:vAlign w:val="center"/>
          </w:tcPr>
          <w:p w14:paraId="71B454C8" w14:textId="0CC9A0AB" w:rsidR="00C02D0F" w:rsidRPr="00850D16" w:rsidRDefault="00332419"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53</w:t>
            </w:r>
          </w:p>
        </w:tc>
        <w:tc>
          <w:tcPr>
            <w:tcW w:w="1767" w:type="dxa"/>
            <w:tcBorders>
              <w:top w:val="single" w:sz="4" w:space="0" w:color="auto"/>
              <w:left w:val="nil"/>
              <w:bottom w:val="single" w:sz="4" w:space="0" w:color="auto"/>
              <w:right w:val="single" w:sz="4" w:space="0" w:color="auto"/>
            </w:tcBorders>
            <w:shd w:val="clear" w:color="auto" w:fill="auto"/>
            <w:vAlign w:val="center"/>
          </w:tcPr>
          <w:p w14:paraId="2E25639C" w14:textId="4DC7253A" w:rsidR="00C02D0F" w:rsidRPr="00850D16" w:rsidRDefault="007816FF" w:rsidP="002C608F">
            <w:pPr>
              <w:jc w:val="center"/>
              <w:rPr>
                <w:rFonts w:ascii="Sylfaen" w:eastAsiaTheme="minorEastAsia" w:hAnsi="Sylfaen" w:cs="Calibri"/>
                <w:iCs/>
                <w:color w:val="000000"/>
                <w:sz w:val="16"/>
                <w:szCs w:val="16"/>
                <w:lang w:val="ka-GE"/>
              </w:rPr>
            </w:pPr>
            <w:r w:rsidRPr="00850D16">
              <w:rPr>
                <w:rFonts w:ascii="Sylfaen" w:eastAsiaTheme="minorEastAsia" w:hAnsi="Sylfaen" w:cs="Calibri"/>
                <w:iCs/>
                <w:color w:val="000000"/>
                <w:sz w:val="16"/>
                <w:szCs w:val="16"/>
                <w:lang w:val="ka-GE"/>
              </w:rPr>
              <w:t>100%</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center"/>
          </w:tcPr>
          <w:p w14:paraId="6B6B2153" w14:textId="52ABEA3F" w:rsidR="00C02D0F" w:rsidRPr="00850D16" w:rsidRDefault="00C02D0F" w:rsidP="002C608F">
            <w:pPr>
              <w:jc w:val="center"/>
              <w:rPr>
                <w:rFonts w:ascii="Sylfaen" w:eastAsiaTheme="minorEastAsia" w:hAnsi="Sylfaen" w:cs="Calibri"/>
                <w:iCs/>
                <w:color w:val="000000"/>
                <w:sz w:val="16"/>
                <w:szCs w:val="16"/>
                <w:lang w:val="ka-GE"/>
              </w:rPr>
            </w:pPr>
          </w:p>
        </w:tc>
      </w:tr>
      <w:tr w:rsidR="00332419" w:rsidRPr="00850D16" w14:paraId="059C7649" w14:textId="77777777" w:rsidTr="002D6933">
        <w:trPr>
          <w:trHeight w:val="350"/>
        </w:trPr>
        <w:tc>
          <w:tcPr>
            <w:tcW w:w="1514" w:type="dxa"/>
            <w:gridSpan w:val="2"/>
            <w:shd w:val="clear" w:color="auto" w:fill="auto"/>
            <w:vAlign w:val="center"/>
          </w:tcPr>
          <w:p w14:paraId="19893E42" w14:textId="527EF344" w:rsidR="00332419" w:rsidRDefault="00332419" w:rsidP="002C608F">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lastRenderedPageBreak/>
              <w:t>ღონისძიებებში მონაწილე ბავშვების რაოდენობა</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tcPr>
          <w:p w14:paraId="41261B0E" w14:textId="6B47513D" w:rsidR="00332419" w:rsidRDefault="00332419"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269</w:t>
            </w:r>
          </w:p>
        </w:tc>
        <w:tc>
          <w:tcPr>
            <w:tcW w:w="1679" w:type="dxa"/>
            <w:tcBorders>
              <w:top w:val="single" w:sz="4" w:space="0" w:color="auto"/>
              <w:left w:val="nil"/>
              <w:bottom w:val="single" w:sz="4" w:space="0" w:color="auto"/>
              <w:right w:val="single" w:sz="4" w:space="0" w:color="auto"/>
            </w:tcBorders>
            <w:shd w:val="clear" w:color="auto" w:fill="auto"/>
            <w:vAlign w:val="center"/>
          </w:tcPr>
          <w:p w14:paraId="6DE8C0F3" w14:textId="2A0493B0" w:rsidR="00332419" w:rsidRDefault="00332419"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130</w:t>
            </w:r>
          </w:p>
        </w:tc>
        <w:tc>
          <w:tcPr>
            <w:tcW w:w="1267" w:type="dxa"/>
            <w:gridSpan w:val="2"/>
            <w:tcBorders>
              <w:top w:val="single" w:sz="4" w:space="0" w:color="auto"/>
              <w:left w:val="nil"/>
              <w:bottom w:val="single" w:sz="4" w:space="0" w:color="auto"/>
              <w:right w:val="single" w:sz="4" w:space="0" w:color="auto"/>
            </w:tcBorders>
            <w:shd w:val="clear" w:color="auto" w:fill="auto"/>
            <w:vAlign w:val="center"/>
          </w:tcPr>
          <w:p w14:paraId="153F1474" w14:textId="0CA28A9A" w:rsidR="00332419" w:rsidRDefault="00332419"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130</w:t>
            </w:r>
          </w:p>
        </w:tc>
        <w:tc>
          <w:tcPr>
            <w:tcW w:w="1767" w:type="dxa"/>
            <w:tcBorders>
              <w:top w:val="single" w:sz="4" w:space="0" w:color="auto"/>
              <w:left w:val="nil"/>
              <w:bottom w:val="single" w:sz="4" w:space="0" w:color="auto"/>
              <w:right w:val="single" w:sz="4" w:space="0" w:color="auto"/>
            </w:tcBorders>
            <w:shd w:val="clear" w:color="auto" w:fill="auto"/>
            <w:vAlign w:val="center"/>
          </w:tcPr>
          <w:p w14:paraId="30006874" w14:textId="2ABE1B78" w:rsidR="00332419" w:rsidRPr="00850D16" w:rsidRDefault="00332419" w:rsidP="002C608F">
            <w:pPr>
              <w:jc w:val="center"/>
              <w:rPr>
                <w:rFonts w:ascii="Sylfaen" w:eastAsiaTheme="minorEastAsia" w:hAnsi="Sylfaen" w:cs="Calibri"/>
                <w:iCs/>
                <w:color w:val="000000"/>
                <w:sz w:val="16"/>
                <w:szCs w:val="16"/>
                <w:lang w:val="ka-GE"/>
              </w:rPr>
            </w:pPr>
            <w:r>
              <w:rPr>
                <w:rFonts w:ascii="Sylfaen" w:eastAsiaTheme="minorEastAsia" w:hAnsi="Sylfaen" w:cs="Calibri"/>
                <w:iCs/>
                <w:color w:val="000000"/>
                <w:sz w:val="16"/>
                <w:szCs w:val="16"/>
                <w:lang w:val="ka-GE"/>
              </w:rPr>
              <w:t>100%</w:t>
            </w:r>
          </w:p>
        </w:tc>
        <w:tc>
          <w:tcPr>
            <w:tcW w:w="2290" w:type="dxa"/>
            <w:tcBorders>
              <w:top w:val="single" w:sz="4" w:space="0" w:color="auto"/>
              <w:left w:val="single" w:sz="4" w:space="0" w:color="auto"/>
              <w:bottom w:val="single" w:sz="4" w:space="0" w:color="auto"/>
              <w:right w:val="single" w:sz="4" w:space="0" w:color="auto"/>
            </w:tcBorders>
            <w:shd w:val="clear" w:color="auto" w:fill="auto"/>
            <w:vAlign w:val="center"/>
          </w:tcPr>
          <w:p w14:paraId="1AB3FA77" w14:textId="77777777" w:rsidR="00332419" w:rsidRPr="00850D16" w:rsidRDefault="00332419" w:rsidP="002C608F">
            <w:pPr>
              <w:jc w:val="center"/>
              <w:rPr>
                <w:rFonts w:ascii="Sylfaen" w:eastAsiaTheme="minorEastAsia" w:hAnsi="Sylfaen" w:cs="Calibri"/>
                <w:iCs/>
                <w:color w:val="000000"/>
                <w:sz w:val="16"/>
                <w:szCs w:val="16"/>
              </w:rPr>
            </w:pPr>
          </w:p>
        </w:tc>
      </w:tr>
    </w:tbl>
    <w:p w14:paraId="0FFDE21D" w14:textId="77777777" w:rsidR="00F7500F" w:rsidRDefault="00F7500F" w:rsidP="00CF31A1">
      <w:pPr>
        <w:jc w:val="both"/>
        <w:rPr>
          <w:rFonts w:ascii="Sylfaen" w:eastAsia="Times New Roman" w:hAnsi="Sylfaen" w:cs="Arial"/>
          <w:b/>
          <w:bCs/>
          <w:color w:val="000000" w:themeColor="text1"/>
          <w:lang w:val="ka-GE" w:eastAsia="ru-RU"/>
        </w:rPr>
      </w:pPr>
    </w:p>
    <w:p w14:paraId="331042EE" w14:textId="77777777" w:rsidR="00BC57A4" w:rsidRDefault="00BC57A4" w:rsidP="00CF31A1">
      <w:pPr>
        <w:jc w:val="both"/>
        <w:rPr>
          <w:rFonts w:ascii="Sylfaen" w:eastAsia="Times New Roman" w:hAnsi="Sylfaen" w:cs="Arial"/>
          <w:b/>
          <w:bCs/>
          <w:color w:val="000000" w:themeColor="text1"/>
          <w:lang w:val="ka-GE" w:eastAsia="ru-RU"/>
        </w:rPr>
      </w:pPr>
    </w:p>
    <w:p w14:paraId="03B1B9F6" w14:textId="3B9D6A8E" w:rsidR="00BC57A4" w:rsidRPr="002B1880" w:rsidRDefault="00BC57A4" w:rsidP="00CF31A1">
      <w:pPr>
        <w:jc w:val="both"/>
        <w:rPr>
          <w:rFonts w:ascii="Sylfaen" w:hAnsi="Sylfaen" w:cs="Sylfaen"/>
        </w:rPr>
      </w:pPr>
      <w:r>
        <w:rPr>
          <w:rFonts w:ascii="Sylfaen" w:hAnsi="Sylfaen" w:cs="Sylfaen"/>
          <w:b/>
          <w:noProof/>
          <w:sz w:val="20"/>
          <w:szCs w:val="20"/>
          <w:lang w:val="ka-GE"/>
        </w:rPr>
        <w:t xml:space="preserve">ბ.ბ) სახელოვნებო სფეროს ხელშეწყობა </w:t>
      </w:r>
      <w:r w:rsidRPr="00C001E8">
        <w:rPr>
          <w:rFonts w:ascii="Sylfaen" w:hAnsi="Sylfaen" w:cs="Sylfaen"/>
          <w:b/>
          <w:noProof/>
          <w:sz w:val="20"/>
          <w:szCs w:val="20"/>
          <w:lang w:val="ka-GE"/>
        </w:rPr>
        <w:t xml:space="preserve"> </w:t>
      </w:r>
      <w:r w:rsidRPr="00C001E8">
        <w:rPr>
          <w:rFonts w:ascii="Sylfaen" w:hAnsi="Sylfaen" w:cs="Arial CYR"/>
          <w:b/>
          <w:noProof/>
          <w:sz w:val="20"/>
          <w:szCs w:val="20"/>
          <w:lang w:val="ka-GE"/>
        </w:rPr>
        <w:t>(პროგრამული  კოდი</w:t>
      </w:r>
      <w:r w:rsidR="00F3646E">
        <w:rPr>
          <w:rFonts w:ascii="Sylfaen" w:hAnsi="Sylfaen" w:cs="Arial CYR"/>
          <w:b/>
          <w:noProof/>
          <w:sz w:val="20"/>
          <w:szCs w:val="20"/>
          <w:lang w:val="ka-GE"/>
        </w:rPr>
        <w:t xml:space="preserve">  05 02 01 02</w:t>
      </w:r>
      <w:r w:rsidRPr="00C001E8">
        <w:rPr>
          <w:rFonts w:ascii="Sylfaen" w:hAnsi="Sylfaen" w:cs="Arial CYR"/>
          <w:b/>
          <w:noProof/>
          <w:sz w:val="20"/>
          <w:szCs w:val="20"/>
          <w:lang w:val="ka-GE"/>
        </w:rPr>
        <w:t xml:space="preserve">) </w:t>
      </w:r>
      <w:r w:rsidRPr="00C001E8">
        <w:rPr>
          <w:rFonts w:ascii="Sylfaen" w:hAnsi="Sylfaen" w:cs="Arial CYR"/>
          <w:noProof/>
          <w:sz w:val="20"/>
          <w:szCs w:val="20"/>
          <w:lang w:val="ka-GE"/>
        </w:rPr>
        <w:t>დაფინანსებულია</w:t>
      </w:r>
      <w:r w:rsidR="001F5A8B">
        <w:rPr>
          <w:rFonts w:ascii="Sylfaen" w:hAnsi="Sylfaen" w:cs="Arial CYR"/>
          <w:noProof/>
          <w:sz w:val="20"/>
          <w:szCs w:val="20"/>
          <w:lang w:val="ka-GE"/>
        </w:rPr>
        <w:t xml:space="preserve"> 497,6</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ლარით</w:t>
      </w:r>
      <w:r>
        <w:rPr>
          <w:rFonts w:ascii="Sylfaen" w:hAnsi="Sylfaen" w:cs="Arial CYR"/>
          <w:noProof/>
          <w:sz w:val="20"/>
          <w:szCs w:val="20"/>
          <w:lang w:val="ka-GE"/>
        </w:rPr>
        <w:t xml:space="preserve"> </w:t>
      </w:r>
      <w:r w:rsidR="00F3646E">
        <w:rPr>
          <w:rFonts w:ascii="Sylfaen" w:hAnsi="Sylfaen" w:cs="Arial CYR"/>
          <w:noProof/>
          <w:sz w:val="20"/>
          <w:szCs w:val="20"/>
          <w:lang w:val="ka-GE"/>
        </w:rPr>
        <w:t xml:space="preserve"> </w:t>
      </w:r>
      <w:r w:rsidRPr="00C001E8">
        <w:rPr>
          <w:rFonts w:ascii="Sylfaen" w:hAnsi="Sylfaen" w:cs="Arial CYR"/>
          <w:noProof/>
          <w:sz w:val="20"/>
          <w:szCs w:val="20"/>
          <w:lang w:val="ka-GE"/>
        </w:rPr>
        <w:t>გეგმიური მაჩვენებლის</w:t>
      </w:r>
      <w:r>
        <w:rPr>
          <w:rFonts w:ascii="Sylfaen" w:hAnsi="Sylfaen" w:cs="Arial CYR"/>
          <w:noProof/>
          <w:sz w:val="20"/>
          <w:szCs w:val="20"/>
          <w:lang w:val="ka-GE"/>
        </w:rPr>
        <w:t xml:space="preserve"> </w:t>
      </w:r>
      <w:r w:rsidR="001F5A8B">
        <w:rPr>
          <w:rFonts w:ascii="Sylfaen" w:hAnsi="Sylfaen" w:cs="Arial CYR"/>
          <w:noProof/>
          <w:sz w:val="20"/>
          <w:szCs w:val="20"/>
          <w:lang w:val="ka-GE"/>
        </w:rPr>
        <w:t>(497,6</w:t>
      </w:r>
      <w:r>
        <w:rPr>
          <w:rFonts w:ascii="Sylfaen" w:hAnsi="Sylfaen" w:cs="Arial CYR"/>
          <w:noProof/>
          <w:sz w:val="20"/>
          <w:szCs w:val="20"/>
          <w:lang w:val="ka-GE"/>
        </w:rPr>
        <w:t xml:space="preserve"> </w:t>
      </w:r>
      <w:r w:rsidRPr="00C001E8">
        <w:rPr>
          <w:rFonts w:ascii="Sylfaen" w:hAnsi="Sylfaen" w:cs="Arial CYR"/>
          <w:noProof/>
          <w:sz w:val="20"/>
          <w:szCs w:val="20"/>
          <w:lang w:val="ka-GE"/>
        </w:rPr>
        <w:t>ათასი ლარის</w:t>
      </w:r>
      <w:r>
        <w:rPr>
          <w:rFonts w:ascii="Sylfaen" w:hAnsi="Sylfaen" w:cs="Arial CYR"/>
          <w:noProof/>
          <w:sz w:val="20"/>
          <w:szCs w:val="20"/>
          <w:lang w:val="ka-GE"/>
        </w:rPr>
        <w:t>)</w:t>
      </w:r>
      <w:r w:rsidRPr="00C001E8">
        <w:rPr>
          <w:rFonts w:ascii="Sylfaen" w:hAnsi="Sylfaen" w:cs="Arial CYR"/>
          <w:noProof/>
          <w:sz w:val="20"/>
          <w:szCs w:val="20"/>
          <w:lang w:val="ka-GE"/>
        </w:rPr>
        <w:t xml:space="preserve"> </w:t>
      </w:r>
      <w:r w:rsidR="001F5A8B">
        <w:rPr>
          <w:rFonts w:ascii="Sylfaen" w:hAnsi="Sylfaen" w:cs="Arial CYR"/>
          <w:noProof/>
          <w:sz w:val="20"/>
          <w:szCs w:val="20"/>
          <w:lang w:val="ka-GE"/>
        </w:rPr>
        <w:t>100,0</w:t>
      </w:r>
      <w:r w:rsidRPr="00C001E8">
        <w:rPr>
          <w:rFonts w:ascii="Sylfaen" w:hAnsi="Sylfaen" w:cs="Arial CYR"/>
          <w:noProof/>
          <w:sz w:val="20"/>
          <w:szCs w:val="20"/>
          <w:lang w:val="ka-GE"/>
        </w:rPr>
        <w:t>%-ია</w:t>
      </w:r>
      <w:r w:rsidR="002B1880">
        <w:rPr>
          <w:rFonts w:ascii="Sylfaen" w:hAnsi="Sylfaen" w:cs="Arial CYR"/>
          <w:noProof/>
          <w:sz w:val="20"/>
          <w:szCs w:val="20"/>
          <w:lang w:val="ka-GE"/>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94"/>
        <w:gridCol w:w="1738"/>
        <w:gridCol w:w="1710"/>
        <w:gridCol w:w="1044"/>
        <w:gridCol w:w="223"/>
        <w:gridCol w:w="1799"/>
        <w:gridCol w:w="2036"/>
      </w:tblGrid>
      <w:tr w:rsidR="009A0FE7" w:rsidRPr="00610DBB" w14:paraId="2D5AA29A" w14:textId="77777777" w:rsidTr="002D6933">
        <w:trPr>
          <w:trHeight w:val="575"/>
        </w:trPr>
        <w:tc>
          <w:tcPr>
            <w:tcW w:w="1421" w:type="dxa"/>
            <w:shd w:val="clear" w:color="auto" w:fill="auto"/>
            <w:vAlign w:val="center"/>
          </w:tcPr>
          <w:p w14:paraId="1F21AB15" w14:textId="77777777" w:rsidR="009A0FE7" w:rsidRPr="00610DBB" w:rsidRDefault="009A0FE7" w:rsidP="002C608F">
            <w:pPr>
              <w:spacing w:after="0" w:line="240" w:lineRule="auto"/>
              <w:rPr>
                <w:rFonts w:ascii="Sylfaen" w:eastAsia="Times New Roman" w:hAnsi="Sylfaen" w:cs="Calibri"/>
                <w:bCs/>
                <w:sz w:val="18"/>
                <w:szCs w:val="18"/>
                <w:lang w:val="ka-GE"/>
              </w:rPr>
            </w:pPr>
            <w:r w:rsidRPr="00610DBB">
              <w:rPr>
                <w:rFonts w:ascii="Sylfaen" w:eastAsia="Times New Roman" w:hAnsi="Sylfaen" w:cs="Calibri"/>
                <w:bCs/>
                <w:sz w:val="18"/>
                <w:szCs w:val="18"/>
              </w:rPr>
              <w:t>ქვეპროგრამის</w:t>
            </w:r>
            <w:r w:rsidRPr="00610DBB">
              <w:rPr>
                <w:rFonts w:ascii="Sylfaen" w:eastAsia="Times New Roman" w:hAnsi="Sylfaen" w:cs="Calibri"/>
                <w:bCs/>
                <w:sz w:val="18"/>
                <w:szCs w:val="18"/>
                <w:lang w:val="ka-GE"/>
              </w:rPr>
              <w:t xml:space="preserve"> დასახელება /პროგრამული კოდი</w:t>
            </w:r>
          </w:p>
        </w:tc>
        <w:tc>
          <w:tcPr>
            <w:tcW w:w="8644" w:type="dxa"/>
            <w:gridSpan w:val="7"/>
            <w:shd w:val="clear" w:color="auto" w:fill="auto"/>
            <w:vAlign w:val="center"/>
          </w:tcPr>
          <w:p w14:paraId="69AD030B" w14:textId="2FF77DA6" w:rsidR="009A0FE7" w:rsidRPr="00610DBB" w:rsidRDefault="009A0FE7" w:rsidP="002C608F">
            <w:pPr>
              <w:spacing w:after="0" w:line="240" w:lineRule="auto"/>
              <w:rPr>
                <w:rFonts w:ascii="Sylfaen" w:eastAsia="Times New Roman" w:hAnsi="Sylfaen" w:cs="Calibri"/>
                <w:sz w:val="18"/>
                <w:szCs w:val="18"/>
                <w:lang w:val="ka-GE"/>
              </w:rPr>
            </w:pPr>
            <w:r>
              <w:rPr>
                <w:rFonts w:ascii="Sylfaen" w:hAnsi="Sylfaen" w:cs="Sylfaen"/>
                <w:color w:val="000000"/>
                <w:sz w:val="18"/>
                <w:szCs w:val="18"/>
              </w:rPr>
              <w:t>სახელოვნებო სფეროს ხელ</w:t>
            </w:r>
            <w:r>
              <w:rPr>
                <w:rFonts w:ascii="Sylfaen" w:hAnsi="Sylfaen" w:cs="Sylfaen"/>
                <w:color w:val="000000"/>
                <w:sz w:val="18"/>
                <w:szCs w:val="18"/>
                <w:lang w:val="ka-GE"/>
              </w:rPr>
              <w:t>შეწყობის პროგრამა</w:t>
            </w:r>
            <w:r>
              <w:rPr>
                <w:rFonts w:ascii="Sylfaen" w:eastAsia="Times New Roman" w:hAnsi="Sylfaen" w:cs="Calibri"/>
                <w:sz w:val="20"/>
                <w:szCs w:val="20"/>
              </w:rPr>
              <w:t xml:space="preserve"> (პროგრამული  კოდი </w:t>
            </w:r>
            <w:r>
              <w:rPr>
                <w:rFonts w:ascii="Sylfaen" w:eastAsia="Times New Roman" w:hAnsi="Sylfaen" w:cs="Calibri"/>
                <w:bCs/>
                <w:sz w:val="20"/>
                <w:szCs w:val="20"/>
                <w:lang w:val="ka-GE"/>
              </w:rPr>
              <w:t>05 02</w:t>
            </w:r>
            <w:r w:rsidRPr="00610DBB">
              <w:rPr>
                <w:rFonts w:ascii="Sylfaen" w:eastAsia="Times New Roman" w:hAnsi="Sylfaen" w:cs="Calibri"/>
                <w:bCs/>
                <w:sz w:val="20"/>
                <w:szCs w:val="20"/>
                <w:lang w:val="ka-GE"/>
              </w:rPr>
              <w:t xml:space="preserve"> 01</w:t>
            </w:r>
            <w:r>
              <w:rPr>
                <w:rFonts w:ascii="Sylfaen" w:eastAsia="Times New Roman" w:hAnsi="Sylfaen" w:cs="Calibri"/>
                <w:bCs/>
                <w:sz w:val="20"/>
                <w:szCs w:val="20"/>
                <w:lang w:val="ka-GE"/>
              </w:rPr>
              <w:t xml:space="preserve"> 02</w:t>
            </w:r>
            <w:r w:rsidRPr="00610DBB">
              <w:rPr>
                <w:rFonts w:ascii="Sylfaen" w:eastAsia="Times New Roman" w:hAnsi="Sylfaen" w:cs="Calibri"/>
                <w:bCs/>
                <w:sz w:val="20"/>
                <w:szCs w:val="20"/>
                <w:lang w:val="ka-GE"/>
              </w:rPr>
              <w:t>)</w:t>
            </w:r>
          </w:p>
        </w:tc>
      </w:tr>
      <w:tr w:rsidR="009A0FE7" w:rsidRPr="00610DBB" w14:paraId="5EF88D9D" w14:textId="77777777" w:rsidTr="002D6933">
        <w:trPr>
          <w:trHeight w:val="521"/>
        </w:trPr>
        <w:tc>
          <w:tcPr>
            <w:tcW w:w="1421" w:type="dxa"/>
            <w:shd w:val="clear" w:color="auto" w:fill="auto"/>
            <w:vAlign w:val="center"/>
            <w:hideMark/>
          </w:tcPr>
          <w:p w14:paraId="091CAD1D" w14:textId="77777777" w:rsidR="009A0FE7" w:rsidRPr="00610DBB" w:rsidRDefault="009A0FE7" w:rsidP="002C608F">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განმახორციელებელი</w:t>
            </w:r>
          </w:p>
        </w:tc>
        <w:tc>
          <w:tcPr>
            <w:tcW w:w="8644" w:type="dxa"/>
            <w:gridSpan w:val="7"/>
            <w:shd w:val="clear" w:color="auto" w:fill="auto"/>
            <w:vAlign w:val="center"/>
            <w:hideMark/>
          </w:tcPr>
          <w:p w14:paraId="2C29E9BC" w14:textId="77777777" w:rsidR="009A0FE7" w:rsidRPr="00610DBB" w:rsidRDefault="009A0FE7" w:rsidP="002C608F">
            <w:pPr>
              <w:spacing w:after="0" w:line="240" w:lineRule="auto"/>
              <w:rPr>
                <w:rFonts w:ascii="Sylfaen" w:eastAsia="Times New Roman" w:hAnsi="Sylfaen" w:cs="Calibri"/>
                <w:sz w:val="18"/>
                <w:szCs w:val="18"/>
              </w:rPr>
            </w:pPr>
            <w:r w:rsidRPr="006C3DA0">
              <w:rPr>
                <w:rFonts w:ascii="Sylfaen" w:hAnsi="Sylfaen" w:cs="Sylfaen"/>
                <w:color w:val="000000"/>
                <w:sz w:val="18"/>
                <w:szCs w:val="18"/>
              </w:rPr>
              <w:t>ა</w:t>
            </w:r>
            <w:r w:rsidRPr="006C3DA0">
              <w:rPr>
                <w:rFonts w:ascii="Calibri" w:hAnsi="Calibri" w:cs="Calibri"/>
                <w:color w:val="000000"/>
                <w:sz w:val="18"/>
                <w:szCs w:val="18"/>
              </w:rPr>
              <w:t>(</w:t>
            </w:r>
            <w:r w:rsidRPr="006C3DA0">
              <w:rPr>
                <w:rFonts w:ascii="Sylfaen" w:hAnsi="Sylfaen" w:cs="Sylfaen"/>
                <w:color w:val="000000"/>
                <w:sz w:val="18"/>
                <w:szCs w:val="18"/>
              </w:rPr>
              <w:t>ა</w:t>
            </w:r>
            <w:r w:rsidRPr="006C3DA0">
              <w:rPr>
                <w:rFonts w:ascii="Calibri" w:hAnsi="Calibri" w:cs="Calibri"/>
                <w:color w:val="000000"/>
                <w:sz w:val="18"/>
                <w:szCs w:val="18"/>
              </w:rPr>
              <w:t>)</w:t>
            </w:r>
            <w:r w:rsidRPr="006C3DA0">
              <w:rPr>
                <w:rFonts w:ascii="Sylfaen" w:hAnsi="Sylfaen" w:cs="Sylfaen"/>
                <w:color w:val="000000"/>
                <w:sz w:val="18"/>
                <w:szCs w:val="18"/>
              </w:rPr>
              <w:t>იპ</w:t>
            </w:r>
            <w:r w:rsidRPr="006C3DA0">
              <w:rPr>
                <w:rFonts w:ascii="Calibri" w:hAnsi="Calibri" w:cs="Calibri"/>
                <w:color w:val="000000"/>
                <w:sz w:val="18"/>
                <w:szCs w:val="18"/>
              </w:rPr>
              <w:t xml:space="preserve"> </w:t>
            </w:r>
            <w:r>
              <w:rPr>
                <w:rFonts w:ascii="Sylfaen" w:hAnsi="Sylfaen" w:cs="Sylfaen"/>
                <w:color w:val="000000"/>
                <w:sz w:val="18"/>
                <w:szCs w:val="18"/>
                <w:lang w:val="ka-GE"/>
              </w:rPr>
              <w:t>ტყიბულის მუნიციპალიტეტის კულტურის ობიექტების გაერთიანება</w:t>
            </w:r>
          </w:p>
        </w:tc>
      </w:tr>
      <w:tr w:rsidR="009A0FE7" w:rsidRPr="00610DBB" w14:paraId="743C3ED3" w14:textId="77777777" w:rsidTr="002D6933">
        <w:trPr>
          <w:trHeight w:val="47"/>
        </w:trPr>
        <w:tc>
          <w:tcPr>
            <w:tcW w:w="1421" w:type="dxa"/>
            <w:shd w:val="clear" w:color="auto" w:fill="auto"/>
            <w:vAlign w:val="center"/>
            <w:hideMark/>
          </w:tcPr>
          <w:p w14:paraId="005DA258" w14:textId="77777777" w:rsidR="009A0FE7" w:rsidRPr="00610DBB" w:rsidRDefault="009A0FE7" w:rsidP="002C608F">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აღწერა</w:t>
            </w:r>
          </w:p>
        </w:tc>
        <w:tc>
          <w:tcPr>
            <w:tcW w:w="8644" w:type="dxa"/>
            <w:gridSpan w:val="7"/>
            <w:shd w:val="clear" w:color="auto" w:fill="auto"/>
            <w:vAlign w:val="center"/>
            <w:hideMark/>
          </w:tcPr>
          <w:tbl>
            <w:tblPr>
              <w:tblW w:w="8559" w:type="dxa"/>
              <w:tblInd w:w="18" w:type="dxa"/>
              <w:tblLayout w:type="fixed"/>
              <w:tblLook w:val="04A0" w:firstRow="1" w:lastRow="0" w:firstColumn="1" w:lastColumn="0" w:noHBand="0" w:noVBand="1"/>
            </w:tblPr>
            <w:tblGrid>
              <w:gridCol w:w="8559"/>
            </w:tblGrid>
            <w:tr w:rsidR="009A0FE7" w:rsidRPr="00AB6DB8" w14:paraId="15217B66" w14:textId="77777777" w:rsidTr="00C22C1B">
              <w:trPr>
                <w:trHeight w:val="791"/>
              </w:trPr>
              <w:tc>
                <w:tcPr>
                  <w:tcW w:w="5000" w:type="pct"/>
                  <w:tcBorders>
                    <w:top w:val="single" w:sz="4" w:space="0" w:color="auto"/>
                    <w:left w:val="single" w:sz="4" w:space="0" w:color="auto"/>
                    <w:bottom w:val="nil"/>
                    <w:right w:val="single" w:sz="4" w:space="0" w:color="000000"/>
                  </w:tcBorders>
                  <w:shd w:val="clear" w:color="000000" w:fill="FFFFFF"/>
                  <w:vAlign w:val="center"/>
                  <w:hideMark/>
                </w:tcPr>
                <w:p w14:paraId="2329C96F" w14:textId="02313951" w:rsidR="009A0FE7" w:rsidRPr="00AB6DB8" w:rsidRDefault="009A0FE7" w:rsidP="002C608F">
                  <w:pPr>
                    <w:rPr>
                      <w:rFonts w:ascii="Calibri" w:hAnsi="Calibri"/>
                      <w:color w:val="000000"/>
                      <w:sz w:val="18"/>
                      <w:szCs w:val="18"/>
                    </w:rPr>
                  </w:pPr>
                  <w:r w:rsidRPr="00A26408">
                    <w:rPr>
                      <w:rFonts w:ascii="Sylfaen" w:hAnsi="Sylfaen" w:cs="Sylfaen"/>
                      <w:color w:val="000000"/>
                      <w:sz w:val="16"/>
                      <w:szCs w:val="16"/>
                    </w:rPr>
                    <w:t>ქვეპროგრამის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ფარგლებში</w:t>
                  </w:r>
                  <w:r w:rsidRPr="00A26408">
                    <w:rPr>
                      <w:rFonts w:ascii="Calibri" w:hAnsi="Calibri" w:cs="Calibri"/>
                      <w:color w:val="000000"/>
                      <w:sz w:val="16"/>
                      <w:szCs w:val="16"/>
                    </w:rPr>
                    <w:t xml:space="preserve"> </w:t>
                  </w:r>
                  <w:r w:rsidRPr="00A26408">
                    <w:rPr>
                      <w:rFonts w:ascii="Sylfaen" w:hAnsi="Sylfaen" w:cs="Sylfaen"/>
                      <w:color w:val="000000"/>
                      <w:sz w:val="16"/>
                      <w:szCs w:val="16"/>
                    </w:rPr>
                    <w:t>ფინანსდება</w:t>
                  </w:r>
                  <w:r w:rsidRPr="00A26408">
                    <w:rPr>
                      <w:rFonts w:ascii="Calibri" w:hAnsi="Calibri" w:cs="Calibri"/>
                      <w:color w:val="000000"/>
                      <w:sz w:val="16"/>
                      <w:szCs w:val="16"/>
                    </w:rPr>
                    <w:t xml:space="preserve">  </w:t>
                  </w:r>
                  <w:r w:rsidRPr="00A26408">
                    <w:rPr>
                      <w:rFonts w:ascii="Sylfaen" w:hAnsi="Sylfaen" w:cs="Sylfaen"/>
                      <w:color w:val="000000"/>
                      <w:sz w:val="16"/>
                      <w:szCs w:val="16"/>
                    </w:rPr>
                    <w:t>მუნიციპალიტეტის</w:t>
                  </w:r>
                  <w:r w:rsidRPr="00A26408">
                    <w:rPr>
                      <w:rFonts w:ascii="Calibri" w:hAnsi="Calibri"/>
                      <w:color w:val="000000"/>
                      <w:sz w:val="16"/>
                      <w:szCs w:val="16"/>
                    </w:rPr>
                    <w:t xml:space="preserve"> </w:t>
                  </w:r>
                  <w:r w:rsidRPr="00A26408">
                    <w:rPr>
                      <w:rFonts w:ascii="Sylfaen" w:hAnsi="Sylfaen" w:cs="Sylfaen"/>
                      <w:color w:val="000000"/>
                      <w:sz w:val="16"/>
                      <w:szCs w:val="16"/>
                    </w:rPr>
                    <w:t>ტერიტორიაზე</w:t>
                  </w:r>
                  <w:r w:rsidRPr="00A26408">
                    <w:rPr>
                      <w:rFonts w:ascii="Calibri" w:hAnsi="Calibri" w:cs="Calibri"/>
                      <w:color w:val="000000"/>
                      <w:sz w:val="16"/>
                      <w:szCs w:val="16"/>
                    </w:rPr>
                    <w:t xml:space="preserve"> </w:t>
                  </w:r>
                  <w:r w:rsidRPr="00A26408">
                    <w:rPr>
                      <w:rFonts w:ascii="Sylfaen" w:hAnsi="Sylfaen" w:cs="Sylfaen"/>
                      <w:color w:val="000000"/>
                      <w:sz w:val="16"/>
                      <w:szCs w:val="16"/>
                    </w:rPr>
                    <w:t>მოქმედი</w:t>
                  </w:r>
                  <w:r w:rsidRPr="00A26408">
                    <w:rPr>
                      <w:rFonts w:ascii="Calibri" w:hAnsi="Calibri" w:cs="Calibri"/>
                      <w:color w:val="000000"/>
                      <w:sz w:val="16"/>
                      <w:szCs w:val="16"/>
                    </w:rPr>
                    <w:t xml:space="preserve"> </w:t>
                  </w:r>
                  <w:r w:rsidRPr="00A26408">
                    <w:rPr>
                      <w:rFonts w:ascii="Sylfaen" w:hAnsi="Sylfaen" w:cs="Sylfaen"/>
                      <w:color w:val="000000"/>
                      <w:sz w:val="16"/>
                      <w:szCs w:val="16"/>
                    </w:rPr>
                    <w:t>დაწყებითი</w:t>
                  </w:r>
                  <w:r w:rsidRPr="00A26408">
                    <w:rPr>
                      <w:rFonts w:ascii="Calibri" w:hAnsi="Calibri" w:cs="Calibri"/>
                      <w:color w:val="000000"/>
                      <w:sz w:val="16"/>
                      <w:szCs w:val="16"/>
                    </w:rPr>
                    <w:t xml:space="preserve"> </w:t>
                  </w:r>
                  <w:r w:rsidRPr="00A26408">
                    <w:rPr>
                      <w:rFonts w:ascii="Sylfaen" w:hAnsi="Sylfaen" w:cs="Sylfaen"/>
                      <w:color w:val="000000"/>
                      <w:sz w:val="16"/>
                      <w:szCs w:val="16"/>
                    </w:rPr>
                    <w:t>სამუსიკო</w:t>
                  </w:r>
                  <w:r w:rsidRPr="00A26408">
                    <w:rPr>
                      <w:rFonts w:ascii="Calibri" w:hAnsi="Calibri" w:cs="Calibri"/>
                      <w:color w:val="000000"/>
                      <w:sz w:val="16"/>
                      <w:szCs w:val="16"/>
                    </w:rPr>
                    <w:t xml:space="preserve"> </w:t>
                  </w:r>
                  <w:r w:rsidRPr="00A26408">
                    <w:rPr>
                      <w:rFonts w:ascii="Sylfaen" w:hAnsi="Sylfaen" w:cs="Sylfaen"/>
                      <w:color w:val="000000"/>
                      <w:sz w:val="16"/>
                      <w:szCs w:val="16"/>
                    </w:rPr>
                    <w:t>განათლების</w:t>
                  </w:r>
                  <w:r w:rsidRPr="00A26408">
                    <w:rPr>
                      <w:rFonts w:ascii="Calibri" w:hAnsi="Calibri" w:cs="Calibri"/>
                      <w:color w:val="000000"/>
                      <w:sz w:val="16"/>
                      <w:szCs w:val="16"/>
                    </w:rPr>
                    <w:t xml:space="preserve"> </w:t>
                  </w:r>
                  <w:r w:rsidRPr="00A26408">
                    <w:rPr>
                      <w:rFonts w:ascii="Sylfaen" w:hAnsi="Sylfaen" w:cs="Calibri"/>
                      <w:color w:val="000000"/>
                      <w:sz w:val="16"/>
                      <w:szCs w:val="16"/>
                      <w:lang w:val="ka-GE"/>
                    </w:rPr>
                    <w:t>1</w:t>
                  </w:r>
                  <w:r w:rsidRPr="00A26408">
                    <w:rPr>
                      <w:rFonts w:ascii="Calibri" w:hAnsi="Calibri" w:cs="Calibri"/>
                      <w:color w:val="000000"/>
                      <w:sz w:val="16"/>
                      <w:szCs w:val="16"/>
                    </w:rPr>
                    <w:t xml:space="preserve"> </w:t>
                  </w:r>
                  <w:r w:rsidRPr="00A26408">
                    <w:rPr>
                      <w:rFonts w:ascii="Sylfaen" w:hAnsi="Sylfaen" w:cs="Sylfaen"/>
                      <w:color w:val="000000"/>
                      <w:sz w:val="16"/>
                      <w:szCs w:val="16"/>
                    </w:rPr>
                    <w:t>და</w:t>
                  </w:r>
                  <w:r w:rsidRPr="00A26408">
                    <w:rPr>
                      <w:rFonts w:ascii="Calibri" w:hAnsi="Calibri" w:cs="Calibri"/>
                      <w:color w:val="000000"/>
                      <w:sz w:val="16"/>
                      <w:szCs w:val="16"/>
                    </w:rPr>
                    <w:t xml:space="preserve"> </w:t>
                  </w:r>
                  <w:r w:rsidRPr="00A26408">
                    <w:rPr>
                      <w:rFonts w:ascii="Sylfaen" w:hAnsi="Sylfaen" w:cs="Sylfaen"/>
                      <w:color w:val="000000"/>
                      <w:sz w:val="16"/>
                      <w:szCs w:val="16"/>
                    </w:rPr>
                    <w:t>დაწყებითი</w:t>
                  </w:r>
                  <w:r w:rsidRPr="00A26408">
                    <w:rPr>
                      <w:rFonts w:ascii="Calibri" w:hAnsi="Calibri" w:cs="Calibri"/>
                      <w:color w:val="000000"/>
                      <w:sz w:val="16"/>
                      <w:szCs w:val="16"/>
                    </w:rPr>
                    <w:t xml:space="preserve"> </w:t>
                  </w:r>
                  <w:r w:rsidRPr="00A26408">
                    <w:rPr>
                      <w:rFonts w:ascii="Sylfaen" w:hAnsi="Sylfaen" w:cs="Sylfaen"/>
                      <w:color w:val="000000"/>
                      <w:sz w:val="16"/>
                      <w:szCs w:val="16"/>
                    </w:rPr>
                    <w:t>სამხატვრო</w:t>
                  </w:r>
                  <w:r w:rsidRPr="00A26408">
                    <w:rPr>
                      <w:rFonts w:ascii="Calibri" w:hAnsi="Calibri"/>
                      <w:color w:val="000000"/>
                      <w:sz w:val="16"/>
                      <w:szCs w:val="16"/>
                    </w:rPr>
                    <w:t xml:space="preserve"> </w:t>
                  </w:r>
                  <w:r w:rsidRPr="00A26408">
                    <w:rPr>
                      <w:rFonts w:ascii="Sylfaen" w:hAnsi="Sylfaen" w:cs="Sylfaen"/>
                      <w:color w:val="000000"/>
                      <w:sz w:val="16"/>
                      <w:szCs w:val="16"/>
                    </w:rPr>
                    <w:t>განთლების</w:t>
                  </w:r>
                  <w:r w:rsidRPr="00A26408">
                    <w:rPr>
                      <w:rFonts w:ascii="Calibri" w:hAnsi="Calibri" w:cs="Calibri"/>
                      <w:color w:val="000000"/>
                      <w:sz w:val="16"/>
                      <w:szCs w:val="16"/>
                    </w:rPr>
                    <w:t xml:space="preserve"> 1 </w:t>
                  </w:r>
                  <w:r w:rsidRPr="00A26408">
                    <w:rPr>
                      <w:rFonts w:ascii="Sylfaen" w:hAnsi="Sylfaen" w:cs="Sylfaen"/>
                      <w:color w:val="000000"/>
                      <w:sz w:val="16"/>
                      <w:szCs w:val="16"/>
                    </w:rPr>
                    <w:t>სკოლა</w:t>
                  </w:r>
                  <w:r w:rsidRPr="00A26408">
                    <w:rPr>
                      <w:rFonts w:ascii="Calibri" w:hAnsi="Calibri"/>
                      <w:color w:val="000000"/>
                      <w:sz w:val="16"/>
                      <w:szCs w:val="16"/>
                    </w:rPr>
                    <w:t>.</w:t>
                  </w:r>
                </w:p>
              </w:tc>
            </w:tr>
            <w:tr w:rsidR="009A0FE7" w:rsidRPr="00AB6DB8" w14:paraId="30CF0671" w14:textId="77777777" w:rsidTr="00C22C1B">
              <w:trPr>
                <w:trHeight w:val="915"/>
              </w:trPr>
              <w:tc>
                <w:tcPr>
                  <w:tcW w:w="5000" w:type="pct"/>
                  <w:tcBorders>
                    <w:top w:val="nil"/>
                    <w:left w:val="single" w:sz="4" w:space="0" w:color="auto"/>
                    <w:bottom w:val="nil"/>
                    <w:right w:val="single" w:sz="4" w:space="0" w:color="000000"/>
                  </w:tcBorders>
                  <w:shd w:val="clear" w:color="000000" w:fill="FFFFFF"/>
                  <w:vAlign w:val="center"/>
                  <w:hideMark/>
                </w:tcPr>
                <w:p w14:paraId="4087B246" w14:textId="5F4EB187" w:rsidR="009A0FE7" w:rsidRPr="00AB6DB8" w:rsidRDefault="009A0FE7" w:rsidP="002C608F">
                  <w:pPr>
                    <w:rPr>
                      <w:rFonts w:ascii="Calibri" w:hAnsi="Calibri"/>
                      <w:color w:val="000000"/>
                      <w:sz w:val="18"/>
                      <w:szCs w:val="18"/>
                    </w:rPr>
                  </w:pPr>
                  <w:r w:rsidRPr="00A26408">
                    <w:rPr>
                      <w:rFonts w:ascii="Sylfaen" w:hAnsi="Sylfaen" w:cs="Sylfaen"/>
                      <w:color w:val="000000"/>
                      <w:sz w:val="16"/>
                      <w:szCs w:val="16"/>
                      <w:lang w:val="ka-GE"/>
                    </w:rPr>
                    <w:t xml:space="preserve">მაყვალა ქასრაშვილის სახელობის </w:t>
                  </w:r>
                  <w:r w:rsidRPr="00A26408">
                    <w:rPr>
                      <w:rFonts w:ascii="Sylfaen" w:hAnsi="Sylfaen" w:cs="Sylfaen"/>
                      <w:color w:val="000000"/>
                      <w:sz w:val="16"/>
                      <w:szCs w:val="16"/>
                    </w:rPr>
                    <w:t>ხელოვნების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სკოლაში</w:t>
                  </w:r>
                  <w:r w:rsidRPr="00A26408">
                    <w:rPr>
                      <w:rFonts w:ascii="Calibri" w:hAnsi="Calibri" w:cs="Calibri"/>
                      <w:color w:val="000000"/>
                      <w:sz w:val="16"/>
                      <w:szCs w:val="16"/>
                    </w:rPr>
                    <w:t xml:space="preserve"> </w:t>
                  </w:r>
                  <w:r w:rsidRPr="00A26408">
                    <w:rPr>
                      <w:rFonts w:ascii="Sylfaen" w:hAnsi="Sylfaen" w:cs="Sylfaen"/>
                      <w:color w:val="000000"/>
                      <w:sz w:val="16"/>
                      <w:szCs w:val="16"/>
                    </w:rPr>
                    <w:t>გაერთიანებულია</w:t>
                  </w:r>
                  <w:r w:rsidRPr="00A26408">
                    <w:rPr>
                      <w:rFonts w:ascii="Calibri" w:hAnsi="Calibri" w:cs="Calibri"/>
                      <w:color w:val="000000"/>
                      <w:sz w:val="16"/>
                      <w:szCs w:val="16"/>
                    </w:rPr>
                    <w:t xml:space="preserve"> </w:t>
                  </w:r>
                  <w:r w:rsidRPr="00A26408">
                    <w:rPr>
                      <w:rFonts w:ascii="Sylfaen" w:hAnsi="Sylfaen" w:cs="Sylfaen"/>
                      <w:color w:val="000000"/>
                      <w:sz w:val="16"/>
                      <w:szCs w:val="16"/>
                    </w:rPr>
                    <w:t>საფორტეპიანო</w:t>
                  </w:r>
                  <w:r w:rsidRPr="00A26408">
                    <w:rPr>
                      <w:rFonts w:ascii="Calibri" w:hAnsi="Calibri" w:cs="Calibri"/>
                      <w:color w:val="000000"/>
                      <w:sz w:val="16"/>
                      <w:szCs w:val="16"/>
                    </w:rPr>
                    <w:t>,</w:t>
                  </w:r>
                  <w:r w:rsidRPr="00A26408">
                    <w:rPr>
                      <w:rFonts w:ascii="Calibri" w:hAnsi="Calibri"/>
                      <w:color w:val="000000"/>
                      <w:sz w:val="16"/>
                      <w:szCs w:val="16"/>
                    </w:rPr>
                    <w:t xml:space="preserve"> </w:t>
                  </w:r>
                  <w:r w:rsidRPr="00A26408">
                    <w:rPr>
                      <w:rFonts w:ascii="Sylfaen" w:hAnsi="Sylfaen" w:cs="Sylfaen"/>
                      <w:color w:val="000000"/>
                      <w:sz w:val="16"/>
                      <w:szCs w:val="16"/>
                    </w:rPr>
                    <w:t>თეორიული</w:t>
                  </w:r>
                  <w:r w:rsidRPr="00A26408">
                    <w:rPr>
                      <w:rFonts w:ascii="Calibri" w:hAnsi="Calibri" w:cs="Calibri"/>
                      <w:color w:val="000000"/>
                      <w:sz w:val="16"/>
                      <w:szCs w:val="16"/>
                    </w:rPr>
                    <w:t xml:space="preserve">, </w:t>
                  </w:r>
                  <w:r w:rsidRPr="00A26408">
                    <w:rPr>
                      <w:rFonts w:ascii="Sylfaen" w:hAnsi="Sylfaen" w:cs="Sylfaen"/>
                      <w:color w:val="000000"/>
                      <w:sz w:val="16"/>
                      <w:szCs w:val="16"/>
                    </w:rPr>
                    <w:t>ვიოლინოს</w:t>
                  </w:r>
                  <w:r w:rsidRPr="00A26408">
                    <w:rPr>
                      <w:rFonts w:ascii="Calibri" w:hAnsi="Calibri" w:cs="Calibri"/>
                      <w:color w:val="000000"/>
                      <w:sz w:val="16"/>
                      <w:szCs w:val="16"/>
                    </w:rPr>
                    <w:t xml:space="preserve">, </w:t>
                  </w:r>
                  <w:r w:rsidRPr="00A26408">
                    <w:rPr>
                      <w:rFonts w:ascii="Sylfaen" w:hAnsi="Sylfaen" w:cs="Sylfaen"/>
                      <w:color w:val="000000"/>
                      <w:sz w:val="16"/>
                      <w:szCs w:val="16"/>
                    </w:rPr>
                    <w:t>ხალხური</w:t>
                  </w:r>
                  <w:r w:rsidRPr="00A26408">
                    <w:rPr>
                      <w:rFonts w:ascii="Calibri" w:hAnsi="Calibri" w:cs="Calibri"/>
                      <w:color w:val="000000"/>
                      <w:sz w:val="16"/>
                      <w:szCs w:val="16"/>
                    </w:rPr>
                    <w:t xml:space="preserve"> </w:t>
                  </w:r>
                  <w:r w:rsidRPr="00A26408">
                    <w:rPr>
                      <w:rFonts w:ascii="Sylfaen" w:hAnsi="Sylfaen" w:cs="Sylfaen"/>
                      <w:color w:val="000000"/>
                      <w:sz w:val="16"/>
                      <w:szCs w:val="16"/>
                    </w:rPr>
                    <w:t>საკრავების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კლასიკური</w:t>
                  </w:r>
                  <w:r w:rsidRPr="00A26408">
                    <w:rPr>
                      <w:rFonts w:ascii="Calibri" w:hAnsi="Calibri" w:cs="Calibri"/>
                      <w:color w:val="000000"/>
                      <w:sz w:val="16"/>
                      <w:szCs w:val="16"/>
                    </w:rPr>
                    <w:t xml:space="preserve"> </w:t>
                  </w:r>
                  <w:r w:rsidRPr="00A26408">
                    <w:rPr>
                      <w:rFonts w:ascii="Sylfaen" w:hAnsi="Sylfaen" w:cs="Sylfaen"/>
                      <w:color w:val="000000"/>
                      <w:sz w:val="16"/>
                      <w:szCs w:val="16"/>
                    </w:rPr>
                    <w:t>გიტარის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და</w:t>
                  </w:r>
                  <w:r w:rsidRPr="00A26408">
                    <w:rPr>
                      <w:rFonts w:ascii="Calibri" w:hAnsi="Calibri" w:cs="Calibri"/>
                      <w:color w:val="000000"/>
                      <w:sz w:val="16"/>
                      <w:szCs w:val="16"/>
                    </w:rPr>
                    <w:t xml:space="preserve"> </w:t>
                  </w:r>
                  <w:r w:rsidRPr="00A26408">
                    <w:rPr>
                      <w:rFonts w:ascii="Sylfaen" w:hAnsi="Sylfaen" w:cs="Sylfaen"/>
                      <w:color w:val="000000"/>
                      <w:sz w:val="16"/>
                      <w:szCs w:val="16"/>
                    </w:rPr>
                    <w:t>სხვა</w:t>
                  </w:r>
                  <w:r w:rsidRPr="00A26408">
                    <w:rPr>
                      <w:rFonts w:ascii="Calibri" w:hAnsi="Calibri"/>
                      <w:color w:val="000000"/>
                      <w:sz w:val="16"/>
                      <w:szCs w:val="16"/>
                    </w:rPr>
                    <w:t xml:space="preserve"> </w:t>
                  </w:r>
                  <w:r w:rsidRPr="00A26408">
                    <w:rPr>
                      <w:rFonts w:ascii="Sylfaen" w:hAnsi="Sylfaen" w:cs="Sylfaen"/>
                      <w:color w:val="000000"/>
                      <w:sz w:val="16"/>
                      <w:szCs w:val="16"/>
                    </w:rPr>
                    <w:t>მიმართულებები</w:t>
                  </w:r>
                  <w:r w:rsidRPr="00A26408">
                    <w:rPr>
                      <w:rFonts w:ascii="Calibri" w:hAnsi="Calibri" w:cs="Calibri"/>
                      <w:color w:val="000000"/>
                      <w:sz w:val="16"/>
                      <w:szCs w:val="16"/>
                    </w:rPr>
                    <w:t xml:space="preserve">.  </w:t>
                  </w:r>
                  <w:r w:rsidRPr="00A26408">
                    <w:rPr>
                      <w:rFonts w:ascii="Sylfaen" w:hAnsi="Sylfaen" w:cs="Sylfaen"/>
                      <w:color w:val="000000"/>
                      <w:sz w:val="16"/>
                      <w:szCs w:val="16"/>
                    </w:rPr>
                    <w:t>სკოლაში</w:t>
                  </w:r>
                  <w:r w:rsidRPr="00A26408">
                    <w:rPr>
                      <w:rFonts w:ascii="Calibri" w:hAnsi="Calibri" w:cs="Calibri"/>
                      <w:color w:val="000000"/>
                      <w:sz w:val="16"/>
                      <w:szCs w:val="16"/>
                    </w:rPr>
                    <w:t xml:space="preserve"> </w:t>
                  </w:r>
                  <w:r w:rsidRPr="00A26408">
                    <w:rPr>
                      <w:rFonts w:ascii="Sylfaen" w:hAnsi="Sylfaen" w:cs="Sylfaen"/>
                      <w:color w:val="000000"/>
                      <w:sz w:val="16"/>
                      <w:szCs w:val="16"/>
                    </w:rPr>
                    <w:t>დაწყებით</w:t>
                  </w:r>
                  <w:r w:rsidRPr="00A26408">
                    <w:rPr>
                      <w:rFonts w:ascii="Calibri" w:hAnsi="Calibri" w:cs="Calibri"/>
                      <w:color w:val="000000"/>
                      <w:sz w:val="16"/>
                      <w:szCs w:val="16"/>
                    </w:rPr>
                    <w:t xml:space="preserve"> </w:t>
                  </w:r>
                  <w:r w:rsidRPr="00A26408">
                    <w:rPr>
                      <w:rFonts w:ascii="Sylfaen" w:hAnsi="Sylfaen" w:cs="Sylfaen"/>
                      <w:color w:val="000000"/>
                      <w:sz w:val="16"/>
                      <w:szCs w:val="16"/>
                    </w:rPr>
                    <w:t>სამუსიკო</w:t>
                  </w:r>
                  <w:r w:rsidRPr="00A26408">
                    <w:rPr>
                      <w:rFonts w:ascii="Calibri" w:hAnsi="Calibri" w:cs="Calibri"/>
                      <w:color w:val="000000"/>
                      <w:sz w:val="16"/>
                      <w:szCs w:val="16"/>
                    </w:rPr>
                    <w:t xml:space="preserve"> </w:t>
                  </w:r>
                  <w:r w:rsidRPr="00A26408">
                    <w:rPr>
                      <w:rFonts w:ascii="Sylfaen" w:hAnsi="Sylfaen" w:cs="Sylfaen"/>
                      <w:color w:val="000000"/>
                      <w:sz w:val="16"/>
                      <w:szCs w:val="16"/>
                    </w:rPr>
                    <w:t>განათლებას</w:t>
                  </w:r>
                  <w:r w:rsidRPr="00A26408">
                    <w:rPr>
                      <w:rFonts w:ascii="Calibri" w:hAnsi="Calibri" w:cs="Calibri"/>
                      <w:color w:val="000000"/>
                      <w:sz w:val="16"/>
                      <w:szCs w:val="16"/>
                    </w:rPr>
                    <w:t xml:space="preserve"> </w:t>
                  </w:r>
                  <w:r w:rsidRPr="00A26408">
                    <w:rPr>
                      <w:rFonts w:ascii="Sylfaen" w:hAnsi="Sylfaen" w:cs="Sylfaen"/>
                      <w:color w:val="000000"/>
                      <w:sz w:val="16"/>
                      <w:szCs w:val="16"/>
                    </w:rPr>
                    <w:t>იღებს</w:t>
                  </w:r>
                  <w:r w:rsidRPr="00A26408">
                    <w:rPr>
                      <w:rFonts w:ascii="Calibri" w:hAnsi="Calibri" w:cs="Calibri"/>
                      <w:color w:val="000000"/>
                      <w:sz w:val="16"/>
                      <w:szCs w:val="16"/>
                    </w:rPr>
                    <w:t xml:space="preserve"> ტ</w:t>
                  </w:r>
                  <w:r w:rsidRPr="00A26408">
                    <w:rPr>
                      <w:rFonts w:ascii="Sylfaen" w:hAnsi="Sylfaen" w:cs="Calibri"/>
                      <w:color w:val="000000"/>
                      <w:sz w:val="16"/>
                      <w:szCs w:val="16"/>
                      <w:lang w:val="ka-GE"/>
                    </w:rPr>
                    <w:t xml:space="preserve"> </w:t>
                  </w:r>
                  <w:r w:rsidRPr="00A26408">
                    <w:rPr>
                      <w:rFonts w:ascii="Calibri" w:hAnsi="Calibri" w:cs="Calibri"/>
                      <w:color w:val="000000"/>
                      <w:sz w:val="16"/>
                      <w:szCs w:val="16"/>
                    </w:rPr>
                    <w:t>ყიბუ</w:t>
                  </w:r>
                  <w:r w:rsidRPr="00A26408">
                    <w:rPr>
                      <w:rFonts w:ascii="Sylfaen" w:hAnsi="Sylfaen" w:cs="Calibri"/>
                      <w:color w:val="000000"/>
                      <w:sz w:val="16"/>
                      <w:szCs w:val="16"/>
                      <w:lang w:val="ka-GE"/>
                    </w:rPr>
                    <w:t xml:space="preserve"> </w:t>
                  </w:r>
                  <w:r w:rsidRPr="00A26408">
                    <w:rPr>
                      <w:rFonts w:ascii="Calibri" w:hAnsi="Calibri" w:cs="Calibri"/>
                      <w:color w:val="000000"/>
                      <w:sz w:val="16"/>
                      <w:szCs w:val="16"/>
                    </w:rPr>
                    <w:t>ლ</w:t>
                  </w:r>
                  <w:r w:rsidRPr="00A26408">
                    <w:rPr>
                      <w:rFonts w:ascii="Sylfaen" w:hAnsi="Sylfaen" w:cs="Calibri"/>
                      <w:color w:val="000000"/>
                      <w:sz w:val="16"/>
                      <w:szCs w:val="16"/>
                      <w:lang w:val="ka-GE"/>
                    </w:rPr>
                    <w:t xml:space="preserve"> </w:t>
                  </w:r>
                  <w:r w:rsidRPr="00A26408">
                    <w:rPr>
                      <w:rFonts w:ascii="Calibri" w:hAnsi="Calibri" w:cs="Calibri"/>
                      <w:color w:val="000000"/>
                      <w:sz w:val="16"/>
                      <w:szCs w:val="16"/>
                    </w:rPr>
                    <w:t>ის</w:t>
                  </w:r>
                  <w:r w:rsidRPr="00A26408">
                    <w:rPr>
                      <w:rFonts w:ascii="Calibri" w:hAnsi="Calibri"/>
                      <w:color w:val="000000"/>
                      <w:sz w:val="16"/>
                      <w:szCs w:val="16"/>
                    </w:rPr>
                    <w:t xml:space="preserve"> </w:t>
                  </w:r>
                  <w:r w:rsidRPr="00A26408">
                    <w:rPr>
                      <w:rFonts w:ascii="Sylfaen" w:hAnsi="Sylfaen" w:cs="Sylfaen"/>
                      <w:color w:val="000000"/>
                      <w:sz w:val="16"/>
                      <w:szCs w:val="16"/>
                    </w:rPr>
                    <w:t>მუნიციპალიტეტში</w:t>
                  </w:r>
                  <w:r w:rsidRPr="00A26408">
                    <w:rPr>
                      <w:rFonts w:ascii="Calibri" w:hAnsi="Calibri" w:cs="Calibri"/>
                      <w:color w:val="000000"/>
                      <w:sz w:val="16"/>
                      <w:szCs w:val="16"/>
                    </w:rPr>
                    <w:t xml:space="preserve"> </w:t>
                  </w:r>
                  <w:r w:rsidRPr="00A26408">
                    <w:rPr>
                      <w:rFonts w:ascii="Sylfaen" w:hAnsi="Sylfaen" w:cs="Sylfaen"/>
                      <w:color w:val="000000"/>
                      <w:sz w:val="16"/>
                      <w:szCs w:val="16"/>
                    </w:rPr>
                    <w:t>მცხოვრები</w:t>
                  </w:r>
                  <w:r w:rsidR="003D2AC5">
                    <w:rPr>
                      <w:rFonts w:ascii="Calibri" w:hAnsi="Calibri" w:cs="Calibri"/>
                      <w:color w:val="000000"/>
                      <w:sz w:val="16"/>
                      <w:szCs w:val="16"/>
                    </w:rPr>
                    <w:t xml:space="preserve"> 317</w:t>
                  </w:r>
                  <w:r w:rsidRPr="00A26408">
                    <w:rPr>
                      <w:rFonts w:ascii="Calibri" w:hAnsi="Calibri" w:cs="Calibri"/>
                      <w:color w:val="000000"/>
                      <w:sz w:val="16"/>
                      <w:szCs w:val="16"/>
                    </w:rPr>
                    <w:t xml:space="preserve"> </w:t>
                  </w:r>
                  <w:r w:rsidRPr="00A26408">
                    <w:rPr>
                      <w:rFonts w:ascii="Sylfaen" w:hAnsi="Sylfaen" w:cs="Sylfaen"/>
                      <w:color w:val="000000"/>
                      <w:sz w:val="16"/>
                      <w:szCs w:val="16"/>
                    </w:rPr>
                    <w:t>ბავშვი</w:t>
                  </w:r>
                  <w:r w:rsidRPr="00A26408">
                    <w:rPr>
                      <w:rFonts w:ascii="Calibri" w:hAnsi="Calibri" w:cs="Calibri"/>
                      <w:color w:val="000000"/>
                      <w:sz w:val="16"/>
                      <w:szCs w:val="16"/>
                    </w:rPr>
                    <w:t xml:space="preserve">. </w:t>
                  </w:r>
                  <w:r w:rsidRPr="00A26408">
                    <w:rPr>
                      <w:rFonts w:ascii="Sylfaen" w:hAnsi="Sylfaen" w:cs="Sylfaen"/>
                      <w:color w:val="000000"/>
                      <w:sz w:val="16"/>
                      <w:szCs w:val="16"/>
                    </w:rPr>
                    <w:t>სკოლებში</w:t>
                  </w:r>
                  <w:r w:rsidRPr="00A26408">
                    <w:rPr>
                      <w:rFonts w:ascii="Calibri" w:hAnsi="Calibri" w:cs="Calibri"/>
                      <w:color w:val="000000"/>
                      <w:sz w:val="16"/>
                      <w:szCs w:val="16"/>
                    </w:rPr>
                    <w:t xml:space="preserve"> </w:t>
                  </w:r>
                  <w:r w:rsidRPr="00A26408">
                    <w:rPr>
                      <w:rFonts w:ascii="Sylfaen" w:hAnsi="Sylfaen" w:cs="Sylfaen"/>
                      <w:color w:val="000000"/>
                      <w:sz w:val="16"/>
                      <w:szCs w:val="16"/>
                    </w:rPr>
                    <w:t>დასაქმებულთა</w:t>
                  </w:r>
                  <w:r w:rsidRPr="00A26408">
                    <w:rPr>
                      <w:rFonts w:ascii="Calibri" w:hAnsi="Calibri" w:cs="Calibri"/>
                      <w:color w:val="000000"/>
                      <w:sz w:val="16"/>
                      <w:szCs w:val="16"/>
                    </w:rPr>
                    <w:t xml:space="preserve"> </w:t>
                  </w:r>
                  <w:r w:rsidRPr="00A26408">
                    <w:rPr>
                      <w:rFonts w:ascii="Sylfaen" w:hAnsi="Sylfaen" w:cs="Sylfaen"/>
                      <w:color w:val="000000"/>
                      <w:sz w:val="16"/>
                      <w:szCs w:val="16"/>
                    </w:rPr>
                    <w:t>რაოდენობა</w:t>
                  </w:r>
                  <w:r w:rsidRPr="00A26408">
                    <w:rPr>
                      <w:rFonts w:ascii="Calibri" w:hAnsi="Calibri"/>
                      <w:color w:val="000000"/>
                      <w:sz w:val="16"/>
                      <w:szCs w:val="16"/>
                    </w:rPr>
                    <w:t xml:space="preserve"> </w:t>
                  </w:r>
                  <w:r w:rsidRPr="00A26408">
                    <w:rPr>
                      <w:rFonts w:ascii="Sylfaen" w:hAnsi="Sylfaen" w:cs="Sylfaen"/>
                      <w:color w:val="000000"/>
                      <w:sz w:val="16"/>
                      <w:szCs w:val="16"/>
                    </w:rPr>
                    <w:t>შეადგენს</w:t>
                  </w:r>
                  <w:r w:rsidRPr="00A26408">
                    <w:rPr>
                      <w:rFonts w:ascii="Calibri" w:hAnsi="Calibri" w:cs="Calibri"/>
                      <w:color w:val="000000"/>
                      <w:sz w:val="16"/>
                      <w:szCs w:val="16"/>
                    </w:rPr>
                    <w:t xml:space="preserve"> (</w:t>
                  </w:r>
                  <w:r w:rsidRPr="00A26408">
                    <w:rPr>
                      <w:rFonts w:ascii="Sylfaen" w:hAnsi="Sylfaen" w:cs="Sylfaen"/>
                      <w:color w:val="000000"/>
                      <w:sz w:val="16"/>
                      <w:szCs w:val="16"/>
                    </w:rPr>
                    <w:t>ადმინისტრაციული</w:t>
                  </w:r>
                  <w:r w:rsidRPr="00A26408">
                    <w:rPr>
                      <w:rFonts w:ascii="Calibri" w:hAnsi="Calibri" w:cs="Calibri"/>
                      <w:color w:val="000000"/>
                      <w:sz w:val="16"/>
                      <w:szCs w:val="16"/>
                    </w:rPr>
                    <w:t xml:space="preserve"> </w:t>
                  </w:r>
                  <w:r w:rsidRPr="00A26408">
                    <w:rPr>
                      <w:rFonts w:ascii="Sylfaen" w:hAnsi="Sylfaen" w:cs="Sylfaen"/>
                      <w:color w:val="000000"/>
                      <w:sz w:val="16"/>
                      <w:szCs w:val="16"/>
                    </w:rPr>
                    <w:t>პერსონალი</w:t>
                  </w:r>
                  <w:r w:rsidRPr="00A26408">
                    <w:rPr>
                      <w:rFonts w:ascii="Calibri" w:hAnsi="Calibri" w:cs="Calibri"/>
                      <w:color w:val="000000"/>
                      <w:sz w:val="16"/>
                      <w:szCs w:val="16"/>
                    </w:rPr>
                    <w:t xml:space="preserve"> </w:t>
                  </w:r>
                  <w:r w:rsidRPr="00A26408">
                    <w:rPr>
                      <w:rFonts w:ascii="Sylfaen" w:hAnsi="Sylfaen" w:cs="Sylfaen"/>
                      <w:color w:val="000000"/>
                      <w:sz w:val="16"/>
                      <w:szCs w:val="16"/>
                    </w:rPr>
                    <w:t>და</w:t>
                  </w:r>
                  <w:r w:rsidRPr="00A26408">
                    <w:rPr>
                      <w:rFonts w:ascii="Calibri" w:hAnsi="Calibri" w:cs="Calibri"/>
                      <w:color w:val="000000"/>
                      <w:sz w:val="16"/>
                      <w:szCs w:val="16"/>
                    </w:rPr>
                    <w:t xml:space="preserve"> </w:t>
                  </w:r>
                  <w:r w:rsidRPr="00A26408">
                    <w:rPr>
                      <w:rFonts w:ascii="Sylfaen" w:hAnsi="Sylfaen" w:cs="Sylfaen"/>
                      <w:color w:val="000000"/>
                      <w:sz w:val="16"/>
                      <w:szCs w:val="16"/>
                    </w:rPr>
                    <w:t>პედაგეგები</w:t>
                  </w:r>
                  <w:r w:rsidR="003D2AC5">
                    <w:rPr>
                      <w:rFonts w:ascii="Calibri" w:hAnsi="Calibri" w:cs="Calibri"/>
                      <w:color w:val="000000"/>
                      <w:sz w:val="16"/>
                      <w:szCs w:val="16"/>
                    </w:rPr>
                    <w:t>) 30</w:t>
                  </w:r>
                  <w:r w:rsidRPr="00A26408">
                    <w:rPr>
                      <w:rFonts w:ascii="Calibri" w:hAnsi="Calibri" w:cs="Calibri"/>
                      <w:color w:val="000000"/>
                      <w:sz w:val="16"/>
                      <w:szCs w:val="16"/>
                    </w:rPr>
                    <w:t xml:space="preserve"> </w:t>
                  </w:r>
                  <w:r w:rsidRPr="00A26408">
                    <w:rPr>
                      <w:rFonts w:ascii="Sylfaen" w:hAnsi="Sylfaen" w:cs="Sylfaen"/>
                      <w:color w:val="000000"/>
                      <w:sz w:val="16"/>
                      <w:szCs w:val="16"/>
                    </w:rPr>
                    <w:t>თანამშრომელს</w:t>
                  </w:r>
                  <w:r w:rsidRPr="00A26408">
                    <w:rPr>
                      <w:rFonts w:ascii="Calibri" w:hAnsi="Calibri" w:cs="Calibri"/>
                      <w:color w:val="000000"/>
                      <w:sz w:val="16"/>
                      <w:szCs w:val="16"/>
                    </w:rPr>
                    <w:t>.</w:t>
                  </w:r>
                  <w:r w:rsidRPr="00A26408">
                    <w:rPr>
                      <w:rFonts w:ascii="Calibri" w:hAnsi="Calibri"/>
                      <w:color w:val="000000"/>
                      <w:sz w:val="16"/>
                      <w:szCs w:val="16"/>
                    </w:rPr>
                    <w:t xml:space="preserve"> </w:t>
                  </w:r>
                  <w:r w:rsidRPr="00A26408">
                    <w:rPr>
                      <w:rFonts w:ascii="Sylfaen" w:hAnsi="Sylfaen"/>
                      <w:color w:val="000000"/>
                      <w:sz w:val="16"/>
                      <w:szCs w:val="16"/>
                      <w:lang w:val="ka-GE"/>
                    </w:rPr>
                    <w:t>მათ შორის</w:t>
                  </w:r>
                  <w:r w:rsidR="003D2AC5">
                    <w:rPr>
                      <w:rFonts w:ascii="Sylfaen" w:hAnsi="Sylfaen"/>
                      <w:color w:val="000000"/>
                      <w:sz w:val="16"/>
                      <w:szCs w:val="16"/>
                      <w:lang w:val="ka-GE"/>
                    </w:rPr>
                    <w:t xml:space="preserve"> 23</w:t>
                  </w:r>
                  <w:r w:rsidRPr="00A26408">
                    <w:rPr>
                      <w:rFonts w:ascii="Sylfaen" w:hAnsi="Sylfaen"/>
                      <w:color w:val="000000"/>
                      <w:sz w:val="16"/>
                      <w:szCs w:val="16"/>
                      <w:lang w:val="ka-GE"/>
                    </w:rPr>
                    <w:t xml:space="preserve"> პედაგოგია.</w:t>
                  </w:r>
                  <w:r w:rsidR="000F6E3A">
                    <w:rPr>
                      <w:rFonts w:ascii="Sylfaen" w:hAnsi="Sylfaen"/>
                      <w:color w:val="000000"/>
                      <w:sz w:val="16"/>
                      <w:szCs w:val="16"/>
                      <w:lang w:val="ka-GE"/>
                    </w:rPr>
                    <w:t xml:space="preserve"> </w:t>
                  </w:r>
                </w:p>
              </w:tc>
            </w:tr>
            <w:tr w:rsidR="009A0FE7" w:rsidRPr="00AB6DB8" w14:paraId="00C20782" w14:textId="77777777" w:rsidTr="00C22C1B">
              <w:trPr>
                <w:trHeight w:val="540"/>
              </w:trPr>
              <w:tc>
                <w:tcPr>
                  <w:tcW w:w="5000" w:type="pct"/>
                  <w:tcBorders>
                    <w:top w:val="nil"/>
                    <w:left w:val="single" w:sz="4" w:space="0" w:color="auto"/>
                    <w:bottom w:val="nil"/>
                    <w:right w:val="single" w:sz="4" w:space="0" w:color="000000"/>
                  </w:tcBorders>
                  <w:shd w:val="clear" w:color="000000" w:fill="FFFFFF"/>
                  <w:hideMark/>
                </w:tcPr>
                <w:p w14:paraId="1136DCD1" w14:textId="0985BB2C" w:rsidR="009A0FE7" w:rsidRPr="00F2703C" w:rsidRDefault="009A0FE7" w:rsidP="009A0FE7">
                  <w:pPr>
                    <w:rPr>
                      <w:rFonts w:ascii="Calibri" w:hAnsi="Calibri"/>
                      <w:color w:val="000000"/>
                      <w:sz w:val="18"/>
                      <w:szCs w:val="18"/>
                      <w:lang w:val="ka-GE"/>
                    </w:rPr>
                  </w:pPr>
                  <w:r w:rsidRPr="007F6FCB">
                    <w:rPr>
                      <w:rFonts w:ascii="Sylfaen" w:hAnsi="Sylfaen" w:cs="Sylfaen"/>
                      <w:color w:val="000000"/>
                      <w:sz w:val="16"/>
                      <w:szCs w:val="16"/>
                    </w:rPr>
                    <w:t>სამხატვრო</w:t>
                  </w:r>
                  <w:r w:rsidRPr="007F6FCB">
                    <w:rPr>
                      <w:rFonts w:ascii="Calibri" w:hAnsi="Calibri" w:cs="Calibri"/>
                      <w:color w:val="000000"/>
                      <w:sz w:val="16"/>
                      <w:szCs w:val="16"/>
                    </w:rPr>
                    <w:t xml:space="preserve"> </w:t>
                  </w:r>
                  <w:r w:rsidRPr="007F6FCB">
                    <w:rPr>
                      <w:rFonts w:ascii="Sylfaen" w:hAnsi="Sylfaen" w:cs="Sylfaen"/>
                      <w:color w:val="000000"/>
                      <w:sz w:val="16"/>
                      <w:szCs w:val="16"/>
                    </w:rPr>
                    <w:t>სკოლაში</w:t>
                  </w:r>
                  <w:r w:rsidRPr="007F6FCB">
                    <w:rPr>
                      <w:rFonts w:ascii="Calibri" w:hAnsi="Calibri" w:cs="Calibri"/>
                      <w:color w:val="000000"/>
                      <w:sz w:val="16"/>
                      <w:szCs w:val="16"/>
                    </w:rPr>
                    <w:t xml:space="preserve"> </w:t>
                  </w:r>
                  <w:r w:rsidRPr="007F6FCB">
                    <w:rPr>
                      <w:rFonts w:ascii="Sylfaen" w:hAnsi="Sylfaen" w:cs="Sylfaen"/>
                      <w:color w:val="000000"/>
                      <w:sz w:val="16"/>
                      <w:szCs w:val="16"/>
                    </w:rPr>
                    <w:t>ბავშვები</w:t>
                  </w:r>
                  <w:r w:rsidRPr="007F6FCB">
                    <w:rPr>
                      <w:rFonts w:ascii="Calibri" w:hAnsi="Calibri" w:cs="Calibri"/>
                      <w:color w:val="000000"/>
                      <w:sz w:val="16"/>
                      <w:szCs w:val="16"/>
                    </w:rPr>
                    <w:t xml:space="preserve"> </w:t>
                  </w:r>
                  <w:r w:rsidRPr="007F6FCB">
                    <w:rPr>
                      <w:rFonts w:ascii="Sylfaen" w:hAnsi="Sylfaen" w:cs="Sylfaen"/>
                      <w:color w:val="000000"/>
                      <w:sz w:val="16"/>
                      <w:szCs w:val="16"/>
                    </w:rPr>
                    <w:t>ეუფლებიან</w:t>
                  </w:r>
                  <w:r w:rsidRPr="007F6FCB">
                    <w:rPr>
                      <w:rFonts w:ascii="Calibri" w:hAnsi="Calibri" w:cs="Calibri"/>
                      <w:color w:val="000000"/>
                      <w:sz w:val="16"/>
                      <w:szCs w:val="16"/>
                    </w:rPr>
                    <w:t xml:space="preserve"> </w:t>
                  </w:r>
                  <w:r w:rsidRPr="007F6FCB">
                    <w:rPr>
                      <w:rFonts w:ascii="Sylfaen" w:hAnsi="Sylfaen" w:cs="Sylfaen"/>
                      <w:color w:val="000000"/>
                      <w:sz w:val="16"/>
                      <w:szCs w:val="16"/>
                    </w:rPr>
                    <w:t>ფერწერას</w:t>
                  </w:r>
                  <w:r w:rsidRPr="007F6FCB">
                    <w:rPr>
                      <w:rFonts w:ascii="Calibri" w:hAnsi="Calibri" w:cs="Calibri"/>
                      <w:color w:val="000000"/>
                      <w:sz w:val="16"/>
                      <w:szCs w:val="16"/>
                    </w:rPr>
                    <w:t>,</w:t>
                  </w:r>
                  <w:r w:rsidRPr="007F6FCB">
                    <w:rPr>
                      <w:rFonts w:ascii="Calibri" w:hAnsi="Calibri"/>
                      <w:color w:val="000000"/>
                      <w:sz w:val="16"/>
                      <w:szCs w:val="16"/>
                    </w:rPr>
                    <w:t xml:space="preserve"> </w:t>
                  </w:r>
                  <w:r w:rsidRPr="007F6FCB">
                    <w:rPr>
                      <w:rFonts w:ascii="Sylfaen" w:hAnsi="Sylfaen" w:cs="Sylfaen"/>
                      <w:color w:val="000000"/>
                      <w:sz w:val="16"/>
                      <w:szCs w:val="16"/>
                    </w:rPr>
                    <w:t>ხატვას</w:t>
                  </w:r>
                  <w:r w:rsidRPr="007F6FCB">
                    <w:rPr>
                      <w:rFonts w:ascii="Calibri" w:hAnsi="Calibri" w:cs="Calibri"/>
                      <w:color w:val="000000"/>
                      <w:sz w:val="16"/>
                      <w:szCs w:val="16"/>
                    </w:rPr>
                    <w:t xml:space="preserve">, </w:t>
                  </w:r>
                  <w:r w:rsidRPr="007F6FCB">
                    <w:rPr>
                      <w:rFonts w:ascii="Sylfaen" w:hAnsi="Sylfaen" w:cs="Sylfaen"/>
                      <w:color w:val="000000"/>
                      <w:sz w:val="16"/>
                      <w:szCs w:val="16"/>
                    </w:rPr>
                    <w:t>კომპოზიციას</w:t>
                  </w:r>
                  <w:r w:rsidRPr="007F6FCB">
                    <w:rPr>
                      <w:rFonts w:ascii="Calibri" w:hAnsi="Calibri" w:cs="Calibri"/>
                      <w:color w:val="000000"/>
                      <w:sz w:val="16"/>
                      <w:szCs w:val="16"/>
                    </w:rPr>
                    <w:t xml:space="preserve">, </w:t>
                  </w:r>
                  <w:r w:rsidRPr="007F6FCB">
                    <w:rPr>
                      <w:rFonts w:ascii="Sylfaen" w:hAnsi="Sylfaen" w:cs="Sylfaen"/>
                      <w:color w:val="000000"/>
                      <w:sz w:val="16"/>
                      <w:szCs w:val="16"/>
                    </w:rPr>
                    <w:t>ქანდაკებას</w:t>
                  </w:r>
                  <w:r w:rsidRPr="007F6FCB">
                    <w:rPr>
                      <w:rFonts w:ascii="Calibri" w:hAnsi="Calibri" w:cs="Calibri"/>
                      <w:color w:val="000000"/>
                      <w:sz w:val="16"/>
                      <w:szCs w:val="16"/>
                    </w:rPr>
                    <w:t>,</w:t>
                  </w:r>
                  <w:r w:rsidRPr="007F6FCB">
                    <w:rPr>
                      <w:rFonts w:ascii="Calibri" w:hAnsi="Calibri"/>
                      <w:color w:val="000000"/>
                      <w:sz w:val="16"/>
                      <w:szCs w:val="16"/>
                    </w:rPr>
                    <w:t xml:space="preserve"> </w:t>
                  </w:r>
                  <w:r w:rsidRPr="007F6FCB">
                    <w:rPr>
                      <w:rFonts w:ascii="Sylfaen" w:hAnsi="Sylfaen" w:cs="Sylfaen"/>
                      <w:color w:val="000000"/>
                      <w:sz w:val="16"/>
                      <w:szCs w:val="16"/>
                    </w:rPr>
                    <w:t>გობელენს</w:t>
                  </w:r>
                  <w:r w:rsidRPr="007F6FCB">
                    <w:rPr>
                      <w:rFonts w:ascii="Calibri" w:hAnsi="Calibri" w:cs="Calibri"/>
                      <w:color w:val="000000"/>
                      <w:sz w:val="16"/>
                      <w:szCs w:val="16"/>
                    </w:rPr>
                    <w:t xml:space="preserve">, </w:t>
                  </w:r>
                  <w:r w:rsidRPr="007F6FCB">
                    <w:rPr>
                      <w:rFonts w:ascii="Sylfaen" w:hAnsi="Sylfaen" w:cs="Sylfaen"/>
                      <w:color w:val="000000"/>
                      <w:sz w:val="16"/>
                      <w:szCs w:val="16"/>
                    </w:rPr>
                    <w:t>ვიტრაჟს</w:t>
                  </w:r>
                  <w:r w:rsidRPr="007F6FCB">
                    <w:rPr>
                      <w:rFonts w:ascii="Calibri" w:hAnsi="Calibri" w:cs="Calibri"/>
                      <w:color w:val="000000"/>
                      <w:sz w:val="16"/>
                      <w:szCs w:val="16"/>
                    </w:rPr>
                    <w:t xml:space="preserve"> </w:t>
                  </w:r>
                  <w:r w:rsidRPr="007F6FCB">
                    <w:rPr>
                      <w:rFonts w:ascii="Sylfaen" w:hAnsi="Sylfaen" w:cs="Sylfaen"/>
                      <w:color w:val="000000"/>
                      <w:sz w:val="16"/>
                      <w:szCs w:val="16"/>
                    </w:rPr>
                    <w:t>და</w:t>
                  </w:r>
                  <w:r w:rsidRPr="007F6FCB">
                    <w:rPr>
                      <w:rFonts w:ascii="Calibri" w:hAnsi="Calibri" w:cs="Calibri"/>
                      <w:color w:val="000000"/>
                      <w:sz w:val="16"/>
                      <w:szCs w:val="16"/>
                    </w:rPr>
                    <w:t xml:space="preserve"> </w:t>
                  </w:r>
                  <w:r w:rsidRPr="007F6FCB">
                    <w:rPr>
                      <w:rFonts w:ascii="Sylfaen" w:hAnsi="Sylfaen" w:cs="Sylfaen"/>
                      <w:color w:val="000000"/>
                      <w:sz w:val="16"/>
                      <w:szCs w:val="16"/>
                    </w:rPr>
                    <w:t>ხატწერას</w:t>
                  </w:r>
                  <w:r w:rsidRPr="007F6FCB">
                    <w:rPr>
                      <w:rFonts w:ascii="Calibri" w:hAnsi="Calibri" w:cs="Calibri"/>
                      <w:color w:val="000000"/>
                      <w:sz w:val="16"/>
                      <w:szCs w:val="16"/>
                    </w:rPr>
                    <w:t xml:space="preserve">. </w:t>
                  </w:r>
                  <w:r w:rsidRPr="007F6FCB">
                    <w:rPr>
                      <w:rFonts w:ascii="Sylfaen" w:hAnsi="Sylfaen" w:cs="Sylfaen"/>
                      <w:color w:val="000000"/>
                      <w:sz w:val="16"/>
                      <w:szCs w:val="16"/>
                    </w:rPr>
                    <w:t>სამხატვრო</w:t>
                  </w:r>
                  <w:r w:rsidRPr="007F6FCB">
                    <w:rPr>
                      <w:rFonts w:ascii="Calibri" w:hAnsi="Calibri"/>
                      <w:color w:val="000000"/>
                      <w:sz w:val="16"/>
                      <w:szCs w:val="16"/>
                    </w:rPr>
                    <w:t xml:space="preserve"> </w:t>
                  </w:r>
                  <w:r w:rsidRPr="007F6FCB">
                    <w:rPr>
                      <w:rFonts w:ascii="Sylfaen" w:hAnsi="Sylfaen" w:cs="Sylfaen"/>
                      <w:color w:val="000000"/>
                      <w:sz w:val="16"/>
                      <w:szCs w:val="16"/>
                    </w:rPr>
                    <w:t>სკოლაში</w:t>
                  </w:r>
                  <w:r w:rsidRPr="007F6FCB">
                    <w:rPr>
                      <w:rFonts w:ascii="Calibri" w:hAnsi="Calibri" w:cs="Calibri"/>
                      <w:color w:val="000000"/>
                      <w:sz w:val="16"/>
                      <w:szCs w:val="16"/>
                    </w:rPr>
                    <w:t xml:space="preserve"> </w:t>
                  </w:r>
                  <w:r w:rsidRPr="007F6FCB">
                    <w:rPr>
                      <w:rFonts w:ascii="Sylfaen" w:hAnsi="Sylfaen" w:cs="Sylfaen"/>
                      <w:color w:val="000000"/>
                      <w:sz w:val="16"/>
                      <w:szCs w:val="16"/>
                    </w:rPr>
                    <w:t>დაწყებით</w:t>
                  </w:r>
                  <w:r w:rsidRPr="007F6FCB">
                    <w:rPr>
                      <w:rFonts w:ascii="Calibri" w:hAnsi="Calibri" w:cs="Calibri"/>
                      <w:color w:val="000000"/>
                      <w:sz w:val="16"/>
                      <w:szCs w:val="16"/>
                    </w:rPr>
                    <w:t xml:space="preserve"> </w:t>
                  </w:r>
                  <w:r w:rsidRPr="007F6FCB">
                    <w:rPr>
                      <w:rFonts w:ascii="Sylfaen" w:hAnsi="Sylfaen" w:cs="Sylfaen"/>
                      <w:color w:val="000000"/>
                      <w:sz w:val="16"/>
                      <w:szCs w:val="16"/>
                    </w:rPr>
                    <w:t>სამხატვრო</w:t>
                  </w:r>
                  <w:r w:rsidRPr="007F6FCB">
                    <w:rPr>
                      <w:rFonts w:ascii="Calibri" w:hAnsi="Calibri" w:cs="Calibri"/>
                      <w:color w:val="000000"/>
                      <w:sz w:val="16"/>
                      <w:szCs w:val="16"/>
                    </w:rPr>
                    <w:t xml:space="preserve"> </w:t>
                  </w:r>
                  <w:r w:rsidRPr="007F6FCB">
                    <w:rPr>
                      <w:rFonts w:ascii="Sylfaen" w:hAnsi="Sylfaen" w:cs="Sylfaen"/>
                      <w:color w:val="000000"/>
                      <w:sz w:val="16"/>
                      <w:szCs w:val="16"/>
                    </w:rPr>
                    <w:t>განათლებას</w:t>
                  </w:r>
                  <w:r w:rsidRPr="007F6FCB">
                    <w:rPr>
                      <w:rFonts w:ascii="Calibri" w:hAnsi="Calibri" w:cs="Calibri"/>
                      <w:color w:val="000000"/>
                      <w:sz w:val="16"/>
                      <w:szCs w:val="16"/>
                    </w:rPr>
                    <w:t xml:space="preserve"> </w:t>
                  </w:r>
                  <w:r w:rsidRPr="007F6FCB">
                    <w:rPr>
                      <w:rFonts w:ascii="Sylfaen" w:hAnsi="Sylfaen" w:cs="Sylfaen"/>
                      <w:color w:val="000000"/>
                      <w:sz w:val="16"/>
                      <w:szCs w:val="16"/>
                    </w:rPr>
                    <w:t>იღებს</w:t>
                  </w:r>
                  <w:r w:rsidRPr="007F6FCB">
                    <w:rPr>
                      <w:rFonts w:ascii="Calibri" w:hAnsi="Calibri" w:cs="Calibri"/>
                      <w:color w:val="000000"/>
                      <w:sz w:val="16"/>
                      <w:szCs w:val="16"/>
                    </w:rPr>
                    <w:t xml:space="preserve"> </w:t>
                  </w:r>
                  <w:r w:rsidRPr="007F6FCB">
                    <w:rPr>
                      <w:rFonts w:ascii="Sylfaen" w:hAnsi="Sylfaen" w:cs="Sylfaen"/>
                      <w:color w:val="000000"/>
                      <w:sz w:val="16"/>
                      <w:szCs w:val="16"/>
                    </w:rPr>
                    <w:t>მუნიციპალიტეტში</w:t>
                  </w:r>
                  <w:r w:rsidRPr="007F6FCB">
                    <w:rPr>
                      <w:rFonts w:ascii="Calibri" w:hAnsi="Calibri" w:cs="Calibri"/>
                      <w:color w:val="000000"/>
                      <w:sz w:val="16"/>
                      <w:szCs w:val="16"/>
                    </w:rPr>
                    <w:t xml:space="preserve"> </w:t>
                  </w:r>
                  <w:r w:rsidRPr="007F6FCB">
                    <w:rPr>
                      <w:rFonts w:ascii="Sylfaen" w:hAnsi="Sylfaen" w:cs="Sylfaen"/>
                      <w:color w:val="000000"/>
                      <w:sz w:val="16"/>
                      <w:szCs w:val="16"/>
                    </w:rPr>
                    <w:t>მცხოვრები</w:t>
                  </w:r>
                  <w:r w:rsidR="001D3E2F">
                    <w:rPr>
                      <w:rFonts w:ascii="Calibri" w:hAnsi="Calibri" w:cs="Calibri"/>
                      <w:color w:val="000000"/>
                      <w:sz w:val="16"/>
                      <w:szCs w:val="16"/>
                    </w:rPr>
                    <w:t xml:space="preserve"> 105</w:t>
                  </w:r>
                  <w:r w:rsidRPr="007F6FCB">
                    <w:rPr>
                      <w:rFonts w:ascii="Calibri" w:hAnsi="Calibri"/>
                      <w:color w:val="000000"/>
                      <w:sz w:val="16"/>
                      <w:szCs w:val="16"/>
                    </w:rPr>
                    <w:t xml:space="preserve"> </w:t>
                  </w:r>
                  <w:r w:rsidRPr="007F6FCB">
                    <w:rPr>
                      <w:rFonts w:ascii="Sylfaen" w:hAnsi="Sylfaen" w:cs="Sylfaen"/>
                      <w:color w:val="000000"/>
                      <w:sz w:val="16"/>
                      <w:szCs w:val="16"/>
                    </w:rPr>
                    <w:t>ბავშვი</w:t>
                  </w:r>
                  <w:r w:rsidRPr="007F6FCB">
                    <w:rPr>
                      <w:rFonts w:ascii="Calibri" w:hAnsi="Calibri" w:cs="Calibri"/>
                      <w:color w:val="000000"/>
                      <w:sz w:val="16"/>
                      <w:szCs w:val="16"/>
                    </w:rPr>
                    <w:t xml:space="preserve">. </w:t>
                  </w:r>
                  <w:r w:rsidRPr="007F6FCB">
                    <w:rPr>
                      <w:rFonts w:ascii="Sylfaen" w:hAnsi="Sylfaen" w:cs="Sylfaen"/>
                      <w:color w:val="000000"/>
                      <w:sz w:val="16"/>
                      <w:szCs w:val="16"/>
                    </w:rPr>
                    <w:t>სკოლაში</w:t>
                  </w:r>
                  <w:r w:rsidRPr="007F6FCB">
                    <w:rPr>
                      <w:rFonts w:ascii="Calibri" w:hAnsi="Calibri" w:cs="Calibri"/>
                      <w:color w:val="000000"/>
                      <w:sz w:val="16"/>
                      <w:szCs w:val="16"/>
                    </w:rPr>
                    <w:t xml:space="preserve"> </w:t>
                  </w:r>
                  <w:r w:rsidRPr="007F6FCB">
                    <w:rPr>
                      <w:rFonts w:ascii="Sylfaen" w:hAnsi="Sylfaen" w:cs="Sylfaen"/>
                      <w:color w:val="000000"/>
                      <w:sz w:val="16"/>
                      <w:szCs w:val="16"/>
                    </w:rPr>
                    <w:t>სულ</w:t>
                  </w:r>
                  <w:r w:rsidRPr="007F6FCB">
                    <w:rPr>
                      <w:rFonts w:ascii="Calibri" w:hAnsi="Calibri" w:cs="Calibri"/>
                      <w:color w:val="000000"/>
                      <w:sz w:val="16"/>
                      <w:szCs w:val="16"/>
                    </w:rPr>
                    <w:t xml:space="preserve"> </w:t>
                  </w:r>
                  <w:r w:rsidRPr="007F6FCB">
                    <w:rPr>
                      <w:rFonts w:ascii="Sylfaen" w:hAnsi="Sylfaen" w:cs="Sylfaen"/>
                      <w:color w:val="000000"/>
                      <w:sz w:val="16"/>
                      <w:szCs w:val="16"/>
                    </w:rPr>
                    <w:t>დასაქმებული</w:t>
                  </w:r>
                  <w:r w:rsidRPr="007F6FCB">
                    <w:rPr>
                      <w:rFonts w:ascii="Calibri" w:hAnsi="Calibri" w:cs="Calibri"/>
                      <w:color w:val="000000"/>
                      <w:sz w:val="16"/>
                      <w:szCs w:val="16"/>
                    </w:rPr>
                    <w:t xml:space="preserve"> 11 </w:t>
                  </w:r>
                  <w:r w:rsidRPr="007F6FCB">
                    <w:rPr>
                      <w:rFonts w:ascii="Sylfaen" w:hAnsi="Sylfaen" w:cs="Sylfaen"/>
                      <w:color w:val="000000"/>
                      <w:sz w:val="16"/>
                      <w:szCs w:val="16"/>
                    </w:rPr>
                    <w:t>თანამშრომელი</w:t>
                  </w:r>
                  <w:r w:rsidRPr="007F6FCB">
                    <w:rPr>
                      <w:rFonts w:ascii="Calibri" w:hAnsi="Calibri" w:cs="Calibri"/>
                      <w:color w:val="000000"/>
                      <w:sz w:val="16"/>
                      <w:szCs w:val="16"/>
                    </w:rPr>
                    <w:t xml:space="preserve">, </w:t>
                  </w:r>
                  <w:r w:rsidRPr="007F6FCB">
                    <w:rPr>
                      <w:rFonts w:ascii="Sylfaen" w:hAnsi="Sylfaen" w:cs="Sylfaen"/>
                      <w:color w:val="000000"/>
                      <w:sz w:val="16"/>
                      <w:szCs w:val="16"/>
                    </w:rPr>
                    <w:t>მათ</w:t>
                  </w:r>
                  <w:r w:rsidRPr="007F6FCB">
                    <w:rPr>
                      <w:rFonts w:ascii="Calibri" w:hAnsi="Calibri" w:cs="Calibri"/>
                      <w:color w:val="000000"/>
                      <w:sz w:val="16"/>
                      <w:szCs w:val="16"/>
                    </w:rPr>
                    <w:t xml:space="preserve"> </w:t>
                  </w:r>
                  <w:r w:rsidRPr="007F6FCB">
                    <w:rPr>
                      <w:rFonts w:ascii="Sylfaen" w:hAnsi="Sylfaen" w:cs="Sylfaen"/>
                      <w:color w:val="000000"/>
                      <w:sz w:val="16"/>
                      <w:szCs w:val="16"/>
                    </w:rPr>
                    <w:t>შორის</w:t>
                  </w:r>
                  <w:r w:rsidR="001D3E2F">
                    <w:rPr>
                      <w:rFonts w:ascii="Calibri" w:hAnsi="Calibri" w:cs="Calibri"/>
                      <w:color w:val="000000"/>
                      <w:sz w:val="16"/>
                      <w:szCs w:val="16"/>
                    </w:rPr>
                    <w:t>, 7</w:t>
                  </w:r>
                  <w:r w:rsidRPr="007F6FCB">
                    <w:rPr>
                      <w:rFonts w:ascii="Calibri" w:hAnsi="Calibri" w:cs="Calibri"/>
                      <w:color w:val="000000"/>
                      <w:sz w:val="16"/>
                      <w:szCs w:val="16"/>
                    </w:rPr>
                    <w:t xml:space="preserve"> </w:t>
                  </w:r>
                  <w:r w:rsidRPr="007F6FCB">
                    <w:rPr>
                      <w:rFonts w:ascii="Sylfaen" w:hAnsi="Sylfaen" w:cs="Sylfaen"/>
                      <w:color w:val="000000"/>
                      <w:sz w:val="16"/>
                      <w:szCs w:val="16"/>
                    </w:rPr>
                    <w:t>პედაგოგი</w:t>
                  </w:r>
                  <w:r w:rsidRPr="007F6FCB">
                    <w:rPr>
                      <w:rFonts w:ascii="Calibri" w:hAnsi="Calibri" w:cs="Calibri"/>
                      <w:color w:val="000000"/>
                      <w:sz w:val="16"/>
                      <w:szCs w:val="16"/>
                    </w:rPr>
                    <w:t>.</w:t>
                  </w:r>
                  <w:r w:rsidRPr="007F6FCB">
                    <w:rPr>
                      <w:rFonts w:ascii="Calibri" w:hAnsi="Calibri"/>
                      <w:color w:val="000000"/>
                      <w:sz w:val="16"/>
                      <w:szCs w:val="16"/>
                    </w:rPr>
                    <w:t xml:space="preserve"> </w:t>
                  </w:r>
                </w:p>
              </w:tc>
            </w:tr>
            <w:tr w:rsidR="009A0FE7" w:rsidRPr="00AB6DB8" w14:paraId="4F51277E" w14:textId="77777777" w:rsidTr="00C22C1B">
              <w:trPr>
                <w:trHeight w:val="570"/>
              </w:trPr>
              <w:tc>
                <w:tcPr>
                  <w:tcW w:w="5000" w:type="pct"/>
                  <w:tcBorders>
                    <w:top w:val="nil"/>
                    <w:left w:val="single" w:sz="4" w:space="0" w:color="auto"/>
                    <w:bottom w:val="nil"/>
                    <w:right w:val="single" w:sz="4" w:space="0" w:color="000000"/>
                  </w:tcBorders>
                  <w:shd w:val="clear" w:color="000000" w:fill="FFFFFF"/>
                  <w:hideMark/>
                </w:tcPr>
                <w:p w14:paraId="2EA6C7F1" w14:textId="13AD5696" w:rsidR="009A0FE7" w:rsidRPr="00AB6DB8" w:rsidRDefault="009A0FE7" w:rsidP="009A0FE7">
                  <w:pPr>
                    <w:rPr>
                      <w:rFonts w:ascii="Calibri" w:hAnsi="Calibri"/>
                      <w:color w:val="000000"/>
                      <w:sz w:val="18"/>
                      <w:szCs w:val="18"/>
                    </w:rPr>
                  </w:pPr>
                  <w:r w:rsidRPr="007F6FCB">
                    <w:rPr>
                      <w:rFonts w:ascii="Sylfaen" w:hAnsi="Sylfaen"/>
                      <w:color w:val="000000"/>
                      <w:sz w:val="16"/>
                      <w:szCs w:val="16"/>
                      <w:lang w:val="ka-GE"/>
                    </w:rPr>
                    <w:t>მუნიციპალური თეატრის განვითარება ისტორიული შენობისა და დიდი ტრადიციების შენარჩუნებისათვის უმნიშვნელოვანესია. უმნიშვნელოვანესია აგრეთვე მოზარდ-მაყურებელთა დასის შექმნა და ახალგაზრდა არტისტების მოძიება, თეატრალური ფესტივალების მოწყობა და ორგანიზება</w:t>
                  </w:r>
                  <w:r w:rsidR="0051243C">
                    <w:rPr>
                      <w:rFonts w:ascii="Sylfaen" w:hAnsi="Sylfaen"/>
                      <w:color w:val="000000"/>
                      <w:sz w:val="16"/>
                      <w:szCs w:val="16"/>
                      <w:lang w:val="ka-GE"/>
                    </w:rPr>
                    <w:t>.</w:t>
                  </w:r>
                  <w:r w:rsidRPr="007F6FCB">
                    <w:rPr>
                      <w:rFonts w:ascii="Sylfaen" w:hAnsi="Sylfaen"/>
                      <w:color w:val="000000"/>
                      <w:sz w:val="16"/>
                      <w:szCs w:val="16"/>
                      <w:lang w:val="ka-GE"/>
                    </w:rPr>
                    <w:t xml:space="preserve"> </w:t>
                  </w:r>
                  <w:r w:rsidR="00EF392C">
                    <w:rPr>
                      <w:rFonts w:ascii="Sylfaen" w:hAnsi="Sylfaen"/>
                      <w:color w:val="000000"/>
                      <w:sz w:val="16"/>
                      <w:szCs w:val="16"/>
                      <w:lang w:val="ka-GE"/>
                    </w:rPr>
                    <w:t xml:space="preserve"> </w:t>
                  </w:r>
                </w:p>
              </w:tc>
            </w:tr>
          </w:tbl>
          <w:p w14:paraId="7764E1ED" w14:textId="77777777" w:rsidR="009A0FE7" w:rsidRPr="00610DBB" w:rsidRDefault="009A0FE7" w:rsidP="002C608F">
            <w:pPr>
              <w:spacing w:after="0" w:line="240" w:lineRule="auto"/>
              <w:jc w:val="both"/>
              <w:rPr>
                <w:rFonts w:ascii="Sylfaen" w:eastAsia="Times New Roman" w:hAnsi="Sylfaen" w:cs="Calibri"/>
                <w:sz w:val="18"/>
                <w:szCs w:val="18"/>
                <w:lang w:val="ka-GE"/>
              </w:rPr>
            </w:pPr>
            <w:r>
              <w:rPr>
                <w:rFonts w:ascii="Sylfaen" w:hAnsi="Sylfaen" w:cs="Sylfaen"/>
                <w:color w:val="000000"/>
                <w:sz w:val="18"/>
                <w:szCs w:val="18"/>
                <w:lang w:val="ka-GE"/>
              </w:rPr>
              <w:t>.</w:t>
            </w:r>
            <w:r w:rsidRPr="006C3DA0">
              <w:rPr>
                <w:rFonts w:ascii="Calibri" w:hAnsi="Calibri"/>
                <w:color w:val="000000"/>
                <w:sz w:val="18"/>
                <w:szCs w:val="18"/>
              </w:rPr>
              <w:br/>
            </w:r>
          </w:p>
        </w:tc>
      </w:tr>
      <w:tr w:rsidR="009A0FE7" w:rsidRPr="00610DBB" w14:paraId="0C8F0711" w14:textId="77777777" w:rsidTr="002D6933">
        <w:trPr>
          <w:trHeight w:val="521"/>
        </w:trPr>
        <w:tc>
          <w:tcPr>
            <w:tcW w:w="1421" w:type="dxa"/>
            <w:shd w:val="clear" w:color="auto" w:fill="auto"/>
            <w:vAlign w:val="center"/>
            <w:hideMark/>
          </w:tcPr>
          <w:p w14:paraId="46431D10" w14:textId="77777777" w:rsidR="009A0FE7" w:rsidRPr="00610DBB" w:rsidRDefault="009A0FE7" w:rsidP="002C608F">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rPr>
              <w:t>ქვეპროგრამის მიზანი</w:t>
            </w:r>
          </w:p>
        </w:tc>
        <w:tc>
          <w:tcPr>
            <w:tcW w:w="8644" w:type="dxa"/>
            <w:gridSpan w:val="7"/>
            <w:shd w:val="clear" w:color="auto" w:fill="auto"/>
            <w:vAlign w:val="center"/>
            <w:hideMark/>
          </w:tcPr>
          <w:p w14:paraId="17BEC4C2" w14:textId="36FB0BD8" w:rsidR="009A0FE7" w:rsidRPr="00610DBB" w:rsidRDefault="009A0FE7" w:rsidP="002C608F">
            <w:pPr>
              <w:spacing w:after="0" w:line="240" w:lineRule="auto"/>
              <w:rPr>
                <w:rFonts w:ascii="Sylfaen" w:eastAsia="Times New Roman" w:hAnsi="Sylfaen" w:cs="Calibri"/>
                <w:sz w:val="18"/>
                <w:szCs w:val="18"/>
              </w:rPr>
            </w:pPr>
            <w:r w:rsidRPr="00A26408">
              <w:rPr>
                <w:rFonts w:ascii="Sylfaen" w:hAnsi="Sylfaen" w:cs="Sylfaen"/>
                <w:color w:val="000000"/>
                <w:sz w:val="16"/>
                <w:szCs w:val="16"/>
              </w:rPr>
              <w:t>სახელოვნებო</w:t>
            </w:r>
            <w:r w:rsidRPr="00A26408">
              <w:rPr>
                <w:rFonts w:ascii="Calibri" w:hAnsi="Calibri" w:cs="Calibri"/>
                <w:color w:val="000000"/>
                <w:sz w:val="16"/>
                <w:szCs w:val="16"/>
              </w:rPr>
              <w:t xml:space="preserve"> </w:t>
            </w:r>
            <w:r w:rsidRPr="00A26408">
              <w:rPr>
                <w:rFonts w:ascii="Sylfaen" w:hAnsi="Sylfaen" w:cs="Sylfaen"/>
                <w:color w:val="000000"/>
                <w:sz w:val="16"/>
                <w:szCs w:val="16"/>
              </w:rPr>
              <w:t>განათლების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ხელშეწყობის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ქვეპროგრამის</w:t>
            </w:r>
            <w:r w:rsidRPr="00A26408">
              <w:rPr>
                <w:rFonts w:ascii="Calibri" w:hAnsi="Calibri"/>
                <w:color w:val="000000"/>
                <w:sz w:val="16"/>
                <w:szCs w:val="16"/>
              </w:rPr>
              <w:t xml:space="preserve"> </w:t>
            </w:r>
            <w:r w:rsidRPr="00A26408">
              <w:rPr>
                <w:rFonts w:ascii="Sylfaen" w:hAnsi="Sylfaen" w:cs="Sylfaen"/>
                <w:color w:val="000000"/>
                <w:sz w:val="16"/>
                <w:szCs w:val="16"/>
              </w:rPr>
              <w:t>მიზანია</w:t>
            </w:r>
            <w:r w:rsidRPr="00A26408">
              <w:rPr>
                <w:rFonts w:ascii="Calibri" w:hAnsi="Calibri" w:cs="Calibri"/>
                <w:color w:val="000000"/>
                <w:sz w:val="16"/>
                <w:szCs w:val="16"/>
              </w:rPr>
              <w:t xml:space="preserve">: </w:t>
            </w:r>
            <w:r w:rsidRPr="00A26408">
              <w:rPr>
                <w:rFonts w:ascii="Sylfaen" w:hAnsi="Sylfaen" w:cs="Sylfaen"/>
                <w:color w:val="000000"/>
                <w:sz w:val="16"/>
                <w:szCs w:val="16"/>
              </w:rPr>
              <w:t>შემოქმედებითი</w:t>
            </w:r>
            <w:r w:rsidRPr="00A26408">
              <w:rPr>
                <w:rFonts w:ascii="Calibri" w:hAnsi="Calibri"/>
                <w:color w:val="000000"/>
                <w:sz w:val="16"/>
                <w:szCs w:val="16"/>
              </w:rPr>
              <w:t xml:space="preserve"> </w:t>
            </w:r>
            <w:r w:rsidRPr="00A26408">
              <w:rPr>
                <w:rFonts w:ascii="Sylfaen" w:hAnsi="Sylfaen" w:cs="Sylfaen"/>
                <w:color w:val="000000"/>
                <w:sz w:val="16"/>
                <w:szCs w:val="16"/>
              </w:rPr>
              <w:t>მიდრეკილების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განვითარებისა</w:t>
            </w:r>
            <w:r w:rsidRPr="00A26408">
              <w:rPr>
                <w:rFonts w:ascii="Calibri" w:hAnsi="Calibri" w:cs="Calibri"/>
                <w:color w:val="000000"/>
                <w:sz w:val="16"/>
                <w:szCs w:val="16"/>
              </w:rPr>
              <w:t xml:space="preserve"> </w:t>
            </w:r>
            <w:r w:rsidRPr="00A26408">
              <w:rPr>
                <w:rFonts w:ascii="Sylfaen" w:hAnsi="Sylfaen" w:cs="Sylfaen"/>
                <w:color w:val="000000"/>
                <w:sz w:val="16"/>
                <w:szCs w:val="16"/>
              </w:rPr>
              <w:t>და</w:t>
            </w:r>
            <w:r w:rsidRPr="00A26408">
              <w:rPr>
                <w:rFonts w:ascii="Calibri" w:hAnsi="Calibri" w:cs="Calibri"/>
                <w:color w:val="000000"/>
                <w:sz w:val="16"/>
                <w:szCs w:val="16"/>
              </w:rPr>
              <w:t xml:space="preserve"> </w:t>
            </w:r>
            <w:r w:rsidRPr="00A26408">
              <w:rPr>
                <w:rFonts w:ascii="Sylfaen" w:hAnsi="Sylfaen" w:cs="Sylfaen"/>
                <w:color w:val="000000"/>
                <w:sz w:val="16"/>
                <w:szCs w:val="16"/>
              </w:rPr>
              <w:t>კულტურული</w:t>
            </w:r>
            <w:r w:rsidRPr="00A26408">
              <w:rPr>
                <w:rFonts w:ascii="Calibri" w:hAnsi="Calibri" w:cs="Calibri"/>
                <w:color w:val="000000"/>
                <w:sz w:val="16"/>
                <w:szCs w:val="16"/>
              </w:rPr>
              <w:t xml:space="preserve"> </w:t>
            </w:r>
            <w:r w:rsidRPr="00A26408">
              <w:rPr>
                <w:rFonts w:ascii="Sylfaen" w:hAnsi="Sylfaen" w:cs="Sylfaen"/>
                <w:color w:val="000000"/>
                <w:sz w:val="16"/>
                <w:szCs w:val="16"/>
              </w:rPr>
              <w:t>მემკვიდრეობის</w:t>
            </w:r>
            <w:r w:rsidRPr="00A26408">
              <w:rPr>
                <w:rFonts w:ascii="Calibri" w:hAnsi="Calibri"/>
                <w:color w:val="000000"/>
                <w:sz w:val="16"/>
                <w:szCs w:val="16"/>
              </w:rPr>
              <w:t xml:space="preserve"> </w:t>
            </w:r>
            <w:r w:rsidRPr="00A26408">
              <w:rPr>
                <w:rFonts w:ascii="Sylfaen" w:hAnsi="Sylfaen" w:cs="Sylfaen"/>
                <w:color w:val="000000"/>
                <w:sz w:val="16"/>
                <w:szCs w:val="16"/>
              </w:rPr>
              <w:t>შესწავლისათვის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შესაბამისი</w:t>
            </w:r>
            <w:r w:rsidRPr="00A26408">
              <w:rPr>
                <w:rFonts w:ascii="Calibri" w:hAnsi="Calibri" w:cs="Calibri"/>
                <w:color w:val="000000"/>
                <w:sz w:val="16"/>
                <w:szCs w:val="16"/>
              </w:rPr>
              <w:t xml:space="preserve"> </w:t>
            </w:r>
            <w:r w:rsidRPr="00A26408">
              <w:rPr>
                <w:rFonts w:ascii="Sylfaen" w:hAnsi="Sylfaen" w:cs="Sylfaen"/>
                <w:color w:val="000000"/>
                <w:sz w:val="16"/>
                <w:szCs w:val="16"/>
              </w:rPr>
              <w:t>პირობების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შექმნა</w:t>
            </w:r>
            <w:r w:rsidRPr="00A26408">
              <w:rPr>
                <w:rFonts w:ascii="Calibri" w:hAnsi="Calibri" w:cs="Calibri"/>
                <w:color w:val="000000"/>
                <w:sz w:val="16"/>
                <w:szCs w:val="16"/>
              </w:rPr>
              <w:t xml:space="preserve">; </w:t>
            </w:r>
            <w:r w:rsidRPr="00A26408">
              <w:rPr>
                <w:rFonts w:ascii="Sylfaen" w:hAnsi="Sylfaen" w:cs="Sylfaen"/>
                <w:color w:val="000000"/>
                <w:sz w:val="16"/>
                <w:szCs w:val="16"/>
              </w:rPr>
              <w:t>განსაკუთრებული</w:t>
            </w:r>
            <w:r w:rsidRPr="00A26408">
              <w:rPr>
                <w:rFonts w:ascii="Calibri" w:hAnsi="Calibri" w:cs="Calibri"/>
                <w:color w:val="000000"/>
                <w:sz w:val="16"/>
                <w:szCs w:val="16"/>
              </w:rPr>
              <w:t xml:space="preserve"> </w:t>
            </w:r>
            <w:r w:rsidRPr="00A26408">
              <w:rPr>
                <w:rFonts w:ascii="Sylfaen" w:hAnsi="Sylfaen" w:cs="Sylfaen"/>
                <w:color w:val="000000"/>
                <w:sz w:val="16"/>
                <w:szCs w:val="16"/>
              </w:rPr>
              <w:t>მუსიკალური</w:t>
            </w:r>
            <w:r w:rsidRPr="00A26408">
              <w:rPr>
                <w:rFonts w:ascii="Calibri" w:hAnsi="Calibri" w:cs="Calibri"/>
                <w:color w:val="000000"/>
                <w:sz w:val="16"/>
                <w:szCs w:val="16"/>
              </w:rPr>
              <w:t xml:space="preserve"> </w:t>
            </w:r>
            <w:r w:rsidRPr="00A26408">
              <w:rPr>
                <w:rFonts w:ascii="Sylfaen" w:hAnsi="Sylfaen" w:cs="Sylfaen"/>
                <w:color w:val="000000"/>
                <w:sz w:val="16"/>
                <w:szCs w:val="16"/>
              </w:rPr>
              <w:t>ნიჭით</w:t>
            </w:r>
            <w:r w:rsidRPr="00A26408">
              <w:rPr>
                <w:rFonts w:ascii="Calibri" w:hAnsi="Calibri"/>
                <w:color w:val="000000"/>
                <w:sz w:val="16"/>
                <w:szCs w:val="16"/>
              </w:rPr>
              <w:t xml:space="preserve"> </w:t>
            </w:r>
            <w:r w:rsidRPr="00A26408">
              <w:rPr>
                <w:rFonts w:ascii="Sylfaen" w:hAnsi="Sylfaen" w:cs="Sylfaen"/>
                <w:color w:val="000000"/>
                <w:sz w:val="16"/>
                <w:szCs w:val="16"/>
              </w:rPr>
              <w:t>დაჯილდოვებული</w:t>
            </w:r>
            <w:r w:rsidRPr="00A26408">
              <w:rPr>
                <w:rFonts w:ascii="Calibri" w:hAnsi="Calibri" w:cs="Calibri"/>
                <w:color w:val="000000"/>
                <w:sz w:val="16"/>
                <w:szCs w:val="16"/>
              </w:rPr>
              <w:t xml:space="preserve"> </w:t>
            </w:r>
            <w:r w:rsidRPr="00A26408">
              <w:rPr>
                <w:rFonts w:ascii="Sylfaen" w:hAnsi="Sylfaen" w:cs="Sylfaen"/>
                <w:color w:val="000000"/>
                <w:sz w:val="16"/>
                <w:szCs w:val="16"/>
              </w:rPr>
              <w:t>მოსწავლეების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გამოვლენა</w:t>
            </w:r>
            <w:r w:rsidRPr="00A26408">
              <w:rPr>
                <w:rFonts w:ascii="Calibri" w:hAnsi="Calibri" w:cs="Calibri"/>
                <w:color w:val="000000"/>
                <w:sz w:val="16"/>
                <w:szCs w:val="16"/>
              </w:rPr>
              <w:t xml:space="preserve">; </w:t>
            </w:r>
            <w:r w:rsidRPr="00A26408">
              <w:rPr>
                <w:rFonts w:ascii="Sylfaen" w:hAnsi="Sylfaen" w:cs="Sylfaen"/>
                <w:color w:val="000000"/>
                <w:sz w:val="16"/>
                <w:szCs w:val="16"/>
              </w:rPr>
              <w:t>სიმღერის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ფოლკლორის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სხვადასხვა</w:t>
            </w:r>
            <w:r w:rsidRPr="00A26408">
              <w:rPr>
                <w:rFonts w:ascii="Calibri" w:hAnsi="Calibri"/>
                <w:color w:val="000000"/>
                <w:sz w:val="16"/>
                <w:szCs w:val="16"/>
              </w:rPr>
              <w:t xml:space="preserve"> </w:t>
            </w:r>
            <w:r w:rsidRPr="00A26408">
              <w:rPr>
                <w:rFonts w:ascii="Sylfaen" w:hAnsi="Sylfaen" w:cs="Sylfaen"/>
                <w:color w:val="000000"/>
                <w:sz w:val="16"/>
                <w:szCs w:val="16"/>
              </w:rPr>
              <w:t>ინსტრუმენტებზე</w:t>
            </w:r>
            <w:r w:rsidRPr="00A26408">
              <w:rPr>
                <w:rFonts w:ascii="Calibri" w:hAnsi="Calibri" w:cs="Calibri"/>
                <w:color w:val="000000"/>
                <w:sz w:val="16"/>
                <w:szCs w:val="16"/>
              </w:rPr>
              <w:t xml:space="preserve"> </w:t>
            </w:r>
            <w:r w:rsidRPr="00A26408">
              <w:rPr>
                <w:rFonts w:ascii="Sylfaen" w:hAnsi="Sylfaen" w:cs="Sylfaen"/>
                <w:color w:val="000000"/>
                <w:sz w:val="16"/>
                <w:szCs w:val="16"/>
              </w:rPr>
              <w:t>შემსწავლელი</w:t>
            </w:r>
            <w:r w:rsidRPr="00A26408">
              <w:rPr>
                <w:rFonts w:ascii="Calibri" w:hAnsi="Calibri" w:cs="Calibri"/>
                <w:color w:val="000000"/>
                <w:sz w:val="16"/>
                <w:szCs w:val="16"/>
              </w:rPr>
              <w:t xml:space="preserve"> </w:t>
            </w:r>
            <w:r w:rsidRPr="00A26408">
              <w:rPr>
                <w:rFonts w:ascii="Sylfaen" w:hAnsi="Sylfaen" w:cs="Sylfaen"/>
                <w:color w:val="000000"/>
                <w:sz w:val="16"/>
                <w:szCs w:val="16"/>
              </w:rPr>
              <w:t>წრეები</w:t>
            </w:r>
            <w:r w:rsidRPr="00A26408">
              <w:rPr>
                <w:rFonts w:ascii="Calibri" w:hAnsi="Calibri" w:cs="Calibri"/>
                <w:color w:val="000000"/>
                <w:sz w:val="16"/>
                <w:szCs w:val="16"/>
              </w:rPr>
              <w:t xml:space="preserve"> </w:t>
            </w:r>
            <w:r w:rsidRPr="00A26408">
              <w:rPr>
                <w:rFonts w:ascii="Sylfaen" w:hAnsi="Sylfaen" w:cs="Sylfaen"/>
                <w:color w:val="000000"/>
                <w:sz w:val="16"/>
                <w:szCs w:val="16"/>
              </w:rPr>
              <w:t>ჩამოყალიბება</w:t>
            </w:r>
            <w:r w:rsidRPr="00A26408">
              <w:rPr>
                <w:rFonts w:ascii="Calibri" w:hAnsi="Calibri" w:cs="Calibri"/>
                <w:color w:val="000000"/>
                <w:sz w:val="16"/>
                <w:szCs w:val="16"/>
              </w:rPr>
              <w:t xml:space="preserve">; </w:t>
            </w:r>
            <w:r w:rsidRPr="00A26408">
              <w:rPr>
                <w:rFonts w:ascii="Sylfaen" w:hAnsi="Sylfaen" w:cs="Sylfaen"/>
                <w:color w:val="000000"/>
                <w:sz w:val="16"/>
                <w:szCs w:val="16"/>
              </w:rPr>
              <w:t>კულტურული</w:t>
            </w:r>
            <w:r w:rsidRPr="00A26408">
              <w:rPr>
                <w:rFonts w:ascii="Calibri" w:hAnsi="Calibri" w:cs="Calibri"/>
                <w:color w:val="000000"/>
                <w:sz w:val="16"/>
                <w:szCs w:val="16"/>
              </w:rPr>
              <w:t xml:space="preserve"> </w:t>
            </w:r>
            <w:r w:rsidRPr="00A26408">
              <w:rPr>
                <w:rFonts w:ascii="Sylfaen" w:hAnsi="Sylfaen" w:cs="Sylfaen"/>
                <w:color w:val="000000"/>
                <w:sz w:val="16"/>
                <w:szCs w:val="16"/>
              </w:rPr>
              <w:t>ღონისძიებების</w:t>
            </w:r>
            <w:r w:rsidRPr="00A26408">
              <w:rPr>
                <w:rFonts w:ascii="Calibri" w:hAnsi="Calibri"/>
                <w:color w:val="000000"/>
                <w:sz w:val="16"/>
                <w:szCs w:val="16"/>
              </w:rPr>
              <w:t xml:space="preserve"> </w:t>
            </w:r>
            <w:r w:rsidRPr="00A26408">
              <w:rPr>
                <w:rFonts w:ascii="Sylfaen" w:hAnsi="Sylfaen" w:cs="Sylfaen"/>
                <w:color w:val="000000"/>
                <w:sz w:val="16"/>
                <w:szCs w:val="16"/>
              </w:rPr>
              <w:t>ჩატარება</w:t>
            </w:r>
            <w:r w:rsidRPr="00A26408">
              <w:rPr>
                <w:rFonts w:ascii="Calibri" w:hAnsi="Calibri" w:cs="Calibri"/>
                <w:color w:val="000000"/>
                <w:sz w:val="16"/>
                <w:szCs w:val="16"/>
              </w:rPr>
              <w:t xml:space="preserve"> </w:t>
            </w:r>
            <w:r w:rsidRPr="00A26408">
              <w:rPr>
                <w:rFonts w:ascii="Sylfaen" w:hAnsi="Sylfaen" w:cs="Sylfaen"/>
                <w:color w:val="000000"/>
                <w:sz w:val="16"/>
                <w:szCs w:val="16"/>
              </w:rPr>
              <w:t>მუნიციპალიტეტის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მთელს</w:t>
            </w:r>
            <w:r w:rsidRPr="00A26408">
              <w:rPr>
                <w:rFonts w:ascii="Calibri" w:hAnsi="Calibri" w:cs="Calibri"/>
                <w:color w:val="000000"/>
                <w:sz w:val="16"/>
                <w:szCs w:val="16"/>
              </w:rPr>
              <w:t xml:space="preserve"> </w:t>
            </w:r>
            <w:r w:rsidRPr="00A26408">
              <w:rPr>
                <w:rFonts w:ascii="Sylfaen" w:hAnsi="Sylfaen" w:cs="Sylfaen"/>
                <w:color w:val="000000"/>
                <w:sz w:val="16"/>
                <w:szCs w:val="16"/>
              </w:rPr>
              <w:t>ტერიტორიაზე</w:t>
            </w:r>
            <w:r w:rsidRPr="00A26408">
              <w:rPr>
                <w:rFonts w:ascii="Calibri" w:hAnsi="Calibri" w:cs="Calibri"/>
                <w:color w:val="000000"/>
                <w:sz w:val="16"/>
                <w:szCs w:val="16"/>
              </w:rPr>
              <w:t xml:space="preserve">; </w:t>
            </w:r>
            <w:r w:rsidRPr="00A26408">
              <w:rPr>
                <w:rFonts w:ascii="Sylfaen" w:hAnsi="Sylfaen" w:cs="Sylfaen"/>
                <w:color w:val="000000"/>
                <w:sz w:val="16"/>
                <w:szCs w:val="16"/>
              </w:rPr>
              <w:t>ფასიანი</w:t>
            </w:r>
            <w:r w:rsidRPr="00A26408">
              <w:rPr>
                <w:rFonts w:ascii="Calibri" w:hAnsi="Calibri" w:cs="Calibri"/>
                <w:color w:val="000000"/>
                <w:sz w:val="16"/>
                <w:szCs w:val="16"/>
              </w:rPr>
              <w:t xml:space="preserve">, </w:t>
            </w:r>
            <w:r w:rsidRPr="00A26408">
              <w:rPr>
                <w:rFonts w:ascii="Sylfaen" w:hAnsi="Sylfaen" w:cs="Sylfaen"/>
                <w:color w:val="000000"/>
                <w:sz w:val="16"/>
                <w:szCs w:val="16"/>
              </w:rPr>
              <w:t>საქველმოქმედო</w:t>
            </w:r>
            <w:r w:rsidRPr="00A26408">
              <w:rPr>
                <w:rFonts w:ascii="Calibri" w:hAnsi="Calibri"/>
                <w:color w:val="000000"/>
                <w:sz w:val="16"/>
                <w:szCs w:val="16"/>
              </w:rPr>
              <w:t xml:space="preserve"> </w:t>
            </w:r>
            <w:r w:rsidRPr="00A26408">
              <w:rPr>
                <w:rFonts w:ascii="Sylfaen" w:hAnsi="Sylfaen" w:cs="Sylfaen"/>
                <w:color w:val="000000"/>
                <w:sz w:val="16"/>
                <w:szCs w:val="16"/>
              </w:rPr>
              <w:t>ღონისძიებების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მოწყობა</w:t>
            </w:r>
            <w:r w:rsidRPr="00A26408">
              <w:rPr>
                <w:rFonts w:ascii="Calibri" w:hAnsi="Calibri" w:cs="Calibri"/>
                <w:color w:val="000000"/>
                <w:sz w:val="16"/>
                <w:szCs w:val="16"/>
              </w:rPr>
              <w:t xml:space="preserve">; </w:t>
            </w:r>
            <w:r w:rsidRPr="00A26408">
              <w:rPr>
                <w:rFonts w:ascii="Sylfaen" w:hAnsi="Sylfaen" w:cs="Sylfaen"/>
                <w:color w:val="000000"/>
                <w:sz w:val="16"/>
                <w:szCs w:val="16"/>
              </w:rPr>
              <w:t>მონაწილეობის</w:t>
            </w:r>
            <w:r w:rsidRPr="00A26408">
              <w:rPr>
                <w:rFonts w:ascii="Calibri" w:hAnsi="Calibri" w:cs="Calibri"/>
                <w:color w:val="000000"/>
                <w:sz w:val="16"/>
                <w:szCs w:val="16"/>
              </w:rPr>
              <w:t xml:space="preserve"> </w:t>
            </w:r>
            <w:r w:rsidRPr="00A26408">
              <w:rPr>
                <w:rFonts w:ascii="Sylfaen" w:hAnsi="Sylfaen" w:cs="Sylfaen"/>
                <w:color w:val="000000"/>
                <w:sz w:val="16"/>
                <w:szCs w:val="16"/>
              </w:rPr>
              <w:t>მიღება</w:t>
            </w:r>
            <w:r w:rsidRPr="00A26408">
              <w:rPr>
                <w:rFonts w:ascii="Calibri" w:hAnsi="Calibri" w:cs="Calibri"/>
                <w:color w:val="000000"/>
                <w:sz w:val="16"/>
                <w:szCs w:val="16"/>
              </w:rPr>
              <w:t xml:space="preserve"> </w:t>
            </w:r>
            <w:r w:rsidRPr="00A26408">
              <w:rPr>
                <w:rFonts w:ascii="Sylfaen" w:hAnsi="Sylfaen" w:cs="Sylfaen"/>
                <w:color w:val="000000"/>
                <w:sz w:val="16"/>
                <w:szCs w:val="16"/>
              </w:rPr>
              <w:t>ფესტივალებში</w:t>
            </w:r>
            <w:r w:rsidRPr="00A26408">
              <w:rPr>
                <w:rFonts w:ascii="Calibri" w:hAnsi="Calibri" w:cs="Calibri"/>
                <w:color w:val="000000"/>
                <w:sz w:val="16"/>
                <w:szCs w:val="16"/>
              </w:rPr>
              <w:t xml:space="preserve">, </w:t>
            </w:r>
            <w:r w:rsidRPr="00A26408">
              <w:rPr>
                <w:rFonts w:ascii="Sylfaen" w:hAnsi="Sylfaen" w:cs="Sylfaen"/>
                <w:color w:val="000000"/>
                <w:sz w:val="16"/>
                <w:szCs w:val="16"/>
              </w:rPr>
              <w:t>კონკურსებში</w:t>
            </w:r>
            <w:r w:rsidRPr="00A26408">
              <w:rPr>
                <w:rFonts w:ascii="Calibri" w:hAnsi="Calibri" w:cs="Calibri"/>
                <w:color w:val="000000"/>
                <w:sz w:val="16"/>
                <w:szCs w:val="16"/>
              </w:rPr>
              <w:t>,</w:t>
            </w:r>
            <w:r w:rsidRPr="00A26408">
              <w:rPr>
                <w:rFonts w:ascii="Calibri" w:hAnsi="Calibri"/>
                <w:color w:val="000000"/>
                <w:sz w:val="16"/>
                <w:szCs w:val="16"/>
              </w:rPr>
              <w:t xml:space="preserve"> </w:t>
            </w:r>
            <w:r w:rsidRPr="00A26408">
              <w:rPr>
                <w:rFonts w:ascii="Sylfaen" w:hAnsi="Sylfaen" w:cs="Sylfaen"/>
                <w:color w:val="000000"/>
                <w:sz w:val="16"/>
                <w:szCs w:val="16"/>
              </w:rPr>
              <w:t>ფორუმებში</w:t>
            </w:r>
            <w:r w:rsidRPr="00A26408">
              <w:rPr>
                <w:rFonts w:ascii="Calibri" w:hAnsi="Calibri" w:cs="Calibri"/>
                <w:color w:val="000000"/>
                <w:sz w:val="16"/>
                <w:szCs w:val="16"/>
              </w:rPr>
              <w:t xml:space="preserve"> </w:t>
            </w:r>
            <w:r w:rsidRPr="00A26408">
              <w:rPr>
                <w:rFonts w:ascii="Sylfaen" w:hAnsi="Sylfaen" w:cs="Sylfaen"/>
                <w:color w:val="000000"/>
                <w:sz w:val="16"/>
                <w:szCs w:val="16"/>
              </w:rPr>
              <w:t>როგორც</w:t>
            </w:r>
            <w:r w:rsidRPr="00A26408">
              <w:rPr>
                <w:rFonts w:ascii="Calibri" w:hAnsi="Calibri" w:cs="Calibri"/>
                <w:color w:val="000000"/>
                <w:sz w:val="16"/>
                <w:szCs w:val="16"/>
              </w:rPr>
              <w:t xml:space="preserve"> </w:t>
            </w:r>
            <w:r w:rsidRPr="00A26408">
              <w:rPr>
                <w:rFonts w:ascii="Sylfaen" w:hAnsi="Sylfaen" w:cs="Sylfaen"/>
                <w:color w:val="000000"/>
                <w:sz w:val="16"/>
                <w:szCs w:val="16"/>
              </w:rPr>
              <w:t>საქართელოში</w:t>
            </w:r>
            <w:r w:rsidRPr="00A26408">
              <w:rPr>
                <w:rFonts w:ascii="Calibri" w:hAnsi="Calibri" w:cs="Calibri"/>
                <w:color w:val="000000"/>
                <w:sz w:val="16"/>
                <w:szCs w:val="16"/>
              </w:rPr>
              <w:t xml:space="preserve"> </w:t>
            </w:r>
            <w:r w:rsidRPr="00A26408">
              <w:rPr>
                <w:rFonts w:ascii="Sylfaen" w:hAnsi="Sylfaen" w:cs="Sylfaen"/>
                <w:color w:val="000000"/>
                <w:sz w:val="16"/>
                <w:szCs w:val="16"/>
              </w:rPr>
              <w:t>ისე</w:t>
            </w:r>
            <w:r w:rsidRPr="00A26408">
              <w:rPr>
                <w:rFonts w:ascii="Calibri" w:hAnsi="Calibri" w:cs="Calibri"/>
                <w:color w:val="000000"/>
                <w:sz w:val="16"/>
                <w:szCs w:val="16"/>
              </w:rPr>
              <w:t xml:space="preserve"> </w:t>
            </w:r>
            <w:r w:rsidRPr="00A26408">
              <w:rPr>
                <w:rFonts w:ascii="Sylfaen" w:hAnsi="Sylfaen" w:cs="Sylfaen"/>
                <w:color w:val="000000"/>
                <w:sz w:val="16"/>
                <w:szCs w:val="16"/>
              </w:rPr>
              <w:t>საზღვარგარეთ</w:t>
            </w:r>
            <w:r w:rsidRPr="00A26408">
              <w:rPr>
                <w:rFonts w:ascii="Calibri" w:hAnsi="Calibri"/>
                <w:color w:val="000000"/>
                <w:sz w:val="16"/>
                <w:szCs w:val="16"/>
              </w:rPr>
              <w:t>.</w:t>
            </w:r>
          </w:p>
        </w:tc>
      </w:tr>
      <w:tr w:rsidR="009A0FE7" w:rsidRPr="00610DBB" w14:paraId="5A9733B1" w14:textId="77777777" w:rsidTr="002D6933">
        <w:trPr>
          <w:trHeight w:val="510"/>
        </w:trPr>
        <w:tc>
          <w:tcPr>
            <w:tcW w:w="1421" w:type="dxa"/>
            <w:shd w:val="clear" w:color="auto" w:fill="auto"/>
            <w:vAlign w:val="center"/>
            <w:hideMark/>
          </w:tcPr>
          <w:p w14:paraId="660EE0AE" w14:textId="77777777" w:rsidR="009A0FE7" w:rsidRPr="00610DBB" w:rsidRDefault="009A0FE7" w:rsidP="002C608F">
            <w:pPr>
              <w:spacing w:after="0" w:line="240" w:lineRule="auto"/>
              <w:rPr>
                <w:rFonts w:ascii="Sylfaen" w:eastAsia="Times New Roman" w:hAnsi="Sylfaen" w:cs="Calibri"/>
                <w:bCs/>
                <w:sz w:val="18"/>
                <w:szCs w:val="18"/>
              </w:rPr>
            </w:pPr>
            <w:r w:rsidRPr="00610DBB">
              <w:rPr>
                <w:rFonts w:ascii="Sylfaen" w:eastAsia="Times New Roman" w:hAnsi="Sylfaen" w:cs="Calibri"/>
                <w:bCs/>
                <w:sz w:val="18"/>
                <w:szCs w:val="18"/>
                <w:lang w:val="ka-GE"/>
              </w:rPr>
              <w:t>დაგეგმილი საბოლოო</w:t>
            </w:r>
            <w:r w:rsidRPr="00610DBB">
              <w:rPr>
                <w:rFonts w:ascii="Sylfaen" w:eastAsia="Times New Roman" w:hAnsi="Sylfaen" w:cs="Calibri"/>
                <w:bCs/>
                <w:sz w:val="18"/>
                <w:szCs w:val="18"/>
              </w:rPr>
              <w:t xml:space="preserve"> შედეგი</w:t>
            </w:r>
          </w:p>
        </w:tc>
        <w:tc>
          <w:tcPr>
            <w:tcW w:w="4586" w:type="dxa"/>
            <w:gridSpan w:val="4"/>
            <w:shd w:val="clear" w:color="auto" w:fill="auto"/>
            <w:vAlign w:val="center"/>
            <w:hideMark/>
          </w:tcPr>
          <w:p w14:paraId="3B1103BF" w14:textId="7CD6CAED" w:rsidR="009A0FE7" w:rsidRPr="004A3A9C" w:rsidRDefault="00150980" w:rsidP="002C608F">
            <w:pPr>
              <w:spacing w:after="0" w:line="240" w:lineRule="auto"/>
              <w:rPr>
                <w:rFonts w:ascii="Sylfaen" w:eastAsia="Times New Roman" w:hAnsi="Sylfaen" w:cs="Calibri"/>
                <w:sz w:val="16"/>
                <w:szCs w:val="16"/>
              </w:rPr>
            </w:pPr>
            <w:r w:rsidRPr="004A3A9C">
              <w:rPr>
                <w:rFonts w:ascii="Sylfaen" w:eastAsia="Times New Roman" w:hAnsi="Sylfaen" w:cs="Calibri"/>
                <w:sz w:val="16"/>
                <w:szCs w:val="16"/>
                <w:lang w:val="ka-GE"/>
              </w:rPr>
              <w:t>კულტურულ, სახელოვნებო, საგანმანათლებლო დაწესებულებათა ხელშეწყობა, ქართული კულტურის  პოპულარიზაცია</w:t>
            </w:r>
            <w:r w:rsidR="009A0FE7" w:rsidRPr="004A3A9C">
              <w:rPr>
                <w:rFonts w:ascii="Sylfaen" w:eastAsia="Times New Roman" w:hAnsi="Sylfaen" w:cs="Calibri"/>
                <w:sz w:val="16"/>
                <w:szCs w:val="16"/>
                <w:lang w:val="ka-GE"/>
              </w:rPr>
              <w:t>ა</w:t>
            </w:r>
            <w:r w:rsidR="009A0FE7" w:rsidRPr="004A3A9C">
              <w:rPr>
                <w:rFonts w:eastAsia="Times New Roman" w:cs="Calibri"/>
                <w:sz w:val="16"/>
                <w:szCs w:val="16"/>
                <w:lang w:val="ka-GE"/>
              </w:rPr>
              <w:t>.</w:t>
            </w:r>
          </w:p>
        </w:tc>
        <w:tc>
          <w:tcPr>
            <w:tcW w:w="2022" w:type="dxa"/>
            <w:gridSpan w:val="2"/>
            <w:shd w:val="clear" w:color="auto" w:fill="auto"/>
            <w:vAlign w:val="center"/>
          </w:tcPr>
          <w:p w14:paraId="16C98DFB" w14:textId="77777777" w:rsidR="009A0FE7" w:rsidRPr="004A3A9C" w:rsidRDefault="009A0FE7" w:rsidP="002C608F">
            <w:pPr>
              <w:spacing w:after="0" w:line="240" w:lineRule="auto"/>
              <w:rPr>
                <w:rFonts w:ascii="Sylfaen" w:eastAsia="Times New Roman" w:hAnsi="Sylfaen" w:cs="Calibri"/>
                <w:sz w:val="16"/>
                <w:szCs w:val="16"/>
                <w:lang w:val="ka-GE"/>
              </w:rPr>
            </w:pPr>
            <w:r w:rsidRPr="004A3A9C">
              <w:rPr>
                <w:rFonts w:ascii="Sylfaen" w:eastAsia="Times New Roman" w:hAnsi="Sylfaen" w:cs="Calibri"/>
                <w:sz w:val="16"/>
                <w:szCs w:val="16"/>
                <w:lang w:val="ka-GE"/>
              </w:rPr>
              <w:t>მიღწეული შედეგი</w:t>
            </w:r>
          </w:p>
        </w:tc>
        <w:tc>
          <w:tcPr>
            <w:tcW w:w="2036" w:type="dxa"/>
            <w:shd w:val="clear" w:color="auto" w:fill="auto"/>
            <w:vAlign w:val="center"/>
          </w:tcPr>
          <w:p w14:paraId="4D58969F" w14:textId="77777777" w:rsidR="009A0FE7" w:rsidRPr="004A3A9C" w:rsidRDefault="009A0FE7" w:rsidP="002C608F">
            <w:pPr>
              <w:spacing w:after="0" w:line="240" w:lineRule="auto"/>
              <w:jc w:val="center"/>
              <w:rPr>
                <w:rFonts w:ascii="Sylfaen" w:eastAsia="Times New Roman" w:hAnsi="Sylfaen" w:cs="Calibri"/>
                <w:sz w:val="16"/>
                <w:szCs w:val="16"/>
                <w:lang w:val="ka-GE"/>
              </w:rPr>
            </w:pPr>
          </w:p>
        </w:tc>
      </w:tr>
      <w:tr w:rsidR="009A0FE7" w:rsidRPr="00610DBB" w14:paraId="64679925" w14:textId="77777777" w:rsidTr="002D6933">
        <w:trPr>
          <w:trHeight w:val="575"/>
        </w:trPr>
        <w:tc>
          <w:tcPr>
            <w:tcW w:w="4963" w:type="dxa"/>
            <w:gridSpan w:val="4"/>
            <w:shd w:val="clear" w:color="auto" w:fill="auto"/>
            <w:vAlign w:val="center"/>
            <w:hideMark/>
          </w:tcPr>
          <w:p w14:paraId="75A6F6A6" w14:textId="77777777" w:rsidR="009A0FE7" w:rsidRPr="004A3A9C" w:rsidRDefault="009A0FE7" w:rsidP="002C608F">
            <w:pPr>
              <w:spacing w:after="0" w:line="240" w:lineRule="auto"/>
              <w:jc w:val="center"/>
              <w:rPr>
                <w:rFonts w:ascii="Sylfaen" w:eastAsia="Times New Roman" w:hAnsi="Sylfaen" w:cs="Calibri"/>
                <w:bCs/>
                <w:sz w:val="16"/>
                <w:szCs w:val="16"/>
              </w:rPr>
            </w:pPr>
            <w:r w:rsidRPr="004A3A9C">
              <w:rPr>
                <w:rFonts w:ascii="Sylfaen" w:eastAsia="Times New Roman" w:hAnsi="Sylfaen" w:cs="Calibri"/>
                <w:bCs/>
                <w:sz w:val="16"/>
                <w:szCs w:val="16"/>
                <w:lang w:val="ka-GE"/>
              </w:rPr>
              <w:t>დაგეგმილი</w:t>
            </w:r>
            <w:r w:rsidRPr="004A3A9C">
              <w:rPr>
                <w:rFonts w:ascii="Sylfaen" w:eastAsia="Times New Roman" w:hAnsi="Sylfaen" w:cs="Calibri"/>
                <w:bCs/>
                <w:sz w:val="16"/>
                <w:szCs w:val="16"/>
              </w:rPr>
              <w:t xml:space="preserve"> შედეგის შეფასების ინდიკატორი</w:t>
            </w:r>
          </w:p>
        </w:tc>
        <w:tc>
          <w:tcPr>
            <w:tcW w:w="3066" w:type="dxa"/>
            <w:gridSpan w:val="3"/>
            <w:shd w:val="clear" w:color="auto" w:fill="auto"/>
            <w:vAlign w:val="center"/>
          </w:tcPr>
          <w:p w14:paraId="215126FB" w14:textId="77777777" w:rsidR="009A0FE7" w:rsidRPr="004A3A9C" w:rsidRDefault="009A0FE7" w:rsidP="002C608F">
            <w:pPr>
              <w:spacing w:after="0" w:line="240" w:lineRule="auto"/>
              <w:jc w:val="center"/>
              <w:rPr>
                <w:rFonts w:ascii="Sylfaen" w:eastAsia="Times New Roman" w:hAnsi="Sylfaen" w:cs="Calibri"/>
                <w:bCs/>
                <w:sz w:val="16"/>
                <w:szCs w:val="16"/>
                <w:lang w:val="ka-GE"/>
              </w:rPr>
            </w:pPr>
            <w:r w:rsidRPr="004A3A9C">
              <w:rPr>
                <w:rFonts w:ascii="Sylfaen" w:eastAsia="Times New Roman" w:hAnsi="Sylfaen" w:cs="Calibri"/>
                <w:bCs/>
                <w:sz w:val="16"/>
                <w:szCs w:val="16"/>
                <w:lang w:val="ka-GE"/>
              </w:rPr>
              <w:t>მიღწეული შედეგის შეფასების ინდიკატორი</w:t>
            </w:r>
          </w:p>
        </w:tc>
        <w:tc>
          <w:tcPr>
            <w:tcW w:w="2036" w:type="dxa"/>
            <w:vMerge w:val="restart"/>
            <w:shd w:val="clear" w:color="auto" w:fill="auto"/>
            <w:vAlign w:val="center"/>
          </w:tcPr>
          <w:p w14:paraId="41513B95" w14:textId="77777777" w:rsidR="009A0FE7" w:rsidRPr="004A3A9C" w:rsidRDefault="009A0FE7" w:rsidP="002C608F">
            <w:pPr>
              <w:spacing w:after="0" w:line="240" w:lineRule="auto"/>
              <w:jc w:val="center"/>
              <w:rPr>
                <w:rFonts w:ascii="Sylfaen" w:eastAsia="Times New Roman" w:hAnsi="Sylfaen" w:cs="Calibri"/>
                <w:bCs/>
                <w:sz w:val="16"/>
                <w:szCs w:val="16"/>
                <w:lang w:val="ka-GE"/>
              </w:rPr>
            </w:pPr>
            <w:r w:rsidRPr="004A3A9C">
              <w:rPr>
                <w:rFonts w:ascii="Sylfaen" w:eastAsia="Times New Roman" w:hAnsi="Sylfaen" w:cs="Calibri"/>
                <w:bCs/>
                <w:sz w:val="16"/>
                <w:szCs w:val="16"/>
                <w:lang w:val="ka-GE"/>
              </w:rPr>
              <w:t>განმარტება</w:t>
            </w:r>
          </w:p>
        </w:tc>
      </w:tr>
      <w:tr w:rsidR="009A0FE7" w:rsidRPr="00610DBB" w14:paraId="5D02D169" w14:textId="77777777" w:rsidTr="002D6933">
        <w:trPr>
          <w:trHeight w:val="705"/>
        </w:trPr>
        <w:tc>
          <w:tcPr>
            <w:tcW w:w="1515" w:type="dxa"/>
            <w:gridSpan w:val="2"/>
            <w:shd w:val="clear" w:color="auto" w:fill="auto"/>
            <w:vAlign w:val="center"/>
          </w:tcPr>
          <w:p w14:paraId="756B0E5C" w14:textId="77777777" w:rsidR="009A0FE7" w:rsidRPr="00610DBB" w:rsidRDefault="009A0FE7"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დასახელება</w:t>
            </w:r>
          </w:p>
        </w:tc>
        <w:tc>
          <w:tcPr>
            <w:tcW w:w="1738" w:type="dxa"/>
            <w:shd w:val="clear" w:color="auto" w:fill="auto"/>
            <w:vAlign w:val="center"/>
          </w:tcPr>
          <w:p w14:paraId="2712CB2C" w14:textId="77777777" w:rsidR="009A0FE7" w:rsidRPr="00610DBB" w:rsidRDefault="009A0FE7" w:rsidP="002C608F">
            <w:pPr>
              <w:spacing w:after="0" w:line="240" w:lineRule="auto"/>
              <w:jc w:val="center"/>
              <w:rPr>
                <w:rFonts w:ascii="Sylfaen" w:eastAsia="Times New Roman" w:hAnsi="Sylfaen" w:cs="Calibri"/>
                <w:bCs/>
                <w:sz w:val="18"/>
                <w:szCs w:val="18"/>
                <w:lang w:val="ka-GE"/>
              </w:rPr>
            </w:pPr>
            <w:r w:rsidRPr="00610DBB">
              <w:rPr>
                <w:rFonts w:ascii="Sylfaen" w:eastAsia="Times New Roman" w:hAnsi="Sylfaen" w:cs="Calibri"/>
                <w:bCs/>
                <w:sz w:val="18"/>
                <w:szCs w:val="18"/>
                <w:lang w:val="ka-GE"/>
              </w:rPr>
              <w:t>საბაზისო მაჩვენებელი</w:t>
            </w:r>
          </w:p>
        </w:tc>
        <w:tc>
          <w:tcPr>
            <w:tcW w:w="1710" w:type="dxa"/>
            <w:shd w:val="clear" w:color="auto" w:fill="auto"/>
            <w:vAlign w:val="center"/>
          </w:tcPr>
          <w:p w14:paraId="17091241" w14:textId="77777777" w:rsidR="009A0FE7" w:rsidRPr="004A3A9C" w:rsidRDefault="009A0FE7" w:rsidP="002C608F">
            <w:pPr>
              <w:spacing w:after="0" w:line="240" w:lineRule="auto"/>
              <w:jc w:val="center"/>
              <w:rPr>
                <w:rFonts w:ascii="Sylfaen" w:eastAsia="Times New Roman" w:hAnsi="Sylfaen" w:cs="Calibri"/>
                <w:bCs/>
                <w:sz w:val="16"/>
                <w:szCs w:val="16"/>
                <w:lang w:val="ka-GE"/>
              </w:rPr>
            </w:pPr>
            <w:r w:rsidRPr="004A3A9C">
              <w:rPr>
                <w:rFonts w:ascii="Sylfaen" w:eastAsia="Times New Roman" w:hAnsi="Sylfaen" w:cs="Calibri"/>
                <w:bCs/>
                <w:sz w:val="16"/>
                <w:szCs w:val="16"/>
                <w:lang w:val="ka-GE"/>
              </w:rPr>
              <w:t>დაგეგმილი მაჩვენებელი</w:t>
            </w:r>
          </w:p>
        </w:tc>
        <w:tc>
          <w:tcPr>
            <w:tcW w:w="1267" w:type="dxa"/>
            <w:gridSpan w:val="2"/>
            <w:shd w:val="clear" w:color="auto" w:fill="auto"/>
            <w:vAlign w:val="center"/>
          </w:tcPr>
          <w:p w14:paraId="520E1517" w14:textId="77777777" w:rsidR="009A0FE7" w:rsidRPr="004A3A9C" w:rsidRDefault="009A0FE7" w:rsidP="002C608F">
            <w:pPr>
              <w:spacing w:after="0" w:line="240" w:lineRule="auto"/>
              <w:jc w:val="center"/>
              <w:rPr>
                <w:rFonts w:ascii="Sylfaen" w:eastAsia="Times New Roman" w:hAnsi="Sylfaen" w:cs="Calibri"/>
                <w:bCs/>
                <w:sz w:val="16"/>
                <w:szCs w:val="16"/>
                <w:lang w:val="ka-GE"/>
              </w:rPr>
            </w:pPr>
            <w:r w:rsidRPr="004A3A9C">
              <w:rPr>
                <w:rFonts w:ascii="Sylfaen" w:eastAsia="Times New Roman" w:hAnsi="Sylfaen" w:cs="Calibri"/>
                <w:bCs/>
                <w:sz w:val="16"/>
                <w:szCs w:val="16"/>
                <w:lang w:val="ka-GE"/>
              </w:rPr>
              <w:t>მიღწეული მაჩვენებელი</w:t>
            </w:r>
          </w:p>
        </w:tc>
        <w:tc>
          <w:tcPr>
            <w:tcW w:w="1799" w:type="dxa"/>
            <w:shd w:val="clear" w:color="auto" w:fill="auto"/>
            <w:vAlign w:val="center"/>
          </w:tcPr>
          <w:p w14:paraId="014BE628" w14:textId="77777777" w:rsidR="009A0FE7" w:rsidRPr="004A3A9C" w:rsidRDefault="009A0FE7" w:rsidP="002C608F">
            <w:pPr>
              <w:spacing w:after="0" w:line="240" w:lineRule="auto"/>
              <w:jc w:val="center"/>
              <w:rPr>
                <w:rFonts w:ascii="Sylfaen" w:eastAsia="Times New Roman" w:hAnsi="Sylfaen" w:cs="Calibri"/>
                <w:bCs/>
                <w:sz w:val="16"/>
                <w:szCs w:val="16"/>
                <w:lang w:val="ka-GE"/>
              </w:rPr>
            </w:pPr>
            <w:r w:rsidRPr="004A3A9C">
              <w:rPr>
                <w:rFonts w:ascii="Sylfaen" w:eastAsia="Times New Roman" w:hAnsi="Sylfaen" w:cs="Calibri"/>
                <w:bCs/>
                <w:sz w:val="16"/>
                <w:szCs w:val="16"/>
                <w:lang w:val="ka-GE"/>
              </w:rPr>
              <w:t>ცდომილების მაჩვენებელი (%/აღწერა)</w:t>
            </w:r>
          </w:p>
        </w:tc>
        <w:tc>
          <w:tcPr>
            <w:tcW w:w="2036" w:type="dxa"/>
            <w:vMerge/>
            <w:shd w:val="clear" w:color="auto" w:fill="auto"/>
            <w:vAlign w:val="center"/>
          </w:tcPr>
          <w:p w14:paraId="57C934FE" w14:textId="77777777" w:rsidR="009A0FE7" w:rsidRPr="004A3A9C" w:rsidRDefault="009A0FE7" w:rsidP="002C608F">
            <w:pPr>
              <w:spacing w:after="0" w:line="240" w:lineRule="auto"/>
              <w:jc w:val="center"/>
              <w:rPr>
                <w:rFonts w:ascii="Sylfaen" w:eastAsia="Times New Roman" w:hAnsi="Sylfaen" w:cs="Calibri"/>
                <w:b/>
                <w:bCs/>
                <w:sz w:val="16"/>
                <w:szCs w:val="16"/>
              </w:rPr>
            </w:pPr>
          </w:p>
        </w:tc>
      </w:tr>
      <w:tr w:rsidR="009A0FE7" w:rsidRPr="00610DBB" w14:paraId="025E990A" w14:textId="77777777" w:rsidTr="002D6933">
        <w:trPr>
          <w:trHeight w:val="350"/>
        </w:trPr>
        <w:tc>
          <w:tcPr>
            <w:tcW w:w="1515" w:type="dxa"/>
            <w:gridSpan w:val="2"/>
            <w:shd w:val="clear" w:color="auto" w:fill="auto"/>
            <w:vAlign w:val="center"/>
          </w:tcPr>
          <w:p w14:paraId="502885FB" w14:textId="77777777" w:rsidR="009A0FE7" w:rsidRPr="00610DBB" w:rsidRDefault="009A0FE7" w:rsidP="002C608F">
            <w:pPr>
              <w:spacing w:after="0" w:line="240" w:lineRule="auto"/>
              <w:jc w:val="center"/>
              <w:rPr>
                <w:rFonts w:ascii="Sylfaen" w:eastAsia="Times New Roman" w:hAnsi="Sylfaen" w:cs="Calibri"/>
                <w:bCs/>
                <w:sz w:val="18"/>
                <w:szCs w:val="18"/>
                <w:lang w:val="ka-GE"/>
              </w:rPr>
            </w:pPr>
            <w:r w:rsidRPr="00871AB0">
              <w:rPr>
                <w:rFonts w:ascii="Sylfaen" w:eastAsia="Times New Roman" w:hAnsi="Sylfaen" w:cs="Calibri"/>
                <w:bCs/>
                <w:sz w:val="16"/>
                <w:szCs w:val="16"/>
                <w:lang w:val="ka-GE"/>
              </w:rPr>
              <w:t>ჩატარებული ღონისძიებების რაოდენობა</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DA8CA0C" w14:textId="43C3B4B7" w:rsidR="009A0FE7" w:rsidRPr="002B1880" w:rsidRDefault="00C061D2"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31</w:t>
            </w:r>
          </w:p>
        </w:tc>
        <w:tc>
          <w:tcPr>
            <w:tcW w:w="1710" w:type="dxa"/>
            <w:tcBorders>
              <w:top w:val="single" w:sz="4" w:space="0" w:color="auto"/>
              <w:left w:val="nil"/>
              <w:bottom w:val="single" w:sz="4" w:space="0" w:color="auto"/>
              <w:right w:val="single" w:sz="4" w:space="0" w:color="auto"/>
            </w:tcBorders>
            <w:shd w:val="clear" w:color="auto" w:fill="auto"/>
            <w:vAlign w:val="center"/>
          </w:tcPr>
          <w:p w14:paraId="0F5BFC5D" w14:textId="7B705A98" w:rsidR="009A0FE7" w:rsidRPr="004A3A9C" w:rsidRDefault="00C061D2"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54</w:t>
            </w:r>
          </w:p>
        </w:tc>
        <w:tc>
          <w:tcPr>
            <w:tcW w:w="1267" w:type="dxa"/>
            <w:gridSpan w:val="2"/>
            <w:tcBorders>
              <w:top w:val="single" w:sz="4" w:space="0" w:color="auto"/>
              <w:left w:val="nil"/>
              <w:bottom w:val="single" w:sz="4" w:space="0" w:color="auto"/>
              <w:right w:val="single" w:sz="4" w:space="0" w:color="auto"/>
            </w:tcBorders>
            <w:shd w:val="clear" w:color="auto" w:fill="auto"/>
            <w:vAlign w:val="center"/>
          </w:tcPr>
          <w:p w14:paraId="56ED32A2" w14:textId="477A9692" w:rsidR="009A0FE7" w:rsidRPr="004A3A9C" w:rsidRDefault="00C061D2"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54</w:t>
            </w:r>
          </w:p>
        </w:tc>
        <w:tc>
          <w:tcPr>
            <w:tcW w:w="1799" w:type="dxa"/>
            <w:tcBorders>
              <w:top w:val="single" w:sz="4" w:space="0" w:color="auto"/>
              <w:left w:val="nil"/>
              <w:bottom w:val="single" w:sz="4" w:space="0" w:color="auto"/>
              <w:right w:val="single" w:sz="4" w:space="0" w:color="auto"/>
            </w:tcBorders>
            <w:shd w:val="clear" w:color="auto" w:fill="auto"/>
            <w:vAlign w:val="center"/>
          </w:tcPr>
          <w:p w14:paraId="64BC4931" w14:textId="1666A8F0" w:rsidR="009A0FE7" w:rsidRPr="00C061D2" w:rsidRDefault="00C061D2" w:rsidP="002C608F">
            <w:pPr>
              <w:jc w:val="center"/>
              <w:rPr>
                <w:rFonts w:ascii="Sylfaen" w:eastAsiaTheme="minorEastAsia" w:hAnsi="Sylfaen" w:cs="Calibri"/>
                <w:iCs/>
                <w:color w:val="000000"/>
                <w:sz w:val="16"/>
                <w:szCs w:val="16"/>
                <w:lang w:val="ka-GE"/>
              </w:rPr>
            </w:pPr>
            <w:r>
              <w:rPr>
                <w:rFonts w:ascii="Sylfaen" w:eastAsiaTheme="minorEastAsia" w:hAnsi="Sylfaen" w:cs="Calibri"/>
                <w:iCs/>
                <w:color w:val="000000"/>
                <w:sz w:val="16"/>
                <w:szCs w:val="16"/>
                <w:lang w:val="ka-GE"/>
              </w:rPr>
              <w:t>100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650BC90" w14:textId="44EF4218" w:rsidR="009A0FE7" w:rsidRPr="004A3A9C" w:rsidRDefault="009A0FE7" w:rsidP="002C608F">
            <w:pPr>
              <w:jc w:val="center"/>
              <w:rPr>
                <w:rFonts w:ascii="Sylfaen" w:eastAsiaTheme="minorEastAsia" w:hAnsi="Sylfaen" w:cs="Calibri"/>
                <w:iCs/>
                <w:color w:val="000000"/>
                <w:sz w:val="16"/>
                <w:szCs w:val="16"/>
                <w:lang w:val="ka-GE"/>
              </w:rPr>
            </w:pPr>
          </w:p>
        </w:tc>
      </w:tr>
      <w:tr w:rsidR="00C061D2" w:rsidRPr="00610DBB" w14:paraId="3071C059" w14:textId="77777777" w:rsidTr="002D6933">
        <w:trPr>
          <w:trHeight w:val="350"/>
        </w:trPr>
        <w:tc>
          <w:tcPr>
            <w:tcW w:w="1515" w:type="dxa"/>
            <w:gridSpan w:val="2"/>
            <w:shd w:val="clear" w:color="auto" w:fill="auto"/>
            <w:vAlign w:val="center"/>
          </w:tcPr>
          <w:p w14:paraId="0FBA6A80" w14:textId="406F44DD" w:rsidR="00C061D2" w:rsidRPr="00871AB0" w:rsidRDefault="00C061D2" w:rsidP="002C608F">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ღონისძიებაში მონაწილე ბავშვების რაოდენობა</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7D945A9B" w14:textId="45F8A12E" w:rsidR="00C061D2" w:rsidRDefault="00C061D2"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317</w:t>
            </w:r>
          </w:p>
        </w:tc>
        <w:tc>
          <w:tcPr>
            <w:tcW w:w="1710" w:type="dxa"/>
            <w:tcBorders>
              <w:top w:val="single" w:sz="4" w:space="0" w:color="auto"/>
              <w:left w:val="nil"/>
              <w:bottom w:val="single" w:sz="4" w:space="0" w:color="auto"/>
              <w:right w:val="single" w:sz="4" w:space="0" w:color="auto"/>
            </w:tcBorders>
            <w:shd w:val="clear" w:color="auto" w:fill="auto"/>
            <w:vAlign w:val="center"/>
          </w:tcPr>
          <w:p w14:paraId="3F64EFA9" w14:textId="29C77181" w:rsidR="00C061D2" w:rsidRPr="004A3A9C" w:rsidRDefault="00C061D2"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268</w:t>
            </w:r>
          </w:p>
        </w:tc>
        <w:tc>
          <w:tcPr>
            <w:tcW w:w="1267" w:type="dxa"/>
            <w:gridSpan w:val="2"/>
            <w:tcBorders>
              <w:top w:val="single" w:sz="4" w:space="0" w:color="auto"/>
              <w:left w:val="nil"/>
              <w:bottom w:val="single" w:sz="4" w:space="0" w:color="auto"/>
              <w:right w:val="single" w:sz="4" w:space="0" w:color="auto"/>
            </w:tcBorders>
            <w:shd w:val="clear" w:color="auto" w:fill="auto"/>
            <w:vAlign w:val="center"/>
          </w:tcPr>
          <w:p w14:paraId="1E4AE9E8" w14:textId="635A3315" w:rsidR="00C061D2" w:rsidRPr="004A3A9C" w:rsidRDefault="00C061D2" w:rsidP="002C608F">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268</w:t>
            </w:r>
          </w:p>
        </w:tc>
        <w:tc>
          <w:tcPr>
            <w:tcW w:w="1799" w:type="dxa"/>
            <w:tcBorders>
              <w:top w:val="single" w:sz="4" w:space="0" w:color="auto"/>
              <w:left w:val="nil"/>
              <w:bottom w:val="single" w:sz="4" w:space="0" w:color="auto"/>
              <w:right w:val="single" w:sz="4" w:space="0" w:color="auto"/>
            </w:tcBorders>
            <w:shd w:val="clear" w:color="auto" w:fill="auto"/>
            <w:vAlign w:val="center"/>
          </w:tcPr>
          <w:p w14:paraId="3AFC3602" w14:textId="7B6BBFC6" w:rsidR="00C061D2" w:rsidRPr="00C061D2" w:rsidRDefault="00C061D2" w:rsidP="002C608F">
            <w:pPr>
              <w:jc w:val="center"/>
              <w:rPr>
                <w:rFonts w:ascii="Sylfaen" w:eastAsiaTheme="minorEastAsia" w:hAnsi="Sylfaen" w:cs="Calibri"/>
                <w:iCs/>
                <w:color w:val="000000"/>
                <w:sz w:val="16"/>
                <w:szCs w:val="16"/>
                <w:lang w:val="ka-GE"/>
              </w:rPr>
            </w:pPr>
            <w:r>
              <w:rPr>
                <w:rFonts w:ascii="Sylfaen" w:eastAsiaTheme="minorEastAsia" w:hAnsi="Sylfaen" w:cs="Calibri"/>
                <w:iCs/>
                <w:color w:val="000000"/>
                <w:sz w:val="16"/>
                <w:szCs w:val="16"/>
                <w:lang w:val="ka-GE"/>
              </w:rPr>
              <w:t>100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78B0C490" w14:textId="77777777" w:rsidR="00C061D2" w:rsidRPr="004A3A9C" w:rsidRDefault="00C061D2" w:rsidP="002C608F">
            <w:pPr>
              <w:jc w:val="center"/>
              <w:rPr>
                <w:rFonts w:ascii="Sylfaen" w:eastAsiaTheme="minorEastAsia" w:hAnsi="Sylfaen" w:cs="Calibri"/>
                <w:iCs/>
                <w:color w:val="000000"/>
                <w:sz w:val="16"/>
                <w:szCs w:val="16"/>
                <w:lang w:val="ka-GE"/>
              </w:rPr>
            </w:pPr>
          </w:p>
        </w:tc>
      </w:tr>
    </w:tbl>
    <w:p w14:paraId="19D83B71" w14:textId="77777777" w:rsidR="00F7500F" w:rsidRDefault="00F7500F" w:rsidP="004A3A9C">
      <w:pPr>
        <w:ind w:left="-426" w:hanging="141"/>
        <w:jc w:val="both"/>
        <w:rPr>
          <w:rFonts w:ascii="Sylfaen" w:eastAsia="Times New Roman" w:hAnsi="Sylfaen" w:cs="Arial"/>
          <w:b/>
          <w:bCs/>
          <w:color w:val="000000" w:themeColor="text1"/>
          <w:lang w:val="ka-GE" w:eastAsia="ru-RU"/>
        </w:rPr>
      </w:pPr>
    </w:p>
    <w:p w14:paraId="48DC7980" w14:textId="77777777" w:rsidR="005A2356" w:rsidRDefault="005A2356" w:rsidP="0073222C">
      <w:pPr>
        <w:ind w:left="-567"/>
        <w:jc w:val="both"/>
        <w:rPr>
          <w:rFonts w:ascii="Sylfaen" w:eastAsia="Times New Roman" w:hAnsi="Sylfaen" w:cs="Arial"/>
          <w:b/>
          <w:bCs/>
          <w:color w:val="000000" w:themeColor="text1"/>
          <w:lang w:val="ka-GE" w:eastAsia="ru-RU"/>
        </w:rPr>
      </w:pPr>
    </w:p>
    <w:p w14:paraId="57DC6E15" w14:textId="74925163" w:rsidR="007E41CD" w:rsidRPr="007B1AF5" w:rsidRDefault="00B104DA" w:rsidP="007B1AF5">
      <w:pPr>
        <w:jc w:val="both"/>
        <w:rPr>
          <w:rFonts w:ascii="Sylfaen" w:hAnsi="Sylfaen" w:cs="Sylfaen"/>
          <w:sz w:val="16"/>
          <w:szCs w:val="16"/>
        </w:rPr>
      </w:pPr>
      <w:r w:rsidRPr="007B1AF5">
        <w:rPr>
          <w:rFonts w:ascii="Sylfaen" w:hAnsi="Sylfaen" w:cs="Sylfaen"/>
          <w:b/>
          <w:noProof/>
          <w:sz w:val="16"/>
          <w:szCs w:val="16"/>
          <w:lang w:val="ka-GE"/>
        </w:rPr>
        <w:t xml:space="preserve">ბ.დ)  </w:t>
      </w:r>
      <w:r w:rsidR="007B1AF5" w:rsidRPr="007B1AF5">
        <w:rPr>
          <w:rFonts w:ascii="Sylfaen" w:hAnsi="Sylfaen" w:cs="Sylfaen"/>
          <w:b/>
          <w:noProof/>
          <w:sz w:val="16"/>
          <w:szCs w:val="16"/>
          <w:lang w:val="ka-GE"/>
        </w:rPr>
        <w:t>კულტურული ღონისძებები</w:t>
      </w:r>
      <w:r w:rsidRPr="007B1AF5">
        <w:rPr>
          <w:rFonts w:ascii="Sylfaen" w:hAnsi="Sylfaen" w:cs="Sylfaen"/>
          <w:b/>
          <w:noProof/>
          <w:sz w:val="16"/>
          <w:szCs w:val="16"/>
          <w:lang w:val="ka-GE"/>
        </w:rPr>
        <w:t xml:space="preserve"> </w:t>
      </w:r>
      <w:r w:rsidRPr="007B1AF5">
        <w:rPr>
          <w:rFonts w:ascii="Sylfaen" w:hAnsi="Sylfaen" w:cs="Arial CYR"/>
          <w:b/>
          <w:noProof/>
          <w:sz w:val="16"/>
          <w:szCs w:val="16"/>
          <w:lang w:val="ka-GE"/>
        </w:rPr>
        <w:t>(პროგრამული  კოდი  05 02 0</w:t>
      </w:r>
      <w:r w:rsidR="007B1AF5" w:rsidRPr="007B1AF5">
        <w:rPr>
          <w:rFonts w:ascii="Sylfaen" w:hAnsi="Sylfaen" w:cs="Arial CYR"/>
          <w:b/>
          <w:noProof/>
          <w:sz w:val="16"/>
          <w:szCs w:val="16"/>
          <w:lang w:val="ka-GE"/>
        </w:rPr>
        <w:t>1 04</w:t>
      </w:r>
      <w:r w:rsidRPr="007B1AF5">
        <w:rPr>
          <w:rFonts w:ascii="Sylfaen" w:hAnsi="Sylfaen" w:cs="Arial CYR"/>
          <w:b/>
          <w:noProof/>
          <w:sz w:val="16"/>
          <w:szCs w:val="16"/>
          <w:lang w:val="ka-GE"/>
        </w:rPr>
        <w:t xml:space="preserve">) </w:t>
      </w:r>
      <w:r w:rsidRPr="007B1AF5">
        <w:rPr>
          <w:rFonts w:ascii="Sylfaen" w:hAnsi="Sylfaen" w:cs="Arial CYR"/>
          <w:noProof/>
          <w:sz w:val="16"/>
          <w:szCs w:val="16"/>
          <w:lang w:val="ka-GE"/>
        </w:rPr>
        <w:t>დაფინანსებულია</w:t>
      </w:r>
      <w:r w:rsidR="00F70B31">
        <w:rPr>
          <w:rFonts w:ascii="Sylfaen" w:hAnsi="Sylfaen" w:cs="Arial CYR"/>
          <w:noProof/>
          <w:sz w:val="16"/>
          <w:szCs w:val="16"/>
          <w:lang w:val="ka-GE"/>
        </w:rPr>
        <w:t xml:space="preserve"> 34,0</w:t>
      </w:r>
      <w:r w:rsidRPr="007B1AF5">
        <w:rPr>
          <w:rFonts w:ascii="Sylfaen" w:hAnsi="Sylfaen" w:cs="Arial CYR"/>
          <w:noProof/>
          <w:sz w:val="16"/>
          <w:szCs w:val="16"/>
          <w:lang w:val="ka-GE"/>
        </w:rPr>
        <w:t xml:space="preserve"> ათასი ლარით, რაც  გეგმიური მაჩვენებლის </w:t>
      </w:r>
      <w:r w:rsidR="00F70B31">
        <w:rPr>
          <w:rFonts w:ascii="Sylfaen" w:hAnsi="Sylfaen" w:cs="Arial CYR"/>
          <w:noProof/>
          <w:sz w:val="16"/>
          <w:szCs w:val="16"/>
          <w:lang w:val="ka-GE"/>
        </w:rPr>
        <w:t>(34,0</w:t>
      </w:r>
      <w:r w:rsidRPr="007B1AF5">
        <w:rPr>
          <w:rFonts w:ascii="Sylfaen" w:hAnsi="Sylfaen" w:cs="Arial CYR"/>
          <w:noProof/>
          <w:sz w:val="16"/>
          <w:szCs w:val="16"/>
          <w:lang w:val="ka-GE"/>
        </w:rPr>
        <w:t xml:space="preserve"> ათასი ლარის) </w:t>
      </w:r>
      <w:r w:rsidR="00F70B31">
        <w:rPr>
          <w:rFonts w:ascii="Sylfaen" w:hAnsi="Sylfaen" w:cs="Arial CYR"/>
          <w:noProof/>
          <w:sz w:val="16"/>
          <w:szCs w:val="16"/>
          <w:lang w:val="ka-GE"/>
        </w:rPr>
        <w:t>100,0</w:t>
      </w:r>
      <w:r w:rsidRPr="007B1AF5">
        <w:rPr>
          <w:rFonts w:ascii="Sylfaen" w:hAnsi="Sylfaen" w:cs="Arial CYR"/>
          <w:noProof/>
          <w:sz w:val="16"/>
          <w:szCs w:val="16"/>
          <w:lang w:val="ka-GE"/>
        </w:rPr>
        <w:t xml:space="preserve">%-ია. </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50"/>
        <w:gridCol w:w="1350"/>
        <w:gridCol w:w="1350"/>
        <w:gridCol w:w="90"/>
        <w:gridCol w:w="1350"/>
        <w:gridCol w:w="2344"/>
      </w:tblGrid>
      <w:tr w:rsidR="00472957" w:rsidRPr="007B1AF5" w14:paraId="35A7D9FB" w14:textId="77777777" w:rsidTr="007B1AF5">
        <w:trPr>
          <w:trHeight w:val="476"/>
        </w:trPr>
        <w:tc>
          <w:tcPr>
            <w:tcW w:w="2515" w:type="dxa"/>
            <w:shd w:val="clear" w:color="auto" w:fill="auto"/>
            <w:vAlign w:val="center"/>
          </w:tcPr>
          <w:p w14:paraId="683225DB" w14:textId="77777777" w:rsidR="00472957" w:rsidRPr="007B1AF5" w:rsidRDefault="00472957" w:rsidP="00472957">
            <w:pPr>
              <w:spacing w:after="0" w:line="240" w:lineRule="auto"/>
              <w:rPr>
                <w:rFonts w:ascii="Sylfaen" w:eastAsia="Times New Roman" w:hAnsi="Sylfaen" w:cs="Calibri"/>
                <w:bCs/>
                <w:sz w:val="16"/>
                <w:szCs w:val="16"/>
                <w:lang w:val="ka-GE"/>
              </w:rPr>
            </w:pPr>
            <w:r w:rsidRPr="007B1AF5">
              <w:rPr>
                <w:rFonts w:ascii="Sylfaen" w:eastAsia="Times New Roman" w:hAnsi="Sylfaen" w:cs="Calibri"/>
                <w:bCs/>
                <w:sz w:val="16"/>
                <w:szCs w:val="16"/>
              </w:rPr>
              <w:t>ქვეპროგრამის</w:t>
            </w:r>
            <w:r w:rsidRPr="007B1AF5">
              <w:rPr>
                <w:rFonts w:ascii="Sylfaen" w:eastAsia="Times New Roman" w:hAnsi="Sylfaen" w:cs="Calibri"/>
                <w:bCs/>
                <w:sz w:val="16"/>
                <w:szCs w:val="16"/>
                <w:lang w:val="ka-GE"/>
              </w:rPr>
              <w:t xml:space="preserve"> დასახელება /პროგრამული კოდი</w:t>
            </w:r>
          </w:p>
        </w:tc>
        <w:tc>
          <w:tcPr>
            <w:tcW w:w="7834" w:type="dxa"/>
            <w:gridSpan w:val="6"/>
            <w:shd w:val="clear" w:color="auto" w:fill="auto"/>
            <w:vAlign w:val="center"/>
          </w:tcPr>
          <w:p w14:paraId="66E33652" w14:textId="37F870B0" w:rsidR="00472957" w:rsidRPr="007B1AF5" w:rsidRDefault="00472957" w:rsidP="00472957">
            <w:pPr>
              <w:spacing w:after="0" w:line="240" w:lineRule="auto"/>
              <w:rPr>
                <w:rFonts w:ascii="Sylfaen" w:eastAsia="Times New Roman" w:hAnsi="Sylfaen" w:cs="Calibri"/>
                <w:sz w:val="16"/>
                <w:szCs w:val="16"/>
                <w:lang w:val="ka-GE"/>
              </w:rPr>
            </w:pPr>
            <w:r w:rsidRPr="007B1AF5">
              <w:rPr>
                <w:rFonts w:ascii="Sylfaen" w:eastAsia="Times New Roman" w:hAnsi="Sylfaen" w:cs="Calibri"/>
                <w:bCs/>
                <w:sz w:val="16"/>
                <w:szCs w:val="16"/>
              </w:rPr>
              <w:t xml:space="preserve">კულტურის ღონისძიებები </w:t>
            </w:r>
            <w:r w:rsidRPr="007B1AF5">
              <w:rPr>
                <w:rFonts w:ascii="Sylfaen" w:eastAsia="Times New Roman" w:hAnsi="Sylfaen" w:cs="Calibri"/>
                <w:bCs/>
                <w:sz w:val="16"/>
                <w:szCs w:val="16"/>
                <w:lang w:val="ka-GE"/>
              </w:rPr>
              <w:t>(05 02 01 04)</w:t>
            </w:r>
          </w:p>
        </w:tc>
      </w:tr>
      <w:tr w:rsidR="00472957" w:rsidRPr="007B1AF5" w14:paraId="454E9DA5" w14:textId="77777777" w:rsidTr="007B1AF5">
        <w:trPr>
          <w:trHeight w:val="705"/>
        </w:trPr>
        <w:tc>
          <w:tcPr>
            <w:tcW w:w="2515" w:type="dxa"/>
            <w:shd w:val="clear" w:color="auto" w:fill="auto"/>
            <w:vAlign w:val="center"/>
            <w:hideMark/>
          </w:tcPr>
          <w:p w14:paraId="03624522" w14:textId="77777777" w:rsidR="00472957" w:rsidRPr="007B1AF5" w:rsidRDefault="00472957" w:rsidP="00472957">
            <w:pPr>
              <w:spacing w:after="0" w:line="240" w:lineRule="auto"/>
              <w:rPr>
                <w:rFonts w:ascii="Sylfaen" w:eastAsia="Times New Roman" w:hAnsi="Sylfaen" w:cs="Calibri"/>
                <w:bCs/>
                <w:sz w:val="16"/>
                <w:szCs w:val="16"/>
              </w:rPr>
            </w:pPr>
            <w:r w:rsidRPr="007B1AF5">
              <w:rPr>
                <w:rFonts w:ascii="Sylfaen" w:eastAsia="Times New Roman" w:hAnsi="Sylfaen" w:cs="Calibri"/>
                <w:bCs/>
                <w:sz w:val="16"/>
                <w:szCs w:val="16"/>
              </w:rPr>
              <w:t>ქვეპროგრამის განმახორციელებელი</w:t>
            </w:r>
          </w:p>
        </w:tc>
        <w:tc>
          <w:tcPr>
            <w:tcW w:w="7834" w:type="dxa"/>
            <w:gridSpan w:val="6"/>
            <w:shd w:val="clear" w:color="auto" w:fill="auto"/>
            <w:vAlign w:val="center"/>
            <w:hideMark/>
          </w:tcPr>
          <w:p w14:paraId="6C02DFBF" w14:textId="30844640" w:rsidR="00472957" w:rsidRPr="007B1AF5" w:rsidRDefault="00472957" w:rsidP="00472957">
            <w:pPr>
              <w:spacing w:after="0" w:line="240" w:lineRule="auto"/>
              <w:jc w:val="both"/>
              <w:rPr>
                <w:rFonts w:ascii="Sylfaen" w:eastAsia="Times New Roman" w:hAnsi="Sylfaen" w:cs="Calibri"/>
                <w:sz w:val="16"/>
                <w:szCs w:val="16"/>
              </w:rPr>
            </w:pPr>
            <w:r w:rsidRPr="007B1AF5">
              <w:rPr>
                <w:rFonts w:ascii="Sylfaen" w:hAnsi="Sylfaen" w:cs="Sylfaen"/>
                <w:color w:val="000000"/>
                <w:sz w:val="16"/>
                <w:szCs w:val="16"/>
              </w:rPr>
              <w:t>ა</w:t>
            </w:r>
            <w:r w:rsidRPr="007B1AF5">
              <w:rPr>
                <w:rFonts w:ascii="Calibri" w:hAnsi="Calibri" w:cs="Calibri"/>
                <w:color w:val="000000"/>
                <w:sz w:val="16"/>
                <w:szCs w:val="16"/>
              </w:rPr>
              <w:t>(</w:t>
            </w:r>
            <w:r w:rsidRPr="007B1AF5">
              <w:rPr>
                <w:rFonts w:ascii="Sylfaen" w:hAnsi="Sylfaen" w:cs="Sylfaen"/>
                <w:color w:val="000000"/>
                <w:sz w:val="16"/>
                <w:szCs w:val="16"/>
              </w:rPr>
              <w:t>ა</w:t>
            </w:r>
            <w:r w:rsidRPr="007B1AF5">
              <w:rPr>
                <w:rFonts w:ascii="Calibri" w:hAnsi="Calibri" w:cs="Calibri"/>
                <w:color w:val="000000"/>
                <w:sz w:val="16"/>
                <w:szCs w:val="16"/>
              </w:rPr>
              <w:t>)</w:t>
            </w:r>
            <w:r w:rsidRPr="007B1AF5">
              <w:rPr>
                <w:rFonts w:ascii="Sylfaen" w:hAnsi="Sylfaen" w:cs="Sylfaen"/>
                <w:color w:val="000000"/>
                <w:sz w:val="16"/>
                <w:szCs w:val="16"/>
              </w:rPr>
              <w:t>იპ</w:t>
            </w:r>
            <w:r w:rsidRPr="007B1AF5">
              <w:rPr>
                <w:rFonts w:ascii="Calibri" w:hAnsi="Calibri" w:cs="Calibri"/>
                <w:color w:val="000000"/>
                <w:sz w:val="16"/>
                <w:szCs w:val="16"/>
              </w:rPr>
              <w:t xml:space="preserve"> </w:t>
            </w:r>
            <w:r w:rsidRPr="007B1AF5">
              <w:rPr>
                <w:rFonts w:ascii="Sylfaen" w:hAnsi="Sylfaen" w:cs="Sylfaen"/>
                <w:color w:val="000000"/>
                <w:sz w:val="16"/>
                <w:szCs w:val="16"/>
                <w:lang w:val="ka-GE"/>
              </w:rPr>
              <w:t>ტყიბულის მუნიციპალიტეტის კულტურის ობიექტების გაერთიანება</w:t>
            </w:r>
          </w:p>
        </w:tc>
      </w:tr>
      <w:tr w:rsidR="00472957" w:rsidRPr="007B1AF5" w14:paraId="4ACB1D0F" w14:textId="77777777" w:rsidTr="007B1AF5">
        <w:trPr>
          <w:trHeight w:val="840"/>
        </w:trPr>
        <w:tc>
          <w:tcPr>
            <w:tcW w:w="2515" w:type="dxa"/>
            <w:shd w:val="clear" w:color="auto" w:fill="auto"/>
            <w:vAlign w:val="center"/>
            <w:hideMark/>
          </w:tcPr>
          <w:p w14:paraId="74029523" w14:textId="77777777" w:rsidR="00472957" w:rsidRPr="007B1AF5" w:rsidRDefault="00472957" w:rsidP="00472957">
            <w:pPr>
              <w:spacing w:after="0" w:line="240" w:lineRule="auto"/>
              <w:rPr>
                <w:rFonts w:ascii="Sylfaen" w:eastAsia="Times New Roman" w:hAnsi="Sylfaen" w:cs="Calibri"/>
                <w:bCs/>
                <w:sz w:val="16"/>
                <w:szCs w:val="16"/>
              </w:rPr>
            </w:pPr>
            <w:r w:rsidRPr="007B1AF5">
              <w:rPr>
                <w:rFonts w:ascii="Sylfaen" w:eastAsia="Times New Roman" w:hAnsi="Sylfaen" w:cs="Calibri"/>
                <w:bCs/>
                <w:sz w:val="16"/>
                <w:szCs w:val="16"/>
              </w:rPr>
              <w:t>ქვეპროგრამის აღწერა</w:t>
            </w:r>
          </w:p>
        </w:tc>
        <w:tc>
          <w:tcPr>
            <w:tcW w:w="7834" w:type="dxa"/>
            <w:gridSpan w:val="6"/>
            <w:shd w:val="clear" w:color="auto" w:fill="auto"/>
            <w:vAlign w:val="center"/>
            <w:hideMark/>
          </w:tcPr>
          <w:p w14:paraId="22204385" w14:textId="42C52484" w:rsidR="00472957" w:rsidRPr="007B1AF5" w:rsidRDefault="000234E2" w:rsidP="000234E2">
            <w:pPr>
              <w:spacing w:after="0" w:line="240" w:lineRule="auto"/>
              <w:rPr>
                <w:rFonts w:ascii="Sylfaen" w:eastAsia="Times New Roman" w:hAnsi="Sylfaen" w:cs="Calibri"/>
                <w:sz w:val="16"/>
                <w:szCs w:val="16"/>
              </w:rPr>
            </w:pPr>
            <w:r w:rsidRPr="007B1AF5">
              <w:rPr>
                <w:rFonts w:ascii="Sylfaen" w:hAnsi="Sylfaen" w:cs="Sylfaen"/>
                <w:color w:val="000000"/>
                <w:sz w:val="16"/>
                <w:szCs w:val="16"/>
              </w:rPr>
              <w:t>ქვეპროგრამა</w:t>
            </w:r>
            <w:r w:rsidRPr="007B1AF5">
              <w:rPr>
                <w:rFonts w:ascii="Calibri" w:hAnsi="Calibri" w:cs="Calibri"/>
                <w:color w:val="000000"/>
                <w:sz w:val="16"/>
                <w:szCs w:val="16"/>
              </w:rPr>
              <w:t xml:space="preserve"> </w:t>
            </w:r>
            <w:r w:rsidRPr="007B1AF5">
              <w:rPr>
                <w:rFonts w:ascii="Sylfaen" w:hAnsi="Sylfaen" w:cs="Sylfaen"/>
                <w:color w:val="000000"/>
                <w:sz w:val="16"/>
                <w:szCs w:val="16"/>
              </w:rPr>
              <w:t>ითვალისწინებს</w:t>
            </w:r>
            <w:r w:rsidRPr="007B1AF5">
              <w:rPr>
                <w:rFonts w:ascii="Calibri" w:hAnsi="Calibri" w:cs="Calibri"/>
                <w:color w:val="000000"/>
                <w:sz w:val="16"/>
                <w:szCs w:val="16"/>
              </w:rPr>
              <w:t xml:space="preserve"> </w:t>
            </w:r>
            <w:r w:rsidRPr="007B1AF5">
              <w:rPr>
                <w:rFonts w:ascii="Sylfaen" w:hAnsi="Sylfaen" w:cs="Sylfaen"/>
                <w:color w:val="000000"/>
                <w:sz w:val="16"/>
                <w:szCs w:val="16"/>
              </w:rPr>
              <w:t>ტყიბულის</w:t>
            </w:r>
            <w:r w:rsidRPr="007B1AF5">
              <w:rPr>
                <w:rFonts w:ascii="Calibri" w:hAnsi="Calibri"/>
                <w:color w:val="000000"/>
                <w:sz w:val="16"/>
                <w:szCs w:val="16"/>
              </w:rPr>
              <w:t xml:space="preserve"> </w:t>
            </w:r>
            <w:r w:rsidRPr="007B1AF5">
              <w:rPr>
                <w:rFonts w:ascii="Sylfaen" w:hAnsi="Sylfaen" w:cs="Sylfaen"/>
                <w:color w:val="000000"/>
                <w:sz w:val="16"/>
                <w:szCs w:val="16"/>
              </w:rPr>
              <w:t>მუნიციპალიტეტში</w:t>
            </w:r>
            <w:r w:rsidRPr="007B1AF5">
              <w:rPr>
                <w:rFonts w:ascii="Calibri" w:hAnsi="Calibri" w:cs="Calibri"/>
                <w:color w:val="000000"/>
                <w:sz w:val="16"/>
                <w:szCs w:val="16"/>
              </w:rPr>
              <w:t xml:space="preserve"> </w:t>
            </w:r>
            <w:r w:rsidRPr="007B1AF5">
              <w:rPr>
                <w:rFonts w:ascii="Sylfaen" w:hAnsi="Sylfaen" w:cs="Sylfaen"/>
                <w:color w:val="000000"/>
                <w:sz w:val="16"/>
                <w:szCs w:val="16"/>
              </w:rPr>
              <w:t>სადღესასწაულო</w:t>
            </w:r>
            <w:r w:rsidRPr="007B1AF5">
              <w:rPr>
                <w:rFonts w:ascii="Calibri" w:hAnsi="Calibri" w:cs="Calibri"/>
                <w:color w:val="000000"/>
                <w:sz w:val="16"/>
                <w:szCs w:val="16"/>
              </w:rPr>
              <w:t xml:space="preserve"> </w:t>
            </w:r>
            <w:r w:rsidRPr="007B1AF5">
              <w:rPr>
                <w:rFonts w:ascii="Sylfaen" w:hAnsi="Sylfaen" w:cs="Sylfaen"/>
                <w:color w:val="000000"/>
                <w:sz w:val="16"/>
                <w:szCs w:val="16"/>
              </w:rPr>
              <w:t>დღეებზე</w:t>
            </w:r>
            <w:r w:rsidRPr="007B1AF5">
              <w:rPr>
                <w:rFonts w:ascii="Calibri" w:hAnsi="Calibri" w:cs="Calibri"/>
                <w:color w:val="000000"/>
                <w:sz w:val="16"/>
                <w:szCs w:val="16"/>
              </w:rPr>
              <w:t xml:space="preserve"> </w:t>
            </w:r>
            <w:r w:rsidRPr="007B1AF5">
              <w:rPr>
                <w:rFonts w:ascii="Sylfaen" w:hAnsi="Sylfaen" w:cs="Sylfaen"/>
                <w:color w:val="000000"/>
                <w:sz w:val="16"/>
                <w:szCs w:val="16"/>
              </w:rPr>
              <w:t>ღონისძიებების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ფესტივალების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ფორუმების</w:t>
            </w:r>
            <w:r w:rsidRPr="007B1AF5">
              <w:rPr>
                <w:rFonts w:ascii="Calibri" w:hAnsi="Calibri" w:cs="Calibri"/>
                <w:color w:val="000000"/>
                <w:sz w:val="16"/>
                <w:szCs w:val="16"/>
              </w:rPr>
              <w:t>,</w:t>
            </w:r>
            <w:r w:rsidRPr="007B1AF5">
              <w:rPr>
                <w:rFonts w:ascii="Calibri" w:hAnsi="Calibri"/>
                <w:color w:val="000000"/>
                <w:sz w:val="16"/>
                <w:szCs w:val="16"/>
              </w:rPr>
              <w:t xml:space="preserve"> </w:t>
            </w:r>
            <w:r w:rsidRPr="007B1AF5">
              <w:rPr>
                <w:rFonts w:ascii="Sylfaen" w:hAnsi="Sylfaen" w:cs="Sylfaen"/>
                <w:color w:val="000000"/>
                <w:sz w:val="16"/>
                <w:szCs w:val="16"/>
              </w:rPr>
              <w:t>საქველმოქმედო</w:t>
            </w:r>
            <w:r w:rsidRPr="007B1AF5">
              <w:rPr>
                <w:rFonts w:ascii="Calibri" w:hAnsi="Calibri" w:cs="Calibri"/>
                <w:color w:val="000000"/>
                <w:sz w:val="16"/>
                <w:szCs w:val="16"/>
              </w:rPr>
              <w:t xml:space="preserve"> </w:t>
            </w:r>
            <w:r w:rsidRPr="007B1AF5">
              <w:rPr>
                <w:rFonts w:ascii="Sylfaen" w:hAnsi="Sylfaen" w:cs="Sylfaen"/>
                <w:color w:val="000000"/>
                <w:sz w:val="16"/>
                <w:szCs w:val="16"/>
              </w:rPr>
              <w:t>აქციების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ლიტერატურულ</w:t>
            </w:r>
            <w:r w:rsidRPr="007B1AF5">
              <w:rPr>
                <w:rFonts w:ascii="Calibri" w:hAnsi="Calibri" w:cs="Calibri"/>
                <w:color w:val="000000"/>
                <w:sz w:val="16"/>
                <w:szCs w:val="16"/>
              </w:rPr>
              <w:t>-</w:t>
            </w:r>
            <w:r w:rsidRPr="007B1AF5">
              <w:rPr>
                <w:rFonts w:ascii="Sylfaen" w:hAnsi="Sylfaen" w:cs="Sylfaen"/>
                <w:color w:val="000000"/>
                <w:sz w:val="16"/>
                <w:szCs w:val="16"/>
              </w:rPr>
              <w:t>შემოქმედებითისაღამოების</w:t>
            </w:r>
            <w:r w:rsidRPr="007B1AF5">
              <w:rPr>
                <w:rFonts w:ascii="Calibri" w:hAnsi="Calibri"/>
                <w:color w:val="000000"/>
                <w:sz w:val="16"/>
                <w:szCs w:val="16"/>
              </w:rPr>
              <w:t xml:space="preserve"> </w:t>
            </w:r>
            <w:r w:rsidRPr="007B1AF5">
              <w:rPr>
                <w:rFonts w:ascii="Sylfaen" w:hAnsi="Sylfaen" w:cs="Sylfaen"/>
                <w:color w:val="000000"/>
                <w:sz w:val="16"/>
                <w:szCs w:val="16"/>
              </w:rPr>
              <w:t>ორგანიზებას</w:t>
            </w:r>
            <w:r w:rsidRPr="007B1AF5">
              <w:rPr>
                <w:rFonts w:ascii="Calibri" w:hAnsi="Calibri" w:cs="Calibri"/>
                <w:color w:val="000000"/>
                <w:sz w:val="16"/>
                <w:szCs w:val="16"/>
              </w:rPr>
              <w:t>;</w:t>
            </w:r>
            <w:r w:rsidRPr="007B1AF5">
              <w:rPr>
                <w:rFonts w:ascii="Calibri" w:hAnsi="Calibri"/>
                <w:color w:val="000000"/>
                <w:sz w:val="16"/>
                <w:szCs w:val="16"/>
              </w:rPr>
              <w:br/>
            </w:r>
            <w:r w:rsidRPr="007B1AF5">
              <w:rPr>
                <w:rFonts w:ascii="Sylfaen" w:hAnsi="Sylfaen" w:cs="Sylfaen"/>
                <w:color w:val="000000"/>
                <w:sz w:val="16"/>
                <w:szCs w:val="16"/>
              </w:rPr>
              <w:t>კულტურული</w:t>
            </w:r>
            <w:r w:rsidRPr="007B1AF5">
              <w:rPr>
                <w:rFonts w:ascii="Calibri" w:hAnsi="Calibri" w:cs="Calibri"/>
                <w:color w:val="000000"/>
                <w:sz w:val="16"/>
                <w:szCs w:val="16"/>
              </w:rPr>
              <w:t xml:space="preserve"> </w:t>
            </w:r>
            <w:r w:rsidRPr="007B1AF5">
              <w:rPr>
                <w:rFonts w:ascii="Sylfaen" w:hAnsi="Sylfaen" w:cs="Sylfaen"/>
                <w:color w:val="000000"/>
                <w:sz w:val="16"/>
                <w:szCs w:val="16"/>
              </w:rPr>
              <w:t>პროექტების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თანადაფინანსებას</w:t>
            </w:r>
            <w:r w:rsidRPr="007B1AF5">
              <w:rPr>
                <w:rFonts w:ascii="Calibri" w:hAnsi="Calibri" w:cs="Calibri"/>
                <w:color w:val="000000"/>
                <w:sz w:val="16"/>
                <w:szCs w:val="16"/>
              </w:rPr>
              <w:t>;</w:t>
            </w:r>
            <w:r w:rsidRPr="007B1AF5">
              <w:rPr>
                <w:rFonts w:ascii="Calibri" w:hAnsi="Calibri"/>
                <w:color w:val="000000"/>
                <w:sz w:val="16"/>
                <w:szCs w:val="16"/>
              </w:rPr>
              <w:t xml:space="preserve"> </w:t>
            </w:r>
            <w:r w:rsidRPr="007B1AF5">
              <w:rPr>
                <w:rFonts w:ascii="Calibri" w:hAnsi="Calibri"/>
                <w:color w:val="000000"/>
                <w:sz w:val="16"/>
                <w:szCs w:val="16"/>
              </w:rPr>
              <w:br/>
            </w:r>
            <w:r w:rsidRPr="007B1AF5">
              <w:rPr>
                <w:rFonts w:ascii="Sylfaen" w:hAnsi="Sylfaen" w:cs="Sylfaen"/>
                <w:color w:val="000000"/>
                <w:sz w:val="16"/>
                <w:szCs w:val="16"/>
              </w:rPr>
              <w:t>კულტურის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სფეროში</w:t>
            </w:r>
            <w:r w:rsidRPr="007B1AF5">
              <w:rPr>
                <w:rFonts w:ascii="Calibri" w:hAnsi="Calibri" w:cs="Calibri"/>
                <w:color w:val="000000"/>
                <w:sz w:val="16"/>
                <w:szCs w:val="16"/>
              </w:rPr>
              <w:t xml:space="preserve"> </w:t>
            </w:r>
            <w:r w:rsidRPr="007B1AF5">
              <w:rPr>
                <w:rFonts w:ascii="Sylfaen" w:hAnsi="Sylfaen" w:cs="Sylfaen"/>
                <w:color w:val="000000"/>
                <w:sz w:val="16"/>
                <w:szCs w:val="16"/>
              </w:rPr>
              <w:t>მოღვაწე</w:t>
            </w:r>
            <w:r w:rsidRPr="007B1AF5">
              <w:rPr>
                <w:rFonts w:ascii="Calibri" w:hAnsi="Calibri" w:cs="Calibri"/>
                <w:color w:val="000000"/>
                <w:sz w:val="16"/>
                <w:szCs w:val="16"/>
              </w:rPr>
              <w:t xml:space="preserve"> </w:t>
            </w:r>
            <w:r w:rsidRPr="007B1AF5">
              <w:rPr>
                <w:rFonts w:ascii="Sylfaen" w:hAnsi="Sylfaen" w:cs="Sylfaen"/>
                <w:color w:val="000000"/>
                <w:sz w:val="16"/>
                <w:szCs w:val="16"/>
              </w:rPr>
              <w:t>ადამიანების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წარმატებული</w:t>
            </w:r>
            <w:r w:rsidRPr="007B1AF5">
              <w:rPr>
                <w:rFonts w:ascii="Calibri" w:hAnsi="Calibri" w:cs="Calibri"/>
                <w:color w:val="000000"/>
                <w:sz w:val="16"/>
                <w:szCs w:val="16"/>
              </w:rPr>
              <w:t xml:space="preserve"> </w:t>
            </w:r>
            <w:r w:rsidRPr="007B1AF5">
              <w:rPr>
                <w:rFonts w:ascii="Sylfaen" w:hAnsi="Sylfaen" w:cs="Sylfaen"/>
                <w:color w:val="000000"/>
                <w:sz w:val="16"/>
                <w:szCs w:val="16"/>
              </w:rPr>
              <w:t>შემოქმედებითი</w:t>
            </w:r>
            <w:r w:rsidRPr="007B1AF5">
              <w:rPr>
                <w:rFonts w:ascii="Calibri" w:hAnsi="Calibri" w:cs="Calibri"/>
                <w:color w:val="000000"/>
                <w:sz w:val="16"/>
                <w:szCs w:val="16"/>
              </w:rPr>
              <w:t xml:space="preserve"> </w:t>
            </w:r>
            <w:r w:rsidRPr="007B1AF5">
              <w:rPr>
                <w:rFonts w:ascii="Sylfaen" w:hAnsi="Sylfaen" w:cs="Sylfaen"/>
                <w:color w:val="000000"/>
                <w:sz w:val="16"/>
                <w:szCs w:val="16"/>
              </w:rPr>
              <w:t>ჯგუფების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და</w:t>
            </w:r>
            <w:r w:rsidRPr="007B1AF5">
              <w:rPr>
                <w:rFonts w:ascii="Calibri" w:hAnsi="Calibri"/>
                <w:color w:val="000000"/>
                <w:sz w:val="16"/>
                <w:szCs w:val="16"/>
              </w:rPr>
              <w:t xml:space="preserve"> </w:t>
            </w:r>
            <w:r w:rsidRPr="007B1AF5">
              <w:rPr>
                <w:rFonts w:ascii="Sylfaen" w:hAnsi="Sylfaen" w:cs="Sylfaen"/>
                <w:color w:val="000000"/>
                <w:sz w:val="16"/>
                <w:szCs w:val="16"/>
              </w:rPr>
              <w:t>ახალგაზრდების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წახალისებას</w:t>
            </w:r>
            <w:r w:rsidRPr="007B1AF5">
              <w:rPr>
                <w:rFonts w:ascii="Calibri" w:hAnsi="Calibri" w:cs="Calibri"/>
                <w:color w:val="000000"/>
                <w:sz w:val="16"/>
                <w:szCs w:val="16"/>
              </w:rPr>
              <w:t>;</w:t>
            </w:r>
            <w:r w:rsidRPr="007B1AF5">
              <w:rPr>
                <w:rFonts w:ascii="Calibri" w:hAnsi="Calibri"/>
                <w:color w:val="000000"/>
                <w:sz w:val="16"/>
                <w:szCs w:val="16"/>
              </w:rPr>
              <w:br/>
            </w:r>
            <w:r w:rsidRPr="007B1AF5">
              <w:rPr>
                <w:rFonts w:ascii="Sylfaen" w:hAnsi="Sylfaen" w:cs="Sylfaen"/>
                <w:color w:val="000000"/>
                <w:sz w:val="16"/>
                <w:szCs w:val="16"/>
              </w:rPr>
              <w:t>კულტურული</w:t>
            </w:r>
            <w:r w:rsidRPr="007B1AF5">
              <w:rPr>
                <w:rFonts w:ascii="Calibri" w:hAnsi="Calibri" w:cs="Calibri"/>
                <w:color w:val="000000"/>
                <w:sz w:val="16"/>
                <w:szCs w:val="16"/>
              </w:rPr>
              <w:t xml:space="preserve"> </w:t>
            </w:r>
            <w:r w:rsidRPr="007B1AF5">
              <w:rPr>
                <w:rFonts w:ascii="Sylfaen" w:hAnsi="Sylfaen" w:cs="Sylfaen"/>
                <w:color w:val="000000"/>
                <w:sz w:val="16"/>
                <w:szCs w:val="16"/>
              </w:rPr>
              <w:t>მემკვიდრეობის</w:t>
            </w:r>
            <w:r w:rsidRPr="007B1AF5">
              <w:rPr>
                <w:rFonts w:ascii="Calibri" w:hAnsi="Calibri"/>
                <w:color w:val="000000"/>
                <w:sz w:val="16"/>
                <w:szCs w:val="16"/>
              </w:rPr>
              <w:t xml:space="preserve">  </w:t>
            </w:r>
            <w:r w:rsidRPr="007B1AF5">
              <w:rPr>
                <w:rFonts w:ascii="Sylfaen" w:hAnsi="Sylfaen" w:cs="Sylfaen"/>
                <w:color w:val="000000"/>
                <w:sz w:val="16"/>
                <w:szCs w:val="16"/>
              </w:rPr>
              <w:t>დაცვას</w:t>
            </w:r>
            <w:r w:rsidRPr="007B1AF5">
              <w:rPr>
                <w:rFonts w:ascii="Calibri" w:hAnsi="Calibri" w:cs="Calibri"/>
                <w:color w:val="000000"/>
                <w:sz w:val="16"/>
                <w:szCs w:val="16"/>
              </w:rPr>
              <w:t xml:space="preserve"> </w:t>
            </w:r>
            <w:r w:rsidRPr="007B1AF5">
              <w:rPr>
                <w:rFonts w:ascii="Sylfaen" w:hAnsi="Sylfaen" w:cs="Sylfaen"/>
                <w:color w:val="000000"/>
                <w:sz w:val="16"/>
                <w:szCs w:val="16"/>
              </w:rPr>
              <w:t>და</w:t>
            </w:r>
            <w:r w:rsidRPr="007B1AF5">
              <w:rPr>
                <w:rFonts w:ascii="Calibri" w:hAnsi="Calibri"/>
                <w:color w:val="000000"/>
                <w:sz w:val="16"/>
                <w:szCs w:val="16"/>
              </w:rPr>
              <w:t xml:space="preserve"> </w:t>
            </w:r>
            <w:r w:rsidRPr="007B1AF5">
              <w:rPr>
                <w:rFonts w:ascii="Sylfaen" w:hAnsi="Sylfaen" w:cs="Sylfaen"/>
                <w:color w:val="000000"/>
                <w:sz w:val="16"/>
                <w:szCs w:val="16"/>
              </w:rPr>
              <w:t>შენარჩუნებას</w:t>
            </w:r>
            <w:r w:rsidRPr="007B1AF5">
              <w:rPr>
                <w:rFonts w:ascii="Calibri" w:hAnsi="Calibri" w:cs="Calibri"/>
                <w:color w:val="000000"/>
                <w:sz w:val="16"/>
                <w:szCs w:val="16"/>
              </w:rPr>
              <w:t>;</w:t>
            </w:r>
            <w:r w:rsidRPr="007B1AF5">
              <w:rPr>
                <w:rFonts w:ascii="Calibri" w:hAnsi="Calibri"/>
                <w:color w:val="000000"/>
                <w:sz w:val="16"/>
                <w:szCs w:val="16"/>
              </w:rPr>
              <w:br/>
            </w:r>
            <w:r w:rsidRPr="007B1AF5">
              <w:rPr>
                <w:rFonts w:ascii="Sylfaen" w:hAnsi="Sylfaen" w:cs="Sylfaen"/>
                <w:color w:val="000000"/>
                <w:sz w:val="16"/>
                <w:szCs w:val="16"/>
              </w:rPr>
              <w:t>კულტურის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სფეროში</w:t>
            </w:r>
            <w:r w:rsidRPr="007B1AF5">
              <w:rPr>
                <w:rFonts w:ascii="Calibri" w:hAnsi="Calibri" w:cs="Calibri"/>
                <w:color w:val="000000"/>
                <w:sz w:val="16"/>
                <w:szCs w:val="16"/>
              </w:rPr>
              <w:t xml:space="preserve"> </w:t>
            </w:r>
            <w:r w:rsidRPr="007B1AF5">
              <w:rPr>
                <w:rFonts w:ascii="Sylfaen" w:hAnsi="Sylfaen" w:cs="Sylfaen"/>
                <w:color w:val="000000"/>
                <w:sz w:val="16"/>
                <w:szCs w:val="16"/>
              </w:rPr>
              <w:t>მოღვაწე</w:t>
            </w:r>
            <w:r w:rsidRPr="007B1AF5">
              <w:rPr>
                <w:rFonts w:ascii="Calibri" w:hAnsi="Calibri" w:cs="Calibri"/>
                <w:color w:val="000000"/>
                <w:sz w:val="16"/>
                <w:szCs w:val="16"/>
              </w:rPr>
              <w:t xml:space="preserve"> </w:t>
            </w:r>
            <w:r w:rsidRPr="007B1AF5">
              <w:rPr>
                <w:rFonts w:ascii="Sylfaen" w:hAnsi="Sylfaen" w:cs="Sylfaen"/>
                <w:color w:val="000000"/>
                <w:sz w:val="16"/>
                <w:szCs w:val="16"/>
              </w:rPr>
              <w:t>ადამიანების</w:t>
            </w:r>
            <w:r w:rsidRPr="007B1AF5">
              <w:rPr>
                <w:rFonts w:ascii="Calibri" w:hAnsi="Calibri" w:cs="Calibri"/>
                <w:color w:val="000000"/>
                <w:sz w:val="16"/>
                <w:szCs w:val="16"/>
              </w:rPr>
              <w:t xml:space="preserve">, </w:t>
            </w:r>
            <w:r w:rsidRPr="007B1AF5">
              <w:rPr>
                <w:rFonts w:ascii="Sylfaen" w:hAnsi="Sylfaen" w:cs="Sylfaen"/>
                <w:color w:val="000000"/>
                <w:sz w:val="16"/>
                <w:szCs w:val="16"/>
              </w:rPr>
              <w:t>კულტურულ</w:t>
            </w:r>
            <w:r w:rsidRPr="007B1AF5">
              <w:rPr>
                <w:rFonts w:ascii="Calibri" w:hAnsi="Calibri" w:cs="Calibri"/>
                <w:color w:val="000000"/>
                <w:sz w:val="16"/>
                <w:szCs w:val="16"/>
              </w:rPr>
              <w:t xml:space="preserve"> </w:t>
            </w:r>
            <w:r w:rsidRPr="007B1AF5">
              <w:rPr>
                <w:rFonts w:ascii="Sylfaen" w:hAnsi="Sylfaen" w:cs="Sylfaen"/>
                <w:color w:val="000000"/>
                <w:sz w:val="16"/>
                <w:szCs w:val="16"/>
              </w:rPr>
              <w:t>ღონისძიებებში</w:t>
            </w:r>
            <w:r w:rsidRPr="007B1AF5">
              <w:rPr>
                <w:rFonts w:ascii="Calibri" w:hAnsi="Calibri" w:cs="Calibri"/>
                <w:color w:val="000000"/>
                <w:sz w:val="16"/>
                <w:szCs w:val="16"/>
              </w:rPr>
              <w:t xml:space="preserve"> </w:t>
            </w:r>
            <w:r w:rsidRPr="007B1AF5">
              <w:rPr>
                <w:rFonts w:ascii="Sylfaen" w:hAnsi="Sylfaen" w:cs="Sylfaen"/>
                <w:color w:val="000000"/>
                <w:sz w:val="16"/>
                <w:szCs w:val="16"/>
              </w:rPr>
              <w:t>მონაწილეობის</w:t>
            </w:r>
            <w:r w:rsidRPr="007B1AF5">
              <w:rPr>
                <w:rFonts w:ascii="Calibri" w:hAnsi="Calibri"/>
                <w:color w:val="000000"/>
                <w:sz w:val="16"/>
                <w:szCs w:val="16"/>
              </w:rPr>
              <w:t xml:space="preserve"> </w:t>
            </w:r>
            <w:r w:rsidRPr="007B1AF5">
              <w:rPr>
                <w:rFonts w:ascii="Sylfaen" w:hAnsi="Sylfaen" w:cs="Sylfaen"/>
                <w:color w:val="000000"/>
                <w:sz w:val="16"/>
                <w:szCs w:val="16"/>
              </w:rPr>
              <w:t>მიზნით</w:t>
            </w:r>
            <w:r w:rsidRPr="007B1AF5">
              <w:rPr>
                <w:rFonts w:ascii="Calibri" w:hAnsi="Calibri" w:cs="Calibri"/>
                <w:color w:val="000000"/>
                <w:sz w:val="16"/>
                <w:szCs w:val="16"/>
              </w:rPr>
              <w:t xml:space="preserve"> </w:t>
            </w:r>
            <w:r w:rsidRPr="007B1AF5">
              <w:rPr>
                <w:rFonts w:ascii="Sylfaen" w:hAnsi="Sylfaen" w:cs="Sylfaen"/>
                <w:color w:val="000000"/>
                <w:sz w:val="16"/>
                <w:szCs w:val="16"/>
              </w:rPr>
              <w:t>ტრანსპორტირებით</w:t>
            </w:r>
            <w:r w:rsidRPr="007B1AF5">
              <w:rPr>
                <w:rFonts w:ascii="Calibri" w:hAnsi="Calibri" w:cs="Calibri"/>
                <w:color w:val="000000"/>
                <w:sz w:val="16"/>
                <w:szCs w:val="16"/>
              </w:rPr>
              <w:t xml:space="preserve"> </w:t>
            </w:r>
            <w:r w:rsidRPr="007B1AF5">
              <w:rPr>
                <w:rFonts w:ascii="Sylfaen" w:hAnsi="Sylfaen" w:cs="Sylfaen"/>
                <w:color w:val="000000"/>
                <w:sz w:val="16"/>
                <w:szCs w:val="16"/>
              </w:rPr>
              <w:t>უზრუნველყოფას</w:t>
            </w:r>
            <w:r w:rsidRPr="007B1AF5">
              <w:rPr>
                <w:rFonts w:ascii="Calibri" w:hAnsi="Calibri"/>
                <w:color w:val="000000"/>
                <w:sz w:val="16"/>
                <w:szCs w:val="16"/>
              </w:rPr>
              <w:t>.</w:t>
            </w:r>
          </w:p>
        </w:tc>
      </w:tr>
      <w:tr w:rsidR="00472957" w:rsidRPr="007B1AF5" w14:paraId="2E1B51C8" w14:textId="77777777" w:rsidTr="007B1AF5">
        <w:trPr>
          <w:trHeight w:val="422"/>
        </w:trPr>
        <w:tc>
          <w:tcPr>
            <w:tcW w:w="2515" w:type="dxa"/>
            <w:shd w:val="clear" w:color="auto" w:fill="auto"/>
            <w:vAlign w:val="center"/>
            <w:hideMark/>
          </w:tcPr>
          <w:p w14:paraId="6D2696D2" w14:textId="77777777" w:rsidR="00472957" w:rsidRPr="007B1AF5" w:rsidRDefault="00472957" w:rsidP="00472957">
            <w:pPr>
              <w:spacing w:after="0" w:line="240" w:lineRule="auto"/>
              <w:rPr>
                <w:rFonts w:ascii="Sylfaen" w:eastAsia="Times New Roman" w:hAnsi="Sylfaen" w:cs="Calibri"/>
                <w:bCs/>
                <w:sz w:val="16"/>
                <w:szCs w:val="16"/>
              </w:rPr>
            </w:pPr>
            <w:r w:rsidRPr="007B1AF5">
              <w:rPr>
                <w:rFonts w:ascii="Sylfaen" w:eastAsia="Times New Roman" w:hAnsi="Sylfaen" w:cs="Calibri"/>
                <w:bCs/>
                <w:sz w:val="16"/>
                <w:szCs w:val="16"/>
              </w:rPr>
              <w:t>ქვეპროგრამის მიზანი</w:t>
            </w:r>
          </w:p>
        </w:tc>
        <w:tc>
          <w:tcPr>
            <w:tcW w:w="7834" w:type="dxa"/>
            <w:gridSpan w:val="6"/>
            <w:shd w:val="clear" w:color="auto" w:fill="auto"/>
            <w:vAlign w:val="center"/>
            <w:hideMark/>
          </w:tcPr>
          <w:p w14:paraId="7C74F657" w14:textId="77777777" w:rsidR="00472957" w:rsidRPr="007B1AF5" w:rsidRDefault="00472957" w:rsidP="00472957">
            <w:pPr>
              <w:spacing w:after="0" w:line="240" w:lineRule="auto"/>
              <w:rPr>
                <w:rFonts w:ascii="Sylfaen" w:eastAsia="Times New Roman" w:hAnsi="Sylfaen" w:cs="Calibri"/>
                <w:sz w:val="16"/>
                <w:szCs w:val="16"/>
              </w:rPr>
            </w:pPr>
            <w:r w:rsidRPr="007B1AF5">
              <w:rPr>
                <w:rFonts w:ascii="Sylfaen" w:eastAsia="Times New Roman" w:hAnsi="Sylfaen" w:cs="Calibri"/>
                <w:sz w:val="16"/>
                <w:szCs w:val="16"/>
              </w:rPr>
              <w:t xml:space="preserve">ქალაქის კულტურული ცხოვრების მხარდაჭერა და განვითარების ხელშეწყობა.  </w:t>
            </w:r>
          </w:p>
        </w:tc>
      </w:tr>
      <w:tr w:rsidR="00472957" w:rsidRPr="007B1AF5" w14:paraId="0AD9A7BA" w14:textId="77777777" w:rsidTr="007B1AF5">
        <w:trPr>
          <w:trHeight w:val="510"/>
        </w:trPr>
        <w:tc>
          <w:tcPr>
            <w:tcW w:w="2515" w:type="dxa"/>
            <w:shd w:val="clear" w:color="auto" w:fill="auto"/>
            <w:vAlign w:val="center"/>
            <w:hideMark/>
          </w:tcPr>
          <w:p w14:paraId="691D27F7" w14:textId="77777777" w:rsidR="00472957" w:rsidRPr="007B1AF5" w:rsidRDefault="00472957" w:rsidP="00472957">
            <w:pPr>
              <w:spacing w:after="0" w:line="240" w:lineRule="auto"/>
              <w:rPr>
                <w:rFonts w:ascii="Sylfaen" w:eastAsia="Times New Roman" w:hAnsi="Sylfaen" w:cs="Calibri"/>
                <w:bCs/>
                <w:sz w:val="16"/>
                <w:szCs w:val="16"/>
              </w:rPr>
            </w:pPr>
            <w:r w:rsidRPr="007B1AF5">
              <w:rPr>
                <w:rFonts w:ascii="Sylfaen" w:eastAsia="Times New Roman" w:hAnsi="Sylfaen" w:cs="Calibri"/>
                <w:bCs/>
                <w:sz w:val="16"/>
                <w:szCs w:val="16"/>
                <w:lang w:val="ka-GE"/>
              </w:rPr>
              <w:t>დაგეგმილი საბოლოო</w:t>
            </w:r>
            <w:r w:rsidRPr="007B1AF5">
              <w:rPr>
                <w:rFonts w:ascii="Sylfaen" w:eastAsia="Times New Roman" w:hAnsi="Sylfaen" w:cs="Calibri"/>
                <w:bCs/>
                <w:sz w:val="16"/>
                <w:szCs w:val="16"/>
              </w:rPr>
              <w:t xml:space="preserve"> შედეგი</w:t>
            </w:r>
          </w:p>
        </w:tc>
        <w:tc>
          <w:tcPr>
            <w:tcW w:w="4140" w:type="dxa"/>
            <w:gridSpan w:val="4"/>
            <w:shd w:val="clear" w:color="auto" w:fill="auto"/>
            <w:vAlign w:val="center"/>
            <w:hideMark/>
          </w:tcPr>
          <w:p w14:paraId="1E93256B" w14:textId="77777777" w:rsidR="00472957" w:rsidRPr="007B1AF5" w:rsidRDefault="00472957" w:rsidP="00472957">
            <w:pPr>
              <w:spacing w:after="0" w:line="240" w:lineRule="auto"/>
              <w:rPr>
                <w:rFonts w:ascii="Sylfaen" w:eastAsia="Times New Roman" w:hAnsi="Sylfaen" w:cs="Calibri"/>
                <w:sz w:val="16"/>
                <w:szCs w:val="16"/>
              </w:rPr>
            </w:pPr>
            <w:r w:rsidRPr="007B1AF5">
              <w:rPr>
                <w:rFonts w:ascii="Sylfaen" w:eastAsia="Times New Roman" w:hAnsi="Sylfaen" w:cs="Calibri"/>
                <w:sz w:val="16"/>
                <w:szCs w:val="16"/>
                <w:lang w:val="ka-GE"/>
              </w:rPr>
              <w:t>ქვეპროგრამის ფარგლებში განხორციელებული საქმიანობის პოპულარიზაცია</w:t>
            </w:r>
          </w:p>
        </w:tc>
        <w:tc>
          <w:tcPr>
            <w:tcW w:w="1350" w:type="dxa"/>
            <w:shd w:val="clear" w:color="auto" w:fill="auto"/>
            <w:vAlign w:val="center"/>
          </w:tcPr>
          <w:p w14:paraId="0E0F48EC" w14:textId="77777777" w:rsidR="00472957" w:rsidRPr="007B1AF5" w:rsidRDefault="00472957" w:rsidP="00472957">
            <w:pPr>
              <w:spacing w:after="0" w:line="240" w:lineRule="auto"/>
              <w:rPr>
                <w:rFonts w:ascii="Sylfaen" w:eastAsia="Times New Roman" w:hAnsi="Sylfaen" w:cs="Calibri"/>
                <w:sz w:val="16"/>
                <w:szCs w:val="16"/>
                <w:lang w:val="ka-GE"/>
              </w:rPr>
            </w:pPr>
            <w:r w:rsidRPr="007B1AF5">
              <w:rPr>
                <w:rFonts w:ascii="Sylfaen" w:eastAsia="Times New Roman" w:hAnsi="Sylfaen" w:cs="Calibri"/>
                <w:sz w:val="16"/>
                <w:szCs w:val="16"/>
                <w:lang w:val="ka-GE"/>
              </w:rPr>
              <w:t>მიღწეული შედეგი</w:t>
            </w:r>
          </w:p>
        </w:tc>
        <w:tc>
          <w:tcPr>
            <w:tcW w:w="2344" w:type="dxa"/>
            <w:shd w:val="clear" w:color="auto" w:fill="auto"/>
            <w:vAlign w:val="center"/>
          </w:tcPr>
          <w:p w14:paraId="7B6D5169" w14:textId="77777777" w:rsidR="00472957" w:rsidRPr="007B1AF5" w:rsidRDefault="00472957" w:rsidP="00472957">
            <w:pPr>
              <w:spacing w:after="0" w:line="240" w:lineRule="auto"/>
              <w:jc w:val="center"/>
              <w:rPr>
                <w:rFonts w:eastAsia="Times New Roman" w:cs="Calibri"/>
                <w:sz w:val="16"/>
                <w:szCs w:val="16"/>
                <w:lang w:val="ka-GE"/>
              </w:rPr>
            </w:pPr>
            <w:r w:rsidRPr="007B1AF5">
              <w:rPr>
                <w:rFonts w:ascii="Sylfaen" w:eastAsia="Times New Roman" w:hAnsi="Sylfaen" w:cs="Calibri"/>
                <w:sz w:val="16"/>
                <w:szCs w:val="16"/>
                <w:lang w:val="ka-GE"/>
              </w:rPr>
              <w:t>სხვადასხვა ფესტივალ</w:t>
            </w:r>
            <w:r w:rsidRPr="007B1AF5">
              <w:rPr>
                <w:rFonts w:eastAsia="Times New Roman" w:cs="Calibri"/>
                <w:sz w:val="16"/>
                <w:szCs w:val="16"/>
                <w:lang w:val="ka-GE"/>
              </w:rPr>
              <w:t>-</w:t>
            </w:r>
          </w:p>
          <w:p w14:paraId="2BD91485" w14:textId="77777777" w:rsidR="00472957" w:rsidRPr="007B1AF5" w:rsidRDefault="00472957" w:rsidP="00472957">
            <w:pPr>
              <w:spacing w:after="0" w:line="240" w:lineRule="auto"/>
              <w:jc w:val="center"/>
              <w:rPr>
                <w:rFonts w:eastAsia="Times New Roman" w:cs="Calibri"/>
                <w:sz w:val="16"/>
                <w:szCs w:val="16"/>
                <w:lang w:val="ka-GE"/>
              </w:rPr>
            </w:pPr>
            <w:r w:rsidRPr="007B1AF5">
              <w:rPr>
                <w:rFonts w:ascii="Sylfaen" w:eastAsia="Times New Roman" w:hAnsi="Sylfaen" w:cs="Calibri"/>
                <w:sz w:val="16"/>
                <w:szCs w:val="16"/>
                <w:lang w:val="ka-GE"/>
              </w:rPr>
              <w:t>კონკურსებზე გამარჯვება</w:t>
            </w:r>
            <w:r w:rsidRPr="007B1AF5">
              <w:rPr>
                <w:rFonts w:eastAsia="Times New Roman" w:cs="Calibri"/>
                <w:sz w:val="16"/>
                <w:szCs w:val="16"/>
                <w:lang w:val="ka-GE"/>
              </w:rPr>
              <w:t>,</w:t>
            </w:r>
          </w:p>
          <w:p w14:paraId="41F4F108" w14:textId="77777777" w:rsidR="00472957" w:rsidRPr="007B1AF5" w:rsidRDefault="00472957" w:rsidP="00472957">
            <w:pPr>
              <w:spacing w:after="0" w:line="240" w:lineRule="auto"/>
              <w:jc w:val="center"/>
              <w:rPr>
                <w:rFonts w:eastAsia="Times New Roman" w:cs="Calibri"/>
                <w:sz w:val="16"/>
                <w:szCs w:val="16"/>
                <w:lang w:val="ka-GE"/>
              </w:rPr>
            </w:pPr>
            <w:r w:rsidRPr="007B1AF5">
              <w:rPr>
                <w:rFonts w:ascii="Sylfaen" w:eastAsia="Times New Roman" w:hAnsi="Sylfaen" w:cs="Calibri"/>
                <w:sz w:val="16"/>
                <w:szCs w:val="16"/>
                <w:lang w:val="ka-GE"/>
              </w:rPr>
              <w:t>დაგეგმილ ღონისძიებებზე</w:t>
            </w:r>
          </w:p>
          <w:p w14:paraId="6CCF9B04" w14:textId="77777777" w:rsidR="00472957" w:rsidRPr="007B1AF5" w:rsidRDefault="00472957" w:rsidP="00472957">
            <w:pPr>
              <w:spacing w:after="0" w:line="240" w:lineRule="auto"/>
              <w:jc w:val="center"/>
              <w:rPr>
                <w:rFonts w:eastAsia="Times New Roman" w:cs="Calibri"/>
                <w:sz w:val="16"/>
                <w:szCs w:val="16"/>
                <w:lang w:val="ka-GE"/>
              </w:rPr>
            </w:pPr>
            <w:r w:rsidRPr="007B1AF5">
              <w:rPr>
                <w:rFonts w:ascii="Sylfaen" w:eastAsia="Times New Roman" w:hAnsi="Sylfaen" w:cs="Calibri"/>
                <w:sz w:val="16"/>
                <w:szCs w:val="16"/>
                <w:lang w:val="ka-GE"/>
              </w:rPr>
              <w:t>მოქალაქეების ჩართულობა</w:t>
            </w:r>
            <w:r w:rsidRPr="007B1AF5">
              <w:rPr>
                <w:rFonts w:eastAsia="Times New Roman" w:cs="Calibri"/>
                <w:sz w:val="16"/>
                <w:szCs w:val="16"/>
                <w:lang w:val="ka-GE"/>
              </w:rPr>
              <w:t>,</w:t>
            </w:r>
          </w:p>
          <w:p w14:paraId="737AE3DB" w14:textId="77777777" w:rsidR="00472957" w:rsidRPr="007B1AF5" w:rsidRDefault="00472957" w:rsidP="00472957">
            <w:pPr>
              <w:spacing w:after="0" w:line="240" w:lineRule="auto"/>
              <w:jc w:val="center"/>
              <w:rPr>
                <w:rFonts w:eastAsia="Times New Roman" w:cs="Calibri"/>
                <w:sz w:val="16"/>
                <w:szCs w:val="16"/>
                <w:lang w:val="ka-GE"/>
              </w:rPr>
            </w:pPr>
            <w:r w:rsidRPr="007B1AF5">
              <w:rPr>
                <w:rFonts w:ascii="Sylfaen" w:eastAsia="Times New Roman" w:hAnsi="Sylfaen" w:cs="Calibri"/>
                <w:sz w:val="16"/>
                <w:szCs w:val="16"/>
                <w:lang w:val="ka-GE"/>
              </w:rPr>
              <w:t>მაყურებელთა რაოდენობის</w:t>
            </w:r>
          </w:p>
          <w:p w14:paraId="4C844F0E" w14:textId="77777777" w:rsidR="00472957" w:rsidRPr="007B1AF5" w:rsidRDefault="00472957" w:rsidP="00472957">
            <w:pPr>
              <w:spacing w:after="0" w:line="240" w:lineRule="auto"/>
              <w:jc w:val="center"/>
              <w:rPr>
                <w:rFonts w:ascii="Sylfaen" w:eastAsia="Times New Roman" w:hAnsi="Sylfaen" w:cs="Calibri"/>
                <w:sz w:val="16"/>
                <w:szCs w:val="16"/>
                <w:lang w:val="ka-GE"/>
              </w:rPr>
            </w:pPr>
            <w:r w:rsidRPr="007B1AF5">
              <w:rPr>
                <w:rFonts w:ascii="Sylfaen" w:eastAsia="Times New Roman" w:hAnsi="Sylfaen" w:cs="Calibri"/>
                <w:sz w:val="16"/>
                <w:szCs w:val="16"/>
                <w:lang w:val="ka-GE"/>
              </w:rPr>
              <w:t>ზრდა</w:t>
            </w:r>
            <w:r w:rsidRPr="007B1AF5">
              <w:rPr>
                <w:rFonts w:eastAsia="Times New Roman" w:cs="Calibri"/>
                <w:sz w:val="16"/>
                <w:szCs w:val="16"/>
                <w:lang w:val="ka-GE"/>
              </w:rPr>
              <w:t>.</w:t>
            </w:r>
          </w:p>
        </w:tc>
      </w:tr>
      <w:tr w:rsidR="00472957" w:rsidRPr="007B1AF5" w14:paraId="18FB510B" w14:textId="77777777" w:rsidTr="007B1AF5">
        <w:trPr>
          <w:trHeight w:val="458"/>
        </w:trPr>
        <w:tc>
          <w:tcPr>
            <w:tcW w:w="5215" w:type="dxa"/>
            <w:gridSpan w:val="3"/>
            <w:tcBorders>
              <w:bottom w:val="single" w:sz="4" w:space="0" w:color="auto"/>
              <w:right w:val="nil"/>
            </w:tcBorders>
            <w:shd w:val="clear" w:color="auto" w:fill="auto"/>
            <w:vAlign w:val="center"/>
            <w:hideMark/>
          </w:tcPr>
          <w:p w14:paraId="5B0443AA" w14:textId="77777777" w:rsidR="00472957" w:rsidRPr="007B1AF5" w:rsidRDefault="00472957" w:rsidP="00472957">
            <w:pPr>
              <w:spacing w:after="0" w:line="240" w:lineRule="auto"/>
              <w:jc w:val="center"/>
              <w:rPr>
                <w:rFonts w:ascii="Sylfaen" w:eastAsia="Times New Roman" w:hAnsi="Sylfaen" w:cs="Calibri"/>
                <w:bCs/>
                <w:sz w:val="16"/>
                <w:szCs w:val="16"/>
              </w:rPr>
            </w:pPr>
            <w:r w:rsidRPr="007B1AF5">
              <w:rPr>
                <w:rFonts w:ascii="Sylfaen" w:eastAsia="Times New Roman" w:hAnsi="Sylfaen" w:cs="Calibri"/>
                <w:bCs/>
                <w:sz w:val="16"/>
                <w:szCs w:val="16"/>
                <w:lang w:val="ka-GE"/>
              </w:rPr>
              <w:t>დაგეგმილი</w:t>
            </w:r>
            <w:r w:rsidRPr="007B1AF5">
              <w:rPr>
                <w:rFonts w:ascii="Sylfaen" w:eastAsia="Times New Roman" w:hAnsi="Sylfaen" w:cs="Calibri"/>
                <w:bCs/>
                <w:sz w:val="16"/>
                <w:szCs w:val="16"/>
              </w:rPr>
              <w:t xml:space="preserve"> შედეგის შეფასების ინდიკატორი</w:t>
            </w:r>
          </w:p>
        </w:tc>
        <w:tc>
          <w:tcPr>
            <w:tcW w:w="2790" w:type="dxa"/>
            <w:gridSpan w:val="3"/>
            <w:tcBorders>
              <w:top w:val="nil"/>
              <w:left w:val="nil"/>
              <w:bottom w:val="single" w:sz="4" w:space="0" w:color="auto"/>
              <w:right w:val="nil"/>
            </w:tcBorders>
            <w:shd w:val="clear" w:color="auto" w:fill="auto"/>
            <w:vAlign w:val="center"/>
          </w:tcPr>
          <w:p w14:paraId="4DA4BA55" w14:textId="77777777" w:rsidR="00472957" w:rsidRPr="007B1AF5" w:rsidRDefault="00472957" w:rsidP="00472957">
            <w:pPr>
              <w:spacing w:after="0" w:line="240" w:lineRule="auto"/>
              <w:jc w:val="center"/>
              <w:rPr>
                <w:rFonts w:ascii="Sylfaen" w:eastAsia="Times New Roman" w:hAnsi="Sylfaen" w:cs="Calibri"/>
                <w:bCs/>
                <w:sz w:val="16"/>
                <w:szCs w:val="16"/>
                <w:lang w:val="ka-GE"/>
              </w:rPr>
            </w:pPr>
            <w:r w:rsidRPr="007B1AF5">
              <w:rPr>
                <w:rFonts w:ascii="Sylfaen" w:eastAsia="Times New Roman" w:hAnsi="Sylfaen" w:cs="Calibri"/>
                <w:bCs/>
                <w:sz w:val="16"/>
                <w:szCs w:val="16"/>
                <w:lang w:val="ka-GE"/>
              </w:rPr>
              <w:t>მიღწეული შედეგის შეფასების ინდიკატორი</w:t>
            </w:r>
          </w:p>
        </w:tc>
        <w:tc>
          <w:tcPr>
            <w:tcW w:w="2344" w:type="dxa"/>
            <w:vMerge w:val="restart"/>
            <w:tcBorders>
              <w:top w:val="nil"/>
              <w:left w:val="nil"/>
              <w:bottom w:val="single" w:sz="4" w:space="0" w:color="auto"/>
              <w:right w:val="nil"/>
            </w:tcBorders>
            <w:shd w:val="clear" w:color="auto" w:fill="auto"/>
            <w:vAlign w:val="center"/>
          </w:tcPr>
          <w:p w14:paraId="438D2618" w14:textId="77777777" w:rsidR="00472957" w:rsidRPr="007B1AF5" w:rsidRDefault="00472957" w:rsidP="00472957">
            <w:pPr>
              <w:spacing w:after="0" w:line="240" w:lineRule="auto"/>
              <w:jc w:val="center"/>
              <w:rPr>
                <w:rFonts w:ascii="Sylfaen" w:eastAsia="Times New Roman" w:hAnsi="Sylfaen" w:cs="Calibri"/>
                <w:bCs/>
                <w:sz w:val="16"/>
                <w:szCs w:val="16"/>
                <w:lang w:val="ka-GE"/>
              </w:rPr>
            </w:pPr>
            <w:r w:rsidRPr="007B1AF5">
              <w:rPr>
                <w:rFonts w:ascii="Sylfaen" w:eastAsia="Times New Roman" w:hAnsi="Sylfaen" w:cs="Calibri"/>
                <w:bCs/>
                <w:sz w:val="16"/>
                <w:szCs w:val="16"/>
                <w:lang w:val="ka-GE"/>
              </w:rPr>
              <w:t>განმარტება</w:t>
            </w:r>
          </w:p>
        </w:tc>
      </w:tr>
      <w:tr w:rsidR="00472957" w:rsidRPr="007B1AF5" w14:paraId="26120C97" w14:textId="77777777" w:rsidTr="007B1AF5">
        <w:trPr>
          <w:trHeight w:val="705"/>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7C60E32A" w14:textId="77777777" w:rsidR="00472957" w:rsidRPr="007B1AF5" w:rsidRDefault="00472957" w:rsidP="00472957">
            <w:pPr>
              <w:spacing w:after="0" w:line="240" w:lineRule="auto"/>
              <w:jc w:val="center"/>
              <w:rPr>
                <w:rFonts w:ascii="Sylfaen" w:eastAsia="Times New Roman" w:hAnsi="Sylfaen" w:cs="Calibri"/>
                <w:bCs/>
                <w:sz w:val="16"/>
                <w:szCs w:val="16"/>
                <w:lang w:val="ka-GE"/>
              </w:rPr>
            </w:pPr>
            <w:r w:rsidRPr="007B1AF5">
              <w:rPr>
                <w:rFonts w:ascii="Sylfaen" w:eastAsia="Times New Roman" w:hAnsi="Sylfaen" w:cs="Calibri"/>
                <w:bCs/>
                <w:sz w:val="16"/>
                <w:szCs w:val="16"/>
                <w:lang w:val="ka-GE"/>
              </w:rPr>
              <w:t>დასახელება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BF7D019" w14:textId="77777777" w:rsidR="00472957" w:rsidRPr="007B1AF5" w:rsidRDefault="00472957" w:rsidP="00472957">
            <w:pPr>
              <w:spacing w:after="0" w:line="240" w:lineRule="auto"/>
              <w:jc w:val="center"/>
              <w:rPr>
                <w:rFonts w:ascii="Sylfaen" w:eastAsia="Times New Roman" w:hAnsi="Sylfaen" w:cs="Calibri"/>
                <w:bCs/>
                <w:sz w:val="16"/>
                <w:szCs w:val="16"/>
                <w:lang w:val="ka-GE"/>
              </w:rPr>
            </w:pPr>
            <w:r w:rsidRPr="007B1AF5">
              <w:rPr>
                <w:rFonts w:ascii="Sylfaen" w:eastAsia="Times New Roman" w:hAnsi="Sylfaen" w:cs="Calibri"/>
                <w:bCs/>
                <w:sz w:val="16"/>
                <w:szCs w:val="16"/>
                <w:lang w:val="ka-GE"/>
              </w:rPr>
              <w:t>საბაზისო მაჩვენებელი</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CF72313" w14:textId="77777777" w:rsidR="00472957" w:rsidRPr="007B1AF5" w:rsidRDefault="00472957" w:rsidP="00472957">
            <w:pPr>
              <w:spacing w:after="0" w:line="240" w:lineRule="auto"/>
              <w:jc w:val="center"/>
              <w:rPr>
                <w:rFonts w:ascii="Sylfaen" w:eastAsia="Times New Roman" w:hAnsi="Sylfaen" w:cs="Calibri"/>
                <w:bCs/>
                <w:sz w:val="16"/>
                <w:szCs w:val="16"/>
                <w:lang w:val="ka-GE"/>
              </w:rPr>
            </w:pPr>
            <w:r w:rsidRPr="007B1AF5">
              <w:rPr>
                <w:rFonts w:ascii="Sylfaen" w:eastAsia="Times New Roman" w:hAnsi="Sylfaen" w:cs="Calibri"/>
                <w:bCs/>
                <w:sz w:val="16"/>
                <w:szCs w:val="16"/>
                <w:lang w:val="ka-GE"/>
              </w:rPr>
              <w:t>დაგეგმილი მაჩვენებელი</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009817F" w14:textId="77777777" w:rsidR="00472957" w:rsidRPr="007B1AF5" w:rsidRDefault="00472957" w:rsidP="00472957">
            <w:pPr>
              <w:spacing w:after="0" w:line="240" w:lineRule="auto"/>
              <w:jc w:val="center"/>
              <w:rPr>
                <w:rFonts w:ascii="Sylfaen" w:eastAsia="Times New Roman" w:hAnsi="Sylfaen" w:cs="Calibri"/>
                <w:bCs/>
                <w:sz w:val="16"/>
                <w:szCs w:val="16"/>
                <w:lang w:val="ka-GE"/>
              </w:rPr>
            </w:pPr>
            <w:r w:rsidRPr="007B1AF5">
              <w:rPr>
                <w:rFonts w:ascii="Sylfaen" w:eastAsia="Times New Roman" w:hAnsi="Sylfaen" w:cs="Calibri"/>
                <w:bCs/>
                <w:sz w:val="16"/>
                <w:szCs w:val="16"/>
                <w:lang w:val="ka-GE"/>
              </w:rPr>
              <w:t>მიღწეული მაჩვენებელი</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B9A6B3" w14:textId="77777777" w:rsidR="00472957" w:rsidRPr="007B1AF5" w:rsidRDefault="00472957" w:rsidP="00472957">
            <w:pPr>
              <w:spacing w:after="0" w:line="240" w:lineRule="auto"/>
              <w:jc w:val="center"/>
              <w:rPr>
                <w:rFonts w:ascii="Sylfaen" w:eastAsia="Times New Roman" w:hAnsi="Sylfaen" w:cs="Calibri"/>
                <w:bCs/>
                <w:sz w:val="16"/>
                <w:szCs w:val="16"/>
                <w:lang w:val="ka-GE"/>
              </w:rPr>
            </w:pPr>
            <w:r w:rsidRPr="007B1AF5">
              <w:rPr>
                <w:rFonts w:ascii="Sylfaen" w:eastAsia="Times New Roman" w:hAnsi="Sylfaen" w:cs="Calibri"/>
                <w:bCs/>
                <w:sz w:val="16"/>
                <w:szCs w:val="16"/>
                <w:lang w:val="ka-GE"/>
              </w:rPr>
              <w:t>ცდომილების მაჩვენებელი (%/აღწერა)</w:t>
            </w:r>
          </w:p>
        </w:tc>
        <w:tc>
          <w:tcPr>
            <w:tcW w:w="23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3CF866" w14:textId="77777777" w:rsidR="00472957" w:rsidRPr="007B1AF5" w:rsidRDefault="00472957" w:rsidP="00472957">
            <w:pPr>
              <w:spacing w:after="0" w:line="240" w:lineRule="auto"/>
              <w:jc w:val="center"/>
              <w:rPr>
                <w:rFonts w:ascii="Sylfaen" w:eastAsia="Times New Roman" w:hAnsi="Sylfaen" w:cs="Calibri"/>
                <w:b/>
                <w:bCs/>
                <w:sz w:val="16"/>
                <w:szCs w:val="16"/>
              </w:rPr>
            </w:pPr>
          </w:p>
        </w:tc>
      </w:tr>
      <w:tr w:rsidR="00472957" w:rsidRPr="007B1AF5" w14:paraId="05443AB8" w14:textId="77777777" w:rsidTr="007B1AF5">
        <w:trPr>
          <w:trHeight w:val="296"/>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1D79C4CA" w14:textId="77777777" w:rsidR="00472957" w:rsidRPr="007B1AF5" w:rsidRDefault="00472957" w:rsidP="00472957">
            <w:pPr>
              <w:spacing w:after="0" w:line="240" w:lineRule="auto"/>
              <w:jc w:val="center"/>
              <w:rPr>
                <w:rFonts w:ascii="Sylfaen" w:eastAsia="Times New Roman" w:hAnsi="Sylfaen" w:cs="Calibri"/>
                <w:bCs/>
                <w:sz w:val="16"/>
                <w:szCs w:val="16"/>
                <w:lang w:val="ka-GE"/>
              </w:rPr>
            </w:pPr>
            <w:r w:rsidRPr="007B1AF5">
              <w:rPr>
                <w:rFonts w:ascii="Sylfaen" w:eastAsia="Times New Roman" w:hAnsi="Sylfaen" w:cs="Calibri"/>
                <w:bCs/>
                <w:sz w:val="16"/>
                <w:szCs w:val="16"/>
                <w:lang w:val="ka-GE"/>
              </w:rPr>
              <w:t>ჩატარებული ღონისძიებების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37F3B3E" w14:textId="18F940F6" w:rsidR="00472957" w:rsidRPr="00A03D47" w:rsidRDefault="00A03D47" w:rsidP="00472957">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10ACC4" w14:textId="5C29CD90" w:rsidR="00472957" w:rsidRPr="007B1AF5" w:rsidRDefault="00A03D47" w:rsidP="00472957">
            <w:pPr>
              <w:jc w:val="center"/>
              <w:rPr>
                <w:rFonts w:ascii="Sylfaen" w:eastAsiaTheme="minorEastAsia" w:hAnsi="Sylfaen" w:cs="Calibri"/>
                <w:color w:val="000000"/>
                <w:sz w:val="16"/>
                <w:szCs w:val="16"/>
              </w:rPr>
            </w:pPr>
            <w:r>
              <w:rPr>
                <w:rFonts w:ascii="Sylfaen" w:eastAsiaTheme="minorEastAsia" w:hAnsi="Sylfaen" w:cs="Calibri"/>
                <w:color w:val="000000"/>
                <w:sz w:val="16"/>
                <w:szCs w:val="16"/>
              </w:rPr>
              <w:t>107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1C09C9D" w14:textId="43F5FC95" w:rsidR="00472957" w:rsidRPr="007B1AF5" w:rsidRDefault="00A03D47" w:rsidP="00472957">
            <w:pPr>
              <w:jc w:val="center"/>
              <w:rPr>
                <w:rFonts w:ascii="Sylfaen" w:eastAsiaTheme="minorEastAsia" w:hAnsi="Sylfaen" w:cs="Calibri"/>
                <w:color w:val="000000"/>
                <w:sz w:val="16"/>
                <w:szCs w:val="16"/>
              </w:rPr>
            </w:pPr>
            <w:r>
              <w:rPr>
                <w:rFonts w:ascii="Sylfaen" w:eastAsiaTheme="minorEastAsia" w:hAnsi="Sylfaen" w:cs="Calibri"/>
                <w:color w:val="000000"/>
                <w:sz w:val="16"/>
                <w:szCs w:val="16"/>
              </w:rPr>
              <w:t>107</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4522D4" w14:textId="77777777" w:rsidR="00472957" w:rsidRPr="007B1AF5" w:rsidRDefault="00472957" w:rsidP="00472957">
            <w:pPr>
              <w:jc w:val="center"/>
              <w:rPr>
                <w:rFonts w:ascii="Sylfaen" w:eastAsiaTheme="minorEastAsia" w:hAnsi="Sylfaen" w:cs="Calibri"/>
                <w:i/>
                <w:iCs/>
                <w:color w:val="000000"/>
                <w:sz w:val="16"/>
                <w:szCs w:val="16"/>
              </w:rPr>
            </w:pPr>
            <w:r w:rsidRPr="007B1AF5">
              <w:rPr>
                <w:rFonts w:ascii="Sylfaen" w:eastAsiaTheme="minorEastAsia" w:hAnsi="Sylfaen" w:cs="Calibri"/>
                <w:i/>
                <w:iCs/>
                <w:color w:val="000000"/>
                <w:sz w:val="16"/>
                <w:szCs w:val="16"/>
              </w:rPr>
              <w:t>133%</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14:paraId="2855F928" w14:textId="77777777" w:rsidR="00472957" w:rsidRPr="007B1AF5" w:rsidRDefault="00472957" w:rsidP="00472957">
            <w:pPr>
              <w:spacing w:after="0" w:line="240" w:lineRule="auto"/>
              <w:jc w:val="center"/>
              <w:rPr>
                <w:rFonts w:ascii="Sylfaen" w:eastAsia="Times New Roman" w:hAnsi="Sylfaen" w:cs="Calibri"/>
                <w:b/>
                <w:bCs/>
                <w:sz w:val="16"/>
                <w:szCs w:val="16"/>
              </w:rPr>
            </w:pPr>
          </w:p>
        </w:tc>
      </w:tr>
      <w:tr w:rsidR="00A03D47" w:rsidRPr="007B1AF5" w14:paraId="26B75E1D" w14:textId="77777777" w:rsidTr="007B1AF5">
        <w:trPr>
          <w:trHeight w:val="296"/>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25BD2800" w14:textId="761AD69D" w:rsidR="00A03D47" w:rsidRPr="007B1AF5" w:rsidRDefault="00A03D47" w:rsidP="00472957">
            <w:pPr>
              <w:spacing w:after="0" w:line="240" w:lineRule="auto"/>
              <w:jc w:val="center"/>
              <w:rPr>
                <w:rFonts w:ascii="Sylfaen" w:eastAsia="Times New Roman" w:hAnsi="Sylfaen" w:cs="Calibri"/>
                <w:bCs/>
                <w:sz w:val="16"/>
                <w:szCs w:val="16"/>
                <w:lang w:val="ka-GE"/>
              </w:rPr>
            </w:pPr>
            <w:r>
              <w:rPr>
                <w:rFonts w:ascii="Sylfaen" w:eastAsia="Times New Roman" w:hAnsi="Sylfaen" w:cs="Calibri"/>
                <w:bCs/>
                <w:sz w:val="16"/>
                <w:szCs w:val="16"/>
                <w:lang w:val="ka-GE"/>
              </w:rPr>
              <w:t>ღონისძიებაში მონაწილე ბავშვების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4B444FE" w14:textId="2D3DD9B0" w:rsidR="00A03D47" w:rsidRPr="00A03D47" w:rsidRDefault="00A03D47" w:rsidP="00472957">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586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2C7AF91" w14:textId="4EE7C3EF" w:rsidR="00A03D47" w:rsidRPr="00A03D47" w:rsidRDefault="00A03D47" w:rsidP="00472957">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398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1A75212" w14:textId="2C547F91" w:rsidR="00A03D47" w:rsidRPr="00A03D47" w:rsidRDefault="00A03D47" w:rsidP="00472957">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398</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47B3E" w14:textId="77777777" w:rsidR="00A03D47" w:rsidRPr="007B1AF5" w:rsidRDefault="00A03D47" w:rsidP="00472957">
            <w:pPr>
              <w:jc w:val="center"/>
              <w:rPr>
                <w:rFonts w:ascii="Sylfaen" w:eastAsiaTheme="minorEastAsia" w:hAnsi="Sylfaen" w:cs="Calibri"/>
                <w:i/>
                <w:iCs/>
                <w:color w:val="000000"/>
                <w:sz w:val="16"/>
                <w:szCs w:val="16"/>
              </w:rPr>
            </w:pP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14:paraId="35F8D95C" w14:textId="77777777" w:rsidR="00A03D47" w:rsidRPr="007B1AF5" w:rsidRDefault="00A03D47" w:rsidP="00472957">
            <w:pPr>
              <w:spacing w:after="0" w:line="240" w:lineRule="auto"/>
              <w:jc w:val="center"/>
              <w:rPr>
                <w:rFonts w:ascii="Sylfaen" w:eastAsia="Times New Roman" w:hAnsi="Sylfaen" w:cs="Calibri"/>
                <w:b/>
                <w:bCs/>
                <w:sz w:val="16"/>
                <w:szCs w:val="16"/>
              </w:rPr>
            </w:pPr>
          </w:p>
        </w:tc>
      </w:tr>
    </w:tbl>
    <w:p w14:paraId="5CD2EBA6" w14:textId="77777777" w:rsidR="00F7500F" w:rsidRPr="007B1AF5" w:rsidRDefault="00F7500F" w:rsidP="0073222C">
      <w:pPr>
        <w:ind w:left="-567"/>
        <w:jc w:val="both"/>
        <w:rPr>
          <w:rFonts w:ascii="Sylfaen" w:eastAsia="Times New Roman" w:hAnsi="Sylfaen" w:cs="Arial"/>
          <w:b/>
          <w:bCs/>
          <w:color w:val="000000" w:themeColor="text1"/>
          <w:sz w:val="16"/>
          <w:szCs w:val="16"/>
          <w:lang w:val="ka-GE" w:eastAsia="ru-RU"/>
        </w:rPr>
      </w:pPr>
    </w:p>
    <w:p w14:paraId="438C9134" w14:textId="77777777" w:rsidR="002E62D3" w:rsidRDefault="002E62D3" w:rsidP="002E62D3">
      <w:pPr>
        <w:pStyle w:val="Heading2"/>
        <w:rPr>
          <w:sz w:val="28"/>
          <w:szCs w:val="28"/>
        </w:rPr>
      </w:pPr>
      <w:bookmarkStart w:id="5" w:name="_Toc93591078"/>
      <w:r w:rsidRPr="002E62D3">
        <w:rPr>
          <w:rFonts w:ascii="Sylfaen" w:hAnsi="Sylfaen" w:cs="Sylfaen"/>
          <w:sz w:val="28"/>
          <w:szCs w:val="28"/>
        </w:rPr>
        <w:t>მოსახლეობის</w:t>
      </w:r>
      <w:r w:rsidRPr="002E62D3">
        <w:rPr>
          <w:sz w:val="28"/>
          <w:szCs w:val="28"/>
        </w:rPr>
        <w:t xml:space="preserve"> </w:t>
      </w:r>
      <w:r w:rsidRPr="002E62D3">
        <w:rPr>
          <w:rFonts w:ascii="Sylfaen" w:hAnsi="Sylfaen" w:cs="Sylfaen"/>
          <w:sz w:val="28"/>
          <w:szCs w:val="28"/>
        </w:rPr>
        <w:t>ჯანმრთელობის</w:t>
      </w:r>
      <w:r w:rsidRPr="002E62D3">
        <w:rPr>
          <w:sz w:val="28"/>
          <w:szCs w:val="28"/>
        </w:rPr>
        <w:t xml:space="preserve"> </w:t>
      </w:r>
      <w:r w:rsidRPr="002E62D3">
        <w:rPr>
          <w:rFonts w:ascii="Sylfaen" w:hAnsi="Sylfaen" w:cs="Sylfaen"/>
          <w:sz w:val="28"/>
          <w:szCs w:val="28"/>
        </w:rPr>
        <w:t>დაცვა</w:t>
      </w:r>
      <w:r w:rsidRPr="002E62D3">
        <w:rPr>
          <w:sz w:val="28"/>
          <w:szCs w:val="28"/>
        </w:rPr>
        <w:t xml:space="preserve"> </w:t>
      </w:r>
      <w:r w:rsidRPr="002E62D3">
        <w:rPr>
          <w:rFonts w:ascii="Sylfaen" w:hAnsi="Sylfaen" w:cs="Sylfaen"/>
          <w:sz w:val="28"/>
          <w:szCs w:val="28"/>
        </w:rPr>
        <w:t>და</w:t>
      </w:r>
      <w:r w:rsidRPr="002E62D3">
        <w:rPr>
          <w:sz w:val="28"/>
          <w:szCs w:val="28"/>
        </w:rPr>
        <w:t xml:space="preserve"> </w:t>
      </w:r>
      <w:r w:rsidRPr="002E62D3">
        <w:rPr>
          <w:rFonts w:ascii="Sylfaen" w:hAnsi="Sylfaen" w:cs="Sylfaen"/>
          <w:sz w:val="28"/>
          <w:szCs w:val="28"/>
        </w:rPr>
        <w:t>სოციალური</w:t>
      </w:r>
      <w:r w:rsidRPr="002E62D3">
        <w:rPr>
          <w:sz w:val="28"/>
          <w:szCs w:val="28"/>
        </w:rPr>
        <w:t xml:space="preserve">  </w:t>
      </w:r>
      <w:r w:rsidRPr="002E62D3">
        <w:rPr>
          <w:rFonts w:ascii="Sylfaen" w:hAnsi="Sylfaen" w:cs="Sylfaen"/>
          <w:sz w:val="28"/>
          <w:szCs w:val="28"/>
        </w:rPr>
        <w:t>უზრუნველყოფა</w:t>
      </w:r>
      <w:bookmarkEnd w:id="5"/>
      <w:r w:rsidRPr="002E62D3">
        <w:rPr>
          <w:sz w:val="28"/>
          <w:szCs w:val="28"/>
        </w:rPr>
        <w:t xml:space="preserve"> </w:t>
      </w:r>
    </w:p>
    <w:p w14:paraId="706B5E7C" w14:textId="6A76CF65" w:rsidR="002E62D3" w:rsidRPr="002E62D3" w:rsidRDefault="002E62D3" w:rsidP="002E62D3">
      <w:pPr>
        <w:rPr>
          <w:color w:val="FF0000"/>
          <w:lang w:val="ka-GE" w:eastAsia="ru-RU"/>
        </w:rPr>
      </w:pPr>
    </w:p>
    <w:p w14:paraId="03C63FFA" w14:textId="243B954A" w:rsidR="00066DB3" w:rsidRDefault="00F272F9">
      <w:pPr>
        <w:ind w:left="-567"/>
        <w:jc w:val="both"/>
        <w:rPr>
          <w:rFonts w:ascii="Sylfaen" w:hAnsi="Sylfaen" w:cs="Sylfaen"/>
          <w:lang w:val="ka-GE"/>
        </w:rPr>
      </w:pPr>
      <w:r>
        <w:rPr>
          <w:noProof/>
        </w:rPr>
        <w:lastRenderedPageBreak/>
        <w:drawing>
          <wp:inline distT="0" distB="0" distL="0" distR="0" wp14:anchorId="1CDB0C7B" wp14:editId="4D48385D">
            <wp:extent cx="6390640" cy="3271520"/>
            <wp:effectExtent l="0" t="0" r="0" b="0"/>
            <wp:docPr id="1" name="Диаграмма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FB1A7F" w14:textId="77777777" w:rsidR="00F25D9C" w:rsidRDefault="00F25D9C" w:rsidP="00660403">
      <w:pPr>
        <w:jc w:val="both"/>
        <w:rPr>
          <w:rFonts w:ascii="Sylfaen" w:hAnsi="Sylfaen" w:cs="Sylfaen"/>
          <w:lang w:val="ka-GE"/>
        </w:rPr>
      </w:pPr>
    </w:p>
    <w:p w14:paraId="176E6A7E" w14:textId="5C58EE9F" w:rsidR="00AE7CEC" w:rsidRPr="00AE7CEC" w:rsidRDefault="00DA0AF7" w:rsidP="00AE7CEC">
      <w:pPr>
        <w:pStyle w:val="ListParagraph"/>
        <w:ind w:left="-426" w:hanging="141"/>
        <w:jc w:val="both"/>
        <w:rPr>
          <w:rFonts w:ascii="Sylfaen" w:eastAsiaTheme="minorEastAsia" w:hAnsi="Sylfaen" w:cs="Aparajita"/>
          <w:b/>
          <w:sz w:val="18"/>
          <w:szCs w:val="18"/>
          <w:lang w:val="ka-GE"/>
        </w:rPr>
      </w:pPr>
      <w:r>
        <w:rPr>
          <w:rFonts w:ascii="Sylfaen" w:hAnsi="Sylfaen"/>
          <w:b/>
          <w:lang w:val="ka-GE"/>
        </w:rPr>
        <w:t xml:space="preserve">          </w:t>
      </w:r>
      <w:r w:rsidR="00AE7CEC">
        <w:rPr>
          <w:rFonts w:ascii="Sylfaen" w:hAnsi="Sylfaen"/>
          <w:b/>
          <w:lang w:val="ka-GE"/>
        </w:rPr>
        <w:t>6</w:t>
      </w:r>
      <w:r w:rsidR="00AE7CEC" w:rsidRPr="00E61819">
        <w:rPr>
          <w:rFonts w:ascii="Sylfaen" w:hAnsi="Sylfaen"/>
          <w:b/>
          <w:lang w:val="ka-GE"/>
        </w:rPr>
        <w:t>.</w:t>
      </w:r>
      <w:r w:rsidR="00AE7CEC">
        <w:rPr>
          <w:rFonts w:ascii="Sylfaen" w:hAnsi="Sylfaen"/>
          <w:b/>
        </w:rPr>
        <w:t xml:space="preserve">  </w:t>
      </w:r>
      <w:r w:rsidR="00AE7CEC">
        <w:rPr>
          <w:rFonts w:ascii="Sylfaen" w:eastAsiaTheme="minorEastAsia" w:hAnsi="Sylfaen" w:cs="Aparajita"/>
          <w:b/>
          <w:lang w:val="ka-GE"/>
        </w:rPr>
        <w:t>ჯამრთელობის დაცვა და სოციალური უზრუნველყოფა</w:t>
      </w:r>
      <w:r w:rsidR="00AE7CEC" w:rsidRPr="00E61819">
        <w:rPr>
          <w:rFonts w:ascii="Sylfaen" w:eastAsiaTheme="minorEastAsia" w:hAnsi="Sylfaen" w:cs="Aparajita"/>
          <w:b/>
          <w:lang w:val="ka-GE"/>
        </w:rPr>
        <w:t xml:space="preserve"> (ორგანიზაციული კოდი</w:t>
      </w:r>
      <w:r w:rsidR="00AE7CEC">
        <w:rPr>
          <w:rFonts w:ascii="Sylfaen" w:eastAsiaTheme="minorEastAsia" w:hAnsi="Sylfaen" w:cs="Aparajita"/>
          <w:b/>
          <w:lang w:val="ka-GE"/>
        </w:rPr>
        <w:t xml:space="preserve"> 06 00)</w:t>
      </w:r>
    </w:p>
    <w:p w14:paraId="01F82377" w14:textId="66BB828E" w:rsidR="00AE7CEC" w:rsidRDefault="00AE7CEC" w:rsidP="00AE7CEC">
      <w:pPr>
        <w:pStyle w:val="ListParagraph"/>
        <w:spacing w:line="360" w:lineRule="auto"/>
        <w:ind w:left="0"/>
        <w:jc w:val="both"/>
        <w:rPr>
          <w:rFonts w:ascii="Sylfaen" w:hAnsi="Sylfaen"/>
          <w:sz w:val="20"/>
          <w:szCs w:val="20"/>
          <w:lang w:val="ka-GE"/>
        </w:rPr>
      </w:pPr>
      <w:r>
        <w:rPr>
          <w:rFonts w:ascii="Sylfaen" w:hAnsi="Sylfaen"/>
          <w:sz w:val="20"/>
          <w:szCs w:val="20"/>
          <w:lang w:val="ka-GE"/>
        </w:rPr>
        <w:t>აღნიშნული პროგრამა</w:t>
      </w:r>
      <w:r w:rsidRPr="006B23DE">
        <w:rPr>
          <w:rFonts w:ascii="Sylfaen" w:hAnsi="Sylfaen"/>
          <w:sz w:val="20"/>
          <w:szCs w:val="20"/>
          <w:lang w:val="ka-GE"/>
        </w:rPr>
        <w:t xml:space="preserve"> </w:t>
      </w:r>
      <w:r w:rsidR="00AF4A0D">
        <w:rPr>
          <w:rFonts w:ascii="Sylfaen" w:hAnsi="Sylfaen"/>
          <w:sz w:val="20"/>
          <w:szCs w:val="20"/>
          <w:lang w:val="ka-GE"/>
        </w:rPr>
        <w:t>2024</w:t>
      </w:r>
      <w:r>
        <w:rPr>
          <w:rFonts w:ascii="Sylfaen" w:hAnsi="Sylfaen"/>
          <w:sz w:val="20"/>
          <w:szCs w:val="20"/>
          <w:lang w:val="ka-GE"/>
        </w:rPr>
        <w:t xml:space="preserve"> წელს</w:t>
      </w:r>
      <w:r w:rsidRPr="006B23DE">
        <w:rPr>
          <w:rFonts w:ascii="Sylfaen" w:hAnsi="Sylfaen"/>
          <w:sz w:val="20"/>
          <w:szCs w:val="20"/>
          <w:lang w:val="ka-GE"/>
        </w:rPr>
        <w:t xml:space="preserve"> სულ დაფინანსდა </w:t>
      </w:r>
      <w:r w:rsidR="00AF4A0D">
        <w:rPr>
          <w:rFonts w:ascii="Sylfaen" w:hAnsi="Sylfaen"/>
          <w:sz w:val="20"/>
          <w:szCs w:val="20"/>
          <w:lang w:val="ka-GE"/>
        </w:rPr>
        <w:t>1808,0</w:t>
      </w:r>
      <w:r w:rsidRPr="006B23DE">
        <w:rPr>
          <w:rFonts w:ascii="Sylfaen" w:hAnsi="Sylfaen"/>
          <w:sz w:val="20"/>
          <w:szCs w:val="20"/>
          <w:lang w:val="ka-GE"/>
        </w:rPr>
        <w:t xml:space="preserve"> ათასი ლარით, რაც გეგმის (</w:t>
      </w:r>
      <w:r w:rsidR="00AF4A0D">
        <w:rPr>
          <w:rFonts w:ascii="Sylfaen" w:hAnsi="Sylfaen"/>
          <w:sz w:val="20"/>
          <w:szCs w:val="20"/>
        </w:rPr>
        <w:t>1871,2</w:t>
      </w:r>
      <w:r w:rsidRPr="006B23DE">
        <w:rPr>
          <w:rFonts w:ascii="Sylfaen" w:hAnsi="Sylfaen"/>
          <w:sz w:val="20"/>
          <w:szCs w:val="20"/>
          <w:lang w:val="ka-GE"/>
        </w:rPr>
        <w:t xml:space="preserve"> </w:t>
      </w:r>
      <w:r w:rsidRPr="006B23DE">
        <w:rPr>
          <w:rFonts w:ascii="Sylfaen" w:hAnsi="Sylfaen"/>
          <w:sz w:val="20"/>
          <w:szCs w:val="20"/>
        </w:rPr>
        <w:t>ა</w:t>
      </w:r>
      <w:r w:rsidRPr="006B23DE">
        <w:rPr>
          <w:rFonts w:ascii="Sylfaen" w:hAnsi="Sylfaen"/>
          <w:sz w:val="20"/>
          <w:szCs w:val="20"/>
          <w:lang w:val="ka-GE"/>
        </w:rPr>
        <w:t xml:space="preserve">თასი ლარი) </w:t>
      </w:r>
      <w:r w:rsidR="00AF4A0D">
        <w:rPr>
          <w:rFonts w:ascii="Sylfaen" w:hAnsi="Sylfaen"/>
          <w:sz w:val="20"/>
          <w:szCs w:val="20"/>
          <w:lang w:val="ka-GE"/>
        </w:rPr>
        <w:t>96,1</w:t>
      </w:r>
      <w:r w:rsidRPr="006B23DE">
        <w:rPr>
          <w:rFonts w:ascii="Sylfaen" w:hAnsi="Sylfaen"/>
          <w:sz w:val="20"/>
          <w:szCs w:val="20"/>
          <w:lang w:val="ka-GE"/>
        </w:rPr>
        <w:t xml:space="preserve"> პროცენტია. თანხები გადანაწილდა შემდეგი მიმართულებით:</w:t>
      </w:r>
    </w:p>
    <w:p w14:paraId="48F71E01" w14:textId="2A81BB4E" w:rsidR="00997AD3" w:rsidRPr="00997AD3" w:rsidRDefault="00997AD3" w:rsidP="00997AD3">
      <w:pPr>
        <w:autoSpaceDE w:val="0"/>
        <w:autoSpaceDN w:val="0"/>
        <w:adjustRightInd w:val="0"/>
        <w:jc w:val="both"/>
        <w:rPr>
          <w:rFonts w:ascii="Sylfaen" w:hAnsi="Sylfaen" w:cs="Sylfaen_PDF_Subset"/>
          <w:lang w:val="ka-GE"/>
        </w:rPr>
      </w:pPr>
      <w:r>
        <w:rPr>
          <w:rFonts w:ascii="Sylfaen" w:hAnsi="Sylfaen" w:cs="Sylfaen_PDF_Subset"/>
          <w:lang w:val="ka-GE"/>
        </w:rPr>
        <w:t>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w:t>
      </w:r>
      <w:r>
        <w:rPr>
          <w:rFonts w:ascii="Sylfaen_PDF_Subset" w:hAnsi="Sylfaen_PDF_Subset" w:cs="Sylfaen_PDF_Subset"/>
        </w:rPr>
        <w:t xml:space="preserve"> </w:t>
      </w:r>
      <w:r>
        <w:rPr>
          <w:rFonts w:ascii="Sylfaen" w:hAnsi="Sylfaen" w:cs="Sylfaen_PDF_Subset"/>
          <w:lang w:val="ka-GE"/>
        </w:rPr>
        <w:t>მე-1 მიზნის 1.3 და მე-3 მიზნის 3.8   ამოცანების შესრულებას.</w:t>
      </w:r>
    </w:p>
    <w:tbl>
      <w:tblPr>
        <w:tblW w:w="10349" w:type="dxa"/>
        <w:tblInd w:w="-34" w:type="dxa"/>
        <w:tblLayout w:type="fixed"/>
        <w:tblLook w:val="04A0" w:firstRow="1" w:lastRow="0" w:firstColumn="1" w:lastColumn="0" w:noHBand="0" w:noVBand="1"/>
      </w:tblPr>
      <w:tblGrid>
        <w:gridCol w:w="1254"/>
        <w:gridCol w:w="5976"/>
        <w:gridCol w:w="1117"/>
        <w:gridCol w:w="1177"/>
        <w:gridCol w:w="825"/>
      </w:tblGrid>
      <w:tr w:rsidR="00D31A0B" w:rsidRPr="00D31A0B" w14:paraId="29EE9316" w14:textId="77777777" w:rsidTr="00712B5D">
        <w:trPr>
          <w:trHeight w:val="675"/>
        </w:trPr>
        <w:tc>
          <w:tcPr>
            <w:tcW w:w="1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2DA88" w14:textId="77777777" w:rsidR="00D31A0B" w:rsidRPr="00D31A0B" w:rsidRDefault="00D31A0B" w:rsidP="00D31A0B">
            <w:pPr>
              <w:spacing w:after="0" w:line="240" w:lineRule="auto"/>
              <w:jc w:val="center"/>
              <w:rPr>
                <w:rFonts w:ascii="Arial CYR" w:eastAsia="Times New Roman" w:hAnsi="Arial CYR" w:cs="Arial CYR"/>
                <w:b/>
                <w:bCs/>
                <w:sz w:val="16"/>
                <w:szCs w:val="16"/>
                <w:lang w:val="ru-RU" w:eastAsia="ru-RU"/>
              </w:rPr>
            </w:pPr>
            <w:r w:rsidRPr="00D31A0B">
              <w:rPr>
                <w:rFonts w:ascii="Arial CYR" w:eastAsia="Times New Roman" w:hAnsi="Arial CYR" w:cs="Arial CYR"/>
                <w:b/>
                <w:bCs/>
                <w:sz w:val="16"/>
                <w:szCs w:val="16"/>
                <w:lang w:val="ru-RU" w:eastAsia="ru-RU"/>
              </w:rPr>
              <w:t xml:space="preserve">    </w:t>
            </w:r>
          </w:p>
        </w:tc>
        <w:tc>
          <w:tcPr>
            <w:tcW w:w="5976" w:type="dxa"/>
            <w:tcBorders>
              <w:top w:val="single" w:sz="4" w:space="0" w:color="auto"/>
              <w:left w:val="nil"/>
              <w:bottom w:val="single" w:sz="4" w:space="0" w:color="auto"/>
              <w:right w:val="single" w:sz="4" w:space="0" w:color="auto"/>
            </w:tcBorders>
            <w:shd w:val="clear" w:color="000000" w:fill="FFFFFF"/>
            <w:vAlign w:val="center"/>
            <w:hideMark/>
          </w:tcPr>
          <w:p w14:paraId="6A066DD8" w14:textId="77777777" w:rsidR="00D31A0B" w:rsidRPr="00D31A0B" w:rsidRDefault="00D31A0B" w:rsidP="00D31A0B">
            <w:pPr>
              <w:spacing w:after="0" w:line="240" w:lineRule="auto"/>
              <w:jc w:val="center"/>
              <w:rPr>
                <w:rFonts w:ascii="Arial CYR" w:eastAsia="Times New Roman" w:hAnsi="Arial CYR" w:cs="Arial CYR"/>
                <w:b/>
                <w:bCs/>
                <w:sz w:val="16"/>
                <w:szCs w:val="16"/>
                <w:lang w:val="ru-RU" w:eastAsia="ru-RU"/>
              </w:rPr>
            </w:pP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პრიორიტეტი</w:t>
            </w: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პროგრამა</w:t>
            </w: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ქვეპროგრამა</w:t>
            </w:r>
            <w:r w:rsidRPr="00D31A0B">
              <w:rPr>
                <w:rFonts w:ascii="Arial CYR" w:eastAsia="Times New Roman" w:hAnsi="Arial CYR" w:cs="Arial CYR"/>
                <w:b/>
                <w:bCs/>
                <w:sz w:val="16"/>
                <w:szCs w:val="16"/>
                <w:lang w:val="ru-RU" w:eastAsia="ru-RU"/>
              </w:rPr>
              <w:t xml:space="preserve"> </w:t>
            </w:r>
          </w:p>
        </w:tc>
        <w:tc>
          <w:tcPr>
            <w:tcW w:w="1117" w:type="dxa"/>
            <w:tcBorders>
              <w:top w:val="single" w:sz="4" w:space="0" w:color="auto"/>
              <w:left w:val="nil"/>
              <w:bottom w:val="single" w:sz="4" w:space="0" w:color="auto"/>
              <w:right w:val="nil"/>
            </w:tcBorders>
            <w:shd w:val="clear" w:color="auto" w:fill="auto"/>
            <w:vAlign w:val="center"/>
            <w:hideMark/>
          </w:tcPr>
          <w:p w14:paraId="13B0DA87" w14:textId="77777777" w:rsidR="00D31A0B" w:rsidRPr="00D31A0B" w:rsidRDefault="00D31A0B" w:rsidP="00D31A0B">
            <w:pPr>
              <w:spacing w:after="0" w:line="240" w:lineRule="auto"/>
              <w:rPr>
                <w:rFonts w:ascii="Arial CYR" w:eastAsia="Times New Roman" w:hAnsi="Arial CYR" w:cs="Arial CYR"/>
                <w:b/>
                <w:bCs/>
                <w:sz w:val="16"/>
                <w:szCs w:val="16"/>
                <w:lang w:val="ru-RU" w:eastAsia="ru-RU"/>
              </w:rPr>
            </w:pPr>
            <w:r w:rsidRPr="00D31A0B">
              <w:rPr>
                <w:rFonts w:ascii="Arial CYR" w:eastAsia="Times New Roman" w:hAnsi="Arial CYR" w:cs="Arial CYR"/>
                <w:b/>
                <w:bCs/>
                <w:sz w:val="16"/>
                <w:szCs w:val="16"/>
                <w:lang w:val="ru-RU" w:eastAsia="ru-RU"/>
              </w:rPr>
              <w:t xml:space="preserve"> 2024 </w:t>
            </w:r>
            <w:r w:rsidRPr="00D31A0B">
              <w:rPr>
                <w:rFonts w:ascii="Sylfaen" w:eastAsia="Times New Roman" w:hAnsi="Sylfaen" w:cs="Sylfaen"/>
                <w:b/>
                <w:bCs/>
                <w:sz w:val="16"/>
                <w:szCs w:val="16"/>
                <w:lang w:val="ru-RU" w:eastAsia="ru-RU"/>
              </w:rPr>
              <w:t>წლის</w:t>
            </w: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გეგმა</w:t>
            </w:r>
            <w:r w:rsidRPr="00D31A0B">
              <w:rPr>
                <w:rFonts w:ascii="Arial CYR" w:eastAsia="Times New Roman" w:hAnsi="Arial CYR" w:cs="Arial CYR"/>
                <w:b/>
                <w:bCs/>
                <w:sz w:val="16"/>
                <w:szCs w:val="16"/>
                <w:lang w:val="ru-RU" w:eastAsia="ru-RU"/>
              </w:rPr>
              <w:t xml:space="preserve"> </w:t>
            </w:r>
          </w:p>
        </w:tc>
        <w:tc>
          <w:tcPr>
            <w:tcW w:w="1177" w:type="dxa"/>
            <w:tcBorders>
              <w:top w:val="single" w:sz="4" w:space="0" w:color="auto"/>
              <w:left w:val="single" w:sz="4" w:space="0" w:color="auto"/>
              <w:bottom w:val="single" w:sz="4" w:space="0" w:color="auto"/>
              <w:right w:val="nil"/>
            </w:tcBorders>
            <w:shd w:val="clear" w:color="auto" w:fill="auto"/>
            <w:vAlign w:val="center"/>
            <w:hideMark/>
          </w:tcPr>
          <w:p w14:paraId="02BC2578" w14:textId="77777777" w:rsidR="00D31A0B" w:rsidRPr="00D31A0B" w:rsidRDefault="00D31A0B" w:rsidP="00D31A0B">
            <w:pPr>
              <w:spacing w:after="0" w:line="240" w:lineRule="auto"/>
              <w:rPr>
                <w:rFonts w:ascii="Arial CYR" w:eastAsia="Times New Roman" w:hAnsi="Arial CYR" w:cs="Arial CYR"/>
                <w:b/>
                <w:bCs/>
                <w:sz w:val="16"/>
                <w:szCs w:val="16"/>
                <w:lang w:val="ru-RU" w:eastAsia="ru-RU"/>
              </w:rPr>
            </w:pPr>
            <w:r w:rsidRPr="00D31A0B">
              <w:rPr>
                <w:rFonts w:ascii="Arial CYR" w:eastAsia="Times New Roman" w:hAnsi="Arial CYR" w:cs="Arial CYR"/>
                <w:b/>
                <w:bCs/>
                <w:sz w:val="16"/>
                <w:szCs w:val="16"/>
                <w:lang w:val="ru-RU" w:eastAsia="ru-RU"/>
              </w:rPr>
              <w:t xml:space="preserve"> 2024 </w:t>
            </w:r>
            <w:r w:rsidRPr="00D31A0B">
              <w:rPr>
                <w:rFonts w:ascii="Sylfaen" w:eastAsia="Times New Roman" w:hAnsi="Sylfaen" w:cs="Sylfaen"/>
                <w:b/>
                <w:bCs/>
                <w:sz w:val="16"/>
                <w:szCs w:val="16"/>
                <w:lang w:val="ru-RU" w:eastAsia="ru-RU"/>
              </w:rPr>
              <w:t>წლის</w:t>
            </w: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ფაქტი</w:t>
            </w:r>
            <w:r w:rsidRPr="00D31A0B">
              <w:rPr>
                <w:rFonts w:ascii="Arial CYR" w:eastAsia="Times New Roman" w:hAnsi="Arial CYR" w:cs="Arial CYR"/>
                <w:b/>
                <w:bCs/>
                <w:sz w:val="16"/>
                <w:szCs w:val="16"/>
                <w:lang w:val="ru-RU" w:eastAsia="ru-RU"/>
              </w:rPr>
              <w:t xml:space="preserve"> </w:t>
            </w:r>
          </w:p>
        </w:tc>
        <w:tc>
          <w:tcPr>
            <w:tcW w:w="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F61775" w14:textId="77777777" w:rsidR="00D31A0B" w:rsidRPr="00D31A0B" w:rsidRDefault="00D31A0B" w:rsidP="00D31A0B">
            <w:pPr>
              <w:spacing w:after="0" w:line="240" w:lineRule="auto"/>
              <w:jc w:val="center"/>
              <w:rPr>
                <w:rFonts w:ascii="Arial CYR" w:eastAsia="Times New Roman" w:hAnsi="Arial CYR" w:cs="Arial CYR"/>
                <w:b/>
                <w:bCs/>
                <w:sz w:val="16"/>
                <w:szCs w:val="16"/>
                <w:lang w:val="ru-RU" w:eastAsia="ru-RU"/>
              </w:rPr>
            </w:pP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შესრულება</w:t>
            </w: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ში</w:t>
            </w:r>
            <w:r w:rsidRPr="00D31A0B">
              <w:rPr>
                <w:rFonts w:ascii="Arial CYR" w:eastAsia="Times New Roman" w:hAnsi="Arial CYR" w:cs="Arial CYR"/>
                <w:b/>
                <w:bCs/>
                <w:sz w:val="16"/>
                <w:szCs w:val="16"/>
                <w:lang w:val="ru-RU" w:eastAsia="ru-RU"/>
              </w:rPr>
              <w:t xml:space="preserve"> </w:t>
            </w:r>
          </w:p>
        </w:tc>
      </w:tr>
      <w:tr w:rsidR="00D31A0B" w:rsidRPr="00D31A0B" w14:paraId="5F0B65A9"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408D8A93"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06 00 </w:t>
            </w:r>
          </w:p>
        </w:tc>
        <w:tc>
          <w:tcPr>
            <w:tcW w:w="5976" w:type="dxa"/>
            <w:tcBorders>
              <w:top w:val="nil"/>
              <w:left w:val="nil"/>
              <w:bottom w:val="single" w:sz="4" w:space="0" w:color="auto"/>
              <w:right w:val="single" w:sz="4" w:space="0" w:color="auto"/>
            </w:tcBorders>
            <w:shd w:val="clear" w:color="000000" w:fill="FFFFFF"/>
            <w:vAlign w:val="center"/>
            <w:hideMark/>
          </w:tcPr>
          <w:p w14:paraId="110A00F6" w14:textId="77777777" w:rsidR="00D31A0B" w:rsidRPr="00D31A0B" w:rsidRDefault="00D31A0B" w:rsidP="00D31A0B">
            <w:pPr>
              <w:spacing w:after="0" w:line="240" w:lineRule="auto"/>
              <w:jc w:val="center"/>
              <w:rPr>
                <w:rFonts w:ascii="Arial CYR" w:eastAsia="Times New Roman" w:hAnsi="Arial CYR" w:cs="Arial CYR"/>
                <w:b/>
                <w:bCs/>
                <w:sz w:val="16"/>
                <w:szCs w:val="16"/>
                <w:lang w:val="ru-RU" w:eastAsia="ru-RU"/>
              </w:rPr>
            </w:pP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ჯანმრთელობის</w:t>
            </w: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დაცვა</w:t>
            </w: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და</w:t>
            </w: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სოციალური</w:t>
            </w:r>
            <w:r w:rsidRPr="00D31A0B">
              <w:rPr>
                <w:rFonts w:ascii="Arial CYR" w:eastAsia="Times New Roman" w:hAnsi="Arial CYR" w:cs="Arial CYR"/>
                <w:b/>
                <w:bCs/>
                <w:sz w:val="16"/>
                <w:szCs w:val="16"/>
                <w:lang w:val="ru-RU" w:eastAsia="ru-RU"/>
              </w:rPr>
              <w:t xml:space="preserve"> </w:t>
            </w:r>
            <w:r w:rsidRPr="00D31A0B">
              <w:rPr>
                <w:rFonts w:ascii="Sylfaen" w:eastAsia="Times New Roman" w:hAnsi="Sylfaen" w:cs="Sylfaen"/>
                <w:b/>
                <w:bCs/>
                <w:sz w:val="16"/>
                <w:szCs w:val="16"/>
                <w:lang w:val="ru-RU" w:eastAsia="ru-RU"/>
              </w:rPr>
              <w:t>უზრუნველყოფა</w:t>
            </w:r>
            <w:r w:rsidRPr="00D31A0B">
              <w:rPr>
                <w:rFonts w:ascii="Arial CYR" w:eastAsia="Times New Roman" w:hAnsi="Arial CYR" w:cs="Arial CYR"/>
                <w:b/>
                <w:bCs/>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47D3872D" w14:textId="77777777" w:rsidR="00D31A0B" w:rsidRPr="00D31A0B" w:rsidRDefault="00D31A0B" w:rsidP="00D31A0B">
            <w:pPr>
              <w:spacing w:after="0" w:line="240" w:lineRule="auto"/>
              <w:jc w:val="center"/>
              <w:rPr>
                <w:rFonts w:ascii="Arial CYR" w:eastAsia="Times New Roman" w:hAnsi="Arial CYR" w:cs="Arial CYR"/>
                <w:b/>
                <w:bCs/>
                <w:sz w:val="16"/>
                <w:szCs w:val="16"/>
                <w:lang w:val="ru-RU" w:eastAsia="ru-RU"/>
              </w:rPr>
            </w:pPr>
            <w:r w:rsidRPr="00D31A0B">
              <w:rPr>
                <w:rFonts w:ascii="Arial CYR" w:eastAsia="Times New Roman" w:hAnsi="Arial CYR" w:cs="Arial CYR"/>
                <w:b/>
                <w:bCs/>
                <w:sz w:val="16"/>
                <w:szCs w:val="16"/>
                <w:lang w:val="ru-RU" w:eastAsia="ru-RU"/>
              </w:rPr>
              <w:t xml:space="preserve">      1 871,3   </w:t>
            </w:r>
          </w:p>
        </w:tc>
        <w:tc>
          <w:tcPr>
            <w:tcW w:w="1177" w:type="dxa"/>
            <w:tcBorders>
              <w:top w:val="nil"/>
              <w:left w:val="nil"/>
              <w:bottom w:val="single" w:sz="4" w:space="0" w:color="auto"/>
              <w:right w:val="single" w:sz="4" w:space="0" w:color="auto"/>
            </w:tcBorders>
            <w:shd w:val="clear" w:color="000000" w:fill="FFFFFF"/>
            <w:vAlign w:val="center"/>
            <w:hideMark/>
          </w:tcPr>
          <w:p w14:paraId="18F5B0D4" w14:textId="77777777" w:rsidR="00D31A0B" w:rsidRPr="00D31A0B" w:rsidRDefault="00D31A0B" w:rsidP="00D31A0B">
            <w:pPr>
              <w:spacing w:after="0" w:line="240" w:lineRule="auto"/>
              <w:jc w:val="center"/>
              <w:rPr>
                <w:rFonts w:ascii="Arial CYR" w:eastAsia="Times New Roman" w:hAnsi="Arial CYR" w:cs="Arial CYR"/>
                <w:b/>
                <w:bCs/>
                <w:sz w:val="16"/>
                <w:szCs w:val="16"/>
                <w:lang w:val="ru-RU" w:eastAsia="ru-RU"/>
              </w:rPr>
            </w:pPr>
            <w:r w:rsidRPr="00D31A0B">
              <w:rPr>
                <w:rFonts w:ascii="Arial CYR" w:eastAsia="Times New Roman" w:hAnsi="Arial CYR" w:cs="Arial CYR"/>
                <w:b/>
                <w:bCs/>
                <w:sz w:val="16"/>
                <w:szCs w:val="16"/>
                <w:lang w:val="ru-RU" w:eastAsia="ru-RU"/>
              </w:rPr>
              <w:t xml:space="preserve">        1 805,1   </w:t>
            </w:r>
          </w:p>
        </w:tc>
        <w:tc>
          <w:tcPr>
            <w:tcW w:w="825" w:type="dxa"/>
            <w:tcBorders>
              <w:top w:val="nil"/>
              <w:left w:val="nil"/>
              <w:bottom w:val="single" w:sz="4" w:space="0" w:color="auto"/>
              <w:right w:val="single" w:sz="4" w:space="0" w:color="auto"/>
            </w:tcBorders>
            <w:shd w:val="clear" w:color="000000" w:fill="FFFFFF"/>
            <w:noWrap/>
            <w:vAlign w:val="bottom"/>
            <w:hideMark/>
          </w:tcPr>
          <w:p w14:paraId="248D6293" w14:textId="77777777" w:rsidR="00D31A0B" w:rsidRPr="00D31A0B" w:rsidRDefault="00D31A0B" w:rsidP="00D31A0B">
            <w:pPr>
              <w:spacing w:after="0" w:line="240" w:lineRule="auto"/>
              <w:rPr>
                <w:rFonts w:ascii="Arial CYR" w:eastAsia="Times New Roman" w:hAnsi="Arial CYR" w:cs="Arial CYR"/>
                <w:b/>
                <w:bCs/>
                <w:sz w:val="16"/>
                <w:szCs w:val="16"/>
                <w:lang w:val="ru-RU" w:eastAsia="ru-RU"/>
              </w:rPr>
            </w:pPr>
            <w:r w:rsidRPr="00D31A0B">
              <w:rPr>
                <w:rFonts w:ascii="Arial CYR" w:eastAsia="Times New Roman" w:hAnsi="Arial CYR" w:cs="Arial CYR"/>
                <w:b/>
                <w:bCs/>
                <w:sz w:val="16"/>
                <w:szCs w:val="16"/>
                <w:lang w:val="ru-RU" w:eastAsia="ru-RU"/>
              </w:rPr>
              <w:t xml:space="preserve">          96,5   </w:t>
            </w:r>
          </w:p>
        </w:tc>
      </w:tr>
      <w:tr w:rsidR="00D31A0B" w:rsidRPr="00D31A0B" w14:paraId="3FF524B0"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5347F071"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06 01 </w:t>
            </w:r>
          </w:p>
        </w:tc>
        <w:tc>
          <w:tcPr>
            <w:tcW w:w="5976" w:type="dxa"/>
            <w:tcBorders>
              <w:top w:val="nil"/>
              <w:left w:val="nil"/>
              <w:bottom w:val="single" w:sz="4" w:space="0" w:color="auto"/>
              <w:right w:val="single" w:sz="4" w:space="0" w:color="auto"/>
            </w:tcBorders>
            <w:shd w:val="clear" w:color="000000" w:fill="FFFFFF"/>
            <w:vAlign w:val="center"/>
            <w:hideMark/>
          </w:tcPr>
          <w:p w14:paraId="09DFF60C"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ჯანმრთელობის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დაცვა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6FEED969"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215,6   </w:t>
            </w:r>
          </w:p>
        </w:tc>
        <w:tc>
          <w:tcPr>
            <w:tcW w:w="1177" w:type="dxa"/>
            <w:tcBorders>
              <w:top w:val="nil"/>
              <w:left w:val="nil"/>
              <w:bottom w:val="single" w:sz="4" w:space="0" w:color="auto"/>
              <w:right w:val="single" w:sz="4" w:space="0" w:color="auto"/>
            </w:tcBorders>
            <w:shd w:val="clear" w:color="000000" w:fill="FFFFFF"/>
            <w:vAlign w:val="center"/>
            <w:hideMark/>
          </w:tcPr>
          <w:p w14:paraId="3917940C"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207,1   </w:t>
            </w:r>
          </w:p>
        </w:tc>
        <w:tc>
          <w:tcPr>
            <w:tcW w:w="825" w:type="dxa"/>
            <w:tcBorders>
              <w:top w:val="nil"/>
              <w:left w:val="nil"/>
              <w:bottom w:val="single" w:sz="4" w:space="0" w:color="auto"/>
              <w:right w:val="single" w:sz="4" w:space="0" w:color="auto"/>
            </w:tcBorders>
            <w:shd w:val="clear" w:color="000000" w:fill="FFFFFF"/>
            <w:noWrap/>
            <w:vAlign w:val="bottom"/>
            <w:hideMark/>
          </w:tcPr>
          <w:p w14:paraId="5897506C"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96,1   </w:t>
            </w:r>
          </w:p>
        </w:tc>
      </w:tr>
      <w:tr w:rsidR="00D31A0B" w:rsidRPr="00D31A0B" w14:paraId="3F91431E"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3A8D4B88"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06 01 01 </w:t>
            </w:r>
          </w:p>
        </w:tc>
        <w:tc>
          <w:tcPr>
            <w:tcW w:w="5976" w:type="dxa"/>
            <w:tcBorders>
              <w:top w:val="nil"/>
              <w:left w:val="nil"/>
              <w:bottom w:val="single" w:sz="4" w:space="0" w:color="auto"/>
              <w:right w:val="single" w:sz="4" w:space="0" w:color="auto"/>
            </w:tcBorders>
            <w:shd w:val="clear" w:color="000000" w:fill="FFFFFF"/>
            <w:vAlign w:val="center"/>
            <w:hideMark/>
          </w:tcPr>
          <w:p w14:paraId="599760D8"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საზოგადოებრივი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ჯანმრთელობისა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უსაფრთხო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გარემოს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უზრუნველყოფა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1F6B2067"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215,6   </w:t>
            </w:r>
          </w:p>
        </w:tc>
        <w:tc>
          <w:tcPr>
            <w:tcW w:w="1177" w:type="dxa"/>
            <w:tcBorders>
              <w:top w:val="nil"/>
              <w:left w:val="nil"/>
              <w:bottom w:val="single" w:sz="4" w:space="0" w:color="auto"/>
              <w:right w:val="single" w:sz="4" w:space="0" w:color="auto"/>
            </w:tcBorders>
            <w:shd w:val="clear" w:color="000000" w:fill="FFFFFF"/>
            <w:vAlign w:val="center"/>
            <w:hideMark/>
          </w:tcPr>
          <w:p w14:paraId="6BC6D267"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207,1   </w:t>
            </w:r>
          </w:p>
        </w:tc>
        <w:tc>
          <w:tcPr>
            <w:tcW w:w="825" w:type="dxa"/>
            <w:tcBorders>
              <w:top w:val="nil"/>
              <w:left w:val="nil"/>
              <w:bottom w:val="single" w:sz="4" w:space="0" w:color="auto"/>
              <w:right w:val="single" w:sz="4" w:space="0" w:color="auto"/>
            </w:tcBorders>
            <w:shd w:val="clear" w:color="000000" w:fill="FFFFFF"/>
            <w:noWrap/>
            <w:vAlign w:val="bottom"/>
            <w:hideMark/>
          </w:tcPr>
          <w:p w14:paraId="4582A218"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96,1   </w:t>
            </w:r>
          </w:p>
        </w:tc>
      </w:tr>
      <w:tr w:rsidR="00D31A0B" w:rsidRPr="00D31A0B" w14:paraId="154C1EC0"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42C8ABEB"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w:t>
            </w:r>
          </w:p>
        </w:tc>
        <w:tc>
          <w:tcPr>
            <w:tcW w:w="5976" w:type="dxa"/>
            <w:tcBorders>
              <w:top w:val="nil"/>
              <w:left w:val="nil"/>
              <w:bottom w:val="single" w:sz="4" w:space="0" w:color="auto"/>
              <w:right w:val="single" w:sz="4" w:space="0" w:color="auto"/>
            </w:tcBorders>
            <w:shd w:val="clear" w:color="000000" w:fill="FFFFFF"/>
            <w:vAlign w:val="center"/>
            <w:hideMark/>
          </w:tcPr>
          <w:p w14:paraId="27781DEE"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სოციალური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დაცვა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4620F8D8"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1 655,7   </w:t>
            </w:r>
          </w:p>
        </w:tc>
        <w:tc>
          <w:tcPr>
            <w:tcW w:w="1177" w:type="dxa"/>
            <w:tcBorders>
              <w:top w:val="nil"/>
              <w:left w:val="nil"/>
              <w:bottom w:val="single" w:sz="4" w:space="0" w:color="auto"/>
              <w:right w:val="single" w:sz="4" w:space="0" w:color="auto"/>
            </w:tcBorders>
            <w:shd w:val="clear" w:color="000000" w:fill="FFFFFF"/>
            <w:vAlign w:val="center"/>
            <w:hideMark/>
          </w:tcPr>
          <w:p w14:paraId="79F757F2"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1 577,7   </w:t>
            </w:r>
          </w:p>
        </w:tc>
        <w:tc>
          <w:tcPr>
            <w:tcW w:w="825" w:type="dxa"/>
            <w:tcBorders>
              <w:top w:val="nil"/>
              <w:left w:val="nil"/>
              <w:bottom w:val="single" w:sz="4" w:space="0" w:color="auto"/>
              <w:right w:val="single" w:sz="4" w:space="0" w:color="auto"/>
            </w:tcBorders>
            <w:shd w:val="clear" w:color="000000" w:fill="FFFFFF"/>
            <w:noWrap/>
            <w:vAlign w:val="bottom"/>
            <w:hideMark/>
          </w:tcPr>
          <w:p w14:paraId="20F5EB2F"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95,3   </w:t>
            </w:r>
          </w:p>
        </w:tc>
      </w:tr>
      <w:tr w:rsidR="00D31A0B" w:rsidRPr="00D31A0B" w14:paraId="7FD17D7C" w14:textId="77777777" w:rsidTr="00712B5D">
        <w:trPr>
          <w:trHeight w:val="36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244479D4"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06 02 01 </w:t>
            </w:r>
          </w:p>
        </w:tc>
        <w:tc>
          <w:tcPr>
            <w:tcW w:w="5976" w:type="dxa"/>
            <w:tcBorders>
              <w:top w:val="nil"/>
              <w:left w:val="nil"/>
              <w:bottom w:val="single" w:sz="4" w:space="0" w:color="auto"/>
              <w:right w:val="single" w:sz="4" w:space="0" w:color="auto"/>
            </w:tcBorders>
            <w:shd w:val="clear" w:color="000000" w:fill="FFFFFF"/>
            <w:vAlign w:val="center"/>
            <w:hideMark/>
          </w:tcPr>
          <w:p w14:paraId="720277D4"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სამკურნალო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საოპერაციო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ხარჯებით</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დახმარების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63BBFA99"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385,4   </w:t>
            </w:r>
          </w:p>
        </w:tc>
        <w:tc>
          <w:tcPr>
            <w:tcW w:w="1177" w:type="dxa"/>
            <w:tcBorders>
              <w:top w:val="nil"/>
              <w:left w:val="nil"/>
              <w:bottom w:val="single" w:sz="4" w:space="0" w:color="auto"/>
              <w:right w:val="single" w:sz="4" w:space="0" w:color="auto"/>
            </w:tcBorders>
            <w:shd w:val="clear" w:color="000000" w:fill="FFFFFF"/>
            <w:vAlign w:val="center"/>
            <w:hideMark/>
          </w:tcPr>
          <w:p w14:paraId="3D899FB7"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348,7   </w:t>
            </w:r>
          </w:p>
        </w:tc>
        <w:tc>
          <w:tcPr>
            <w:tcW w:w="825" w:type="dxa"/>
            <w:tcBorders>
              <w:top w:val="nil"/>
              <w:left w:val="nil"/>
              <w:bottom w:val="single" w:sz="4" w:space="0" w:color="auto"/>
              <w:right w:val="single" w:sz="4" w:space="0" w:color="auto"/>
            </w:tcBorders>
            <w:shd w:val="clear" w:color="000000" w:fill="FFFFFF"/>
            <w:noWrap/>
            <w:vAlign w:val="bottom"/>
            <w:hideMark/>
          </w:tcPr>
          <w:p w14:paraId="63C10B0A"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90,5   </w:t>
            </w:r>
          </w:p>
        </w:tc>
      </w:tr>
      <w:tr w:rsidR="00D31A0B" w:rsidRPr="00D31A0B" w14:paraId="240EC85E"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22C7EBBE"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06 02 02 </w:t>
            </w:r>
          </w:p>
        </w:tc>
        <w:tc>
          <w:tcPr>
            <w:tcW w:w="5976" w:type="dxa"/>
            <w:tcBorders>
              <w:top w:val="nil"/>
              <w:left w:val="nil"/>
              <w:bottom w:val="single" w:sz="4" w:space="0" w:color="auto"/>
              <w:right w:val="single" w:sz="4" w:space="0" w:color="auto"/>
            </w:tcBorders>
            <w:shd w:val="clear" w:color="000000" w:fill="FFFFFF"/>
            <w:vAlign w:val="center"/>
            <w:hideMark/>
          </w:tcPr>
          <w:p w14:paraId="6AABAEDD"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კომუნალირი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გადასახადები</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57604221"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6,8   </w:t>
            </w:r>
          </w:p>
        </w:tc>
        <w:tc>
          <w:tcPr>
            <w:tcW w:w="1177" w:type="dxa"/>
            <w:tcBorders>
              <w:top w:val="nil"/>
              <w:left w:val="nil"/>
              <w:bottom w:val="single" w:sz="4" w:space="0" w:color="auto"/>
              <w:right w:val="single" w:sz="4" w:space="0" w:color="auto"/>
            </w:tcBorders>
            <w:shd w:val="clear" w:color="000000" w:fill="FFFFFF"/>
            <w:vAlign w:val="center"/>
            <w:hideMark/>
          </w:tcPr>
          <w:p w14:paraId="22D5D0C5"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6,8   </w:t>
            </w:r>
          </w:p>
        </w:tc>
        <w:tc>
          <w:tcPr>
            <w:tcW w:w="825" w:type="dxa"/>
            <w:tcBorders>
              <w:top w:val="nil"/>
              <w:left w:val="nil"/>
              <w:bottom w:val="single" w:sz="4" w:space="0" w:color="auto"/>
              <w:right w:val="single" w:sz="4" w:space="0" w:color="auto"/>
            </w:tcBorders>
            <w:shd w:val="clear" w:color="000000" w:fill="FFFFFF"/>
            <w:noWrap/>
            <w:vAlign w:val="bottom"/>
            <w:hideMark/>
          </w:tcPr>
          <w:p w14:paraId="7FB6D4CD"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557C6024"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6629766B"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06 02 03 </w:t>
            </w:r>
          </w:p>
        </w:tc>
        <w:tc>
          <w:tcPr>
            <w:tcW w:w="5976" w:type="dxa"/>
            <w:tcBorders>
              <w:top w:val="nil"/>
              <w:left w:val="nil"/>
              <w:bottom w:val="single" w:sz="4" w:space="0" w:color="auto"/>
              <w:right w:val="single" w:sz="4" w:space="0" w:color="auto"/>
            </w:tcBorders>
            <w:shd w:val="clear" w:color="000000" w:fill="FFFFFF"/>
            <w:vAlign w:val="center"/>
            <w:hideMark/>
          </w:tcPr>
          <w:p w14:paraId="5FB0D085"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ომის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მონაწილე</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ვეტერანებისა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მათი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ოჯახების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დახმარების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1D3C5C81"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33,2   </w:t>
            </w:r>
          </w:p>
        </w:tc>
        <w:tc>
          <w:tcPr>
            <w:tcW w:w="1177" w:type="dxa"/>
            <w:tcBorders>
              <w:top w:val="nil"/>
              <w:left w:val="nil"/>
              <w:bottom w:val="single" w:sz="4" w:space="0" w:color="auto"/>
              <w:right w:val="single" w:sz="4" w:space="0" w:color="auto"/>
            </w:tcBorders>
            <w:shd w:val="clear" w:color="000000" w:fill="FFFFFF"/>
            <w:vAlign w:val="center"/>
            <w:hideMark/>
          </w:tcPr>
          <w:p w14:paraId="2FB580B4"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33,2   </w:t>
            </w:r>
          </w:p>
        </w:tc>
        <w:tc>
          <w:tcPr>
            <w:tcW w:w="825" w:type="dxa"/>
            <w:tcBorders>
              <w:top w:val="nil"/>
              <w:left w:val="nil"/>
              <w:bottom w:val="single" w:sz="4" w:space="0" w:color="auto"/>
              <w:right w:val="single" w:sz="4" w:space="0" w:color="auto"/>
            </w:tcBorders>
            <w:shd w:val="clear" w:color="000000" w:fill="FFFFFF"/>
            <w:noWrap/>
            <w:vAlign w:val="bottom"/>
            <w:hideMark/>
          </w:tcPr>
          <w:p w14:paraId="611749F0"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387173C8"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1F812AC2"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06 02 04 </w:t>
            </w:r>
          </w:p>
        </w:tc>
        <w:tc>
          <w:tcPr>
            <w:tcW w:w="5976" w:type="dxa"/>
            <w:tcBorders>
              <w:top w:val="nil"/>
              <w:left w:val="nil"/>
              <w:bottom w:val="single" w:sz="4" w:space="0" w:color="auto"/>
              <w:right w:val="single" w:sz="4" w:space="0" w:color="auto"/>
            </w:tcBorders>
            <w:shd w:val="clear" w:color="000000" w:fill="FFFFFF"/>
            <w:vAlign w:val="center"/>
            <w:hideMark/>
          </w:tcPr>
          <w:p w14:paraId="39521A9C"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ოჯახების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ბავშვების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დახმარების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1DD3AD1D"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180,4   </w:t>
            </w:r>
          </w:p>
        </w:tc>
        <w:tc>
          <w:tcPr>
            <w:tcW w:w="1177" w:type="dxa"/>
            <w:tcBorders>
              <w:top w:val="nil"/>
              <w:left w:val="nil"/>
              <w:bottom w:val="single" w:sz="4" w:space="0" w:color="auto"/>
              <w:right w:val="single" w:sz="4" w:space="0" w:color="auto"/>
            </w:tcBorders>
            <w:shd w:val="clear" w:color="000000" w:fill="FFFFFF"/>
            <w:vAlign w:val="center"/>
            <w:hideMark/>
          </w:tcPr>
          <w:p w14:paraId="5CA4EE3A"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180,4   </w:t>
            </w:r>
          </w:p>
        </w:tc>
        <w:tc>
          <w:tcPr>
            <w:tcW w:w="825" w:type="dxa"/>
            <w:tcBorders>
              <w:top w:val="nil"/>
              <w:left w:val="nil"/>
              <w:bottom w:val="single" w:sz="4" w:space="0" w:color="auto"/>
              <w:right w:val="single" w:sz="4" w:space="0" w:color="auto"/>
            </w:tcBorders>
            <w:shd w:val="clear" w:color="000000" w:fill="FFFFFF"/>
            <w:noWrap/>
            <w:vAlign w:val="bottom"/>
            <w:hideMark/>
          </w:tcPr>
          <w:p w14:paraId="3E5405DB"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09451C98"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73739599"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06 02 05 </w:t>
            </w:r>
          </w:p>
        </w:tc>
        <w:tc>
          <w:tcPr>
            <w:tcW w:w="5976" w:type="dxa"/>
            <w:tcBorders>
              <w:top w:val="nil"/>
              <w:left w:val="nil"/>
              <w:bottom w:val="single" w:sz="4" w:space="0" w:color="auto"/>
              <w:right w:val="single" w:sz="4" w:space="0" w:color="auto"/>
            </w:tcBorders>
            <w:shd w:val="clear" w:color="000000" w:fill="FFFFFF"/>
            <w:vAlign w:val="center"/>
            <w:hideMark/>
          </w:tcPr>
          <w:p w14:paraId="343EF589"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სოციალური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სერვისი</w:t>
            </w:r>
            <w:r w:rsidRPr="00D31A0B">
              <w:rPr>
                <w:rFonts w:ascii="Arial CYR" w:eastAsia="Times New Roman" w:hAnsi="Arial CYR" w:cs="Arial CYR"/>
                <w:sz w:val="16"/>
                <w:szCs w:val="16"/>
                <w:lang w:val="ru-RU" w:eastAsia="ru-RU"/>
              </w:rPr>
              <w:t>-</w:t>
            </w:r>
            <w:r w:rsidRPr="00D31A0B">
              <w:rPr>
                <w:rFonts w:ascii="Sylfaen" w:eastAsia="Times New Roman" w:hAnsi="Sylfaen" w:cs="Sylfaen"/>
                <w:sz w:val="16"/>
                <w:szCs w:val="16"/>
                <w:lang w:val="ru-RU" w:eastAsia="ru-RU"/>
              </w:rPr>
              <w:t>უფასო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სასადილო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სოციალური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სამრეცხაო</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6E5E526C"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167,0   </w:t>
            </w:r>
          </w:p>
        </w:tc>
        <w:tc>
          <w:tcPr>
            <w:tcW w:w="1177" w:type="dxa"/>
            <w:tcBorders>
              <w:top w:val="nil"/>
              <w:left w:val="nil"/>
              <w:bottom w:val="single" w:sz="4" w:space="0" w:color="auto"/>
              <w:right w:val="single" w:sz="4" w:space="0" w:color="auto"/>
            </w:tcBorders>
            <w:shd w:val="clear" w:color="000000" w:fill="FFFFFF"/>
            <w:vAlign w:val="center"/>
            <w:hideMark/>
          </w:tcPr>
          <w:p w14:paraId="338CE847"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165,3   </w:t>
            </w:r>
          </w:p>
        </w:tc>
        <w:tc>
          <w:tcPr>
            <w:tcW w:w="825" w:type="dxa"/>
            <w:tcBorders>
              <w:top w:val="nil"/>
              <w:left w:val="nil"/>
              <w:bottom w:val="single" w:sz="4" w:space="0" w:color="auto"/>
              <w:right w:val="single" w:sz="4" w:space="0" w:color="auto"/>
            </w:tcBorders>
            <w:shd w:val="clear" w:color="000000" w:fill="FFFFFF"/>
            <w:noWrap/>
            <w:vAlign w:val="bottom"/>
            <w:hideMark/>
          </w:tcPr>
          <w:p w14:paraId="3FB7CD20"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99,0   </w:t>
            </w:r>
          </w:p>
        </w:tc>
      </w:tr>
      <w:tr w:rsidR="00D31A0B" w:rsidRPr="00D31A0B" w14:paraId="4D6657E5" w14:textId="77777777" w:rsidTr="00712B5D">
        <w:trPr>
          <w:trHeight w:val="48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3B66B023"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06 02 06 </w:t>
            </w:r>
          </w:p>
        </w:tc>
        <w:tc>
          <w:tcPr>
            <w:tcW w:w="5976" w:type="dxa"/>
            <w:tcBorders>
              <w:top w:val="nil"/>
              <w:left w:val="nil"/>
              <w:bottom w:val="single" w:sz="4" w:space="0" w:color="auto"/>
              <w:right w:val="single" w:sz="4" w:space="0" w:color="auto"/>
            </w:tcBorders>
            <w:shd w:val="clear" w:color="000000" w:fill="FFFFFF"/>
            <w:vAlign w:val="center"/>
            <w:hideMark/>
          </w:tcPr>
          <w:p w14:paraId="6D7FFC0A"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შშმ</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პირის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სტატუსის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მქონე</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ბენეფიციართა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სარეაბილიტაციო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კურსის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დაფინანსების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61F4F6DA"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76,0   </w:t>
            </w:r>
          </w:p>
        </w:tc>
        <w:tc>
          <w:tcPr>
            <w:tcW w:w="1177" w:type="dxa"/>
            <w:tcBorders>
              <w:top w:val="nil"/>
              <w:left w:val="nil"/>
              <w:bottom w:val="single" w:sz="4" w:space="0" w:color="auto"/>
              <w:right w:val="single" w:sz="4" w:space="0" w:color="auto"/>
            </w:tcBorders>
            <w:shd w:val="clear" w:color="000000" w:fill="FFFFFF"/>
            <w:vAlign w:val="center"/>
            <w:hideMark/>
          </w:tcPr>
          <w:p w14:paraId="0DAF06B4"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76,0   </w:t>
            </w:r>
          </w:p>
        </w:tc>
        <w:tc>
          <w:tcPr>
            <w:tcW w:w="825" w:type="dxa"/>
            <w:tcBorders>
              <w:top w:val="nil"/>
              <w:left w:val="nil"/>
              <w:bottom w:val="single" w:sz="4" w:space="0" w:color="auto"/>
              <w:right w:val="single" w:sz="4" w:space="0" w:color="auto"/>
            </w:tcBorders>
            <w:shd w:val="clear" w:color="000000" w:fill="FFFFFF"/>
            <w:noWrap/>
            <w:vAlign w:val="bottom"/>
            <w:hideMark/>
          </w:tcPr>
          <w:p w14:paraId="0EA0E463"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6A736CD9" w14:textId="77777777" w:rsidTr="00712B5D">
        <w:trPr>
          <w:trHeight w:val="48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6A46D34A"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06 02 07 </w:t>
            </w:r>
          </w:p>
        </w:tc>
        <w:tc>
          <w:tcPr>
            <w:tcW w:w="5976" w:type="dxa"/>
            <w:tcBorders>
              <w:top w:val="nil"/>
              <w:left w:val="nil"/>
              <w:bottom w:val="single" w:sz="4" w:space="0" w:color="auto"/>
              <w:right w:val="single" w:sz="4" w:space="0" w:color="auto"/>
            </w:tcBorders>
            <w:shd w:val="clear" w:color="000000" w:fill="FFFFFF"/>
            <w:vAlign w:val="center"/>
            <w:hideMark/>
          </w:tcPr>
          <w:p w14:paraId="3A24BBB0"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ბიკარბონატული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ჰემოდიალეზით</w:t>
            </w:r>
            <w:r w:rsidRPr="00D31A0B">
              <w:rPr>
                <w:rFonts w:ascii="Arial CYR" w:eastAsia="Times New Roman" w:hAnsi="Arial CYR" w:cs="Arial CYR"/>
                <w:sz w:val="16"/>
                <w:szCs w:val="16"/>
                <w:lang w:val="ru-RU" w:eastAsia="ru-RU"/>
              </w:rPr>
              <w:t>-</w:t>
            </w:r>
            <w:r w:rsidRPr="00D31A0B">
              <w:rPr>
                <w:rFonts w:ascii="Sylfaen" w:eastAsia="Times New Roman" w:hAnsi="Sylfaen" w:cs="Sylfaen"/>
                <w:sz w:val="16"/>
                <w:szCs w:val="16"/>
                <w:lang w:val="ru-RU" w:eastAsia="ru-RU"/>
              </w:rPr>
              <w:t>თირკმლის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ქრონიკული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უკმარისობით</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დაავადებულთა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სამედიცინო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დაწესებულებაში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ტრანსპორტირების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ხარჯი</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2E4127CE"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46,2   </w:t>
            </w:r>
          </w:p>
        </w:tc>
        <w:tc>
          <w:tcPr>
            <w:tcW w:w="1177" w:type="dxa"/>
            <w:tcBorders>
              <w:top w:val="nil"/>
              <w:left w:val="nil"/>
              <w:bottom w:val="single" w:sz="4" w:space="0" w:color="auto"/>
              <w:right w:val="single" w:sz="4" w:space="0" w:color="auto"/>
            </w:tcBorders>
            <w:shd w:val="clear" w:color="000000" w:fill="FFFFFF"/>
            <w:vAlign w:val="center"/>
            <w:hideMark/>
          </w:tcPr>
          <w:p w14:paraId="14A0CDA6"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46,2   </w:t>
            </w:r>
          </w:p>
        </w:tc>
        <w:tc>
          <w:tcPr>
            <w:tcW w:w="825" w:type="dxa"/>
            <w:tcBorders>
              <w:top w:val="nil"/>
              <w:left w:val="nil"/>
              <w:bottom w:val="single" w:sz="4" w:space="0" w:color="auto"/>
              <w:right w:val="single" w:sz="4" w:space="0" w:color="auto"/>
            </w:tcBorders>
            <w:shd w:val="clear" w:color="000000" w:fill="FFFFFF"/>
            <w:noWrap/>
            <w:vAlign w:val="bottom"/>
            <w:hideMark/>
          </w:tcPr>
          <w:p w14:paraId="77FE1B8A"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0F2F4693"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6923BA70"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06 02 08 </w:t>
            </w:r>
          </w:p>
        </w:tc>
        <w:tc>
          <w:tcPr>
            <w:tcW w:w="5976" w:type="dxa"/>
            <w:tcBorders>
              <w:top w:val="nil"/>
              <w:left w:val="nil"/>
              <w:bottom w:val="single" w:sz="4" w:space="0" w:color="auto"/>
              <w:right w:val="single" w:sz="4" w:space="0" w:color="auto"/>
            </w:tcBorders>
            <w:shd w:val="clear" w:color="000000" w:fill="FFFFFF"/>
            <w:vAlign w:val="center"/>
            <w:hideMark/>
          </w:tcPr>
          <w:p w14:paraId="1AB45353"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სასკოლო</w:t>
            </w:r>
            <w:r w:rsidRPr="00D31A0B">
              <w:rPr>
                <w:rFonts w:ascii="Arial CYR" w:eastAsia="Times New Roman" w:hAnsi="Arial CYR" w:cs="Arial CYR"/>
                <w:sz w:val="16"/>
                <w:szCs w:val="16"/>
                <w:lang w:val="ru-RU" w:eastAsia="ru-RU"/>
              </w:rPr>
              <w:t>-</w:t>
            </w:r>
            <w:r w:rsidRPr="00D31A0B">
              <w:rPr>
                <w:rFonts w:ascii="Sylfaen" w:eastAsia="Times New Roman" w:hAnsi="Sylfaen" w:cs="Sylfaen"/>
                <w:sz w:val="16"/>
                <w:szCs w:val="16"/>
                <w:lang w:val="ru-RU" w:eastAsia="ru-RU"/>
              </w:rPr>
              <w:t>საკანცელარიო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ნივთების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შეძენა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12ED5B91"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7,7   </w:t>
            </w:r>
          </w:p>
        </w:tc>
        <w:tc>
          <w:tcPr>
            <w:tcW w:w="1177" w:type="dxa"/>
            <w:tcBorders>
              <w:top w:val="nil"/>
              <w:left w:val="nil"/>
              <w:bottom w:val="single" w:sz="4" w:space="0" w:color="auto"/>
              <w:right w:val="single" w:sz="4" w:space="0" w:color="auto"/>
            </w:tcBorders>
            <w:shd w:val="clear" w:color="000000" w:fill="FFFFFF"/>
            <w:vAlign w:val="center"/>
            <w:hideMark/>
          </w:tcPr>
          <w:p w14:paraId="36DE76EF"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7,7   </w:t>
            </w:r>
          </w:p>
        </w:tc>
        <w:tc>
          <w:tcPr>
            <w:tcW w:w="825" w:type="dxa"/>
            <w:tcBorders>
              <w:top w:val="nil"/>
              <w:left w:val="nil"/>
              <w:bottom w:val="single" w:sz="4" w:space="0" w:color="auto"/>
              <w:right w:val="single" w:sz="4" w:space="0" w:color="auto"/>
            </w:tcBorders>
            <w:shd w:val="clear" w:color="000000" w:fill="FFFFFF"/>
            <w:noWrap/>
            <w:vAlign w:val="bottom"/>
            <w:hideMark/>
          </w:tcPr>
          <w:p w14:paraId="0F857D94"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7F00E0CE" w14:textId="77777777" w:rsidTr="00712B5D">
        <w:trPr>
          <w:trHeight w:val="48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23B32489"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lastRenderedPageBreak/>
              <w:t xml:space="preserve"> 06 02 09 </w:t>
            </w:r>
          </w:p>
        </w:tc>
        <w:tc>
          <w:tcPr>
            <w:tcW w:w="5976" w:type="dxa"/>
            <w:tcBorders>
              <w:top w:val="nil"/>
              <w:left w:val="nil"/>
              <w:bottom w:val="single" w:sz="4" w:space="0" w:color="auto"/>
              <w:right w:val="single" w:sz="4" w:space="0" w:color="auto"/>
            </w:tcBorders>
            <w:shd w:val="clear" w:color="000000" w:fill="FFFFFF"/>
            <w:vAlign w:val="center"/>
            <w:hideMark/>
          </w:tcPr>
          <w:p w14:paraId="2A8D58EA"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მეტი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წლის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ხანდაზმულ</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პირთა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დახმარების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შინმოვლის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სერვისი</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0B98C4E1"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83,3   </w:t>
            </w:r>
          </w:p>
        </w:tc>
        <w:tc>
          <w:tcPr>
            <w:tcW w:w="1177" w:type="dxa"/>
            <w:tcBorders>
              <w:top w:val="nil"/>
              <w:left w:val="nil"/>
              <w:bottom w:val="single" w:sz="4" w:space="0" w:color="auto"/>
              <w:right w:val="single" w:sz="4" w:space="0" w:color="auto"/>
            </w:tcBorders>
            <w:shd w:val="clear" w:color="000000" w:fill="FFFFFF"/>
            <w:vAlign w:val="center"/>
            <w:hideMark/>
          </w:tcPr>
          <w:p w14:paraId="7EC5A43B"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78,0   </w:t>
            </w:r>
          </w:p>
        </w:tc>
        <w:tc>
          <w:tcPr>
            <w:tcW w:w="825" w:type="dxa"/>
            <w:tcBorders>
              <w:top w:val="nil"/>
              <w:left w:val="nil"/>
              <w:bottom w:val="single" w:sz="4" w:space="0" w:color="auto"/>
              <w:right w:val="single" w:sz="4" w:space="0" w:color="auto"/>
            </w:tcBorders>
            <w:shd w:val="clear" w:color="000000" w:fill="FFFFFF"/>
            <w:noWrap/>
            <w:vAlign w:val="bottom"/>
            <w:hideMark/>
          </w:tcPr>
          <w:p w14:paraId="7F3A69FC"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93,6   </w:t>
            </w:r>
          </w:p>
        </w:tc>
      </w:tr>
      <w:tr w:rsidR="00D31A0B" w:rsidRPr="00D31A0B" w14:paraId="14382CC6" w14:textId="77777777" w:rsidTr="00712B5D">
        <w:trPr>
          <w:trHeight w:val="48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5FBD2D34"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06 02 10 </w:t>
            </w:r>
          </w:p>
        </w:tc>
        <w:tc>
          <w:tcPr>
            <w:tcW w:w="5976" w:type="dxa"/>
            <w:tcBorders>
              <w:top w:val="nil"/>
              <w:left w:val="nil"/>
              <w:bottom w:val="single" w:sz="4" w:space="0" w:color="auto"/>
              <w:right w:val="single" w:sz="4" w:space="0" w:color="auto"/>
            </w:tcBorders>
            <w:shd w:val="clear" w:color="000000" w:fill="FFFFFF"/>
            <w:vAlign w:val="center"/>
            <w:hideMark/>
          </w:tcPr>
          <w:p w14:paraId="777C1328"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გარდაცვლილი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დევნილის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ომის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ვეტერანის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სარიტუალო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მომსახურების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6DF7DB9E"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2,0   </w:t>
            </w:r>
          </w:p>
        </w:tc>
        <w:tc>
          <w:tcPr>
            <w:tcW w:w="1177" w:type="dxa"/>
            <w:tcBorders>
              <w:top w:val="nil"/>
              <w:left w:val="nil"/>
              <w:bottom w:val="single" w:sz="4" w:space="0" w:color="auto"/>
              <w:right w:val="single" w:sz="4" w:space="0" w:color="auto"/>
            </w:tcBorders>
            <w:shd w:val="clear" w:color="000000" w:fill="FFFFFF"/>
            <w:vAlign w:val="center"/>
            <w:hideMark/>
          </w:tcPr>
          <w:p w14:paraId="58B1206D"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0,9   </w:t>
            </w:r>
          </w:p>
        </w:tc>
        <w:tc>
          <w:tcPr>
            <w:tcW w:w="825" w:type="dxa"/>
            <w:tcBorders>
              <w:top w:val="nil"/>
              <w:left w:val="nil"/>
              <w:bottom w:val="single" w:sz="4" w:space="0" w:color="auto"/>
              <w:right w:val="single" w:sz="4" w:space="0" w:color="auto"/>
            </w:tcBorders>
            <w:shd w:val="clear" w:color="000000" w:fill="FFFFFF"/>
            <w:noWrap/>
            <w:vAlign w:val="bottom"/>
            <w:hideMark/>
          </w:tcPr>
          <w:p w14:paraId="1E35E252"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45,0   </w:t>
            </w:r>
          </w:p>
        </w:tc>
      </w:tr>
      <w:tr w:rsidR="00D31A0B" w:rsidRPr="00D31A0B" w14:paraId="6912641B" w14:textId="77777777" w:rsidTr="00712B5D">
        <w:trPr>
          <w:trHeight w:val="72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4A1A5842"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06 02 11 </w:t>
            </w:r>
          </w:p>
        </w:tc>
        <w:tc>
          <w:tcPr>
            <w:tcW w:w="5976" w:type="dxa"/>
            <w:tcBorders>
              <w:top w:val="nil"/>
              <w:left w:val="nil"/>
              <w:bottom w:val="single" w:sz="4" w:space="0" w:color="auto"/>
              <w:right w:val="single" w:sz="4" w:space="0" w:color="auto"/>
            </w:tcBorders>
            <w:shd w:val="clear" w:color="000000" w:fill="FFFFFF"/>
            <w:vAlign w:val="center"/>
            <w:hideMark/>
          </w:tcPr>
          <w:p w14:paraId="6FB8BBE2"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მძიმე</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საცხოვრებელ</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პირობებში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უბედური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შემთხვევისა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სტიქიური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მოვლენების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შედეგად</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დაზარალებული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ოჯახებისათვის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ერთჯერადი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დახმარების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1D0CBA20"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182,8   </w:t>
            </w:r>
          </w:p>
        </w:tc>
        <w:tc>
          <w:tcPr>
            <w:tcW w:w="1177" w:type="dxa"/>
            <w:tcBorders>
              <w:top w:val="nil"/>
              <w:left w:val="nil"/>
              <w:bottom w:val="single" w:sz="4" w:space="0" w:color="auto"/>
              <w:right w:val="single" w:sz="4" w:space="0" w:color="auto"/>
            </w:tcBorders>
            <w:shd w:val="clear" w:color="000000" w:fill="FFFFFF"/>
            <w:vAlign w:val="center"/>
            <w:hideMark/>
          </w:tcPr>
          <w:p w14:paraId="0C4D1C32"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182,8   </w:t>
            </w:r>
          </w:p>
        </w:tc>
        <w:tc>
          <w:tcPr>
            <w:tcW w:w="825" w:type="dxa"/>
            <w:tcBorders>
              <w:top w:val="nil"/>
              <w:left w:val="nil"/>
              <w:bottom w:val="single" w:sz="4" w:space="0" w:color="auto"/>
              <w:right w:val="single" w:sz="4" w:space="0" w:color="auto"/>
            </w:tcBorders>
            <w:shd w:val="clear" w:color="000000" w:fill="FFFFFF"/>
            <w:noWrap/>
            <w:vAlign w:val="bottom"/>
            <w:hideMark/>
          </w:tcPr>
          <w:p w14:paraId="053F50FB"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7DEC1DE0" w14:textId="77777777" w:rsidTr="00712B5D">
        <w:trPr>
          <w:trHeight w:val="525"/>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01973F1F"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06 02 12 </w:t>
            </w:r>
          </w:p>
        </w:tc>
        <w:tc>
          <w:tcPr>
            <w:tcW w:w="5976" w:type="dxa"/>
            <w:tcBorders>
              <w:top w:val="nil"/>
              <w:left w:val="nil"/>
              <w:bottom w:val="single" w:sz="4" w:space="0" w:color="auto"/>
              <w:right w:val="single" w:sz="4" w:space="0" w:color="auto"/>
            </w:tcBorders>
            <w:shd w:val="clear" w:color="000000" w:fill="FFFFFF"/>
            <w:vAlign w:val="center"/>
            <w:hideMark/>
          </w:tcPr>
          <w:p w14:paraId="225D3D8A"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ონკო</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ლეიკემიით</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დაავადებულთა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დახმარების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6E0E903A"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37,0   </w:t>
            </w:r>
          </w:p>
        </w:tc>
        <w:tc>
          <w:tcPr>
            <w:tcW w:w="1177" w:type="dxa"/>
            <w:tcBorders>
              <w:top w:val="nil"/>
              <w:left w:val="nil"/>
              <w:bottom w:val="single" w:sz="4" w:space="0" w:color="auto"/>
              <w:right w:val="single" w:sz="4" w:space="0" w:color="auto"/>
            </w:tcBorders>
            <w:shd w:val="clear" w:color="000000" w:fill="FFFFFF"/>
            <w:vAlign w:val="center"/>
            <w:hideMark/>
          </w:tcPr>
          <w:p w14:paraId="3FBFF625"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37,0   </w:t>
            </w:r>
          </w:p>
        </w:tc>
        <w:tc>
          <w:tcPr>
            <w:tcW w:w="825" w:type="dxa"/>
            <w:tcBorders>
              <w:top w:val="nil"/>
              <w:left w:val="nil"/>
              <w:bottom w:val="single" w:sz="4" w:space="0" w:color="auto"/>
              <w:right w:val="single" w:sz="4" w:space="0" w:color="auto"/>
            </w:tcBorders>
            <w:shd w:val="clear" w:color="000000" w:fill="FFFFFF"/>
            <w:noWrap/>
            <w:vAlign w:val="bottom"/>
            <w:hideMark/>
          </w:tcPr>
          <w:p w14:paraId="4252CF6B"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0789AF3A"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66430AB1"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06 02 13 </w:t>
            </w:r>
          </w:p>
        </w:tc>
        <w:tc>
          <w:tcPr>
            <w:tcW w:w="5976" w:type="dxa"/>
            <w:tcBorders>
              <w:top w:val="nil"/>
              <w:left w:val="nil"/>
              <w:bottom w:val="single" w:sz="4" w:space="0" w:color="auto"/>
              <w:right w:val="single" w:sz="4" w:space="0" w:color="auto"/>
            </w:tcBorders>
            <w:shd w:val="clear" w:color="000000" w:fill="FFFFFF"/>
            <w:vAlign w:val="center"/>
            <w:hideMark/>
          </w:tcPr>
          <w:p w14:paraId="34FE0CEE"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ერთჯერადი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სოციალური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დახმარების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1142DE21"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312,6   </w:t>
            </w:r>
          </w:p>
        </w:tc>
        <w:tc>
          <w:tcPr>
            <w:tcW w:w="1177" w:type="dxa"/>
            <w:tcBorders>
              <w:top w:val="nil"/>
              <w:left w:val="nil"/>
              <w:bottom w:val="single" w:sz="4" w:space="0" w:color="auto"/>
              <w:right w:val="single" w:sz="4" w:space="0" w:color="auto"/>
            </w:tcBorders>
            <w:shd w:val="clear" w:color="000000" w:fill="FFFFFF"/>
            <w:vAlign w:val="center"/>
            <w:hideMark/>
          </w:tcPr>
          <w:p w14:paraId="4D505F65"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311,3   </w:t>
            </w:r>
          </w:p>
        </w:tc>
        <w:tc>
          <w:tcPr>
            <w:tcW w:w="825" w:type="dxa"/>
            <w:tcBorders>
              <w:top w:val="nil"/>
              <w:left w:val="nil"/>
              <w:bottom w:val="single" w:sz="4" w:space="0" w:color="auto"/>
              <w:right w:val="single" w:sz="4" w:space="0" w:color="auto"/>
            </w:tcBorders>
            <w:shd w:val="clear" w:color="000000" w:fill="FFFFFF"/>
            <w:noWrap/>
            <w:vAlign w:val="bottom"/>
            <w:hideMark/>
          </w:tcPr>
          <w:p w14:paraId="1F688381"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99,6   </w:t>
            </w:r>
          </w:p>
        </w:tc>
      </w:tr>
      <w:tr w:rsidR="00D31A0B" w:rsidRPr="00D31A0B" w14:paraId="431C687D"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481402DC"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06 02 14 </w:t>
            </w:r>
          </w:p>
        </w:tc>
        <w:tc>
          <w:tcPr>
            <w:tcW w:w="5976" w:type="dxa"/>
            <w:tcBorders>
              <w:top w:val="nil"/>
              <w:left w:val="nil"/>
              <w:bottom w:val="single" w:sz="4" w:space="0" w:color="auto"/>
              <w:right w:val="single" w:sz="4" w:space="0" w:color="auto"/>
            </w:tcBorders>
            <w:shd w:val="clear" w:color="000000" w:fill="FFFFFF"/>
            <w:vAlign w:val="center"/>
            <w:hideMark/>
          </w:tcPr>
          <w:p w14:paraId="42BE9401"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ეპილეფსიითა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პარკისონიზმით</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დაავადებულთა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დახმარების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2440BB4A"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22,9   </w:t>
            </w:r>
          </w:p>
        </w:tc>
        <w:tc>
          <w:tcPr>
            <w:tcW w:w="1177" w:type="dxa"/>
            <w:tcBorders>
              <w:top w:val="nil"/>
              <w:left w:val="nil"/>
              <w:bottom w:val="single" w:sz="4" w:space="0" w:color="auto"/>
              <w:right w:val="single" w:sz="4" w:space="0" w:color="auto"/>
            </w:tcBorders>
            <w:shd w:val="clear" w:color="000000" w:fill="FFFFFF"/>
            <w:vAlign w:val="center"/>
            <w:hideMark/>
          </w:tcPr>
          <w:p w14:paraId="625DBFF3"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22,5   </w:t>
            </w:r>
          </w:p>
        </w:tc>
        <w:tc>
          <w:tcPr>
            <w:tcW w:w="825" w:type="dxa"/>
            <w:tcBorders>
              <w:top w:val="nil"/>
              <w:left w:val="nil"/>
              <w:bottom w:val="single" w:sz="4" w:space="0" w:color="auto"/>
              <w:right w:val="single" w:sz="4" w:space="0" w:color="auto"/>
            </w:tcBorders>
            <w:shd w:val="clear" w:color="000000" w:fill="FFFFFF"/>
            <w:noWrap/>
            <w:vAlign w:val="bottom"/>
            <w:hideMark/>
          </w:tcPr>
          <w:p w14:paraId="4199C4B7"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98,3   </w:t>
            </w:r>
          </w:p>
        </w:tc>
      </w:tr>
      <w:tr w:rsidR="00D31A0B" w:rsidRPr="00D31A0B" w14:paraId="544FD55D"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33E14C3E"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06 02 15 </w:t>
            </w:r>
          </w:p>
        </w:tc>
        <w:tc>
          <w:tcPr>
            <w:tcW w:w="5976" w:type="dxa"/>
            <w:tcBorders>
              <w:top w:val="nil"/>
              <w:left w:val="nil"/>
              <w:bottom w:val="single" w:sz="4" w:space="0" w:color="auto"/>
              <w:right w:val="single" w:sz="4" w:space="0" w:color="auto"/>
            </w:tcBorders>
            <w:shd w:val="clear" w:color="000000" w:fill="FFFFFF"/>
            <w:vAlign w:val="center"/>
            <w:hideMark/>
          </w:tcPr>
          <w:p w14:paraId="6536AF47"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ბავშვთა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ნხარდაჭერის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7DEF1EF1"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65,1   </w:t>
            </w:r>
          </w:p>
        </w:tc>
        <w:tc>
          <w:tcPr>
            <w:tcW w:w="1177" w:type="dxa"/>
            <w:tcBorders>
              <w:top w:val="nil"/>
              <w:left w:val="nil"/>
              <w:bottom w:val="single" w:sz="4" w:space="0" w:color="auto"/>
              <w:right w:val="single" w:sz="4" w:space="0" w:color="auto"/>
            </w:tcBorders>
            <w:shd w:val="clear" w:color="000000" w:fill="FFFFFF"/>
            <w:vAlign w:val="center"/>
            <w:hideMark/>
          </w:tcPr>
          <w:p w14:paraId="5982EFD2"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59,1   </w:t>
            </w:r>
          </w:p>
        </w:tc>
        <w:tc>
          <w:tcPr>
            <w:tcW w:w="825" w:type="dxa"/>
            <w:tcBorders>
              <w:top w:val="nil"/>
              <w:left w:val="nil"/>
              <w:bottom w:val="single" w:sz="4" w:space="0" w:color="auto"/>
              <w:right w:val="single" w:sz="4" w:space="0" w:color="auto"/>
            </w:tcBorders>
            <w:shd w:val="clear" w:color="000000" w:fill="FFFFFF"/>
            <w:noWrap/>
            <w:vAlign w:val="bottom"/>
            <w:hideMark/>
          </w:tcPr>
          <w:p w14:paraId="0F373744"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90,8   </w:t>
            </w:r>
          </w:p>
        </w:tc>
      </w:tr>
      <w:tr w:rsidR="00D31A0B" w:rsidRPr="00D31A0B" w14:paraId="5A834965"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15B92A54"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06 02 16 </w:t>
            </w:r>
          </w:p>
        </w:tc>
        <w:tc>
          <w:tcPr>
            <w:tcW w:w="5976" w:type="dxa"/>
            <w:tcBorders>
              <w:top w:val="nil"/>
              <w:left w:val="nil"/>
              <w:bottom w:val="single" w:sz="4" w:space="0" w:color="auto"/>
              <w:right w:val="single" w:sz="4" w:space="0" w:color="auto"/>
            </w:tcBorders>
            <w:shd w:val="clear" w:color="000000" w:fill="FFFFFF"/>
            <w:vAlign w:val="center"/>
            <w:hideMark/>
          </w:tcPr>
          <w:p w14:paraId="7B998E50"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ოჯახში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ძალადობის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მსხვერპლთა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სტატუსის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მქონე</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პირთა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დახმარება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4CF57CF0"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0,3   </w:t>
            </w:r>
          </w:p>
        </w:tc>
        <w:tc>
          <w:tcPr>
            <w:tcW w:w="1177" w:type="dxa"/>
            <w:tcBorders>
              <w:top w:val="nil"/>
              <w:left w:val="nil"/>
              <w:bottom w:val="single" w:sz="4" w:space="0" w:color="auto"/>
              <w:right w:val="single" w:sz="4" w:space="0" w:color="auto"/>
            </w:tcBorders>
            <w:shd w:val="clear" w:color="000000" w:fill="FFFFFF"/>
            <w:vAlign w:val="center"/>
            <w:hideMark/>
          </w:tcPr>
          <w:p w14:paraId="00C6CFFE"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0,3   </w:t>
            </w:r>
          </w:p>
        </w:tc>
        <w:tc>
          <w:tcPr>
            <w:tcW w:w="825" w:type="dxa"/>
            <w:tcBorders>
              <w:top w:val="nil"/>
              <w:left w:val="nil"/>
              <w:bottom w:val="single" w:sz="4" w:space="0" w:color="auto"/>
              <w:right w:val="single" w:sz="4" w:space="0" w:color="auto"/>
            </w:tcBorders>
            <w:shd w:val="clear" w:color="000000" w:fill="FFFFFF"/>
            <w:noWrap/>
            <w:vAlign w:val="bottom"/>
            <w:hideMark/>
          </w:tcPr>
          <w:p w14:paraId="6625FDB7"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229B1A19"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79A38CEB"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06 02 17 </w:t>
            </w:r>
          </w:p>
        </w:tc>
        <w:tc>
          <w:tcPr>
            <w:tcW w:w="5976" w:type="dxa"/>
            <w:tcBorders>
              <w:top w:val="nil"/>
              <w:left w:val="nil"/>
              <w:bottom w:val="single" w:sz="4" w:space="0" w:color="auto"/>
              <w:right w:val="single" w:sz="4" w:space="0" w:color="auto"/>
            </w:tcBorders>
            <w:shd w:val="clear" w:color="000000" w:fill="FFFFFF"/>
            <w:vAlign w:val="center"/>
            <w:hideMark/>
          </w:tcPr>
          <w:p w14:paraId="1261FC6C"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განვითარების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დარღვევების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მქონე</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ბავშვთა</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რეაბილიტაცია</w:t>
            </w:r>
            <w:r w:rsidRPr="00D31A0B">
              <w:rPr>
                <w:rFonts w:ascii="Arial CYR" w:eastAsia="Times New Roman" w:hAnsi="Arial CYR" w:cs="Arial CYR"/>
                <w:sz w:val="16"/>
                <w:szCs w:val="16"/>
                <w:lang w:val="ru-RU" w:eastAsia="ru-RU"/>
              </w:rPr>
              <w:t>/</w:t>
            </w:r>
            <w:r w:rsidRPr="00D31A0B">
              <w:rPr>
                <w:rFonts w:ascii="Sylfaen" w:eastAsia="Times New Roman" w:hAnsi="Sylfaen" w:cs="Sylfaen"/>
                <w:sz w:val="16"/>
                <w:szCs w:val="16"/>
                <w:lang w:val="ru-RU" w:eastAsia="ru-RU"/>
              </w:rPr>
              <w:t>აბილიტაცია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541D882F"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22,0   </w:t>
            </w:r>
          </w:p>
        </w:tc>
        <w:tc>
          <w:tcPr>
            <w:tcW w:w="1177" w:type="dxa"/>
            <w:tcBorders>
              <w:top w:val="nil"/>
              <w:left w:val="nil"/>
              <w:bottom w:val="single" w:sz="4" w:space="0" w:color="auto"/>
              <w:right w:val="single" w:sz="4" w:space="0" w:color="auto"/>
            </w:tcBorders>
            <w:shd w:val="clear" w:color="000000" w:fill="FFFFFF"/>
            <w:vAlign w:val="center"/>
            <w:hideMark/>
          </w:tcPr>
          <w:p w14:paraId="0BFE61D2"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21,5   </w:t>
            </w:r>
          </w:p>
        </w:tc>
        <w:tc>
          <w:tcPr>
            <w:tcW w:w="825" w:type="dxa"/>
            <w:tcBorders>
              <w:top w:val="nil"/>
              <w:left w:val="nil"/>
              <w:bottom w:val="single" w:sz="4" w:space="0" w:color="auto"/>
              <w:right w:val="single" w:sz="4" w:space="0" w:color="auto"/>
            </w:tcBorders>
            <w:shd w:val="clear" w:color="000000" w:fill="FFFFFF"/>
            <w:noWrap/>
            <w:vAlign w:val="bottom"/>
            <w:hideMark/>
          </w:tcPr>
          <w:p w14:paraId="38FB7A99"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97,7   </w:t>
            </w:r>
          </w:p>
        </w:tc>
      </w:tr>
      <w:tr w:rsidR="00D31A0B" w:rsidRPr="00D31A0B" w14:paraId="18BD6F13"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3344F4BE"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06 03 </w:t>
            </w:r>
          </w:p>
        </w:tc>
        <w:tc>
          <w:tcPr>
            <w:tcW w:w="5976" w:type="dxa"/>
            <w:tcBorders>
              <w:top w:val="nil"/>
              <w:left w:val="nil"/>
              <w:bottom w:val="single" w:sz="4" w:space="0" w:color="auto"/>
              <w:right w:val="single" w:sz="4" w:space="0" w:color="auto"/>
            </w:tcBorders>
            <w:shd w:val="clear" w:color="000000" w:fill="FFFFFF"/>
            <w:vAlign w:val="center"/>
            <w:hideMark/>
          </w:tcPr>
          <w:p w14:paraId="776DF7AF"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ინტეგრირებული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საქმიანობის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დღის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ცენტრი</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50C3EC89"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20,0   </w:t>
            </w:r>
          </w:p>
        </w:tc>
        <w:tc>
          <w:tcPr>
            <w:tcW w:w="1177" w:type="dxa"/>
            <w:tcBorders>
              <w:top w:val="nil"/>
              <w:left w:val="nil"/>
              <w:bottom w:val="single" w:sz="4" w:space="0" w:color="auto"/>
              <w:right w:val="single" w:sz="4" w:space="0" w:color="auto"/>
            </w:tcBorders>
            <w:shd w:val="clear" w:color="000000" w:fill="FFFFFF"/>
            <w:vAlign w:val="center"/>
            <w:hideMark/>
          </w:tcPr>
          <w:p w14:paraId="07561645"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20,0   </w:t>
            </w:r>
          </w:p>
        </w:tc>
        <w:tc>
          <w:tcPr>
            <w:tcW w:w="825" w:type="dxa"/>
            <w:tcBorders>
              <w:top w:val="nil"/>
              <w:left w:val="nil"/>
              <w:bottom w:val="single" w:sz="4" w:space="0" w:color="auto"/>
              <w:right w:val="single" w:sz="4" w:space="0" w:color="auto"/>
            </w:tcBorders>
            <w:shd w:val="clear" w:color="000000" w:fill="FFFFFF"/>
            <w:noWrap/>
            <w:vAlign w:val="bottom"/>
            <w:hideMark/>
          </w:tcPr>
          <w:p w14:paraId="0CA10805"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100,0   </w:t>
            </w:r>
          </w:p>
        </w:tc>
      </w:tr>
      <w:tr w:rsidR="00D31A0B" w:rsidRPr="00D31A0B" w14:paraId="0FDB0B80" w14:textId="77777777" w:rsidTr="00712B5D">
        <w:trPr>
          <w:trHeight w:val="240"/>
        </w:trPr>
        <w:tc>
          <w:tcPr>
            <w:tcW w:w="1254" w:type="dxa"/>
            <w:tcBorders>
              <w:top w:val="nil"/>
              <w:left w:val="single" w:sz="4" w:space="0" w:color="auto"/>
              <w:bottom w:val="single" w:sz="4" w:space="0" w:color="auto"/>
              <w:right w:val="single" w:sz="4" w:space="0" w:color="auto"/>
            </w:tcBorders>
            <w:shd w:val="clear" w:color="000000" w:fill="FFFFFF"/>
            <w:vAlign w:val="center"/>
            <w:hideMark/>
          </w:tcPr>
          <w:p w14:paraId="365AFBC7"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06 04 </w:t>
            </w:r>
          </w:p>
        </w:tc>
        <w:tc>
          <w:tcPr>
            <w:tcW w:w="5976" w:type="dxa"/>
            <w:tcBorders>
              <w:top w:val="nil"/>
              <w:left w:val="nil"/>
              <w:bottom w:val="single" w:sz="4" w:space="0" w:color="auto"/>
              <w:right w:val="single" w:sz="4" w:space="0" w:color="auto"/>
            </w:tcBorders>
            <w:shd w:val="clear" w:color="000000" w:fill="FFFFFF"/>
            <w:vAlign w:val="center"/>
            <w:hideMark/>
          </w:tcPr>
          <w:p w14:paraId="5B79CCE5"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გენდერული</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განვითარების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ხელშეწყობის</w:t>
            </w:r>
            <w:r w:rsidRPr="00D31A0B">
              <w:rPr>
                <w:rFonts w:ascii="Arial CYR" w:eastAsia="Times New Roman" w:hAnsi="Arial CYR" w:cs="Arial CYR"/>
                <w:sz w:val="16"/>
                <w:szCs w:val="16"/>
                <w:lang w:val="ru-RU" w:eastAsia="ru-RU"/>
              </w:rPr>
              <w:t xml:space="preserve"> </w:t>
            </w:r>
            <w:r w:rsidRPr="00D31A0B">
              <w:rPr>
                <w:rFonts w:ascii="Sylfaen" w:eastAsia="Times New Roman" w:hAnsi="Sylfaen" w:cs="Sylfaen"/>
                <w:sz w:val="16"/>
                <w:szCs w:val="16"/>
                <w:lang w:val="ru-RU" w:eastAsia="ru-RU"/>
              </w:rPr>
              <w:t>პროგრამა</w:t>
            </w:r>
            <w:r w:rsidRPr="00D31A0B">
              <w:rPr>
                <w:rFonts w:ascii="Arial CYR" w:eastAsia="Times New Roman" w:hAnsi="Arial CYR" w:cs="Arial CYR"/>
                <w:sz w:val="16"/>
                <w:szCs w:val="16"/>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6AB65198"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5,0   </w:t>
            </w:r>
          </w:p>
        </w:tc>
        <w:tc>
          <w:tcPr>
            <w:tcW w:w="1177" w:type="dxa"/>
            <w:tcBorders>
              <w:top w:val="nil"/>
              <w:left w:val="nil"/>
              <w:bottom w:val="single" w:sz="4" w:space="0" w:color="auto"/>
              <w:right w:val="single" w:sz="4" w:space="0" w:color="auto"/>
            </w:tcBorders>
            <w:shd w:val="clear" w:color="000000" w:fill="FFFFFF"/>
            <w:vAlign w:val="center"/>
            <w:hideMark/>
          </w:tcPr>
          <w:p w14:paraId="6F651D57" w14:textId="77777777" w:rsidR="00D31A0B" w:rsidRPr="00D31A0B" w:rsidRDefault="00D31A0B" w:rsidP="00D31A0B">
            <w:pPr>
              <w:spacing w:after="0" w:line="240" w:lineRule="auto"/>
              <w:jc w:val="center"/>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0,3   </w:t>
            </w:r>
          </w:p>
        </w:tc>
        <w:tc>
          <w:tcPr>
            <w:tcW w:w="825" w:type="dxa"/>
            <w:tcBorders>
              <w:top w:val="nil"/>
              <w:left w:val="nil"/>
              <w:bottom w:val="single" w:sz="4" w:space="0" w:color="auto"/>
              <w:right w:val="single" w:sz="4" w:space="0" w:color="auto"/>
            </w:tcBorders>
            <w:shd w:val="clear" w:color="000000" w:fill="FFFFFF"/>
            <w:noWrap/>
            <w:vAlign w:val="bottom"/>
            <w:hideMark/>
          </w:tcPr>
          <w:p w14:paraId="15238CBE" w14:textId="77777777" w:rsidR="00D31A0B" w:rsidRPr="00D31A0B" w:rsidRDefault="00D31A0B" w:rsidP="00D31A0B">
            <w:pPr>
              <w:spacing w:after="0" w:line="240" w:lineRule="auto"/>
              <w:rPr>
                <w:rFonts w:ascii="Arial CYR" w:eastAsia="Times New Roman" w:hAnsi="Arial CYR" w:cs="Arial CYR"/>
                <w:sz w:val="16"/>
                <w:szCs w:val="16"/>
                <w:lang w:val="ru-RU" w:eastAsia="ru-RU"/>
              </w:rPr>
            </w:pPr>
            <w:r w:rsidRPr="00D31A0B">
              <w:rPr>
                <w:rFonts w:ascii="Arial CYR" w:eastAsia="Times New Roman" w:hAnsi="Arial CYR" w:cs="Arial CYR"/>
                <w:sz w:val="16"/>
                <w:szCs w:val="16"/>
                <w:lang w:val="ru-RU" w:eastAsia="ru-RU"/>
              </w:rPr>
              <w:t xml:space="preserve">            6,0   </w:t>
            </w:r>
          </w:p>
        </w:tc>
      </w:tr>
    </w:tbl>
    <w:p w14:paraId="0C24CFB4" w14:textId="77777777" w:rsidR="004567DC" w:rsidRDefault="004567DC">
      <w:pPr>
        <w:ind w:left="-567"/>
        <w:jc w:val="both"/>
        <w:rPr>
          <w:rFonts w:ascii="Sylfaen" w:hAnsi="Sylfaen"/>
          <w:b/>
          <w:lang w:val="ka-GE"/>
        </w:rPr>
      </w:pPr>
    </w:p>
    <w:p w14:paraId="34AEB4C3" w14:textId="77777777" w:rsidR="00C434D3" w:rsidRDefault="00C434D3">
      <w:pPr>
        <w:ind w:left="-567"/>
        <w:jc w:val="both"/>
        <w:rPr>
          <w:rFonts w:ascii="Sylfaen" w:hAnsi="Sylfaen"/>
          <w:b/>
          <w:lang w:val="ka-GE"/>
        </w:rPr>
      </w:pPr>
    </w:p>
    <w:p w14:paraId="289CD90E" w14:textId="77777777" w:rsidR="00C434D3" w:rsidRDefault="00C434D3">
      <w:pPr>
        <w:ind w:left="-567"/>
        <w:jc w:val="both"/>
        <w:rPr>
          <w:rFonts w:ascii="Sylfaen" w:hAnsi="Sylfaen"/>
          <w:b/>
          <w:lang w:val="ka-GE"/>
        </w:rPr>
      </w:pPr>
    </w:p>
    <w:p w14:paraId="243FBDD0" w14:textId="0748E125" w:rsidR="00C434D3" w:rsidRDefault="00C434D3">
      <w:pPr>
        <w:ind w:left="-567"/>
        <w:jc w:val="both"/>
        <w:rPr>
          <w:rFonts w:ascii="Sylfaen" w:hAnsi="Sylfaen"/>
          <w:b/>
          <w:lang w:val="ka-GE"/>
        </w:rPr>
      </w:pPr>
      <w:r w:rsidRPr="00BE5058">
        <w:rPr>
          <w:noProof/>
          <w:sz w:val="18"/>
          <w:szCs w:val="18"/>
        </w:rPr>
        <w:drawing>
          <wp:inline distT="0" distB="0" distL="0" distR="0" wp14:anchorId="11F1F208" wp14:editId="4FB240B2">
            <wp:extent cx="6393600" cy="2724150"/>
            <wp:effectExtent l="0" t="0" r="0" b="0"/>
            <wp:docPr id="17" name="Диаграмма 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61923B" w14:textId="77777777" w:rsidR="00C434D3" w:rsidRDefault="00C434D3">
      <w:pPr>
        <w:ind w:left="-567"/>
        <w:jc w:val="both"/>
        <w:rPr>
          <w:rFonts w:ascii="Sylfaen" w:hAnsi="Sylfaen"/>
          <w:b/>
          <w:lang w:val="ka-GE"/>
        </w:rPr>
      </w:pPr>
    </w:p>
    <w:p w14:paraId="0633A7B8" w14:textId="77777777" w:rsidR="00C434D3" w:rsidRDefault="00C434D3">
      <w:pPr>
        <w:ind w:left="-567"/>
        <w:jc w:val="both"/>
        <w:rPr>
          <w:rFonts w:ascii="Sylfaen" w:hAnsi="Sylfaen"/>
          <w:b/>
          <w:lang w:val="ka-GE"/>
        </w:rPr>
      </w:pPr>
    </w:p>
    <w:p w14:paraId="06B5FFDC" w14:textId="77777777" w:rsidR="00C434D3" w:rsidRDefault="00C434D3">
      <w:pPr>
        <w:ind w:left="-567"/>
        <w:jc w:val="both"/>
        <w:rPr>
          <w:rFonts w:ascii="Sylfaen" w:hAnsi="Sylfaen"/>
          <w:b/>
          <w:lang w:val="ka-GE"/>
        </w:rPr>
      </w:pPr>
    </w:p>
    <w:p w14:paraId="0F254F60" w14:textId="77777777" w:rsidR="00C434D3" w:rsidRDefault="00C434D3">
      <w:pPr>
        <w:ind w:left="-567"/>
        <w:jc w:val="both"/>
        <w:rPr>
          <w:rFonts w:ascii="Sylfaen" w:hAnsi="Sylfaen"/>
          <w:b/>
          <w:lang w:val="ka-GE"/>
        </w:rPr>
      </w:pPr>
    </w:p>
    <w:p w14:paraId="2562CF0C" w14:textId="77777777" w:rsidR="00C434D3" w:rsidRDefault="00C434D3">
      <w:pPr>
        <w:ind w:left="-567"/>
        <w:jc w:val="both"/>
        <w:rPr>
          <w:rFonts w:ascii="Sylfaen" w:hAnsi="Sylfaen"/>
          <w:b/>
          <w:lang w:val="ka-GE"/>
        </w:rPr>
      </w:pPr>
    </w:p>
    <w:p w14:paraId="5AADC989" w14:textId="77777777" w:rsidR="00C434D3" w:rsidRDefault="00C434D3">
      <w:pPr>
        <w:ind w:left="-567"/>
        <w:jc w:val="both"/>
        <w:rPr>
          <w:rFonts w:ascii="Sylfaen" w:hAnsi="Sylfaen"/>
          <w:b/>
          <w:lang w:val="ka-GE"/>
        </w:rPr>
      </w:pPr>
    </w:p>
    <w:p w14:paraId="7A7851ED" w14:textId="14E58A35" w:rsidR="005660C3" w:rsidRPr="007B1AF5" w:rsidRDefault="005660C3" w:rsidP="005660C3">
      <w:pPr>
        <w:jc w:val="both"/>
        <w:rPr>
          <w:rFonts w:ascii="Sylfaen" w:hAnsi="Sylfaen" w:cs="Sylfaen"/>
          <w:sz w:val="16"/>
          <w:szCs w:val="16"/>
        </w:rPr>
      </w:pPr>
      <w:r>
        <w:rPr>
          <w:rFonts w:ascii="Sylfaen" w:eastAsia="Times New Roman" w:hAnsi="Sylfaen" w:cs="Calibri"/>
          <w:bCs/>
          <w:sz w:val="18"/>
          <w:szCs w:val="18"/>
          <w:lang w:val="ka-GE"/>
        </w:rPr>
        <w:lastRenderedPageBreak/>
        <w:t xml:space="preserve">ა)  </w:t>
      </w:r>
      <w:r w:rsidRPr="005660C3">
        <w:rPr>
          <w:rFonts w:ascii="Sylfaen" w:eastAsia="Times New Roman" w:hAnsi="Sylfaen" w:cs="Calibri"/>
          <w:b/>
          <w:bCs/>
          <w:sz w:val="18"/>
          <w:szCs w:val="18"/>
          <w:lang w:val="ka-GE"/>
        </w:rPr>
        <w:t xml:space="preserve">ა(ა)იპ </w:t>
      </w:r>
      <w:r w:rsidRPr="005660C3">
        <w:rPr>
          <w:rFonts w:ascii="Sylfaen" w:eastAsia="Times New Roman" w:hAnsi="Sylfaen" w:cs="Calibri"/>
          <w:b/>
          <w:bCs/>
          <w:sz w:val="18"/>
          <w:szCs w:val="18"/>
        </w:rPr>
        <w:t>საზოგადოებრივი ჯამრ</w:t>
      </w:r>
      <w:r w:rsidRPr="005660C3">
        <w:rPr>
          <w:rFonts w:ascii="Sylfaen" w:eastAsia="Times New Roman" w:hAnsi="Sylfaen" w:cs="Calibri"/>
          <w:b/>
          <w:bCs/>
          <w:sz w:val="18"/>
          <w:szCs w:val="18"/>
          <w:lang w:val="ka-GE"/>
        </w:rPr>
        <w:t>თელობის დაცვა</w:t>
      </w:r>
      <w:r w:rsidRPr="005660C3">
        <w:rPr>
          <w:rFonts w:ascii="Sylfaen" w:eastAsia="Times New Roman" w:hAnsi="Sylfaen" w:cs="Calibri"/>
          <w:b/>
          <w:bCs/>
          <w:sz w:val="18"/>
          <w:szCs w:val="18"/>
        </w:rPr>
        <w:t xml:space="preserve"> (პროგრამული კოდი 06 01 01</w:t>
      </w:r>
      <w:r w:rsidRPr="00B97F71">
        <w:rPr>
          <w:rFonts w:ascii="Sylfaen" w:eastAsia="Times New Roman" w:hAnsi="Sylfaen" w:cs="Calibri"/>
          <w:bCs/>
          <w:sz w:val="18"/>
          <w:szCs w:val="18"/>
        </w:rPr>
        <w:t>)</w:t>
      </w:r>
      <w:r>
        <w:rPr>
          <w:rFonts w:ascii="Sylfaen" w:eastAsia="Times New Roman" w:hAnsi="Sylfaen" w:cs="Calibri"/>
          <w:bCs/>
          <w:sz w:val="18"/>
          <w:szCs w:val="18"/>
          <w:lang w:val="ka-GE"/>
        </w:rPr>
        <w:t xml:space="preserve"> </w:t>
      </w:r>
      <w:r w:rsidRPr="007B1AF5">
        <w:rPr>
          <w:rFonts w:ascii="Sylfaen" w:hAnsi="Sylfaen" w:cs="Arial CYR"/>
          <w:noProof/>
          <w:sz w:val="16"/>
          <w:szCs w:val="16"/>
          <w:lang w:val="ka-GE"/>
        </w:rPr>
        <w:t>დაფინანსებულია</w:t>
      </w:r>
      <w:r w:rsidR="00F261FD">
        <w:rPr>
          <w:rFonts w:ascii="Sylfaen" w:hAnsi="Sylfaen" w:cs="Arial CYR"/>
          <w:noProof/>
          <w:sz w:val="16"/>
          <w:szCs w:val="16"/>
          <w:lang w:val="ka-GE"/>
        </w:rPr>
        <w:t xml:space="preserve"> 207,1</w:t>
      </w:r>
      <w:r w:rsidRPr="007B1AF5">
        <w:rPr>
          <w:rFonts w:ascii="Sylfaen" w:hAnsi="Sylfaen" w:cs="Arial CYR"/>
          <w:noProof/>
          <w:sz w:val="16"/>
          <w:szCs w:val="16"/>
          <w:lang w:val="ka-GE"/>
        </w:rPr>
        <w:t xml:space="preserve"> ათასი ლარით, რაც  გეგმიური მაჩვენებლის </w:t>
      </w:r>
      <w:r w:rsidR="00F261FD">
        <w:rPr>
          <w:rFonts w:ascii="Sylfaen" w:hAnsi="Sylfaen" w:cs="Arial CYR"/>
          <w:noProof/>
          <w:sz w:val="16"/>
          <w:szCs w:val="16"/>
          <w:lang w:val="ka-GE"/>
        </w:rPr>
        <w:t>(215,6</w:t>
      </w:r>
      <w:r w:rsidRPr="007B1AF5">
        <w:rPr>
          <w:rFonts w:ascii="Sylfaen" w:hAnsi="Sylfaen" w:cs="Arial CYR"/>
          <w:noProof/>
          <w:sz w:val="16"/>
          <w:szCs w:val="16"/>
          <w:lang w:val="ka-GE"/>
        </w:rPr>
        <w:t xml:space="preserve"> ათასი ლარის) </w:t>
      </w:r>
      <w:r w:rsidR="00F261FD">
        <w:rPr>
          <w:rFonts w:ascii="Sylfaen" w:hAnsi="Sylfaen" w:cs="Arial CYR"/>
          <w:noProof/>
          <w:sz w:val="16"/>
          <w:szCs w:val="16"/>
          <w:lang w:val="ka-GE"/>
        </w:rPr>
        <w:t>96,1</w:t>
      </w:r>
      <w:r w:rsidRPr="007B1AF5">
        <w:rPr>
          <w:rFonts w:ascii="Sylfaen" w:hAnsi="Sylfaen" w:cs="Arial CYR"/>
          <w:noProof/>
          <w:sz w:val="16"/>
          <w:szCs w:val="16"/>
          <w:lang w:val="ka-GE"/>
        </w:rPr>
        <w:t xml:space="preserve">%-ია. </w:t>
      </w:r>
    </w:p>
    <w:p w14:paraId="239F32BA" w14:textId="77777777" w:rsidR="00C0462F" w:rsidRDefault="00C0462F" w:rsidP="0070696F">
      <w:pPr>
        <w:jc w:val="both"/>
        <w:rPr>
          <w:rFonts w:ascii="Sylfaen" w:hAnsi="Sylfaen"/>
          <w:b/>
          <w:lang w:val="ka-GE"/>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080"/>
        <w:gridCol w:w="1350"/>
        <w:gridCol w:w="1350"/>
        <w:gridCol w:w="1350"/>
        <w:gridCol w:w="2699"/>
      </w:tblGrid>
      <w:tr w:rsidR="00B97F71" w:rsidRPr="00B97F71" w14:paraId="77A5698E" w14:textId="77777777" w:rsidTr="0096449B">
        <w:trPr>
          <w:trHeight w:val="705"/>
        </w:trPr>
        <w:tc>
          <w:tcPr>
            <w:tcW w:w="2520" w:type="dxa"/>
            <w:shd w:val="clear" w:color="auto" w:fill="auto"/>
            <w:vAlign w:val="center"/>
          </w:tcPr>
          <w:p w14:paraId="7B46F8F0" w14:textId="77777777" w:rsidR="00B97F71" w:rsidRPr="00B97F71" w:rsidRDefault="00B97F71" w:rsidP="00B97F71">
            <w:pPr>
              <w:spacing w:after="0" w:line="240" w:lineRule="auto"/>
              <w:rPr>
                <w:rFonts w:ascii="Sylfaen" w:eastAsia="Times New Roman" w:hAnsi="Sylfaen" w:cs="Calibri"/>
                <w:bCs/>
                <w:sz w:val="18"/>
                <w:szCs w:val="18"/>
                <w:lang w:val="ka-GE"/>
              </w:rPr>
            </w:pPr>
            <w:r w:rsidRPr="00B97F71">
              <w:rPr>
                <w:rFonts w:ascii="Sylfaen" w:eastAsia="Times New Roman" w:hAnsi="Sylfaen" w:cs="Calibri"/>
                <w:bCs/>
                <w:sz w:val="18"/>
                <w:szCs w:val="18"/>
              </w:rPr>
              <w:t>ქვეპროგრამის</w:t>
            </w:r>
            <w:r w:rsidRPr="00B97F71">
              <w:rPr>
                <w:rFonts w:ascii="Sylfaen" w:eastAsia="Times New Roman" w:hAnsi="Sylfaen" w:cs="Calibri"/>
                <w:bCs/>
                <w:sz w:val="18"/>
                <w:szCs w:val="18"/>
                <w:lang w:val="ka-GE"/>
              </w:rPr>
              <w:t xml:space="preserve"> დასახელება /პროგრამული კოდი</w:t>
            </w:r>
          </w:p>
        </w:tc>
        <w:tc>
          <w:tcPr>
            <w:tcW w:w="7829" w:type="dxa"/>
            <w:gridSpan w:val="5"/>
            <w:shd w:val="clear" w:color="auto" w:fill="auto"/>
            <w:vAlign w:val="center"/>
          </w:tcPr>
          <w:p w14:paraId="6CC90A84" w14:textId="0BED6125" w:rsidR="00B97F71" w:rsidRPr="00B97F71" w:rsidRDefault="00B97F71" w:rsidP="00B97F71">
            <w:pPr>
              <w:spacing w:after="0" w:line="240" w:lineRule="auto"/>
              <w:rPr>
                <w:rFonts w:ascii="Sylfaen" w:eastAsia="Times New Roman" w:hAnsi="Sylfaen" w:cs="Calibri"/>
                <w:sz w:val="18"/>
                <w:szCs w:val="18"/>
                <w:lang w:val="ka-GE"/>
              </w:rPr>
            </w:pPr>
            <w:r>
              <w:rPr>
                <w:rFonts w:ascii="Sylfaen" w:eastAsia="Times New Roman" w:hAnsi="Sylfaen" w:cs="Calibri"/>
                <w:bCs/>
                <w:sz w:val="18"/>
                <w:szCs w:val="18"/>
                <w:lang w:val="ka-GE"/>
              </w:rPr>
              <w:t xml:space="preserve">ა(ა)იპ </w:t>
            </w:r>
            <w:r>
              <w:rPr>
                <w:rFonts w:ascii="Sylfaen" w:eastAsia="Times New Roman" w:hAnsi="Sylfaen" w:cs="Calibri"/>
                <w:bCs/>
                <w:sz w:val="18"/>
                <w:szCs w:val="18"/>
              </w:rPr>
              <w:t>საზოგადოებრივი ჯამრ</w:t>
            </w:r>
            <w:r>
              <w:rPr>
                <w:rFonts w:ascii="Sylfaen" w:eastAsia="Times New Roman" w:hAnsi="Sylfaen" w:cs="Calibri"/>
                <w:bCs/>
                <w:sz w:val="18"/>
                <w:szCs w:val="18"/>
                <w:lang w:val="ka-GE"/>
              </w:rPr>
              <w:t>თელობის დაცვა</w:t>
            </w:r>
            <w:r w:rsidRPr="00B97F71">
              <w:rPr>
                <w:rFonts w:ascii="Sylfaen" w:eastAsia="Times New Roman" w:hAnsi="Sylfaen" w:cs="Calibri"/>
                <w:bCs/>
                <w:sz w:val="18"/>
                <w:szCs w:val="18"/>
              </w:rPr>
              <w:t xml:space="preserve"> (პროგრამული კოდი 06 01 01)</w:t>
            </w:r>
          </w:p>
        </w:tc>
      </w:tr>
      <w:tr w:rsidR="00B97F71" w:rsidRPr="00B97F71" w14:paraId="1A365686" w14:textId="77777777" w:rsidTr="0096449B">
        <w:trPr>
          <w:trHeight w:val="705"/>
        </w:trPr>
        <w:tc>
          <w:tcPr>
            <w:tcW w:w="2520" w:type="dxa"/>
            <w:shd w:val="clear" w:color="auto" w:fill="auto"/>
            <w:vAlign w:val="center"/>
            <w:hideMark/>
          </w:tcPr>
          <w:p w14:paraId="1FCF5351" w14:textId="77777777" w:rsidR="00B97F71" w:rsidRPr="00B97F71" w:rsidRDefault="00B97F71" w:rsidP="00B97F71">
            <w:pPr>
              <w:spacing w:after="0" w:line="240" w:lineRule="auto"/>
              <w:rPr>
                <w:rFonts w:ascii="Sylfaen" w:eastAsia="Times New Roman" w:hAnsi="Sylfaen" w:cs="Calibri"/>
                <w:bCs/>
                <w:sz w:val="18"/>
                <w:szCs w:val="18"/>
              </w:rPr>
            </w:pPr>
            <w:r w:rsidRPr="00B97F71">
              <w:rPr>
                <w:rFonts w:ascii="Sylfaen" w:eastAsia="Times New Roman" w:hAnsi="Sylfaen" w:cs="Calibri"/>
                <w:bCs/>
                <w:sz w:val="18"/>
                <w:szCs w:val="18"/>
              </w:rPr>
              <w:t>ქვეპროგრამის განმახორციელებელი</w:t>
            </w:r>
          </w:p>
        </w:tc>
        <w:tc>
          <w:tcPr>
            <w:tcW w:w="7829" w:type="dxa"/>
            <w:gridSpan w:val="5"/>
            <w:shd w:val="clear" w:color="auto" w:fill="auto"/>
            <w:vAlign w:val="center"/>
            <w:hideMark/>
          </w:tcPr>
          <w:p w14:paraId="6FBBFF19" w14:textId="4F1E326B" w:rsidR="00B97F71" w:rsidRPr="00B97F71" w:rsidRDefault="00064585" w:rsidP="00B97F71">
            <w:pPr>
              <w:spacing w:after="0" w:line="240" w:lineRule="auto"/>
              <w:rPr>
                <w:rFonts w:ascii="Sylfaen" w:eastAsia="Times New Roman" w:hAnsi="Sylfaen" w:cs="Calibri"/>
                <w:sz w:val="18"/>
                <w:szCs w:val="18"/>
              </w:rPr>
            </w:pPr>
            <w:r>
              <w:rPr>
                <w:rFonts w:ascii="Sylfaen" w:eastAsia="Times New Roman" w:hAnsi="Sylfaen" w:cs="Calibri"/>
                <w:bCs/>
                <w:sz w:val="18"/>
                <w:szCs w:val="18"/>
                <w:lang w:val="ka-GE"/>
              </w:rPr>
              <w:t>ა(ა)იპ</w:t>
            </w:r>
            <w:r w:rsidR="002510FA">
              <w:rPr>
                <w:rFonts w:ascii="Sylfaen" w:eastAsia="Times New Roman" w:hAnsi="Sylfaen" w:cs="Calibri"/>
                <w:bCs/>
                <w:sz w:val="18"/>
                <w:szCs w:val="18"/>
                <w:lang w:val="ka-GE"/>
              </w:rPr>
              <w:t xml:space="preserve"> ტყიბულის მუნიციპალიტეტის</w:t>
            </w:r>
            <w:r>
              <w:rPr>
                <w:rFonts w:ascii="Sylfaen" w:eastAsia="Times New Roman" w:hAnsi="Sylfaen" w:cs="Calibri"/>
                <w:bCs/>
                <w:sz w:val="18"/>
                <w:szCs w:val="18"/>
                <w:lang w:val="ka-GE"/>
              </w:rPr>
              <w:t xml:space="preserve"> </w:t>
            </w:r>
            <w:r>
              <w:rPr>
                <w:rFonts w:ascii="Sylfaen" w:eastAsia="Times New Roman" w:hAnsi="Sylfaen" w:cs="Calibri"/>
                <w:bCs/>
                <w:sz w:val="18"/>
                <w:szCs w:val="18"/>
              </w:rPr>
              <w:t>საზოგადოებრივი ჯამრ</w:t>
            </w:r>
            <w:r>
              <w:rPr>
                <w:rFonts w:ascii="Sylfaen" w:eastAsia="Times New Roman" w:hAnsi="Sylfaen" w:cs="Calibri"/>
                <w:bCs/>
                <w:sz w:val="18"/>
                <w:szCs w:val="18"/>
                <w:lang w:val="ka-GE"/>
              </w:rPr>
              <w:t>თელობის დაცვა</w:t>
            </w:r>
          </w:p>
        </w:tc>
      </w:tr>
      <w:tr w:rsidR="00B97F71" w:rsidRPr="00B97F71" w14:paraId="1AF0D2FA" w14:textId="77777777" w:rsidTr="0096449B">
        <w:trPr>
          <w:trHeight w:val="840"/>
        </w:trPr>
        <w:tc>
          <w:tcPr>
            <w:tcW w:w="2520" w:type="dxa"/>
            <w:shd w:val="clear" w:color="auto" w:fill="auto"/>
            <w:vAlign w:val="center"/>
            <w:hideMark/>
          </w:tcPr>
          <w:p w14:paraId="31A210A6" w14:textId="77777777" w:rsidR="00B97F71" w:rsidRPr="00B97F71" w:rsidRDefault="00B97F71" w:rsidP="00B97F71">
            <w:pPr>
              <w:spacing w:after="0" w:line="240" w:lineRule="auto"/>
              <w:rPr>
                <w:rFonts w:ascii="Sylfaen" w:eastAsia="Times New Roman" w:hAnsi="Sylfaen" w:cs="Calibri"/>
                <w:bCs/>
                <w:sz w:val="18"/>
                <w:szCs w:val="18"/>
              </w:rPr>
            </w:pPr>
            <w:r w:rsidRPr="00B97F71">
              <w:rPr>
                <w:rFonts w:ascii="Sylfaen" w:eastAsia="Times New Roman" w:hAnsi="Sylfaen" w:cs="Calibri"/>
                <w:bCs/>
                <w:sz w:val="18"/>
                <w:szCs w:val="18"/>
              </w:rPr>
              <w:t>ქვეპროგრამის აღწერა</w:t>
            </w:r>
          </w:p>
        </w:tc>
        <w:tc>
          <w:tcPr>
            <w:tcW w:w="7829" w:type="dxa"/>
            <w:gridSpan w:val="5"/>
            <w:shd w:val="clear" w:color="auto" w:fill="auto"/>
            <w:vAlign w:val="center"/>
            <w:hideMark/>
          </w:tcPr>
          <w:p w14:paraId="0E5CBA9E" w14:textId="0F6E36EF" w:rsidR="00A02B69" w:rsidRPr="00E30A20" w:rsidRDefault="00A02B69" w:rsidP="00A02B69">
            <w:pPr>
              <w:rPr>
                <w:rFonts w:ascii="Sylfaen" w:hAnsi="Sylfaen" w:cs="Calibri"/>
                <w:sz w:val="18"/>
                <w:szCs w:val="18"/>
              </w:rPr>
            </w:pPr>
            <w:r w:rsidRPr="00E30A20">
              <w:rPr>
                <w:rFonts w:ascii="Sylfaen" w:hAnsi="Sylfaen" w:cs="Calibri"/>
                <w:sz w:val="18"/>
                <w:szCs w:val="18"/>
              </w:rPr>
              <w:t xml:space="preserve"> პროგრამით გათვალისწინებული მომსახურება მოიცავს: </w:t>
            </w:r>
          </w:p>
          <w:p w14:paraId="31656C19" w14:textId="47E1DD7A" w:rsidR="00B97F71" w:rsidRPr="00B97F71" w:rsidRDefault="000030DC" w:rsidP="00A02B69">
            <w:pPr>
              <w:spacing w:after="0" w:line="240" w:lineRule="auto"/>
              <w:jc w:val="both"/>
              <w:rPr>
                <w:rFonts w:ascii="Sylfaen" w:eastAsia="Times New Roman" w:hAnsi="Sylfaen" w:cs="Calibri"/>
                <w:sz w:val="18"/>
                <w:szCs w:val="18"/>
              </w:rPr>
            </w:pPr>
            <w:r w:rsidRPr="00871AB0">
              <w:rPr>
                <w:rFonts w:ascii="Sylfaen" w:eastAsia="Times New Roman" w:hAnsi="Sylfaen" w:cs="Calibri"/>
                <w:sz w:val="18"/>
                <w:szCs w:val="18"/>
              </w:rPr>
              <w:t>ქვეპროგრამი</w:t>
            </w:r>
            <w:r>
              <w:rPr>
                <w:rFonts w:ascii="Sylfaen" w:eastAsia="Times New Roman" w:hAnsi="Sylfaen" w:cs="Calibri"/>
                <w:sz w:val="18"/>
                <w:szCs w:val="18"/>
              </w:rPr>
              <w:t xml:space="preserve">ს ფარგლებში ხორციელდება </w:t>
            </w:r>
            <w:r>
              <w:rPr>
                <w:rFonts w:ascii="Sylfaen" w:eastAsia="Times New Roman" w:hAnsi="Sylfaen" w:cs="Calibri"/>
                <w:sz w:val="18"/>
                <w:szCs w:val="18"/>
                <w:lang w:val="ka-GE"/>
              </w:rPr>
              <w:t>ტყიბულის</w:t>
            </w:r>
            <w:r w:rsidRPr="00871AB0">
              <w:rPr>
                <w:rFonts w:ascii="Sylfaen" w:eastAsia="Times New Roman" w:hAnsi="Sylfaen" w:cs="Calibri"/>
                <w:sz w:val="18"/>
                <w:szCs w:val="18"/>
              </w:rPr>
              <w:t xml:space="preserve"> მოსახლეობისათვის საზოგადოებრივი ჯანმრთელობის დაცვის სერვისების მიწოდება და უსაფრთხო საცხოვრებელი გარემოს უზრუნველყოფა, გადამდებ დაავადებათა ეპიდზედამხედველობა და კონტროლი, პირველადი ეპიდკვლევის განხორციელება, იმუნოპროფილაქტიკის დაგეგმვა და მასზე ანგარიშგება დადგენილი წესის  მიხედვით, ანტირაბიულ საქმიანობაზე ზედამხედველობა და კონტროლი, მუნიციპალიტეტის ტერიტორიაზე გადამდები ფაუნის შესწავლა და დადგენა, „c" ჰეპატიტის სკრინინგის განხორციელება, სამედიცინო სტატისტიკის  წარმოება და ანგარიშგება, საზოგადოებისათვის მნიშვნელოვან ობიექტებში სანიტარულ–ჰიგიენურ მდგომარეობაზე ზედამხედველობა.</w:t>
            </w:r>
          </w:p>
        </w:tc>
      </w:tr>
      <w:tr w:rsidR="00B97F71" w:rsidRPr="00B97F71" w14:paraId="3BFD9EF0" w14:textId="77777777" w:rsidTr="0096449B">
        <w:trPr>
          <w:trHeight w:val="705"/>
        </w:trPr>
        <w:tc>
          <w:tcPr>
            <w:tcW w:w="2520" w:type="dxa"/>
            <w:shd w:val="clear" w:color="auto" w:fill="auto"/>
            <w:vAlign w:val="center"/>
            <w:hideMark/>
          </w:tcPr>
          <w:p w14:paraId="23DA76C5" w14:textId="77777777" w:rsidR="00B97F71" w:rsidRPr="00B97F71" w:rsidRDefault="00B97F71" w:rsidP="00B97F71">
            <w:pPr>
              <w:spacing w:after="0" w:line="240" w:lineRule="auto"/>
              <w:rPr>
                <w:rFonts w:ascii="Sylfaen" w:eastAsia="Times New Roman" w:hAnsi="Sylfaen" w:cs="Calibri"/>
                <w:bCs/>
                <w:sz w:val="18"/>
                <w:szCs w:val="18"/>
              </w:rPr>
            </w:pPr>
            <w:r w:rsidRPr="00B97F71">
              <w:rPr>
                <w:rFonts w:ascii="Sylfaen" w:eastAsia="Times New Roman" w:hAnsi="Sylfaen" w:cs="Calibri"/>
                <w:bCs/>
                <w:sz w:val="18"/>
                <w:szCs w:val="18"/>
              </w:rPr>
              <w:t>ქვეპროგრამის მიზანი</w:t>
            </w:r>
          </w:p>
        </w:tc>
        <w:tc>
          <w:tcPr>
            <w:tcW w:w="7829" w:type="dxa"/>
            <w:gridSpan w:val="5"/>
            <w:shd w:val="clear" w:color="auto" w:fill="auto"/>
            <w:vAlign w:val="center"/>
            <w:hideMark/>
          </w:tcPr>
          <w:p w14:paraId="0F0B3504" w14:textId="1492CF92" w:rsidR="00B97F71" w:rsidRPr="00B97F71" w:rsidRDefault="00A02B69" w:rsidP="00B97F71">
            <w:pPr>
              <w:spacing w:after="0" w:line="240" w:lineRule="auto"/>
              <w:rPr>
                <w:rFonts w:ascii="Sylfaen" w:eastAsia="Times New Roman" w:hAnsi="Sylfaen" w:cs="Calibri"/>
                <w:sz w:val="18"/>
                <w:szCs w:val="18"/>
              </w:rPr>
            </w:pPr>
            <w:r w:rsidRPr="00E30A20">
              <w:rPr>
                <w:rFonts w:ascii="Sylfaen" w:hAnsi="Sylfaen" w:cs="Calibri"/>
                <w:sz w:val="18"/>
                <w:szCs w:val="18"/>
              </w:rPr>
              <w:t>პროგრამის მიზანია მუნიციპალიტეტის ტერიტორიაზე გადამდები და არაგადამდები დაავადებების არსებული ეპიდსიტუაციის კონტოლი, გადამდებ დაავადებათა გამოვლენა, ადექვატური რეაგირება და პირველადი  პრევენციული ღონისძიებების გატარებისათვის მზად ყოფნა;</w:t>
            </w:r>
          </w:p>
        </w:tc>
      </w:tr>
      <w:tr w:rsidR="00B97F71" w:rsidRPr="00B97F71" w14:paraId="33C755F9" w14:textId="77777777" w:rsidTr="0096449B">
        <w:trPr>
          <w:trHeight w:val="510"/>
        </w:trPr>
        <w:tc>
          <w:tcPr>
            <w:tcW w:w="2520" w:type="dxa"/>
            <w:shd w:val="clear" w:color="auto" w:fill="auto"/>
            <w:vAlign w:val="center"/>
            <w:hideMark/>
          </w:tcPr>
          <w:p w14:paraId="0BC737C8" w14:textId="77777777" w:rsidR="00B97F71" w:rsidRPr="00B97F71" w:rsidRDefault="00B97F71" w:rsidP="00B97F71">
            <w:pPr>
              <w:spacing w:after="0" w:line="240" w:lineRule="auto"/>
              <w:rPr>
                <w:rFonts w:ascii="Sylfaen" w:eastAsia="Times New Roman" w:hAnsi="Sylfaen" w:cs="Calibri"/>
                <w:bCs/>
                <w:sz w:val="18"/>
                <w:szCs w:val="18"/>
              </w:rPr>
            </w:pPr>
            <w:r w:rsidRPr="00B97F71">
              <w:rPr>
                <w:rFonts w:ascii="Sylfaen" w:eastAsia="Times New Roman" w:hAnsi="Sylfaen" w:cs="Calibri"/>
                <w:bCs/>
                <w:sz w:val="18"/>
                <w:szCs w:val="18"/>
                <w:lang w:val="ka-GE"/>
              </w:rPr>
              <w:t>დაგეგმილი საბოლოო</w:t>
            </w:r>
            <w:r w:rsidRPr="00B97F71">
              <w:rPr>
                <w:rFonts w:ascii="Sylfaen" w:eastAsia="Times New Roman" w:hAnsi="Sylfaen" w:cs="Calibri"/>
                <w:bCs/>
                <w:sz w:val="18"/>
                <w:szCs w:val="18"/>
              </w:rPr>
              <w:t xml:space="preserve"> შედეგი</w:t>
            </w:r>
          </w:p>
        </w:tc>
        <w:tc>
          <w:tcPr>
            <w:tcW w:w="3780" w:type="dxa"/>
            <w:gridSpan w:val="3"/>
            <w:shd w:val="clear" w:color="auto" w:fill="auto"/>
            <w:vAlign w:val="center"/>
            <w:hideMark/>
          </w:tcPr>
          <w:p w14:paraId="74B397EB" w14:textId="77777777" w:rsidR="00B97F71" w:rsidRPr="00B97F71" w:rsidRDefault="00B97F71" w:rsidP="00B97F71">
            <w:pPr>
              <w:spacing w:after="0" w:line="240" w:lineRule="auto"/>
              <w:rPr>
                <w:rFonts w:ascii="Sylfaen" w:eastAsia="Times New Roman" w:hAnsi="Sylfaen" w:cs="Calibri"/>
                <w:sz w:val="18"/>
                <w:szCs w:val="18"/>
              </w:rPr>
            </w:pPr>
            <w:r w:rsidRPr="00B97F71">
              <w:rPr>
                <w:rFonts w:ascii="Sylfaen" w:eastAsia="Times New Roman" w:hAnsi="Sylfaen" w:cs="Calibri"/>
                <w:sz w:val="18"/>
                <w:szCs w:val="18"/>
                <w:lang w:val="ka-GE"/>
              </w:rPr>
              <w:t>მოსახლეობის ჯანმრთელობის შენარჩუნება და საგანგებო სიტუაციების ლოკალიზება</w:t>
            </w:r>
          </w:p>
        </w:tc>
        <w:tc>
          <w:tcPr>
            <w:tcW w:w="1350" w:type="dxa"/>
            <w:shd w:val="clear" w:color="auto" w:fill="auto"/>
            <w:vAlign w:val="center"/>
          </w:tcPr>
          <w:p w14:paraId="28D80F47" w14:textId="77777777" w:rsidR="00B97F71" w:rsidRPr="00B97F71" w:rsidRDefault="00B97F71" w:rsidP="00B97F71">
            <w:pPr>
              <w:spacing w:after="0" w:line="240" w:lineRule="auto"/>
              <w:rPr>
                <w:rFonts w:ascii="Sylfaen" w:eastAsia="Times New Roman" w:hAnsi="Sylfaen" w:cs="Calibri"/>
                <w:sz w:val="18"/>
                <w:szCs w:val="18"/>
                <w:lang w:val="ka-GE"/>
              </w:rPr>
            </w:pPr>
            <w:r w:rsidRPr="00B97F71">
              <w:rPr>
                <w:rFonts w:ascii="Sylfaen" w:eastAsia="Times New Roman" w:hAnsi="Sylfaen" w:cs="Calibri"/>
                <w:sz w:val="18"/>
                <w:szCs w:val="18"/>
                <w:lang w:val="ka-GE"/>
              </w:rPr>
              <w:t>მიღწეული შედეგი</w:t>
            </w:r>
          </w:p>
        </w:tc>
        <w:tc>
          <w:tcPr>
            <w:tcW w:w="2699" w:type="dxa"/>
            <w:shd w:val="clear" w:color="auto" w:fill="auto"/>
            <w:vAlign w:val="center"/>
          </w:tcPr>
          <w:p w14:paraId="03CEE8D8" w14:textId="77777777" w:rsidR="00B97F71" w:rsidRPr="00B97F71" w:rsidRDefault="00B97F71" w:rsidP="00B97F71">
            <w:pPr>
              <w:spacing w:after="0" w:line="240" w:lineRule="auto"/>
              <w:jc w:val="center"/>
              <w:rPr>
                <w:rFonts w:ascii="Sylfaen" w:eastAsia="Times New Roman" w:hAnsi="Sylfaen" w:cs="Calibri"/>
                <w:sz w:val="18"/>
                <w:szCs w:val="18"/>
                <w:lang w:val="ka-GE"/>
              </w:rPr>
            </w:pPr>
            <w:r w:rsidRPr="00B97F71">
              <w:rPr>
                <w:rFonts w:ascii="Sylfaen" w:eastAsia="Times New Roman" w:hAnsi="Sylfaen" w:cs="Calibri"/>
                <w:sz w:val="18"/>
                <w:szCs w:val="18"/>
                <w:lang w:val="ka-GE"/>
              </w:rPr>
              <w:t>მოსახლეობის ჯანმრთელობის შენარჩუნება და საგანგებო სიტუაციების ლოკალიზება</w:t>
            </w:r>
          </w:p>
        </w:tc>
      </w:tr>
      <w:tr w:rsidR="00B97F71" w:rsidRPr="00B97F71" w14:paraId="23389037" w14:textId="77777777" w:rsidTr="0096449B">
        <w:trPr>
          <w:trHeight w:val="705"/>
        </w:trPr>
        <w:tc>
          <w:tcPr>
            <w:tcW w:w="4950" w:type="dxa"/>
            <w:gridSpan w:val="3"/>
            <w:shd w:val="clear" w:color="auto" w:fill="auto"/>
            <w:vAlign w:val="center"/>
            <w:hideMark/>
          </w:tcPr>
          <w:p w14:paraId="013A1172" w14:textId="77777777" w:rsidR="00B97F71" w:rsidRPr="00B97F71" w:rsidRDefault="00B97F71" w:rsidP="00B97F71">
            <w:pPr>
              <w:spacing w:after="0" w:line="240" w:lineRule="auto"/>
              <w:jc w:val="center"/>
              <w:rPr>
                <w:rFonts w:ascii="Sylfaen" w:eastAsia="Times New Roman" w:hAnsi="Sylfaen" w:cs="Calibri"/>
                <w:bCs/>
                <w:sz w:val="18"/>
                <w:szCs w:val="18"/>
              </w:rPr>
            </w:pPr>
            <w:r w:rsidRPr="00B97F71">
              <w:rPr>
                <w:rFonts w:ascii="Sylfaen" w:eastAsia="Times New Roman" w:hAnsi="Sylfaen" w:cs="Calibri"/>
                <w:bCs/>
                <w:sz w:val="18"/>
                <w:szCs w:val="18"/>
                <w:lang w:val="ka-GE"/>
              </w:rPr>
              <w:t>დაგეგმილი</w:t>
            </w:r>
            <w:r w:rsidRPr="00B97F71">
              <w:rPr>
                <w:rFonts w:ascii="Sylfaen" w:eastAsia="Times New Roman" w:hAnsi="Sylfaen" w:cs="Calibri"/>
                <w:bCs/>
                <w:sz w:val="18"/>
                <w:szCs w:val="18"/>
              </w:rPr>
              <w:t xml:space="preserve"> შედეგის შეფასების ინდიკატორი</w:t>
            </w:r>
          </w:p>
        </w:tc>
        <w:tc>
          <w:tcPr>
            <w:tcW w:w="2700" w:type="dxa"/>
            <w:gridSpan w:val="2"/>
            <w:shd w:val="clear" w:color="auto" w:fill="auto"/>
            <w:vAlign w:val="center"/>
          </w:tcPr>
          <w:p w14:paraId="2BBBE9AE" w14:textId="77777777" w:rsidR="00B97F71" w:rsidRPr="00B97F71" w:rsidRDefault="00B97F71" w:rsidP="00B97F71">
            <w:pPr>
              <w:spacing w:after="0" w:line="240" w:lineRule="auto"/>
              <w:jc w:val="center"/>
              <w:rPr>
                <w:rFonts w:ascii="Sylfaen" w:eastAsia="Times New Roman" w:hAnsi="Sylfaen" w:cs="Calibri"/>
                <w:bCs/>
                <w:sz w:val="18"/>
                <w:szCs w:val="18"/>
                <w:lang w:val="ka-GE"/>
              </w:rPr>
            </w:pPr>
            <w:r w:rsidRPr="00B97F71">
              <w:rPr>
                <w:rFonts w:ascii="Sylfaen" w:eastAsia="Times New Roman" w:hAnsi="Sylfaen" w:cs="Calibri"/>
                <w:bCs/>
                <w:sz w:val="18"/>
                <w:szCs w:val="18"/>
                <w:lang w:val="ka-GE"/>
              </w:rPr>
              <w:t>მიღწეული შედეგის შეფასების ინდიკატორი</w:t>
            </w:r>
          </w:p>
        </w:tc>
        <w:tc>
          <w:tcPr>
            <w:tcW w:w="2699" w:type="dxa"/>
            <w:vMerge w:val="restart"/>
            <w:shd w:val="clear" w:color="auto" w:fill="auto"/>
            <w:vAlign w:val="center"/>
          </w:tcPr>
          <w:p w14:paraId="63007294" w14:textId="77777777" w:rsidR="00B97F71" w:rsidRPr="00B97F71" w:rsidRDefault="00B97F71" w:rsidP="00B97F71">
            <w:pPr>
              <w:spacing w:after="0" w:line="240" w:lineRule="auto"/>
              <w:jc w:val="center"/>
              <w:rPr>
                <w:rFonts w:ascii="Sylfaen" w:eastAsia="Times New Roman" w:hAnsi="Sylfaen" w:cs="Calibri"/>
                <w:bCs/>
                <w:sz w:val="18"/>
                <w:szCs w:val="18"/>
                <w:lang w:val="ka-GE"/>
              </w:rPr>
            </w:pPr>
            <w:r w:rsidRPr="00B97F71">
              <w:rPr>
                <w:rFonts w:ascii="Sylfaen" w:eastAsia="Times New Roman" w:hAnsi="Sylfaen" w:cs="Calibri"/>
                <w:bCs/>
                <w:sz w:val="18"/>
                <w:szCs w:val="18"/>
                <w:lang w:val="ka-GE"/>
              </w:rPr>
              <w:t>განმარტება</w:t>
            </w:r>
          </w:p>
        </w:tc>
      </w:tr>
      <w:tr w:rsidR="00B97F71" w:rsidRPr="00B97F71" w14:paraId="12196323" w14:textId="77777777" w:rsidTr="0096449B">
        <w:trPr>
          <w:trHeight w:val="705"/>
        </w:trPr>
        <w:tc>
          <w:tcPr>
            <w:tcW w:w="2520" w:type="dxa"/>
            <w:shd w:val="clear" w:color="auto" w:fill="auto"/>
            <w:vAlign w:val="center"/>
          </w:tcPr>
          <w:p w14:paraId="4C01541D" w14:textId="77777777" w:rsidR="00B97F71" w:rsidRPr="00B97F71" w:rsidRDefault="00B97F71" w:rsidP="00B97F71">
            <w:pPr>
              <w:spacing w:after="0" w:line="240" w:lineRule="auto"/>
              <w:jc w:val="center"/>
              <w:rPr>
                <w:rFonts w:ascii="Sylfaen" w:eastAsia="Times New Roman" w:hAnsi="Sylfaen" w:cs="Calibri"/>
                <w:bCs/>
                <w:sz w:val="18"/>
                <w:szCs w:val="18"/>
                <w:lang w:val="ka-GE"/>
              </w:rPr>
            </w:pPr>
            <w:r w:rsidRPr="00B97F71">
              <w:rPr>
                <w:rFonts w:ascii="Sylfaen" w:eastAsia="Times New Roman" w:hAnsi="Sylfaen" w:cs="Calibri"/>
                <w:bCs/>
                <w:sz w:val="18"/>
                <w:szCs w:val="18"/>
                <w:lang w:val="ka-GE"/>
              </w:rPr>
              <w:t>დასახელება</w:t>
            </w:r>
          </w:p>
        </w:tc>
        <w:tc>
          <w:tcPr>
            <w:tcW w:w="1080" w:type="dxa"/>
            <w:shd w:val="clear" w:color="auto" w:fill="auto"/>
            <w:vAlign w:val="center"/>
          </w:tcPr>
          <w:p w14:paraId="6A04B6F9" w14:textId="77777777" w:rsidR="00B97F71" w:rsidRPr="00B97F71" w:rsidRDefault="00B97F71" w:rsidP="00B97F71">
            <w:pPr>
              <w:spacing w:after="0" w:line="240" w:lineRule="auto"/>
              <w:jc w:val="center"/>
              <w:rPr>
                <w:rFonts w:ascii="Sylfaen" w:eastAsia="Times New Roman" w:hAnsi="Sylfaen" w:cs="Calibri"/>
                <w:bCs/>
                <w:sz w:val="18"/>
                <w:szCs w:val="18"/>
                <w:lang w:val="ka-GE"/>
              </w:rPr>
            </w:pPr>
            <w:r w:rsidRPr="00B97F71">
              <w:rPr>
                <w:rFonts w:ascii="Sylfaen" w:eastAsia="Times New Roman" w:hAnsi="Sylfaen" w:cs="Calibri"/>
                <w:bCs/>
                <w:sz w:val="18"/>
                <w:szCs w:val="18"/>
                <w:lang w:val="ka-GE"/>
              </w:rPr>
              <w:t>საბაზისო მაჩვენებელი</w:t>
            </w:r>
          </w:p>
        </w:tc>
        <w:tc>
          <w:tcPr>
            <w:tcW w:w="1350" w:type="dxa"/>
            <w:shd w:val="clear" w:color="auto" w:fill="auto"/>
            <w:vAlign w:val="center"/>
          </w:tcPr>
          <w:p w14:paraId="51EC5183" w14:textId="77777777" w:rsidR="00B97F71" w:rsidRPr="00B97F71" w:rsidRDefault="00B97F71" w:rsidP="00B97F71">
            <w:pPr>
              <w:spacing w:after="0" w:line="240" w:lineRule="auto"/>
              <w:jc w:val="center"/>
              <w:rPr>
                <w:rFonts w:ascii="Sylfaen" w:eastAsia="Times New Roman" w:hAnsi="Sylfaen" w:cs="Calibri"/>
                <w:bCs/>
                <w:sz w:val="18"/>
                <w:szCs w:val="18"/>
                <w:lang w:val="ka-GE"/>
              </w:rPr>
            </w:pPr>
            <w:r w:rsidRPr="00B97F71">
              <w:rPr>
                <w:rFonts w:ascii="Sylfaen" w:eastAsia="Times New Roman" w:hAnsi="Sylfaen" w:cs="Calibri"/>
                <w:bCs/>
                <w:sz w:val="18"/>
                <w:szCs w:val="18"/>
                <w:lang w:val="ka-GE"/>
              </w:rPr>
              <w:t>დაგეგმილი მაჩვენებელი</w:t>
            </w:r>
          </w:p>
        </w:tc>
        <w:tc>
          <w:tcPr>
            <w:tcW w:w="1350" w:type="dxa"/>
            <w:shd w:val="clear" w:color="auto" w:fill="auto"/>
            <w:vAlign w:val="center"/>
          </w:tcPr>
          <w:p w14:paraId="71FFED5F" w14:textId="77777777" w:rsidR="00B97F71" w:rsidRPr="00B97F71" w:rsidRDefault="00B97F71" w:rsidP="00B97F71">
            <w:pPr>
              <w:spacing w:after="0" w:line="240" w:lineRule="auto"/>
              <w:jc w:val="center"/>
              <w:rPr>
                <w:rFonts w:ascii="Sylfaen" w:eastAsia="Times New Roman" w:hAnsi="Sylfaen" w:cs="Calibri"/>
                <w:bCs/>
                <w:sz w:val="18"/>
                <w:szCs w:val="18"/>
                <w:lang w:val="ka-GE"/>
              </w:rPr>
            </w:pPr>
            <w:r w:rsidRPr="00B97F71">
              <w:rPr>
                <w:rFonts w:ascii="Sylfaen" w:eastAsia="Times New Roman" w:hAnsi="Sylfaen" w:cs="Calibri"/>
                <w:bCs/>
                <w:sz w:val="18"/>
                <w:szCs w:val="18"/>
                <w:lang w:val="ka-GE"/>
              </w:rPr>
              <w:t>მიღწეული მაჩვენებელი</w:t>
            </w:r>
          </w:p>
        </w:tc>
        <w:tc>
          <w:tcPr>
            <w:tcW w:w="1350" w:type="dxa"/>
            <w:shd w:val="clear" w:color="auto" w:fill="auto"/>
            <w:vAlign w:val="center"/>
          </w:tcPr>
          <w:p w14:paraId="02424D1A" w14:textId="77777777" w:rsidR="00B97F71" w:rsidRPr="00B97F71" w:rsidRDefault="00B97F71" w:rsidP="00B97F71">
            <w:pPr>
              <w:spacing w:after="0" w:line="240" w:lineRule="auto"/>
              <w:jc w:val="center"/>
              <w:rPr>
                <w:rFonts w:ascii="Sylfaen" w:eastAsia="Times New Roman" w:hAnsi="Sylfaen" w:cs="Calibri"/>
                <w:bCs/>
                <w:sz w:val="18"/>
                <w:szCs w:val="18"/>
                <w:lang w:val="ka-GE"/>
              </w:rPr>
            </w:pPr>
            <w:r w:rsidRPr="00B97F71">
              <w:rPr>
                <w:rFonts w:ascii="Sylfaen" w:eastAsia="Times New Roman" w:hAnsi="Sylfaen" w:cs="Calibri"/>
                <w:bCs/>
                <w:sz w:val="18"/>
                <w:szCs w:val="18"/>
                <w:lang w:val="ka-GE"/>
              </w:rPr>
              <w:t>ცდომილების მაჩვენებელი (%/აღწერა)</w:t>
            </w:r>
          </w:p>
        </w:tc>
        <w:tc>
          <w:tcPr>
            <w:tcW w:w="2699" w:type="dxa"/>
            <w:vMerge/>
            <w:shd w:val="clear" w:color="auto" w:fill="auto"/>
            <w:vAlign w:val="center"/>
          </w:tcPr>
          <w:p w14:paraId="44948E06" w14:textId="77777777" w:rsidR="00B97F71" w:rsidRPr="00B97F71" w:rsidRDefault="00B97F71" w:rsidP="00B97F71">
            <w:pPr>
              <w:spacing w:after="0" w:line="240" w:lineRule="auto"/>
              <w:jc w:val="center"/>
              <w:rPr>
                <w:rFonts w:ascii="Sylfaen" w:eastAsia="Times New Roman" w:hAnsi="Sylfaen" w:cs="Calibri"/>
                <w:b/>
                <w:bCs/>
                <w:sz w:val="18"/>
                <w:szCs w:val="18"/>
              </w:rPr>
            </w:pPr>
          </w:p>
        </w:tc>
      </w:tr>
      <w:tr w:rsidR="00B97F71" w:rsidRPr="00B97F71" w14:paraId="6A969359" w14:textId="77777777" w:rsidTr="0096449B">
        <w:trPr>
          <w:trHeight w:val="458"/>
        </w:trPr>
        <w:tc>
          <w:tcPr>
            <w:tcW w:w="2520" w:type="dxa"/>
            <w:shd w:val="clear" w:color="auto" w:fill="auto"/>
            <w:vAlign w:val="center"/>
          </w:tcPr>
          <w:p w14:paraId="72FCEFDB" w14:textId="77777777" w:rsidR="00B97F71" w:rsidRPr="00B97F71" w:rsidRDefault="00B97F71" w:rsidP="00B97F71">
            <w:pPr>
              <w:spacing w:after="0" w:line="240" w:lineRule="auto"/>
              <w:jc w:val="center"/>
              <w:rPr>
                <w:rFonts w:ascii="Sylfaen" w:eastAsia="Times New Roman" w:hAnsi="Sylfaen" w:cs="Calibri"/>
                <w:bCs/>
                <w:sz w:val="18"/>
                <w:szCs w:val="18"/>
                <w:lang w:val="ka-GE"/>
              </w:rPr>
            </w:pPr>
            <w:r w:rsidRPr="00B97F71">
              <w:rPr>
                <w:rFonts w:ascii="Sylfaen" w:eastAsia="Times New Roman" w:hAnsi="Sylfaen" w:cs="Calibri"/>
                <w:bCs/>
                <w:sz w:val="18"/>
                <w:szCs w:val="18"/>
                <w:lang w:val="ka-GE"/>
              </w:rPr>
              <w:t>გადამდებ დაავადებათა შემთხვევების რაოდენობა</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8AA2F6" w14:textId="720B1811" w:rsidR="00B97F71" w:rsidRPr="00B97F71" w:rsidRDefault="00CA0B04" w:rsidP="00B97F71">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4893</w:t>
            </w:r>
          </w:p>
        </w:tc>
        <w:tc>
          <w:tcPr>
            <w:tcW w:w="1350" w:type="dxa"/>
            <w:tcBorders>
              <w:top w:val="single" w:sz="4" w:space="0" w:color="auto"/>
              <w:left w:val="nil"/>
              <w:bottom w:val="single" w:sz="4" w:space="0" w:color="auto"/>
              <w:right w:val="single" w:sz="4" w:space="0" w:color="auto"/>
            </w:tcBorders>
            <w:shd w:val="clear" w:color="auto" w:fill="auto"/>
            <w:vAlign w:val="center"/>
          </w:tcPr>
          <w:p w14:paraId="1D9AA1B1" w14:textId="2EA72F79" w:rsidR="00B97F71" w:rsidRPr="00B97F71" w:rsidRDefault="00CA0B04" w:rsidP="00B97F71">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569</w:t>
            </w:r>
          </w:p>
        </w:tc>
        <w:tc>
          <w:tcPr>
            <w:tcW w:w="1350" w:type="dxa"/>
            <w:shd w:val="clear" w:color="auto" w:fill="auto"/>
            <w:vAlign w:val="center"/>
          </w:tcPr>
          <w:p w14:paraId="5039D38C" w14:textId="5ED512FE" w:rsidR="00B97F71" w:rsidRPr="00CA0B04" w:rsidRDefault="00CA0B04" w:rsidP="00B97F71">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569</w:t>
            </w:r>
          </w:p>
        </w:tc>
        <w:tc>
          <w:tcPr>
            <w:tcW w:w="1350" w:type="dxa"/>
            <w:shd w:val="clear" w:color="auto" w:fill="auto"/>
            <w:vAlign w:val="center"/>
          </w:tcPr>
          <w:p w14:paraId="5575904D" w14:textId="3CA4F0EC" w:rsidR="00B97F71" w:rsidRPr="00B97F71" w:rsidRDefault="00CA0B04" w:rsidP="00B97F71">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100%</w:t>
            </w:r>
          </w:p>
        </w:tc>
        <w:tc>
          <w:tcPr>
            <w:tcW w:w="2699" w:type="dxa"/>
            <w:shd w:val="clear" w:color="auto" w:fill="auto"/>
            <w:vAlign w:val="center"/>
          </w:tcPr>
          <w:p w14:paraId="1A2DD023" w14:textId="77777777" w:rsidR="00B97F71" w:rsidRPr="00B97F71" w:rsidRDefault="00B97F71" w:rsidP="00B97F71">
            <w:pPr>
              <w:spacing w:after="0" w:line="240" w:lineRule="auto"/>
              <w:jc w:val="center"/>
              <w:rPr>
                <w:rFonts w:ascii="Sylfaen" w:eastAsia="Times New Roman" w:hAnsi="Sylfaen" w:cs="Calibri"/>
                <w:bCs/>
                <w:sz w:val="18"/>
                <w:szCs w:val="18"/>
                <w:lang w:val="ka-GE"/>
              </w:rPr>
            </w:pPr>
            <w:r w:rsidRPr="00B97F71">
              <w:rPr>
                <w:rFonts w:ascii="Sylfaen" w:eastAsia="Times New Roman" w:hAnsi="Sylfaen" w:cs="Calibri"/>
                <w:b/>
                <w:bCs/>
                <w:sz w:val="18"/>
                <w:szCs w:val="18"/>
              </w:rPr>
              <w:t> </w:t>
            </w:r>
          </w:p>
        </w:tc>
      </w:tr>
    </w:tbl>
    <w:p w14:paraId="6CBC7784" w14:textId="77777777" w:rsidR="00B97F71" w:rsidRDefault="00B97F71">
      <w:pPr>
        <w:ind w:left="-567"/>
        <w:jc w:val="both"/>
        <w:rPr>
          <w:rFonts w:ascii="Sylfaen" w:hAnsi="Sylfaen"/>
          <w:b/>
          <w:lang w:val="ka-GE"/>
        </w:rPr>
      </w:pPr>
    </w:p>
    <w:p w14:paraId="0B79CB74" w14:textId="77777777" w:rsidR="004C2E12" w:rsidRPr="0067759E" w:rsidRDefault="004C2E12" w:rsidP="004C2E12">
      <w:pPr>
        <w:jc w:val="both"/>
        <w:rPr>
          <w:rFonts w:ascii="Sylfaen" w:hAnsi="Sylfaen"/>
          <w:sz w:val="18"/>
          <w:szCs w:val="18"/>
          <w:lang w:val="ka-GE"/>
        </w:rPr>
      </w:pPr>
    </w:p>
    <w:p w14:paraId="50D76A3D" w14:textId="134E8C7C" w:rsidR="004C2E12" w:rsidRPr="0067759E" w:rsidRDefault="004C2E12" w:rsidP="004C2E12">
      <w:pPr>
        <w:spacing w:line="360" w:lineRule="auto"/>
        <w:jc w:val="both"/>
        <w:rPr>
          <w:rFonts w:ascii="Sylfaen" w:hAnsi="Sylfaen"/>
          <w:sz w:val="18"/>
          <w:szCs w:val="18"/>
          <w:lang w:val="ka-GE"/>
        </w:rPr>
      </w:pPr>
      <w:r w:rsidRPr="0067759E">
        <w:rPr>
          <w:rFonts w:ascii="Sylfaen" w:hAnsi="Sylfaen"/>
          <w:sz w:val="18"/>
          <w:szCs w:val="18"/>
          <w:lang w:val="ka-GE"/>
        </w:rPr>
        <w:t xml:space="preserve">        ა.ა.ი.პ ,,ტყიბულის მუნიციპალიტეტის საზოგადოებრივი ჯანმრთელობის ცენტრის“ უმთავრესი ფუნქცია მუნიციპალიტეტის ტერიტორიაზე კეთილსაიმედო ეპიდსიტუაციის შენარჩუნებაა, რაც ინფექციურ დაავადებებზე ეპიდზედამხედველობის, იმუნიზაციისა და სხვა პროფილაქტიკური ღონისძიებების სისტემატიურად გატარების საფუძველზე </w:t>
      </w:r>
      <w:r w:rsidR="0031198A">
        <w:rPr>
          <w:rFonts w:ascii="Sylfaen" w:hAnsi="Sylfaen"/>
          <w:sz w:val="18"/>
          <w:szCs w:val="18"/>
          <w:lang w:val="ka-GE"/>
        </w:rPr>
        <w:t>მიიღწევა.</w:t>
      </w:r>
    </w:p>
    <w:p w14:paraId="5E249208" w14:textId="08B8A2C3" w:rsidR="004C2E12" w:rsidRPr="0067759E" w:rsidRDefault="004C2E12" w:rsidP="003F5109">
      <w:pPr>
        <w:spacing w:line="360" w:lineRule="auto"/>
        <w:jc w:val="both"/>
        <w:rPr>
          <w:rFonts w:ascii="Sylfaen" w:hAnsi="Sylfaen"/>
          <w:sz w:val="18"/>
          <w:szCs w:val="18"/>
          <w:lang w:val="ka-GE"/>
        </w:rPr>
      </w:pPr>
      <w:r w:rsidRPr="0067759E">
        <w:rPr>
          <w:rFonts w:ascii="Sylfaen" w:hAnsi="Sylfaen"/>
          <w:sz w:val="18"/>
          <w:szCs w:val="18"/>
          <w:lang w:val="ka-GE"/>
        </w:rPr>
        <w:t xml:space="preserve"> </w:t>
      </w:r>
      <w:r w:rsidR="0031198A">
        <w:rPr>
          <w:rFonts w:ascii="Sylfaen" w:hAnsi="Sylfaen"/>
          <w:sz w:val="18"/>
          <w:szCs w:val="18"/>
          <w:lang w:val="ka-GE"/>
        </w:rPr>
        <w:t xml:space="preserve">2024 წელს ინფექციურ დაავადებათა დინამიკა შემდეგია:  </w:t>
      </w:r>
      <w:r w:rsidRPr="0067759E">
        <w:rPr>
          <w:rFonts w:ascii="Sylfaen" w:hAnsi="Sylfaen"/>
          <w:sz w:val="18"/>
          <w:szCs w:val="18"/>
          <w:lang w:val="ka-GE"/>
        </w:rPr>
        <w:t xml:space="preserve"> </w:t>
      </w:r>
      <w:r w:rsidR="0031198A">
        <w:rPr>
          <w:rFonts w:ascii="Sylfaen" w:hAnsi="Sylfaen"/>
          <w:sz w:val="18"/>
          <w:szCs w:val="18"/>
          <w:lang w:val="ka-GE"/>
        </w:rPr>
        <w:t>ტუბერკულიოზზე</w:t>
      </w:r>
      <w:r w:rsidRPr="0067759E">
        <w:rPr>
          <w:rFonts w:ascii="Sylfaen" w:hAnsi="Sylfaen"/>
          <w:sz w:val="18"/>
          <w:szCs w:val="18"/>
          <w:lang w:val="ka-GE"/>
        </w:rPr>
        <w:t xml:space="preserve">  </w:t>
      </w:r>
      <w:r w:rsidR="0031198A">
        <w:rPr>
          <w:rFonts w:ascii="Sylfaen" w:hAnsi="Sylfaen"/>
          <w:sz w:val="18"/>
          <w:szCs w:val="18"/>
          <w:lang w:val="ka-GE"/>
        </w:rPr>
        <w:t>შემოსული 23 საეჭვო</w:t>
      </w:r>
      <w:r w:rsidRPr="0067759E">
        <w:rPr>
          <w:rFonts w:ascii="Sylfaen" w:hAnsi="Sylfaen"/>
          <w:sz w:val="18"/>
          <w:szCs w:val="18"/>
          <w:lang w:val="ka-GE"/>
        </w:rPr>
        <w:t xml:space="preserve"> </w:t>
      </w:r>
      <w:r w:rsidR="0031198A">
        <w:rPr>
          <w:rFonts w:ascii="Sylfaen" w:hAnsi="Sylfaen"/>
          <w:sz w:val="18"/>
          <w:szCs w:val="18"/>
          <w:lang w:val="ka-GE"/>
        </w:rPr>
        <w:t xml:space="preserve">შეტყობინებიდან </w:t>
      </w:r>
      <w:r w:rsidRPr="0067759E">
        <w:rPr>
          <w:rFonts w:ascii="Sylfaen" w:hAnsi="Sylfaen"/>
          <w:sz w:val="18"/>
          <w:szCs w:val="18"/>
          <w:lang w:val="ka-GE"/>
        </w:rPr>
        <w:t xml:space="preserve">   დადსტურდა 1 ტუბერკულოზის   შემთხვევა</w:t>
      </w:r>
      <w:r w:rsidR="00B75583">
        <w:rPr>
          <w:rFonts w:ascii="Sylfaen" w:hAnsi="Sylfaen"/>
          <w:sz w:val="18"/>
          <w:szCs w:val="18"/>
          <w:lang w:val="ka-GE"/>
        </w:rPr>
        <w:t xml:space="preserve"> , </w:t>
      </w:r>
      <w:r w:rsidRPr="0067759E">
        <w:rPr>
          <w:rFonts w:ascii="Sylfaen" w:hAnsi="Sylfaen"/>
          <w:sz w:val="18"/>
          <w:szCs w:val="18"/>
          <w:lang w:val="ka-GE"/>
        </w:rPr>
        <w:t xml:space="preserve"> ქრონიკული </w:t>
      </w:r>
      <w:r w:rsidR="00E965D0">
        <w:rPr>
          <w:rFonts w:ascii="Sylfaen" w:hAnsi="Sylfaen"/>
          <w:sz w:val="18"/>
          <w:szCs w:val="18"/>
        </w:rPr>
        <w:t>C</w:t>
      </w:r>
      <w:r w:rsidRPr="0067759E">
        <w:rPr>
          <w:rFonts w:ascii="Sylfaen" w:hAnsi="Sylfaen"/>
          <w:sz w:val="18"/>
          <w:szCs w:val="18"/>
          <w:lang w:val="ka-GE"/>
        </w:rPr>
        <w:t xml:space="preserve"> ჰეპატიტის</w:t>
      </w:r>
      <w:r w:rsidR="00B75583">
        <w:rPr>
          <w:rFonts w:ascii="Sylfaen" w:hAnsi="Sylfaen"/>
          <w:sz w:val="18"/>
          <w:szCs w:val="18"/>
          <w:lang w:val="ka-GE"/>
        </w:rPr>
        <w:t xml:space="preserve"> 33  (2023</w:t>
      </w:r>
      <w:r w:rsidRPr="0067759E">
        <w:rPr>
          <w:rFonts w:ascii="Sylfaen" w:hAnsi="Sylfaen"/>
          <w:sz w:val="18"/>
          <w:szCs w:val="18"/>
          <w:lang w:val="ka-GE"/>
        </w:rPr>
        <w:t>წ</w:t>
      </w:r>
      <w:r w:rsidR="00B75583">
        <w:rPr>
          <w:rFonts w:ascii="Sylfaen" w:hAnsi="Sylfaen"/>
          <w:sz w:val="18"/>
          <w:szCs w:val="18"/>
          <w:lang w:val="ka-GE"/>
        </w:rPr>
        <w:t>-34</w:t>
      </w:r>
      <w:r w:rsidRPr="0067759E">
        <w:rPr>
          <w:rFonts w:ascii="Sylfaen" w:hAnsi="Sylfaen"/>
          <w:sz w:val="18"/>
          <w:szCs w:val="18"/>
          <w:lang w:val="ka-GE"/>
        </w:rPr>
        <w:t>)  , ქრონიკული  ბ ჰეპატიტი</w:t>
      </w:r>
      <w:r w:rsidR="00B75583">
        <w:rPr>
          <w:rFonts w:ascii="Sylfaen" w:hAnsi="Sylfaen"/>
          <w:sz w:val="18"/>
          <w:szCs w:val="18"/>
          <w:lang w:val="ka-GE"/>
        </w:rPr>
        <w:t xml:space="preserve"> 1 შემტხვევა, </w:t>
      </w:r>
      <w:r w:rsidRPr="0067759E">
        <w:rPr>
          <w:rFonts w:ascii="Sylfaen" w:hAnsi="Sylfaen"/>
          <w:sz w:val="18"/>
          <w:szCs w:val="18"/>
          <w:lang w:val="ka-GE"/>
        </w:rPr>
        <w:t xml:space="preserve"> სავარაუდო ინფექციური </w:t>
      </w:r>
      <w:r w:rsidR="00B75583">
        <w:rPr>
          <w:rFonts w:ascii="Sylfaen" w:hAnsi="Sylfaen"/>
          <w:sz w:val="18"/>
          <w:szCs w:val="18"/>
          <w:lang w:val="ka-GE"/>
        </w:rPr>
        <w:t>დაავადების -62 შემთხვევა</w:t>
      </w:r>
      <w:r w:rsidR="00647DA3">
        <w:rPr>
          <w:rFonts w:ascii="Sylfaen" w:hAnsi="Sylfaen"/>
          <w:sz w:val="18"/>
          <w:szCs w:val="18"/>
          <w:lang w:val="ka-GE"/>
        </w:rPr>
        <w:t xml:space="preserve">,  </w:t>
      </w:r>
      <w:r w:rsidRPr="0067759E">
        <w:rPr>
          <w:rFonts w:ascii="Sylfaen" w:hAnsi="Sylfaen"/>
          <w:sz w:val="18"/>
          <w:szCs w:val="18"/>
          <w:lang w:val="ka-GE"/>
        </w:rPr>
        <w:t xml:space="preserve">  ჩუტყვავილას</w:t>
      </w:r>
      <w:r w:rsidR="00647DA3">
        <w:rPr>
          <w:rFonts w:ascii="Sylfaen" w:hAnsi="Sylfaen"/>
          <w:sz w:val="18"/>
          <w:szCs w:val="18"/>
          <w:lang w:val="ka-GE"/>
        </w:rPr>
        <w:t xml:space="preserve"> -73,</w:t>
      </w:r>
      <w:r w:rsidRPr="0067759E">
        <w:rPr>
          <w:rFonts w:ascii="Sylfaen" w:hAnsi="Sylfaen"/>
          <w:sz w:val="18"/>
          <w:szCs w:val="18"/>
          <w:lang w:val="ka-GE"/>
        </w:rPr>
        <w:t xml:space="preserve"> ქუნთრუშა</w:t>
      </w:r>
      <w:r w:rsidR="00647DA3">
        <w:rPr>
          <w:rFonts w:ascii="Sylfaen" w:hAnsi="Sylfaen"/>
          <w:sz w:val="18"/>
          <w:szCs w:val="18"/>
          <w:lang w:val="ka-GE"/>
        </w:rPr>
        <w:t xml:space="preserve"> -19</w:t>
      </w:r>
      <w:r w:rsidRPr="0067759E">
        <w:rPr>
          <w:rFonts w:ascii="Sylfaen" w:hAnsi="Sylfaen"/>
          <w:sz w:val="18"/>
          <w:szCs w:val="18"/>
          <w:lang w:val="ka-GE"/>
        </w:rPr>
        <w:t xml:space="preserve">, </w:t>
      </w:r>
      <w:r w:rsidR="00647DA3">
        <w:rPr>
          <w:rFonts w:ascii="Sylfaen" w:hAnsi="Sylfaen"/>
          <w:sz w:val="18"/>
          <w:szCs w:val="18"/>
          <w:lang w:val="ka-GE"/>
        </w:rPr>
        <w:t xml:space="preserve">ყივანახველას 7, </w:t>
      </w:r>
      <w:r w:rsidRPr="0067759E">
        <w:rPr>
          <w:rFonts w:ascii="Sylfaen" w:hAnsi="Sylfaen"/>
          <w:sz w:val="18"/>
          <w:szCs w:val="18"/>
          <w:lang w:val="ka-GE"/>
        </w:rPr>
        <w:t>ბორელიოზის</w:t>
      </w:r>
      <w:r w:rsidR="00647DA3">
        <w:rPr>
          <w:rFonts w:ascii="Sylfaen" w:hAnsi="Sylfaen"/>
          <w:sz w:val="18"/>
          <w:szCs w:val="18"/>
          <w:lang w:val="ka-GE"/>
        </w:rPr>
        <w:t>- 1,</w:t>
      </w:r>
      <w:r w:rsidRPr="0067759E">
        <w:rPr>
          <w:rFonts w:ascii="Sylfaen" w:hAnsi="Sylfaen"/>
          <w:sz w:val="18"/>
          <w:szCs w:val="18"/>
          <w:lang w:val="ka-GE"/>
        </w:rPr>
        <w:t xml:space="preserve"> ლეპტოსპიროზის </w:t>
      </w:r>
      <w:r w:rsidRPr="0067759E">
        <w:rPr>
          <w:rFonts w:ascii="Sylfaen" w:hAnsi="Sylfaen"/>
          <w:sz w:val="18"/>
          <w:szCs w:val="18"/>
        </w:rPr>
        <w:t xml:space="preserve"> </w:t>
      </w:r>
      <w:r w:rsidR="00647DA3">
        <w:rPr>
          <w:rFonts w:ascii="Sylfaen" w:hAnsi="Sylfaen"/>
          <w:sz w:val="18"/>
          <w:szCs w:val="18"/>
          <w:lang w:val="ka-GE"/>
        </w:rPr>
        <w:t xml:space="preserve">10, </w:t>
      </w:r>
      <w:r w:rsidRPr="0067759E">
        <w:rPr>
          <w:rFonts w:ascii="Sylfaen" w:hAnsi="Sylfaen"/>
          <w:sz w:val="18"/>
          <w:szCs w:val="18"/>
          <w:lang w:val="ka-GE"/>
        </w:rPr>
        <w:t xml:space="preserve">  ბრუცელოზის</w:t>
      </w:r>
      <w:r w:rsidR="00647DA3">
        <w:rPr>
          <w:rFonts w:ascii="Sylfaen" w:hAnsi="Sylfaen"/>
          <w:sz w:val="18"/>
          <w:szCs w:val="18"/>
          <w:lang w:val="ka-GE"/>
        </w:rPr>
        <w:t xml:space="preserve"> 1, ტეტანუსის 1, სიფილისის 1 შემთხვევა.</w:t>
      </w:r>
    </w:p>
    <w:p w14:paraId="22DD0DF5" w14:textId="6CF98A60" w:rsidR="005668DA" w:rsidRPr="0067759E" w:rsidRDefault="005668DA" w:rsidP="005668DA">
      <w:pPr>
        <w:spacing w:line="360" w:lineRule="auto"/>
        <w:jc w:val="both"/>
        <w:rPr>
          <w:rFonts w:ascii="Sylfaen" w:hAnsi="Sylfaen"/>
          <w:sz w:val="18"/>
          <w:szCs w:val="18"/>
          <w:lang w:val="ka-GE"/>
        </w:rPr>
      </w:pPr>
      <w:r w:rsidRPr="0067759E">
        <w:rPr>
          <w:rFonts w:ascii="Sylfaen" w:hAnsi="Sylfaen"/>
          <w:sz w:val="18"/>
          <w:szCs w:val="18"/>
          <w:lang w:val="ka-GE"/>
        </w:rPr>
        <w:lastRenderedPageBreak/>
        <w:t xml:space="preserve">       სისტემატიური კონტროლი იყო დამყარებული ცხოველთა მიერ ადამიანთა დაზიანების შემთხვევებზე, რომელთა მომსახურება უწყვტ რეჟიმში წარმოებდა სს ,,ევექსის კლინიკები-ტყიბულის კლინიკაში“.   სულ </w:t>
      </w:r>
      <w:r w:rsidR="001F7C78">
        <w:rPr>
          <w:rFonts w:ascii="Sylfaen" w:hAnsi="Sylfaen"/>
          <w:sz w:val="18"/>
          <w:szCs w:val="18"/>
          <w:lang w:val="ka-GE"/>
        </w:rPr>
        <w:t xml:space="preserve">დახმარებისათვის მოგვმართა 365 პირმა. </w:t>
      </w:r>
      <w:r w:rsidRPr="0067759E">
        <w:rPr>
          <w:rFonts w:ascii="Sylfaen" w:hAnsi="Sylfaen"/>
          <w:sz w:val="18"/>
          <w:szCs w:val="18"/>
          <w:lang w:val="ka-GE"/>
        </w:rPr>
        <w:t xml:space="preserve"> </w:t>
      </w:r>
      <w:r w:rsidR="00D51526">
        <w:rPr>
          <w:rFonts w:ascii="Sylfaen" w:hAnsi="Sylfaen"/>
          <w:sz w:val="18"/>
          <w:szCs w:val="18"/>
          <w:lang w:val="ka-GE"/>
        </w:rPr>
        <w:t xml:space="preserve">ანტირაბიული ვაქცინის და </w:t>
      </w:r>
      <w:r w:rsidRPr="0067759E">
        <w:rPr>
          <w:rFonts w:ascii="Sylfaen" w:hAnsi="Sylfaen"/>
          <w:sz w:val="18"/>
          <w:szCs w:val="18"/>
          <w:lang w:val="ka-GE"/>
        </w:rPr>
        <w:t xml:space="preserve"> იმუნოგლობულინის მიწოდებაში შეფერხება არ ყოფილა. </w:t>
      </w:r>
    </w:p>
    <w:p w14:paraId="1E4C63B7" w14:textId="639539CD" w:rsidR="005668DA" w:rsidRDefault="005668DA" w:rsidP="004E30B9">
      <w:pPr>
        <w:spacing w:line="360" w:lineRule="auto"/>
        <w:jc w:val="both"/>
        <w:rPr>
          <w:rFonts w:ascii="Sylfaen" w:hAnsi="Sylfaen"/>
          <w:sz w:val="18"/>
          <w:szCs w:val="18"/>
          <w:lang w:val="ka-GE"/>
        </w:rPr>
      </w:pPr>
      <w:r w:rsidRPr="0067759E">
        <w:rPr>
          <w:rFonts w:ascii="Sylfaen" w:hAnsi="Sylfaen"/>
          <w:sz w:val="18"/>
          <w:szCs w:val="18"/>
          <w:lang w:val="ka-GE"/>
        </w:rPr>
        <w:t xml:space="preserve">  ინფექციური დაავადებების პროფილაქტიკაში გადამწყვეტი მნიშვნელიბა ენიჭება  იმუნიზაციას</w:t>
      </w:r>
      <w:r w:rsidR="00301B7D">
        <w:rPr>
          <w:rFonts w:ascii="Sylfaen" w:hAnsi="Sylfaen"/>
          <w:sz w:val="18"/>
          <w:szCs w:val="18"/>
          <w:lang w:val="ka-GE"/>
        </w:rPr>
        <w:t xml:space="preserve">, რომელიც წარმოებს 13 დაავადების წინააღმდეგ 9 დასახელების ვაქცინით. </w:t>
      </w:r>
      <w:r w:rsidRPr="0067759E">
        <w:rPr>
          <w:rFonts w:ascii="Sylfaen" w:hAnsi="Sylfaen"/>
          <w:sz w:val="18"/>
          <w:szCs w:val="18"/>
          <w:lang w:val="ka-GE"/>
        </w:rPr>
        <w:t xml:space="preserve"> </w:t>
      </w:r>
      <w:r w:rsidR="00301B7D">
        <w:rPr>
          <w:rFonts w:ascii="Sylfaen" w:hAnsi="Sylfaen"/>
          <w:sz w:val="18"/>
          <w:szCs w:val="18"/>
          <w:lang w:val="ka-GE"/>
        </w:rPr>
        <w:t>2024</w:t>
      </w:r>
      <w:r w:rsidR="000E15B7" w:rsidRPr="0067759E">
        <w:rPr>
          <w:rFonts w:ascii="Sylfaen" w:hAnsi="Sylfaen"/>
          <w:sz w:val="18"/>
          <w:szCs w:val="18"/>
          <w:lang w:val="ka-GE"/>
        </w:rPr>
        <w:t xml:space="preserve"> წელს</w:t>
      </w:r>
      <w:r w:rsidRPr="0067759E">
        <w:rPr>
          <w:rFonts w:ascii="Sylfaen" w:hAnsi="Sylfaen"/>
          <w:sz w:val="18"/>
          <w:szCs w:val="18"/>
          <w:lang w:val="ka-GE"/>
        </w:rPr>
        <w:t xml:space="preserve"> იმუნიზაციის მოცვის მაჩვენებლები </w:t>
      </w:r>
      <w:r w:rsidR="00301B7D">
        <w:rPr>
          <w:rFonts w:ascii="Sylfaen" w:hAnsi="Sylfaen"/>
          <w:sz w:val="18"/>
          <w:szCs w:val="18"/>
          <w:lang w:val="ka-GE"/>
        </w:rPr>
        <w:t xml:space="preserve">კიდევ უფრო </w:t>
      </w:r>
      <w:r w:rsidRPr="0067759E">
        <w:rPr>
          <w:rFonts w:ascii="Sylfaen" w:hAnsi="Sylfaen"/>
          <w:sz w:val="18"/>
          <w:szCs w:val="18"/>
          <w:lang w:val="ka-GE"/>
        </w:rPr>
        <w:t xml:space="preserve"> გაუმჯობესდა, მაგრამ  მაქსიმალურ</w:t>
      </w:r>
      <w:r w:rsidR="000E15B7" w:rsidRPr="0067759E">
        <w:rPr>
          <w:rFonts w:ascii="Sylfaen" w:hAnsi="Sylfaen"/>
          <w:sz w:val="18"/>
          <w:szCs w:val="18"/>
          <w:lang w:val="ka-GE"/>
        </w:rPr>
        <w:t>ი</w:t>
      </w:r>
      <w:r w:rsidRPr="0067759E">
        <w:rPr>
          <w:rFonts w:ascii="Sylfaen" w:hAnsi="Sylfaen"/>
          <w:sz w:val="18"/>
          <w:szCs w:val="18"/>
          <w:lang w:val="ka-GE"/>
        </w:rPr>
        <w:t xml:space="preserve"> </w:t>
      </w:r>
      <w:r w:rsidR="000E15B7" w:rsidRPr="0067759E">
        <w:rPr>
          <w:rFonts w:ascii="Sylfaen" w:hAnsi="Sylfaen"/>
          <w:sz w:val="18"/>
          <w:szCs w:val="18"/>
          <w:lang w:val="ka-GE"/>
        </w:rPr>
        <w:t>ძალისხმევაა საჭირო</w:t>
      </w:r>
      <w:r w:rsidRPr="0067759E">
        <w:rPr>
          <w:rFonts w:ascii="Sylfaen" w:hAnsi="Sylfaen"/>
          <w:sz w:val="18"/>
          <w:szCs w:val="18"/>
          <w:lang w:val="ka-GE"/>
        </w:rPr>
        <w:t xml:space="preserve">   ვაქცინაციის სამიზნე მაჩვენებლების მისაღწევად.</w:t>
      </w:r>
    </w:p>
    <w:p w14:paraId="28D52E5C" w14:textId="77777777" w:rsidR="00917BD9" w:rsidRDefault="00917BD9" w:rsidP="00917BD9">
      <w:pPr>
        <w:ind w:left="-567"/>
        <w:jc w:val="both"/>
        <w:rPr>
          <w:rFonts w:ascii="Sylfaen" w:hAnsi="Sylfaen"/>
          <w:b/>
          <w:lang w:val="ka-GE"/>
        </w:rPr>
      </w:pPr>
    </w:p>
    <w:p w14:paraId="1560457C" w14:textId="5DA764E8" w:rsidR="00917BD9" w:rsidRPr="00A346F9" w:rsidRDefault="00917BD9" w:rsidP="00917BD9">
      <w:pPr>
        <w:jc w:val="both"/>
        <w:rPr>
          <w:rFonts w:ascii="Sylfaen" w:hAnsi="Sylfaen" w:cs="Arial CYR"/>
          <w:noProof/>
          <w:sz w:val="18"/>
          <w:szCs w:val="18"/>
          <w:lang w:val="ka-GE"/>
        </w:rPr>
      </w:pPr>
      <w:r>
        <w:rPr>
          <w:rFonts w:ascii="Sylfaen" w:eastAsia="Times New Roman" w:hAnsi="Sylfaen" w:cs="Calibri"/>
          <w:bCs/>
          <w:sz w:val="18"/>
          <w:szCs w:val="18"/>
          <w:lang w:val="ka-GE"/>
        </w:rPr>
        <w:t xml:space="preserve">ბ)  </w:t>
      </w:r>
      <w:r>
        <w:rPr>
          <w:rFonts w:ascii="Sylfaen" w:eastAsia="Times New Roman" w:hAnsi="Sylfaen" w:cs="Calibri"/>
          <w:b/>
          <w:bCs/>
          <w:sz w:val="18"/>
          <w:szCs w:val="18"/>
          <w:lang w:val="ka-GE"/>
        </w:rPr>
        <w:t>სოციალური პროგრამები</w:t>
      </w:r>
      <w:r>
        <w:rPr>
          <w:rFonts w:ascii="Sylfaen" w:eastAsia="Times New Roman" w:hAnsi="Sylfaen" w:cs="Calibri"/>
          <w:b/>
          <w:bCs/>
          <w:sz w:val="18"/>
          <w:szCs w:val="18"/>
        </w:rPr>
        <w:t xml:space="preserve"> (პროგრამული კოდი 06 02</w:t>
      </w:r>
      <w:r w:rsidRPr="00B97F71">
        <w:rPr>
          <w:rFonts w:ascii="Sylfaen" w:eastAsia="Times New Roman" w:hAnsi="Sylfaen" w:cs="Calibri"/>
          <w:bCs/>
          <w:sz w:val="18"/>
          <w:szCs w:val="18"/>
        </w:rPr>
        <w:t>)</w:t>
      </w:r>
      <w:r>
        <w:rPr>
          <w:rFonts w:ascii="Sylfaen" w:eastAsia="Times New Roman" w:hAnsi="Sylfaen" w:cs="Calibri"/>
          <w:bCs/>
          <w:sz w:val="18"/>
          <w:szCs w:val="18"/>
          <w:lang w:val="ka-GE"/>
        </w:rPr>
        <w:t xml:space="preserve"> </w:t>
      </w:r>
      <w:r w:rsidRPr="00A346F9">
        <w:rPr>
          <w:rFonts w:ascii="Sylfaen" w:hAnsi="Sylfaen" w:cs="Arial CYR"/>
          <w:noProof/>
          <w:sz w:val="18"/>
          <w:szCs w:val="18"/>
          <w:lang w:val="ka-GE"/>
        </w:rPr>
        <w:t>დაფინანსებულია</w:t>
      </w:r>
      <w:r w:rsidR="00F242F8" w:rsidRPr="00A346F9">
        <w:rPr>
          <w:rFonts w:ascii="Sylfaen" w:hAnsi="Sylfaen" w:cs="Arial CYR"/>
          <w:noProof/>
          <w:sz w:val="18"/>
          <w:szCs w:val="18"/>
          <w:lang w:val="ka-GE"/>
        </w:rPr>
        <w:t xml:space="preserve"> 1577,7</w:t>
      </w:r>
      <w:r w:rsidRPr="00A346F9">
        <w:rPr>
          <w:rFonts w:ascii="Sylfaen" w:hAnsi="Sylfaen" w:cs="Arial CYR"/>
          <w:noProof/>
          <w:sz w:val="18"/>
          <w:szCs w:val="18"/>
          <w:lang w:val="ka-GE"/>
        </w:rPr>
        <w:t xml:space="preserve"> ათასი ლარით, რაც  გეგმიური მაჩვენებლის </w:t>
      </w:r>
      <w:r w:rsidR="00F242F8" w:rsidRPr="00A346F9">
        <w:rPr>
          <w:rFonts w:ascii="Sylfaen" w:hAnsi="Sylfaen" w:cs="Arial CYR"/>
          <w:noProof/>
          <w:sz w:val="18"/>
          <w:szCs w:val="18"/>
          <w:lang w:val="ka-GE"/>
        </w:rPr>
        <w:t>(1630,6</w:t>
      </w:r>
      <w:r w:rsidRPr="00A346F9">
        <w:rPr>
          <w:rFonts w:ascii="Sylfaen" w:hAnsi="Sylfaen" w:cs="Arial CYR"/>
          <w:noProof/>
          <w:sz w:val="18"/>
          <w:szCs w:val="18"/>
          <w:lang w:val="ka-GE"/>
        </w:rPr>
        <w:t xml:space="preserve"> ათასი ლარის) </w:t>
      </w:r>
      <w:r w:rsidR="00F242F8" w:rsidRPr="00A346F9">
        <w:rPr>
          <w:rFonts w:ascii="Sylfaen" w:hAnsi="Sylfaen" w:cs="Arial CYR"/>
          <w:noProof/>
          <w:sz w:val="18"/>
          <w:szCs w:val="18"/>
          <w:lang w:val="ka-GE"/>
        </w:rPr>
        <w:t>96,7</w:t>
      </w:r>
      <w:r w:rsidRPr="00A346F9">
        <w:rPr>
          <w:rFonts w:ascii="Sylfaen" w:hAnsi="Sylfaen" w:cs="Arial CYR"/>
          <w:noProof/>
          <w:sz w:val="18"/>
          <w:szCs w:val="18"/>
          <w:lang w:val="ka-GE"/>
        </w:rPr>
        <w:t xml:space="preserve">%-ია. </w:t>
      </w:r>
    </w:p>
    <w:p w14:paraId="42056371" w14:textId="77777777" w:rsidR="00B46FF3" w:rsidRPr="00B46FF3" w:rsidRDefault="00B46FF3" w:rsidP="00B46FF3">
      <w:pPr>
        <w:autoSpaceDE w:val="0"/>
        <w:autoSpaceDN w:val="0"/>
        <w:adjustRightInd w:val="0"/>
        <w:jc w:val="both"/>
        <w:rPr>
          <w:rFonts w:ascii="Sylfaen" w:hAnsi="Sylfaen" w:cs="Sylfaen_PDF_Subset"/>
          <w:sz w:val="18"/>
          <w:szCs w:val="18"/>
          <w:lang w:val="ka-GE"/>
        </w:rPr>
      </w:pPr>
      <w:r w:rsidRPr="00B46FF3">
        <w:rPr>
          <w:rFonts w:ascii="Sylfaen" w:hAnsi="Sylfaen" w:cs="Sylfaen_PDF_Subset"/>
          <w:sz w:val="18"/>
          <w:szCs w:val="18"/>
          <w:lang w:val="ka-GE"/>
        </w:rPr>
        <w:t>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w:t>
      </w:r>
      <w:r w:rsidRPr="00B46FF3">
        <w:rPr>
          <w:rFonts w:ascii="Sylfaen_PDF_Subset" w:hAnsi="Sylfaen_PDF_Subset" w:cs="Sylfaen_PDF_Subset"/>
          <w:sz w:val="18"/>
          <w:szCs w:val="18"/>
        </w:rPr>
        <w:t xml:space="preserve"> </w:t>
      </w:r>
      <w:r w:rsidRPr="00B46FF3">
        <w:rPr>
          <w:rFonts w:ascii="Sylfaen" w:hAnsi="Sylfaen" w:cs="Sylfaen_PDF_Subset"/>
          <w:sz w:val="18"/>
          <w:szCs w:val="18"/>
          <w:lang w:val="ka-GE"/>
        </w:rPr>
        <w:t>01 მიზნის 1.3 და 1.4, მე-2 მიზნის  2.1   ამოცანების შესრულებას.</w:t>
      </w:r>
    </w:p>
    <w:p w14:paraId="285B89C6" w14:textId="77C2DFD8" w:rsidR="00917BD9" w:rsidRPr="00A346F9" w:rsidRDefault="00761709" w:rsidP="003A7653">
      <w:pPr>
        <w:jc w:val="both"/>
        <w:rPr>
          <w:rFonts w:ascii="Sylfaen" w:hAnsi="Sylfaen" w:cs="Sylfaen"/>
          <w:sz w:val="18"/>
          <w:szCs w:val="18"/>
        </w:rPr>
      </w:pPr>
      <w:r>
        <w:rPr>
          <w:rFonts w:ascii="Sylfaen" w:eastAsia="Times New Roman" w:hAnsi="Sylfaen" w:cs="Calibri"/>
          <w:bCs/>
          <w:sz w:val="18"/>
          <w:szCs w:val="18"/>
          <w:lang w:val="ka-GE"/>
        </w:rPr>
        <w:t xml:space="preserve">ბ.ა)  </w:t>
      </w:r>
      <w:r>
        <w:rPr>
          <w:rFonts w:ascii="Sylfaen" w:eastAsia="Times New Roman" w:hAnsi="Sylfaen" w:cs="Calibri"/>
          <w:b/>
          <w:bCs/>
          <w:sz w:val="18"/>
          <w:szCs w:val="18"/>
          <w:lang w:val="ka-GE"/>
        </w:rPr>
        <w:t>სამკურნალო-საოპერაციო ხარჯებით დახმარება</w:t>
      </w:r>
      <w:r>
        <w:rPr>
          <w:rFonts w:ascii="Sylfaen" w:eastAsia="Times New Roman" w:hAnsi="Sylfaen" w:cs="Calibri"/>
          <w:b/>
          <w:bCs/>
          <w:sz w:val="18"/>
          <w:szCs w:val="18"/>
        </w:rPr>
        <w:t xml:space="preserve"> (პროგრამული კოდი 06 </w:t>
      </w:r>
      <w:r>
        <w:rPr>
          <w:rFonts w:ascii="Sylfaen" w:eastAsia="Times New Roman" w:hAnsi="Sylfaen" w:cs="Calibri"/>
          <w:b/>
          <w:bCs/>
          <w:sz w:val="18"/>
          <w:szCs w:val="18"/>
          <w:lang w:val="ka-GE"/>
        </w:rPr>
        <w:t xml:space="preserve"> 02 01</w:t>
      </w:r>
      <w:r w:rsidRPr="00B97F71">
        <w:rPr>
          <w:rFonts w:ascii="Sylfaen" w:eastAsia="Times New Roman" w:hAnsi="Sylfaen" w:cs="Calibri"/>
          <w:bCs/>
          <w:sz w:val="18"/>
          <w:szCs w:val="18"/>
        </w:rPr>
        <w:t>)</w:t>
      </w:r>
      <w:r>
        <w:rPr>
          <w:rFonts w:ascii="Sylfaen" w:eastAsia="Times New Roman" w:hAnsi="Sylfaen" w:cs="Calibri"/>
          <w:bCs/>
          <w:sz w:val="18"/>
          <w:szCs w:val="18"/>
          <w:lang w:val="ka-GE"/>
        </w:rPr>
        <w:t xml:space="preserve"> </w:t>
      </w:r>
      <w:r w:rsidRPr="00A346F9">
        <w:rPr>
          <w:rFonts w:ascii="Sylfaen" w:hAnsi="Sylfaen" w:cs="Arial CYR"/>
          <w:noProof/>
          <w:sz w:val="18"/>
          <w:szCs w:val="18"/>
          <w:lang w:val="ka-GE"/>
        </w:rPr>
        <w:t>დაფინანსებულია</w:t>
      </w:r>
      <w:r w:rsidR="00F779D3" w:rsidRPr="00A346F9">
        <w:rPr>
          <w:rFonts w:ascii="Sylfaen" w:hAnsi="Sylfaen" w:cs="Arial CYR"/>
          <w:noProof/>
          <w:sz w:val="18"/>
          <w:szCs w:val="18"/>
          <w:lang w:val="ka-GE"/>
        </w:rPr>
        <w:t xml:space="preserve"> 348,7</w:t>
      </w:r>
      <w:r w:rsidRPr="00A346F9">
        <w:rPr>
          <w:rFonts w:ascii="Sylfaen" w:hAnsi="Sylfaen" w:cs="Arial CYR"/>
          <w:noProof/>
          <w:sz w:val="18"/>
          <w:szCs w:val="18"/>
          <w:lang w:val="ka-GE"/>
        </w:rPr>
        <w:t xml:space="preserve">ათასი ლარით, რაც  გეგმიური მაჩვენებლის </w:t>
      </w:r>
      <w:r w:rsidR="00F779D3" w:rsidRPr="00A346F9">
        <w:rPr>
          <w:rFonts w:ascii="Sylfaen" w:hAnsi="Sylfaen" w:cs="Arial CYR"/>
          <w:noProof/>
          <w:sz w:val="18"/>
          <w:szCs w:val="18"/>
          <w:lang w:val="ka-GE"/>
        </w:rPr>
        <w:t>(385,4</w:t>
      </w:r>
      <w:r w:rsidRPr="00A346F9">
        <w:rPr>
          <w:rFonts w:ascii="Sylfaen" w:hAnsi="Sylfaen" w:cs="Arial CYR"/>
          <w:noProof/>
          <w:sz w:val="18"/>
          <w:szCs w:val="18"/>
          <w:lang w:val="ka-GE"/>
        </w:rPr>
        <w:t xml:space="preserve"> ათასი ლარის) </w:t>
      </w:r>
      <w:r w:rsidR="00F779D3" w:rsidRPr="00A346F9">
        <w:rPr>
          <w:rFonts w:ascii="Sylfaen" w:hAnsi="Sylfaen" w:cs="Arial CYR"/>
          <w:noProof/>
          <w:sz w:val="18"/>
          <w:szCs w:val="18"/>
          <w:lang w:val="ka-GE"/>
        </w:rPr>
        <w:t>90,5</w:t>
      </w:r>
      <w:r w:rsidRPr="00A346F9">
        <w:rPr>
          <w:rFonts w:ascii="Sylfaen" w:hAnsi="Sylfaen" w:cs="Arial CYR"/>
          <w:noProof/>
          <w:sz w:val="18"/>
          <w:szCs w:val="18"/>
          <w:lang w:val="ka-GE"/>
        </w:rPr>
        <w:t xml:space="preserve">%-ია.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
        <w:gridCol w:w="1350"/>
        <w:gridCol w:w="1350"/>
        <w:gridCol w:w="1350"/>
        <w:gridCol w:w="1433"/>
        <w:gridCol w:w="2128"/>
      </w:tblGrid>
      <w:tr w:rsidR="00CF477B" w:rsidRPr="00CF477B" w14:paraId="01953EEB" w14:textId="77777777" w:rsidTr="00413900">
        <w:trPr>
          <w:trHeight w:val="530"/>
        </w:trPr>
        <w:tc>
          <w:tcPr>
            <w:tcW w:w="2700" w:type="dxa"/>
            <w:shd w:val="clear" w:color="auto" w:fill="auto"/>
            <w:vAlign w:val="center"/>
            <w:hideMark/>
          </w:tcPr>
          <w:p w14:paraId="3F0EDF66" w14:textId="77777777" w:rsidR="00CF477B" w:rsidRPr="00CF477B" w:rsidRDefault="00CF477B" w:rsidP="00CF477B">
            <w:pPr>
              <w:spacing w:after="0" w:line="240" w:lineRule="auto"/>
              <w:rPr>
                <w:rFonts w:ascii="Sylfaen" w:eastAsia="Times New Roman" w:hAnsi="Sylfaen" w:cs="Calibri"/>
                <w:sz w:val="18"/>
                <w:szCs w:val="18"/>
              </w:rPr>
            </w:pPr>
            <w:r w:rsidRPr="00CF477B">
              <w:rPr>
                <w:rFonts w:ascii="Sylfaen" w:eastAsia="Times New Roman" w:hAnsi="Sylfaen" w:cs="Calibri"/>
                <w:sz w:val="18"/>
                <w:szCs w:val="18"/>
              </w:rPr>
              <w:t>ქვეპროგრამის დასახელება /პროგრამული კოდი</w:t>
            </w:r>
          </w:p>
        </w:tc>
        <w:tc>
          <w:tcPr>
            <w:tcW w:w="7791" w:type="dxa"/>
            <w:gridSpan w:val="6"/>
            <w:shd w:val="clear" w:color="auto" w:fill="auto"/>
            <w:vAlign w:val="center"/>
            <w:hideMark/>
          </w:tcPr>
          <w:p w14:paraId="389D3208" w14:textId="4B95A8E2" w:rsidR="00CF477B" w:rsidRPr="00CF477B" w:rsidRDefault="00F95B00" w:rsidP="00CF477B">
            <w:pPr>
              <w:spacing w:after="0" w:line="240" w:lineRule="auto"/>
              <w:rPr>
                <w:rFonts w:ascii="Sylfaen" w:eastAsia="Times New Roman" w:hAnsi="Sylfaen" w:cs="Calibri"/>
                <w:sz w:val="18"/>
                <w:szCs w:val="18"/>
              </w:rPr>
            </w:pPr>
            <w:r w:rsidRPr="00F95B00">
              <w:rPr>
                <w:rFonts w:ascii="Sylfaen" w:hAnsi="Sylfaen" w:cs="Sylfaen"/>
                <w:bCs/>
              </w:rPr>
              <w:t>სამკურნალო</w:t>
            </w:r>
            <w:r w:rsidRPr="00F95B00">
              <w:rPr>
                <w:rFonts w:ascii="Sylfaen" w:hAnsi="Sylfaen" w:cs="Sylfaen"/>
                <w:bCs/>
                <w:spacing w:val="7"/>
              </w:rPr>
              <w:t xml:space="preserve"> </w:t>
            </w:r>
            <w:r w:rsidRPr="00F95B00">
              <w:rPr>
                <w:rFonts w:ascii="Sylfaen" w:hAnsi="Sylfaen" w:cs="Sylfaen"/>
                <w:bCs/>
              </w:rPr>
              <w:t>და</w:t>
            </w:r>
            <w:r w:rsidRPr="00F95B00">
              <w:rPr>
                <w:rFonts w:ascii="Sylfaen" w:hAnsi="Sylfaen" w:cs="Sylfaen"/>
                <w:bCs/>
                <w:spacing w:val="7"/>
              </w:rPr>
              <w:t xml:space="preserve"> </w:t>
            </w:r>
            <w:r w:rsidRPr="00F95B00">
              <w:rPr>
                <w:rFonts w:ascii="Sylfaen" w:hAnsi="Sylfaen" w:cs="Sylfaen"/>
                <w:bCs/>
              </w:rPr>
              <w:t>საოპერაციო</w:t>
            </w:r>
            <w:r w:rsidRPr="00F95B00">
              <w:rPr>
                <w:rFonts w:ascii="Sylfaen" w:hAnsi="Sylfaen" w:cs="Sylfaen"/>
                <w:bCs/>
                <w:spacing w:val="7"/>
              </w:rPr>
              <w:t xml:space="preserve"> </w:t>
            </w:r>
            <w:r w:rsidRPr="00F95B00">
              <w:rPr>
                <w:rFonts w:ascii="Sylfaen" w:hAnsi="Sylfaen" w:cs="Sylfaen"/>
                <w:bCs/>
              </w:rPr>
              <w:t>ხარჯებით</w:t>
            </w:r>
            <w:r w:rsidRPr="00F95B00">
              <w:rPr>
                <w:rFonts w:ascii="Sylfaen" w:hAnsi="Sylfaen" w:cs="Sylfaen"/>
                <w:bCs/>
                <w:spacing w:val="8"/>
              </w:rPr>
              <w:t xml:space="preserve"> </w:t>
            </w:r>
            <w:r w:rsidRPr="00F95B00">
              <w:rPr>
                <w:rFonts w:ascii="Sylfaen" w:hAnsi="Sylfaen" w:cs="Sylfaen"/>
                <w:bCs/>
              </w:rPr>
              <w:t xml:space="preserve">დახმარების </w:t>
            </w:r>
            <w:r w:rsidRPr="00F95B00">
              <w:rPr>
                <w:rFonts w:ascii="Sylfaen" w:hAnsi="Sylfaen" w:cs="Sylfaen"/>
                <w:bCs/>
                <w:lang w:val="ka-GE"/>
              </w:rPr>
              <w:t>პროგრამა</w:t>
            </w:r>
            <w:r w:rsidR="00CF477B" w:rsidRPr="00F95B00">
              <w:rPr>
                <w:rFonts w:ascii="Sylfaen" w:eastAsia="Times New Roman" w:hAnsi="Sylfaen" w:cs="Calibri"/>
                <w:sz w:val="18"/>
                <w:szCs w:val="18"/>
              </w:rPr>
              <w:t>(06 02 01</w:t>
            </w:r>
            <w:r w:rsidR="00CF477B" w:rsidRPr="00CF477B">
              <w:rPr>
                <w:rFonts w:ascii="Sylfaen" w:eastAsia="Times New Roman" w:hAnsi="Sylfaen" w:cs="Calibri"/>
                <w:sz w:val="18"/>
                <w:szCs w:val="18"/>
              </w:rPr>
              <w:t>)</w:t>
            </w:r>
          </w:p>
        </w:tc>
      </w:tr>
      <w:tr w:rsidR="00CF477B" w:rsidRPr="00CF477B" w14:paraId="6BC7B6E5" w14:textId="77777777" w:rsidTr="00413900">
        <w:trPr>
          <w:trHeight w:val="530"/>
        </w:trPr>
        <w:tc>
          <w:tcPr>
            <w:tcW w:w="2700" w:type="dxa"/>
            <w:shd w:val="clear" w:color="auto" w:fill="auto"/>
            <w:vAlign w:val="center"/>
            <w:hideMark/>
          </w:tcPr>
          <w:p w14:paraId="559B60F6" w14:textId="77777777" w:rsidR="00CF477B" w:rsidRPr="00CF477B" w:rsidRDefault="00CF477B" w:rsidP="00CF477B">
            <w:pPr>
              <w:spacing w:after="0" w:line="240" w:lineRule="auto"/>
              <w:rPr>
                <w:rFonts w:ascii="Sylfaen" w:eastAsia="Times New Roman" w:hAnsi="Sylfaen" w:cs="Calibri"/>
                <w:sz w:val="18"/>
                <w:szCs w:val="18"/>
              </w:rPr>
            </w:pPr>
            <w:r w:rsidRPr="00CF477B">
              <w:rPr>
                <w:rFonts w:ascii="Sylfaen" w:eastAsia="Times New Roman" w:hAnsi="Sylfaen" w:cs="Calibri"/>
                <w:sz w:val="18"/>
                <w:szCs w:val="18"/>
              </w:rPr>
              <w:t>ქვეპროგრამის განმახორციელებელი</w:t>
            </w:r>
          </w:p>
        </w:tc>
        <w:tc>
          <w:tcPr>
            <w:tcW w:w="7791" w:type="dxa"/>
            <w:gridSpan w:val="6"/>
            <w:shd w:val="clear" w:color="auto" w:fill="auto"/>
            <w:vAlign w:val="center"/>
            <w:hideMark/>
          </w:tcPr>
          <w:p w14:paraId="44E3A1EC" w14:textId="6374C469" w:rsidR="00CF477B" w:rsidRPr="00CF477B" w:rsidRDefault="00F95B00" w:rsidP="00CF477B">
            <w:pPr>
              <w:spacing w:after="0" w:line="240" w:lineRule="auto"/>
              <w:rPr>
                <w:rFonts w:ascii="Sylfaen" w:eastAsia="Times New Roman" w:hAnsi="Sylfaen" w:cs="Calibri"/>
                <w:sz w:val="18"/>
                <w:szCs w:val="18"/>
              </w:rPr>
            </w:pPr>
            <w:r>
              <w:rPr>
                <w:rFonts w:ascii="Sylfaen" w:eastAsia="Times New Roman" w:hAnsi="Sylfaen" w:cs="Calibri"/>
                <w:sz w:val="18"/>
                <w:szCs w:val="18"/>
              </w:rPr>
              <w:t>ტყიბულის</w:t>
            </w:r>
            <w:r w:rsidR="00CF477B"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00CF477B" w:rsidRPr="00CF477B">
              <w:rPr>
                <w:rFonts w:ascii="Sylfaen" w:eastAsia="Times New Roman" w:hAnsi="Sylfaen" w:cs="Calibri"/>
                <w:sz w:val="18"/>
                <w:szCs w:val="18"/>
              </w:rPr>
              <w:t xml:space="preserve"> სამსახური</w:t>
            </w:r>
          </w:p>
        </w:tc>
      </w:tr>
      <w:tr w:rsidR="00CF477B" w:rsidRPr="00CF477B" w14:paraId="159030A1" w14:textId="77777777" w:rsidTr="00413900">
        <w:trPr>
          <w:trHeight w:val="440"/>
        </w:trPr>
        <w:tc>
          <w:tcPr>
            <w:tcW w:w="2700" w:type="dxa"/>
            <w:shd w:val="clear" w:color="auto" w:fill="auto"/>
            <w:vAlign w:val="center"/>
            <w:hideMark/>
          </w:tcPr>
          <w:p w14:paraId="67C05910" w14:textId="77777777" w:rsidR="00CF477B" w:rsidRPr="00CF477B" w:rsidRDefault="00CF477B" w:rsidP="00CF477B">
            <w:pPr>
              <w:spacing w:after="0" w:line="240" w:lineRule="auto"/>
              <w:rPr>
                <w:rFonts w:ascii="Sylfaen" w:eastAsia="Times New Roman" w:hAnsi="Sylfaen" w:cs="Calibri"/>
                <w:sz w:val="18"/>
                <w:szCs w:val="18"/>
              </w:rPr>
            </w:pPr>
            <w:r w:rsidRPr="00CF477B">
              <w:rPr>
                <w:rFonts w:ascii="Sylfaen" w:eastAsia="Times New Roman" w:hAnsi="Sylfaen" w:cs="Calibri"/>
                <w:sz w:val="18"/>
                <w:szCs w:val="18"/>
              </w:rPr>
              <w:t>ქვეპროგრამის აღწერა</w:t>
            </w:r>
          </w:p>
        </w:tc>
        <w:tc>
          <w:tcPr>
            <w:tcW w:w="7791" w:type="dxa"/>
            <w:gridSpan w:val="6"/>
            <w:shd w:val="clear" w:color="auto" w:fill="auto"/>
            <w:vAlign w:val="center"/>
            <w:hideMark/>
          </w:tcPr>
          <w:p w14:paraId="55469018" w14:textId="77777777" w:rsidR="002F57B5" w:rsidRPr="001F4142" w:rsidRDefault="00CF477B" w:rsidP="002F57B5">
            <w:pPr>
              <w:jc w:val="both"/>
              <w:rPr>
                <w:rFonts w:ascii="Sylfaen" w:hAnsi="Sylfaen" w:cs="Sylfaen"/>
                <w:color w:val="000000"/>
                <w:sz w:val="18"/>
                <w:szCs w:val="18"/>
                <w:lang w:val="ka-GE"/>
              </w:rPr>
            </w:pPr>
            <w:r w:rsidRPr="00CF477B">
              <w:rPr>
                <w:rFonts w:ascii="Sylfaen" w:eastAsia="Times New Roman" w:hAnsi="Sylfaen" w:cs="Calibri"/>
                <w:sz w:val="18"/>
                <w:szCs w:val="18"/>
              </w:rPr>
              <w:t xml:space="preserve"> </w:t>
            </w:r>
            <w:r w:rsidR="002F57B5">
              <w:rPr>
                <w:rFonts w:ascii="Sylfaen" w:hAnsi="Sylfaen" w:cs="Sylfaen"/>
                <w:color w:val="000000"/>
                <w:sz w:val="18"/>
                <w:szCs w:val="18"/>
              </w:rPr>
              <w:t xml:space="preserve">    </w:t>
            </w:r>
            <w:r w:rsidR="002F57B5" w:rsidRPr="001F4142">
              <w:rPr>
                <w:rFonts w:ascii="Sylfaen" w:hAnsi="Sylfaen" w:cs="Sylfaen"/>
                <w:color w:val="000000"/>
                <w:sz w:val="18"/>
                <w:szCs w:val="18"/>
              </w:rPr>
              <w:t>პროგრამა</w:t>
            </w:r>
            <w:r w:rsidR="002F57B5" w:rsidRPr="001F4142">
              <w:rPr>
                <w:rFonts w:ascii="Sylfaen" w:hAnsi="Sylfaen" w:cs="Calibri"/>
                <w:color w:val="000000"/>
                <w:sz w:val="18"/>
                <w:szCs w:val="18"/>
              </w:rPr>
              <w:t xml:space="preserve"> </w:t>
            </w:r>
            <w:r w:rsidR="002F57B5" w:rsidRPr="001F4142">
              <w:rPr>
                <w:rFonts w:ascii="Sylfaen" w:hAnsi="Sylfaen" w:cs="Sylfaen"/>
                <w:color w:val="000000"/>
                <w:sz w:val="18"/>
                <w:szCs w:val="18"/>
              </w:rPr>
              <w:t>ითვალისწინებს</w:t>
            </w:r>
            <w:r w:rsidR="002F57B5" w:rsidRPr="001F4142">
              <w:rPr>
                <w:rFonts w:ascii="Sylfaen" w:hAnsi="Sylfaen" w:cs="Sylfaen"/>
                <w:color w:val="000000"/>
                <w:sz w:val="18"/>
                <w:szCs w:val="18"/>
                <w:lang w:val="ka-GE"/>
              </w:rPr>
              <w:t>:</w:t>
            </w:r>
          </w:p>
          <w:p w14:paraId="1B366A28" w14:textId="77777777" w:rsidR="002F57B5" w:rsidRDefault="002F57B5" w:rsidP="002F57B5">
            <w:pPr>
              <w:jc w:val="both"/>
              <w:rPr>
                <w:rFonts w:ascii="Sylfaen" w:hAnsi="Sylfaen" w:cs="Sylfaen"/>
                <w:color w:val="000000"/>
                <w:sz w:val="18"/>
                <w:szCs w:val="18"/>
                <w:lang w:val="ka-GE"/>
              </w:rPr>
            </w:pPr>
            <w:r w:rsidRPr="001F4142">
              <w:rPr>
                <w:rFonts w:ascii="Sylfaen" w:hAnsi="Sylfaen" w:cs="Sylfaen"/>
                <w:color w:val="000000"/>
                <w:sz w:val="18"/>
                <w:szCs w:val="18"/>
              </w:rPr>
              <w:t>1.</w:t>
            </w:r>
            <w:r w:rsidRPr="001F4142">
              <w:rPr>
                <w:rFonts w:ascii="Sylfaen" w:hAnsi="Sylfaen" w:cs="Sylfaen"/>
                <w:color w:val="000000"/>
                <w:sz w:val="18"/>
                <w:szCs w:val="18"/>
                <w:lang w:val="ka-GE"/>
              </w:rPr>
              <w:t>ტყიბულის მუნიციპალიტეტის ტერიტორიაზე რეგისტრირებული მოქალაქეების გეგმიური და</w:t>
            </w:r>
            <w:r w:rsidRPr="001F4142">
              <w:rPr>
                <w:rFonts w:ascii="Sylfaen" w:hAnsi="Sylfaen" w:cs="Sylfaen"/>
                <w:color w:val="000000"/>
                <w:sz w:val="18"/>
                <w:szCs w:val="18"/>
              </w:rPr>
              <w:t xml:space="preserve"> </w:t>
            </w:r>
            <w:r w:rsidRPr="001F4142">
              <w:rPr>
                <w:rFonts w:ascii="Sylfaen" w:hAnsi="Sylfaen" w:cs="Sylfaen"/>
                <w:color w:val="000000"/>
                <w:sz w:val="18"/>
                <w:szCs w:val="18"/>
                <w:lang w:val="ka-GE"/>
              </w:rPr>
              <w:t>გადაუდებელი სტაციონ</w:t>
            </w:r>
            <w:r>
              <w:rPr>
                <w:rFonts w:ascii="Sylfaen" w:hAnsi="Sylfaen" w:cs="Sylfaen"/>
                <w:color w:val="000000"/>
                <w:sz w:val="18"/>
                <w:szCs w:val="18"/>
                <w:lang w:val="ka-GE"/>
              </w:rPr>
              <w:t>ალური პაციენტების</w:t>
            </w:r>
            <w:r w:rsidRPr="001F4142">
              <w:rPr>
                <w:rFonts w:ascii="Sylfaen" w:hAnsi="Sylfaen" w:cs="Sylfaen"/>
                <w:color w:val="000000"/>
                <w:sz w:val="18"/>
                <w:szCs w:val="18"/>
                <w:lang w:val="ka-GE"/>
              </w:rPr>
              <w:t xml:space="preserve"> თანადაფინანსებას</w:t>
            </w:r>
            <w:r>
              <w:rPr>
                <w:rFonts w:ascii="Sylfaen" w:hAnsi="Sylfaen" w:cs="Sylfaen"/>
                <w:color w:val="000000"/>
                <w:sz w:val="18"/>
                <w:szCs w:val="18"/>
                <w:lang w:val="ka-GE"/>
              </w:rPr>
              <w:t xml:space="preserve"> პროფილის მიუხედავად</w:t>
            </w:r>
            <w:r w:rsidRPr="001F4142">
              <w:rPr>
                <w:rFonts w:ascii="Sylfaen" w:hAnsi="Sylfaen" w:cs="Sylfaen"/>
                <w:color w:val="000000"/>
                <w:sz w:val="18"/>
                <w:szCs w:val="18"/>
                <w:lang w:val="ka-GE"/>
              </w:rPr>
              <w:t xml:space="preserve">: </w:t>
            </w:r>
            <w:r w:rsidRPr="001F4142">
              <w:rPr>
                <w:rFonts w:ascii="Sylfaen" w:hAnsi="Sylfaen" w:cs="Sylfaen"/>
                <w:color w:val="000000"/>
                <w:sz w:val="18"/>
                <w:szCs w:val="18"/>
              </w:rPr>
              <w:t>თანადაფინანსება</w:t>
            </w:r>
            <w:r w:rsidRPr="001F4142">
              <w:rPr>
                <w:rFonts w:ascii="Sylfaen" w:hAnsi="Sylfaen" w:cs="Calibri"/>
                <w:color w:val="000000"/>
                <w:sz w:val="18"/>
                <w:szCs w:val="18"/>
              </w:rPr>
              <w:t xml:space="preserve"> </w:t>
            </w:r>
            <w:r w:rsidRPr="001F4142">
              <w:rPr>
                <w:rFonts w:ascii="Sylfaen" w:hAnsi="Sylfaen" w:cs="Sylfaen"/>
                <w:color w:val="000000"/>
                <w:sz w:val="18"/>
                <w:szCs w:val="18"/>
              </w:rPr>
              <w:t>განისაზღვრება</w:t>
            </w:r>
            <w:r w:rsidRPr="001F4142">
              <w:rPr>
                <w:rFonts w:ascii="Sylfaen" w:hAnsi="Sylfaen" w:cs="Calibri"/>
                <w:color w:val="000000"/>
                <w:sz w:val="18"/>
                <w:szCs w:val="18"/>
              </w:rPr>
              <w:t xml:space="preserve"> </w:t>
            </w:r>
            <w:r w:rsidRPr="001F4142">
              <w:rPr>
                <w:rFonts w:ascii="Sylfaen" w:hAnsi="Sylfaen" w:cs="Calibri"/>
                <w:color w:val="000000"/>
                <w:sz w:val="18"/>
                <w:szCs w:val="18"/>
                <w:lang w:val="ka-GE"/>
              </w:rPr>
              <w:t xml:space="preserve"> არანაკლებ </w:t>
            </w:r>
            <w:r w:rsidRPr="001F4142">
              <w:rPr>
                <w:rFonts w:ascii="Sylfaen" w:hAnsi="Sylfaen" w:cs="Calibri"/>
                <w:color w:val="000000"/>
                <w:sz w:val="18"/>
                <w:szCs w:val="18"/>
              </w:rPr>
              <w:t>100</w:t>
            </w:r>
            <w:r w:rsidRPr="001F4142">
              <w:rPr>
                <w:rFonts w:ascii="Sylfaen" w:hAnsi="Sylfaen" w:cs="Calibri"/>
                <w:color w:val="000000"/>
                <w:sz w:val="18"/>
                <w:szCs w:val="18"/>
                <w:lang w:val="ka-GE"/>
              </w:rPr>
              <w:t xml:space="preserve">(ასი)  და </w:t>
            </w:r>
            <w:r w:rsidRPr="001F4142">
              <w:rPr>
                <w:rFonts w:ascii="Sylfaen" w:hAnsi="Sylfaen" w:cs="Calibri"/>
                <w:color w:val="000000"/>
                <w:sz w:val="18"/>
                <w:szCs w:val="18"/>
              </w:rPr>
              <w:t xml:space="preserve"> </w:t>
            </w:r>
            <w:r w:rsidRPr="001F4142">
              <w:rPr>
                <w:rFonts w:ascii="Sylfaen" w:hAnsi="Sylfaen" w:cs="Sylfaen"/>
                <w:color w:val="000000"/>
                <w:sz w:val="18"/>
                <w:szCs w:val="18"/>
              </w:rPr>
              <w:t>არაუმეტეს</w:t>
            </w:r>
            <w:r w:rsidRPr="001F4142">
              <w:rPr>
                <w:rFonts w:ascii="Sylfaen" w:hAnsi="Sylfaen" w:cs="Calibri"/>
                <w:color w:val="000000"/>
                <w:sz w:val="18"/>
                <w:szCs w:val="18"/>
              </w:rPr>
              <w:t xml:space="preserve"> </w:t>
            </w:r>
            <w:r w:rsidRPr="001F4142">
              <w:rPr>
                <w:rFonts w:ascii="Sylfaen" w:hAnsi="Sylfaen" w:cs="Calibri"/>
                <w:color w:val="000000"/>
                <w:sz w:val="18"/>
                <w:szCs w:val="18"/>
                <w:lang w:val="ka-GE"/>
              </w:rPr>
              <w:t xml:space="preserve">1000 (ერთი ათასი) </w:t>
            </w:r>
            <w:r w:rsidRPr="001F4142">
              <w:rPr>
                <w:rFonts w:ascii="Sylfaen" w:hAnsi="Sylfaen" w:cs="Calibri"/>
                <w:color w:val="000000"/>
                <w:sz w:val="18"/>
                <w:szCs w:val="18"/>
              </w:rPr>
              <w:t xml:space="preserve"> </w:t>
            </w:r>
            <w:r w:rsidRPr="001F4142">
              <w:rPr>
                <w:rFonts w:ascii="Sylfaen" w:hAnsi="Sylfaen" w:cs="Sylfaen"/>
                <w:color w:val="000000"/>
                <w:sz w:val="18"/>
                <w:szCs w:val="18"/>
              </w:rPr>
              <w:t>ლარ</w:t>
            </w:r>
            <w:r w:rsidRPr="001F4142">
              <w:rPr>
                <w:rFonts w:ascii="Sylfaen" w:hAnsi="Sylfaen" w:cs="Sylfaen"/>
                <w:color w:val="000000"/>
                <w:sz w:val="18"/>
                <w:szCs w:val="18"/>
                <w:lang w:val="ka-GE"/>
              </w:rPr>
              <w:t>ისა.</w:t>
            </w:r>
          </w:p>
          <w:p w14:paraId="11000DAF" w14:textId="6FBF3876" w:rsidR="002F57B5" w:rsidRPr="002F57B5" w:rsidRDefault="002F57B5" w:rsidP="002F57B5">
            <w:pPr>
              <w:jc w:val="both"/>
              <w:rPr>
                <w:rFonts w:ascii="Sylfaen" w:hAnsi="Sylfaen" w:cs="Sylfaen"/>
                <w:color w:val="000000"/>
                <w:sz w:val="18"/>
                <w:szCs w:val="18"/>
              </w:rPr>
            </w:pPr>
            <w:r w:rsidRPr="001F4142">
              <w:rPr>
                <w:rFonts w:ascii="Sylfaen" w:hAnsi="Sylfaen" w:cs="Calibri"/>
                <w:color w:val="000000"/>
                <w:sz w:val="18"/>
                <w:szCs w:val="18"/>
                <w:lang w:val="ka-GE"/>
              </w:rPr>
              <w:t>გეგმიური და გადაუდებელი სტაციო</w:t>
            </w:r>
            <w:r>
              <w:rPr>
                <w:rFonts w:ascii="Sylfaen" w:hAnsi="Sylfaen" w:cs="Calibri"/>
                <w:color w:val="000000"/>
                <w:sz w:val="18"/>
                <w:szCs w:val="18"/>
                <w:lang w:val="ka-GE"/>
              </w:rPr>
              <w:t xml:space="preserve">ნალური </w:t>
            </w:r>
            <w:r w:rsidRPr="001F4142">
              <w:rPr>
                <w:rFonts w:ascii="Sylfaen" w:hAnsi="Sylfaen" w:cs="Calibri"/>
                <w:color w:val="000000"/>
                <w:sz w:val="18"/>
                <w:szCs w:val="18"/>
                <w:lang w:val="ka-GE"/>
              </w:rPr>
              <w:t xml:space="preserve"> თანადაფინანსება </w:t>
            </w:r>
            <w:r>
              <w:rPr>
                <w:rFonts w:ascii="Sylfaen" w:hAnsi="Sylfaen" w:cs="Calibri"/>
                <w:color w:val="000000"/>
                <w:sz w:val="18"/>
                <w:szCs w:val="18"/>
                <w:lang w:val="ka-GE"/>
              </w:rPr>
              <w:t>ბენეფიციარებს გაეწიათ</w:t>
            </w:r>
            <w:r w:rsidRPr="001F4142">
              <w:rPr>
                <w:rFonts w:ascii="Sylfaen" w:hAnsi="Sylfaen" w:cs="Calibri"/>
                <w:color w:val="000000"/>
                <w:sz w:val="18"/>
                <w:szCs w:val="18"/>
                <w:lang w:val="ka-GE"/>
              </w:rPr>
              <w:t xml:space="preserve"> წელიწადში ერთხელ.</w:t>
            </w:r>
          </w:p>
          <w:p w14:paraId="5822182E" w14:textId="77777777" w:rsidR="002F57B5" w:rsidRDefault="002F57B5" w:rsidP="002F57B5">
            <w:pPr>
              <w:jc w:val="both"/>
              <w:rPr>
                <w:rFonts w:ascii="Sylfaen" w:hAnsi="Sylfaen" w:cs="Calibri"/>
                <w:color w:val="000000"/>
                <w:sz w:val="18"/>
                <w:szCs w:val="18"/>
              </w:rPr>
            </w:pPr>
            <w:r w:rsidRPr="001F4142">
              <w:rPr>
                <w:rFonts w:ascii="Sylfaen" w:hAnsi="Sylfaen" w:cs="Calibri"/>
                <w:color w:val="000000"/>
                <w:sz w:val="18"/>
                <w:szCs w:val="18"/>
                <w:lang w:val="ka-GE"/>
              </w:rPr>
              <w:t>2.</w:t>
            </w:r>
            <w:r w:rsidRPr="001F4142">
              <w:rPr>
                <w:rFonts w:ascii="Sylfaen" w:hAnsi="Sylfaen" w:cs="Calibri"/>
                <w:color w:val="000000"/>
                <w:sz w:val="18"/>
                <w:szCs w:val="18"/>
              </w:rPr>
              <w:t xml:space="preserve"> </w:t>
            </w:r>
            <w:r w:rsidRPr="001F4142">
              <w:rPr>
                <w:rFonts w:ascii="Sylfaen" w:hAnsi="Sylfaen" w:cs="Sylfaen"/>
                <w:color w:val="000000"/>
                <w:sz w:val="18"/>
                <w:szCs w:val="18"/>
              </w:rPr>
              <w:t>სამედიცინო</w:t>
            </w:r>
            <w:r w:rsidRPr="001F4142">
              <w:rPr>
                <w:rFonts w:ascii="Sylfaen" w:hAnsi="Sylfaen" w:cs="Calibri"/>
                <w:color w:val="000000"/>
                <w:sz w:val="18"/>
                <w:szCs w:val="18"/>
              </w:rPr>
              <w:t xml:space="preserve"> </w:t>
            </w:r>
            <w:r w:rsidRPr="001F4142">
              <w:rPr>
                <w:rFonts w:ascii="Sylfaen" w:hAnsi="Sylfaen" w:cs="Sylfaen"/>
                <w:color w:val="000000"/>
                <w:sz w:val="18"/>
                <w:szCs w:val="18"/>
              </w:rPr>
              <w:t>კვლევის</w:t>
            </w:r>
            <w:r w:rsidRPr="001F4142">
              <w:rPr>
                <w:rFonts w:ascii="Sylfaen" w:hAnsi="Sylfaen" w:cs="Calibri"/>
                <w:color w:val="000000"/>
                <w:sz w:val="18"/>
                <w:szCs w:val="18"/>
              </w:rPr>
              <w:t xml:space="preserve"> </w:t>
            </w:r>
            <w:r w:rsidRPr="001F4142">
              <w:rPr>
                <w:rFonts w:ascii="Sylfaen" w:hAnsi="Sylfaen" w:cs="Sylfaen"/>
                <w:color w:val="000000"/>
                <w:sz w:val="18"/>
                <w:szCs w:val="18"/>
              </w:rPr>
              <w:t>თანადაფინანსება</w:t>
            </w:r>
            <w:r w:rsidRPr="001F4142">
              <w:rPr>
                <w:rFonts w:ascii="Sylfaen" w:hAnsi="Sylfaen" w:cs="Calibri"/>
                <w:color w:val="000000"/>
                <w:sz w:val="18"/>
                <w:szCs w:val="18"/>
              </w:rPr>
              <w:t xml:space="preserve"> 50%,   </w:t>
            </w:r>
            <w:r w:rsidRPr="001F4142">
              <w:rPr>
                <w:rFonts w:ascii="Sylfaen" w:hAnsi="Sylfaen" w:cs="Sylfaen"/>
                <w:color w:val="000000"/>
                <w:sz w:val="18"/>
                <w:szCs w:val="18"/>
              </w:rPr>
              <w:t>არაუმეტეს</w:t>
            </w:r>
            <w:r w:rsidRPr="001F4142">
              <w:rPr>
                <w:rFonts w:ascii="Sylfaen" w:hAnsi="Sylfaen" w:cs="Calibri"/>
                <w:color w:val="000000"/>
                <w:sz w:val="18"/>
                <w:szCs w:val="18"/>
              </w:rPr>
              <w:t xml:space="preserve"> </w:t>
            </w:r>
            <w:r w:rsidRPr="001F4142">
              <w:rPr>
                <w:rFonts w:ascii="Sylfaen" w:hAnsi="Sylfaen" w:cs="Calibri"/>
                <w:color w:val="000000"/>
                <w:sz w:val="18"/>
                <w:szCs w:val="18"/>
                <w:lang w:val="ka-GE"/>
              </w:rPr>
              <w:t>400</w:t>
            </w:r>
            <w:r w:rsidRPr="001F4142">
              <w:rPr>
                <w:rFonts w:ascii="Sylfaen" w:hAnsi="Sylfaen" w:cs="Calibri"/>
                <w:color w:val="000000"/>
                <w:sz w:val="18"/>
                <w:szCs w:val="18"/>
              </w:rPr>
              <w:t xml:space="preserve"> </w:t>
            </w:r>
            <w:r w:rsidRPr="001F4142">
              <w:rPr>
                <w:rFonts w:ascii="Sylfaen" w:hAnsi="Sylfaen" w:cs="Sylfaen"/>
                <w:color w:val="000000"/>
                <w:sz w:val="18"/>
                <w:szCs w:val="18"/>
              </w:rPr>
              <w:t>ლარისა</w:t>
            </w:r>
            <w:r w:rsidRPr="001F4142">
              <w:rPr>
                <w:rFonts w:ascii="Sylfaen" w:hAnsi="Sylfaen" w:cs="Calibri"/>
                <w:color w:val="000000"/>
                <w:sz w:val="18"/>
                <w:szCs w:val="18"/>
              </w:rPr>
              <w:t>.</w:t>
            </w:r>
          </w:p>
          <w:p w14:paraId="0F8CBC7B" w14:textId="2F0689CF" w:rsidR="002F57B5" w:rsidRPr="002F57B5" w:rsidRDefault="002F57B5" w:rsidP="002F57B5">
            <w:pPr>
              <w:jc w:val="both"/>
              <w:rPr>
                <w:rFonts w:ascii="Sylfaen" w:hAnsi="Sylfaen" w:cs="Calibri"/>
                <w:color w:val="000000"/>
                <w:sz w:val="18"/>
                <w:szCs w:val="18"/>
              </w:rPr>
            </w:pPr>
            <w:r>
              <w:rPr>
                <w:rFonts w:ascii="Sylfaen" w:hAnsi="Sylfaen" w:cs="Calibri"/>
                <w:color w:val="000000"/>
                <w:sz w:val="18"/>
                <w:szCs w:val="18"/>
                <w:lang w:val="ka-GE"/>
              </w:rPr>
              <w:t>3</w:t>
            </w:r>
            <w:r w:rsidRPr="001F4142">
              <w:rPr>
                <w:rFonts w:ascii="Sylfaen" w:hAnsi="Sylfaen" w:cs="Calibri"/>
                <w:color w:val="000000"/>
                <w:sz w:val="18"/>
                <w:szCs w:val="18"/>
                <w:lang w:val="ka-GE"/>
              </w:rPr>
              <w:t>.ონკოლოგიურ პაციენტებზე კტ, მრტ და ბიოფსიის</w:t>
            </w:r>
            <w:r>
              <w:rPr>
                <w:rFonts w:ascii="Sylfaen" w:hAnsi="Sylfaen" w:cs="Calibri"/>
                <w:color w:val="000000"/>
                <w:sz w:val="18"/>
                <w:szCs w:val="18"/>
                <w:lang w:val="ka-GE"/>
              </w:rPr>
              <w:t xml:space="preserve"> და სხვა კვლევების</w:t>
            </w:r>
            <w:r w:rsidRPr="001F4142">
              <w:rPr>
                <w:rFonts w:ascii="Sylfaen" w:hAnsi="Sylfaen" w:cs="Calibri"/>
                <w:color w:val="000000"/>
                <w:sz w:val="18"/>
                <w:szCs w:val="18"/>
                <w:lang w:val="ka-GE"/>
              </w:rPr>
              <w:t xml:space="preserve"> დაფინანსება პაციენტის გადასახდელი თანხის 50%, არაუმეტეს 500 ლარისა.</w:t>
            </w:r>
          </w:p>
          <w:p w14:paraId="5925ADFA" w14:textId="3C56494B" w:rsidR="00CF477B" w:rsidRPr="00CF477B" w:rsidRDefault="00CF477B" w:rsidP="00CF477B">
            <w:pPr>
              <w:spacing w:after="0" w:line="240" w:lineRule="auto"/>
              <w:jc w:val="both"/>
              <w:rPr>
                <w:rFonts w:ascii="Sylfaen" w:eastAsia="Times New Roman" w:hAnsi="Sylfaen" w:cs="Calibri"/>
                <w:sz w:val="18"/>
                <w:szCs w:val="18"/>
              </w:rPr>
            </w:pPr>
          </w:p>
        </w:tc>
      </w:tr>
      <w:tr w:rsidR="00CF477B" w:rsidRPr="00CF477B" w14:paraId="578E36C2" w14:textId="77777777" w:rsidTr="00413900">
        <w:trPr>
          <w:trHeight w:val="350"/>
        </w:trPr>
        <w:tc>
          <w:tcPr>
            <w:tcW w:w="2700" w:type="dxa"/>
            <w:shd w:val="clear" w:color="auto" w:fill="auto"/>
            <w:vAlign w:val="center"/>
            <w:hideMark/>
          </w:tcPr>
          <w:p w14:paraId="57A65E0A" w14:textId="77777777" w:rsidR="00CF477B" w:rsidRPr="00CF477B" w:rsidRDefault="00CF477B" w:rsidP="00CF477B">
            <w:pPr>
              <w:spacing w:after="0" w:line="240" w:lineRule="auto"/>
              <w:rPr>
                <w:rFonts w:ascii="Sylfaen" w:eastAsia="Times New Roman" w:hAnsi="Sylfaen" w:cs="Calibri"/>
                <w:sz w:val="18"/>
                <w:szCs w:val="18"/>
              </w:rPr>
            </w:pPr>
            <w:r w:rsidRPr="00CF477B">
              <w:rPr>
                <w:rFonts w:ascii="Sylfaen" w:eastAsia="Times New Roman" w:hAnsi="Sylfaen" w:cs="Calibri"/>
                <w:sz w:val="18"/>
                <w:szCs w:val="18"/>
              </w:rPr>
              <w:t>ქვეპროგრამის მიზანი</w:t>
            </w:r>
          </w:p>
        </w:tc>
        <w:tc>
          <w:tcPr>
            <w:tcW w:w="7791" w:type="dxa"/>
            <w:gridSpan w:val="6"/>
            <w:shd w:val="clear" w:color="auto" w:fill="auto"/>
            <w:vAlign w:val="center"/>
            <w:hideMark/>
          </w:tcPr>
          <w:p w14:paraId="24727F66" w14:textId="77777777" w:rsidR="00CF477B" w:rsidRPr="00CF477B" w:rsidRDefault="00CF477B" w:rsidP="00CF477B">
            <w:pPr>
              <w:spacing w:after="0" w:line="240" w:lineRule="auto"/>
              <w:rPr>
                <w:rFonts w:ascii="Sylfaen" w:eastAsia="Times New Roman" w:hAnsi="Sylfaen" w:cs="Calibri"/>
                <w:sz w:val="18"/>
                <w:szCs w:val="18"/>
              </w:rPr>
            </w:pPr>
            <w:r w:rsidRPr="00CF477B">
              <w:rPr>
                <w:rFonts w:ascii="Sylfaen" w:eastAsia="Times New Roman" w:hAnsi="Sylfaen" w:cs="Calibri"/>
                <w:sz w:val="18"/>
                <w:szCs w:val="18"/>
              </w:rPr>
              <w:t>ბენეფიციარების ჯანმრთელობის მდგომარეობის გაუმჯობესების ხელშეწყობა</w:t>
            </w:r>
          </w:p>
        </w:tc>
      </w:tr>
      <w:tr w:rsidR="00CF477B" w:rsidRPr="00CF477B" w14:paraId="6D5C0AFB" w14:textId="77777777" w:rsidTr="00413900">
        <w:trPr>
          <w:trHeight w:val="710"/>
        </w:trPr>
        <w:tc>
          <w:tcPr>
            <w:tcW w:w="2700" w:type="dxa"/>
            <w:shd w:val="clear" w:color="auto" w:fill="auto"/>
            <w:vAlign w:val="center"/>
            <w:hideMark/>
          </w:tcPr>
          <w:p w14:paraId="05D78DFE" w14:textId="77777777" w:rsidR="00CF477B" w:rsidRPr="00CF477B" w:rsidRDefault="00CF477B" w:rsidP="00CF477B">
            <w:pPr>
              <w:spacing w:after="0" w:line="240" w:lineRule="auto"/>
              <w:rPr>
                <w:rFonts w:ascii="Sylfaen" w:eastAsia="Times New Roman" w:hAnsi="Sylfaen" w:cs="Calibri"/>
                <w:sz w:val="18"/>
                <w:szCs w:val="18"/>
              </w:rPr>
            </w:pPr>
            <w:r w:rsidRPr="00CF477B">
              <w:rPr>
                <w:rFonts w:ascii="Sylfaen" w:eastAsia="Times New Roman" w:hAnsi="Sylfaen" w:cs="Calibri"/>
                <w:sz w:val="18"/>
                <w:szCs w:val="18"/>
              </w:rPr>
              <w:t>დაგეგმილი საბოლოო შედეგი</w:t>
            </w:r>
          </w:p>
        </w:tc>
        <w:tc>
          <w:tcPr>
            <w:tcW w:w="4230" w:type="dxa"/>
            <w:gridSpan w:val="4"/>
            <w:shd w:val="clear" w:color="auto" w:fill="auto"/>
            <w:vAlign w:val="center"/>
            <w:hideMark/>
          </w:tcPr>
          <w:p w14:paraId="396EF0C3" w14:textId="77777777"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ხელმისაწვდომი სამედიცინო მომსახურეობა</w:t>
            </w:r>
          </w:p>
        </w:tc>
        <w:tc>
          <w:tcPr>
            <w:tcW w:w="1433" w:type="dxa"/>
            <w:shd w:val="clear" w:color="auto" w:fill="auto"/>
            <w:hideMark/>
          </w:tcPr>
          <w:p w14:paraId="7017381D" w14:textId="77777777" w:rsidR="00CF477B" w:rsidRPr="00CF477B" w:rsidRDefault="00CF477B" w:rsidP="00CF477B">
            <w:pPr>
              <w:spacing w:after="0" w:line="240" w:lineRule="auto"/>
              <w:rPr>
                <w:rFonts w:ascii="Sylfaen" w:eastAsia="Times New Roman" w:hAnsi="Sylfaen" w:cs="Calibri"/>
                <w:sz w:val="18"/>
                <w:szCs w:val="18"/>
              </w:rPr>
            </w:pPr>
            <w:r w:rsidRPr="00CF477B">
              <w:rPr>
                <w:rFonts w:ascii="Sylfaen" w:eastAsia="Times New Roman" w:hAnsi="Sylfaen" w:cs="Calibri"/>
                <w:sz w:val="18"/>
                <w:szCs w:val="18"/>
                <w:lang w:val="ka-GE"/>
              </w:rPr>
              <w:t>მიღწეული შედეგი</w:t>
            </w:r>
          </w:p>
        </w:tc>
        <w:tc>
          <w:tcPr>
            <w:tcW w:w="2128" w:type="dxa"/>
            <w:shd w:val="clear" w:color="auto" w:fill="auto"/>
            <w:vAlign w:val="center"/>
            <w:hideMark/>
          </w:tcPr>
          <w:p w14:paraId="45D0911E" w14:textId="37CC9102"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 xml:space="preserve">დახმარებით ისარგებლა  </w:t>
            </w:r>
            <w:r w:rsidR="00DF4311">
              <w:rPr>
                <w:rFonts w:ascii="Sylfaen" w:eastAsia="Times New Roman" w:hAnsi="Sylfaen" w:cs="Calibri"/>
                <w:sz w:val="18"/>
                <w:szCs w:val="18"/>
                <w:lang w:val="ka-GE"/>
              </w:rPr>
              <w:t>443</w:t>
            </w:r>
            <w:r w:rsidRPr="00CF477B">
              <w:rPr>
                <w:rFonts w:ascii="Sylfaen" w:eastAsia="Times New Roman" w:hAnsi="Sylfaen" w:cs="Calibri"/>
                <w:sz w:val="18"/>
                <w:szCs w:val="18"/>
                <w:lang w:val="ka-GE"/>
              </w:rPr>
              <w:t>-მა</w:t>
            </w:r>
            <w:r w:rsidRPr="00CF477B">
              <w:rPr>
                <w:rFonts w:ascii="Sylfaen" w:eastAsia="Times New Roman" w:hAnsi="Sylfaen" w:cs="Calibri"/>
                <w:sz w:val="18"/>
                <w:szCs w:val="18"/>
              </w:rPr>
              <w:t xml:space="preserve"> ბენეფიციარმა </w:t>
            </w:r>
          </w:p>
        </w:tc>
      </w:tr>
      <w:tr w:rsidR="00CF477B" w:rsidRPr="00CF477B" w14:paraId="0CE1CCB4" w14:textId="77777777" w:rsidTr="00413900">
        <w:trPr>
          <w:trHeight w:val="300"/>
        </w:trPr>
        <w:tc>
          <w:tcPr>
            <w:tcW w:w="5580" w:type="dxa"/>
            <w:gridSpan w:val="4"/>
            <w:shd w:val="clear" w:color="auto" w:fill="auto"/>
            <w:vAlign w:val="center"/>
            <w:hideMark/>
          </w:tcPr>
          <w:p w14:paraId="7F1E2C47" w14:textId="77777777"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დაგეგმილი შედეგის შეფასების ინდიკატორი</w:t>
            </w:r>
          </w:p>
        </w:tc>
        <w:tc>
          <w:tcPr>
            <w:tcW w:w="2783" w:type="dxa"/>
            <w:gridSpan w:val="2"/>
            <w:shd w:val="clear" w:color="auto" w:fill="auto"/>
            <w:vAlign w:val="center"/>
            <w:hideMark/>
          </w:tcPr>
          <w:p w14:paraId="43958B9D" w14:textId="77777777"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მიღწეული შედეგის შეფასების ინდიკატორი</w:t>
            </w:r>
          </w:p>
        </w:tc>
        <w:tc>
          <w:tcPr>
            <w:tcW w:w="2128" w:type="dxa"/>
            <w:vMerge w:val="restart"/>
            <w:shd w:val="clear" w:color="auto" w:fill="auto"/>
            <w:vAlign w:val="center"/>
            <w:hideMark/>
          </w:tcPr>
          <w:p w14:paraId="5B19EE8F" w14:textId="77777777"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 </w:t>
            </w:r>
            <w:r w:rsidRPr="00CF477B">
              <w:rPr>
                <w:rFonts w:ascii="Sylfaen" w:eastAsia="Times New Roman" w:hAnsi="Sylfaen" w:cs="Calibri"/>
                <w:sz w:val="18"/>
                <w:szCs w:val="18"/>
                <w:lang w:val="ka-GE"/>
              </w:rPr>
              <w:t>განმარტება</w:t>
            </w:r>
          </w:p>
        </w:tc>
      </w:tr>
      <w:tr w:rsidR="00CF477B" w:rsidRPr="00CF477B" w14:paraId="2A3580AD" w14:textId="77777777" w:rsidTr="00413900">
        <w:trPr>
          <w:trHeight w:val="674"/>
        </w:trPr>
        <w:tc>
          <w:tcPr>
            <w:tcW w:w="2880" w:type="dxa"/>
            <w:gridSpan w:val="2"/>
            <w:shd w:val="clear" w:color="auto" w:fill="auto"/>
            <w:vAlign w:val="center"/>
            <w:hideMark/>
          </w:tcPr>
          <w:p w14:paraId="4D76C651" w14:textId="77777777" w:rsidR="00CF477B" w:rsidRPr="00CF477B" w:rsidRDefault="00CF477B" w:rsidP="00CF477B">
            <w:pPr>
              <w:spacing w:after="0" w:line="240" w:lineRule="auto"/>
              <w:jc w:val="center"/>
              <w:rPr>
                <w:rFonts w:ascii="Sylfaen" w:eastAsia="Times New Roman" w:hAnsi="Sylfaen" w:cs="Calibri"/>
                <w:sz w:val="18"/>
                <w:szCs w:val="18"/>
                <w:lang w:val="ka-GE"/>
              </w:rPr>
            </w:pPr>
            <w:r w:rsidRPr="00CF477B">
              <w:rPr>
                <w:rFonts w:ascii="Sylfaen" w:eastAsia="Times New Roman" w:hAnsi="Sylfaen" w:cs="Calibri"/>
                <w:sz w:val="18"/>
                <w:szCs w:val="18"/>
                <w:lang w:val="ka-GE"/>
              </w:rPr>
              <w:t>დასახელება</w:t>
            </w:r>
          </w:p>
        </w:tc>
        <w:tc>
          <w:tcPr>
            <w:tcW w:w="1350" w:type="dxa"/>
            <w:shd w:val="clear" w:color="auto" w:fill="auto"/>
            <w:vAlign w:val="center"/>
            <w:hideMark/>
          </w:tcPr>
          <w:p w14:paraId="60A302B7" w14:textId="77777777"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საბაზისო მაჩვენებელი</w:t>
            </w:r>
          </w:p>
        </w:tc>
        <w:tc>
          <w:tcPr>
            <w:tcW w:w="1350" w:type="dxa"/>
            <w:shd w:val="clear" w:color="auto" w:fill="auto"/>
            <w:vAlign w:val="center"/>
            <w:hideMark/>
          </w:tcPr>
          <w:p w14:paraId="68AC18E5" w14:textId="77777777"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დაგეგმილი მაჩვენებელი</w:t>
            </w:r>
          </w:p>
        </w:tc>
        <w:tc>
          <w:tcPr>
            <w:tcW w:w="1350" w:type="dxa"/>
            <w:shd w:val="clear" w:color="auto" w:fill="auto"/>
            <w:vAlign w:val="center"/>
            <w:hideMark/>
          </w:tcPr>
          <w:p w14:paraId="2D43F10B" w14:textId="77777777"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მიღწეული მაჩვენებელი</w:t>
            </w:r>
          </w:p>
        </w:tc>
        <w:tc>
          <w:tcPr>
            <w:tcW w:w="1433" w:type="dxa"/>
            <w:shd w:val="clear" w:color="auto" w:fill="auto"/>
            <w:vAlign w:val="center"/>
            <w:hideMark/>
          </w:tcPr>
          <w:p w14:paraId="22830365" w14:textId="77777777"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ცდომილების მაჩვენებელი (%/აღწერა)</w:t>
            </w:r>
          </w:p>
        </w:tc>
        <w:tc>
          <w:tcPr>
            <w:tcW w:w="2128" w:type="dxa"/>
            <w:vMerge/>
            <w:vAlign w:val="center"/>
            <w:hideMark/>
          </w:tcPr>
          <w:p w14:paraId="17260FB6" w14:textId="77777777" w:rsidR="00CF477B" w:rsidRPr="00CF477B" w:rsidRDefault="00CF477B" w:rsidP="00CF477B">
            <w:pPr>
              <w:spacing w:after="0" w:line="240" w:lineRule="auto"/>
              <w:rPr>
                <w:rFonts w:ascii="Sylfaen" w:eastAsia="Times New Roman" w:hAnsi="Sylfaen" w:cs="Calibri"/>
                <w:sz w:val="18"/>
                <w:szCs w:val="18"/>
              </w:rPr>
            </w:pPr>
          </w:p>
        </w:tc>
      </w:tr>
      <w:tr w:rsidR="00CF477B" w:rsidRPr="00CF477B" w14:paraId="73846F27" w14:textId="77777777" w:rsidTr="00413900">
        <w:trPr>
          <w:trHeight w:val="485"/>
        </w:trPr>
        <w:tc>
          <w:tcPr>
            <w:tcW w:w="2880" w:type="dxa"/>
            <w:gridSpan w:val="2"/>
            <w:shd w:val="clear" w:color="auto" w:fill="auto"/>
            <w:vAlign w:val="center"/>
            <w:hideMark/>
          </w:tcPr>
          <w:p w14:paraId="6196323B" w14:textId="77777777" w:rsidR="00CF477B" w:rsidRPr="00CF477B" w:rsidRDefault="00CF477B" w:rsidP="00CF477B">
            <w:pPr>
              <w:spacing w:after="0" w:line="240" w:lineRule="auto"/>
              <w:jc w:val="center"/>
              <w:rPr>
                <w:rFonts w:ascii="Sylfaen" w:eastAsia="Times New Roman" w:hAnsi="Sylfaen" w:cs="Calibri"/>
                <w:sz w:val="18"/>
                <w:szCs w:val="18"/>
              </w:rPr>
            </w:pPr>
            <w:r w:rsidRPr="00CF477B">
              <w:rPr>
                <w:rFonts w:ascii="Sylfaen" w:eastAsia="Times New Roman" w:hAnsi="Sylfaen" w:cs="Calibri"/>
                <w:sz w:val="18"/>
                <w:szCs w:val="18"/>
              </w:rPr>
              <w:t>მოსარგებლე ბენეფიციართა რაოდენობა</w:t>
            </w:r>
          </w:p>
        </w:tc>
        <w:tc>
          <w:tcPr>
            <w:tcW w:w="1350" w:type="dxa"/>
            <w:shd w:val="clear" w:color="auto" w:fill="auto"/>
            <w:vAlign w:val="center"/>
            <w:hideMark/>
          </w:tcPr>
          <w:p w14:paraId="5A11E2EA" w14:textId="363C595A" w:rsidR="00CF477B" w:rsidRPr="00293749" w:rsidRDefault="00293749" w:rsidP="00CF477B">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573</w:t>
            </w:r>
          </w:p>
        </w:tc>
        <w:tc>
          <w:tcPr>
            <w:tcW w:w="1350" w:type="dxa"/>
            <w:shd w:val="clear" w:color="auto" w:fill="auto"/>
            <w:vAlign w:val="center"/>
            <w:hideMark/>
          </w:tcPr>
          <w:p w14:paraId="7B3B10E8" w14:textId="64AD6E09" w:rsidR="00CF477B" w:rsidRPr="00293749" w:rsidRDefault="00293749" w:rsidP="00CF477B">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808</w:t>
            </w:r>
          </w:p>
        </w:tc>
        <w:tc>
          <w:tcPr>
            <w:tcW w:w="1350" w:type="dxa"/>
            <w:shd w:val="clear" w:color="auto" w:fill="auto"/>
            <w:vAlign w:val="center"/>
            <w:hideMark/>
          </w:tcPr>
          <w:p w14:paraId="240495AF" w14:textId="38824B6A" w:rsidR="00CF477B" w:rsidRPr="00293749" w:rsidRDefault="00293749" w:rsidP="00CF477B">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808</w:t>
            </w:r>
          </w:p>
        </w:tc>
        <w:tc>
          <w:tcPr>
            <w:tcW w:w="1433" w:type="dxa"/>
            <w:shd w:val="clear" w:color="auto" w:fill="auto"/>
            <w:vAlign w:val="center"/>
            <w:hideMark/>
          </w:tcPr>
          <w:p w14:paraId="5EEF28B9" w14:textId="61A4769C" w:rsidR="00CF477B" w:rsidRPr="00CF477B" w:rsidRDefault="00853CAE" w:rsidP="00CF477B">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100</w:t>
            </w:r>
            <w:r w:rsidR="00CF477B" w:rsidRPr="00CF477B">
              <w:rPr>
                <w:rFonts w:ascii="Sylfaen" w:eastAsia="Times New Roman" w:hAnsi="Sylfaen" w:cs="Calibri"/>
                <w:sz w:val="18"/>
                <w:szCs w:val="18"/>
              </w:rPr>
              <w:t>%</w:t>
            </w:r>
          </w:p>
        </w:tc>
        <w:tc>
          <w:tcPr>
            <w:tcW w:w="2128" w:type="dxa"/>
            <w:shd w:val="clear" w:color="auto" w:fill="auto"/>
            <w:vAlign w:val="center"/>
            <w:hideMark/>
          </w:tcPr>
          <w:p w14:paraId="17FA2C5B" w14:textId="091A4538" w:rsidR="00CF477B" w:rsidRPr="00CF477B" w:rsidRDefault="00CF477B" w:rsidP="00CF477B">
            <w:pPr>
              <w:spacing w:after="0" w:line="240" w:lineRule="auto"/>
              <w:jc w:val="center"/>
              <w:rPr>
                <w:rFonts w:ascii="Sylfaen" w:eastAsia="Times New Roman" w:hAnsi="Sylfaen" w:cs="Calibri"/>
                <w:b/>
                <w:bCs/>
                <w:sz w:val="18"/>
                <w:szCs w:val="18"/>
              </w:rPr>
            </w:pPr>
          </w:p>
        </w:tc>
      </w:tr>
    </w:tbl>
    <w:p w14:paraId="68C42DCD" w14:textId="77777777" w:rsidR="00DC04B0" w:rsidRDefault="00DC04B0" w:rsidP="009D5462">
      <w:pPr>
        <w:jc w:val="both"/>
        <w:rPr>
          <w:rFonts w:ascii="Sylfaen" w:hAnsi="Sylfaen"/>
          <w:b/>
          <w:lang w:val="ka-GE"/>
        </w:rPr>
      </w:pPr>
    </w:p>
    <w:p w14:paraId="2CF29BF9" w14:textId="01D001A7" w:rsidR="00135F0D" w:rsidRPr="00917BD9" w:rsidRDefault="00135F0D" w:rsidP="009D5462">
      <w:pPr>
        <w:jc w:val="both"/>
        <w:rPr>
          <w:rFonts w:ascii="Sylfaen" w:eastAsia="Times New Roman" w:hAnsi="Sylfaen" w:cs="Arial"/>
          <w:b/>
          <w:bCs/>
          <w:color w:val="000000" w:themeColor="text1"/>
          <w:sz w:val="18"/>
          <w:szCs w:val="18"/>
          <w:lang w:val="ka-GE" w:eastAsia="ru-RU"/>
        </w:rPr>
      </w:pPr>
    </w:p>
    <w:p w14:paraId="44450FC6" w14:textId="5E92DC7B" w:rsidR="00A1758F" w:rsidRDefault="00485497" w:rsidP="00A1758F">
      <w:pPr>
        <w:ind w:left="-567" w:firstLine="142"/>
        <w:jc w:val="both"/>
        <w:rPr>
          <w:rFonts w:ascii="Sylfaen" w:hAnsi="Sylfaen" w:cs="Sylfaen"/>
          <w:color w:val="000000"/>
          <w:sz w:val="18"/>
          <w:szCs w:val="18"/>
          <w:lang w:val="ka-GE"/>
        </w:rPr>
      </w:pPr>
      <w:r w:rsidRPr="00917BD9">
        <w:rPr>
          <w:rFonts w:ascii="Sylfaen" w:hAnsi="Sylfaen" w:cs="Sylfaen"/>
          <w:color w:val="000000"/>
          <w:sz w:val="18"/>
          <w:szCs w:val="18"/>
        </w:rPr>
        <w:lastRenderedPageBreak/>
        <w:t>1.</w:t>
      </w:r>
      <w:r w:rsidRPr="00917BD9">
        <w:rPr>
          <w:rFonts w:ascii="Sylfaen" w:hAnsi="Sylfaen" w:cs="Sylfaen"/>
          <w:color w:val="000000"/>
          <w:sz w:val="18"/>
          <w:szCs w:val="18"/>
          <w:lang w:val="ka-GE"/>
        </w:rPr>
        <w:t>ტყიბულის მუნიციპალიტეტის ტერიტორიაზე რეგისტრირებული მოქალაქეების გეგმიური და</w:t>
      </w:r>
      <w:r w:rsidRPr="00917BD9">
        <w:rPr>
          <w:rFonts w:ascii="Sylfaen" w:hAnsi="Sylfaen" w:cs="Sylfaen"/>
          <w:color w:val="000000"/>
          <w:sz w:val="18"/>
          <w:szCs w:val="18"/>
        </w:rPr>
        <w:t xml:space="preserve"> </w:t>
      </w:r>
      <w:r w:rsidRPr="00917BD9">
        <w:rPr>
          <w:rFonts w:ascii="Sylfaen" w:hAnsi="Sylfaen" w:cs="Sylfaen"/>
          <w:color w:val="000000"/>
          <w:sz w:val="18"/>
          <w:szCs w:val="18"/>
          <w:lang w:val="ka-GE"/>
        </w:rPr>
        <w:t xml:space="preserve">გადაუდებელი სტაციონალური და  ქირურგიული ოპერაციების თანადაფინანსებას პროფილის მიუხედავად: </w:t>
      </w:r>
      <w:r w:rsidR="00FF6E98">
        <w:rPr>
          <w:rFonts w:ascii="Sylfaen" w:hAnsi="Sylfaen" w:cs="Sylfaen"/>
          <w:color w:val="000000"/>
          <w:sz w:val="18"/>
          <w:szCs w:val="18"/>
        </w:rPr>
        <w:t>2024</w:t>
      </w:r>
      <w:r w:rsidR="004262C7" w:rsidRPr="00917BD9">
        <w:rPr>
          <w:rFonts w:ascii="Sylfaen" w:hAnsi="Sylfaen" w:cs="Sylfaen"/>
          <w:color w:val="000000"/>
          <w:sz w:val="18"/>
          <w:szCs w:val="18"/>
        </w:rPr>
        <w:t xml:space="preserve"> წელს მკურნალობა დაუფინანსდა</w:t>
      </w:r>
      <w:r w:rsidR="00FF6E98">
        <w:rPr>
          <w:rFonts w:ascii="Sylfaen" w:hAnsi="Sylfaen" w:cs="Sylfaen"/>
          <w:color w:val="000000"/>
          <w:sz w:val="18"/>
          <w:szCs w:val="18"/>
        </w:rPr>
        <w:t xml:space="preserve"> 808</w:t>
      </w:r>
      <w:r w:rsidR="004262C7" w:rsidRPr="00917BD9">
        <w:rPr>
          <w:rFonts w:ascii="Sylfaen" w:hAnsi="Sylfaen" w:cs="Sylfaen"/>
          <w:color w:val="000000"/>
          <w:sz w:val="18"/>
          <w:szCs w:val="18"/>
        </w:rPr>
        <w:t xml:space="preserve"> მოქალაქეს.</w:t>
      </w:r>
      <w:r w:rsidR="00FF6E98">
        <w:rPr>
          <w:rFonts w:ascii="Sylfaen" w:hAnsi="Sylfaen" w:cs="Sylfaen"/>
          <w:color w:val="000000"/>
          <w:sz w:val="18"/>
          <w:szCs w:val="18"/>
          <w:lang w:val="ka-GE"/>
        </w:rPr>
        <w:t>(90</w:t>
      </w:r>
      <w:r w:rsidR="004262C7" w:rsidRPr="00917BD9">
        <w:rPr>
          <w:rFonts w:ascii="Sylfaen" w:hAnsi="Sylfaen" w:cs="Sylfaen"/>
          <w:color w:val="000000"/>
          <w:sz w:val="18"/>
          <w:szCs w:val="18"/>
          <w:lang w:val="ka-GE"/>
        </w:rPr>
        <w:t xml:space="preserve"> მოქალლაქეს სარეზერვო ფონდიდან და</w:t>
      </w:r>
      <w:r w:rsidR="00FF6E98">
        <w:rPr>
          <w:rFonts w:ascii="Sylfaen" w:hAnsi="Sylfaen" w:cs="Sylfaen"/>
          <w:color w:val="000000"/>
          <w:sz w:val="18"/>
          <w:szCs w:val="18"/>
          <w:lang w:val="ka-GE"/>
        </w:rPr>
        <w:t xml:space="preserve"> 718</w:t>
      </w:r>
      <w:r w:rsidR="004262C7" w:rsidRPr="00917BD9">
        <w:rPr>
          <w:rFonts w:ascii="Sylfaen" w:hAnsi="Sylfaen" w:cs="Sylfaen"/>
          <w:color w:val="000000"/>
          <w:sz w:val="18"/>
          <w:szCs w:val="18"/>
          <w:lang w:val="ka-GE"/>
        </w:rPr>
        <w:t xml:space="preserve"> მოქალაქეს საბიუჯეტო სახსრებიდან)</w:t>
      </w:r>
    </w:p>
    <w:p w14:paraId="26E02873" w14:textId="67229559" w:rsidR="00A1758F" w:rsidRPr="00A1758F" w:rsidRDefault="00A1758F" w:rsidP="00A1758F">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 xml:space="preserve">ბ.ბ)  </w:t>
      </w:r>
      <w:r>
        <w:rPr>
          <w:rFonts w:ascii="Sylfaen" w:eastAsia="Times New Roman" w:hAnsi="Sylfaen" w:cs="Calibri"/>
          <w:b/>
          <w:bCs/>
          <w:sz w:val="18"/>
          <w:szCs w:val="18"/>
          <w:lang w:val="ka-GE"/>
        </w:rPr>
        <w:t>კომუნალური გადასახადები</w:t>
      </w:r>
      <w:r>
        <w:rPr>
          <w:rFonts w:ascii="Sylfaen" w:eastAsia="Times New Roman" w:hAnsi="Sylfaen" w:cs="Calibri"/>
          <w:b/>
          <w:bCs/>
          <w:sz w:val="18"/>
          <w:szCs w:val="18"/>
        </w:rPr>
        <w:t xml:space="preserve"> (პროგრამული კოდი 06 </w:t>
      </w:r>
      <w:r>
        <w:rPr>
          <w:rFonts w:ascii="Sylfaen" w:eastAsia="Times New Roman" w:hAnsi="Sylfaen" w:cs="Calibri"/>
          <w:b/>
          <w:bCs/>
          <w:sz w:val="18"/>
          <w:szCs w:val="18"/>
          <w:lang w:val="ka-GE"/>
        </w:rPr>
        <w:t xml:space="preserve"> 02 02</w:t>
      </w:r>
      <w:r w:rsidRPr="00B97F71">
        <w:rPr>
          <w:rFonts w:ascii="Sylfaen" w:eastAsia="Times New Roman" w:hAnsi="Sylfaen" w:cs="Calibri"/>
          <w:bCs/>
          <w:sz w:val="18"/>
          <w:szCs w:val="18"/>
        </w:rPr>
        <w:t>)</w:t>
      </w:r>
      <w:r>
        <w:rPr>
          <w:rFonts w:ascii="Sylfaen" w:eastAsia="Times New Roman" w:hAnsi="Sylfaen" w:cs="Calibri"/>
          <w:bCs/>
          <w:sz w:val="18"/>
          <w:szCs w:val="18"/>
          <w:lang w:val="ka-GE"/>
        </w:rPr>
        <w:t xml:space="preserve"> </w:t>
      </w:r>
      <w:r w:rsidRPr="007B1AF5">
        <w:rPr>
          <w:rFonts w:ascii="Sylfaen" w:hAnsi="Sylfaen" w:cs="Arial CYR"/>
          <w:noProof/>
          <w:sz w:val="16"/>
          <w:szCs w:val="16"/>
          <w:lang w:val="ka-GE"/>
        </w:rPr>
        <w:t>დაფინანსებულია</w:t>
      </w:r>
      <w:r w:rsidR="00305010">
        <w:rPr>
          <w:rFonts w:ascii="Sylfaen" w:hAnsi="Sylfaen" w:cs="Arial CYR"/>
          <w:noProof/>
          <w:sz w:val="16"/>
          <w:szCs w:val="16"/>
          <w:lang w:val="ka-GE"/>
        </w:rPr>
        <w:t xml:space="preserve"> 6,8</w:t>
      </w:r>
      <w:r w:rsidRPr="007B1AF5">
        <w:rPr>
          <w:rFonts w:ascii="Sylfaen" w:hAnsi="Sylfaen" w:cs="Arial CYR"/>
          <w:noProof/>
          <w:sz w:val="16"/>
          <w:szCs w:val="16"/>
          <w:lang w:val="ka-GE"/>
        </w:rPr>
        <w:t xml:space="preserve"> ათასი ლარით, რაც  გეგმიური მაჩვენებლის </w:t>
      </w:r>
      <w:r w:rsidR="00305010">
        <w:rPr>
          <w:rFonts w:ascii="Sylfaen" w:hAnsi="Sylfaen" w:cs="Arial CYR"/>
          <w:noProof/>
          <w:sz w:val="16"/>
          <w:szCs w:val="16"/>
          <w:lang w:val="ka-GE"/>
        </w:rPr>
        <w:t>(6,8</w:t>
      </w:r>
      <w:r w:rsidRPr="007B1AF5">
        <w:rPr>
          <w:rFonts w:ascii="Sylfaen" w:hAnsi="Sylfaen" w:cs="Arial CYR"/>
          <w:noProof/>
          <w:sz w:val="16"/>
          <w:szCs w:val="16"/>
          <w:lang w:val="ka-GE"/>
        </w:rPr>
        <w:t xml:space="preserve"> ათასი ლარის) </w:t>
      </w:r>
      <w:r w:rsidR="00305010">
        <w:rPr>
          <w:rFonts w:ascii="Sylfaen" w:hAnsi="Sylfaen" w:cs="Arial CYR"/>
          <w:noProof/>
          <w:sz w:val="16"/>
          <w:szCs w:val="16"/>
          <w:lang w:val="ka-GE"/>
        </w:rPr>
        <w:t>100,0</w:t>
      </w:r>
      <w:r w:rsidRPr="007B1AF5">
        <w:rPr>
          <w:rFonts w:ascii="Sylfaen" w:hAnsi="Sylfaen" w:cs="Arial CYR"/>
          <w:noProof/>
          <w:sz w:val="16"/>
          <w:szCs w:val="16"/>
          <w:lang w:val="ka-GE"/>
        </w:rPr>
        <w:t xml:space="preserve">%-ია. </w:t>
      </w:r>
    </w:p>
    <w:p w14:paraId="1DA52D5D" w14:textId="77777777" w:rsidR="003074C3" w:rsidRDefault="003074C3" w:rsidP="00135F0D">
      <w:pPr>
        <w:ind w:left="-567" w:firstLine="142"/>
        <w:jc w:val="both"/>
        <w:rPr>
          <w:rFonts w:ascii="Sylfaen" w:hAnsi="Sylfaen" w:cs="Sylfaen"/>
          <w:color w:val="000000"/>
          <w:lang w:val="ka-GE"/>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720"/>
        <w:gridCol w:w="1350"/>
        <w:gridCol w:w="1350"/>
        <w:gridCol w:w="1350"/>
        <w:gridCol w:w="1350"/>
        <w:gridCol w:w="1791"/>
      </w:tblGrid>
      <w:tr w:rsidR="009D5462" w:rsidRPr="00D65A52" w14:paraId="58D0B925" w14:textId="77777777" w:rsidTr="00413900">
        <w:trPr>
          <w:trHeight w:val="602"/>
        </w:trPr>
        <w:tc>
          <w:tcPr>
            <w:tcW w:w="2580" w:type="dxa"/>
            <w:shd w:val="clear" w:color="auto" w:fill="auto"/>
            <w:vAlign w:val="center"/>
            <w:hideMark/>
          </w:tcPr>
          <w:p w14:paraId="32E48253" w14:textId="77777777" w:rsidR="009D5462" w:rsidRPr="00D65A52" w:rsidRDefault="009D5462" w:rsidP="009D5462">
            <w:pPr>
              <w:spacing w:after="0" w:line="240" w:lineRule="auto"/>
              <w:rPr>
                <w:rFonts w:ascii="Sylfaen" w:eastAsia="Times New Roman" w:hAnsi="Sylfaen" w:cs="Calibri"/>
                <w:sz w:val="16"/>
                <w:szCs w:val="16"/>
              </w:rPr>
            </w:pPr>
            <w:r w:rsidRPr="00D65A52">
              <w:rPr>
                <w:rFonts w:ascii="Sylfaen" w:eastAsia="Times New Roman" w:hAnsi="Sylfaen" w:cs="Calibri"/>
                <w:sz w:val="16"/>
                <w:szCs w:val="16"/>
              </w:rPr>
              <w:t>ქვეპროგრამის დასახელება /პროგრამული კოდი</w:t>
            </w:r>
          </w:p>
        </w:tc>
        <w:tc>
          <w:tcPr>
            <w:tcW w:w="7911" w:type="dxa"/>
            <w:gridSpan w:val="6"/>
            <w:shd w:val="clear" w:color="auto" w:fill="auto"/>
            <w:vAlign w:val="center"/>
            <w:hideMark/>
          </w:tcPr>
          <w:p w14:paraId="03687157" w14:textId="3DC65DED" w:rsidR="009D5462" w:rsidRPr="00D65A52" w:rsidRDefault="009D5462" w:rsidP="009D5462">
            <w:pPr>
              <w:spacing w:after="0" w:line="240" w:lineRule="auto"/>
              <w:rPr>
                <w:rFonts w:ascii="Sylfaen" w:eastAsia="Times New Roman" w:hAnsi="Sylfaen" w:cs="Calibri"/>
                <w:sz w:val="16"/>
                <w:szCs w:val="16"/>
              </w:rPr>
            </w:pPr>
            <w:r w:rsidRPr="00D65A52">
              <w:rPr>
                <w:rFonts w:ascii="Sylfaen" w:eastAsia="Times New Roman" w:hAnsi="Sylfaen" w:cs="Calibri"/>
                <w:sz w:val="16"/>
                <w:szCs w:val="16"/>
              </w:rPr>
              <w:t xml:space="preserve"> კომუნალური გადასახადებ</w:t>
            </w:r>
            <w:r w:rsidRPr="00D65A52">
              <w:rPr>
                <w:rFonts w:ascii="Sylfaen" w:eastAsia="Times New Roman" w:hAnsi="Sylfaen" w:cs="Calibri"/>
                <w:sz w:val="16"/>
                <w:szCs w:val="16"/>
                <w:lang w:val="ka-GE"/>
              </w:rPr>
              <w:t>ი</w:t>
            </w:r>
            <w:r w:rsidRPr="00D65A52">
              <w:rPr>
                <w:rFonts w:ascii="Sylfaen" w:eastAsia="Times New Roman" w:hAnsi="Sylfaen" w:cs="Calibri"/>
                <w:sz w:val="16"/>
                <w:szCs w:val="16"/>
              </w:rPr>
              <w:t xml:space="preserve"> (06 02 02)</w:t>
            </w:r>
          </w:p>
        </w:tc>
      </w:tr>
      <w:tr w:rsidR="009D5462" w:rsidRPr="00D65A52" w14:paraId="5211C82F" w14:textId="77777777" w:rsidTr="00413900">
        <w:trPr>
          <w:trHeight w:val="521"/>
        </w:trPr>
        <w:tc>
          <w:tcPr>
            <w:tcW w:w="2580" w:type="dxa"/>
            <w:shd w:val="clear" w:color="auto" w:fill="auto"/>
            <w:vAlign w:val="center"/>
            <w:hideMark/>
          </w:tcPr>
          <w:p w14:paraId="5A5BB687" w14:textId="77777777" w:rsidR="009D5462" w:rsidRPr="00D65A52" w:rsidRDefault="009D5462" w:rsidP="009D5462">
            <w:pPr>
              <w:spacing w:after="0" w:line="240" w:lineRule="auto"/>
              <w:rPr>
                <w:rFonts w:ascii="Sylfaen" w:eastAsia="Times New Roman" w:hAnsi="Sylfaen" w:cs="Calibri"/>
                <w:sz w:val="16"/>
                <w:szCs w:val="16"/>
              </w:rPr>
            </w:pPr>
            <w:r w:rsidRPr="00D65A52">
              <w:rPr>
                <w:rFonts w:ascii="Sylfaen" w:eastAsia="Times New Roman" w:hAnsi="Sylfaen" w:cs="Calibri"/>
                <w:sz w:val="16"/>
                <w:szCs w:val="16"/>
              </w:rPr>
              <w:t>ქვეპროგრამის განმახორციელებელი</w:t>
            </w:r>
          </w:p>
        </w:tc>
        <w:tc>
          <w:tcPr>
            <w:tcW w:w="7911" w:type="dxa"/>
            <w:gridSpan w:val="6"/>
            <w:shd w:val="clear" w:color="auto" w:fill="auto"/>
            <w:vAlign w:val="center"/>
            <w:hideMark/>
          </w:tcPr>
          <w:p w14:paraId="0B763D13" w14:textId="2D238BF0" w:rsidR="009D5462" w:rsidRPr="00D65A52" w:rsidRDefault="009D5462" w:rsidP="009D5462">
            <w:pPr>
              <w:spacing w:after="0" w:line="240" w:lineRule="auto"/>
              <w:jc w:val="both"/>
              <w:rPr>
                <w:rFonts w:ascii="Sylfaen" w:eastAsia="Times New Roman" w:hAnsi="Sylfaen" w:cs="Calibri"/>
                <w:sz w:val="16"/>
                <w:szCs w:val="16"/>
              </w:rPr>
            </w:pPr>
            <w:r w:rsidRPr="00D65A52">
              <w:rPr>
                <w:rFonts w:ascii="Sylfaen" w:eastAsia="Times New Roman" w:hAnsi="Sylfaen" w:cs="Calibri"/>
                <w:sz w:val="16"/>
                <w:szCs w:val="16"/>
              </w:rPr>
              <w:t>ტყიბულის მუნიციპალიტეტის მერიის პირველადი სტრუქტურული ერთეული - ჯამრ</w:t>
            </w:r>
            <w:r w:rsidRPr="00D65A52">
              <w:rPr>
                <w:rFonts w:ascii="Sylfaen" w:eastAsia="Times New Roman" w:hAnsi="Sylfaen" w:cs="Calibri"/>
                <w:sz w:val="16"/>
                <w:szCs w:val="16"/>
                <w:lang w:val="ka-GE"/>
              </w:rPr>
              <w:t>თელობისა და სოციალური მომსახურების</w:t>
            </w:r>
            <w:r w:rsidRPr="00D65A52">
              <w:rPr>
                <w:rFonts w:ascii="Sylfaen" w:eastAsia="Times New Roman" w:hAnsi="Sylfaen" w:cs="Calibri"/>
                <w:sz w:val="16"/>
                <w:szCs w:val="16"/>
              </w:rPr>
              <w:t xml:space="preserve"> სამსახური</w:t>
            </w:r>
          </w:p>
        </w:tc>
      </w:tr>
      <w:tr w:rsidR="009D5462" w:rsidRPr="00D65A52" w14:paraId="0CFF3164" w14:textId="77777777" w:rsidTr="00413900">
        <w:trPr>
          <w:trHeight w:val="645"/>
        </w:trPr>
        <w:tc>
          <w:tcPr>
            <w:tcW w:w="2580" w:type="dxa"/>
            <w:shd w:val="clear" w:color="auto" w:fill="auto"/>
            <w:vAlign w:val="center"/>
            <w:hideMark/>
          </w:tcPr>
          <w:p w14:paraId="0F399B74" w14:textId="77777777" w:rsidR="009D5462" w:rsidRPr="00D65A52" w:rsidRDefault="009D5462" w:rsidP="009D5462">
            <w:pPr>
              <w:spacing w:after="0" w:line="240" w:lineRule="auto"/>
              <w:rPr>
                <w:rFonts w:ascii="Sylfaen" w:eastAsia="Times New Roman" w:hAnsi="Sylfaen" w:cs="Calibri"/>
                <w:sz w:val="16"/>
                <w:szCs w:val="16"/>
              </w:rPr>
            </w:pPr>
            <w:r w:rsidRPr="00D65A52">
              <w:rPr>
                <w:rFonts w:ascii="Sylfaen" w:eastAsia="Times New Roman" w:hAnsi="Sylfaen" w:cs="Calibri"/>
                <w:sz w:val="16"/>
                <w:szCs w:val="16"/>
              </w:rPr>
              <w:t>ქვეპროგრამის აღწერა</w:t>
            </w:r>
          </w:p>
        </w:tc>
        <w:tc>
          <w:tcPr>
            <w:tcW w:w="7911" w:type="dxa"/>
            <w:gridSpan w:val="6"/>
            <w:shd w:val="clear" w:color="auto" w:fill="auto"/>
            <w:vAlign w:val="center"/>
            <w:hideMark/>
          </w:tcPr>
          <w:p w14:paraId="300D6597" w14:textId="77777777" w:rsidR="009D5462" w:rsidRPr="00D65A52" w:rsidRDefault="009D5462" w:rsidP="009D5462">
            <w:pPr>
              <w:spacing w:after="0" w:line="240" w:lineRule="auto"/>
              <w:jc w:val="both"/>
              <w:rPr>
                <w:rFonts w:ascii="Sylfaen" w:eastAsia="Times New Roman" w:hAnsi="Sylfaen" w:cs="Calibri"/>
                <w:sz w:val="16"/>
                <w:szCs w:val="16"/>
              </w:rPr>
            </w:pPr>
            <w:r w:rsidRPr="00D65A52">
              <w:rPr>
                <w:rFonts w:ascii="Sylfaen" w:eastAsia="Times New Roman" w:hAnsi="Sylfaen" w:cs="Calibri"/>
                <w:sz w:val="16"/>
                <w:szCs w:val="16"/>
              </w:rPr>
              <w:t>პროგრამის ფარგლებში ანაზღაურდა სოციალური საცხოვრისის მობინადრეთა მიერ მოხმარებული ელექტროენერგიის</w:t>
            </w:r>
            <w:r w:rsidRPr="00D65A52">
              <w:rPr>
                <w:rFonts w:ascii="Sylfaen" w:eastAsia="Times New Roman" w:hAnsi="Sylfaen" w:cs="Calibri"/>
                <w:sz w:val="16"/>
                <w:szCs w:val="16"/>
                <w:lang w:val="ka-GE"/>
              </w:rPr>
              <w:t>ა</w:t>
            </w:r>
            <w:r w:rsidRPr="00D65A52">
              <w:rPr>
                <w:rFonts w:ascii="Sylfaen" w:eastAsia="Times New Roman" w:hAnsi="Sylfaen" w:cs="Calibri"/>
                <w:sz w:val="16"/>
                <w:szCs w:val="16"/>
              </w:rPr>
              <w:t xml:space="preserve"> და ბუნებრივი აირის ხარჯი.</w:t>
            </w:r>
          </w:p>
        </w:tc>
      </w:tr>
      <w:tr w:rsidR="009D5462" w:rsidRPr="00D65A52" w14:paraId="47A9F57D" w14:textId="77777777" w:rsidTr="00413900">
        <w:trPr>
          <w:trHeight w:val="300"/>
        </w:trPr>
        <w:tc>
          <w:tcPr>
            <w:tcW w:w="2580" w:type="dxa"/>
            <w:shd w:val="clear" w:color="auto" w:fill="auto"/>
            <w:vAlign w:val="center"/>
            <w:hideMark/>
          </w:tcPr>
          <w:p w14:paraId="35169382" w14:textId="77777777" w:rsidR="009D5462" w:rsidRPr="00D65A52" w:rsidRDefault="009D5462" w:rsidP="009D5462">
            <w:pPr>
              <w:spacing w:after="0" w:line="240" w:lineRule="auto"/>
              <w:rPr>
                <w:rFonts w:ascii="Sylfaen" w:eastAsia="Times New Roman" w:hAnsi="Sylfaen" w:cs="Calibri"/>
                <w:sz w:val="16"/>
                <w:szCs w:val="16"/>
              </w:rPr>
            </w:pPr>
            <w:r w:rsidRPr="00D65A52">
              <w:rPr>
                <w:rFonts w:ascii="Sylfaen" w:eastAsia="Times New Roman" w:hAnsi="Sylfaen" w:cs="Calibri"/>
                <w:sz w:val="16"/>
                <w:szCs w:val="16"/>
              </w:rPr>
              <w:t>ქვეპროგრამის მიზანი</w:t>
            </w:r>
          </w:p>
        </w:tc>
        <w:tc>
          <w:tcPr>
            <w:tcW w:w="7911" w:type="dxa"/>
            <w:gridSpan w:val="6"/>
            <w:shd w:val="clear" w:color="auto" w:fill="auto"/>
            <w:vAlign w:val="center"/>
            <w:hideMark/>
          </w:tcPr>
          <w:p w14:paraId="3E25B553" w14:textId="77777777" w:rsidR="009D5462" w:rsidRPr="00D65A52" w:rsidRDefault="009D5462" w:rsidP="009D5462">
            <w:pPr>
              <w:spacing w:after="0" w:line="240" w:lineRule="auto"/>
              <w:rPr>
                <w:rFonts w:ascii="Sylfaen" w:eastAsia="Times New Roman" w:hAnsi="Sylfaen" w:cs="Calibri"/>
                <w:sz w:val="16"/>
                <w:szCs w:val="16"/>
              </w:rPr>
            </w:pPr>
            <w:r w:rsidRPr="00D65A52">
              <w:rPr>
                <w:rFonts w:ascii="Sylfaen" w:eastAsia="Times New Roman" w:hAnsi="Sylfaen" w:cs="Calibri"/>
                <w:sz w:val="16"/>
                <w:szCs w:val="16"/>
              </w:rPr>
              <w:t>სოციალურ საცხოვრისში მცხოვრებთათვის ხელსაყრელი პირობების შექმნა</w:t>
            </w:r>
          </w:p>
        </w:tc>
      </w:tr>
      <w:tr w:rsidR="009D5462" w:rsidRPr="00D65A52" w14:paraId="61D9A801" w14:textId="77777777" w:rsidTr="00413900">
        <w:trPr>
          <w:trHeight w:val="746"/>
        </w:trPr>
        <w:tc>
          <w:tcPr>
            <w:tcW w:w="2580" w:type="dxa"/>
            <w:shd w:val="clear" w:color="auto" w:fill="auto"/>
            <w:vAlign w:val="center"/>
            <w:hideMark/>
          </w:tcPr>
          <w:p w14:paraId="5E3B890F" w14:textId="77777777" w:rsidR="009D5462" w:rsidRPr="00D65A52" w:rsidRDefault="009D5462" w:rsidP="009D5462">
            <w:pPr>
              <w:spacing w:after="0" w:line="240" w:lineRule="auto"/>
              <w:rPr>
                <w:rFonts w:ascii="Sylfaen" w:eastAsia="Times New Roman" w:hAnsi="Sylfaen" w:cs="Calibri"/>
                <w:sz w:val="16"/>
                <w:szCs w:val="16"/>
              </w:rPr>
            </w:pPr>
            <w:r w:rsidRPr="00D65A52">
              <w:rPr>
                <w:rFonts w:ascii="Sylfaen" w:eastAsia="Times New Roman" w:hAnsi="Sylfaen" w:cs="Calibri"/>
                <w:sz w:val="16"/>
                <w:szCs w:val="16"/>
              </w:rPr>
              <w:t>დაგეგმილი საბოლოო შედეგი</w:t>
            </w:r>
          </w:p>
        </w:tc>
        <w:tc>
          <w:tcPr>
            <w:tcW w:w="4770" w:type="dxa"/>
            <w:gridSpan w:val="4"/>
            <w:shd w:val="clear" w:color="auto" w:fill="auto"/>
            <w:vAlign w:val="center"/>
            <w:hideMark/>
          </w:tcPr>
          <w:p w14:paraId="2D05FDAF" w14:textId="77777777" w:rsidR="009D5462" w:rsidRPr="00D65A52" w:rsidRDefault="009D5462" w:rsidP="009D5462">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rPr>
              <w:t>აუცილებელი პირობებით უზრუნველყოფილი საცხოვრისი</w:t>
            </w:r>
          </w:p>
        </w:tc>
        <w:tc>
          <w:tcPr>
            <w:tcW w:w="1350" w:type="dxa"/>
            <w:shd w:val="clear" w:color="auto" w:fill="auto"/>
            <w:hideMark/>
          </w:tcPr>
          <w:p w14:paraId="59E1F85E" w14:textId="77777777" w:rsidR="009D5462" w:rsidRPr="00D65A52" w:rsidRDefault="009D5462" w:rsidP="009D5462">
            <w:pPr>
              <w:spacing w:after="0" w:line="240" w:lineRule="auto"/>
              <w:rPr>
                <w:rFonts w:ascii="Sylfaen" w:eastAsia="Times New Roman" w:hAnsi="Sylfaen" w:cs="Calibri"/>
                <w:sz w:val="16"/>
                <w:szCs w:val="16"/>
              </w:rPr>
            </w:pPr>
            <w:r w:rsidRPr="00D65A52">
              <w:rPr>
                <w:rFonts w:ascii="Sylfaen" w:eastAsia="Times New Roman" w:hAnsi="Sylfaen" w:cs="Calibri"/>
                <w:sz w:val="16"/>
                <w:szCs w:val="16"/>
                <w:lang w:val="ka-GE"/>
              </w:rPr>
              <w:t>მიღწეული შედეგი</w:t>
            </w:r>
          </w:p>
        </w:tc>
        <w:tc>
          <w:tcPr>
            <w:tcW w:w="1791" w:type="dxa"/>
            <w:shd w:val="clear" w:color="auto" w:fill="auto"/>
            <w:vAlign w:val="center"/>
            <w:hideMark/>
          </w:tcPr>
          <w:p w14:paraId="4D02072A" w14:textId="7FE1FF56" w:rsidR="009D5462" w:rsidRPr="00D65A52" w:rsidRDefault="009D5462" w:rsidP="0016690E">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rPr>
              <w:t xml:space="preserve">დახმარებით ისარგებლა  </w:t>
            </w:r>
            <w:r w:rsidR="008B7937" w:rsidRPr="00D65A52">
              <w:rPr>
                <w:rFonts w:ascii="Sylfaen" w:eastAsia="Times New Roman" w:hAnsi="Sylfaen" w:cs="Calibri"/>
                <w:sz w:val="16"/>
                <w:szCs w:val="16"/>
                <w:lang w:val="ka-GE"/>
              </w:rPr>
              <w:t xml:space="preserve">54 </w:t>
            </w:r>
            <w:r w:rsidRPr="00D65A52">
              <w:rPr>
                <w:rFonts w:ascii="Sylfaen" w:eastAsia="Times New Roman" w:hAnsi="Sylfaen" w:cs="Calibri"/>
                <w:sz w:val="16"/>
                <w:szCs w:val="16"/>
              </w:rPr>
              <w:t>ოჯახმა </w:t>
            </w:r>
          </w:p>
        </w:tc>
      </w:tr>
      <w:tr w:rsidR="009D5462" w:rsidRPr="00D65A52" w14:paraId="34AF2621" w14:textId="77777777" w:rsidTr="00413900">
        <w:trPr>
          <w:trHeight w:val="300"/>
        </w:trPr>
        <w:tc>
          <w:tcPr>
            <w:tcW w:w="6000" w:type="dxa"/>
            <w:gridSpan w:val="4"/>
            <w:shd w:val="clear" w:color="auto" w:fill="auto"/>
            <w:vAlign w:val="center"/>
            <w:hideMark/>
          </w:tcPr>
          <w:p w14:paraId="760F0EB8" w14:textId="77777777" w:rsidR="009D5462" w:rsidRPr="00D65A52" w:rsidRDefault="009D5462" w:rsidP="009D5462">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rPr>
              <w:t>დაგეგმილი შედეგის შეფასების ინდიკატორი</w:t>
            </w:r>
          </w:p>
        </w:tc>
        <w:tc>
          <w:tcPr>
            <w:tcW w:w="2700" w:type="dxa"/>
            <w:gridSpan w:val="2"/>
            <w:shd w:val="clear" w:color="auto" w:fill="auto"/>
            <w:vAlign w:val="center"/>
            <w:hideMark/>
          </w:tcPr>
          <w:p w14:paraId="3AB49950" w14:textId="77777777" w:rsidR="009D5462" w:rsidRPr="00D65A52" w:rsidRDefault="009D5462" w:rsidP="009D5462">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rPr>
              <w:t>მიღწეული შედეგის შეფასების ინდიკატორი</w:t>
            </w:r>
          </w:p>
        </w:tc>
        <w:tc>
          <w:tcPr>
            <w:tcW w:w="1791" w:type="dxa"/>
            <w:vMerge w:val="restart"/>
            <w:shd w:val="clear" w:color="auto" w:fill="auto"/>
            <w:vAlign w:val="center"/>
            <w:hideMark/>
          </w:tcPr>
          <w:p w14:paraId="3D6A5E44" w14:textId="77777777" w:rsidR="009D5462" w:rsidRPr="00D65A52" w:rsidRDefault="009D5462" w:rsidP="009D5462">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lang w:val="ka-GE"/>
              </w:rPr>
              <w:t>განმარტება</w:t>
            </w:r>
          </w:p>
        </w:tc>
      </w:tr>
      <w:tr w:rsidR="009D5462" w:rsidRPr="00D65A52" w14:paraId="03472980" w14:textId="77777777" w:rsidTr="00413900">
        <w:trPr>
          <w:trHeight w:val="764"/>
        </w:trPr>
        <w:tc>
          <w:tcPr>
            <w:tcW w:w="3300" w:type="dxa"/>
            <w:gridSpan w:val="2"/>
            <w:shd w:val="clear" w:color="auto" w:fill="auto"/>
            <w:vAlign w:val="center"/>
            <w:hideMark/>
          </w:tcPr>
          <w:p w14:paraId="3E568825" w14:textId="77777777" w:rsidR="009D5462" w:rsidRPr="00D65A52" w:rsidRDefault="009D5462" w:rsidP="009D5462">
            <w:pPr>
              <w:spacing w:after="0" w:line="240" w:lineRule="auto"/>
              <w:jc w:val="center"/>
              <w:rPr>
                <w:rFonts w:ascii="Sylfaen" w:eastAsia="Times New Roman" w:hAnsi="Sylfaen" w:cs="Calibri"/>
                <w:sz w:val="16"/>
                <w:szCs w:val="16"/>
                <w:lang w:val="ka-GE"/>
              </w:rPr>
            </w:pPr>
            <w:r w:rsidRPr="00D65A52">
              <w:rPr>
                <w:rFonts w:ascii="Sylfaen" w:eastAsia="Times New Roman" w:hAnsi="Sylfaen" w:cs="Calibri"/>
                <w:sz w:val="16"/>
                <w:szCs w:val="16"/>
                <w:lang w:val="ka-GE"/>
              </w:rPr>
              <w:t>დასახელება</w:t>
            </w:r>
          </w:p>
        </w:tc>
        <w:tc>
          <w:tcPr>
            <w:tcW w:w="1350" w:type="dxa"/>
            <w:shd w:val="clear" w:color="auto" w:fill="auto"/>
            <w:vAlign w:val="center"/>
            <w:hideMark/>
          </w:tcPr>
          <w:p w14:paraId="18B1CA36" w14:textId="77777777" w:rsidR="009D5462" w:rsidRPr="00D65A52" w:rsidRDefault="009D5462" w:rsidP="009D5462">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rPr>
              <w:t>საბაზისო მაჩვენებელი</w:t>
            </w:r>
          </w:p>
        </w:tc>
        <w:tc>
          <w:tcPr>
            <w:tcW w:w="1350" w:type="dxa"/>
            <w:shd w:val="clear" w:color="auto" w:fill="auto"/>
            <w:vAlign w:val="center"/>
            <w:hideMark/>
          </w:tcPr>
          <w:p w14:paraId="77A73A21" w14:textId="77777777" w:rsidR="009D5462" w:rsidRPr="00D65A52" w:rsidRDefault="009D5462" w:rsidP="009D5462">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rPr>
              <w:t>დაგეგმილი მაჩვენებელი</w:t>
            </w:r>
          </w:p>
        </w:tc>
        <w:tc>
          <w:tcPr>
            <w:tcW w:w="1350" w:type="dxa"/>
            <w:shd w:val="clear" w:color="auto" w:fill="auto"/>
            <w:vAlign w:val="center"/>
            <w:hideMark/>
          </w:tcPr>
          <w:p w14:paraId="656DECE3" w14:textId="77777777" w:rsidR="009D5462" w:rsidRPr="00D65A52" w:rsidRDefault="009D5462" w:rsidP="009D5462">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rPr>
              <w:t>მიღწეული მაჩვენებელი</w:t>
            </w:r>
          </w:p>
        </w:tc>
        <w:tc>
          <w:tcPr>
            <w:tcW w:w="1350" w:type="dxa"/>
            <w:shd w:val="clear" w:color="auto" w:fill="auto"/>
            <w:vAlign w:val="center"/>
            <w:hideMark/>
          </w:tcPr>
          <w:p w14:paraId="4525A5B1" w14:textId="77777777" w:rsidR="009D5462" w:rsidRPr="00D65A52" w:rsidRDefault="009D5462" w:rsidP="009D5462">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rPr>
              <w:t>ცდომილების მაჩვენებელი (%/აღწერა)</w:t>
            </w:r>
          </w:p>
        </w:tc>
        <w:tc>
          <w:tcPr>
            <w:tcW w:w="1791" w:type="dxa"/>
            <w:vMerge/>
            <w:vAlign w:val="center"/>
            <w:hideMark/>
          </w:tcPr>
          <w:p w14:paraId="50526059" w14:textId="77777777" w:rsidR="009D5462" w:rsidRPr="00D65A52" w:rsidRDefault="009D5462" w:rsidP="009D5462">
            <w:pPr>
              <w:spacing w:after="0" w:line="240" w:lineRule="auto"/>
              <w:rPr>
                <w:rFonts w:ascii="Sylfaen" w:eastAsia="Times New Roman" w:hAnsi="Sylfaen" w:cs="Calibri"/>
                <w:sz w:val="16"/>
                <w:szCs w:val="16"/>
              </w:rPr>
            </w:pPr>
          </w:p>
        </w:tc>
      </w:tr>
      <w:tr w:rsidR="009D5462" w:rsidRPr="00D65A52" w14:paraId="3C56AB4E" w14:textId="77777777" w:rsidTr="00413900">
        <w:trPr>
          <w:trHeight w:val="530"/>
        </w:trPr>
        <w:tc>
          <w:tcPr>
            <w:tcW w:w="3300" w:type="dxa"/>
            <w:gridSpan w:val="2"/>
            <w:shd w:val="clear" w:color="auto" w:fill="auto"/>
            <w:vAlign w:val="center"/>
            <w:hideMark/>
          </w:tcPr>
          <w:p w14:paraId="5C0FCDF1" w14:textId="77777777" w:rsidR="009D5462" w:rsidRPr="00D65A52" w:rsidRDefault="009D5462" w:rsidP="009D5462">
            <w:pPr>
              <w:spacing w:after="0" w:line="240" w:lineRule="auto"/>
              <w:jc w:val="center"/>
              <w:rPr>
                <w:rFonts w:ascii="Sylfaen" w:eastAsia="Times New Roman" w:hAnsi="Sylfaen" w:cs="Calibri"/>
                <w:sz w:val="16"/>
                <w:szCs w:val="16"/>
              </w:rPr>
            </w:pPr>
            <w:r w:rsidRPr="00D65A52">
              <w:rPr>
                <w:rFonts w:ascii="Sylfaen" w:eastAsia="Times New Roman" w:hAnsi="Sylfaen" w:cs="Calibri"/>
                <w:sz w:val="16"/>
                <w:szCs w:val="16"/>
              </w:rPr>
              <w:t>მოსარგებლე ბენეფიციართა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C8A77" w14:textId="351FD12D" w:rsidR="009D5462" w:rsidRPr="00D65A52" w:rsidRDefault="001744F8" w:rsidP="009D5462">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42</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A38E800" w14:textId="7AE5214C" w:rsidR="009D5462" w:rsidRPr="00D65A52" w:rsidRDefault="001744F8" w:rsidP="009D5462">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29</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42909A3" w14:textId="57AD60EE" w:rsidR="009D5462" w:rsidRPr="00D65A52" w:rsidRDefault="001744F8" w:rsidP="009D5462">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29</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563908D" w14:textId="78576048" w:rsidR="009D5462" w:rsidRPr="00D65A52" w:rsidRDefault="00D65A52" w:rsidP="00D65A52">
            <w:pPr>
              <w:spacing w:line="360" w:lineRule="auto"/>
              <w:jc w:val="center"/>
              <w:rPr>
                <w:rFonts w:ascii="Sylfaen" w:eastAsiaTheme="minorEastAsia" w:hAnsi="Sylfaen" w:cs="Calibri"/>
                <w:i/>
                <w:iCs/>
                <w:color w:val="000000"/>
                <w:sz w:val="16"/>
                <w:szCs w:val="16"/>
                <w:lang w:val="ka-GE"/>
              </w:rPr>
            </w:pPr>
            <w:r>
              <w:rPr>
                <w:rFonts w:ascii="Sylfaen" w:eastAsia="Times New Roman" w:hAnsi="Sylfaen" w:cs="Calibri"/>
                <w:sz w:val="18"/>
                <w:szCs w:val="18"/>
                <w:lang w:val="ka-GE"/>
              </w:rPr>
              <w:t>100</w:t>
            </w:r>
            <w:r w:rsidRPr="00CF477B">
              <w:rPr>
                <w:rFonts w:ascii="Sylfaen" w:eastAsia="Times New Roman" w:hAnsi="Sylfaen" w:cs="Calibri"/>
                <w:sz w:val="18"/>
                <w:szCs w:val="18"/>
              </w:rPr>
              <w:t>%</w:t>
            </w:r>
          </w:p>
        </w:tc>
        <w:tc>
          <w:tcPr>
            <w:tcW w:w="1791" w:type="dxa"/>
            <w:shd w:val="clear" w:color="auto" w:fill="auto"/>
            <w:vAlign w:val="center"/>
          </w:tcPr>
          <w:p w14:paraId="27AD3F00" w14:textId="61A34669" w:rsidR="009D5462" w:rsidRPr="00D65A52" w:rsidRDefault="00D65A52" w:rsidP="009D5462">
            <w:pPr>
              <w:spacing w:after="0" w:line="240" w:lineRule="auto"/>
              <w:jc w:val="center"/>
              <w:rPr>
                <w:rFonts w:ascii="Sylfaen" w:eastAsia="Times New Roman" w:hAnsi="Sylfaen" w:cs="Calibri"/>
                <w:bCs/>
                <w:sz w:val="16"/>
                <w:szCs w:val="16"/>
                <w:lang w:val="ka-GE"/>
              </w:rPr>
            </w:pPr>
            <w:r w:rsidRPr="00D65A52">
              <w:rPr>
                <w:rFonts w:ascii="Sylfaen" w:eastAsia="Times New Roman" w:hAnsi="Sylfaen" w:cs="Calibri"/>
                <w:bCs/>
                <w:sz w:val="16"/>
                <w:szCs w:val="16"/>
                <w:lang w:val="ka-GE"/>
              </w:rPr>
              <w:t>ბენ</w:t>
            </w:r>
            <w:r w:rsidR="008B2006">
              <w:rPr>
                <w:rFonts w:ascii="Sylfaen" w:eastAsia="Times New Roman" w:hAnsi="Sylfaen" w:cs="Calibri"/>
                <w:bCs/>
                <w:sz w:val="16"/>
                <w:szCs w:val="16"/>
                <w:lang w:val="ka-GE"/>
              </w:rPr>
              <w:t>ეფიციარების რაოდენობა გასულ წელთ</w:t>
            </w:r>
            <w:r w:rsidRPr="00D65A52">
              <w:rPr>
                <w:rFonts w:ascii="Sylfaen" w:eastAsia="Times New Roman" w:hAnsi="Sylfaen" w:cs="Calibri"/>
                <w:bCs/>
                <w:sz w:val="16"/>
                <w:szCs w:val="16"/>
                <w:lang w:val="ka-GE"/>
              </w:rPr>
              <w:t>ან შედარებით შემცირდა</w:t>
            </w:r>
            <w:r w:rsidR="008B2006">
              <w:rPr>
                <w:rFonts w:ascii="Sylfaen" w:eastAsia="Times New Roman" w:hAnsi="Sylfaen" w:cs="Calibri"/>
                <w:bCs/>
                <w:sz w:val="16"/>
                <w:szCs w:val="16"/>
                <w:lang w:val="ka-GE"/>
              </w:rPr>
              <w:t>, რადგან  მხედველობით შ</w:t>
            </w:r>
            <w:r w:rsidRPr="00D65A52">
              <w:rPr>
                <w:rFonts w:ascii="Sylfaen" w:eastAsia="Times New Roman" w:hAnsi="Sylfaen" w:cs="Calibri"/>
                <w:bCs/>
                <w:sz w:val="16"/>
                <w:szCs w:val="16"/>
                <w:lang w:val="ka-GE"/>
              </w:rPr>
              <w:t xml:space="preserve">შმ პირები გადაყვანილია სხვა </w:t>
            </w:r>
            <w:r w:rsidR="008B2006">
              <w:rPr>
                <w:rFonts w:ascii="Sylfaen" w:eastAsia="Times New Roman" w:hAnsi="Sylfaen" w:cs="Calibri"/>
                <w:bCs/>
                <w:sz w:val="16"/>
                <w:szCs w:val="16"/>
                <w:lang w:val="ka-GE"/>
              </w:rPr>
              <w:t>პრო</w:t>
            </w:r>
            <w:r w:rsidRPr="00D65A52">
              <w:rPr>
                <w:rFonts w:ascii="Sylfaen" w:eastAsia="Times New Roman" w:hAnsi="Sylfaen" w:cs="Calibri"/>
                <w:bCs/>
                <w:sz w:val="16"/>
                <w:szCs w:val="16"/>
                <w:lang w:val="ka-GE"/>
              </w:rPr>
              <w:t>გრამაში</w:t>
            </w:r>
          </w:p>
        </w:tc>
      </w:tr>
    </w:tbl>
    <w:p w14:paraId="3FCC215B" w14:textId="77777777" w:rsidR="00DC04B0" w:rsidRPr="00A1758F" w:rsidRDefault="00DC04B0" w:rsidP="008B7937">
      <w:pPr>
        <w:jc w:val="both"/>
        <w:rPr>
          <w:rFonts w:ascii="Sylfaen" w:hAnsi="Sylfaen" w:cs="Sylfaen"/>
          <w:color w:val="000000"/>
          <w:sz w:val="18"/>
          <w:szCs w:val="18"/>
          <w:lang w:val="ka-GE"/>
        </w:rPr>
      </w:pPr>
    </w:p>
    <w:p w14:paraId="634E0678" w14:textId="7A08C506" w:rsidR="00A1758F" w:rsidRPr="00A1758F" w:rsidRDefault="00083906" w:rsidP="003A6B21">
      <w:pPr>
        <w:pStyle w:val="ListParagraph"/>
        <w:numPr>
          <w:ilvl w:val="0"/>
          <w:numId w:val="24"/>
        </w:numPr>
        <w:spacing w:after="0"/>
        <w:jc w:val="both"/>
        <w:rPr>
          <w:rFonts w:ascii="Sylfaen" w:hAnsi="Sylfaen" w:cstheme="minorHAnsi"/>
          <w:color w:val="000000"/>
          <w:sz w:val="18"/>
          <w:szCs w:val="18"/>
          <w:lang w:val="ka-GE"/>
        </w:rPr>
      </w:pPr>
      <w:r w:rsidRPr="00A1758F">
        <w:rPr>
          <w:rFonts w:ascii="Sylfaen" w:hAnsi="Sylfaen" w:cs="Sylfaen"/>
          <w:color w:val="000000"/>
          <w:sz w:val="18"/>
          <w:szCs w:val="18"/>
          <w:lang w:val="ka-GE"/>
        </w:rPr>
        <w:t xml:space="preserve">ქვეპროგრამით </w:t>
      </w:r>
      <w:r w:rsidR="004866D7" w:rsidRPr="00A1758F">
        <w:rPr>
          <w:rFonts w:ascii="Sylfaen" w:hAnsi="Sylfaen" w:cs="Sylfaen"/>
          <w:color w:val="000000"/>
          <w:sz w:val="18"/>
          <w:szCs w:val="18"/>
          <w:lang w:val="ka-GE"/>
        </w:rPr>
        <w:t>ისარგებლებლეს</w:t>
      </w:r>
      <w:r w:rsidRPr="00A1758F">
        <w:rPr>
          <w:rFonts w:ascii="Sylfaen" w:hAnsi="Sylfaen" w:cs="Sylfaen"/>
          <w:color w:val="000000"/>
          <w:sz w:val="18"/>
          <w:szCs w:val="18"/>
          <w:lang w:val="ka-GE"/>
        </w:rPr>
        <w:t>:</w:t>
      </w:r>
      <w:r w:rsidR="004866D7" w:rsidRPr="00A1758F">
        <w:rPr>
          <w:rFonts w:ascii="Sylfaen" w:hAnsi="Sylfaen" w:cs="Sylfaen"/>
          <w:color w:val="000000"/>
          <w:sz w:val="18"/>
          <w:szCs w:val="18"/>
          <w:lang w:val="ka-GE"/>
        </w:rPr>
        <w:t xml:space="preserve"> </w:t>
      </w:r>
      <w:r w:rsidR="00A1758F" w:rsidRPr="00A1758F">
        <w:rPr>
          <w:rFonts w:ascii="Sylfaen" w:hAnsi="Sylfaen" w:cstheme="minorHAnsi"/>
          <w:color w:val="000000"/>
          <w:sz w:val="18"/>
          <w:szCs w:val="18"/>
          <w:lang w:val="ka-GE"/>
        </w:rPr>
        <w:t>კომუნალური გადასახადის პროგრამით სარგებლობს</w:t>
      </w:r>
      <w:r w:rsidR="003A6B21">
        <w:rPr>
          <w:rFonts w:ascii="Sylfaen" w:hAnsi="Sylfaen" w:cstheme="minorHAnsi"/>
          <w:color w:val="000000"/>
          <w:sz w:val="18"/>
          <w:szCs w:val="18"/>
        </w:rPr>
        <w:t xml:space="preserve"> 29</w:t>
      </w:r>
      <w:r w:rsidR="00A1758F" w:rsidRPr="00A1758F">
        <w:rPr>
          <w:rFonts w:ascii="Sylfaen" w:hAnsi="Sylfaen" w:cstheme="minorHAnsi"/>
          <w:color w:val="000000"/>
          <w:sz w:val="18"/>
          <w:szCs w:val="18"/>
          <w:lang w:val="ka-GE"/>
        </w:rPr>
        <w:t xml:space="preserve"> ბენეფიციარი</w:t>
      </w:r>
      <w:r w:rsidR="003A6B21">
        <w:rPr>
          <w:rFonts w:ascii="Sylfaen" w:hAnsi="Sylfaen" w:cstheme="minorHAnsi"/>
          <w:color w:val="000000"/>
          <w:sz w:val="18"/>
          <w:szCs w:val="18"/>
          <w:lang w:val="ka-GE"/>
        </w:rPr>
        <w:t>.</w:t>
      </w:r>
      <w:r w:rsidR="00A1758F" w:rsidRPr="00A1758F">
        <w:rPr>
          <w:rFonts w:ascii="Sylfaen" w:hAnsi="Sylfaen" w:cstheme="minorHAnsi"/>
          <w:color w:val="000000"/>
          <w:sz w:val="18"/>
          <w:szCs w:val="18"/>
          <w:lang w:val="ka-GE"/>
        </w:rPr>
        <w:t xml:space="preserve"> </w:t>
      </w:r>
    </w:p>
    <w:p w14:paraId="4BC29293" w14:textId="77777777" w:rsidR="00083906" w:rsidRPr="00A1758F" w:rsidRDefault="00083906" w:rsidP="00995122">
      <w:pPr>
        <w:ind w:left="-851"/>
        <w:jc w:val="both"/>
        <w:rPr>
          <w:rFonts w:ascii="Sylfaen" w:hAnsi="Sylfaen" w:cs="Calibri"/>
          <w:color w:val="000000"/>
          <w:sz w:val="18"/>
          <w:szCs w:val="18"/>
          <w:lang w:val="ka-GE"/>
        </w:rPr>
      </w:pPr>
    </w:p>
    <w:p w14:paraId="713D7DD9" w14:textId="71F85EC4" w:rsidR="00023CEA" w:rsidRPr="00A1758F" w:rsidRDefault="003C027B" w:rsidP="00023CEA">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ბ.გ</w:t>
      </w:r>
      <w:r w:rsidR="00023CEA">
        <w:rPr>
          <w:rFonts w:ascii="Sylfaen" w:eastAsia="Times New Roman" w:hAnsi="Sylfaen" w:cs="Calibri"/>
          <w:bCs/>
          <w:sz w:val="18"/>
          <w:szCs w:val="18"/>
          <w:lang w:val="ka-GE"/>
        </w:rPr>
        <w:t xml:space="preserve">)  </w:t>
      </w:r>
      <w:r>
        <w:rPr>
          <w:rFonts w:ascii="Sylfaen" w:eastAsia="Times New Roman" w:hAnsi="Sylfaen" w:cs="Calibri"/>
          <w:b/>
          <w:bCs/>
          <w:sz w:val="18"/>
          <w:szCs w:val="18"/>
          <w:lang w:val="ka-GE"/>
        </w:rPr>
        <w:t>ომის მონაწილე ვეტერანებისა დამათი ოჯახების დახმარება</w:t>
      </w:r>
      <w:r w:rsidR="00023CEA">
        <w:rPr>
          <w:rFonts w:ascii="Sylfaen" w:eastAsia="Times New Roman" w:hAnsi="Sylfaen" w:cs="Calibri"/>
          <w:b/>
          <w:bCs/>
          <w:sz w:val="18"/>
          <w:szCs w:val="18"/>
        </w:rPr>
        <w:t xml:space="preserve"> (პროგრამული კოდი 06 </w:t>
      </w:r>
      <w:r w:rsidR="003319DD">
        <w:rPr>
          <w:rFonts w:ascii="Sylfaen" w:eastAsia="Times New Roman" w:hAnsi="Sylfaen" w:cs="Calibri"/>
          <w:b/>
          <w:bCs/>
          <w:sz w:val="18"/>
          <w:szCs w:val="18"/>
          <w:lang w:val="ka-GE"/>
        </w:rPr>
        <w:t xml:space="preserve"> 02 03</w:t>
      </w:r>
      <w:r w:rsidR="00023CEA" w:rsidRPr="00B97F71">
        <w:rPr>
          <w:rFonts w:ascii="Sylfaen" w:eastAsia="Times New Roman" w:hAnsi="Sylfaen" w:cs="Calibri"/>
          <w:bCs/>
          <w:sz w:val="18"/>
          <w:szCs w:val="18"/>
        </w:rPr>
        <w:t>)</w:t>
      </w:r>
      <w:r w:rsidR="00023CEA">
        <w:rPr>
          <w:rFonts w:ascii="Sylfaen" w:eastAsia="Times New Roman" w:hAnsi="Sylfaen" w:cs="Calibri"/>
          <w:bCs/>
          <w:sz w:val="18"/>
          <w:szCs w:val="18"/>
          <w:lang w:val="ka-GE"/>
        </w:rPr>
        <w:t xml:space="preserve"> </w:t>
      </w:r>
      <w:r w:rsidR="00023CEA" w:rsidRPr="007B1AF5">
        <w:rPr>
          <w:rFonts w:ascii="Sylfaen" w:hAnsi="Sylfaen" w:cs="Arial CYR"/>
          <w:noProof/>
          <w:sz w:val="16"/>
          <w:szCs w:val="16"/>
          <w:lang w:val="ka-GE"/>
        </w:rPr>
        <w:t>დაფინანსებულია</w:t>
      </w:r>
      <w:r w:rsidR="00516736">
        <w:rPr>
          <w:rFonts w:ascii="Sylfaen" w:hAnsi="Sylfaen" w:cs="Arial CYR"/>
          <w:noProof/>
          <w:sz w:val="16"/>
          <w:szCs w:val="16"/>
          <w:lang w:val="ka-GE"/>
        </w:rPr>
        <w:t xml:space="preserve"> 33,2</w:t>
      </w:r>
      <w:r w:rsidR="00023CEA" w:rsidRPr="007B1AF5">
        <w:rPr>
          <w:rFonts w:ascii="Sylfaen" w:hAnsi="Sylfaen" w:cs="Arial CYR"/>
          <w:noProof/>
          <w:sz w:val="16"/>
          <w:szCs w:val="16"/>
          <w:lang w:val="ka-GE"/>
        </w:rPr>
        <w:t xml:space="preserve"> ათასი ლარით, რაც  გეგმიური მაჩვენებლის </w:t>
      </w:r>
      <w:r w:rsidR="00516736">
        <w:rPr>
          <w:rFonts w:ascii="Sylfaen" w:hAnsi="Sylfaen" w:cs="Arial CYR"/>
          <w:noProof/>
          <w:sz w:val="16"/>
          <w:szCs w:val="16"/>
          <w:lang w:val="ka-GE"/>
        </w:rPr>
        <w:t>(33,2</w:t>
      </w:r>
      <w:r w:rsidR="00023CEA" w:rsidRPr="007B1AF5">
        <w:rPr>
          <w:rFonts w:ascii="Sylfaen" w:hAnsi="Sylfaen" w:cs="Arial CYR"/>
          <w:noProof/>
          <w:sz w:val="16"/>
          <w:szCs w:val="16"/>
          <w:lang w:val="ka-GE"/>
        </w:rPr>
        <w:t xml:space="preserve"> ათასი ლარის) </w:t>
      </w:r>
      <w:r w:rsidR="00516736">
        <w:rPr>
          <w:rFonts w:ascii="Sylfaen" w:hAnsi="Sylfaen" w:cs="Arial CYR"/>
          <w:noProof/>
          <w:sz w:val="16"/>
          <w:szCs w:val="16"/>
          <w:lang w:val="ka-GE"/>
        </w:rPr>
        <w:t>100,0</w:t>
      </w:r>
      <w:r w:rsidR="00023CEA" w:rsidRPr="007B1AF5">
        <w:rPr>
          <w:rFonts w:ascii="Sylfaen" w:hAnsi="Sylfaen" w:cs="Arial CYR"/>
          <w:noProof/>
          <w:sz w:val="16"/>
          <w:szCs w:val="16"/>
          <w:lang w:val="ka-GE"/>
        </w:rPr>
        <w:t xml:space="preserve">%-ია. </w:t>
      </w:r>
    </w:p>
    <w:p w14:paraId="7C14B27A" w14:textId="73C9D1A5" w:rsidR="006E7409" w:rsidRDefault="006E7409" w:rsidP="00995122">
      <w:pPr>
        <w:ind w:left="-851"/>
        <w:jc w:val="both"/>
        <w:rPr>
          <w:rFonts w:ascii="Sylfaen" w:eastAsia="Times New Roman" w:hAnsi="Sylfaen" w:cs="Arial"/>
          <w:b/>
          <w:bCs/>
          <w:color w:val="000000" w:themeColor="text1"/>
          <w:lang w:val="ru-RU" w:eastAsia="ru-RU"/>
        </w:rPr>
      </w:pPr>
    </w:p>
    <w:tbl>
      <w:tblPr>
        <w:tblW w:w="10770"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720"/>
        <w:gridCol w:w="1350"/>
        <w:gridCol w:w="1350"/>
        <w:gridCol w:w="1350"/>
        <w:gridCol w:w="1350"/>
        <w:gridCol w:w="2070"/>
      </w:tblGrid>
      <w:tr w:rsidR="006E7409" w:rsidRPr="009D5462" w14:paraId="04750EF8" w14:textId="77777777" w:rsidTr="009719FE">
        <w:trPr>
          <w:trHeight w:val="602"/>
        </w:trPr>
        <w:tc>
          <w:tcPr>
            <w:tcW w:w="2580" w:type="dxa"/>
            <w:shd w:val="clear" w:color="auto" w:fill="auto"/>
            <w:vAlign w:val="center"/>
            <w:hideMark/>
          </w:tcPr>
          <w:p w14:paraId="72E8A425" w14:textId="77777777" w:rsidR="006E7409" w:rsidRPr="009D5462" w:rsidRDefault="006E7409"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t>ქვეპროგრამის დასახელება /პროგრამული კოდი</w:t>
            </w:r>
          </w:p>
        </w:tc>
        <w:tc>
          <w:tcPr>
            <w:tcW w:w="8190" w:type="dxa"/>
            <w:gridSpan w:val="6"/>
            <w:shd w:val="clear" w:color="auto" w:fill="auto"/>
            <w:vAlign w:val="center"/>
            <w:hideMark/>
          </w:tcPr>
          <w:p w14:paraId="61EE0CFC" w14:textId="505FA278" w:rsidR="006E7409" w:rsidRPr="009D5462" w:rsidRDefault="006E7409" w:rsidP="009719FE">
            <w:pPr>
              <w:spacing w:after="0" w:line="240" w:lineRule="auto"/>
              <w:rPr>
                <w:rFonts w:ascii="Sylfaen" w:eastAsia="Times New Roman" w:hAnsi="Sylfaen" w:cs="Calibri"/>
                <w:sz w:val="18"/>
                <w:szCs w:val="18"/>
              </w:rPr>
            </w:pPr>
            <w:r>
              <w:rPr>
                <w:rFonts w:ascii="Sylfaen" w:eastAsia="Times New Roman" w:hAnsi="Sylfaen" w:cs="Calibri"/>
                <w:sz w:val="18"/>
                <w:szCs w:val="18"/>
              </w:rPr>
              <w:t xml:space="preserve"> ომის მონაწილე ვეტერანებისა და მა</w:t>
            </w:r>
            <w:r>
              <w:rPr>
                <w:rFonts w:ascii="Sylfaen" w:eastAsia="Times New Roman" w:hAnsi="Sylfaen" w:cs="Calibri"/>
                <w:sz w:val="18"/>
                <w:szCs w:val="18"/>
                <w:lang w:val="ka-GE"/>
              </w:rPr>
              <w:t>თი ოჯახების დახმარების პროგრამა</w:t>
            </w:r>
            <w:r>
              <w:rPr>
                <w:rFonts w:ascii="Sylfaen" w:eastAsia="Times New Roman" w:hAnsi="Sylfaen" w:cs="Calibri"/>
                <w:sz w:val="18"/>
                <w:szCs w:val="18"/>
              </w:rPr>
              <w:t xml:space="preserve"> (06 02 03</w:t>
            </w:r>
            <w:r w:rsidRPr="009D5462">
              <w:rPr>
                <w:rFonts w:ascii="Sylfaen" w:eastAsia="Times New Roman" w:hAnsi="Sylfaen" w:cs="Calibri"/>
                <w:sz w:val="18"/>
                <w:szCs w:val="18"/>
              </w:rPr>
              <w:t>)</w:t>
            </w:r>
          </w:p>
        </w:tc>
      </w:tr>
      <w:tr w:rsidR="006E7409" w:rsidRPr="009D5462" w14:paraId="35BEACEE" w14:textId="77777777" w:rsidTr="009719FE">
        <w:trPr>
          <w:trHeight w:val="521"/>
        </w:trPr>
        <w:tc>
          <w:tcPr>
            <w:tcW w:w="2580" w:type="dxa"/>
            <w:shd w:val="clear" w:color="auto" w:fill="auto"/>
            <w:vAlign w:val="center"/>
            <w:hideMark/>
          </w:tcPr>
          <w:p w14:paraId="19CBF765" w14:textId="77777777" w:rsidR="006E7409" w:rsidRPr="009D5462" w:rsidRDefault="006E7409"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t>ქვეპროგრამის განმახორციელებელი</w:t>
            </w:r>
          </w:p>
        </w:tc>
        <w:tc>
          <w:tcPr>
            <w:tcW w:w="8190" w:type="dxa"/>
            <w:gridSpan w:val="6"/>
            <w:shd w:val="clear" w:color="auto" w:fill="auto"/>
            <w:vAlign w:val="center"/>
            <w:hideMark/>
          </w:tcPr>
          <w:p w14:paraId="40DE931E" w14:textId="77777777" w:rsidR="006E7409" w:rsidRPr="009D5462" w:rsidRDefault="006E7409" w:rsidP="009719FE">
            <w:pPr>
              <w:spacing w:after="0" w:line="240" w:lineRule="auto"/>
              <w:jc w:val="both"/>
              <w:rPr>
                <w:rFonts w:ascii="Sylfaen" w:eastAsia="Times New Roman" w:hAnsi="Sylfaen" w:cs="Calibri"/>
                <w:sz w:val="18"/>
                <w:szCs w:val="18"/>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6E7409" w:rsidRPr="009D5462" w14:paraId="11A6FF8D" w14:textId="77777777" w:rsidTr="009719FE">
        <w:trPr>
          <w:trHeight w:val="645"/>
        </w:trPr>
        <w:tc>
          <w:tcPr>
            <w:tcW w:w="2580" w:type="dxa"/>
            <w:shd w:val="clear" w:color="auto" w:fill="auto"/>
            <w:vAlign w:val="center"/>
            <w:hideMark/>
          </w:tcPr>
          <w:p w14:paraId="6EFD07CA" w14:textId="77777777" w:rsidR="006E7409" w:rsidRPr="009D5462" w:rsidRDefault="006E7409"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t>ქვეპროგრამის აღწერა</w:t>
            </w:r>
          </w:p>
        </w:tc>
        <w:tc>
          <w:tcPr>
            <w:tcW w:w="8190" w:type="dxa"/>
            <w:gridSpan w:val="6"/>
            <w:shd w:val="clear" w:color="auto" w:fill="auto"/>
            <w:vAlign w:val="center"/>
            <w:hideMark/>
          </w:tcPr>
          <w:p w14:paraId="3E988AFF" w14:textId="77777777" w:rsidR="006E7409" w:rsidRPr="00A82054" w:rsidRDefault="006E7409" w:rsidP="006E7409">
            <w:pPr>
              <w:autoSpaceDE w:val="0"/>
              <w:autoSpaceDN w:val="0"/>
              <w:adjustRightInd w:val="0"/>
              <w:rPr>
                <w:rFonts w:ascii="Sylfaen" w:hAnsi="Sylfaen" w:cs="Sylfaen"/>
                <w:color w:val="000000"/>
                <w:sz w:val="18"/>
                <w:szCs w:val="18"/>
                <w:lang w:val="ka-GE"/>
              </w:rPr>
            </w:pPr>
            <w:r w:rsidRPr="00A82054">
              <w:rPr>
                <w:rFonts w:ascii="Sylfaen" w:hAnsi="Sylfaen" w:cs="Sylfaen"/>
                <w:color w:val="000000"/>
                <w:sz w:val="18"/>
                <w:szCs w:val="18"/>
                <w:lang w:val="ka-GE"/>
              </w:rPr>
              <w:t>პროგრამა ითვალისწინებს:</w:t>
            </w:r>
          </w:p>
          <w:p w14:paraId="7D193432" w14:textId="32D39920" w:rsidR="006E7409" w:rsidRPr="00A82054" w:rsidRDefault="006E7409" w:rsidP="006E7409">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ა</w:t>
            </w:r>
            <w:r w:rsidRPr="00A82054">
              <w:rPr>
                <w:rFonts w:ascii="Sylfaen" w:hAnsi="Sylfaen" w:cs="Sylfaen"/>
                <w:color w:val="000000"/>
                <w:sz w:val="18"/>
                <w:szCs w:val="18"/>
                <w:lang w:val="ka-GE"/>
              </w:rPr>
              <w:t>)ტყიბულის მუნიციპალიტეტში რეგისტრირებული საქართველოს ტერიტორიული მთლიანობისათვის, თავისუფლებისა და დამოუკიდებლობისათვის საბრძოლო მოქმედებებში დაღუპულ, უგზო-უკვლო დაკარგულ და მიღებული ჭრილობების შედეგად გარდაცვლილ მეომართა  და ძალოვან სტრუქტურებში დასაქმებულ, სამსახურებრივი მოვალეობის შესრულების დროს დაღუპულ პირთა ოჯახები  აღდგომ</w:t>
            </w:r>
            <w:r>
              <w:rPr>
                <w:rFonts w:ascii="Sylfaen" w:hAnsi="Sylfaen" w:cs="Sylfaen"/>
                <w:color w:val="000000"/>
                <w:sz w:val="18"/>
                <w:szCs w:val="18"/>
                <w:lang w:val="ka-GE"/>
              </w:rPr>
              <w:t>ის დღესასწაულთან დაკავშირებით</w:t>
            </w:r>
            <w:r w:rsidR="008179D3">
              <w:rPr>
                <w:rFonts w:ascii="Sylfaen" w:hAnsi="Sylfaen" w:cs="Sylfaen"/>
                <w:color w:val="000000"/>
                <w:sz w:val="18"/>
                <w:szCs w:val="18"/>
                <w:lang w:val="ka-GE"/>
              </w:rPr>
              <w:t xml:space="preserve"> 3</w:t>
            </w:r>
            <w:r>
              <w:rPr>
                <w:rFonts w:ascii="Sylfaen" w:hAnsi="Sylfaen" w:cs="Sylfaen"/>
                <w:color w:val="000000"/>
                <w:sz w:val="18"/>
                <w:szCs w:val="18"/>
                <w:lang w:val="ka-GE"/>
              </w:rPr>
              <w:t>00 (</w:t>
            </w:r>
            <w:r w:rsidR="008179D3">
              <w:rPr>
                <w:rFonts w:ascii="Sylfaen" w:hAnsi="Sylfaen" w:cs="Sylfaen"/>
                <w:color w:val="000000"/>
                <w:sz w:val="18"/>
                <w:szCs w:val="18"/>
                <w:lang w:val="ka-GE"/>
              </w:rPr>
              <w:t>სამასი</w:t>
            </w:r>
            <w:r w:rsidRPr="00A82054">
              <w:rPr>
                <w:rFonts w:ascii="Sylfaen" w:hAnsi="Sylfaen" w:cs="Sylfaen"/>
                <w:color w:val="000000"/>
                <w:sz w:val="18"/>
                <w:szCs w:val="18"/>
                <w:lang w:val="ka-GE"/>
              </w:rPr>
              <w:t>) ლარის ოდენობით;</w:t>
            </w:r>
          </w:p>
          <w:p w14:paraId="4AF46104" w14:textId="7E97AFFF" w:rsidR="006E7409" w:rsidRPr="00A82054" w:rsidRDefault="006E7409" w:rsidP="006E7409">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lastRenderedPageBreak/>
              <w:t>ბ</w:t>
            </w:r>
            <w:r w:rsidRPr="00A82054">
              <w:rPr>
                <w:rFonts w:ascii="Sylfaen" w:hAnsi="Sylfaen" w:cs="Sylfaen"/>
                <w:color w:val="000000"/>
                <w:sz w:val="18"/>
                <w:szCs w:val="18"/>
                <w:lang w:val="ka-GE"/>
              </w:rPr>
              <w:t>)ტყიბულის მუნიციპალიტეტში რეგისტრირებულ ჩერნობილის ატომური ელექტროსადგურის აფეთქების გამო ავარიული სიტუაციების შედეგების ლიკვიდაციაში მონაწილეები ჩერნობილის დღესთან დაკავ</w:t>
            </w:r>
            <w:r>
              <w:rPr>
                <w:rFonts w:ascii="Sylfaen" w:hAnsi="Sylfaen" w:cs="Sylfaen"/>
                <w:color w:val="000000"/>
                <w:sz w:val="18"/>
                <w:szCs w:val="18"/>
                <w:lang w:val="ka-GE"/>
              </w:rPr>
              <w:t>შირებით(26 აპრილი) თოთოეულზე</w:t>
            </w:r>
            <w:r w:rsidR="00BB64AD">
              <w:rPr>
                <w:rFonts w:ascii="Sylfaen" w:hAnsi="Sylfaen" w:cs="Sylfaen"/>
                <w:color w:val="000000"/>
                <w:sz w:val="18"/>
                <w:szCs w:val="18"/>
                <w:lang w:val="ka-GE"/>
              </w:rPr>
              <w:t xml:space="preserve"> 3</w:t>
            </w:r>
            <w:r>
              <w:rPr>
                <w:rFonts w:ascii="Sylfaen" w:hAnsi="Sylfaen" w:cs="Sylfaen"/>
                <w:color w:val="000000"/>
                <w:sz w:val="18"/>
                <w:szCs w:val="18"/>
                <w:lang w:val="ka-GE"/>
              </w:rPr>
              <w:t>00(</w:t>
            </w:r>
            <w:r w:rsidR="00BB64AD">
              <w:rPr>
                <w:rFonts w:ascii="Sylfaen" w:hAnsi="Sylfaen" w:cs="Sylfaen"/>
                <w:color w:val="000000"/>
                <w:sz w:val="18"/>
                <w:szCs w:val="18"/>
                <w:lang w:val="ka-GE"/>
              </w:rPr>
              <w:t>სამ</w:t>
            </w:r>
            <w:r>
              <w:rPr>
                <w:rFonts w:ascii="Sylfaen" w:hAnsi="Sylfaen" w:cs="Sylfaen"/>
                <w:color w:val="000000"/>
                <w:sz w:val="18"/>
                <w:szCs w:val="18"/>
                <w:lang w:val="ka-GE"/>
              </w:rPr>
              <w:t>ასი</w:t>
            </w:r>
            <w:r w:rsidRPr="00A82054">
              <w:rPr>
                <w:rFonts w:ascii="Sylfaen" w:hAnsi="Sylfaen" w:cs="Sylfaen"/>
                <w:color w:val="000000"/>
                <w:sz w:val="18"/>
                <w:szCs w:val="18"/>
                <w:lang w:val="ka-GE"/>
              </w:rPr>
              <w:t>) ლარის ოდენობით;</w:t>
            </w:r>
          </w:p>
          <w:p w14:paraId="1C3AC43A" w14:textId="3144AF17" w:rsidR="006E7409" w:rsidRPr="00A82054" w:rsidRDefault="006E7409" w:rsidP="006E7409">
            <w:pPr>
              <w:autoSpaceDE w:val="0"/>
              <w:autoSpaceDN w:val="0"/>
              <w:adjustRightInd w:val="0"/>
              <w:rPr>
                <w:rFonts w:ascii="Sylfaen" w:hAnsi="Sylfaen" w:cs="Sylfaen"/>
                <w:color w:val="000000"/>
                <w:sz w:val="18"/>
                <w:szCs w:val="18"/>
                <w:lang w:val="ka-GE"/>
              </w:rPr>
            </w:pPr>
            <w:r w:rsidRPr="00A82054">
              <w:rPr>
                <w:rFonts w:ascii="Sylfaen" w:hAnsi="Sylfaen" w:cs="Sylfaen"/>
                <w:color w:val="000000"/>
                <w:sz w:val="18"/>
                <w:szCs w:val="18"/>
                <w:lang w:val="ka-GE"/>
              </w:rPr>
              <w:t>დ)ტყიბულის მუნიციპალიტეტში რეგისტრირებულ</w:t>
            </w:r>
            <w:r>
              <w:rPr>
                <w:rFonts w:ascii="Sylfaen" w:hAnsi="Sylfaen" w:cs="Sylfaen"/>
                <w:color w:val="000000"/>
                <w:sz w:val="18"/>
                <w:szCs w:val="18"/>
                <w:lang w:val="ka-GE"/>
              </w:rPr>
              <w:t>ი მეორე მსოფლიო ომის მონაწილეებსა და მეორე მსოფლიო მონაწილესთან გათანაბრებულ პირთა ფულად დახმარებას</w:t>
            </w:r>
            <w:r w:rsidRPr="00A82054">
              <w:rPr>
                <w:rFonts w:ascii="Sylfaen" w:hAnsi="Sylfaen" w:cs="Sylfaen"/>
                <w:color w:val="000000"/>
                <w:sz w:val="18"/>
                <w:szCs w:val="18"/>
                <w:lang w:val="ka-GE"/>
              </w:rPr>
              <w:t xml:space="preserve"> 9 მაისის დღესასწ</w:t>
            </w:r>
            <w:r>
              <w:rPr>
                <w:rFonts w:ascii="Sylfaen" w:hAnsi="Sylfaen" w:cs="Sylfaen"/>
                <w:color w:val="000000"/>
                <w:sz w:val="18"/>
                <w:szCs w:val="18"/>
                <w:lang w:val="ka-GE"/>
              </w:rPr>
              <w:t>აულთან დაკავშირებით, თითოეულზე</w:t>
            </w:r>
            <w:r w:rsidR="00E06AB2">
              <w:rPr>
                <w:rFonts w:ascii="Sylfaen" w:hAnsi="Sylfaen" w:cs="Sylfaen"/>
                <w:color w:val="000000"/>
                <w:sz w:val="18"/>
                <w:szCs w:val="18"/>
                <w:lang w:val="ka-GE"/>
              </w:rPr>
              <w:t xml:space="preserve"> 5</w:t>
            </w:r>
            <w:r>
              <w:rPr>
                <w:rFonts w:ascii="Sylfaen" w:hAnsi="Sylfaen" w:cs="Sylfaen"/>
                <w:color w:val="000000"/>
                <w:sz w:val="18"/>
                <w:szCs w:val="18"/>
                <w:lang w:val="ka-GE"/>
              </w:rPr>
              <w:t>00 (</w:t>
            </w:r>
            <w:r w:rsidR="00E06AB2">
              <w:rPr>
                <w:rFonts w:ascii="Sylfaen" w:hAnsi="Sylfaen" w:cs="Sylfaen"/>
                <w:color w:val="000000"/>
                <w:sz w:val="18"/>
                <w:szCs w:val="18"/>
                <w:lang w:val="ka-GE"/>
              </w:rPr>
              <w:t>ხუთ</w:t>
            </w:r>
            <w:r>
              <w:rPr>
                <w:rFonts w:ascii="Sylfaen" w:hAnsi="Sylfaen" w:cs="Sylfaen"/>
                <w:color w:val="000000"/>
                <w:sz w:val="18"/>
                <w:szCs w:val="18"/>
                <w:lang w:val="ka-GE"/>
              </w:rPr>
              <w:t>ასი</w:t>
            </w:r>
            <w:r w:rsidRPr="00A82054">
              <w:rPr>
                <w:rFonts w:ascii="Sylfaen" w:hAnsi="Sylfaen" w:cs="Sylfaen"/>
                <w:color w:val="000000"/>
                <w:sz w:val="18"/>
                <w:szCs w:val="18"/>
                <w:lang w:val="ka-GE"/>
              </w:rPr>
              <w:t>) ლარის ოდენობით და სასაჩუქრე კალათი.</w:t>
            </w:r>
          </w:p>
          <w:p w14:paraId="15869C85" w14:textId="7280CD84" w:rsidR="006E7409" w:rsidRPr="00A82054" w:rsidRDefault="006E7409" w:rsidP="006E7409">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გ</w:t>
            </w:r>
            <w:r w:rsidRPr="00A82054">
              <w:rPr>
                <w:rFonts w:ascii="Sylfaen" w:hAnsi="Sylfaen" w:cs="Sylfaen"/>
                <w:color w:val="000000"/>
                <w:sz w:val="18"/>
                <w:szCs w:val="18"/>
                <w:lang w:val="ka-GE"/>
              </w:rPr>
              <w:t xml:space="preserve">)ტყიბულის მუნიციპალიტეტში რეგისტრირებული 1992-1993 </w:t>
            </w:r>
            <w:r>
              <w:rPr>
                <w:rFonts w:ascii="Sylfaen" w:hAnsi="Sylfaen" w:cs="Sylfaen"/>
                <w:color w:val="000000"/>
                <w:sz w:val="18"/>
                <w:szCs w:val="18"/>
                <w:lang w:val="ka-GE"/>
              </w:rPr>
              <w:t xml:space="preserve"> და 1998 </w:t>
            </w:r>
            <w:r w:rsidRPr="00A82054">
              <w:rPr>
                <w:rFonts w:ascii="Sylfaen" w:hAnsi="Sylfaen" w:cs="Sylfaen"/>
                <w:color w:val="000000"/>
                <w:sz w:val="18"/>
                <w:szCs w:val="18"/>
                <w:lang w:val="ka-GE"/>
              </w:rPr>
              <w:t>წლებში საქართველოს ტერიტორიული მთლიანობისათვის, თავისუფლებისა და დამოუკიდებლობისათვის საბრძოლო მოქმედებებში დაღუპულ, უგზო-უკვლო</w:t>
            </w:r>
            <w:r>
              <w:rPr>
                <w:rFonts w:ascii="Sylfaen" w:hAnsi="Sylfaen" w:cs="Sylfaen"/>
                <w:color w:val="000000"/>
                <w:sz w:val="18"/>
                <w:szCs w:val="18"/>
                <w:lang w:val="ka-GE"/>
              </w:rPr>
              <w:t>დ</w:t>
            </w:r>
            <w:r w:rsidRPr="00A82054">
              <w:rPr>
                <w:rFonts w:ascii="Sylfaen" w:hAnsi="Sylfaen" w:cs="Sylfaen"/>
                <w:color w:val="000000"/>
                <w:sz w:val="18"/>
                <w:szCs w:val="18"/>
                <w:lang w:val="ka-GE"/>
              </w:rPr>
              <w:t xml:space="preserve"> დაკარგულ და მიღებული ჭრილობების შედეგად გარდაცვლილ მეომართა ოჯახები</w:t>
            </w:r>
            <w:r>
              <w:rPr>
                <w:rFonts w:ascii="Sylfaen" w:hAnsi="Sylfaen" w:cs="Sylfaen"/>
                <w:color w:val="000000"/>
                <w:sz w:val="18"/>
                <w:szCs w:val="18"/>
                <w:lang w:val="ka-GE"/>
              </w:rPr>
              <w:t>ს დახმარებას</w:t>
            </w:r>
            <w:r w:rsidRPr="00A82054">
              <w:rPr>
                <w:rFonts w:ascii="Sylfaen" w:hAnsi="Sylfaen" w:cs="Sylfaen"/>
                <w:color w:val="000000"/>
                <w:sz w:val="18"/>
                <w:szCs w:val="18"/>
                <w:lang w:val="ka-GE"/>
              </w:rPr>
              <w:t xml:space="preserve">  26 მაისის(საქართველოს დამოუკიდებლობის დღე) დღესასწაულთან დაკავშირებით თითოეულზე</w:t>
            </w:r>
            <w:r w:rsidR="002F26A8">
              <w:rPr>
                <w:rFonts w:ascii="Sylfaen" w:hAnsi="Sylfaen" w:cs="Sylfaen"/>
                <w:color w:val="000000"/>
                <w:sz w:val="18"/>
                <w:szCs w:val="18"/>
                <w:lang w:val="ka-GE"/>
              </w:rPr>
              <w:t xml:space="preserve"> 1000</w:t>
            </w:r>
            <w:r w:rsidRPr="00A82054">
              <w:rPr>
                <w:rFonts w:ascii="Sylfaen" w:hAnsi="Sylfaen" w:cs="Sylfaen"/>
                <w:color w:val="000000"/>
                <w:sz w:val="18"/>
                <w:szCs w:val="18"/>
                <w:lang w:val="ka-GE"/>
              </w:rPr>
              <w:t>(</w:t>
            </w:r>
            <w:r w:rsidR="002F26A8">
              <w:rPr>
                <w:rFonts w:ascii="Sylfaen" w:hAnsi="Sylfaen" w:cs="Sylfaen"/>
                <w:color w:val="000000"/>
                <w:sz w:val="18"/>
                <w:szCs w:val="18"/>
                <w:lang w:val="ka-GE"/>
              </w:rPr>
              <w:t>ერთი ათასი</w:t>
            </w:r>
            <w:r w:rsidRPr="00A82054">
              <w:rPr>
                <w:rFonts w:ascii="Sylfaen" w:hAnsi="Sylfaen" w:cs="Sylfaen"/>
                <w:color w:val="000000"/>
                <w:sz w:val="18"/>
                <w:szCs w:val="18"/>
                <w:lang w:val="ka-GE"/>
              </w:rPr>
              <w:t>) ლარის ოდენობით;</w:t>
            </w:r>
          </w:p>
          <w:p w14:paraId="682F5DAD" w14:textId="6AA4CE4C" w:rsidR="006E7409" w:rsidRPr="00A82054" w:rsidRDefault="006E7409" w:rsidP="006E7409">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დ</w:t>
            </w:r>
            <w:r w:rsidRPr="00A82054">
              <w:rPr>
                <w:rFonts w:ascii="Sylfaen" w:hAnsi="Sylfaen" w:cs="Sylfaen"/>
                <w:color w:val="000000"/>
                <w:sz w:val="18"/>
                <w:szCs w:val="18"/>
                <w:lang w:val="ka-GE"/>
              </w:rPr>
              <w:t>)ტყიბულის მუნიციპალიტეტში რეგისტრირებული 2008 წლის აგვისტოს ომში დაღუპ</w:t>
            </w:r>
            <w:r>
              <w:rPr>
                <w:rFonts w:ascii="Sylfaen" w:hAnsi="Sylfaen" w:cs="Sylfaen"/>
                <w:color w:val="000000"/>
                <w:sz w:val="18"/>
                <w:szCs w:val="18"/>
                <w:lang w:val="ka-GE"/>
              </w:rPr>
              <w:t>ულ მეომართა ოჯახები- თითოეულზე</w:t>
            </w:r>
            <w:r w:rsidR="001F6A68">
              <w:rPr>
                <w:rFonts w:ascii="Sylfaen" w:hAnsi="Sylfaen" w:cs="Sylfaen"/>
                <w:color w:val="000000"/>
                <w:sz w:val="18"/>
                <w:szCs w:val="18"/>
                <w:lang w:val="ka-GE"/>
              </w:rPr>
              <w:t xml:space="preserve"> 10</w:t>
            </w:r>
            <w:r>
              <w:rPr>
                <w:rFonts w:ascii="Sylfaen" w:hAnsi="Sylfaen" w:cs="Sylfaen"/>
                <w:color w:val="000000"/>
                <w:sz w:val="18"/>
                <w:szCs w:val="18"/>
                <w:lang w:val="ka-GE"/>
              </w:rPr>
              <w:t>00(</w:t>
            </w:r>
            <w:r w:rsidR="001F6A68">
              <w:rPr>
                <w:rFonts w:ascii="Sylfaen" w:hAnsi="Sylfaen" w:cs="Sylfaen"/>
                <w:color w:val="000000"/>
                <w:sz w:val="18"/>
                <w:szCs w:val="18"/>
                <w:lang w:val="ka-GE"/>
              </w:rPr>
              <w:t>ერთი ათასი</w:t>
            </w:r>
            <w:r w:rsidRPr="00A82054">
              <w:rPr>
                <w:rFonts w:ascii="Sylfaen" w:hAnsi="Sylfaen" w:cs="Sylfaen"/>
                <w:color w:val="000000"/>
                <w:sz w:val="18"/>
                <w:szCs w:val="18"/>
                <w:lang w:val="ka-GE"/>
              </w:rPr>
              <w:t>) ლარი, აგვისტოს თვეში;</w:t>
            </w:r>
          </w:p>
          <w:p w14:paraId="7C299AFF" w14:textId="0D08EC96" w:rsidR="006E7409" w:rsidRPr="00A82054" w:rsidRDefault="006E7409" w:rsidP="006E7409">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ე</w:t>
            </w:r>
            <w:r w:rsidRPr="00A82054">
              <w:rPr>
                <w:rFonts w:ascii="Sylfaen" w:hAnsi="Sylfaen" w:cs="Sylfaen"/>
                <w:color w:val="000000"/>
                <w:sz w:val="18"/>
                <w:szCs w:val="18"/>
                <w:lang w:val="ka-GE"/>
              </w:rPr>
              <w:t>)ტყიბულის მუნიციპალიტეტში რეგისტრირებული შშმ ვეტერანების დახმარება  17 ოქტომბერს ვეტერანის დღესთან დაკ</w:t>
            </w:r>
            <w:r>
              <w:rPr>
                <w:rFonts w:ascii="Sylfaen" w:hAnsi="Sylfaen" w:cs="Sylfaen"/>
                <w:color w:val="000000"/>
                <w:sz w:val="18"/>
                <w:szCs w:val="18"/>
                <w:lang w:val="ka-GE"/>
              </w:rPr>
              <w:t>ავშირებით, თოთოეულზე</w:t>
            </w:r>
            <w:r w:rsidR="00A70F44">
              <w:rPr>
                <w:rFonts w:ascii="Sylfaen" w:hAnsi="Sylfaen" w:cs="Sylfaen"/>
                <w:color w:val="000000"/>
                <w:sz w:val="18"/>
                <w:szCs w:val="18"/>
                <w:lang w:val="ka-GE"/>
              </w:rPr>
              <w:t xml:space="preserve"> 500</w:t>
            </w:r>
            <w:r>
              <w:rPr>
                <w:rFonts w:ascii="Sylfaen" w:hAnsi="Sylfaen" w:cs="Sylfaen"/>
                <w:color w:val="000000"/>
                <w:sz w:val="18"/>
                <w:szCs w:val="18"/>
                <w:lang w:val="ka-GE"/>
              </w:rPr>
              <w:t>(</w:t>
            </w:r>
            <w:r w:rsidR="00A70F44">
              <w:rPr>
                <w:rFonts w:ascii="Sylfaen" w:hAnsi="Sylfaen" w:cs="Sylfaen"/>
                <w:color w:val="000000"/>
                <w:sz w:val="18"/>
                <w:szCs w:val="18"/>
                <w:lang w:val="ka-GE"/>
              </w:rPr>
              <w:t>ხუთასი</w:t>
            </w:r>
            <w:r w:rsidRPr="00A82054">
              <w:rPr>
                <w:rFonts w:ascii="Sylfaen" w:hAnsi="Sylfaen" w:cs="Sylfaen"/>
                <w:color w:val="000000"/>
                <w:sz w:val="18"/>
                <w:szCs w:val="18"/>
                <w:lang w:val="ka-GE"/>
              </w:rPr>
              <w:t>) ლარის ოდენობით.</w:t>
            </w:r>
          </w:p>
          <w:p w14:paraId="7C20CEB5" w14:textId="3163C3A1" w:rsidR="006E7409" w:rsidRPr="009D5462" w:rsidRDefault="006E7409" w:rsidP="006E7409">
            <w:pPr>
              <w:spacing w:after="0" w:line="240" w:lineRule="auto"/>
              <w:jc w:val="both"/>
              <w:rPr>
                <w:rFonts w:ascii="Sylfaen" w:eastAsia="Times New Roman" w:hAnsi="Sylfaen" w:cs="Calibri"/>
                <w:sz w:val="18"/>
                <w:szCs w:val="18"/>
              </w:rPr>
            </w:pPr>
            <w:r w:rsidRPr="00A82054">
              <w:rPr>
                <w:rFonts w:ascii="Sylfaen" w:hAnsi="Sylfaen" w:cs="Sylfaen"/>
                <w:color w:val="000000"/>
                <w:sz w:val="18"/>
                <w:szCs w:val="18"/>
                <w:lang w:val="ka-GE"/>
              </w:rPr>
              <w:t xml:space="preserve"> </w:t>
            </w:r>
          </w:p>
        </w:tc>
      </w:tr>
      <w:tr w:rsidR="006E7409" w:rsidRPr="009D5462" w14:paraId="67F4F53A" w14:textId="77777777" w:rsidTr="009719FE">
        <w:trPr>
          <w:trHeight w:val="300"/>
        </w:trPr>
        <w:tc>
          <w:tcPr>
            <w:tcW w:w="2580" w:type="dxa"/>
            <w:shd w:val="clear" w:color="auto" w:fill="auto"/>
            <w:vAlign w:val="center"/>
            <w:hideMark/>
          </w:tcPr>
          <w:p w14:paraId="4EA67932" w14:textId="77777777" w:rsidR="006E7409" w:rsidRPr="009D5462" w:rsidRDefault="006E7409"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lastRenderedPageBreak/>
              <w:t>ქვეპროგრამის მიზანი</w:t>
            </w:r>
          </w:p>
        </w:tc>
        <w:tc>
          <w:tcPr>
            <w:tcW w:w="8190" w:type="dxa"/>
            <w:gridSpan w:val="6"/>
            <w:shd w:val="clear" w:color="auto" w:fill="auto"/>
            <w:vAlign w:val="center"/>
            <w:hideMark/>
          </w:tcPr>
          <w:p w14:paraId="63845D1C" w14:textId="30AA253B" w:rsidR="006E7409" w:rsidRPr="009D5462" w:rsidRDefault="005572D5" w:rsidP="009719FE">
            <w:pPr>
              <w:spacing w:after="0" w:line="240" w:lineRule="auto"/>
              <w:rPr>
                <w:rFonts w:ascii="Sylfaen" w:eastAsia="Times New Roman" w:hAnsi="Sylfaen" w:cs="Calibri"/>
                <w:sz w:val="18"/>
                <w:szCs w:val="18"/>
              </w:rPr>
            </w:pPr>
            <w:r>
              <w:rPr>
                <w:rFonts w:ascii="Sylfaen" w:hAnsi="Sylfaen" w:cs="Sylfaen"/>
                <w:sz w:val="18"/>
                <w:szCs w:val="18"/>
              </w:rPr>
              <w:t>ვეტერანის სტატუსის დაფასება</w:t>
            </w:r>
          </w:p>
        </w:tc>
      </w:tr>
      <w:tr w:rsidR="006E7409" w:rsidRPr="009D5462" w14:paraId="0E477E4C" w14:textId="77777777" w:rsidTr="009719FE">
        <w:trPr>
          <w:trHeight w:val="746"/>
        </w:trPr>
        <w:tc>
          <w:tcPr>
            <w:tcW w:w="2580" w:type="dxa"/>
            <w:shd w:val="clear" w:color="auto" w:fill="auto"/>
            <w:vAlign w:val="center"/>
            <w:hideMark/>
          </w:tcPr>
          <w:p w14:paraId="3B70AE27" w14:textId="77777777" w:rsidR="006E7409" w:rsidRPr="009D5462" w:rsidRDefault="006E7409"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t>დაგეგმილი საბოლოო შედეგი</w:t>
            </w:r>
          </w:p>
        </w:tc>
        <w:tc>
          <w:tcPr>
            <w:tcW w:w="4770" w:type="dxa"/>
            <w:gridSpan w:val="4"/>
            <w:shd w:val="clear" w:color="auto" w:fill="auto"/>
            <w:vAlign w:val="center"/>
            <w:hideMark/>
          </w:tcPr>
          <w:p w14:paraId="6CD5E036" w14:textId="337D0886" w:rsidR="006E7409" w:rsidRPr="00A24A41" w:rsidRDefault="006E7409" w:rsidP="00A24A41">
            <w:pPr>
              <w:spacing w:after="0" w:line="240" w:lineRule="auto"/>
              <w:jc w:val="center"/>
              <w:rPr>
                <w:rFonts w:ascii="Sylfaen" w:eastAsia="Times New Roman" w:hAnsi="Sylfaen" w:cs="Calibri"/>
                <w:sz w:val="18"/>
                <w:szCs w:val="18"/>
                <w:lang w:val="ka-GE"/>
              </w:rPr>
            </w:pPr>
            <w:r w:rsidRPr="009D5462">
              <w:rPr>
                <w:rFonts w:ascii="Sylfaen" w:eastAsia="Times New Roman" w:hAnsi="Sylfaen" w:cs="Calibri"/>
                <w:sz w:val="18"/>
                <w:szCs w:val="18"/>
              </w:rPr>
              <w:t xml:space="preserve">აუცილებელი პირობებით უზრუნველყოფილი </w:t>
            </w:r>
            <w:r w:rsidR="00A24A41">
              <w:rPr>
                <w:rFonts w:ascii="Sylfaen" w:eastAsia="Times New Roman" w:hAnsi="Sylfaen" w:cs="Calibri"/>
                <w:sz w:val="18"/>
                <w:szCs w:val="18"/>
                <w:lang w:val="ka-GE"/>
              </w:rPr>
              <w:t xml:space="preserve">ვეტერანები და </w:t>
            </w:r>
            <w:r w:rsidR="00891487">
              <w:rPr>
                <w:rFonts w:ascii="Sylfaen" w:eastAsia="Times New Roman" w:hAnsi="Sylfaen" w:cs="Calibri"/>
                <w:sz w:val="18"/>
                <w:szCs w:val="18"/>
                <w:lang w:val="ka-GE"/>
              </w:rPr>
              <w:t>გარდაცვილთა უკვდავყოფა</w:t>
            </w:r>
          </w:p>
        </w:tc>
        <w:tc>
          <w:tcPr>
            <w:tcW w:w="1350" w:type="dxa"/>
            <w:shd w:val="clear" w:color="auto" w:fill="auto"/>
            <w:hideMark/>
          </w:tcPr>
          <w:p w14:paraId="640773D9" w14:textId="77777777" w:rsidR="006E7409" w:rsidRPr="009D5462" w:rsidRDefault="006E7409"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lang w:val="ka-GE"/>
              </w:rPr>
              <w:t>მიღწეული შედეგი</w:t>
            </w:r>
          </w:p>
        </w:tc>
        <w:tc>
          <w:tcPr>
            <w:tcW w:w="2070" w:type="dxa"/>
            <w:shd w:val="clear" w:color="auto" w:fill="auto"/>
            <w:vAlign w:val="center"/>
            <w:hideMark/>
          </w:tcPr>
          <w:p w14:paraId="0CF42BF8" w14:textId="13FAF28E" w:rsidR="006E7409" w:rsidRPr="009D5462" w:rsidRDefault="00295069" w:rsidP="009719FE">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არც ერთ განცხადება არ დარჩა რეაგირების გარეშე</w:t>
            </w:r>
            <w:r w:rsidR="006E7409" w:rsidRPr="009D5462">
              <w:rPr>
                <w:rFonts w:ascii="Sylfaen" w:eastAsia="Times New Roman" w:hAnsi="Sylfaen" w:cs="Calibri"/>
                <w:sz w:val="18"/>
                <w:szCs w:val="18"/>
              </w:rPr>
              <w:t> </w:t>
            </w:r>
          </w:p>
        </w:tc>
      </w:tr>
      <w:tr w:rsidR="006E7409" w:rsidRPr="009D5462" w14:paraId="2F831962" w14:textId="77777777" w:rsidTr="009719FE">
        <w:trPr>
          <w:trHeight w:val="300"/>
        </w:trPr>
        <w:tc>
          <w:tcPr>
            <w:tcW w:w="6000" w:type="dxa"/>
            <w:gridSpan w:val="4"/>
            <w:shd w:val="clear" w:color="auto" w:fill="auto"/>
            <w:vAlign w:val="center"/>
            <w:hideMark/>
          </w:tcPr>
          <w:p w14:paraId="67C4DBBC" w14:textId="77777777" w:rsidR="006E7409" w:rsidRPr="009D5462" w:rsidRDefault="006E7409"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დაგეგმილი შედეგის შეფასების ინდიკატორი</w:t>
            </w:r>
          </w:p>
        </w:tc>
        <w:tc>
          <w:tcPr>
            <w:tcW w:w="2700" w:type="dxa"/>
            <w:gridSpan w:val="2"/>
            <w:shd w:val="clear" w:color="auto" w:fill="auto"/>
            <w:vAlign w:val="center"/>
            <w:hideMark/>
          </w:tcPr>
          <w:p w14:paraId="062EA8FF" w14:textId="77777777" w:rsidR="006E7409" w:rsidRPr="009D5462" w:rsidRDefault="006E7409"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მიღწეული შედეგის შეფასების ინდიკატორი</w:t>
            </w:r>
          </w:p>
        </w:tc>
        <w:tc>
          <w:tcPr>
            <w:tcW w:w="2070" w:type="dxa"/>
            <w:vMerge w:val="restart"/>
            <w:shd w:val="clear" w:color="auto" w:fill="auto"/>
            <w:vAlign w:val="center"/>
            <w:hideMark/>
          </w:tcPr>
          <w:p w14:paraId="4715EF1D" w14:textId="77777777" w:rsidR="006E7409" w:rsidRPr="009D5462" w:rsidRDefault="006E7409"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lang w:val="ka-GE"/>
              </w:rPr>
              <w:t>განმარტება</w:t>
            </w:r>
          </w:p>
        </w:tc>
      </w:tr>
      <w:tr w:rsidR="006E7409" w:rsidRPr="009D5462" w14:paraId="643E6C87" w14:textId="77777777" w:rsidTr="009719FE">
        <w:trPr>
          <w:trHeight w:val="764"/>
        </w:trPr>
        <w:tc>
          <w:tcPr>
            <w:tcW w:w="3300" w:type="dxa"/>
            <w:gridSpan w:val="2"/>
            <w:shd w:val="clear" w:color="auto" w:fill="auto"/>
            <w:vAlign w:val="center"/>
            <w:hideMark/>
          </w:tcPr>
          <w:p w14:paraId="53718304" w14:textId="77777777" w:rsidR="006E7409" w:rsidRPr="009D5462" w:rsidRDefault="006E7409" w:rsidP="009719FE">
            <w:pPr>
              <w:spacing w:after="0" w:line="240" w:lineRule="auto"/>
              <w:jc w:val="center"/>
              <w:rPr>
                <w:rFonts w:ascii="Sylfaen" w:eastAsia="Times New Roman" w:hAnsi="Sylfaen" w:cs="Calibri"/>
                <w:sz w:val="18"/>
                <w:szCs w:val="18"/>
                <w:lang w:val="ka-GE"/>
              </w:rPr>
            </w:pPr>
            <w:r w:rsidRPr="009D5462">
              <w:rPr>
                <w:rFonts w:ascii="Sylfaen" w:eastAsia="Times New Roman" w:hAnsi="Sylfaen" w:cs="Calibri"/>
                <w:sz w:val="18"/>
                <w:szCs w:val="18"/>
                <w:lang w:val="ka-GE"/>
              </w:rPr>
              <w:t>დასახელება</w:t>
            </w:r>
          </w:p>
        </w:tc>
        <w:tc>
          <w:tcPr>
            <w:tcW w:w="1350" w:type="dxa"/>
            <w:shd w:val="clear" w:color="auto" w:fill="auto"/>
            <w:vAlign w:val="center"/>
            <w:hideMark/>
          </w:tcPr>
          <w:p w14:paraId="44BC160E" w14:textId="77777777" w:rsidR="006E7409" w:rsidRPr="009D5462" w:rsidRDefault="006E7409"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საბაზისო მაჩვენებელი</w:t>
            </w:r>
          </w:p>
        </w:tc>
        <w:tc>
          <w:tcPr>
            <w:tcW w:w="1350" w:type="dxa"/>
            <w:shd w:val="clear" w:color="auto" w:fill="auto"/>
            <w:vAlign w:val="center"/>
            <w:hideMark/>
          </w:tcPr>
          <w:p w14:paraId="7EA6FC9C" w14:textId="77777777" w:rsidR="006E7409" w:rsidRPr="009D5462" w:rsidRDefault="006E7409"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დაგეგმილი მაჩვენებელი</w:t>
            </w:r>
          </w:p>
        </w:tc>
        <w:tc>
          <w:tcPr>
            <w:tcW w:w="1350" w:type="dxa"/>
            <w:shd w:val="clear" w:color="auto" w:fill="auto"/>
            <w:vAlign w:val="center"/>
            <w:hideMark/>
          </w:tcPr>
          <w:p w14:paraId="6735F198" w14:textId="77777777" w:rsidR="006E7409" w:rsidRPr="009D5462" w:rsidRDefault="006E7409"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მიღწეული მაჩვენებელი</w:t>
            </w:r>
          </w:p>
        </w:tc>
        <w:tc>
          <w:tcPr>
            <w:tcW w:w="1350" w:type="dxa"/>
            <w:shd w:val="clear" w:color="auto" w:fill="auto"/>
            <w:vAlign w:val="center"/>
            <w:hideMark/>
          </w:tcPr>
          <w:p w14:paraId="1B82370D" w14:textId="77777777" w:rsidR="006E7409" w:rsidRPr="009D5462" w:rsidRDefault="006E7409"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ცდომილების მაჩვენებელი (%/აღწერა)</w:t>
            </w:r>
          </w:p>
        </w:tc>
        <w:tc>
          <w:tcPr>
            <w:tcW w:w="2070" w:type="dxa"/>
            <w:vMerge/>
            <w:vAlign w:val="center"/>
            <w:hideMark/>
          </w:tcPr>
          <w:p w14:paraId="6D86B799" w14:textId="77777777" w:rsidR="006E7409" w:rsidRPr="009D5462" w:rsidRDefault="006E7409" w:rsidP="009719FE">
            <w:pPr>
              <w:spacing w:after="0" w:line="240" w:lineRule="auto"/>
              <w:rPr>
                <w:rFonts w:ascii="Sylfaen" w:eastAsia="Times New Roman" w:hAnsi="Sylfaen" w:cs="Calibri"/>
                <w:sz w:val="18"/>
                <w:szCs w:val="18"/>
              </w:rPr>
            </w:pPr>
          </w:p>
        </w:tc>
      </w:tr>
      <w:tr w:rsidR="006E7409" w:rsidRPr="009D5462" w14:paraId="0F095335" w14:textId="77777777" w:rsidTr="009719FE">
        <w:trPr>
          <w:trHeight w:val="530"/>
        </w:trPr>
        <w:tc>
          <w:tcPr>
            <w:tcW w:w="3300" w:type="dxa"/>
            <w:gridSpan w:val="2"/>
            <w:shd w:val="clear" w:color="auto" w:fill="auto"/>
            <w:vAlign w:val="center"/>
            <w:hideMark/>
          </w:tcPr>
          <w:p w14:paraId="49D6724D" w14:textId="77777777" w:rsidR="006E7409" w:rsidRPr="009D5462" w:rsidRDefault="006E7409"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მოსარგებლე ბენეფიციართა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BC618" w14:textId="6392AFA6" w:rsidR="006E7409" w:rsidRPr="00FF7904" w:rsidRDefault="001E59F9"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65</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A1B638D" w14:textId="1D81C1F1" w:rsidR="006E7409" w:rsidRPr="00295069" w:rsidRDefault="001E59F9"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63</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7C71A73" w14:textId="318084F5" w:rsidR="006E7409" w:rsidRPr="0016690E" w:rsidRDefault="001E59F9"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63</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C4E7BC6" w14:textId="2A983742" w:rsidR="006E7409" w:rsidRPr="009D5462" w:rsidRDefault="009618B7" w:rsidP="009719FE">
            <w:pPr>
              <w:jc w:val="center"/>
              <w:rPr>
                <w:rFonts w:ascii="Sylfaen" w:eastAsiaTheme="minorEastAsia" w:hAnsi="Sylfaen" w:cs="Calibri"/>
                <w:i/>
                <w:iCs/>
                <w:color w:val="000000"/>
                <w:sz w:val="18"/>
                <w:szCs w:val="18"/>
              </w:rPr>
            </w:pPr>
            <w:r>
              <w:rPr>
                <w:rFonts w:ascii="Sylfaen" w:eastAsia="Times New Roman" w:hAnsi="Sylfaen" w:cs="Calibri"/>
                <w:sz w:val="18"/>
                <w:szCs w:val="18"/>
                <w:lang w:val="ka-GE"/>
              </w:rPr>
              <w:t>100</w:t>
            </w:r>
            <w:r w:rsidRPr="00CF477B">
              <w:rPr>
                <w:rFonts w:ascii="Sylfaen" w:eastAsia="Times New Roman" w:hAnsi="Sylfaen" w:cs="Calibri"/>
                <w:sz w:val="18"/>
                <w:szCs w:val="18"/>
              </w:rPr>
              <w:t>%</w:t>
            </w:r>
          </w:p>
        </w:tc>
        <w:tc>
          <w:tcPr>
            <w:tcW w:w="2070" w:type="dxa"/>
            <w:shd w:val="clear" w:color="auto" w:fill="auto"/>
            <w:vAlign w:val="center"/>
          </w:tcPr>
          <w:p w14:paraId="19EF5E82" w14:textId="35B8A79B" w:rsidR="006E7409" w:rsidRPr="00295069" w:rsidRDefault="00295069" w:rsidP="009719FE">
            <w:pPr>
              <w:spacing w:after="0" w:line="240" w:lineRule="auto"/>
              <w:jc w:val="center"/>
              <w:rPr>
                <w:rFonts w:ascii="Sylfaen" w:eastAsia="Times New Roman" w:hAnsi="Sylfaen" w:cs="Calibri"/>
                <w:bCs/>
                <w:sz w:val="18"/>
                <w:szCs w:val="18"/>
                <w:lang w:val="ka-GE"/>
              </w:rPr>
            </w:pPr>
            <w:r>
              <w:rPr>
                <w:rFonts w:ascii="Sylfaen" w:eastAsia="Times New Roman" w:hAnsi="Sylfaen" w:cs="Calibri"/>
                <w:bCs/>
                <w:sz w:val="18"/>
                <w:szCs w:val="18"/>
                <w:lang w:val="ka-GE"/>
              </w:rPr>
              <w:t>შემცირდა შესაბამისი სტატუსის მქონე ბენეფიციარის რაოდენობა გარკვეული მიზეზების გამო</w:t>
            </w:r>
          </w:p>
        </w:tc>
      </w:tr>
    </w:tbl>
    <w:p w14:paraId="284FB9AD" w14:textId="77777777" w:rsidR="006E7409" w:rsidRDefault="006E7409" w:rsidP="006F3B92">
      <w:pPr>
        <w:jc w:val="both"/>
        <w:rPr>
          <w:rFonts w:ascii="Sylfaen" w:eastAsia="Times New Roman" w:hAnsi="Sylfaen" w:cs="Arial"/>
          <w:b/>
          <w:bCs/>
          <w:color w:val="000000" w:themeColor="text1"/>
          <w:sz w:val="16"/>
          <w:szCs w:val="16"/>
          <w:lang w:val="ru-RU" w:eastAsia="ru-RU"/>
        </w:rPr>
      </w:pPr>
    </w:p>
    <w:p w14:paraId="1FFB3E0E" w14:textId="60D0F7A5" w:rsidR="00483AE9" w:rsidRPr="00E965D0" w:rsidRDefault="00483AE9" w:rsidP="00483AE9">
      <w:pPr>
        <w:autoSpaceDE w:val="0"/>
        <w:autoSpaceDN w:val="0"/>
        <w:adjustRightInd w:val="0"/>
        <w:rPr>
          <w:rFonts w:ascii="Sylfaen" w:hAnsi="Sylfaen" w:cs="Sylfaen"/>
          <w:color w:val="000000"/>
          <w:sz w:val="18"/>
          <w:szCs w:val="18"/>
          <w:lang w:val="ka-GE"/>
        </w:rPr>
      </w:pPr>
      <w:r w:rsidRPr="00E965D0">
        <w:rPr>
          <w:rFonts w:ascii="Sylfaen" w:eastAsia="Times New Roman" w:hAnsi="Sylfaen" w:cs="Arial"/>
          <w:b/>
          <w:bCs/>
          <w:color w:val="000000" w:themeColor="text1"/>
          <w:sz w:val="18"/>
          <w:szCs w:val="18"/>
          <w:lang w:val="ka-GE" w:eastAsia="ru-RU"/>
        </w:rPr>
        <w:t xml:space="preserve">პროგრამით ისარგებლა: </w:t>
      </w:r>
      <w:r w:rsidR="00B356FA" w:rsidRPr="00E965D0">
        <w:rPr>
          <w:rFonts w:ascii="Sylfaen" w:hAnsi="Sylfaen" w:cs="Sylfaen"/>
          <w:color w:val="000000"/>
          <w:sz w:val="18"/>
          <w:szCs w:val="18"/>
          <w:lang w:val="ka-GE"/>
        </w:rPr>
        <w:t xml:space="preserve">ა)ტყიბულის მუნიციპალიტეტში რეგისტრირებული საქართველოს ტერიტორიული მთლიანობისათვის, თავისუფლებისა და დამოუკიდებლობისათვის საბრძოლო მოქმედებებში დაღუპულ, უგზო-უკვლო დაკარგულ და მიღებული ჭრილობების შედეგად გარდაცვლილ მეომართა  და ძალოვან სტრუქტურებში დასაქმებულ, სამსახურებრივი მოვალეობის შესრულების დროს დაღუპულ პირთა </w:t>
      </w:r>
      <w:r w:rsidRPr="00E965D0">
        <w:rPr>
          <w:rFonts w:ascii="Sylfaen" w:hAnsi="Sylfaen" w:cs="Sylfaen"/>
          <w:color w:val="000000"/>
          <w:sz w:val="18"/>
          <w:szCs w:val="18"/>
          <w:lang w:val="ka-GE"/>
        </w:rPr>
        <w:t>ოჯახებმა</w:t>
      </w:r>
      <w:r w:rsidR="00B356FA" w:rsidRPr="00E965D0">
        <w:rPr>
          <w:rFonts w:ascii="Sylfaen" w:hAnsi="Sylfaen" w:cs="Sylfaen"/>
          <w:color w:val="000000"/>
          <w:sz w:val="18"/>
          <w:szCs w:val="18"/>
          <w:lang w:val="ka-GE"/>
        </w:rPr>
        <w:t xml:space="preserve">  აღდგომის დღესასწაულთან დაკავშირებით</w:t>
      </w:r>
      <w:r w:rsidRPr="00E965D0">
        <w:rPr>
          <w:rFonts w:ascii="Sylfaen" w:hAnsi="Sylfaen" w:cs="Sylfaen"/>
          <w:color w:val="000000"/>
          <w:sz w:val="18"/>
          <w:szCs w:val="18"/>
          <w:lang w:val="ka-GE"/>
        </w:rPr>
        <w:t xml:space="preserve"> და ტყიბულის მუნიციპალიტეტში რეგისტრირებული 1992-1993  და 1998 წლებში საქართველოს ტერიტორიული მთლიანობისათვის, თავისუფლებისა და დამოუკიდებლობისათვის საბრძოლო მოქმედებებში დაღუპულ, უგზო-უკვლოდ დაკარგულ და მიღებული ჭრილობების შედეგად გარდაცვლილ მეომართა ოჯახებმა   26 მაისის (საქართველოს დამოუკიდებლობის დღე) დღესასწაულთან დაკავშირებით  </w:t>
      </w:r>
      <w:r w:rsidR="004C0CF5" w:rsidRPr="00E965D0">
        <w:rPr>
          <w:rFonts w:ascii="Sylfaen" w:hAnsi="Sylfaen" w:cs="Sylfaen"/>
          <w:color w:val="000000"/>
          <w:sz w:val="18"/>
          <w:szCs w:val="18"/>
          <w:lang w:val="ka-GE"/>
        </w:rPr>
        <w:t>25</w:t>
      </w:r>
      <w:r w:rsidRPr="00E965D0">
        <w:rPr>
          <w:rFonts w:ascii="Sylfaen" w:hAnsi="Sylfaen" w:cs="Sylfaen"/>
          <w:color w:val="000000"/>
          <w:sz w:val="18"/>
          <w:szCs w:val="18"/>
          <w:lang w:val="ka-GE"/>
        </w:rPr>
        <w:t xml:space="preserve"> ოჯახმა</w:t>
      </w:r>
    </w:p>
    <w:p w14:paraId="54859524" w14:textId="4FF999E9" w:rsidR="00B356FA" w:rsidRPr="00E965D0" w:rsidRDefault="00B356FA" w:rsidP="00B356FA">
      <w:pPr>
        <w:autoSpaceDE w:val="0"/>
        <w:autoSpaceDN w:val="0"/>
        <w:adjustRightInd w:val="0"/>
        <w:rPr>
          <w:rFonts w:ascii="Sylfaen" w:hAnsi="Sylfaen" w:cs="Sylfaen"/>
          <w:color w:val="000000"/>
          <w:sz w:val="18"/>
          <w:szCs w:val="18"/>
          <w:lang w:val="ka-GE"/>
        </w:rPr>
      </w:pPr>
      <w:r w:rsidRPr="00E965D0">
        <w:rPr>
          <w:rFonts w:ascii="Sylfaen" w:hAnsi="Sylfaen" w:cs="Sylfaen"/>
          <w:color w:val="000000"/>
          <w:sz w:val="18"/>
          <w:szCs w:val="18"/>
          <w:lang w:val="ka-GE"/>
        </w:rPr>
        <w:t xml:space="preserve">ბ)ტყიბულის მუნიციპალიტეტში რეგისტრირებულ ჩერნობილის ატომური ელექტროსადგურის აფეთქების გამო ავარიული სიტუაციების შედეგების ლიკვიდაციაში მონაწილეები ჩერნობილის დღესთან დაკავშირებით(26 აპრილი) </w:t>
      </w:r>
      <w:r w:rsidR="004D2470" w:rsidRPr="00E965D0">
        <w:rPr>
          <w:rFonts w:ascii="Sylfaen" w:hAnsi="Sylfaen" w:cs="Sylfaen"/>
          <w:color w:val="000000"/>
          <w:sz w:val="18"/>
          <w:szCs w:val="18"/>
          <w:lang w:val="ka-GE"/>
        </w:rPr>
        <w:t>11</w:t>
      </w:r>
      <w:r w:rsidR="00483AE9" w:rsidRPr="00E965D0">
        <w:rPr>
          <w:rFonts w:ascii="Sylfaen" w:hAnsi="Sylfaen" w:cs="Sylfaen"/>
          <w:color w:val="000000"/>
          <w:sz w:val="18"/>
          <w:szCs w:val="18"/>
          <w:lang w:val="ka-GE"/>
        </w:rPr>
        <w:t xml:space="preserve"> ოჯახმა.</w:t>
      </w:r>
    </w:p>
    <w:p w14:paraId="23B7695C" w14:textId="170DA08B" w:rsidR="00B356FA" w:rsidRPr="00E965D0" w:rsidRDefault="00B356FA" w:rsidP="00B356FA">
      <w:pPr>
        <w:autoSpaceDE w:val="0"/>
        <w:autoSpaceDN w:val="0"/>
        <w:adjustRightInd w:val="0"/>
        <w:rPr>
          <w:rFonts w:ascii="Sylfaen" w:hAnsi="Sylfaen" w:cs="Sylfaen"/>
          <w:color w:val="000000"/>
          <w:sz w:val="18"/>
          <w:szCs w:val="18"/>
          <w:lang w:val="ka-GE"/>
        </w:rPr>
      </w:pPr>
      <w:r w:rsidRPr="00E965D0">
        <w:rPr>
          <w:rFonts w:ascii="Sylfaen" w:hAnsi="Sylfaen" w:cs="Sylfaen"/>
          <w:color w:val="000000"/>
          <w:sz w:val="18"/>
          <w:szCs w:val="18"/>
          <w:lang w:val="ka-GE"/>
        </w:rPr>
        <w:t>დ)ტყიბულის მუნიციპალიტეტში რეგისტრირებული მეორე მსოფლიო ომის მონაწილეებსა და მეორე მსოფლიო მონაწილესთან გათანაბრებულ პირთა  9 მაისის დღესასწაულთან დაკავშირებით</w:t>
      </w:r>
      <w:r w:rsidR="003B1B65" w:rsidRPr="00E965D0">
        <w:rPr>
          <w:rFonts w:ascii="Sylfaen" w:hAnsi="Sylfaen" w:cs="Sylfaen"/>
          <w:color w:val="000000"/>
          <w:sz w:val="18"/>
          <w:szCs w:val="18"/>
          <w:lang w:val="ka-GE"/>
        </w:rPr>
        <w:t xml:space="preserve"> 12</w:t>
      </w:r>
      <w:r w:rsidR="00483AE9" w:rsidRPr="00E965D0">
        <w:rPr>
          <w:rFonts w:ascii="Sylfaen" w:hAnsi="Sylfaen" w:cs="Sylfaen"/>
          <w:color w:val="000000"/>
          <w:sz w:val="18"/>
          <w:szCs w:val="18"/>
          <w:lang w:val="ka-GE"/>
        </w:rPr>
        <w:t xml:space="preserve"> ოჯახმა</w:t>
      </w:r>
    </w:p>
    <w:p w14:paraId="309C799C" w14:textId="5E3B2EFE" w:rsidR="00B356FA" w:rsidRPr="00B356FA" w:rsidRDefault="00B356FA" w:rsidP="00B356FA">
      <w:pPr>
        <w:autoSpaceDE w:val="0"/>
        <w:autoSpaceDN w:val="0"/>
        <w:adjustRightInd w:val="0"/>
        <w:rPr>
          <w:rFonts w:ascii="Sylfaen" w:hAnsi="Sylfaen" w:cs="Sylfaen"/>
          <w:color w:val="000000"/>
          <w:sz w:val="16"/>
          <w:szCs w:val="16"/>
          <w:lang w:val="ka-GE"/>
        </w:rPr>
      </w:pPr>
      <w:r w:rsidRPr="00B356FA">
        <w:rPr>
          <w:rFonts w:ascii="Sylfaen" w:hAnsi="Sylfaen" w:cs="Sylfaen"/>
          <w:color w:val="000000"/>
          <w:sz w:val="16"/>
          <w:szCs w:val="16"/>
          <w:lang w:val="ka-GE"/>
        </w:rPr>
        <w:lastRenderedPageBreak/>
        <w:t>დ)ტყიბულის მუნიციპალიტეტში რეგისტრირებული 2008 წლის აგვისტოს ომში დაღუპულ მეომართა</w:t>
      </w:r>
      <w:r w:rsidR="00483AE9">
        <w:rPr>
          <w:rFonts w:ascii="Sylfaen" w:hAnsi="Sylfaen" w:cs="Sylfaen"/>
          <w:color w:val="000000"/>
          <w:sz w:val="16"/>
          <w:szCs w:val="16"/>
          <w:lang w:val="ka-GE"/>
        </w:rPr>
        <w:t xml:space="preserve"> 2 ოჯახმა.</w:t>
      </w:r>
    </w:p>
    <w:p w14:paraId="7DF22CBC" w14:textId="63D44F77" w:rsidR="00B356FA" w:rsidRPr="00B356FA" w:rsidRDefault="00B356FA" w:rsidP="00B356FA">
      <w:pPr>
        <w:autoSpaceDE w:val="0"/>
        <w:autoSpaceDN w:val="0"/>
        <w:adjustRightInd w:val="0"/>
        <w:rPr>
          <w:rFonts w:ascii="Sylfaen" w:hAnsi="Sylfaen" w:cs="Sylfaen"/>
          <w:color w:val="000000"/>
          <w:sz w:val="16"/>
          <w:szCs w:val="16"/>
          <w:lang w:val="ka-GE"/>
        </w:rPr>
      </w:pPr>
      <w:r w:rsidRPr="00B356FA">
        <w:rPr>
          <w:rFonts w:ascii="Sylfaen" w:hAnsi="Sylfaen" w:cs="Sylfaen"/>
          <w:color w:val="000000"/>
          <w:sz w:val="16"/>
          <w:szCs w:val="16"/>
          <w:lang w:val="ka-GE"/>
        </w:rPr>
        <w:t>ე)</w:t>
      </w:r>
      <w:r>
        <w:rPr>
          <w:rFonts w:ascii="Sylfaen" w:hAnsi="Sylfaen" w:cs="Sylfaen"/>
          <w:color w:val="000000"/>
          <w:sz w:val="16"/>
          <w:szCs w:val="16"/>
          <w:lang w:val="ka-GE"/>
        </w:rPr>
        <w:t xml:space="preserve"> </w:t>
      </w:r>
      <w:r w:rsidRPr="00B356FA">
        <w:rPr>
          <w:rFonts w:ascii="Sylfaen" w:hAnsi="Sylfaen" w:cs="Sylfaen"/>
          <w:color w:val="000000"/>
          <w:sz w:val="16"/>
          <w:szCs w:val="16"/>
          <w:lang w:val="ka-GE"/>
        </w:rPr>
        <w:t>ტყიბულის მუნიციპალიტეტში რეგისტრირებულ</w:t>
      </w:r>
      <w:r w:rsidR="00483AE9">
        <w:rPr>
          <w:rFonts w:ascii="Sylfaen" w:hAnsi="Sylfaen" w:cs="Sylfaen"/>
          <w:color w:val="000000"/>
          <w:sz w:val="16"/>
          <w:szCs w:val="16"/>
          <w:lang w:val="ka-GE"/>
        </w:rPr>
        <w:t xml:space="preserve">მა </w:t>
      </w:r>
      <w:r>
        <w:rPr>
          <w:rFonts w:ascii="Sylfaen" w:hAnsi="Sylfaen" w:cs="Sylfaen"/>
          <w:color w:val="000000"/>
          <w:sz w:val="16"/>
          <w:szCs w:val="16"/>
          <w:lang w:val="ka-GE"/>
        </w:rPr>
        <w:t xml:space="preserve">13 </w:t>
      </w:r>
      <w:r w:rsidRPr="00B356FA">
        <w:rPr>
          <w:rFonts w:ascii="Sylfaen" w:hAnsi="Sylfaen" w:cs="Sylfaen"/>
          <w:color w:val="000000"/>
          <w:sz w:val="16"/>
          <w:szCs w:val="16"/>
          <w:lang w:val="ka-GE"/>
        </w:rPr>
        <w:t xml:space="preserve"> შშმ ვეტერანების</w:t>
      </w:r>
      <w:r w:rsidR="00483AE9">
        <w:rPr>
          <w:rFonts w:ascii="Sylfaen" w:hAnsi="Sylfaen" w:cs="Sylfaen"/>
          <w:color w:val="000000"/>
          <w:sz w:val="16"/>
          <w:szCs w:val="16"/>
          <w:lang w:val="ka-GE"/>
        </w:rPr>
        <w:t xml:space="preserve"> ოჯახმა</w:t>
      </w:r>
      <w:r w:rsidRPr="00B356FA">
        <w:rPr>
          <w:rFonts w:ascii="Sylfaen" w:hAnsi="Sylfaen" w:cs="Sylfaen"/>
          <w:color w:val="000000"/>
          <w:sz w:val="16"/>
          <w:szCs w:val="16"/>
          <w:lang w:val="ka-GE"/>
        </w:rPr>
        <w:t xml:space="preserve">  17 ოქტომბერს ვეტერანის დღესთან დაკ</w:t>
      </w:r>
      <w:r>
        <w:rPr>
          <w:rFonts w:ascii="Sylfaen" w:hAnsi="Sylfaen" w:cs="Sylfaen"/>
          <w:color w:val="000000"/>
          <w:sz w:val="16"/>
          <w:szCs w:val="16"/>
          <w:lang w:val="ka-GE"/>
        </w:rPr>
        <w:t>ავშირებით</w:t>
      </w:r>
      <w:r w:rsidR="00483AE9">
        <w:rPr>
          <w:rFonts w:ascii="Sylfaen" w:hAnsi="Sylfaen" w:cs="Sylfaen"/>
          <w:color w:val="000000"/>
          <w:sz w:val="16"/>
          <w:szCs w:val="16"/>
          <w:lang w:val="ka-GE"/>
        </w:rPr>
        <w:t>.</w:t>
      </w:r>
    </w:p>
    <w:p w14:paraId="763AB047" w14:textId="77777777" w:rsidR="00B356FA" w:rsidRDefault="00B356FA" w:rsidP="006F3B92">
      <w:pPr>
        <w:jc w:val="both"/>
        <w:rPr>
          <w:rFonts w:ascii="Sylfaen" w:eastAsia="Times New Roman" w:hAnsi="Sylfaen" w:cs="Arial"/>
          <w:b/>
          <w:bCs/>
          <w:color w:val="000000" w:themeColor="text1"/>
          <w:lang w:val="ru-RU" w:eastAsia="ru-RU"/>
        </w:rPr>
      </w:pPr>
    </w:p>
    <w:p w14:paraId="605A1914" w14:textId="1346F0A1" w:rsidR="00023CEA" w:rsidRPr="00A1758F" w:rsidRDefault="004B2F10" w:rsidP="00023CEA">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ბ.დ</w:t>
      </w:r>
      <w:r w:rsidR="00023CEA">
        <w:rPr>
          <w:rFonts w:ascii="Sylfaen" w:eastAsia="Times New Roman" w:hAnsi="Sylfaen" w:cs="Calibri"/>
          <w:bCs/>
          <w:sz w:val="18"/>
          <w:szCs w:val="18"/>
          <w:lang w:val="ka-GE"/>
        </w:rPr>
        <w:t xml:space="preserve">)  </w:t>
      </w:r>
      <w:r>
        <w:rPr>
          <w:rFonts w:ascii="Sylfaen" w:eastAsia="Times New Roman" w:hAnsi="Sylfaen" w:cs="Calibri"/>
          <w:b/>
          <w:bCs/>
          <w:sz w:val="18"/>
          <w:szCs w:val="18"/>
          <w:lang w:val="ka-GE"/>
        </w:rPr>
        <w:t>ოჯახებისა და ბავშვების დახმარება</w:t>
      </w:r>
      <w:r w:rsidR="00023CEA">
        <w:rPr>
          <w:rFonts w:ascii="Sylfaen" w:eastAsia="Times New Roman" w:hAnsi="Sylfaen" w:cs="Calibri"/>
          <w:b/>
          <w:bCs/>
          <w:sz w:val="18"/>
          <w:szCs w:val="18"/>
        </w:rPr>
        <w:t xml:space="preserve"> (პროგრამული კოდი 06 </w:t>
      </w:r>
      <w:r w:rsidR="00FA5EC0">
        <w:rPr>
          <w:rFonts w:ascii="Sylfaen" w:eastAsia="Times New Roman" w:hAnsi="Sylfaen" w:cs="Calibri"/>
          <w:b/>
          <w:bCs/>
          <w:sz w:val="18"/>
          <w:szCs w:val="18"/>
          <w:lang w:val="ka-GE"/>
        </w:rPr>
        <w:t xml:space="preserve"> 02 04</w:t>
      </w:r>
      <w:r w:rsidR="00023CEA" w:rsidRPr="00B97F71">
        <w:rPr>
          <w:rFonts w:ascii="Sylfaen" w:eastAsia="Times New Roman" w:hAnsi="Sylfaen" w:cs="Calibri"/>
          <w:bCs/>
          <w:sz w:val="18"/>
          <w:szCs w:val="18"/>
        </w:rPr>
        <w:t>)</w:t>
      </w:r>
      <w:r w:rsidR="00023CEA">
        <w:rPr>
          <w:rFonts w:ascii="Sylfaen" w:eastAsia="Times New Roman" w:hAnsi="Sylfaen" w:cs="Calibri"/>
          <w:bCs/>
          <w:sz w:val="18"/>
          <w:szCs w:val="18"/>
          <w:lang w:val="ka-GE"/>
        </w:rPr>
        <w:t xml:space="preserve"> </w:t>
      </w:r>
      <w:r w:rsidR="00023CEA" w:rsidRPr="007B1AF5">
        <w:rPr>
          <w:rFonts w:ascii="Sylfaen" w:hAnsi="Sylfaen" w:cs="Arial CYR"/>
          <w:noProof/>
          <w:sz w:val="16"/>
          <w:szCs w:val="16"/>
          <w:lang w:val="ka-GE"/>
        </w:rPr>
        <w:t>დაფინანსებულია</w:t>
      </w:r>
      <w:r w:rsidR="002A3161">
        <w:rPr>
          <w:rFonts w:ascii="Sylfaen" w:hAnsi="Sylfaen" w:cs="Arial CYR"/>
          <w:noProof/>
          <w:sz w:val="16"/>
          <w:szCs w:val="16"/>
          <w:lang w:val="ka-GE"/>
        </w:rPr>
        <w:t xml:space="preserve"> 180,4</w:t>
      </w:r>
      <w:r w:rsidR="00023CEA" w:rsidRPr="007B1AF5">
        <w:rPr>
          <w:rFonts w:ascii="Sylfaen" w:hAnsi="Sylfaen" w:cs="Arial CYR"/>
          <w:noProof/>
          <w:sz w:val="16"/>
          <w:szCs w:val="16"/>
          <w:lang w:val="ka-GE"/>
        </w:rPr>
        <w:t xml:space="preserve"> ათასი ლარით, რაც  გეგმიური მაჩვენებლის </w:t>
      </w:r>
      <w:r w:rsidR="002A3161">
        <w:rPr>
          <w:rFonts w:ascii="Sylfaen" w:hAnsi="Sylfaen" w:cs="Arial CYR"/>
          <w:noProof/>
          <w:sz w:val="16"/>
          <w:szCs w:val="16"/>
          <w:lang w:val="ka-GE"/>
        </w:rPr>
        <w:t>(180,4</w:t>
      </w:r>
      <w:r w:rsidR="00023CEA" w:rsidRPr="007B1AF5">
        <w:rPr>
          <w:rFonts w:ascii="Sylfaen" w:hAnsi="Sylfaen" w:cs="Arial CYR"/>
          <w:noProof/>
          <w:sz w:val="16"/>
          <w:szCs w:val="16"/>
          <w:lang w:val="ka-GE"/>
        </w:rPr>
        <w:t xml:space="preserve"> ათასი ლარის) </w:t>
      </w:r>
      <w:r w:rsidR="002A3161">
        <w:rPr>
          <w:rFonts w:ascii="Sylfaen" w:hAnsi="Sylfaen" w:cs="Arial CYR"/>
          <w:noProof/>
          <w:sz w:val="16"/>
          <w:szCs w:val="16"/>
          <w:lang w:val="ka-GE"/>
        </w:rPr>
        <w:t>100,0</w:t>
      </w:r>
      <w:r w:rsidR="00023CEA" w:rsidRPr="007B1AF5">
        <w:rPr>
          <w:rFonts w:ascii="Sylfaen" w:hAnsi="Sylfaen" w:cs="Arial CYR"/>
          <w:noProof/>
          <w:sz w:val="16"/>
          <w:szCs w:val="16"/>
          <w:lang w:val="ka-GE"/>
        </w:rPr>
        <w:t xml:space="preserve">%-ია. </w:t>
      </w:r>
    </w:p>
    <w:p w14:paraId="5F11E677" w14:textId="77777777" w:rsidR="00023CEA" w:rsidRDefault="00023CEA" w:rsidP="006F3B92">
      <w:pPr>
        <w:jc w:val="both"/>
        <w:rPr>
          <w:rFonts w:ascii="Sylfaen" w:eastAsia="Times New Roman" w:hAnsi="Sylfaen" w:cs="Arial"/>
          <w:b/>
          <w:bCs/>
          <w:color w:val="000000" w:themeColor="text1"/>
          <w:lang w:val="ru-RU" w:eastAsia="ru-RU"/>
        </w:rPr>
      </w:pPr>
    </w:p>
    <w:tbl>
      <w:tblPr>
        <w:tblW w:w="10958"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720"/>
        <w:gridCol w:w="1350"/>
        <w:gridCol w:w="1350"/>
        <w:gridCol w:w="1350"/>
        <w:gridCol w:w="1350"/>
        <w:gridCol w:w="2258"/>
      </w:tblGrid>
      <w:tr w:rsidR="0026707F" w:rsidRPr="009D5462" w14:paraId="602A0EDC" w14:textId="77777777" w:rsidTr="006F3B92">
        <w:trPr>
          <w:trHeight w:val="602"/>
        </w:trPr>
        <w:tc>
          <w:tcPr>
            <w:tcW w:w="2580" w:type="dxa"/>
            <w:shd w:val="clear" w:color="auto" w:fill="auto"/>
            <w:vAlign w:val="center"/>
            <w:hideMark/>
          </w:tcPr>
          <w:p w14:paraId="7D0DEF37" w14:textId="77777777" w:rsidR="0026707F" w:rsidRPr="009D5462" w:rsidRDefault="0026707F"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t>ქვეპროგრამის დასახელება /პროგრამული კოდი</w:t>
            </w:r>
          </w:p>
        </w:tc>
        <w:tc>
          <w:tcPr>
            <w:tcW w:w="8378" w:type="dxa"/>
            <w:gridSpan w:val="6"/>
            <w:shd w:val="clear" w:color="auto" w:fill="auto"/>
            <w:vAlign w:val="center"/>
            <w:hideMark/>
          </w:tcPr>
          <w:p w14:paraId="1A9EFBAE" w14:textId="628ABC0E" w:rsidR="0026707F" w:rsidRPr="008579A9" w:rsidRDefault="0026707F" w:rsidP="009719FE">
            <w:pPr>
              <w:spacing w:after="0" w:line="240" w:lineRule="auto"/>
              <w:rPr>
                <w:rFonts w:ascii="Sylfaen" w:eastAsia="Times New Roman" w:hAnsi="Sylfaen" w:cs="Calibri"/>
                <w:sz w:val="20"/>
                <w:szCs w:val="20"/>
              </w:rPr>
            </w:pPr>
            <w:r w:rsidRPr="008579A9">
              <w:rPr>
                <w:rFonts w:ascii="Sylfaen" w:eastAsia="Times New Roman" w:hAnsi="Sylfaen" w:cs="Calibri"/>
                <w:sz w:val="20"/>
                <w:szCs w:val="20"/>
              </w:rPr>
              <w:t xml:space="preserve"> </w:t>
            </w:r>
            <w:r w:rsidRPr="008579A9">
              <w:rPr>
                <w:rFonts w:ascii="Sylfaen" w:eastAsia="Times New Roman" w:hAnsi="Sylfaen" w:cs="Calibri"/>
                <w:sz w:val="20"/>
                <w:szCs w:val="20"/>
                <w:lang w:val="ka-GE"/>
              </w:rPr>
              <w:t xml:space="preserve"> ოჯახების და ბავშვების დახმარების პროგრამა</w:t>
            </w:r>
            <w:r w:rsidR="008579A9" w:rsidRPr="008579A9">
              <w:rPr>
                <w:rFonts w:ascii="Sylfaen" w:eastAsia="Times New Roman" w:hAnsi="Sylfaen" w:cs="Calibri"/>
                <w:sz w:val="20"/>
                <w:szCs w:val="20"/>
              </w:rPr>
              <w:t xml:space="preserve"> (06 02 04</w:t>
            </w:r>
            <w:r w:rsidRPr="008579A9">
              <w:rPr>
                <w:rFonts w:ascii="Sylfaen" w:eastAsia="Times New Roman" w:hAnsi="Sylfaen" w:cs="Calibri"/>
                <w:sz w:val="20"/>
                <w:szCs w:val="20"/>
              </w:rPr>
              <w:t>)</w:t>
            </w:r>
          </w:p>
        </w:tc>
      </w:tr>
      <w:tr w:rsidR="0026707F" w:rsidRPr="009D5462" w14:paraId="1329CC2C" w14:textId="77777777" w:rsidTr="006F3B92">
        <w:trPr>
          <w:trHeight w:val="521"/>
        </w:trPr>
        <w:tc>
          <w:tcPr>
            <w:tcW w:w="2580" w:type="dxa"/>
            <w:shd w:val="clear" w:color="auto" w:fill="auto"/>
            <w:vAlign w:val="center"/>
            <w:hideMark/>
          </w:tcPr>
          <w:p w14:paraId="48890728" w14:textId="77777777" w:rsidR="0026707F" w:rsidRPr="009D5462" w:rsidRDefault="0026707F"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t>ქვეპროგრამის განმახორციელებელი</w:t>
            </w:r>
          </w:p>
        </w:tc>
        <w:tc>
          <w:tcPr>
            <w:tcW w:w="8378" w:type="dxa"/>
            <w:gridSpan w:val="6"/>
            <w:shd w:val="clear" w:color="auto" w:fill="auto"/>
            <w:vAlign w:val="center"/>
            <w:hideMark/>
          </w:tcPr>
          <w:p w14:paraId="4BE45F53" w14:textId="77777777" w:rsidR="0026707F" w:rsidRPr="009D5462" w:rsidRDefault="0026707F" w:rsidP="009719FE">
            <w:pPr>
              <w:spacing w:after="0" w:line="240" w:lineRule="auto"/>
              <w:jc w:val="both"/>
              <w:rPr>
                <w:rFonts w:ascii="Sylfaen" w:eastAsia="Times New Roman" w:hAnsi="Sylfaen" w:cs="Calibri"/>
                <w:sz w:val="18"/>
                <w:szCs w:val="18"/>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26707F" w:rsidRPr="009D5462" w14:paraId="7FF8A5F2" w14:textId="77777777" w:rsidTr="006F3B92">
        <w:trPr>
          <w:trHeight w:val="645"/>
        </w:trPr>
        <w:tc>
          <w:tcPr>
            <w:tcW w:w="2580" w:type="dxa"/>
            <w:shd w:val="clear" w:color="auto" w:fill="auto"/>
            <w:vAlign w:val="center"/>
            <w:hideMark/>
          </w:tcPr>
          <w:p w14:paraId="458A5F5E" w14:textId="77777777" w:rsidR="0026707F" w:rsidRPr="009D5462" w:rsidRDefault="0026707F"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t>ქვეპროგრამის აღწერა</w:t>
            </w:r>
          </w:p>
        </w:tc>
        <w:tc>
          <w:tcPr>
            <w:tcW w:w="8378" w:type="dxa"/>
            <w:gridSpan w:val="6"/>
            <w:shd w:val="clear" w:color="auto" w:fill="auto"/>
            <w:vAlign w:val="center"/>
            <w:hideMark/>
          </w:tcPr>
          <w:p w14:paraId="66569F24" w14:textId="77777777" w:rsidR="00361B91" w:rsidRPr="00A82054" w:rsidRDefault="00361B91" w:rsidP="00361B91">
            <w:pPr>
              <w:jc w:val="both"/>
              <w:rPr>
                <w:rFonts w:ascii="Sylfaen" w:hAnsi="Sylfaen" w:cs="Calibri"/>
                <w:color w:val="000000"/>
                <w:sz w:val="18"/>
                <w:szCs w:val="18"/>
                <w:lang w:val="ka-GE"/>
              </w:rPr>
            </w:pPr>
            <w:r w:rsidRPr="00A82054">
              <w:rPr>
                <w:rFonts w:ascii="Sylfaen" w:hAnsi="Sylfaen" w:cs="Sylfaen"/>
                <w:color w:val="000000"/>
                <w:sz w:val="18"/>
                <w:szCs w:val="18"/>
              </w:rPr>
              <w:t>პროგრამის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მოსარგებლენი</w:t>
            </w:r>
            <w:r w:rsidRPr="00A82054">
              <w:rPr>
                <w:rFonts w:ascii="Sylfaen" w:hAnsi="Sylfaen" w:cs="Calibri"/>
                <w:color w:val="000000"/>
                <w:sz w:val="18"/>
                <w:szCs w:val="18"/>
              </w:rPr>
              <w:t xml:space="preserve"> </w:t>
            </w:r>
            <w:r w:rsidRPr="00A82054">
              <w:rPr>
                <w:rFonts w:ascii="Sylfaen" w:hAnsi="Sylfaen" w:cs="Sylfaen"/>
                <w:color w:val="000000"/>
                <w:sz w:val="18"/>
                <w:szCs w:val="18"/>
              </w:rPr>
              <w:t>არიან</w:t>
            </w:r>
            <w:r w:rsidRPr="00A82054">
              <w:rPr>
                <w:rFonts w:ascii="Sylfaen" w:hAnsi="Sylfaen" w:cs="Calibri"/>
                <w:color w:val="000000"/>
                <w:sz w:val="18"/>
                <w:szCs w:val="18"/>
              </w:rPr>
              <w:t xml:space="preserve"> </w:t>
            </w:r>
            <w:r w:rsidRPr="00A82054">
              <w:rPr>
                <w:rFonts w:ascii="Sylfaen" w:hAnsi="Sylfaen" w:cs="Calibri"/>
                <w:color w:val="000000"/>
                <w:sz w:val="18"/>
                <w:szCs w:val="18"/>
                <w:lang w:val="ka-GE"/>
              </w:rPr>
              <w:t>:</w:t>
            </w:r>
          </w:p>
          <w:p w14:paraId="24241194" w14:textId="77777777" w:rsidR="00361B91" w:rsidRPr="00A82054" w:rsidRDefault="00361B91" w:rsidP="00361B91">
            <w:pPr>
              <w:jc w:val="both"/>
              <w:rPr>
                <w:rFonts w:ascii="Sylfaen" w:hAnsi="Sylfaen" w:cs="Sylfaen"/>
                <w:color w:val="000000"/>
                <w:sz w:val="18"/>
                <w:szCs w:val="18"/>
              </w:rPr>
            </w:pPr>
            <w:r w:rsidRPr="00A82054">
              <w:rPr>
                <w:rFonts w:ascii="Sylfaen" w:hAnsi="Sylfaen" w:cs="Calibri"/>
                <w:color w:val="000000"/>
                <w:sz w:val="18"/>
                <w:szCs w:val="18"/>
                <w:lang w:val="ka-GE"/>
              </w:rPr>
              <w:t xml:space="preserve">ა) ტყიბულის </w:t>
            </w:r>
            <w:r w:rsidRPr="00A82054">
              <w:rPr>
                <w:rFonts w:ascii="Sylfaen" w:hAnsi="Sylfaen" w:cs="Sylfaen"/>
                <w:color w:val="000000"/>
                <w:sz w:val="18"/>
                <w:szCs w:val="18"/>
              </w:rPr>
              <w:t>მუნიციპალიტეტში</w:t>
            </w:r>
            <w:r w:rsidRPr="00A82054">
              <w:rPr>
                <w:rFonts w:ascii="Sylfaen" w:hAnsi="Sylfaen" w:cs="Calibri"/>
                <w:color w:val="000000"/>
                <w:sz w:val="18"/>
                <w:szCs w:val="18"/>
              </w:rPr>
              <w:t xml:space="preserve"> </w:t>
            </w:r>
            <w:r w:rsidRPr="00A82054">
              <w:rPr>
                <w:rFonts w:ascii="Sylfaen" w:hAnsi="Sylfaen" w:cs="Sylfaen"/>
                <w:color w:val="000000"/>
                <w:sz w:val="18"/>
                <w:szCs w:val="18"/>
                <w:lang w:val="ka-GE"/>
              </w:rPr>
              <w:t>რეგისტრირებული</w:t>
            </w:r>
            <w:r w:rsidRPr="00A82054">
              <w:rPr>
                <w:rFonts w:ascii="Sylfaen" w:hAnsi="Sylfaen" w:cs="Calibri"/>
                <w:color w:val="000000"/>
                <w:sz w:val="18"/>
                <w:szCs w:val="18"/>
              </w:rPr>
              <w:t xml:space="preserve"> </w:t>
            </w:r>
            <w:r w:rsidRPr="00A82054">
              <w:rPr>
                <w:rFonts w:ascii="Sylfaen" w:hAnsi="Sylfaen" w:cs="Sylfaen"/>
                <w:color w:val="000000"/>
                <w:sz w:val="18"/>
                <w:szCs w:val="18"/>
              </w:rPr>
              <w:t>მრავალშვილიანი</w:t>
            </w:r>
            <w:r w:rsidRPr="00A82054">
              <w:rPr>
                <w:rFonts w:ascii="Sylfaen" w:hAnsi="Sylfaen" w:cs="Sylfaen"/>
                <w:color w:val="000000"/>
                <w:sz w:val="18"/>
                <w:szCs w:val="18"/>
                <w:lang w:val="ka-GE"/>
              </w:rPr>
              <w:t xml:space="preserve"> ოჯახები(4 და მეტი 18 წლამდე ასაკის შვილი)</w:t>
            </w:r>
            <w:r w:rsidRPr="00A82054">
              <w:rPr>
                <w:rFonts w:ascii="Sylfaen" w:hAnsi="Sylfaen" w:cs="Sylfaen"/>
                <w:color w:val="000000"/>
                <w:sz w:val="18"/>
                <w:szCs w:val="18"/>
              </w:rPr>
              <w:t>.</w:t>
            </w:r>
          </w:p>
          <w:p w14:paraId="16C32B04" w14:textId="77777777" w:rsidR="00361B91" w:rsidRPr="00A82054" w:rsidRDefault="00361B91" w:rsidP="00361B91">
            <w:pPr>
              <w:jc w:val="both"/>
              <w:rPr>
                <w:rFonts w:ascii="Sylfaen" w:hAnsi="Sylfaen" w:cs="Sylfaen"/>
                <w:color w:val="000000"/>
                <w:sz w:val="18"/>
                <w:szCs w:val="18"/>
                <w:lang w:val="ka-GE"/>
              </w:rPr>
            </w:pPr>
            <w:r w:rsidRPr="00A82054">
              <w:rPr>
                <w:rFonts w:ascii="Sylfaen" w:hAnsi="Sylfaen" w:cs="Sylfaen"/>
                <w:color w:val="000000"/>
                <w:sz w:val="18"/>
                <w:szCs w:val="18"/>
                <w:lang w:val="ka-GE"/>
              </w:rPr>
              <w:t xml:space="preserve"> ყოველთვიური ფულადი დახმარება თითოეულ ბავშ</w:t>
            </w:r>
            <w:r>
              <w:rPr>
                <w:rFonts w:ascii="Sylfaen" w:hAnsi="Sylfaen" w:cs="Sylfaen"/>
                <w:color w:val="000000"/>
                <w:sz w:val="18"/>
                <w:szCs w:val="18"/>
                <w:lang w:val="ka-GE"/>
              </w:rPr>
              <w:t>ვზე  40 (ორმოცი</w:t>
            </w:r>
            <w:r w:rsidRPr="00A82054">
              <w:rPr>
                <w:rFonts w:ascii="Sylfaen" w:hAnsi="Sylfaen" w:cs="Sylfaen"/>
                <w:color w:val="000000"/>
                <w:sz w:val="18"/>
                <w:szCs w:val="18"/>
                <w:lang w:val="ka-GE"/>
              </w:rPr>
              <w:t xml:space="preserve">)ლარი. </w:t>
            </w:r>
          </w:p>
          <w:p w14:paraId="42AF40AC" w14:textId="77777777" w:rsidR="00361B91" w:rsidRPr="00A82054" w:rsidRDefault="00361B91" w:rsidP="00361B91">
            <w:pPr>
              <w:jc w:val="both"/>
              <w:rPr>
                <w:rFonts w:ascii="Sylfaen" w:hAnsi="Sylfaen" w:cs="Sylfaen"/>
                <w:color w:val="000000"/>
                <w:sz w:val="18"/>
                <w:szCs w:val="18"/>
                <w:lang w:val="ka-GE"/>
              </w:rPr>
            </w:pPr>
            <w:r w:rsidRPr="00A82054">
              <w:rPr>
                <w:rFonts w:ascii="Sylfaen" w:hAnsi="Sylfaen" w:cs="Sylfaen"/>
                <w:color w:val="000000"/>
                <w:sz w:val="18"/>
                <w:szCs w:val="18"/>
                <w:lang w:val="ka-GE"/>
              </w:rPr>
              <w:t xml:space="preserve">ბ) ტყიბულის მუნიციპალიტეტში რეგისტრირებული და ფაქტობრივად მცხოვრები მარტოხელა მშობელი. </w:t>
            </w:r>
            <w:r>
              <w:rPr>
                <w:rFonts w:ascii="Sylfaen" w:hAnsi="Sylfaen" w:cs="Sylfaen"/>
                <w:color w:val="000000"/>
                <w:sz w:val="18"/>
                <w:szCs w:val="18"/>
                <w:lang w:val="ka-GE"/>
              </w:rPr>
              <w:t xml:space="preserve"> ყოველთვიური დახმარება ერთ ბავშვზე  70 (სამოცდაათი</w:t>
            </w:r>
            <w:r w:rsidRPr="00A82054">
              <w:rPr>
                <w:rFonts w:ascii="Sylfaen" w:hAnsi="Sylfaen" w:cs="Sylfaen"/>
                <w:color w:val="000000"/>
                <w:sz w:val="18"/>
                <w:szCs w:val="18"/>
                <w:lang w:val="ka-GE"/>
              </w:rPr>
              <w:t>) ლარის ოდენობით.</w:t>
            </w:r>
          </w:p>
          <w:p w14:paraId="6C367378" w14:textId="7094F09D" w:rsidR="0026707F" w:rsidRPr="00E64B4F" w:rsidRDefault="00361B91" w:rsidP="00E64B4F">
            <w:pPr>
              <w:jc w:val="both"/>
              <w:rPr>
                <w:rFonts w:ascii="Sylfaen" w:hAnsi="Sylfaen" w:cs="Calibri"/>
                <w:color w:val="000000"/>
                <w:sz w:val="18"/>
                <w:szCs w:val="18"/>
                <w:lang w:val="ka-GE"/>
              </w:rPr>
            </w:pPr>
            <w:r w:rsidRPr="00A82054">
              <w:rPr>
                <w:rFonts w:ascii="Sylfaen" w:hAnsi="Sylfaen" w:cs="Sylfaen"/>
                <w:color w:val="000000"/>
                <w:sz w:val="18"/>
                <w:szCs w:val="18"/>
                <w:lang w:val="ka-GE"/>
              </w:rPr>
              <w:t xml:space="preserve">გ)შვილის შეძენის შემთხვევაში  </w:t>
            </w:r>
            <w:r w:rsidRPr="00A82054">
              <w:rPr>
                <w:rFonts w:ascii="Sylfaen" w:hAnsi="Sylfaen" w:cs="Calibri"/>
                <w:color w:val="000000"/>
                <w:sz w:val="18"/>
                <w:szCs w:val="18"/>
              </w:rPr>
              <w:t xml:space="preserve"> </w:t>
            </w:r>
            <w:r w:rsidRPr="00A82054">
              <w:rPr>
                <w:rFonts w:ascii="Sylfaen" w:hAnsi="Sylfaen" w:cs="Sylfaen"/>
                <w:color w:val="000000"/>
                <w:sz w:val="18"/>
                <w:szCs w:val="18"/>
              </w:rPr>
              <w:t>ოჯახები</w:t>
            </w:r>
            <w:r w:rsidRPr="00A82054">
              <w:rPr>
                <w:rFonts w:ascii="Sylfaen" w:hAnsi="Sylfaen" w:cs="Calibri"/>
                <w:color w:val="000000"/>
                <w:sz w:val="18"/>
                <w:szCs w:val="18"/>
                <w:lang w:val="ka-GE"/>
              </w:rPr>
              <w:t>ს ფულადი დახმარება</w:t>
            </w:r>
            <w:r w:rsidR="004510AD">
              <w:rPr>
                <w:rFonts w:ascii="Sylfaen" w:hAnsi="Sylfaen" w:cs="Calibri"/>
                <w:color w:val="000000"/>
                <w:sz w:val="18"/>
                <w:szCs w:val="18"/>
                <w:lang w:val="ka-GE"/>
              </w:rPr>
              <w:t xml:space="preserve"> 5</w:t>
            </w:r>
            <w:r w:rsidRPr="00A82054">
              <w:rPr>
                <w:rFonts w:ascii="Sylfaen" w:hAnsi="Sylfaen" w:cs="Calibri"/>
                <w:color w:val="000000"/>
                <w:sz w:val="18"/>
                <w:szCs w:val="18"/>
                <w:lang w:val="ka-GE"/>
              </w:rPr>
              <w:t>00 (</w:t>
            </w:r>
            <w:r w:rsidR="004510AD">
              <w:rPr>
                <w:rFonts w:ascii="Sylfaen" w:hAnsi="Sylfaen" w:cs="Calibri"/>
                <w:color w:val="000000"/>
                <w:sz w:val="18"/>
                <w:szCs w:val="18"/>
                <w:lang w:val="ka-GE"/>
              </w:rPr>
              <w:t>ხუთ</w:t>
            </w:r>
            <w:r w:rsidRPr="00A82054">
              <w:rPr>
                <w:rFonts w:ascii="Sylfaen" w:hAnsi="Sylfaen" w:cs="Calibri"/>
                <w:color w:val="000000"/>
                <w:sz w:val="18"/>
                <w:szCs w:val="18"/>
                <w:lang w:val="ka-GE"/>
              </w:rPr>
              <w:t xml:space="preserve">ასი) </w:t>
            </w:r>
            <w:r>
              <w:rPr>
                <w:rFonts w:ascii="Sylfaen" w:hAnsi="Sylfaen" w:cs="Calibri"/>
                <w:color w:val="000000"/>
                <w:sz w:val="18"/>
                <w:szCs w:val="18"/>
                <w:lang w:val="ka-GE"/>
              </w:rPr>
              <w:t>ლარი</w:t>
            </w:r>
            <w:r w:rsidR="00E64B4F">
              <w:rPr>
                <w:rFonts w:ascii="Sylfaen" w:hAnsi="Sylfaen" w:cs="Calibri"/>
                <w:color w:val="000000"/>
                <w:sz w:val="18"/>
                <w:szCs w:val="18"/>
                <w:lang w:val="ka-GE"/>
              </w:rPr>
              <w:t>.</w:t>
            </w:r>
          </w:p>
        </w:tc>
      </w:tr>
      <w:tr w:rsidR="0026707F" w:rsidRPr="009D5462" w14:paraId="33277F2C" w14:textId="77777777" w:rsidTr="006F3B92">
        <w:trPr>
          <w:trHeight w:val="300"/>
        </w:trPr>
        <w:tc>
          <w:tcPr>
            <w:tcW w:w="2580" w:type="dxa"/>
            <w:shd w:val="clear" w:color="auto" w:fill="auto"/>
            <w:vAlign w:val="center"/>
            <w:hideMark/>
          </w:tcPr>
          <w:p w14:paraId="01032FBA" w14:textId="77777777" w:rsidR="0026707F" w:rsidRPr="009D5462" w:rsidRDefault="0026707F"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t>ქვეპროგრამის მიზანი</w:t>
            </w:r>
          </w:p>
        </w:tc>
        <w:tc>
          <w:tcPr>
            <w:tcW w:w="8378" w:type="dxa"/>
            <w:gridSpan w:val="6"/>
            <w:shd w:val="clear" w:color="auto" w:fill="auto"/>
            <w:vAlign w:val="center"/>
            <w:hideMark/>
          </w:tcPr>
          <w:p w14:paraId="3EC4F5CA" w14:textId="77777777" w:rsidR="00E941C7" w:rsidRPr="00CE1BF0" w:rsidRDefault="00E941C7" w:rsidP="00E941C7">
            <w:pPr>
              <w:pStyle w:val="BodyText"/>
              <w:kinsoku w:val="0"/>
              <w:overflowPunct w:val="0"/>
              <w:spacing w:line="140" w:lineRule="exact"/>
              <w:rPr>
                <w:rFonts w:ascii="Sylfaen" w:hAnsi="Sylfaen" w:cs="Sylfaen"/>
                <w:sz w:val="18"/>
                <w:szCs w:val="18"/>
              </w:rPr>
            </w:pPr>
            <w:r>
              <w:rPr>
                <w:rFonts w:ascii="Sylfaen" w:hAnsi="Sylfaen"/>
                <w:color w:val="000000"/>
                <w:sz w:val="18"/>
                <w:szCs w:val="18"/>
                <w:lang w:val="ka-GE" w:eastAsia="en-US"/>
              </w:rPr>
              <w:t xml:space="preserve">პროგრამით მოსარგებლე ოჯახების მდგომარეობის გაუმჯობესება </w:t>
            </w:r>
          </w:p>
          <w:p w14:paraId="724A9AF4" w14:textId="69A01EA8" w:rsidR="0026707F" w:rsidRPr="009D5462" w:rsidRDefault="0026707F" w:rsidP="009719FE">
            <w:pPr>
              <w:spacing w:after="0" w:line="240" w:lineRule="auto"/>
              <w:rPr>
                <w:rFonts w:ascii="Sylfaen" w:eastAsia="Times New Roman" w:hAnsi="Sylfaen" w:cs="Calibri"/>
                <w:sz w:val="18"/>
                <w:szCs w:val="18"/>
              </w:rPr>
            </w:pPr>
          </w:p>
        </w:tc>
      </w:tr>
      <w:tr w:rsidR="0026707F" w:rsidRPr="009D5462" w14:paraId="25057763" w14:textId="77777777" w:rsidTr="006F3B92">
        <w:trPr>
          <w:trHeight w:val="746"/>
        </w:trPr>
        <w:tc>
          <w:tcPr>
            <w:tcW w:w="2580" w:type="dxa"/>
            <w:shd w:val="clear" w:color="auto" w:fill="auto"/>
            <w:vAlign w:val="center"/>
            <w:hideMark/>
          </w:tcPr>
          <w:p w14:paraId="0D469C05" w14:textId="77777777" w:rsidR="0026707F" w:rsidRPr="009D5462" w:rsidRDefault="0026707F"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rPr>
              <w:t>დაგეგმილი საბოლოო შედეგი</w:t>
            </w:r>
          </w:p>
        </w:tc>
        <w:tc>
          <w:tcPr>
            <w:tcW w:w="4770" w:type="dxa"/>
            <w:gridSpan w:val="4"/>
            <w:shd w:val="clear" w:color="auto" w:fill="auto"/>
            <w:vAlign w:val="center"/>
            <w:hideMark/>
          </w:tcPr>
          <w:p w14:paraId="68DC27E8" w14:textId="6B1A7F3B" w:rsidR="0026707F" w:rsidRPr="00A24A41" w:rsidRDefault="00E45780" w:rsidP="009719FE">
            <w:pPr>
              <w:spacing w:after="0" w:line="240" w:lineRule="auto"/>
              <w:jc w:val="center"/>
              <w:rPr>
                <w:rFonts w:ascii="Sylfaen" w:eastAsia="Times New Roman" w:hAnsi="Sylfaen" w:cs="Calibri"/>
                <w:sz w:val="18"/>
                <w:szCs w:val="18"/>
                <w:lang w:val="ka-GE"/>
              </w:rPr>
            </w:pPr>
            <w:r w:rsidRPr="00871AB0">
              <w:rPr>
                <w:rFonts w:ascii="Sylfaen" w:eastAsia="Times New Roman" w:hAnsi="Sylfaen" w:cs="Calibri"/>
                <w:sz w:val="18"/>
                <w:szCs w:val="18"/>
              </w:rPr>
              <w:t>ბენეფიციართათვის პროგრამით გათვალისწინებული სერვისების მიწოდება</w:t>
            </w:r>
          </w:p>
        </w:tc>
        <w:tc>
          <w:tcPr>
            <w:tcW w:w="1350" w:type="dxa"/>
            <w:shd w:val="clear" w:color="auto" w:fill="auto"/>
            <w:hideMark/>
          </w:tcPr>
          <w:p w14:paraId="60F3E30B" w14:textId="77777777" w:rsidR="0026707F" w:rsidRPr="009D5462" w:rsidRDefault="0026707F" w:rsidP="009719FE">
            <w:pPr>
              <w:spacing w:after="0" w:line="240" w:lineRule="auto"/>
              <w:rPr>
                <w:rFonts w:ascii="Sylfaen" w:eastAsia="Times New Roman" w:hAnsi="Sylfaen" w:cs="Calibri"/>
                <w:sz w:val="18"/>
                <w:szCs w:val="18"/>
              </w:rPr>
            </w:pPr>
            <w:r w:rsidRPr="009D5462">
              <w:rPr>
                <w:rFonts w:ascii="Sylfaen" w:eastAsia="Times New Roman" w:hAnsi="Sylfaen" w:cs="Calibri"/>
                <w:sz w:val="18"/>
                <w:szCs w:val="18"/>
                <w:lang w:val="ka-GE"/>
              </w:rPr>
              <w:t>მიღწეული შედეგი</w:t>
            </w:r>
          </w:p>
        </w:tc>
        <w:tc>
          <w:tcPr>
            <w:tcW w:w="2258" w:type="dxa"/>
            <w:shd w:val="clear" w:color="auto" w:fill="auto"/>
            <w:vAlign w:val="center"/>
            <w:hideMark/>
          </w:tcPr>
          <w:p w14:paraId="075A0F31" w14:textId="67BDEE17" w:rsidR="0026707F" w:rsidRPr="009D5462" w:rsidRDefault="0026707F"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 xml:space="preserve">დახმარებით ისარგებლა  </w:t>
            </w:r>
            <w:r>
              <w:rPr>
                <w:rFonts w:ascii="Sylfaen" w:eastAsia="Times New Roman" w:hAnsi="Sylfaen" w:cs="Calibri"/>
                <w:sz w:val="18"/>
                <w:szCs w:val="18"/>
                <w:lang w:val="ka-GE"/>
              </w:rPr>
              <w:t xml:space="preserve"> </w:t>
            </w:r>
            <w:r w:rsidRPr="009D5462">
              <w:rPr>
                <w:rFonts w:ascii="Sylfaen" w:eastAsia="Times New Roman" w:hAnsi="Sylfaen" w:cs="Calibri"/>
                <w:sz w:val="18"/>
                <w:szCs w:val="18"/>
              </w:rPr>
              <w:t>ოჯახმა </w:t>
            </w:r>
          </w:p>
        </w:tc>
      </w:tr>
      <w:tr w:rsidR="0026707F" w:rsidRPr="009D5462" w14:paraId="423191B7" w14:textId="77777777" w:rsidTr="006F3B92">
        <w:trPr>
          <w:trHeight w:val="300"/>
        </w:trPr>
        <w:tc>
          <w:tcPr>
            <w:tcW w:w="6000" w:type="dxa"/>
            <w:gridSpan w:val="4"/>
            <w:shd w:val="clear" w:color="auto" w:fill="auto"/>
            <w:vAlign w:val="center"/>
            <w:hideMark/>
          </w:tcPr>
          <w:p w14:paraId="5DC1C75C" w14:textId="77777777" w:rsidR="0026707F" w:rsidRPr="009D5462" w:rsidRDefault="0026707F"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დაგეგმილი შედეგის შეფასების ინდიკატორი</w:t>
            </w:r>
          </w:p>
        </w:tc>
        <w:tc>
          <w:tcPr>
            <w:tcW w:w="2700" w:type="dxa"/>
            <w:gridSpan w:val="2"/>
            <w:shd w:val="clear" w:color="auto" w:fill="auto"/>
            <w:vAlign w:val="center"/>
            <w:hideMark/>
          </w:tcPr>
          <w:p w14:paraId="6E0A0FAD" w14:textId="77777777" w:rsidR="0026707F" w:rsidRPr="009D5462" w:rsidRDefault="0026707F"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მიღწეული შედეგის შეფასების ინდიკატორი</w:t>
            </w:r>
          </w:p>
        </w:tc>
        <w:tc>
          <w:tcPr>
            <w:tcW w:w="2258" w:type="dxa"/>
            <w:vMerge w:val="restart"/>
            <w:shd w:val="clear" w:color="auto" w:fill="auto"/>
            <w:vAlign w:val="center"/>
            <w:hideMark/>
          </w:tcPr>
          <w:p w14:paraId="13085856" w14:textId="77777777" w:rsidR="0026707F" w:rsidRPr="009D5462" w:rsidRDefault="0026707F"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lang w:val="ka-GE"/>
              </w:rPr>
              <w:t>განმარტება</w:t>
            </w:r>
          </w:p>
        </w:tc>
      </w:tr>
      <w:tr w:rsidR="0026707F" w:rsidRPr="009D5462" w14:paraId="1602DDAD" w14:textId="77777777" w:rsidTr="006F3B92">
        <w:trPr>
          <w:trHeight w:val="764"/>
        </w:trPr>
        <w:tc>
          <w:tcPr>
            <w:tcW w:w="3300" w:type="dxa"/>
            <w:gridSpan w:val="2"/>
            <w:shd w:val="clear" w:color="auto" w:fill="auto"/>
            <w:vAlign w:val="center"/>
            <w:hideMark/>
          </w:tcPr>
          <w:p w14:paraId="02AFF559" w14:textId="77777777" w:rsidR="0026707F" w:rsidRPr="009D5462" w:rsidRDefault="0026707F" w:rsidP="009719FE">
            <w:pPr>
              <w:spacing w:after="0" w:line="240" w:lineRule="auto"/>
              <w:jc w:val="center"/>
              <w:rPr>
                <w:rFonts w:ascii="Sylfaen" w:eastAsia="Times New Roman" w:hAnsi="Sylfaen" w:cs="Calibri"/>
                <w:sz w:val="18"/>
                <w:szCs w:val="18"/>
                <w:lang w:val="ka-GE"/>
              </w:rPr>
            </w:pPr>
            <w:r w:rsidRPr="009D5462">
              <w:rPr>
                <w:rFonts w:ascii="Sylfaen" w:eastAsia="Times New Roman" w:hAnsi="Sylfaen" w:cs="Calibri"/>
                <w:sz w:val="18"/>
                <w:szCs w:val="18"/>
                <w:lang w:val="ka-GE"/>
              </w:rPr>
              <w:t>დასახელება</w:t>
            </w:r>
          </w:p>
        </w:tc>
        <w:tc>
          <w:tcPr>
            <w:tcW w:w="1350" w:type="dxa"/>
            <w:shd w:val="clear" w:color="auto" w:fill="auto"/>
            <w:vAlign w:val="center"/>
            <w:hideMark/>
          </w:tcPr>
          <w:p w14:paraId="3363FEF8" w14:textId="77777777" w:rsidR="0026707F" w:rsidRPr="009D5462" w:rsidRDefault="0026707F"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საბაზისო მაჩვენებელი</w:t>
            </w:r>
          </w:p>
        </w:tc>
        <w:tc>
          <w:tcPr>
            <w:tcW w:w="1350" w:type="dxa"/>
            <w:shd w:val="clear" w:color="auto" w:fill="auto"/>
            <w:vAlign w:val="center"/>
            <w:hideMark/>
          </w:tcPr>
          <w:p w14:paraId="1E394D4F" w14:textId="77777777" w:rsidR="0026707F" w:rsidRPr="009D5462" w:rsidRDefault="0026707F"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დაგეგმილი მაჩვენებელი</w:t>
            </w:r>
          </w:p>
        </w:tc>
        <w:tc>
          <w:tcPr>
            <w:tcW w:w="1350" w:type="dxa"/>
            <w:shd w:val="clear" w:color="auto" w:fill="auto"/>
            <w:vAlign w:val="center"/>
            <w:hideMark/>
          </w:tcPr>
          <w:p w14:paraId="175798AF" w14:textId="77777777" w:rsidR="0026707F" w:rsidRPr="009D5462" w:rsidRDefault="0026707F"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მიღწეული მაჩვენებელი</w:t>
            </w:r>
          </w:p>
        </w:tc>
        <w:tc>
          <w:tcPr>
            <w:tcW w:w="1350" w:type="dxa"/>
            <w:shd w:val="clear" w:color="auto" w:fill="auto"/>
            <w:vAlign w:val="center"/>
            <w:hideMark/>
          </w:tcPr>
          <w:p w14:paraId="168921E8" w14:textId="77777777" w:rsidR="0026707F" w:rsidRPr="009D5462" w:rsidRDefault="0026707F"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ცდომილების მაჩვენებელი (%/აღწერა)</w:t>
            </w:r>
          </w:p>
        </w:tc>
        <w:tc>
          <w:tcPr>
            <w:tcW w:w="2258" w:type="dxa"/>
            <w:vMerge/>
            <w:vAlign w:val="center"/>
            <w:hideMark/>
          </w:tcPr>
          <w:p w14:paraId="25E67AD4" w14:textId="77777777" w:rsidR="0026707F" w:rsidRPr="009D5462" w:rsidRDefault="0026707F" w:rsidP="009719FE">
            <w:pPr>
              <w:spacing w:after="0" w:line="240" w:lineRule="auto"/>
              <w:rPr>
                <w:rFonts w:ascii="Sylfaen" w:eastAsia="Times New Roman" w:hAnsi="Sylfaen" w:cs="Calibri"/>
                <w:sz w:val="18"/>
                <w:szCs w:val="18"/>
              </w:rPr>
            </w:pPr>
          </w:p>
        </w:tc>
      </w:tr>
      <w:tr w:rsidR="0026707F" w:rsidRPr="009D5462" w14:paraId="0154980F" w14:textId="77777777" w:rsidTr="006F3B92">
        <w:trPr>
          <w:trHeight w:val="530"/>
        </w:trPr>
        <w:tc>
          <w:tcPr>
            <w:tcW w:w="3300" w:type="dxa"/>
            <w:gridSpan w:val="2"/>
            <w:shd w:val="clear" w:color="auto" w:fill="auto"/>
            <w:vAlign w:val="center"/>
            <w:hideMark/>
          </w:tcPr>
          <w:p w14:paraId="06FEF457" w14:textId="77777777" w:rsidR="0026707F" w:rsidRPr="009D5462" w:rsidRDefault="0026707F" w:rsidP="009719FE">
            <w:pPr>
              <w:spacing w:after="0" w:line="240" w:lineRule="auto"/>
              <w:jc w:val="center"/>
              <w:rPr>
                <w:rFonts w:ascii="Sylfaen" w:eastAsia="Times New Roman" w:hAnsi="Sylfaen" w:cs="Calibri"/>
                <w:sz w:val="18"/>
                <w:szCs w:val="18"/>
              </w:rPr>
            </w:pPr>
            <w:r w:rsidRPr="009D5462">
              <w:rPr>
                <w:rFonts w:ascii="Sylfaen" w:eastAsia="Times New Roman" w:hAnsi="Sylfaen" w:cs="Calibri"/>
                <w:sz w:val="18"/>
                <w:szCs w:val="18"/>
              </w:rPr>
              <w:t>მოსარგებლე ბენეფიციართა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073CF" w14:textId="1CDFA03D" w:rsidR="0026707F" w:rsidRPr="004510AD" w:rsidRDefault="004510AD"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170</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C97D3F9" w14:textId="54D57855" w:rsidR="0026707F" w:rsidRPr="009618B7" w:rsidRDefault="004510AD"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139</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1111D3C" w14:textId="00F02C39" w:rsidR="0026707F" w:rsidRDefault="004510AD"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139</w:t>
            </w:r>
          </w:p>
          <w:p w14:paraId="37ABB007" w14:textId="4116C1AF" w:rsidR="00546D38" w:rsidRPr="0016690E" w:rsidRDefault="00546D38" w:rsidP="009719FE">
            <w:pPr>
              <w:jc w:val="center"/>
              <w:rPr>
                <w:rFonts w:ascii="Sylfaen" w:eastAsiaTheme="minorEastAsia" w:hAnsi="Sylfaen" w:cs="Calibri"/>
                <w:color w:val="000000"/>
                <w:sz w:val="18"/>
                <w:szCs w:val="18"/>
                <w:lang w:val="ka-GE"/>
              </w:rPr>
            </w:pP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08CDBB4" w14:textId="2C8C9BEF" w:rsidR="0026707F" w:rsidRPr="009D5462" w:rsidRDefault="009618B7" w:rsidP="009719FE">
            <w:pPr>
              <w:jc w:val="center"/>
              <w:rPr>
                <w:rFonts w:ascii="Sylfaen" w:eastAsiaTheme="minorEastAsia" w:hAnsi="Sylfaen" w:cs="Calibri"/>
                <w:i/>
                <w:iCs/>
                <w:color w:val="000000"/>
                <w:sz w:val="18"/>
                <w:szCs w:val="18"/>
              </w:rPr>
            </w:pPr>
            <w:r>
              <w:rPr>
                <w:rFonts w:ascii="Sylfaen" w:eastAsia="Times New Roman" w:hAnsi="Sylfaen" w:cs="Calibri"/>
                <w:sz w:val="18"/>
                <w:szCs w:val="18"/>
                <w:lang w:val="ka-GE"/>
              </w:rPr>
              <w:t>100</w:t>
            </w:r>
            <w:r w:rsidRPr="00CF477B">
              <w:rPr>
                <w:rFonts w:ascii="Sylfaen" w:eastAsia="Times New Roman" w:hAnsi="Sylfaen" w:cs="Calibri"/>
                <w:sz w:val="18"/>
                <w:szCs w:val="18"/>
              </w:rPr>
              <w:t>%</w:t>
            </w:r>
          </w:p>
        </w:tc>
        <w:tc>
          <w:tcPr>
            <w:tcW w:w="2258" w:type="dxa"/>
            <w:shd w:val="clear" w:color="auto" w:fill="auto"/>
            <w:vAlign w:val="center"/>
          </w:tcPr>
          <w:p w14:paraId="46D55617" w14:textId="77777777" w:rsidR="0026707F" w:rsidRPr="009D5462" w:rsidRDefault="0026707F" w:rsidP="009719FE">
            <w:pPr>
              <w:spacing w:after="0" w:line="240" w:lineRule="auto"/>
              <w:jc w:val="center"/>
              <w:rPr>
                <w:rFonts w:ascii="Sylfaen" w:eastAsia="Times New Roman" w:hAnsi="Sylfaen" w:cs="Calibri"/>
                <w:b/>
                <w:bCs/>
                <w:sz w:val="18"/>
                <w:szCs w:val="18"/>
              </w:rPr>
            </w:pPr>
          </w:p>
        </w:tc>
      </w:tr>
    </w:tbl>
    <w:p w14:paraId="1F3F7006" w14:textId="77777777" w:rsidR="00F22300" w:rsidRDefault="00F22300" w:rsidP="00F22300">
      <w:pPr>
        <w:pStyle w:val="ListParagraph"/>
        <w:spacing w:after="0"/>
        <w:ind w:left="0"/>
        <w:jc w:val="both"/>
        <w:rPr>
          <w:rFonts w:ascii="Sylfaen" w:hAnsi="Sylfaen" w:cstheme="minorHAnsi"/>
          <w:color w:val="000000"/>
          <w:sz w:val="18"/>
          <w:szCs w:val="18"/>
        </w:rPr>
      </w:pPr>
    </w:p>
    <w:p w14:paraId="140E275D" w14:textId="0A421A92" w:rsidR="00C17D78" w:rsidRDefault="00C17D78" w:rsidP="006112D2">
      <w:pPr>
        <w:pStyle w:val="ListParagraph"/>
        <w:spacing w:after="0"/>
        <w:ind w:left="-284"/>
        <w:jc w:val="both"/>
        <w:rPr>
          <w:rFonts w:ascii="Sylfaen" w:hAnsi="Sylfaen" w:cstheme="minorHAnsi"/>
          <w:color w:val="000000"/>
          <w:sz w:val="18"/>
          <w:szCs w:val="18"/>
          <w:lang w:val="ka-GE"/>
        </w:rPr>
      </w:pPr>
      <w:r w:rsidRPr="00F22300">
        <w:rPr>
          <w:rFonts w:ascii="Sylfaen" w:hAnsi="Sylfaen" w:cstheme="minorHAnsi"/>
          <w:color w:val="000000"/>
          <w:sz w:val="18"/>
          <w:szCs w:val="18"/>
        </w:rPr>
        <w:t>ოჯახებისა და ბავშვების სოციალური დაცვის პროგრამი</w:t>
      </w:r>
      <w:r w:rsidRPr="00F22300">
        <w:rPr>
          <w:rFonts w:ascii="Sylfaen" w:hAnsi="Sylfaen" w:cstheme="minorHAnsi"/>
          <w:color w:val="000000"/>
          <w:sz w:val="18"/>
          <w:szCs w:val="18"/>
          <w:lang w:val="ka-GE"/>
        </w:rPr>
        <w:t>თ ისარგებლა სულ 1</w:t>
      </w:r>
      <w:r w:rsidR="00F52716">
        <w:rPr>
          <w:rFonts w:ascii="Sylfaen" w:hAnsi="Sylfaen" w:cstheme="minorHAnsi"/>
          <w:color w:val="000000"/>
          <w:sz w:val="18"/>
          <w:szCs w:val="18"/>
        </w:rPr>
        <w:t>39</w:t>
      </w:r>
      <w:r w:rsidRPr="00F22300">
        <w:rPr>
          <w:rFonts w:ascii="Sylfaen" w:hAnsi="Sylfaen" w:cstheme="minorHAnsi"/>
          <w:color w:val="000000"/>
          <w:sz w:val="18"/>
          <w:szCs w:val="18"/>
          <w:lang w:val="ka-GE"/>
        </w:rPr>
        <w:t xml:space="preserve"> ბენეფიციარმა, მათ შორის ახალშობილის პრგრამით </w:t>
      </w:r>
      <w:r w:rsidR="00F52716">
        <w:rPr>
          <w:rFonts w:ascii="Sylfaen" w:hAnsi="Sylfaen" w:cstheme="minorHAnsi"/>
          <w:color w:val="000000"/>
          <w:sz w:val="18"/>
          <w:szCs w:val="18"/>
        </w:rPr>
        <w:t>50</w:t>
      </w:r>
      <w:r w:rsidRPr="00F22300">
        <w:rPr>
          <w:rFonts w:ascii="Sylfaen" w:hAnsi="Sylfaen" w:cstheme="minorHAnsi"/>
          <w:color w:val="000000"/>
          <w:sz w:val="18"/>
          <w:szCs w:val="18"/>
          <w:lang w:val="ka-GE"/>
        </w:rPr>
        <w:t xml:space="preserve"> ბენეფიციარმა, მარტოხელა სტატუსის მქონე </w:t>
      </w:r>
      <w:r w:rsidR="00F52716">
        <w:rPr>
          <w:rFonts w:ascii="Sylfaen" w:hAnsi="Sylfaen" w:cstheme="minorHAnsi"/>
          <w:color w:val="000000"/>
          <w:sz w:val="18"/>
          <w:szCs w:val="18"/>
        </w:rPr>
        <w:t>50</w:t>
      </w:r>
      <w:r w:rsidRPr="00F22300">
        <w:rPr>
          <w:rFonts w:ascii="Sylfaen" w:hAnsi="Sylfaen" w:cstheme="minorHAnsi"/>
          <w:color w:val="000000"/>
          <w:sz w:val="18"/>
          <w:szCs w:val="18"/>
          <w:lang w:val="ka-GE"/>
        </w:rPr>
        <w:t xml:space="preserve"> ბენეფიციარმა, მრავალშვილიანის სტატუსის მქონე </w:t>
      </w:r>
      <w:r w:rsidR="00F52716">
        <w:rPr>
          <w:rFonts w:ascii="Sylfaen" w:hAnsi="Sylfaen" w:cstheme="minorHAnsi"/>
          <w:color w:val="000000"/>
          <w:sz w:val="18"/>
          <w:szCs w:val="18"/>
        </w:rPr>
        <w:t>39</w:t>
      </w:r>
      <w:r w:rsidRPr="00F22300">
        <w:rPr>
          <w:rFonts w:ascii="Sylfaen" w:hAnsi="Sylfaen" w:cstheme="minorHAnsi"/>
          <w:color w:val="000000"/>
          <w:sz w:val="18"/>
          <w:szCs w:val="18"/>
          <w:lang w:val="ka-GE"/>
        </w:rPr>
        <w:t xml:space="preserve"> ბენეფიციარმა.</w:t>
      </w:r>
    </w:p>
    <w:p w14:paraId="39AB8FBE" w14:textId="77777777" w:rsidR="00892C75" w:rsidRPr="009618B7" w:rsidRDefault="00892C75" w:rsidP="006112D2">
      <w:pPr>
        <w:pStyle w:val="ListParagraph"/>
        <w:spacing w:after="0"/>
        <w:ind w:left="-284"/>
        <w:jc w:val="both"/>
        <w:rPr>
          <w:rFonts w:ascii="Sylfaen" w:hAnsi="Sylfaen" w:cstheme="minorHAnsi"/>
          <w:color w:val="000000"/>
          <w:sz w:val="18"/>
          <w:szCs w:val="18"/>
          <w:lang w:val="ka-GE"/>
        </w:rPr>
      </w:pPr>
    </w:p>
    <w:p w14:paraId="41C02CC4" w14:textId="379097D4" w:rsidR="006E7409" w:rsidRPr="00892C75" w:rsidRDefault="00023CEA" w:rsidP="00206017">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w:t>
      </w:r>
      <w:r w:rsidR="00FA5EC0">
        <w:rPr>
          <w:rFonts w:ascii="Sylfaen" w:eastAsia="Times New Roman" w:hAnsi="Sylfaen" w:cs="Calibri"/>
          <w:bCs/>
          <w:sz w:val="18"/>
          <w:szCs w:val="18"/>
          <w:lang w:val="ka-GE"/>
        </w:rPr>
        <w:t>.ე</w:t>
      </w:r>
      <w:r>
        <w:rPr>
          <w:rFonts w:ascii="Sylfaen" w:eastAsia="Times New Roman" w:hAnsi="Sylfaen" w:cs="Calibri"/>
          <w:bCs/>
          <w:sz w:val="18"/>
          <w:szCs w:val="18"/>
          <w:lang w:val="ka-GE"/>
        </w:rPr>
        <w:t xml:space="preserve">)  </w:t>
      </w:r>
      <w:r w:rsidR="00FA5EC0">
        <w:rPr>
          <w:rFonts w:ascii="Sylfaen" w:eastAsia="Times New Roman" w:hAnsi="Sylfaen" w:cs="Calibri"/>
          <w:b/>
          <w:bCs/>
          <w:sz w:val="18"/>
          <w:szCs w:val="18"/>
          <w:lang w:val="ka-GE"/>
        </w:rPr>
        <w:t>სოციალური სერვისები-უფასო სასადილო, სოციალური სამრეცხაო</w:t>
      </w:r>
      <w:r>
        <w:rPr>
          <w:rFonts w:ascii="Sylfaen" w:eastAsia="Times New Roman" w:hAnsi="Sylfaen" w:cs="Calibri"/>
          <w:b/>
          <w:bCs/>
          <w:sz w:val="18"/>
          <w:szCs w:val="18"/>
        </w:rPr>
        <w:t xml:space="preserve"> (პროგრამული კოდი 06 </w:t>
      </w:r>
      <w:r w:rsidR="00FA5EC0">
        <w:rPr>
          <w:rFonts w:ascii="Sylfaen" w:eastAsia="Times New Roman" w:hAnsi="Sylfaen" w:cs="Calibri"/>
          <w:b/>
          <w:bCs/>
          <w:sz w:val="18"/>
          <w:szCs w:val="18"/>
          <w:lang w:val="ka-GE"/>
        </w:rPr>
        <w:t xml:space="preserve"> 02 05</w:t>
      </w:r>
      <w:r w:rsidRPr="00B97F71">
        <w:rPr>
          <w:rFonts w:ascii="Sylfaen" w:eastAsia="Times New Roman" w:hAnsi="Sylfaen" w:cs="Calibri"/>
          <w:bCs/>
          <w:sz w:val="18"/>
          <w:szCs w:val="18"/>
        </w:rPr>
        <w:t>)</w:t>
      </w:r>
      <w:r>
        <w:rPr>
          <w:rFonts w:ascii="Sylfaen" w:eastAsia="Times New Roman" w:hAnsi="Sylfaen" w:cs="Calibri"/>
          <w:bCs/>
          <w:sz w:val="18"/>
          <w:szCs w:val="18"/>
          <w:lang w:val="ka-GE"/>
        </w:rPr>
        <w:t xml:space="preserve"> </w:t>
      </w:r>
      <w:r w:rsidRPr="00892C75">
        <w:rPr>
          <w:rFonts w:ascii="Sylfaen" w:hAnsi="Sylfaen" w:cs="Arial CYR"/>
          <w:noProof/>
          <w:sz w:val="18"/>
          <w:szCs w:val="18"/>
          <w:lang w:val="ka-GE"/>
        </w:rPr>
        <w:t>დაფინანსებულია</w:t>
      </w:r>
      <w:r w:rsidR="00892C75">
        <w:rPr>
          <w:rFonts w:ascii="Sylfaen" w:hAnsi="Sylfaen" w:cs="Arial CYR"/>
          <w:noProof/>
          <w:sz w:val="18"/>
          <w:szCs w:val="18"/>
          <w:lang w:val="ka-GE"/>
        </w:rPr>
        <w:t xml:space="preserve"> 165,4 </w:t>
      </w:r>
      <w:r w:rsidRPr="00892C75">
        <w:rPr>
          <w:rFonts w:ascii="Sylfaen" w:hAnsi="Sylfaen" w:cs="Arial CYR"/>
          <w:noProof/>
          <w:sz w:val="18"/>
          <w:szCs w:val="18"/>
          <w:lang w:val="ka-GE"/>
        </w:rPr>
        <w:t>ათასი ლარით, რაც  გეგმიური მაჩვენებლის (</w:t>
      </w:r>
      <w:r w:rsidR="00892C75">
        <w:rPr>
          <w:rFonts w:ascii="Sylfaen" w:hAnsi="Sylfaen" w:cs="Arial CYR"/>
          <w:noProof/>
          <w:sz w:val="18"/>
          <w:szCs w:val="18"/>
          <w:lang w:val="ka-GE"/>
        </w:rPr>
        <w:t>167,0</w:t>
      </w:r>
      <w:r w:rsidRPr="00892C75">
        <w:rPr>
          <w:rFonts w:ascii="Sylfaen" w:hAnsi="Sylfaen" w:cs="Arial CYR"/>
          <w:noProof/>
          <w:sz w:val="18"/>
          <w:szCs w:val="18"/>
          <w:lang w:val="ka-GE"/>
        </w:rPr>
        <w:t xml:space="preserve"> ათასი ლარის) </w:t>
      </w:r>
      <w:r w:rsidR="00892C75">
        <w:rPr>
          <w:rFonts w:ascii="Sylfaen" w:hAnsi="Sylfaen" w:cs="Arial CYR"/>
          <w:noProof/>
          <w:sz w:val="18"/>
          <w:szCs w:val="18"/>
          <w:lang w:val="ka-GE"/>
        </w:rPr>
        <w:t>99,0</w:t>
      </w:r>
      <w:r w:rsidRPr="00892C75">
        <w:rPr>
          <w:rFonts w:ascii="Sylfaen" w:hAnsi="Sylfaen" w:cs="Arial CYR"/>
          <w:noProof/>
          <w:sz w:val="18"/>
          <w:szCs w:val="18"/>
          <w:lang w:val="ka-GE"/>
        </w:rPr>
        <w:t xml:space="preserve">%-ია. </w:t>
      </w:r>
    </w:p>
    <w:tbl>
      <w:tblPr>
        <w:tblW w:w="10928"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1254"/>
        <w:gridCol w:w="1804"/>
        <w:gridCol w:w="1332"/>
        <w:gridCol w:w="1535"/>
        <w:gridCol w:w="2133"/>
      </w:tblGrid>
      <w:tr w:rsidR="002E2C0C" w:rsidRPr="002E2C0C" w14:paraId="2C4A2BE5" w14:textId="77777777" w:rsidTr="006F3B92">
        <w:trPr>
          <w:trHeight w:val="600"/>
        </w:trPr>
        <w:tc>
          <w:tcPr>
            <w:tcW w:w="4124" w:type="dxa"/>
            <w:gridSpan w:val="2"/>
            <w:shd w:val="clear" w:color="auto" w:fill="auto"/>
            <w:vAlign w:val="center"/>
            <w:hideMark/>
          </w:tcPr>
          <w:p w14:paraId="4FCF235F" w14:textId="77777777" w:rsidR="002E2C0C" w:rsidRPr="002E2C0C" w:rsidRDefault="002E2C0C" w:rsidP="002E2C0C">
            <w:pPr>
              <w:spacing w:after="0" w:line="240" w:lineRule="auto"/>
              <w:rPr>
                <w:rFonts w:ascii="Sylfaen" w:eastAsia="Times New Roman" w:hAnsi="Sylfaen" w:cs="Calibri"/>
                <w:sz w:val="18"/>
                <w:szCs w:val="18"/>
              </w:rPr>
            </w:pPr>
            <w:r w:rsidRPr="002E2C0C">
              <w:rPr>
                <w:rFonts w:ascii="Sylfaen" w:eastAsia="Times New Roman" w:hAnsi="Sylfaen" w:cs="Calibri"/>
                <w:sz w:val="18"/>
                <w:szCs w:val="18"/>
              </w:rPr>
              <w:t>ქვეპროგრამის დასახელება /პროგრამული კოდი</w:t>
            </w:r>
          </w:p>
        </w:tc>
        <w:tc>
          <w:tcPr>
            <w:tcW w:w="6804" w:type="dxa"/>
            <w:gridSpan w:val="4"/>
            <w:shd w:val="clear" w:color="auto" w:fill="auto"/>
            <w:vAlign w:val="center"/>
            <w:hideMark/>
          </w:tcPr>
          <w:p w14:paraId="4168B847" w14:textId="66324BC3" w:rsidR="002E2C0C" w:rsidRPr="002E2C0C" w:rsidRDefault="002E2C0C" w:rsidP="002E2C0C">
            <w:pPr>
              <w:ind w:left="-851" w:firstLine="142"/>
              <w:jc w:val="both"/>
              <w:rPr>
                <w:rFonts w:ascii="Sylfaen" w:eastAsia="Times New Roman" w:hAnsi="Sylfaen" w:cs="Arial"/>
                <w:bCs/>
                <w:color w:val="000000" w:themeColor="text1"/>
                <w:sz w:val="18"/>
                <w:szCs w:val="18"/>
                <w:lang w:val="ka-GE" w:eastAsia="ru-RU"/>
              </w:rPr>
            </w:pPr>
            <w:r>
              <w:rPr>
                <w:rFonts w:ascii="Sylfaen" w:eastAsia="Times New Roman" w:hAnsi="Sylfaen" w:cs="Calibri"/>
                <w:sz w:val="18"/>
                <w:szCs w:val="18"/>
              </w:rPr>
              <w:t xml:space="preserve"> (06 </w:t>
            </w:r>
            <w:r>
              <w:rPr>
                <w:rFonts w:ascii="Sylfaen" w:eastAsia="Times New Roman" w:hAnsi="Sylfaen" w:cs="Arial"/>
                <w:b/>
                <w:bCs/>
                <w:color w:val="000000" w:themeColor="text1"/>
                <w:lang w:val="ru-RU" w:eastAsia="ru-RU"/>
              </w:rPr>
              <w:t xml:space="preserve"> </w:t>
            </w:r>
            <w:r w:rsidRPr="002E2C0C">
              <w:rPr>
                <w:rFonts w:ascii="Sylfaen" w:eastAsia="Times New Roman" w:hAnsi="Sylfaen" w:cs="Arial"/>
                <w:bCs/>
                <w:color w:val="000000" w:themeColor="text1"/>
                <w:sz w:val="18"/>
                <w:szCs w:val="18"/>
                <w:lang w:val="ru-RU" w:eastAsia="ru-RU"/>
              </w:rPr>
              <w:t>სო</w:t>
            </w:r>
            <w:r w:rsidRPr="002E2C0C">
              <w:rPr>
                <w:rFonts w:ascii="Sylfaen" w:eastAsia="Times New Roman" w:hAnsi="Sylfaen" w:cs="Arial"/>
                <w:bCs/>
                <w:color w:val="000000" w:themeColor="text1"/>
                <w:sz w:val="18"/>
                <w:szCs w:val="18"/>
                <w:lang w:val="ka-GE" w:eastAsia="ru-RU"/>
              </w:rPr>
              <w:t>სო</w:t>
            </w:r>
            <w:r w:rsidRPr="002E2C0C">
              <w:rPr>
                <w:rFonts w:ascii="Sylfaen" w:eastAsia="Times New Roman" w:hAnsi="Sylfaen" w:cs="Arial"/>
                <w:bCs/>
                <w:color w:val="000000" w:themeColor="text1"/>
                <w:sz w:val="18"/>
                <w:szCs w:val="18"/>
                <w:lang w:val="ru-RU" w:eastAsia="ru-RU"/>
              </w:rPr>
              <w:t>ციალური სერვისები-უფასო სასადილო,</w:t>
            </w:r>
            <w:r w:rsidRPr="002E2C0C">
              <w:rPr>
                <w:rFonts w:ascii="Sylfaen" w:eastAsia="Times New Roman" w:hAnsi="Sylfaen" w:cs="Arial"/>
                <w:bCs/>
                <w:color w:val="000000" w:themeColor="text1"/>
                <w:sz w:val="18"/>
                <w:szCs w:val="18"/>
                <w:lang w:val="ka-GE" w:eastAsia="ru-RU"/>
              </w:rPr>
              <w:t xml:space="preserve"> </w:t>
            </w:r>
            <w:r w:rsidRPr="002E2C0C">
              <w:rPr>
                <w:rFonts w:ascii="Sylfaen" w:eastAsia="Times New Roman" w:hAnsi="Sylfaen" w:cs="Arial"/>
                <w:bCs/>
                <w:color w:val="000000" w:themeColor="text1"/>
                <w:sz w:val="18"/>
                <w:szCs w:val="18"/>
                <w:lang w:val="ru-RU" w:eastAsia="ru-RU"/>
              </w:rPr>
              <w:t xml:space="preserve">სოციალური </w:t>
            </w:r>
            <w:r w:rsidRPr="002E2C0C">
              <w:rPr>
                <w:rFonts w:ascii="Sylfaen" w:eastAsia="Times New Roman" w:hAnsi="Sylfaen" w:cs="Arial"/>
                <w:bCs/>
                <w:color w:val="000000" w:themeColor="text1"/>
                <w:sz w:val="18"/>
                <w:szCs w:val="18"/>
                <w:lang w:val="ka-GE" w:eastAsia="ru-RU"/>
              </w:rPr>
              <w:t>სამრეცხაო</w:t>
            </w:r>
          </w:p>
          <w:p w14:paraId="05FCE061" w14:textId="6D52FB00" w:rsidR="002E2C0C" w:rsidRPr="002E2C0C" w:rsidRDefault="002E2C0C" w:rsidP="002E2C0C">
            <w:pPr>
              <w:ind w:left="-851" w:firstLine="142"/>
              <w:jc w:val="both"/>
              <w:rPr>
                <w:rFonts w:ascii="Sylfaen" w:eastAsia="Times New Roman" w:hAnsi="Sylfaen" w:cs="Arial"/>
                <w:bCs/>
                <w:color w:val="000000" w:themeColor="text1"/>
                <w:sz w:val="18"/>
                <w:szCs w:val="18"/>
                <w:lang w:val="ka-GE" w:eastAsia="ru-RU"/>
              </w:rPr>
            </w:pPr>
            <w:r w:rsidRPr="002E2C0C">
              <w:rPr>
                <w:rFonts w:ascii="Sylfaen" w:eastAsia="Times New Roman" w:hAnsi="Sylfaen" w:cs="Arial"/>
                <w:bCs/>
                <w:color w:val="000000" w:themeColor="text1"/>
                <w:sz w:val="18"/>
                <w:szCs w:val="18"/>
                <w:lang w:val="ru-RU" w:eastAsia="ru-RU"/>
              </w:rPr>
              <w:t>ს</w:t>
            </w:r>
            <w:r w:rsidRPr="002E2C0C">
              <w:rPr>
                <w:rFonts w:ascii="Sylfaen" w:eastAsia="Times New Roman" w:hAnsi="Sylfaen" w:cs="Arial"/>
                <w:bCs/>
                <w:color w:val="000000" w:themeColor="text1"/>
                <w:sz w:val="18"/>
                <w:szCs w:val="18"/>
                <w:lang w:val="ka-GE" w:eastAsia="ru-RU"/>
              </w:rPr>
              <w:t xml:space="preserve">             (პროგრამული პროგრაკოდი 06 02 05)</w:t>
            </w:r>
          </w:p>
          <w:p w14:paraId="588CCABA" w14:textId="7A275218" w:rsidR="002E2C0C" w:rsidRPr="002E2C0C" w:rsidRDefault="002E2C0C" w:rsidP="002E2C0C">
            <w:pPr>
              <w:spacing w:after="0" w:line="240" w:lineRule="auto"/>
              <w:rPr>
                <w:rFonts w:ascii="Sylfaen" w:eastAsia="Times New Roman" w:hAnsi="Sylfaen" w:cs="Calibri"/>
                <w:sz w:val="18"/>
                <w:szCs w:val="18"/>
              </w:rPr>
            </w:pPr>
          </w:p>
        </w:tc>
      </w:tr>
      <w:tr w:rsidR="002E2C0C" w:rsidRPr="002E2C0C" w14:paraId="7229B942" w14:textId="77777777" w:rsidTr="006F3B92">
        <w:trPr>
          <w:trHeight w:val="584"/>
        </w:trPr>
        <w:tc>
          <w:tcPr>
            <w:tcW w:w="4124" w:type="dxa"/>
            <w:gridSpan w:val="2"/>
            <w:shd w:val="clear" w:color="auto" w:fill="auto"/>
            <w:vAlign w:val="center"/>
            <w:hideMark/>
          </w:tcPr>
          <w:p w14:paraId="3482C05E" w14:textId="77777777" w:rsidR="002E2C0C" w:rsidRPr="002E2C0C" w:rsidRDefault="002E2C0C" w:rsidP="002E2C0C">
            <w:pPr>
              <w:spacing w:after="0" w:line="240" w:lineRule="auto"/>
              <w:rPr>
                <w:rFonts w:ascii="Sylfaen" w:eastAsia="Times New Roman" w:hAnsi="Sylfaen" w:cs="Calibri"/>
                <w:sz w:val="18"/>
                <w:szCs w:val="18"/>
              </w:rPr>
            </w:pPr>
            <w:r w:rsidRPr="002E2C0C">
              <w:rPr>
                <w:rFonts w:ascii="Sylfaen" w:eastAsia="Times New Roman" w:hAnsi="Sylfaen" w:cs="Calibri"/>
                <w:sz w:val="18"/>
                <w:szCs w:val="18"/>
              </w:rPr>
              <w:lastRenderedPageBreak/>
              <w:t>ქვეპროგრამის განმახორციელებელი</w:t>
            </w:r>
          </w:p>
        </w:tc>
        <w:tc>
          <w:tcPr>
            <w:tcW w:w="6804" w:type="dxa"/>
            <w:gridSpan w:val="4"/>
            <w:shd w:val="clear" w:color="auto" w:fill="auto"/>
            <w:vAlign w:val="center"/>
            <w:hideMark/>
          </w:tcPr>
          <w:p w14:paraId="171A9744" w14:textId="004D0EE4" w:rsidR="002E2C0C" w:rsidRPr="002E2C0C" w:rsidRDefault="002E2C0C" w:rsidP="002E2C0C">
            <w:pPr>
              <w:spacing w:after="0" w:line="240" w:lineRule="auto"/>
              <w:rPr>
                <w:rFonts w:ascii="Sylfaen" w:eastAsia="Times New Roman" w:hAnsi="Sylfaen" w:cs="Calibri"/>
                <w:sz w:val="18"/>
                <w:szCs w:val="18"/>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2E2C0C" w:rsidRPr="002E2C0C" w14:paraId="64BA0759" w14:textId="77777777" w:rsidTr="006F3B92">
        <w:trPr>
          <w:trHeight w:val="539"/>
        </w:trPr>
        <w:tc>
          <w:tcPr>
            <w:tcW w:w="4124" w:type="dxa"/>
            <w:gridSpan w:val="2"/>
            <w:shd w:val="clear" w:color="auto" w:fill="auto"/>
            <w:vAlign w:val="center"/>
            <w:hideMark/>
          </w:tcPr>
          <w:p w14:paraId="45B50399" w14:textId="77777777" w:rsidR="002E2C0C" w:rsidRPr="002E2C0C" w:rsidRDefault="002E2C0C" w:rsidP="002E2C0C">
            <w:pPr>
              <w:spacing w:after="0" w:line="240" w:lineRule="auto"/>
              <w:rPr>
                <w:rFonts w:ascii="Sylfaen" w:eastAsia="Times New Roman" w:hAnsi="Sylfaen" w:cs="Calibri"/>
                <w:sz w:val="18"/>
                <w:szCs w:val="18"/>
              </w:rPr>
            </w:pPr>
            <w:r w:rsidRPr="002E2C0C">
              <w:rPr>
                <w:rFonts w:ascii="Sylfaen" w:eastAsia="Times New Roman" w:hAnsi="Sylfaen" w:cs="Calibri"/>
                <w:sz w:val="18"/>
                <w:szCs w:val="18"/>
              </w:rPr>
              <w:t>ქვეპროგრამის აღწერა</w:t>
            </w:r>
          </w:p>
        </w:tc>
        <w:tc>
          <w:tcPr>
            <w:tcW w:w="6804" w:type="dxa"/>
            <w:gridSpan w:val="4"/>
            <w:shd w:val="clear" w:color="auto" w:fill="auto"/>
            <w:vAlign w:val="center"/>
            <w:hideMark/>
          </w:tcPr>
          <w:p w14:paraId="0E6479DB" w14:textId="77777777" w:rsidR="002E2C0C" w:rsidRDefault="002E2C0C" w:rsidP="002E2C0C">
            <w:pPr>
              <w:jc w:val="both"/>
              <w:rPr>
                <w:rFonts w:ascii="Sylfaen" w:hAnsi="Sylfaen" w:cs="Calibri"/>
                <w:color w:val="000000"/>
                <w:sz w:val="18"/>
                <w:szCs w:val="18"/>
                <w:lang w:val="ka-GE"/>
              </w:rPr>
            </w:pPr>
            <w:r w:rsidRPr="00A82054">
              <w:rPr>
                <w:rFonts w:ascii="Sylfaen" w:hAnsi="Sylfaen" w:cs="Calibri"/>
                <w:color w:val="000000"/>
                <w:sz w:val="18"/>
                <w:szCs w:val="18"/>
                <w:lang w:val="ka-GE"/>
              </w:rPr>
              <w:t xml:space="preserve">ტყიბულის მუნიციაპლიტეტში რეგისტრირებული და ფაქტობრივად მცხოვრები  ტყიბულის ადმინისტრაციულ ერთეულში </w:t>
            </w:r>
            <w:r w:rsidRPr="00A82054">
              <w:rPr>
                <w:rFonts w:ascii="Sylfaen" w:hAnsi="Sylfaen" w:cs="Calibri"/>
                <w:color w:val="000000"/>
                <w:sz w:val="18"/>
                <w:szCs w:val="18"/>
              </w:rPr>
              <w:t xml:space="preserve"> </w:t>
            </w:r>
            <w:r w:rsidRPr="00A82054">
              <w:rPr>
                <w:rFonts w:ascii="Sylfaen" w:hAnsi="Sylfaen" w:cs="Calibri"/>
                <w:color w:val="000000"/>
                <w:sz w:val="18"/>
                <w:szCs w:val="18"/>
                <w:lang w:val="ka-GE"/>
              </w:rPr>
              <w:t xml:space="preserve">სოციალურად დაუცველი ხანდაზმულების, შშმ პირების და სხვა მოწყვლადი ჯგუფების ყოველდღიური ერთჯერადი კვებით უზრუნველყოფა, რომელიც აუცილებლობას </w:t>
            </w:r>
            <w:r>
              <w:rPr>
                <w:rFonts w:ascii="Sylfaen" w:hAnsi="Sylfaen" w:cs="Calibri"/>
                <w:color w:val="000000"/>
                <w:sz w:val="18"/>
                <w:szCs w:val="18"/>
                <w:lang w:val="ka-GE"/>
              </w:rPr>
              <w:t>წარმოადგენს მათი არსებობისათვის.</w:t>
            </w:r>
          </w:p>
          <w:p w14:paraId="4C57F0B4" w14:textId="74E4F3A8" w:rsidR="002E2C0C" w:rsidRPr="002E2C0C" w:rsidRDefault="002E2C0C" w:rsidP="002E2C0C">
            <w:pPr>
              <w:spacing w:after="0" w:line="240" w:lineRule="auto"/>
              <w:jc w:val="both"/>
              <w:rPr>
                <w:rFonts w:ascii="Sylfaen" w:eastAsia="Times New Roman" w:hAnsi="Sylfaen" w:cs="Calibri"/>
                <w:sz w:val="18"/>
                <w:szCs w:val="18"/>
              </w:rPr>
            </w:pPr>
          </w:p>
        </w:tc>
      </w:tr>
      <w:tr w:rsidR="00E17111" w:rsidRPr="002E2C0C" w14:paraId="435B9EE8" w14:textId="77777777" w:rsidTr="006F3B92">
        <w:trPr>
          <w:trHeight w:val="300"/>
        </w:trPr>
        <w:tc>
          <w:tcPr>
            <w:tcW w:w="4124" w:type="dxa"/>
            <w:gridSpan w:val="2"/>
            <w:shd w:val="clear" w:color="auto" w:fill="auto"/>
            <w:vAlign w:val="center"/>
            <w:hideMark/>
          </w:tcPr>
          <w:p w14:paraId="4FB8D8FE" w14:textId="77777777" w:rsidR="00E17111" w:rsidRPr="002E2C0C" w:rsidRDefault="00E17111" w:rsidP="00E17111">
            <w:pPr>
              <w:spacing w:after="0" w:line="240" w:lineRule="auto"/>
              <w:rPr>
                <w:rFonts w:ascii="Sylfaen" w:eastAsia="Times New Roman" w:hAnsi="Sylfaen" w:cs="Calibri"/>
                <w:sz w:val="18"/>
                <w:szCs w:val="18"/>
              </w:rPr>
            </w:pPr>
            <w:r w:rsidRPr="002E2C0C">
              <w:rPr>
                <w:rFonts w:ascii="Sylfaen" w:eastAsia="Times New Roman" w:hAnsi="Sylfaen" w:cs="Calibri"/>
                <w:sz w:val="18"/>
                <w:szCs w:val="18"/>
              </w:rPr>
              <w:t>ქვეპროგრამის მიზანი</w:t>
            </w:r>
          </w:p>
        </w:tc>
        <w:tc>
          <w:tcPr>
            <w:tcW w:w="6804" w:type="dxa"/>
            <w:gridSpan w:val="4"/>
            <w:shd w:val="clear" w:color="auto" w:fill="auto"/>
            <w:vAlign w:val="center"/>
            <w:hideMark/>
          </w:tcPr>
          <w:p w14:paraId="01696530" w14:textId="58E6A879" w:rsidR="00E17111" w:rsidRPr="002E2C0C" w:rsidRDefault="00E17111" w:rsidP="00E17111">
            <w:pPr>
              <w:autoSpaceDE w:val="0"/>
              <w:autoSpaceDN w:val="0"/>
              <w:adjustRightInd w:val="0"/>
              <w:rPr>
                <w:rFonts w:ascii="Sylfaen" w:hAnsi="Sylfaen" w:cs="Sylfaen"/>
                <w:sz w:val="18"/>
                <w:szCs w:val="18"/>
              </w:rPr>
            </w:pPr>
            <w:r>
              <w:rPr>
                <w:rFonts w:ascii="Sylfaen" w:hAnsi="Sylfaen" w:cs="Sylfaen"/>
                <w:sz w:val="18"/>
                <w:szCs w:val="18"/>
              </w:rPr>
              <w:t>სოციალურად დაუცველი ხანდაზმულების, შშმ პირების საკვების ხელმისაწვდომობის და</w:t>
            </w:r>
            <w:r>
              <w:rPr>
                <w:rFonts w:ascii="Sylfaen" w:hAnsi="Sylfaen" w:cs="Sylfaen"/>
                <w:sz w:val="18"/>
                <w:szCs w:val="18"/>
                <w:lang w:val="ka-GE"/>
              </w:rPr>
              <w:t xml:space="preserve"> </w:t>
            </w:r>
            <w:r>
              <w:rPr>
                <w:rFonts w:ascii="Sylfaen" w:hAnsi="Sylfaen" w:cs="Sylfaen"/>
                <w:sz w:val="18"/>
                <w:szCs w:val="18"/>
              </w:rPr>
              <w:t xml:space="preserve">ჰიგიენური პირობების  გაუმჯობესების ხელშეწყობა. </w:t>
            </w:r>
          </w:p>
        </w:tc>
      </w:tr>
      <w:tr w:rsidR="002E2C0C" w:rsidRPr="002E2C0C" w14:paraId="32D7C24E" w14:textId="77777777" w:rsidTr="006F3B92">
        <w:trPr>
          <w:trHeight w:val="870"/>
        </w:trPr>
        <w:tc>
          <w:tcPr>
            <w:tcW w:w="4124" w:type="dxa"/>
            <w:gridSpan w:val="2"/>
            <w:shd w:val="clear" w:color="auto" w:fill="auto"/>
            <w:vAlign w:val="center"/>
            <w:hideMark/>
          </w:tcPr>
          <w:p w14:paraId="2CEBF42A" w14:textId="77777777" w:rsidR="002E2C0C" w:rsidRPr="002E2C0C" w:rsidRDefault="002E2C0C" w:rsidP="002E2C0C">
            <w:pPr>
              <w:spacing w:after="0" w:line="240" w:lineRule="auto"/>
              <w:rPr>
                <w:rFonts w:ascii="Sylfaen" w:eastAsia="Times New Roman" w:hAnsi="Sylfaen" w:cs="Calibri"/>
                <w:sz w:val="18"/>
                <w:szCs w:val="18"/>
              </w:rPr>
            </w:pPr>
            <w:r w:rsidRPr="002E2C0C">
              <w:rPr>
                <w:rFonts w:ascii="Sylfaen" w:eastAsia="Times New Roman" w:hAnsi="Sylfaen" w:cs="Calibri"/>
                <w:sz w:val="18"/>
                <w:szCs w:val="18"/>
              </w:rPr>
              <w:t>დაგეგმილი საბოლოო შედეგი</w:t>
            </w:r>
          </w:p>
        </w:tc>
        <w:tc>
          <w:tcPr>
            <w:tcW w:w="3136" w:type="dxa"/>
            <w:gridSpan w:val="2"/>
            <w:shd w:val="clear" w:color="auto" w:fill="auto"/>
            <w:vAlign w:val="center"/>
            <w:hideMark/>
          </w:tcPr>
          <w:p w14:paraId="7302B1F1"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rPr>
              <w:t>ბენეფიციართათვის პროგრამით გათვალისწინებული სერვისების მიწოდება</w:t>
            </w:r>
          </w:p>
        </w:tc>
        <w:tc>
          <w:tcPr>
            <w:tcW w:w="1535" w:type="dxa"/>
            <w:shd w:val="clear" w:color="auto" w:fill="auto"/>
            <w:hideMark/>
          </w:tcPr>
          <w:p w14:paraId="49715DB7" w14:textId="77777777" w:rsidR="002E2C0C" w:rsidRPr="002E2C0C" w:rsidRDefault="002E2C0C" w:rsidP="002E2C0C">
            <w:pPr>
              <w:spacing w:after="0" w:line="240" w:lineRule="auto"/>
              <w:jc w:val="both"/>
              <w:rPr>
                <w:rFonts w:ascii="Sylfaen" w:eastAsia="Times New Roman" w:hAnsi="Sylfaen" w:cs="Calibri"/>
                <w:sz w:val="18"/>
                <w:szCs w:val="18"/>
              </w:rPr>
            </w:pPr>
            <w:r w:rsidRPr="002E2C0C">
              <w:rPr>
                <w:rFonts w:ascii="Sylfaen" w:eastAsia="Times New Roman" w:hAnsi="Sylfaen" w:cs="Calibri"/>
                <w:sz w:val="18"/>
                <w:szCs w:val="18"/>
              </w:rPr>
              <w:t>მიღწეული შედეგი</w:t>
            </w:r>
          </w:p>
        </w:tc>
        <w:tc>
          <w:tcPr>
            <w:tcW w:w="2133" w:type="dxa"/>
            <w:shd w:val="clear" w:color="auto" w:fill="auto"/>
            <w:vAlign w:val="center"/>
            <w:hideMark/>
          </w:tcPr>
          <w:p w14:paraId="1D25165D" w14:textId="77777777" w:rsidR="002E2C0C" w:rsidRPr="002E2C0C" w:rsidRDefault="002E2C0C" w:rsidP="002E2C0C">
            <w:pPr>
              <w:spacing w:after="0" w:line="240" w:lineRule="auto"/>
              <w:jc w:val="center"/>
              <w:rPr>
                <w:rFonts w:ascii="Sylfaen" w:eastAsia="Times New Roman" w:hAnsi="Sylfaen" w:cs="Calibri"/>
                <w:sz w:val="18"/>
                <w:szCs w:val="18"/>
                <w:lang w:val="ka-GE"/>
              </w:rPr>
            </w:pPr>
            <w:r w:rsidRPr="002E2C0C">
              <w:rPr>
                <w:rFonts w:ascii="Sylfaen" w:eastAsia="Times New Roman" w:hAnsi="Sylfaen" w:cs="Calibri"/>
                <w:sz w:val="18"/>
                <w:szCs w:val="18"/>
                <w:lang w:val="ka-GE"/>
              </w:rPr>
              <w:t>სერვისის ხელმისაწვდომობა</w:t>
            </w:r>
          </w:p>
        </w:tc>
      </w:tr>
      <w:tr w:rsidR="002E2C0C" w:rsidRPr="002E2C0C" w14:paraId="6133ED1F" w14:textId="77777777" w:rsidTr="006F3B92">
        <w:trPr>
          <w:trHeight w:val="300"/>
        </w:trPr>
        <w:tc>
          <w:tcPr>
            <w:tcW w:w="5928" w:type="dxa"/>
            <w:gridSpan w:val="3"/>
            <w:shd w:val="clear" w:color="auto" w:fill="auto"/>
            <w:vAlign w:val="center"/>
            <w:hideMark/>
          </w:tcPr>
          <w:p w14:paraId="1A45FFFB"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rPr>
              <w:t>დაგეგმილი შედეგის შეფასების ინდიკატორი</w:t>
            </w:r>
          </w:p>
        </w:tc>
        <w:tc>
          <w:tcPr>
            <w:tcW w:w="2867" w:type="dxa"/>
            <w:gridSpan w:val="2"/>
            <w:shd w:val="clear" w:color="auto" w:fill="auto"/>
            <w:vAlign w:val="center"/>
            <w:hideMark/>
          </w:tcPr>
          <w:p w14:paraId="0A7A0B44"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rPr>
              <w:t>მიღწეული შედეგის შეფასების ინდიკატორი</w:t>
            </w:r>
          </w:p>
        </w:tc>
        <w:tc>
          <w:tcPr>
            <w:tcW w:w="2133" w:type="dxa"/>
            <w:vMerge w:val="restart"/>
            <w:shd w:val="clear" w:color="auto" w:fill="auto"/>
            <w:vAlign w:val="center"/>
            <w:hideMark/>
          </w:tcPr>
          <w:p w14:paraId="070EE355"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lang w:val="ka-GE"/>
              </w:rPr>
              <w:t>განმარტება</w:t>
            </w:r>
            <w:r w:rsidRPr="002E2C0C">
              <w:rPr>
                <w:rFonts w:ascii="Sylfaen" w:eastAsia="Times New Roman" w:hAnsi="Sylfaen" w:cs="Calibri"/>
                <w:sz w:val="18"/>
                <w:szCs w:val="18"/>
              </w:rPr>
              <w:t>ა</w:t>
            </w:r>
          </w:p>
        </w:tc>
      </w:tr>
      <w:tr w:rsidR="002E2C0C" w:rsidRPr="002E2C0C" w14:paraId="2BD11FD2" w14:textId="77777777" w:rsidTr="006F3B92">
        <w:trPr>
          <w:trHeight w:val="900"/>
        </w:trPr>
        <w:tc>
          <w:tcPr>
            <w:tcW w:w="2870" w:type="dxa"/>
            <w:shd w:val="clear" w:color="auto" w:fill="auto"/>
            <w:vAlign w:val="center"/>
            <w:hideMark/>
          </w:tcPr>
          <w:p w14:paraId="201CB5C6"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lang w:val="ka-GE"/>
              </w:rPr>
              <w:t>დასახელება</w:t>
            </w:r>
          </w:p>
        </w:tc>
        <w:tc>
          <w:tcPr>
            <w:tcW w:w="1254" w:type="dxa"/>
            <w:shd w:val="clear" w:color="auto" w:fill="auto"/>
            <w:vAlign w:val="center"/>
            <w:hideMark/>
          </w:tcPr>
          <w:p w14:paraId="08763BE8"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rPr>
              <w:t>საბაზისო მაჩვენებელი</w:t>
            </w:r>
          </w:p>
        </w:tc>
        <w:tc>
          <w:tcPr>
            <w:tcW w:w="1804" w:type="dxa"/>
            <w:shd w:val="clear" w:color="auto" w:fill="auto"/>
            <w:vAlign w:val="center"/>
            <w:hideMark/>
          </w:tcPr>
          <w:p w14:paraId="3AE4F7FE"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rPr>
              <w:t>დაგეგმილი მაჩვენებელი</w:t>
            </w:r>
          </w:p>
        </w:tc>
        <w:tc>
          <w:tcPr>
            <w:tcW w:w="1332" w:type="dxa"/>
            <w:shd w:val="clear" w:color="auto" w:fill="auto"/>
            <w:vAlign w:val="center"/>
            <w:hideMark/>
          </w:tcPr>
          <w:p w14:paraId="7D0A9466"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rPr>
              <w:t>მიღწეული მაჩვენებელი</w:t>
            </w:r>
          </w:p>
        </w:tc>
        <w:tc>
          <w:tcPr>
            <w:tcW w:w="1535" w:type="dxa"/>
            <w:shd w:val="clear" w:color="auto" w:fill="auto"/>
            <w:vAlign w:val="center"/>
            <w:hideMark/>
          </w:tcPr>
          <w:p w14:paraId="19EC180D"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rPr>
              <w:t>ცდომილების მაჩვენებელი (%/აღწერა)</w:t>
            </w:r>
          </w:p>
        </w:tc>
        <w:tc>
          <w:tcPr>
            <w:tcW w:w="2133" w:type="dxa"/>
            <w:vMerge/>
            <w:vAlign w:val="center"/>
            <w:hideMark/>
          </w:tcPr>
          <w:p w14:paraId="11635C1B" w14:textId="77777777" w:rsidR="002E2C0C" w:rsidRPr="002E2C0C" w:rsidRDefault="002E2C0C" w:rsidP="002E2C0C">
            <w:pPr>
              <w:spacing w:after="0" w:line="240" w:lineRule="auto"/>
              <w:rPr>
                <w:rFonts w:ascii="Sylfaen" w:eastAsia="Times New Roman" w:hAnsi="Sylfaen" w:cs="Calibri"/>
                <w:sz w:val="18"/>
                <w:szCs w:val="18"/>
              </w:rPr>
            </w:pPr>
          </w:p>
        </w:tc>
      </w:tr>
      <w:tr w:rsidR="002E2C0C" w:rsidRPr="002E2C0C" w14:paraId="7AE7F81A" w14:textId="77777777" w:rsidTr="006F3B92">
        <w:trPr>
          <w:trHeight w:val="300"/>
        </w:trPr>
        <w:tc>
          <w:tcPr>
            <w:tcW w:w="2870" w:type="dxa"/>
            <w:shd w:val="clear" w:color="auto" w:fill="auto"/>
            <w:vAlign w:val="center"/>
            <w:hideMark/>
          </w:tcPr>
          <w:p w14:paraId="10BE94FB" w14:textId="78F6FE70" w:rsidR="002E2C0C" w:rsidRPr="002E2C0C" w:rsidRDefault="00D9407D" w:rsidP="002E2C0C">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პროგრამი</w:t>
            </w:r>
            <w:r>
              <w:rPr>
                <w:rFonts w:ascii="Sylfaen" w:eastAsia="Times New Roman" w:hAnsi="Sylfaen" w:cs="Calibri"/>
                <w:sz w:val="18"/>
                <w:szCs w:val="18"/>
                <w:lang w:val="ka-GE"/>
              </w:rPr>
              <w:t>თ მოსარგებლე</w:t>
            </w:r>
            <w:r>
              <w:rPr>
                <w:rFonts w:ascii="Sylfaen" w:eastAsia="Times New Roman" w:hAnsi="Sylfaen" w:cs="Calibri"/>
                <w:sz w:val="18"/>
                <w:szCs w:val="18"/>
              </w:rPr>
              <w:t xml:space="preserve"> </w:t>
            </w:r>
            <w:r w:rsidR="002E2C0C" w:rsidRPr="002E2C0C">
              <w:rPr>
                <w:rFonts w:ascii="Sylfaen" w:eastAsia="Times New Roman" w:hAnsi="Sylfaen" w:cs="Calibri"/>
                <w:sz w:val="18"/>
                <w:szCs w:val="18"/>
              </w:rPr>
              <w:t xml:space="preserve"> ბენეფიციართა რაოდენობა</w:t>
            </w:r>
          </w:p>
        </w:tc>
        <w:tc>
          <w:tcPr>
            <w:tcW w:w="1254" w:type="dxa"/>
            <w:shd w:val="clear" w:color="auto" w:fill="auto"/>
            <w:vAlign w:val="center"/>
            <w:hideMark/>
          </w:tcPr>
          <w:p w14:paraId="7A6624EA" w14:textId="5A6E1750" w:rsidR="002E2C0C" w:rsidRPr="002E2C0C" w:rsidRDefault="00655C04" w:rsidP="002E2C0C">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110</w:t>
            </w:r>
          </w:p>
        </w:tc>
        <w:tc>
          <w:tcPr>
            <w:tcW w:w="1804" w:type="dxa"/>
            <w:shd w:val="clear" w:color="auto" w:fill="auto"/>
            <w:vAlign w:val="center"/>
            <w:hideMark/>
          </w:tcPr>
          <w:p w14:paraId="3BA32D01" w14:textId="7F96A658" w:rsidR="002E2C0C" w:rsidRPr="002E2C0C" w:rsidRDefault="00E17111" w:rsidP="002E2C0C">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110</w:t>
            </w:r>
          </w:p>
        </w:tc>
        <w:tc>
          <w:tcPr>
            <w:tcW w:w="1332" w:type="dxa"/>
            <w:shd w:val="clear" w:color="auto" w:fill="auto"/>
            <w:vAlign w:val="center"/>
            <w:hideMark/>
          </w:tcPr>
          <w:p w14:paraId="7E024CE9" w14:textId="16A42EB3" w:rsidR="002E2C0C" w:rsidRPr="002E2C0C" w:rsidRDefault="00E17111" w:rsidP="002E2C0C">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110</w:t>
            </w:r>
          </w:p>
        </w:tc>
        <w:tc>
          <w:tcPr>
            <w:tcW w:w="1535" w:type="dxa"/>
            <w:shd w:val="clear" w:color="auto" w:fill="auto"/>
            <w:vAlign w:val="center"/>
            <w:hideMark/>
          </w:tcPr>
          <w:p w14:paraId="394D86C6" w14:textId="77777777" w:rsidR="002E2C0C" w:rsidRPr="002E2C0C" w:rsidRDefault="002E2C0C" w:rsidP="002E2C0C">
            <w:pPr>
              <w:spacing w:after="0" w:line="240" w:lineRule="auto"/>
              <w:jc w:val="center"/>
              <w:rPr>
                <w:rFonts w:ascii="Sylfaen" w:eastAsia="Times New Roman" w:hAnsi="Sylfaen" w:cs="Calibri"/>
                <w:sz w:val="18"/>
                <w:szCs w:val="18"/>
              </w:rPr>
            </w:pPr>
            <w:r w:rsidRPr="002E2C0C">
              <w:rPr>
                <w:rFonts w:ascii="Sylfaen" w:eastAsia="Times New Roman" w:hAnsi="Sylfaen" w:cs="Calibri"/>
                <w:sz w:val="18"/>
                <w:szCs w:val="18"/>
                <w:lang w:val="ka-GE"/>
              </w:rPr>
              <w:t>100</w:t>
            </w:r>
            <w:r w:rsidRPr="002E2C0C">
              <w:rPr>
                <w:rFonts w:ascii="Sylfaen" w:eastAsia="Times New Roman" w:hAnsi="Sylfaen" w:cs="Calibri"/>
                <w:sz w:val="18"/>
                <w:szCs w:val="18"/>
              </w:rPr>
              <w:t>%</w:t>
            </w:r>
          </w:p>
        </w:tc>
        <w:tc>
          <w:tcPr>
            <w:tcW w:w="2133" w:type="dxa"/>
            <w:shd w:val="clear" w:color="auto" w:fill="auto"/>
            <w:vAlign w:val="center"/>
            <w:hideMark/>
          </w:tcPr>
          <w:p w14:paraId="6E3824C8" w14:textId="77777777" w:rsidR="002E2C0C" w:rsidRPr="002E2C0C" w:rsidRDefault="002E2C0C" w:rsidP="002E2C0C">
            <w:pPr>
              <w:spacing w:after="0" w:line="240" w:lineRule="auto"/>
              <w:jc w:val="center"/>
              <w:rPr>
                <w:rFonts w:ascii="Sylfaen" w:eastAsia="Times New Roman" w:hAnsi="Sylfaen" w:cs="Calibri"/>
                <w:b/>
                <w:bCs/>
                <w:sz w:val="18"/>
                <w:szCs w:val="18"/>
              </w:rPr>
            </w:pPr>
          </w:p>
        </w:tc>
      </w:tr>
    </w:tbl>
    <w:p w14:paraId="04823858" w14:textId="77777777" w:rsidR="006E7409" w:rsidRDefault="006E7409" w:rsidP="00995122">
      <w:pPr>
        <w:ind w:left="-851"/>
        <w:jc w:val="both"/>
        <w:rPr>
          <w:rFonts w:ascii="Sylfaen" w:eastAsia="Times New Roman" w:hAnsi="Sylfaen" w:cs="Arial"/>
          <w:b/>
          <w:bCs/>
          <w:color w:val="000000" w:themeColor="text1"/>
          <w:lang w:val="ru-RU" w:eastAsia="ru-RU"/>
        </w:rPr>
      </w:pPr>
    </w:p>
    <w:p w14:paraId="4C8AB73A" w14:textId="2FD6D48C" w:rsidR="00023CEA" w:rsidRPr="00613C64" w:rsidRDefault="00B418B2" w:rsidP="00CE0536">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ბ.ვ</w:t>
      </w:r>
      <w:r w:rsidR="00023CEA">
        <w:rPr>
          <w:rFonts w:ascii="Sylfaen" w:eastAsia="Times New Roman" w:hAnsi="Sylfaen" w:cs="Calibri"/>
          <w:bCs/>
          <w:sz w:val="18"/>
          <w:szCs w:val="18"/>
          <w:lang w:val="ka-GE"/>
        </w:rPr>
        <w:t xml:space="preserve">)  </w:t>
      </w:r>
      <w:r>
        <w:rPr>
          <w:rFonts w:ascii="Sylfaen" w:eastAsia="Times New Roman" w:hAnsi="Sylfaen" w:cs="Calibri"/>
          <w:b/>
          <w:bCs/>
          <w:sz w:val="18"/>
          <w:szCs w:val="18"/>
          <w:lang w:val="ka-GE"/>
        </w:rPr>
        <w:t xml:space="preserve">შშმ პირის სტატუსის მქონე ბენეფიციართა ფულადი დახმარება </w:t>
      </w:r>
      <w:r w:rsidR="00023CEA">
        <w:rPr>
          <w:rFonts w:ascii="Sylfaen" w:eastAsia="Times New Roman" w:hAnsi="Sylfaen" w:cs="Calibri"/>
          <w:b/>
          <w:bCs/>
          <w:sz w:val="18"/>
          <w:szCs w:val="18"/>
        </w:rPr>
        <w:t xml:space="preserve">(პროგრამული კოდი 06 </w:t>
      </w:r>
      <w:r>
        <w:rPr>
          <w:rFonts w:ascii="Sylfaen" w:eastAsia="Times New Roman" w:hAnsi="Sylfaen" w:cs="Calibri"/>
          <w:b/>
          <w:bCs/>
          <w:sz w:val="18"/>
          <w:szCs w:val="18"/>
          <w:lang w:val="ka-GE"/>
        </w:rPr>
        <w:t xml:space="preserve"> 02 06</w:t>
      </w:r>
      <w:r w:rsidR="00023CEA" w:rsidRPr="00B97F71">
        <w:rPr>
          <w:rFonts w:ascii="Sylfaen" w:eastAsia="Times New Roman" w:hAnsi="Sylfaen" w:cs="Calibri"/>
          <w:bCs/>
          <w:sz w:val="18"/>
          <w:szCs w:val="18"/>
        </w:rPr>
        <w:t>)</w:t>
      </w:r>
      <w:r w:rsidR="00023CEA">
        <w:rPr>
          <w:rFonts w:ascii="Sylfaen" w:eastAsia="Times New Roman" w:hAnsi="Sylfaen" w:cs="Calibri"/>
          <w:bCs/>
          <w:sz w:val="18"/>
          <w:szCs w:val="18"/>
          <w:lang w:val="ka-GE"/>
        </w:rPr>
        <w:t xml:space="preserve"> </w:t>
      </w:r>
      <w:r w:rsidR="00023CEA" w:rsidRPr="00613C64">
        <w:rPr>
          <w:rFonts w:ascii="Sylfaen" w:hAnsi="Sylfaen" w:cs="Arial CYR"/>
          <w:noProof/>
          <w:sz w:val="18"/>
          <w:szCs w:val="18"/>
          <w:lang w:val="ka-GE"/>
        </w:rPr>
        <w:t>დაფინანსებულია</w:t>
      </w:r>
      <w:r w:rsidR="00613C64">
        <w:rPr>
          <w:rFonts w:ascii="Sylfaen" w:hAnsi="Sylfaen" w:cs="Arial CYR"/>
          <w:noProof/>
          <w:sz w:val="18"/>
          <w:szCs w:val="18"/>
          <w:lang w:val="ka-GE"/>
        </w:rPr>
        <w:t xml:space="preserve"> 75,9</w:t>
      </w:r>
      <w:r w:rsidR="00023CEA" w:rsidRPr="00613C64">
        <w:rPr>
          <w:rFonts w:ascii="Sylfaen" w:hAnsi="Sylfaen" w:cs="Arial CYR"/>
          <w:noProof/>
          <w:sz w:val="18"/>
          <w:szCs w:val="18"/>
          <w:lang w:val="ka-GE"/>
        </w:rPr>
        <w:t xml:space="preserve"> ათასი ლარით, რაც  გეგმიური მაჩვენებლის </w:t>
      </w:r>
      <w:r w:rsidR="00613C64">
        <w:rPr>
          <w:rFonts w:ascii="Sylfaen" w:hAnsi="Sylfaen" w:cs="Arial CYR"/>
          <w:noProof/>
          <w:sz w:val="18"/>
          <w:szCs w:val="18"/>
          <w:lang w:val="ka-GE"/>
        </w:rPr>
        <w:t>(75,9</w:t>
      </w:r>
      <w:r w:rsidR="00023CEA" w:rsidRPr="00613C64">
        <w:rPr>
          <w:rFonts w:ascii="Sylfaen" w:hAnsi="Sylfaen" w:cs="Arial CYR"/>
          <w:noProof/>
          <w:sz w:val="18"/>
          <w:szCs w:val="18"/>
          <w:lang w:val="ka-GE"/>
        </w:rPr>
        <w:t xml:space="preserve"> ათასი ლარის) </w:t>
      </w:r>
      <w:r w:rsidR="00613C64">
        <w:rPr>
          <w:rFonts w:ascii="Sylfaen" w:hAnsi="Sylfaen" w:cs="Arial CYR"/>
          <w:noProof/>
          <w:sz w:val="18"/>
          <w:szCs w:val="18"/>
          <w:lang w:val="ka-GE"/>
        </w:rPr>
        <w:t>100,0</w:t>
      </w:r>
      <w:r w:rsidR="00023CEA" w:rsidRPr="00613C64">
        <w:rPr>
          <w:rFonts w:ascii="Sylfaen" w:hAnsi="Sylfaen" w:cs="Arial CYR"/>
          <w:noProof/>
          <w:sz w:val="18"/>
          <w:szCs w:val="18"/>
          <w:lang w:val="ka-GE"/>
        </w:rPr>
        <w:t xml:space="preserve">%-ია. </w:t>
      </w:r>
    </w:p>
    <w:tbl>
      <w:tblPr>
        <w:tblW w:w="10632" w:type="dxa"/>
        <w:tblInd w:w="-318" w:type="dxa"/>
        <w:tblLook w:val="04A0" w:firstRow="1" w:lastRow="0" w:firstColumn="1" w:lastColumn="0" w:noHBand="0" w:noVBand="1"/>
      </w:tblPr>
      <w:tblGrid>
        <w:gridCol w:w="2645"/>
        <w:gridCol w:w="270"/>
        <w:gridCol w:w="1350"/>
        <w:gridCol w:w="1930"/>
        <w:gridCol w:w="1295"/>
        <w:gridCol w:w="1495"/>
        <w:gridCol w:w="1647"/>
      </w:tblGrid>
      <w:tr w:rsidR="00555E40" w:rsidRPr="00555E40" w14:paraId="3647B400" w14:textId="77777777" w:rsidTr="006836BD">
        <w:trPr>
          <w:trHeight w:val="467"/>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94D8D" w14:textId="77777777" w:rsidR="00555E40" w:rsidRPr="00555E40" w:rsidRDefault="00555E40" w:rsidP="00555E40">
            <w:pPr>
              <w:spacing w:after="0" w:line="240" w:lineRule="auto"/>
              <w:rPr>
                <w:rFonts w:ascii="Sylfaen" w:eastAsia="Times New Roman" w:hAnsi="Sylfaen" w:cs="Calibri"/>
                <w:sz w:val="18"/>
                <w:szCs w:val="18"/>
              </w:rPr>
            </w:pPr>
            <w:r w:rsidRPr="00555E40">
              <w:rPr>
                <w:rFonts w:ascii="Sylfaen" w:eastAsia="Times New Roman" w:hAnsi="Sylfaen" w:cs="Calibri"/>
                <w:sz w:val="18"/>
                <w:szCs w:val="18"/>
              </w:rPr>
              <w:t>ქვეპროგრამის დასახელება /პროგრამული კოდი</w:t>
            </w:r>
          </w:p>
        </w:tc>
        <w:tc>
          <w:tcPr>
            <w:tcW w:w="7987" w:type="dxa"/>
            <w:gridSpan w:val="6"/>
            <w:tcBorders>
              <w:top w:val="single" w:sz="4" w:space="0" w:color="auto"/>
              <w:left w:val="nil"/>
              <w:bottom w:val="single" w:sz="4" w:space="0" w:color="auto"/>
              <w:right w:val="single" w:sz="4" w:space="0" w:color="auto"/>
            </w:tcBorders>
            <w:shd w:val="clear" w:color="auto" w:fill="auto"/>
            <w:vAlign w:val="center"/>
            <w:hideMark/>
          </w:tcPr>
          <w:p w14:paraId="4540FB7A" w14:textId="5D8C7113" w:rsidR="00555E40" w:rsidRPr="00555E40" w:rsidRDefault="00555E40" w:rsidP="00555E40">
            <w:pPr>
              <w:autoSpaceDE w:val="0"/>
              <w:autoSpaceDN w:val="0"/>
              <w:adjustRightInd w:val="0"/>
              <w:rPr>
                <w:rFonts w:ascii="Sylfaen,Bold" w:hAnsi="Sylfaen,Bold" w:cs="Sylfaen,Bold"/>
                <w:bCs/>
                <w:sz w:val="18"/>
                <w:szCs w:val="18"/>
              </w:rPr>
            </w:pPr>
            <w:r w:rsidRPr="00555E40">
              <w:rPr>
                <w:rFonts w:ascii="Sylfaen" w:hAnsi="Sylfaen" w:cs="Sylfaen"/>
                <w:bCs/>
                <w:sz w:val="18"/>
                <w:szCs w:val="18"/>
              </w:rPr>
              <w:t>შშმ</w:t>
            </w:r>
            <w:r w:rsidRPr="00555E40">
              <w:rPr>
                <w:rFonts w:ascii="Sylfaen,Bold" w:hAnsi="Sylfaen,Bold" w:cs="Sylfaen,Bold"/>
                <w:bCs/>
                <w:sz w:val="18"/>
                <w:szCs w:val="18"/>
              </w:rPr>
              <w:t xml:space="preserve"> </w:t>
            </w:r>
            <w:r w:rsidRPr="00555E40">
              <w:rPr>
                <w:rFonts w:ascii="Sylfaen" w:hAnsi="Sylfaen" w:cs="Sylfaen"/>
                <w:bCs/>
                <w:sz w:val="18"/>
                <w:szCs w:val="18"/>
              </w:rPr>
              <w:t>პირის</w:t>
            </w:r>
            <w:r w:rsidRPr="00555E40">
              <w:rPr>
                <w:rFonts w:ascii="Sylfaen,Bold" w:hAnsi="Sylfaen,Bold" w:cs="Sylfaen,Bold"/>
                <w:bCs/>
                <w:sz w:val="18"/>
                <w:szCs w:val="18"/>
              </w:rPr>
              <w:t xml:space="preserve"> </w:t>
            </w:r>
            <w:r w:rsidRPr="00555E40">
              <w:rPr>
                <w:rFonts w:ascii="Sylfaen" w:hAnsi="Sylfaen" w:cs="Sylfaen"/>
                <w:bCs/>
                <w:sz w:val="18"/>
                <w:szCs w:val="18"/>
              </w:rPr>
              <w:t>სტატუსის</w:t>
            </w:r>
            <w:r w:rsidRPr="00555E40">
              <w:rPr>
                <w:rFonts w:ascii="Sylfaen,Bold" w:hAnsi="Sylfaen,Bold" w:cs="Sylfaen,Bold"/>
                <w:bCs/>
                <w:sz w:val="18"/>
                <w:szCs w:val="18"/>
              </w:rPr>
              <w:t xml:space="preserve"> </w:t>
            </w:r>
            <w:r w:rsidRPr="00555E40">
              <w:rPr>
                <w:rFonts w:ascii="Sylfaen" w:hAnsi="Sylfaen" w:cs="Sylfaen"/>
                <w:bCs/>
                <w:sz w:val="18"/>
                <w:szCs w:val="18"/>
              </w:rPr>
              <w:t>მქონე</w:t>
            </w:r>
            <w:r w:rsidRPr="00555E40">
              <w:rPr>
                <w:rFonts w:ascii="Sylfaen,Bold" w:hAnsi="Sylfaen,Bold" w:cs="Sylfaen,Bold"/>
                <w:bCs/>
                <w:sz w:val="18"/>
                <w:szCs w:val="18"/>
              </w:rPr>
              <w:t xml:space="preserve"> </w:t>
            </w:r>
            <w:r w:rsidRPr="00555E40">
              <w:rPr>
                <w:rFonts w:ascii="Sylfaen" w:hAnsi="Sylfaen" w:cs="Sylfaen"/>
                <w:bCs/>
                <w:sz w:val="18"/>
                <w:szCs w:val="18"/>
              </w:rPr>
              <w:t>ბენეფიციართა</w:t>
            </w:r>
            <w:r w:rsidRPr="00555E40">
              <w:rPr>
                <w:rFonts w:ascii="Sylfaen,Bold" w:hAnsi="Sylfaen,Bold" w:cs="Sylfaen,Bold"/>
                <w:bCs/>
                <w:sz w:val="18"/>
                <w:szCs w:val="18"/>
              </w:rPr>
              <w:t xml:space="preserve"> </w:t>
            </w:r>
            <w:r w:rsidRPr="00555E40">
              <w:rPr>
                <w:rFonts w:ascii="Sylfaen" w:hAnsi="Sylfaen" w:cs="Sylfaen"/>
                <w:bCs/>
                <w:sz w:val="18"/>
                <w:szCs w:val="18"/>
              </w:rPr>
              <w:t>ფულადი</w:t>
            </w:r>
            <w:r>
              <w:rPr>
                <w:rFonts w:cs="Sylfaen,Bold"/>
                <w:bCs/>
                <w:sz w:val="18"/>
                <w:szCs w:val="18"/>
                <w:lang w:val="ka-GE"/>
              </w:rPr>
              <w:t xml:space="preserve"> </w:t>
            </w:r>
            <w:r w:rsidRPr="00555E40">
              <w:rPr>
                <w:rFonts w:ascii="Sylfaen" w:hAnsi="Sylfaen" w:cs="Sylfaen"/>
                <w:bCs/>
                <w:sz w:val="18"/>
                <w:szCs w:val="18"/>
              </w:rPr>
              <w:t>დახმარება</w:t>
            </w:r>
            <w:r w:rsidRPr="00555E40">
              <w:rPr>
                <w:rFonts w:ascii="Sylfaen,Bold" w:hAnsi="Sylfaen,Bold" w:cs="Sylfaen,Bold"/>
                <w:bCs/>
                <w:sz w:val="18"/>
                <w:szCs w:val="18"/>
              </w:rPr>
              <w:t xml:space="preserve"> </w:t>
            </w:r>
            <w:r w:rsidRPr="00555E40">
              <w:rPr>
                <w:rFonts w:ascii="Sylfaen" w:hAnsi="Sylfaen" w:cs="Sylfaen"/>
                <w:bCs/>
                <w:sz w:val="18"/>
                <w:szCs w:val="18"/>
              </w:rPr>
              <w:t>და</w:t>
            </w:r>
            <w:r w:rsidRPr="00555E40">
              <w:rPr>
                <w:rFonts w:ascii="Sylfaen,Bold" w:hAnsi="Sylfaen,Bold" w:cs="Sylfaen,Bold"/>
                <w:bCs/>
                <w:sz w:val="18"/>
                <w:szCs w:val="18"/>
              </w:rPr>
              <w:t xml:space="preserve"> </w:t>
            </w:r>
            <w:r w:rsidRPr="00555E40">
              <w:rPr>
                <w:rFonts w:ascii="Sylfaen" w:hAnsi="Sylfaen" w:cs="Sylfaen"/>
                <w:bCs/>
                <w:sz w:val="18"/>
                <w:szCs w:val="18"/>
              </w:rPr>
              <w:t>სარეაბილიტაციო</w:t>
            </w:r>
            <w:r w:rsidRPr="00555E40">
              <w:rPr>
                <w:rFonts w:ascii="Sylfaen,Bold" w:hAnsi="Sylfaen,Bold" w:cs="Sylfaen,Bold"/>
                <w:bCs/>
                <w:sz w:val="18"/>
                <w:szCs w:val="18"/>
              </w:rPr>
              <w:t xml:space="preserve"> </w:t>
            </w:r>
            <w:r w:rsidRPr="00555E40">
              <w:rPr>
                <w:rFonts w:ascii="Sylfaen" w:hAnsi="Sylfaen" w:cs="Sylfaen"/>
                <w:bCs/>
                <w:sz w:val="18"/>
                <w:szCs w:val="18"/>
              </w:rPr>
              <w:t>კურსის</w:t>
            </w:r>
          </w:p>
          <w:p w14:paraId="10D0D352" w14:textId="3819F541" w:rsidR="00555E40" w:rsidRPr="00555E40" w:rsidRDefault="00555E40" w:rsidP="00555E40">
            <w:pPr>
              <w:spacing w:after="0" w:line="240" w:lineRule="auto"/>
              <w:rPr>
                <w:rFonts w:ascii="Sylfaen" w:eastAsia="Times New Roman" w:hAnsi="Sylfaen" w:cs="Calibri"/>
                <w:sz w:val="18"/>
                <w:szCs w:val="18"/>
              </w:rPr>
            </w:pPr>
            <w:r w:rsidRPr="00555E40">
              <w:rPr>
                <w:rFonts w:ascii="Sylfaen" w:hAnsi="Sylfaen" w:cs="Sylfaen"/>
                <w:bCs/>
                <w:sz w:val="18"/>
                <w:szCs w:val="18"/>
              </w:rPr>
              <w:t>დაფინანსების</w:t>
            </w:r>
            <w:r w:rsidRPr="00555E40">
              <w:rPr>
                <w:rFonts w:ascii="Sylfaen,Bold" w:hAnsi="Sylfaen,Bold" w:cs="Sylfaen,Bold"/>
                <w:bCs/>
                <w:sz w:val="20"/>
                <w:szCs w:val="20"/>
              </w:rPr>
              <w:t xml:space="preserve"> </w:t>
            </w:r>
            <w:r w:rsidRPr="00555E40">
              <w:rPr>
                <w:rFonts w:ascii="Sylfaen" w:hAnsi="Sylfaen" w:cs="Sylfaen"/>
                <w:bCs/>
                <w:sz w:val="20"/>
                <w:szCs w:val="20"/>
              </w:rPr>
              <w:t>პროგრამა</w:t>
            </w:r>
            <w:r w:rsidRPr="00555E40">
              <w:rPr>
                <w:rFonts w:ascii="Sylfaen" w:eastAsia="Times New Roman" w:hAnsi="Sylfaen" w:cs="Calibri"/>
                <w:sz w:val="18"/>
                <w:szCs w:val="18"/>
              </w:rPr>
              <w:t xml:space="preserve"> (06 02 06) </w:t>
            </w:r>
          </w:p>
        </w:tc>
      </w:tr>
      <w:tr w:rsidR="00555E40" w:rsidRPr="00555E40" w14:paraId="268E5B96" w14:textId="77777777" w:rsidTr="006836BD">
        <w:trPr>
          <w:trHeight w:val="602"/>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13B37" w14:textId="77777777" w:rsidR="00555E40" w:rsidRPr="00555E40" w:rsidRDefault="00555E40" w:rsidP="00555E40">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განმახორციელებელი</w:t>
            </w:r>
          </w:p>
        </w:tc>
        <w:tc>
          <w:tcPr>
            <w:tcW w:w="7987" w:type="dxa"/>
            <w:gridSpan w:val="6"/>
            <w:tcBorders>
              <w:top w:val="single" w:sz="4" w:space="0" w:color="auto"/>
              <w:left w:val="nil"/>
              <w:bottom w:val="single" w:sz="4" w:space="0" w:color="auto"/>
              <w:right w:val="single" w:sz="4" w:space="0" w:color="auto"/>
            </w:tcBorders>
            <w:shd w:val="clear" w:color="auto" w:fill="auto"/>
            <w:vAlign w:val="center"/>
            <w:hideMark/>
          </w:tcPr>
          <w:p w14:paraId="30D9974E" w14:textId="73E3D93F" w:rsidR="00555E40" w:rsidRPr="00555E40" w:rsidRDefault="00555E40" w:rsidP="00555E40">
            <w:pPr>
              <w:spacing w:after="0" w:line="240" w:lineRule="auto"/>
              <w:rPr>
                <w:rFonts w:ascii="Sylfaen" w:eastAsia="Times New Roman" w:hAnsi="Sylfaen" w:cs="Calibri"/>
                <w:sz w:val="16"/>
                <w:szCs w:val="16"/>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555E40" w:rsidRPr="00555E40" w14:paraId="2FEF4387" w14:textId="77777777" w:rsidTr="006836BD">
        <w:trPr>
          <w:trHeight w:val="62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C5193" w14:textId="77777777" w:rsidR="00555E40" w:rsidRPr="00555E40" w:rsidRDefault="00555E40" w:rsidP="00555E40">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აღწერა</w:t>
            </w:r>
          </w:p>
        </w:tc>
        <w:tc>
          <w:tcPr>
            <w:tcW w:w="7987" w:type="dxa"/>
            <w:gridSpan w:val="6"/>
            <w:tcBorders>
              <w:top w:val="single" w:sz="4" w:space="0" w:color="auto"/>
              <w:left w:val="nil"/>
              <w:bottom w:val="single" w:sz="4" w:space="0" w:color="auto"/>
              <w:right w:val="single" w:sz="4" w:space="0" w:color="auto"/>
            </w:tcBorders>
            <w:shd w:val="clear" w:color="auto" w:fill="auto"/>
            <w:vAlign w:val="center"/>
            <w:hideMark/>
          </w:tcPr>
          <w:p w14:paraId="114AE601" w14:textId="2BB54F3B" w:rsidR="00555E40" w:rsidRPr="00A82054" w:rsidRDefault="00555E40" w:rsidP="00555E40">
            <w:pPr>
              <w:jc w:val="both"/>
              <w:rPr>
                <w:rFonts w:ascii="Sylfaen" w:hAnsi="Sylfaen" w:cs="Sylfaen"/>
                <w:color w:val="000000"/>
                <w:sz w:val="18"/>
                <w:szCs w:val="18"/>
                <w:lang w:val="ka-GE"/>
              </w:rPr>
            </w:pPr>
            <w:r>
              <w:rPr>
                <w:rFonts w:ascii="Sylfaen" w:hAnsi="Sylfaen" w:cs="Sylfaen"/>
                <w:color w:val="000000"/>
                <w:sz w:val="18"/>
                <w:szCs w:val="18"/>
                <w:lang w:val="ka-GE"/>
              </w:rPr>
              <w:t xml:space="preserve">   პროგრამით </w:t>
            </w:r>
            <w:r w:rsidR="00DB6DA0">
              <w:rPr>
                <w:rFonts w:ascii="Sylfaen" w:hAnsi="Sylfaen" w:cs="Sylfaen"/>
                <w:color w:val="000000"/>
                <w:sz w:val="18"/>
                <w:szCs w:val="18"/>
                <w:lang w:val="ka-GE"/>
              </w:rPr>
              <w:t>ისარგებლა</w:t>
            </w:r>
            <w:r>
              <w:rPr>
                <w:rFonts w:ascii="Sylfaen" w:hAnsi="Sylfaen" w:cs="Sylfaen"/>
                <w:color w:val="000000"/>
                <w:sz w:val="18"/>
                <w:szCs w:val="18"/>
                <w:lang w:val="ka-GE"/>
              </w:rPr>
              <w:t xml:space="preserve"> ტყიბულის მუნიციპალიტეტის ტერიტორიაზე </w:t>
            </w:r>
            <w:r w:rsidR="00DB6DA0">
              <w:rPr>
                <w:rFonts w:ascii="Sylfaen" w:hAnsi="Sylfaen" w:cs="Sylfaen"/>
                <w:color w:val="000000"/>
                <w:sz w:val="18"/>
                <w:szCs w:val="18"/>
                <w:lang w:val="ka-GE"/>
              </w:rPr>
              <w:t>რეგისტრირებულმა</w:t>
            </w:r>
          </w:p>
          <w:p w14:paraId="0166624C" w14:textId="0265305E" w:rsidR="00555E40" w:rsidRPr="00A82054" w:rsidRDefault="00555E40" w:rsidP="00555E40">
            <w:pPr>
              <w:jc w:val="both"/>
              <w:rPr>
                <w:rFonts w:ascii="Sylfaen" w:hAnsi="Sylfaen" w:cs="Sylfaen"/>
                <w:color w:val="000000"/>
                <w:sz w:val="18"/>
                <w:szCs w:val="18"/>
                <w:lang w:val="ka-GE"/>
              </w:rPr>
            </w:pPr>
            <w:r w:rsidRPr="00A82054">
              <w:rPr>
                <w:rFonts w:ascii="Sylfaen" w:hAnsi="Sylfaen" w:cs="Sylfaen"/>
                <w:color w:val="000000"/>
                <w:sz w:val="18"/>
                <w:szCs w:val="18"/>
                <w:lang w:val="ka-GE"/>
              </w:rPr>
              <w:t>ა) შშმ პირები (0-და 18 წლამდე)  ერთჯერადი</w:t>
            </w:r>
            <w:r>
              <w:rPr>
                <w:rFonts w:ascii="Sylfaen" w:hAnsi="Sylfaen" w:cs="Sylfaen"/>
                <w:color w:val="000000"/>
                <w:sz w:val="18"/>
                <w:szCs w:val="18"/>
                <w:lang w:val="ka-GE"/>
              </w:rPr>
              <w:t xml:space="preserve"> ფულადი დახმარება</w:t>
            </w:r>
            <w:r w:rsidR="00296320">
              <w:rPr>
                <w:rFonts w:ascii="Sylfaen" w:hAnsi="Sylfaen" w:cs="Sylfaen"/>
                <w:color w:val="000000"/>
                <w:sz w:val="18"/>
                <w:szCs w:val="18"/>
                <w:lang w:val="ka-GE"/>
              </w:rPr>
              <w:t xml:space="preserve"> 300 ლარი</w:t>
            </w:r>
          </w:p>
          <w:p w14:paraId="7EFD2E4E" w14:textId="77777777" w:rsidR="00296320" w:rsidRDefault="00555E40" w:rsidP="00555E40">
            <w:pPr>
              <w:jc w:val="both"/>
              <w:rPr>
                <w:rFonts w:ascii="Sylfaen" w:hAnsi="Sylfaen" w:cs="Sylfaen"/>
                <w:color w:val="000000"/>
                <w:sz w:val="18"/>
                <w:szCs w:val="18"/>
                <w:lang w:val="ka-GE"/>
              </w:rPr>
            </w:pPr>
            <w:r w:rsidRPr="00A82054">
              <w:rPr>
                <w:rFonts w:ascii="Sylfaen" w:hAnsi="Sylfaen" w:cs="Calibri"/>
                <w:color w:val="000000"/>
                <w:sz w:val="18"/>
                <w:szCs w:val="18"/>
                <w:lang w:val="ka-GE"/>
              </w:rPr>
              <w:t>ბ)</w:t>
            </w:r>
            <w:r w:rsidRPr="00A82054">
              <w:rPr>
                <w:rFonts w:ascii="Sylfaen" w:hAnsi="Sylfaen" w:cs="Sylfaen"/>
                <w:color w:val="000000"/>
                <w:sz w:val="18"/>
                <w:szCs w:val="18"/>
                <w:lang w:val="ka-GE"/>
              </w:rPr>
              <w:t>ცერებრალური დამბლით დაავადებული (18 წლის ზევით) ერთჯერადი ფულადი დახმარება</w:t>
            </w:r>
            <w:r w:rsidR="00296320">
              <w:rPr>
                <w:rFonts w:ascii="Sylfaen" w:hAnsi="Sylfaen" w:cs="Sylfaen"/>
                <w:color w:val="000000"/>
                <w:sz w:val="18"/>
                <w:szCs w:val="18"/>
                <w:lang w:val="ka-GE"/>
              </w:rPr>
              <w:t xml:space="preserve"> 300 ლარი.</w:t>
            </w:r>
          </w:p>
          <w:p w14:paraId="63875DE3" w14:textId="77777777" w:rsidR="00296320" w:rsidRDefault="00296320" w:rsidP="00555E40">
            <w:pPr>
              <w:jc w:val="both"/>
              <w:rPr>
                <w:rFonts w:ascii="Sylfaen" w:hAnsi="Sylfaen" w:cs="Sylfaen"/>
                <w:color w:val="000000"/>
                <w:sz w:val="18"/>
                <w:szCs w:val="18"/>
                <w:lang w:val="ka-GE"/>
              </w:rPr>
            </w:pPr>
            <w:r>
              <w:rPr>
                <w:rFonts w:ascii="Sylfaen" w:hAnsi="Sylfaen" w:cs="Sylfaen"/>
                <w:color w:val="000000"/>
                <w:sz w:val="18"/>
                <w:szCs w:val="18"/>
                <w:lang w:val="ka-GE"/>
              </w:rPr>
              <w:t>გ) მხედველობით პირველი ჯგუფის შშმ პირები 100 ლარი</w:t>
            </w:r>
          </w:p>
          <w:p w14:paraId="4FD5BE59" w14:textId="4BBB73ED" w:rsidR="00555E40" w:rsidRDefault="00296320" w:rsidP="00555E40">
            <w:pPr>
              <w:jc w:val="both"/>
              <w:rPr>
                <w:rFonts w:ascii="Sylfaen" w:hAnsi="Sylfaen" w:cs="Sylfaen"/>
                <w:color w:val="000000"/>
                <w:sz w:val="18"/>
                <w:szCs w:val="18"/>
                <w:lang w:val="ka-GE"/>
              </w:rPr>
            </w:pPr>
            <w:r>
              <w:rPr>
                <w:rFonts w:ascii="Sylfaen" w:hAnsi="Sylfaen" w:cs="Sylfaen"/>
                <w:color w:val="000000"/>
                <w:sz w:val="18"/>
                <w:szCs w:val="18"/>
                <w:lang w:val="ka-GE"/>
              </w:rPr>
              <w:t xml:space="preserve">დ) </w:t>
            </w:r>
            <w:r>
              <w:rPr>
                <w:rFonts w:ascii="Sylfaen" w:hAnsi="Sylfaen" w:cs="Sylfaen"/>
                <w:color w:val="000000"/>
                <w:sz w:val="18"/>
                <w:szCs w:val="18"/>
              </w:rPr>
              <w:t>I</w:t>
            </w:r>
            <w:r>
              <w:rPr>
                <w:rFonts w:ascii="Sylfaen" w:hAnsi="Sylfaen" w:cs="Sylfaen"/>
                <w:color w:val="000000"/>
                <w:sz w:val="18"/>
                <w:szCs w:val="18"/>
                <w:lang w:val="ka-GE"/>
              </w:rPr>
              <w:t>ტიპის საქრიანი დიაბეტით დაავადებული 18 წლამდე ასაკის ბავშვები 6 თვეში ერთჯერ 600 ლარი</w:t>
            </w:r>
            <w:r w:rsidR="00555E40" w:rsidRPr="00A82054">
              <w:rPr>
                <w:rFonts w:ascii="Sylfaen" w:hAnsi="Sylfaen" w:cs="Sylfaen"/>
                <w:color w:val="000000"/>
                <w:sz w:val="18"/>
                <w:szCs w:val="18"/>
                <w:lang w:val="ka-GE"/>
              </w:rPr>
              <w:t xml:space="preserve"> </w:t>
            </w:r>
          </w:p>
          <w:p w14:paraId="715B30C6" w14:textId="398F1741" w:rsidR="00296320" w:rsidRPr="00A82054" w:rsidRDefault="00296320" w:rsidP="00555E40">
            <w:pPr>
              <w:jc w:val="both"/>
              <w:rPr>
                <w:rFonts w:ascii="Sylfaen" w:hAnsi="Sylfaen" w:cs="Sylfaen"/>
                <w:color w:val="000000"/>
                <w:sz w:val="18"/>
                <w:szCs w:val="18"/>
                <w:lang w:val="ka-GE"/>
              </w:rPr>
            </w:pPr>
            <w:r>
              <w:rPr>
                <w:rFonts w:ascii="Sylfaen" w:hAnsi="Sylfaen" w:cs="Sylfaen"/>
                <w:color w:val="000000"/>
                <w:sz w:val="18"/>
                <w:szCs w:val="18"/>
                <w:lang w:val="ka-GE"/>
              </w:rPr>
              <w:t>ე)18 წლამდე ასაკის შშმ პირების საქართველოს კურორტებზე სამკურნალო-სარეაბილიტაციო მომსახურების ვაუჩერის დაფინანსება ერთ ადამიანზე 350 ლარი.</w:t>
            </w:r>
          </w:p>
          <w:p w14:paraId="76B24433" w14:textId="029D31AD" w:rsidR="00555E40" w:rsidRPr="00555E40" w:rsidRDefault="00555E40" w:rsidP="00555E40">
            <w:pPr>
              <w:spacing w:after="0" w:line="240" w:lineRule="auto"/>
              <w:jc w:val="both"/>
              <w:rPr>
                <w:rFonts w:ascii="Sylfaen" w:eastAsia="Times New Roman" w:hAnsi="Sylfaen" w:cs="Calibri"/>
                <w:sz w:val="16"/>
                <w:szCs w:val="16"/>
              </w:rPr>
            </w:pPr>
          </w:p>
        </w:tc>
      </w:tr>
      <w:tr w:rsidR="00DB6DA0" w:rsidRPr="00555E40" w14:paraId="03F065E0" w14:textId="77777777" w:rsidTr="006836BD">
        <w:trPr>
          <w:trHeight w:val="449"/>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E5435" w14:textId="51E67454" w:rsidR="00DB6DA0" w:rsidRPr="00555E40" w:rsidRDefault="00DB6DA0" w:rsidP="00DB6DA0">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მიზანი</w:t>
            </w:r>
          </w:p>
        </w:tc>
        <w:tc>
          <w:tcPr>
            <w:tcW w:w="7987" w:type="dxa"/>
            <w:gridSpan w:val="6"/>
            <w:tcBorders>
              <w:top w:val="single" w:sz="4" w:space="0" w:color="auto"/>
              <w:left w:val="nil"/>
              <w:bottom w:val="single" w:sz="4" w:space="0" w:color="auto"/>
              <w:right w:val="single" w:sz="4" w:space="0" w:color="auto"/>
            </w:tcBorders>
            <w:shd w:val="clear" w:color="auto" w:fill="auto"/>
            <w:vAlign w:val="center"/>
            <w:hideMark/>
          </w:tcPr>
          <w:p w14:paraId="04EAD98A" w14:textId="77777777" w:rsidR="00DB6DA0" w:rsidRDefault="00DB6DA0" w:rsidP="00DB6DA0">
            <w:pPr>
              <w:autoSpaceDE w:val="0"/>
              <w:autoSpaceDN w:val="0"/>
              <w:adjustRightInd w:val="0"/>
              <w:rPr>
                <w:rFonts w:ascii="Sylfaen" w:hAnsi="Sylfaen" w:cs="Sylfaen"/>
                <w:sz w:val="18"/>
                <w:szCs w:val="18"/>
              </w:rPr>
            </w:pPr>
            <w:r>
              <w:rPr>
                <w:rFonts w:ascii="Sylfaen" w:hAnsi="Sylfaen" w:cs="Sylfaen"/>
                <w:sz w:val="18"/>
                <w:szCs w:val="18"/>
              </w:rPr>
              <w:t>შშმ პირთა ოჯახების ფინანსური თანადგომის და სარეაბილიტაციო კურსის</w:t>
            </w:r>
          </w:p>
          <w:p w14:paraId="1FF137A5" w14:textId="40A83EB3" w:rsidR="00DB6DA0" w:rsidRPr="00555E40" w:rsidRDefault="00DB6DA0" w:rsidP="00DB6DA0">
            <w:pPr>
              <w:spacing w:after="0" w:line="240" w:lineRule="auto"/>
              <w:rPr>
                <w:rFonts w:ascii="Sylfaen" w:eastAsia="Times New Roman" w:hAnsi="Sylfaen" w:cs="Calibri"/>
                <w:sz w:val="16"/>
                <w:szCs w:val="16"/>
              </w:rPr>
            </w:pPr>
            <w:r>
              <w:rPr>
                <w:rFonts w:ascii="Sylfaen" w:hAnsi="Sylfaen" w:cs="Sylfaen"/>
                <w:sz w:val="18"/>
                <w:szCs w:val="18"/>
              </w:rPr>
              <w:t>ჩატარების ხელშეწყობა.</w:t>
            </w:r>
          </w:p>
        </w:tc>
      </w:tr>
      <w:tr w:rsidR="00DB6DA0" w:rsidRPr="00555E40" w14:paraId="15C0513F" w14:textId="77777777" w:rsidTr="006836BD">
        <w:trPr>
          <w:trHeight w:val="44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0E6F1" w14:textId="77777777" w:rsidR="00DB6DA0" w:rsidRPr="00555E40" w:rsidRDefault="00DB6DA0" w:rsidP="00DB6DA0">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დაგეგმილი საბოლოო შედეგი</w:t>
            </w:r>
          </w:p>
        </w:tc>
        <w:tc>
          <w:tcPr>
            <w:tcW w:w="4845" w:type="dxa"/>
            <w:gridSpan w:val="4"/>
            <w:tcBorders>
              <w:top w:val="single" w:sz="4" w:space="0" w:color="auto"/>
              <w:left w:val="nil"/>
              <w:bottom w:val="single" w:sz="4" w:space="0" w:color="auto"/>
              <w:right w:val="single" w:sz="4" w:space="0" w:color="auto"/>
            </w:tcBorders>
            <w:shd w:val="clear" w:color="auto" w:fill="auto"/>
            <w:vAlign w:val="center"/>
            <w:hideMark/>
          </w:tcPr>
          <w:p w14:paraId="4428779A" w14:textId="77777777" w:rsidR="00DB6DA0" w:rsidRPr="00555E40" w:rsidRDefault="00DB6DA0" w:rsidP="00DB6DA0">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ბენეფიციართათვის პროგრამით გათვალისწინებული სერვისების მიწოდება</w:t>
            </w:r>
          </w:p>
        </w:tc>
        <w:tc>
          <w:tcPr>
            <w:tcW w:w="1495" w:type="dxa"/>
            <w:tcBorders>
              <w:top w:val="single" w:sz="4" w:space="0" w:color="auto"/>
              <w:left w:val="nil"/>
              <w:bottom w:val="single" w:sz="4" w:space="0" w:color="auto"/>
              <w:right w:val="single" w:sz="4" w:space="0" w:color="auto"/>
            </w:tcBorders>
            <w:shd w:val="clear" w:color="auto" w:fill="auto"/>
          </w:tcPr>
          <w:p w14:paraId="5F8136CB" w14:textId="77777777" w:rsidR="00DB6DA0" w:rsidRPr="00555E40" w:rsidRDefault="00DB6DA0" w:rsidP="00DB6DA0">
            <w:pPr>
              <w:spacing w:after="0" w:line="240" w:lineRule="auto"/>
              <w:rPr>
                <w:rFonts w:ascii="Sylfaen" w:eastAsia="Times New Roman" w:hAnsi="Sylfaen" w:cs="Calibri"/>
                <w:sz w:val="16"/>
                <w:szCs w:val="16"/>
              </w:rPr>
            </w:pPr>
            <w:r w:rsidRPr="00555E40">
              <w:rPr>
                <w:rFonts w:ascii="Sylfaen" w:eastAsia="Times New Roman" w:hAnsi="Sylfaen" w:cs="Calibri"/>
                <w:sz w:val="16"/>
                <w:szCs w:val="16"/>
                <w:lang w:val="ka-GE"/>
              </w:rPr>
              <w:t>მიღწეული შედეგი</w:t>
            </w:r>
          </w:p>
        </w:tc>
        <w:tc>
          <w:tcPr>
            <w:tcW w:w="1647" w:type="dxa"/>
            <w:tcBorders>
              <w:top w:val="single" w:sz="4" w:space="0" w:color="auto"/>
              <w:left w:val="nil"/>
              <w:bottom w:val="single" w:sz="4" w:space="0" w:color="auto"/>
              <w:right w:val="single" w:sz="4" w:space="0" w:color="auto"/>
            </w:tcBorders>
            <w:shd w:val="clear" w:color="auto" w:fill="auto"/>
            <w:hideMark/>
          </w:tcPr>
          <w:p w14:paraId="7B200081" w14:textId="3AE6028C" w:rsidR="00DB6DA0" w:rsidRPr="00555E40" w:rsidRDefault="00DB6DA0" w:rsidP="00DB6DA0">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 xml:space="preserve">დახმარებით ისარგებლა   ბენეფიციარმა </w:t>
            </w:r>
          </w:p>
        </w:tc>
      </w:tr>
      <w:tr w:rsidR="00DB6DA0" w:rsidRPr="00555E40" w14:paraId="3528B0C2" w14:textId="77777777" w:rsidTr="006836BD">
        <w:trPr>
          <w:trHeight w:val="300"/>
        </w:trPr>
        <w:tc>
          <w:tcPr>
            <w:tcW w:w="61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F9A572" w14:textId="77777777" w:rsidR="00DB6DA0" w:rsidRPr="00555E40" w:rsidRDefault="00DB6DA0" w:rsidP="00DB6DA0">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lastRenderedPageBreak/>
              <w:t>დაგეგმილი შედეგის შეფასების ინდიკატორი</w:t>
            </w:r>
          </w:p>
        </w:tc>
        <w:tc>
          <w:tcPr>
            <w:tcW w:w="2790" w:type="dxa"/>
            <w:gridSpan w:val="2"/>
            <w:tcBorders>
              <w:top w:val="single" w:sz="4" w:space="0" w:color="auto"/>
              <w:left w:val="nil"/>
              <w:bottom w:val="single" w:sz="4" w:space="0" w:color="auto"/>
              <w:right w:val="single" w:sz="4" w:space="0" w:color="auto"/>
            </w:tcBorders>
            <w:shd w:val="clear" w:color="auto" w:fill="auto"/>
            <w:vAlign w:val="center"/>
            <w:hideMark/>
          </w:tcPr>
          <w:p w14:paraId="3D4CCBCC" w14:textId="77777777" w:rsidR="00DB6DA0" w:rsidRPr="00555E40" w:rsidRDefault="00DB6DA0" w:rsidP="00DB6DA0">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შედეგის შეფასების ინდიკატორი</w:t>
            </w:r>
          </w:p>
        </w:tc>
        <w:tc>
          <w:tcPr>
            <w:tcW w:w="1647" w:type="dxa"/>
            <w:vMerge w:val="restart"/>
            <w:tcBorders>
              <w:top w:val="nil"/>
              <w:left w:val="single" w:sz="4" w:space="0" w:color="auto"/>
              <w:bottom w:val="single" w:sz="4" w:space="0" w:color="auto"/>
              <w:right w:val="single" w:sz="4" w:space="0" w:color="auto"/>
            </w:tcBorders>
            <w:shd w:val="clear" w:color="auto" w:fill="auto"/>
            <w:vAlign w:val="center"/>
            <w:hideMark/>
          </w:tcPr>
          <w:p w14:paraId="46333297" w14:textId="77777777" w:rsidR="00DB6DA0" w:rsidRPr="00555E40" w:rsidRDefault="00DB6DA0" w:rsidP="00DB6DA0">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lang w:val="ka-GE"/>
              </w:rPr>
              <w:t>განმარტება</w:t>
            </w:r>
            <w:r w:rsidRPr="00555E40">
              <w:rPr>
                <w:rFonts w:ascii="Sylfaen" w:eastAsia="Times New Roman" w:hAnsi="Sylfaen" w:cs="Calibri"/>
                <w:sz w:val="16"/>
                <w:szCs w:val="16"/>
              </w:rPr>
              <w:t> </w:t>
            </w:r>
          </w:p>
        </w:tc>
      </w:tr>
      <w:tr w:rsidR="00DB6DA0" w:rsidRPr="00555E40" w14:paraId="5E360D5D" w14:textId="77777777" w:rsidTr="006836BD">
        <w:trPr>
          <w:trHeight w:val="593"/>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7511DD83" w14:textId="77777777" w:rsidR="00DB6DA0" w:rsidRPr="00555E40" w:rsidRDefault="00DB6DA0" w:rsidP="00DB6DA0">
            <w:pPr>
              <w:spacing w:after="0" w:line="240" w:lineRule="auto"/>
              <w:jc w:val="center"/>
              <w:rPr>
                <w:rFonts w:ascii="Sylfaen" w:eastAsia="Times New Roman" w:hAnsi="Sylfaen" w:cs="Calibri"/>
                <w:sz w:val="16"/>
                <w:szCs w:val="16"/>
                <w:lang w:val="ka-GE"/>
              </w:rPr>
            </w:pPr>
            <w:r w:rsidRPr="00555E40">
              <w:rPr>
                <w:rFonts w:ascii="Sylfaen" w:eastAsia="Times New Roman" w:hAnsi="Sylfaen" w:cs="Calibri"/>
                <w:sz w:val="16"/>
                <w:szCs w:val="16"/>
                <w:lang w:val="ka-GE"/>
              </w:rPr>
              <w:t>დასახელება</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96BDF07" w14:textId="77777777" w:rsidR="00DB6DA0" w:rsidRPr="00555E40" w:rsidRDefault="00DB6DA0" w:rsidP="00DB6DA0">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საბაზისო მაჩვენებელი</w:t>
            </w:r>
          </w:p>
        </w:tc>
        <w:tc>
          <w:tcPr>
            <w:tcW w:w="1930" w:type="dxa"/>
            <w:tcBorders>
              <w:top w:val="nil"/>
              <w:left w:val="nil"/>
              <w:bottom w:val="single" w:sz="4" w:space="0" w:color="auto"/>
              <w:right w:val="single" w:sz="4" w:space="0" w:color="auto"/>
            </w:tcBorders>
            <w:shd w:val="clear" w:color="auto" w:fill="auto"/>
            <w:vAlign w:val="center"/>
            <w:hideMark/>
          </w:tcPr>
          <w:p w14:paraId="4A57F3DF" w14:textId="77777777" w:rsidR="00DB6DA0" w:rsidRPr="00555E40" w:rsidRDefault="00DB6DA0" w:rsidP="00DB6DA0">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მაჩვენებელი</w:t>
            </w:r>
          </w:p>
        </w:tc>
        <w:tc>
          <w:tcPr>
            <w:tcW w:w="1295" w:type="dxa"/>
            <w:tcBorders>
              <w:top w:val="nil"/>
              <w:left w:val="nil"/>
              <w:bottom w:val="single" w:sz="4" w:space="0" w:color="auto"/>
              <w:right w:val="single" w:sz="4" w:space="0" w:color="auto"/>
            </w:tcBorders>
            <w:shd w:val="clear" w:color="auto" w:fill="auto"/>
            <w:vAlign w:val="center"/>
            <w:hideMark/>
          </w:tcPr>
          <w:p w14:paraId="2B33942B" w14:textId="77777777" w:rsidR="00DB6DA0" w:rsidRPr="00555E40" w:rsidRDefault="00DB6DA0" w:rsidP="00DB6DA0">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მაჩვენებელი</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74C80D82" w14:textId="77777777" w:rsidR="00DB6DA0" w:rsidRPr="00555E40" w:rsidRDefault="00DB6DA0" w:rsidP="00DB6DA0">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ცდომილების მაჩვენებელი (%/აღწერა)</w:t>
            </w:r>
          </w:p>
        </w:tc>
        <w:tc>
          <w:tcPr>
            <w:tcW w:w="1647" w:type="dxa"/>
            <w:vMerge/>
            <w:tcBorders>
              <w:top w:val="nil"/>
              <w:left w:val="single" w:sz="4" w:space="0" w:color="auto"/>
              <w:bottom w:val="single" w:sz="4" w:space="0" w:color="auto"/>
              <w:right w:val="single" w:sz="4" w:space="0" w:color="auto"/>
            </w:tcBorders>
            <w:vAlign w:val="center"/>
            <w:hideMark/>
          </w:tcPr>
          <w:p w14:paraId="39BB36E7" w14:textId="77777777" w:rsidR="00DB6DA0" w:rsidRPr="00555E40" w:rsidRDefault="00DB6DA0" w:rsidP="00DB6DA0">
            <w:pPr>
              <w:spacing w:after="0" w:line="240" w:lineRule="auto"/>
              <w:rPr>
                <w:rFonts w:ascii="Sylfaen" w:eastAsia="Times New Roman" w:hAnsi="Sylfaen" w:cs="Calibri"/>
                <w:sz w:val="16"/>
                <w:szCs w:val="16"/>
              </w:rPr>
            </w:pPr>
          </w:p>
        </w:tc>
      </w:tr>
      <w:tr w:rsidR="00DB6DA0" w:rsidRPr="00555E40" w14:paraId="11E3B81E" w14:textId="77777777" w:rsidTr="006836BD">
        <w:trPr>
          <w:trHeight w:val="300"/>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5AAB93A2" w14:textId="77777777" w:rsidR="00DB6DA0" w:rsidRPr="00555E40" w:rsidRDefault="00DB6DA0" w:rsidP="00DB6DA0">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მოსარგებლე ბენეფიციართა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B8872" w14:textId="5761B558" w:rsidR="00DB6DA0" w:rsidRPr="00197E9E" w:rsidRDefault="00197E9E" w:rsidP="00DB6DA0">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85</w:t>
            </w:r>
          </w:p>
        </w:tc>
        <w:tc>
          <w:tcPr>
            <w:tcW w:w="1930" w:type="dxa"/>
            <w:tcBorders>
              <w:top w:val="single" w:sz="4" w:space="0" w:color="auto"/>
              <w:left w:val="nil"/>
              <w:bottom w:val="single" w:sz="4" w:space="0" w:color="auto"/>
              <w:right w:val="single" w:sz="4" w:space="0" w:color="auto"/>
            </w:tcBorders>
            <w:shd w:val="clear" w:color="auto" w:fill="auto"/>
            <w:vAlign w:val="center"/>
            <w:hideMark/>
          </w:tcPr>
          <w:p w14:paraId="03BE21AF" w14:textId="1AEA71E4" w:rsidR="00DB6DA0" w:rsidRPr="006836BD" w:rsidRDefault="00197E9E" w:rsidP="00DB6DA0">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104</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14:paraId="301EE6C2" w14:textId="3338FF99" w:rsidR="00DB6DA0" w:rsidRPr="006836BD" w:rsidRDefault="00197E9E" w:rsidP="00DB6DA0">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104</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2C876314" w14:textId="77777777" w:rsidR="00DB6DA0" w:rsidRPr="00555E40" w:rsidRDefault="00DB6DA0" w:rsidP="00DB6DA0">
            <w:pPr>
              <w:jc w:val="center"/>
              <w:rPr>
                <w:rFonts w:ascii="Sylfaen" w:eastAsiaTheme="minorEastAsia" w:hAnsi="Sylfaen" w:cs="Calibri"/>
                <w:i/>
                <w:iCs/>
                <w:color w:val="000000"/>
                <w:sz w:val="16"/>
                <w:szCs w:val="16"/>
              </w:rPr>
            </w:pPr>
            <w:r w:rsidRPr="00555E40">
              <w:rPr>
                <w:rFonts w:ascii="Sylfaen" w:eastAsiaTheme="minorEastAsia" w:hAnsi="Sylfaen" w:cs="Calibri"/>
                <w:i/>
                <w:iCs/>
                <w:color w:val="000000"/>
                <w:sz w:val="16"/>
                <w:szCs w:val="16"/>
              </w:rPr>
              <w:t>100%</w:t>
            </w:r>
          </w:p>
        </w:tc>
        <w:tc>
          <w:tcPr>
            <w:tcW w:w="1647" w:type="dxa"/>
            <w:tcBorders>
              <w:top w:val="nil"/>
              <w:left w:val="nil"/>
              <w:bottom w:val="single" w:sz="4" w:space="0" w:color="auto"/>
              <w:right w:val="single" w:sz="4" w:space="0" w:color="auto"/>
            </w:tcBorders>
            <w:shd w:val="clear" w:color="auto" w:fill="auto"/>
            <w:vAlign w:val="center"/>
            <w:hideMark/>
          </w:tcPr>
          <w:p w14:paraId="60F0D336" w14:textId="77777777" w:rsidR="00DB6DA0" w:rsidRPr="00555E40" w:rsidRDefault="00DB6DA0" w:rsidP="00DB6DA0">
            <w:pPr>
              <w:spacing w:after="0" w:line="240" w:lineRule="auto"/>
              <w:jc w:val="center"/>
              <w:rPr>
                <w:rFonts w:ascii="Sylfaen" w:eastAsia="Times New Roman" w:hAnsi="Sylfaen" w:cs="Calibri"/>
                <w:b/>
                <w:bCs/>
                <w:sz w:val="16"/>
                <w:szCs w:val="16"/>
              </w:rPr>
            </w:pPr>
            <w:r w:rsidRPr="00555E40">
              <w:rPr>
                <w:rFonts w:ascii="Sylfaen" w:eastAsia="Times New Roman" w:hAnsi="Sylfaen" w:cs="Calibri"/>
                <w:b/>
                <w:bCs/>
                <w:sz w:val="16"/>
                <w:szCs w:val="16"/>
              </w:rPr>
              <w:t> </w:t>
            </w:r>
          </w:p>
        </w:tc>
      </w:tr>
    </w:tbl>
    <w:p w14:paraId="12B832FB" w14:textId="77777777" w:rsidR="006E7409" w:rsidRPr="00BF71E8" w:rsidRDefault="006E7409" w:rsidP="00995122">
      <w:pPr>
        <w:ind w:left="-851"/>
        <w:jc w:val="both"/>
        <w:rPr>
          <w:rFonts w:ascii="Sylfaen" w:eastAsia="Times New Roman" w:hAnsi="Sylfaen" w:cs="Arial"/>
          <w:b/>
          <w:bCs/>
          <w:color w:val="000000" w:themeColor="text1"/>
          <w:sz w:val="18"/>
          <w:szCs w:val="18"/>
          <w:lang w:val="ru-RU" w:eastAsia="ru-RU"/>
        </w:rPr>
      </w:pPr>
    </w:p>
    <w:p w14:paraId="7485BAD9" w14:textId="3B6E47F3" w:rsidR="00BF71E8" w:rsidRDefault="00BF71E8" w:rsidP="00EB62F0">
      <w:pPr>
        <w:pStyle w:val="ListParagraph"/>
        <w:spacing w:after="0"/>
        <w:ind w:left="0"/>
        <w:jc w:val="both"/>
        <w:rPr>
          <w:rFonts w:ascii="Sylfaen" w:hAnsi="Sylfaen" w:cstheme="minorHAnsi"/>
          <w:color w:val="000000"/>
          <w:sz w:val="18"/>
          <w:szCs w:val="18"/>
          <w:lang w:val="ka-GE"/>
        </w:rPr>
      </w:pPr>
      <w:r w:rsidRPr="00BF71E8">
        <w:rPr>
          <w:rFonts w:ascii="Sylfaen" w:hAnsi="Sylfaen" w:cstheme="minorHAnsi"/>
          <w:color w:val="000000"/>
          <w:sz w:val="18"/>
          <w:szCs w:val="18"/>
        </w:rPr>
        <w:t>შშმ პირის სტატუსის მქონე ბენეფიციართა ფულადი დახმარება და სარეაბილიტაციო კურსის დაფინანსების პროგრამი</w:t>
      </w:r>
      <w:r w:rsidRPr="00BF71E8">
        <w:rPr>
          <w:rFonts w:ascii="Sylfaen" w:hAnsi="Sylfaen" w:cstheme="minorHAnsi"/>
          <w:color w:val="000000"/>
          <w:sz w:val="18"/>
          <w:szCs w:val="18"/>
          <w:lang w:val="ka-GE"/>
        </w:rPr>
        <w:t>თ ისარგებლა</w:t>
      </w:r>
      <w:r w:rsidR="00830344">
        <w:rPr>
          <w:rFonts w:ascii="Sylfaen" w:hAnsi="Sylfaen" w:cstheme="minorHAnsi"/>
          <w:color w:val="000000"/>
          <w:sz w:val="18"/>
          <w:szCs w:val="18"/>
          <w:lang w:val="ka-GE"/>
        </w:rPr>
        <w:t xml:space="preserve"> 104</w:t>
      </w:r>
      <w:r w:rsidRPr="00BF71E8">
        <w:rPr>
          <w:rFonts w:ascii="Sylfaen" w:hAnsi="Sylfaen" w:cstheme="minorHAnsi"/>
          <w:color w:val="000000"/>
          <w:sz w:val="18"/>
          <w:szCs w:val="18"/>
          <w:lang w:val="ka-GE"/>
        </w:rPr>
        <w:t xml:space="preserve"> ბენეფიციარმა, მათ შორის შშმ პირის სარეაბილიტაციო პროგრამით</w:t>
      </w:r>
      <w:r w:rsidR="00197E9E">
        <w:rPr>
          <w:rFonts w:ascii="Sylfaen" w:hAnsi="Sylfaen" w:cstheme="minorHAnsi"/>
          <w:color w:val="000000"/>
          <w:sz w:val="18"/>
          <w:szCs w:val="18"/>
          <w:lang w:val="ka-GE"/>
        </w:rPr>
        <w:t xml:space="preserve"> 7</w:t>
      </w:r>
      <w:r w:rsidRPr="00BF71E8">
        <w:rPr>
          <w:rFonts w:ascii="Sylfaen" w:hAnsi="Sylfaen" w:cstheme="minorHAnsi"/>
          <w:color w:val="000000"/>
          <w:sz w:val="18"/>
          <w:szCs w:val="18"/>
          <w:lang w:val="ka-GE"/>
        </w:rPr>
        <w:t xml:space="preserve"> ბენეფიციარმა, 18 წლამდე შშმ პირის დახმარების პროგრამით</w:t>
      </w:r>
      <w:r w:rsidR="00830344">
        <w:rPr>
          <w:rFonts w:ascii="Sylfaen" w:hAnsi="Sylfaen" w:cstheme="minorHAnsi"/>
          <w:color w:val="000000"/>
          <w:sz w:val="18"/>
          <w:szCs w:val="18"/>
          <w:lang w:val="ka-GE"/>
        </w:rPr>
        <w:t xml:space="preserve"> 42</w:t>
      </w:r>
      <w:r w:rsidRPr="00BF71E8">
        <w:rPr>
          <w:rFonts w:ascii="Sylfaen" w:hAnsi="Sylfaen" w:cstheme="minorHAnsi"/>
          <w:color w:val="000000"/>
          <w:sz w:val="18"/>
          <w:szCs w:val="18"/>
          <w:lang w:val="ka-GE"/>
        </w:rPr>
        <w:t xml:space="preserve"> ბენეფიციარმა, ცერებრალური დამბლით დაავადებულმა 18 წელს ზემოთ შშმ</w:t>
      </w:r>
      <w:r w:rsidR="00830344">
        <w:rPr>
          <w:rFonts w:ascii="Sylfaen" w:hAnsi="Sylfaen" w:cstheme="minorHAnsi"/>
          <w:color w:val="000000"/>
          <w:sz w:val="18"/>
          <w:szCs w:val="18"/>
          <w:lang w:val="ka-GE"/>
        </w:rPr>
        <w:t xml:space="preserve"> 8</w:t>
      </w:r>
      <w:r w:rsidRPr="00BF71E8">
        <w:rPr>
          <w:rFonts w:ascii="Sylfaen" w:hAnsi="Sylfaen" w:cstheme="minorHAnsi"/>
          <w:color w:val="000000"/>
          <w:sz w:val="18"/>
          <w:szCs w:val="18"/>
          <w:lang w:val="ka-GE"/>
        </w:rPr>
        <w:t xml:space="preserve"> ბენეფიციარმა, მერიის მიერ 2 ბენეფიციარს გადაეცა ეტლი, პროგრამით </w:t>
      </w:r>
      <w:r w:rsidR="00197E9E">
        <w:rPr>
          <w:rFonts w:ascii="Sylfaen" w:hAnsi="Sylfaen" w:cstheme="minorHAnsi"/>
          <w:color w:val="000000"/>
          <w:sz w:val="18"/>
          <w:szCs w:val="18"/>
          <w:lang w:val="ka-GE"/>
        </w:rPr>
        <w:t xml:space="preserve">ყოველთვიურად </w:t>
      </w:r>
      <w:r w:rsidRPr="00BF71E8">
        <w:rPr>
          <w:rFonts w:ascii="Sylfaen" w:hAnsi="Sylfaen" w:cstheme="minorHAnsi"/>
          <w:color w:val="000000"/>
          <w:sz w:val="18"/>
          <w:szCs w:val="18"/>
          <w:lang w:val="ka-GE"/>
        </w:rPr>
        <w:t>სარგებლობს უსინათლო პირველი ჯგუფის</w:t>
      </w:r>
      <w:r w:rsidR="00197E9E">
        <w:rPr>
          <w:rFonts w:ascii="Sylfaen" w:hAnsi="Sylfaen" w:cstheme="minorHAnsi"/>
          <w:color w:val="000000"/>
          <w:sz w:val="18"/>
          <w:szCs w:val="18"/>
          <w:lang w:val="ka-GE"/>
        </w:rPr>
        <w:t xml:space="preserve"> 45</w:t>
      </w:r>
      <w:r w:rsidRPr="00BF71E8">
        <w:rPr>
          <w:rFonts w:ascii="Sylfaen" w:hAnsi="Sylfaen" w:cstheme="minorHAnsi"/>
          <w:color w:val="000000"/>
          <w:sz w:val="18"/>
          <w:szCs w:val="18"/>
          <w:lang w:val="ka-GE"/>
        </w:rPr>
        <w:t xml:space="preserve"> შშმ პირი. </w:t>
      </w:r>
    </w:p>
    <w:p w14:paraId="06E5F51B" w14:textId="77777777" w:rsidR="00DD20A8" w:rsidRPr="00EB62F0" w:rsidRDefault="00DD20A8" w:rsidP="00EB62F0">
      <w:pPr>
        <w:pStyle w:val="ListParagraph"/>
        <w:spacing w:after="0"/>
        <w:ind w:left="0"/>
        <w:jc w:val="both"/>
        <w:rPr>
          <w:rFonts w:ascii="Sylfaen" w:hAnsi="Sylfaen" w:cstheme="minorHAnsi"/>
          <w:color w:val="000000"/>
          <w:sz w:val="18"/>
          <w:szCs w:val="18"/>
          <w:lang w:val="ka-GE"/>
        </w:rPr>
      </w:pPr>
    </w:p>
    <w:p w14:paraId="54C0498E" w14:textId="76FB9969" w:rsidR="00023CEA" w:rsidRPr="00C95ACB" w:rsidRDefault="00023CEA" w:rsidP="00023CEA">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w:t>
      </w:r>
      <w:r w:rsidR="00DD20A8">
        <w:rPr>
          <w:rFonts w:ascii="Sylfaen" w:eastAsia="Times New Roman" w:hAnsi="Sylfaen" w:cs="Calibri"/>
          <w:bCs/>
          <w:sz w:val="18"/>
          <w:szCs w:val="18"/>
          <w:lang w:val="ka-GE"/>
        </w:rPr>
        <w:t>.ზ</w:t>
      </w:r>
      <w:r>
        <w:rPr>
          <w:rFonts w:ascii="Sylfaen" w:eastAsia="Times New Roman" w:hAnsi="Sylfaen" w:cs="Calibri"/>
          <w:bCs/>
          <w:sz w:val="18"/>
          <w:szCs w:val="18"/>
          <w:lang w:val="ka-GE"/>
        </w:rPr>
        <w:t xml:space="preserve">) </w:t>
      </w:r>
      <w:r w:rsidR="00DD20A8" w:rsidRPr="00DD20A8">
        <w:rPr>
          <w:rFonts w:ascii="Sylfaen" w:hAnsi="Sylfaen" w:cs="Sylfaen"/>
          <w:b/>
          <w:bCs/>
          <w:color w:val="000000"/>
          <w:sz w:val="20"/>
          <w:szCs w:val="20"/>
          <w:lang w:val="ka-GE"/>
        </w:rPr>
        <w:t>ჰემოდიალიზი-თირკმლის ქრონიკული უკმარისობით დაავადებულთა  დახმარება (პროგრამული კოდი 06</w:t>
      </w:r>
      <w:r w:rsidR="00DD20A8" w:rsidRPr="00A472A4">
        <w:rPr>
          <w:rFonts w:ascii="Sylfaen" w:hAnsi="Sylfaen" w:cs="Sylfaen"/>
          <w:bCs/>
          <w:color w:val="000000"/>
          <w:sz w:val="20"/>
          <w:szCs w:val="20"/>
          <w:lang w:val="ka-GE"/>
        </w:rPr>
        <w:t xml:space="preserve"> </w:t>
      </w:r>
      <w:r w:rsidR="00DD20A8" w:rsidRPr="00DD20A8">
        <w:rPr>
          <w:rFonts w:ascii="Sylfaen" w:hAnsi="Sylfaen" w:cs="Sylfaen"/>
          <w:b/>
          <w:bCs/>
          <w:color w:val="000000"/>
          <w:sz w:val="20"/>
          <w:szCs w:val="20"/>
          <w:lang w:val="ka-GE"/>
        </w:rPr>
        <w:t>02 07)</w:t>
      </w:r>
      <w:r>
        <w:rPr>
          <w:rFonts w:ascii="Sylfaen" w:eastAsia="Times New Roman" w:hAnsi="Sylfaen" w:cs="Calibri"/>
          <w:bCs/>
          <w:sz w:val="18"/>
          <w:szCs w:val="18"/>
          <w:lang w:val="ka-GE"/>
        </w:rPr>
        <w:t xml:space="preserve">  </w:t>
      </w:r>
      <w:r w:rsidRPr="00C95ACB">
        <w:rPr>
          <w:rFonts w:ascii="Sylfaen" w:hAnsi="Sylfaen" w:cs="Arial CYR"/>
          <w:noProof/>
          <w:sz w:val="18"/>
          <w:szCs w:val="18"/>
          <w:lang w:val="ka-GE"/>
        </w:rPr>
        <w:t>დაფინანსებულია</w:t>
      </w:r>
      <w:r w:rsidR="00C95ACB">
        <w:rPr>
          <w:rFonts w:ascii="Sylfaen" w:hAnsi="Sylfaen" w:cs="Arial CYR"/>
          <w:noProof/>
          <w:sz w:val="18"/>
          <w:szCs w:val="18"/>
          <w:lang w:val="ka-GE"/>
        </w:rPr>
        <w:t xml:space="preserve"> 46,2</w:t>
      </w:r>
      <w:r w:rsidRPr="00C95ACB">
        <w:rPr>
          <w:rFonts w:ascii="Sylfaen" w:hAnsi="Sylfaen" w:cs="Arial CYR"/>
          <w:noProof/>
          <w:sz w:val="18"/>
          <w:szCs w:val="18"/>
          <w:lang w:val="ka-GE"/>
        </w:rPr>
        <w:t xml:space="preserve"> ათასი ლარით, რაც  გეგმიური მაჩვენებლის </w:t>
      </w:r>
      <w:r w:rsidR="00C95ACB">
        <w:rPr>
          <w:rFonts w:ascii="Sylfaen" w:hAnsi="Sylfaen" w:cs="Arial CYR"/>
          <w:noProof/>
          <w:sz w:val="18"/>
          <w:szCs w:val="18"/>
          <w:lang w:val="ka-GE"/>
        </w:rPr>
        <w:t>(46,2</w:t>
      </w:r>
      <w:r w:rsidRPr="00C95ACB">
        <w:rPr>
          <w:rFonts w:ascii="Sylfaen" w:hAnsi="Sylfaen" w:cs="Arial CYR"/>
          <w:noProof/>
          <w:sz w:val="18"/>
          <w:szCs w:val="18"/>
          <w:lang w:val="ka-GE"/>
        </w:rPr>
        <w:t xml:space="preserve"> ათასი ლარის) </w:t>
      </w:r>
      <w:r w:rsidR="00C95ACB">
        <w:rPr>
          <w:rFonts w:ascii="Sylfaen" w:hAnsi="Sylfaen" w:cs="Arial CYR"/>
          <w:noProof/>
          <w:sz w:val="18"/>
          <w:szCs w:val="18"/>
          <w:lang w:val="ka-GE"/>
        </w:rPr>
        <w:t>100,0</w:t>
      </w:r>
      <w:r w:rsidRPr="00C95ACB">
        <w:rPr>
          <w:rFonts w:ascii="Sylfaen" w:hAnsi="Sylfaen" w:cs="Arial CYR"/>
          <w:noProof/>
          <w:sz w:val="18"/>
          <w:szCs w:val="18"/>
          <w:lang w:val="ka-GE"/>
        </w:rPr>
        <w:t xml:space="preserve">%-ია. </w:t>
      </w:r>
    </w:p>
    <w:p w14:paraId="316397B8" w14:textId="77777777" w:rsidR="00023CEA" w:rsidRDefault="00023CEA" w:rsidP="00995122">
      <w:pPr>
        <w:ind w:left="-851"/>
        <w:jc w:val="both"/>
        <w:rPr>
          <w:rFonts w:ascii="Sylfaen" w:eastAsia="Times New Roman" w:hAnsi="Sylfaen" w:cs="Arial"/>
          <w:b/>
          <w:bCs/>
          <w:color w:val="000000" w:themeColor="text1"/>
          <w:lang w:val="ru-RU" w:eastAsia="ru-RU"/>
        </w:rPr>
      </w:pPr>
    </w:p>
    <w:tbl>
      <w:tblPr>
        <w:tblW w:w="10490" w:type="dxa"/>
        <w:tblInd w:w="-459" w:type="dxa"/>
        <w:tblLook w:val="04A0" w:firstRow="1" w:lastRow="0" w:firstColumn="1" w:lastColumn="0" w:noHBand="0" w:noVBand="1"/>
      </w:tblPr>
      <w:tblGrid>
        <w:gridCol w:w="2645"/>
        <w:gridCol w:w="270"/>
        <w:gridCol w:w="1350"/>
        <w:gridCol w:w="1930"/>
        <w:gridCol w:w="1295"/>
        <w:gridCol w:w="1495"/>
        <w:gridCol w:w="1505"/>
      </w:tblGrid>
      <w:tr w:rsidR="00A472A4" w:rsidRPr="00555E40" w14:paraId="7C23D786" w14:textId="77777777" w:rsidTr="00675B46">
        <w:trPr>
          <w:trHeight w:val="467"/>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ADC32" w14:textId="77777777" w:rsidR="00A472A4" w:rsidRPr="00555E40" w:rsidRDefault="00A472A4" w:rsidP="009719FE">
            <w:pPr>
              <w:spacing w:after="0" w:line="240" w:lineRule="auto"/>
              <w:rPr>
                <w:rFonts w:ascii="Sylfaen" w:eastAsia="Times New Roman" w:hAnsi="Sylfaen" w:cs="Calibri"/>
                <w:sz w:val="18"/>
                <w:szCs w:val="18"/>
              </w:rPr>
            </w:pPr>
            <w:r w:rsidRPr="00555E40">
              <w:rPr>
                <w:rFonts w:ascii="Sylfaen" w:eastAsia="Times New Roman" w:hAnsi="Sylfaen" w:cs="Calibri"/>
                <w:sz w:val="18"/>
                <w:szCs w:val="18"/>
              </w:rPr>
              <w:t>ქვეპროგრამის დასახელება /პროგრამული კოდი</w:t>
            </w:r>
          </w:p>
        </w:tc>
        <w:tc>
          <w:tcPr>
            <w:tcW w:w="7845" w:type="dxa"/>
            <w:gridSpan w:val="6"/>
            <w:tcBorders>
              <w:top w:val="single" w:sz="4" w:space="0" w:color="auto"/>
              <w:left w:val="nil"/>
              <w:bottom w:val="single" w:sz="4" w:space="0" w:color="auto"/>
              <w:right w:val="single" w:sz="4" w:space="0" w:color="auto"/>
            </w:tcBorders>
            <w:shd w:val="clear" w:color="auto" w:fill="auto"/>
            <w:vAlign w:val="center"/>
            <w:hideMark/>
          </w:tcPr>
          <w:p w14:paraId="096ED667" w14:textId="450499D8" w:rsidR="00A472A4" w:rsidRPr="00555E40" w:rsidRDefault="00A472A4" w:rsidP="009719FE">
            <w:pPr>
              <w:spacing w:after="0" w:line="240" w:lineRule="auto"/>
              <w:rPr>
                <w:rFonts w:ascii="Sylfaen" w:eastAsia="Times New Roman" w:hAnsi="Sylfaen" w:cs="Calibri"/>
                <w:sz w:val="18"/>
                <w:szCs w:val="18"/>
              </w:rPr>
            </w:pPr>
            <w:r w:rsidRPr="00A472A4">
              <w:rPr>
                <w:rFonts w:ascii="Sylfaen" w:hAnsi="Sylfaen" w:cs="Sylfaen"/>
                <w:bCs/>
                <w:color w:val="000000"/>
                <w:sz w:val="20"/>
                <w:szCs w:val="20"/>
                <w:lang w:val="ka-GE"/>
              </w:rPr>
              <w:t>ჰემოდიალიზი-თირკმლის ქრონიკული უკმარისობით დაავადებულთა  დახმარება (პროგრამული კოდი 06 02 07)</w:t>
            </w:r>
          </w:p>
        </w:tc>
      </w:tr>
      <w:tr w:rsidR="00A472A4" w:rsidRPr="00555E40" w14:paraId="47123E99" w14:textId="77777777" w:rsidTr="00675B46">
        <w:trPr>
          <w:trHeight w:val="602"/>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03308" w14:textId="77777777" w:rsidR="00A472A4" w:rsidRPr="00555E40" w:rsidRDefault="00A472A4"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განმახორციელებელი</w:t>
            </w:r>
          </w:p>
        </w:tc>
        <w:tc>
          <w:tcPr>
            <w:tcW w:w="7845" w:type="dxa"/>
            <w:gridSpan w:val="6"/>
            <w:tcBorders>
              <w:top w:val="single" w:sz="4" w:space="0" w:color="auto"/>
              <w:left w:val="nil"/>
              <w:bottom w:val="single" w:sz="4" w:space="0" w:color="auto"/>
              <w:right w:val="single" w:sz="4" w:space="0" w:color="auto"/>
            </w:tcBorders>
            <w:shd w:val="clear" w:color="auto" w:fill="auto"/>
            <w:vAlign w:val="center"/>
            <w:hideMark/>
          </w:tcPr>
          <w:p w14:paraId="36827D6B" w14:textId="77777777" w:rsidR="00A472A4" w:rsidRPr="00555E40" w:rsidRDefault="00A472A4" w:rsidP="009719FE">
            <w:pPr>
              <w:spacing w:after="0" w:line="240" w:lineRule="auto"/>
              <w:rPr>
                <w:rFonts w:ascii="Sylfaen" w:eastAsia="Times New Roman" w:hAnsi="Sylfaen" w:cs="Calibri"/>
                <w:sz w:val="16"/>
                <w:szCs w:val="16"/>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A472A4" w:rsidRPr="00555E40" w14:paraId="051657CC" w14:textId="77777777" w:rsidTr="00675B46">
        <w:trPr>
          <w:trHeight w:val="62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84D6C" w14:textId="77777777" w:rsidR="00A472A4" w:rsidRPr="00555E40" w:rsidRDefault="00A472A4" w:rsidP="00A472A4">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აღწერა</w:t>
            </w:r>
          </w:p>
        </w:tc>
        <w:tc>
          <w:tcPr>
            <w:tcW w:w="7845" w:type="dxa"/>
            <w:gridSpan w:val="6"/>
            <w:tcBorders>
              <w:top w:val="single" w:sz="4" w:space="0" w:color="auto"/>
              <w:left w:val="nil"/>
              <w:bottom w:val="single" w:sz="4" w:space="0" w:color="auto"/>
              <w:right w:val="single" w:sz="4" w:space="0" w:color="auto"/>
            </w:tcBorders>
            <w:shd w:val="clear" w:color="auto" w:fill="auto"/>
            <w:vAlign w:val="center"/>
            <w:hideMark/>
          </w:tcPr>
          <w:p w14:paraId="4E20F981" w14:textId="3446CF66" w:rsidR="00A472A4" w:rsidRPr="00A82054" w:rsidRDefault="00A472A4" w:rsidP="00A472A4">
            <w:pPr>
              <w:jc w:val="both"/>
              <w:rPr>
                <w:rFonts w:ascii="Sylfaen" w:hAnsi="Sylfaen" w:cs="Calibri"/>
                <w:color w:val="000000"/>
                <w:sz w:val="18"/>
                <w:szCs w:val="18"/>
                <w:lang w:val="ka-GE"/>
              </w:rPr>
            </w:pPr>
            <w:r w:rsidRPr="00A82054">
              <w:rPr>
                <w:rFonts w:ascii="Sylfaen" w:hAnsi="Sylfaen" w:cs="Sylfaen"/>
                <w:color w:val="000000"/>
                <w:sz w:val="18"/>
                <w:szCs w:val="18"/>
                <w:lang w:val="ka-GE"/>
              </w:rPr>
              <w:t>ა)ტყიბულის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მუნიციპალიტეტის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ტერიტორიაზე</w:t>
            </w:r>
            <w:r w:rsidRPr="00A82054">
              <w:rPr>
                <w:rFonts w:ascii="Sylfaen" w:hAnsi="Sylfaen"/>
                <w:color w:val="000000"/>
                <w:sz w:val="18"/>
                <w:szCs w:val="18"/>
              </w:rPr>
              <w:t xml:space="preserve"> </w:t>
            </w:r>
            <w:r w:rsidRPr="00A82054">
              <w:rPr>
                <w:rFonts w:ascii="Sylfaen" w:hAnsi="Sylfaen" w:cs="Sylfaen"/>
                <w:color w:val="000000"/>
                <w:sz w:val="18"/>
                <w:szCs w:val="18"/>
              </w:rPr>
              <w:t>რეგისტრირებული</w:t>
            </w:r>
            <w:r w:rsidRPr="00A82054">
              <w:rPr>
                <w:rFonts w:ascii="Sylfaen" w:hAnsi="Sylfaen" w:cs="Calibri"/>
                <w:color w:val="000000"/>
                <w:sz w:val="18"/>
                <w:szCs w:val="18"/>
              </w:rPr>
              <w:t xml:space="preserve"> </w:t>
            </w:r>
            <w:r w:rsidRPr="00A82054">
              <w:rPr>
                <w:rFonts w:ascii="Sylfaen" w:hAnsi="Sylfaen" w:cs="Sylfaen"/>
                <w:color w:val="000000"/>
                <w:sz w:val="18"/>
                <w:szCs w:val="18"/>
              </w:rPr>
              <w:t>თირკმლის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უკმარისობით</w:t>
            </w:r>
            <w:r w:rsidRPr="00A82054">
              <w:rPr>
                <w:rFonts w:ascii="Sylfaen" w:hAnsi="Sylfaen" w:cs="Calibri"/>
                <w:color w:val="000000"/>
                <w:sz w:val="18"/>
                <w:szCs w:val="18"/>
              </w:rPr>
              <w:t xml:space="preserve"> </w:t>
            </w:r>
            <w:r w:rsidRPr="00A82054">
              <w:rPr>
                <w:rFonts w:ascii="Sylfaen" w:hAnsi="Sylfaen" w:cs="Sylfaen"/>
                <w:color w:val="000000"/>
                <w:sz w:val="18"/>
                <w:szCs w:val="18"/>
              </w:rPr>
              <w:t>დაავადებულთათვის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სატრანსპორტო</w:t>
            </w:r>
            <w:r w:rsidRPr="00A82054">
              <w:rPr>
                <w:rFonts w:ascii="Sylfaen" w:hAnsi="Sylfaen" w:cs="Calibri"/>
                <w:color w:val="000000"/>
                <w:sz w:val="18"/>
                <w:szCs w:val="18"/>
              </w:rPr>
              <w:t xml:space="preserve"> </w:t>
            </w:r>
            <w:r w:rsidRPr="00A82054">
              <w:rPr>
                <w:rFonts w:ascii="Sylfaen" w:hAnsi="Sylfaen" w:cs="Sylfaen"/>
                <w:color w:val="000000"/>
                <w:sz w:val="18"/>
                <w:szCs w:val="18"/>
              </w:rPr>
              <w:t>ხარჯის</w:t>
            </w:r>
            <w:r w:rsidRPr="00A82054">
              <w:rPr>
                <w:rFonts w:ascii="Sylfaen" w:hAnsi="Sylfaen"/>
                <w:color w:val="000000"/>
                <w:sz w:val="18"/>
                <w:szCs w:val="18"/>
              </w:rPr>
              <w:t xml:space="preserve"> </w:t>
            </w:r>
            <w:r w:rsidRPr="00A82054">
              <w:rPr>
                <w:rFonts w:ascii="Sylfaen" w:hAnsi="Sylfaen" w:cs="Sylfaen"/>
                <w:color w:val="000000"/>
                <w:sz w:val="18"/>
                <w:szCs w:val="18"/>
              </w:rPr>
              <w:t>გამოყოფა</w:t>
            </w:r>
            <w:r w:rsidRPr="00A82054">
              <w:rPr>
                <w:rFonts w:ascii="Sylfaen" w:hAnsi="Sylfaen" w:cs="Calibri"/>
                <w:color w:val="000000"/>
                <w:sz w:val="18"/>
                <w:szCs w:val="18"/>
              </w:rPr>
              <w:t xml:space="preserve"> </w:t>
            </w:r>
            <w:r w:rsidRPr="00A82054">
              <w:rPr>
                <w:rFonts w:ascii="Sylfaen" w:hAnsi="Sylfaen" w:cs="Sylfaen"/>
                <w:color w:val="000000"/>
                <w:sz w:val="18"/>
                <w:szCs w:val="18"/>
              </w:rPr>
              <w:t>პროგრამული</w:t>
            </w:r>
            <w:r w:rsidRPr="00A82054">
              <w:rPr>
                <w:rFonts w:ascii="Sylfaen" w:hAnsi="Sylfaen" w:cs="Calibri"/>
                <w:color w:val="000000"/>
                <w:sz w:val="18"/>
                <w:szCs w:val="18"/>
              </w:rPr>
              <w:t xml:space="preserve"> </w:t>
            </w:r>
            <w:r w:rsidRPr="00A82054">
              <w:rPr>
                <w:rFonts w:ascii="Sylfaen" w:hAnsi="Sylfaen" w:cs="Sylfaen"/>
                <w:color w:val="000000"/>
                <w:sz w:val="18"/>
                <w:szCs w:val="18"/>
              </w:rPr>
              <w:t>დიალიზის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ჩასატარებლად</w:t>
            </w:r>
            <w:r>
              <w:rPr>
                <w:rFonts w:ascii="Sylfaen" w:hAnsi="Sylfaen" w:cs="Sylfaen"/>
                <w:color w:val="000000"/>
                <w:sz w:val="18"/>
                <w:szCs w:val="18"/>
                <w:lang w:val="ka-GE"/>
              </w:rPr>
              <w:t>.</w:t>
            </w:r>
            <w:r w:rsidRPr="00A82054">
              <w:rPr>
                <w:rFonts w:ascii="Sylfaen" w:hAnsi="Sylfaen" w:cs="Calibri"/>
                <w:color w:val="000000"/>
                <w:sz w:val="18"/>
                <w:szCs w:val="18"/>
              </w:rPr>
              <w:t xml:space="preserve"> </w:t>
            </w:r>
            <w:r>
              <w:rPr>
                <w:rFonts w:ascii="Sylfaen" w:hAnsi="Sylfaen" w:cs="Calibri"/>
                <w:color w:val="000000"/>
                <w:sz w:val="18"/>
                <w:szCs w:val="18"/>
                <w:lang w:val="ka-GE"/>
              </w:rPr>
              <w:t>ყოველთვიური დახმარება</w:t>
            </w:r>
            <w:r w:rsidR="000B3231">
              <w:rPr>
                <w:rFonts w:ascii="Sylfaen" w:hAnsi="Sylfaen" w:cs="Calibri"/>
                <w:color w:val="000000"/>
                <w:sz w:val="18"/>
                <w:szCs w:val="18"/>
                <w:lang w:val="ka-GE"/>
              </w:rPr>
              <w:t xml:space="preserve"> 300</w:t>
            </w:r>
            <w:r w:rsidRPr="00A82054">
              <w:rPr>
                <w:rFonts w:ascii="Sylfaen" w:hAnsi="Sylfaen" w:cs="Calibri"/>
                <w:color w:val="000000"/>
                <w:sz w:val="18"/>
                <w:szCs w:val="18"/>
                <w:lang w:val="ka-GE"/>
              </w:rPr>
              <w:t xml:space="preserve"> (</w:t>
            </w:r>
            <w:r w:rsidR="000B3231">
              <w:rPr>
                <w:rFonts w:ascii="Sylfaen" w:hAnsi="Sylfaen" w:cs="Calibri"/>
                <w:color w:val="000000"/>
                <w:sz w:val="18"/>
                <w:szCs w:val="18"/>
                <w:lang w:val="ka-GE"/>
              </w:rPr>
              <w:t>სამასი</w:t>
            </w:r>
            <w:r w:rsidRPr="00A82054">
              <w:rPr>
                <w:rFonts w:ascii="Sylfaen" w:hAnsi="Sylfaen" w:cs="Calibri"/>
                <w:color w:val="000000"/>
                <w:sz w:val="18"/>
                <w:szCs w:val="18"/>
                <w:lang w:val="ka-GE"/>
              </w:rPr>
              <w:t>) ლარის ოდენობით</w:t>
            </w:r>
            <w:r w:rsidR="00F37F25">
              <w:rPr>
                <w:rFonts w:ascii="Sylfaen" w:hAnsi="Sylfaen" w:cs="Calibri"/>
                <w:color w:val="000000"/>
                <w:sz w:val="18"/>
                <w:szCs w:val="18"/>
                <w:lang w:val="ka-GE"/>
              </w:rPr>
              <w:t xml:space="preserve">. </w:t>
            </w:r>
          </w:p>
          <w:p w14:paraId="347EF1FD" w14:textId="1B8F3BAC" w:rsidR="00A472A4" w:rsidRPr="00555E40" w:rsidRDefault="00A472A4" w:rsidP="00F6093C">
            <w:pPr>
              <w:jc w:val="both"/>
              <w:rPr>
                <w:rFonts w:ascii="Sylfaen" w:hAnsi="Sylfaen" w:cs="Calibri"/>
                <w:color w:val="000000"/>
                <w:sz w:val="18"/>
                <w:szCs w:val="18"/>
                <w:lang w:val="ka-GE"/>
              </w:rPr>
            </w:pPr>
          </w:p>
        </w:tc>
      </w:tr>
      <w:tr w:rsidR="00A472A4" w:rsidRPr="00555E40" w14:paraId="29189023" w14:textId="77777777" w:rsidTr="00675B46">
        <w:trPr>
          <w:trHeight w:val="449"/>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2DB44" w14:textId="77777777" w:rsidR="00A472A4" w:rsidRPr="00555E40" w:rsidRDefault="00A472A4" w:rsidP="00A472A4">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მიზანი</w:t>
            </w:r>
          </w:p>
        </w:tc>
        <w:tc>
          <w:tcPr>
            <w:tcW w:w="7845" w:type="dxa"/>
            <w:gridSpan w:val="6"/>
            <w:tcBorders>
              <w:top w:val="single" w:sz="4" w:space="0" w:color="auto"/>
              <w:left w:val="nil"/>
              <w:bottom w:val="single" w:sz="4" w:space="0" w:color="auto"/>
              <w:right w:val="single" w:sz="4" w:space="0" w:color="auto"/>
            </w:tcBorders>
            <w:shd w:val="clear" w:color="auto" w:fill="auto"/>
            <w:vAlign w:val="center"/>
            <w:hideMark/>
          </w:tcPr>
          <w:p w14:paraId="22F8426A" w14:textId="16D042C2" w:rsidR="00A472A4" w:rsidRPr="00555E40" w:rsidRDefault="00826CA5" w:rsidP="00826CA5">
            <w:pPr>
              <w:autoSpaceDE w:val="0"/>
              <w:autoSpaceDN w:val="0"/>
              <w:adjustRightInd w:val="0"/>
              <w:rPr>
                <w:rFonts w:ascii="Sylfaen" w:hAnsi="Sylfaen" w:cs="Sylfaen"/>
                <w:sz w:val="18"/>
                <w:szCs w:val="18"/>
              </w:rPr>
            </w:pPr>
            <w:r>
              <w:rPr>
                <w:rFonts w:ascii="Sylfaen" w:hAnsi="Sylfaen" w:cs="Sylfaen"/>
                <w:sz w:val="18"/>
                <w:szCs w:val="18"/>
                <w:lang w:val="ka-GE"/>
              </w:rPr>
              <w:t xml:space="preserve">დიალიზზე მყოფი მოქალაქეებისათვის ფინანსური მხარდაჭერა მედიკამენტების შეძენაში და მკურნალობის ჩატარებაში </w:t>
            </w:r>
            <w:r w:rsidR="00A472A4">
              <w:rPr>
                <w:rFonts w:ascii="Sylfaen" w:hAnsi="Sylfaen" w:cs="Sylfaen"/>
                <w:sz w:val="18"/>
                <w:szCs w:val="18"/>
              </w:rPr>
              <w:t>.</w:t>
            </w:r>
          </w:p>
        </w:tc>
      </w:tr>
      <w:tr w:rsidR="00A472A4" w:rsidRPr="00555E40" w14:paraId="5CF096DB" w14:textId="77777777" w:rsidTr="00675B46">
        <w:trPr>
          <w:trHeight w:val="44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E47F6" w14:textId="77777777" w:rsidR="00A472A4" w:rsidRPr="00555E40" w:rsidRDefault="00A472A4" w:rsidP="00A472A4">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დაგეგმილი საბოლოო შედეგი</w:t>
            </w:r>
          </w:p>
        </w:tc>
        <w:tc>
          <w:tcPr>
            <w:tcW w:w="4845" w:type="dxa"/>
            <w:gridSpan w:val="4"/>
            <w:tcBorders>
              <w:top w:val="single" w:sz="4" w:space="0" w:color="auto"/>
              <w:left w:val="nil"/>
              <w:bottom w:val="single" w:sz="4" w:space="0" w:color="auto"/>
              <w:right w:val="single" w:sz="4" w:space="0" w:color="auto"/>
            </w:tcBorders>
            <w:shd w:val="clear" w:color="auto" w:fill="auto"/>
            <w:vAlign w:val="center"/>
            <w:hideMark/>
          </w:tcPr>
          <w:p w14:paraId="71FB7983" w14:textId="235B10D6" w:rsidR="00A472A4" w:rsidRPr="00555E40" w:rsidRDefault="00A472A4" w:rsidP="00A472A4">
            <w:pPr>
              <w:spacing w:after="0" w:line="240" w:lineRule="auto"/>
              <w:jc w:val="center"/>
              <w:rPr>
                <w:rFonts w:ascii="Sylfaen" w:eastAsia="Times New Roman" w:hAnsi="Sylfaen" w:cs="Calibri"/>
                <w:sz w:val="16"/>
                <w:szCs w:val="16"/>
              </w:rPr>
            </w:pPr>
            <w:r>
              <w:rPr>
                <w:rFonts w:ascii="Sylfaen" w:hAnsi="Sylfaen" w:cs="Sylfaen"/>
                <w:sz w:val="18"/>
                <w:szCs w:val="18"/>
              </w:rPr>
              <w:t>დაავადებულთა სასიცოცხლო მნიშვნელობის მკურნალობის ჩატარების ხელშეწყობა</w:t>
            </w:r>
            <w:r>
              <w:rPr>
                <w:rFonts w:ascii="Calibri" w:hAnsi="Calibri" w:cs="Calibri"/>
                <w:sz w:val="18"/>
                <w:szCs w:val="18"/>
              </w:rPr>
              <w:t>.</w:t>
            </w:r>
          </w:p>
        </w:tc>
        <w:tc>
          <w:tcPr>
            <w:tcW w:w="1495" w:type="dxa"/>
            <w:tcBorders>
              <w:top w:val="single" w:sz="4" w:space="0" w:color="auto"/>
              <w:left w:val="nil"/>
              <w:bottom w:val="single" w:sz="4" w:space="0" w:color="auto"/>
              <w:right w:val="single" w:sz="4" w:space="0" w:color="auto"/>
            </w:tcBorders>
            <w:shd w:val="clear" w:color="auto" w:fill="auto"/>
          </w:tcPr>
          <w:p w14:paraId="57718BED" w14:textId="77777777" w:rsidR="00A472A4" w:rsidRPr="00555E40" w:rsidRDefault="00A472A4" w:rsidP="00A472A4">
            <w:pPr>
              <w:spacing w:after="0" w:line="240" w:lineRule="auto"/>
              <w:rPr>
                <w:rFonts w:ascii="Sylfaen" w:eastAsia="Times New Roman" w:hAnsi="Sylfaen" w:cs="Calibri"/>
                <w:sz w:val="16"/>
                <w:szCs w:val="16"/>
              </w:rPr>
            </w:pPr>
            <w:r w:rsidRPr="00555E40">
              <w:rPr>
                <w:rFonts w:ascii="Sylfaen" w:eastAsia="Times New Roman" w:hAnsi="Sylfaen" w:cs="Calibri"/>
                <w:sz w:val="16"/>
                <w:szCs w:val="16"/>
                <w:lang w:val="ka-GE"/>
              </w:rPr>
              <w:t>მიღწეული შედეგი</w:t>
            </w:r>
          </w:p>
        </w:tc>
        <w:tc>
          <w:tcPr>
            <w:tcW w:w="1505" w:type="dxa"/>
            <w:tcBorders>
              <w:top w:val="single" w:sz="4" w:space="0" w:color="auto"/>
              <w:left w:val="nil"/>
              <w:bottom w:val="single" w:sz="4" w:space="0" w:color="auto"/>
              <w:right w:val="single" w:sz="4" w:space="0" w:color="auto"/>
            </w:tcBorders>
            <w:shd w:val="clear" w:color="auto" w:fill="auto"/>
            <w:hideMark/>
          </w:tcPr>
          <w:p w14:paraId="3A11EE52" w14:textId="45726291" w:rsidR="00A472A4" w:rsidRPr="00555E40" w:rsidRDefault="00A472A4" w:rsidP="00A472A4">
            <w:pPr>
              <w:spacing w:after="0" w:line="240" w:lineRule="auto"/>
              <w:rPr>
                <w:rFonts w:ascii="Sylfaen" w:eastAsia="Times New Roman" w:hAnsi="Sylfaen" w:cs="Calibri"/>
                <w:sz w:val="16"/>
                <w:szCs w:val="16"/>
              </w:rPr>
            </w:pPr>
          </w:p>
        </w:tc>
      </w:tr>
      <w:tr w:rsidR="00A472A4" w:rsidRPr="00555E40" w14:paraId="75F2617C" w14:textId="77777777" w:rsidTr="00675B46">
        <w:trPr>
          <w:trHeight w:val="300"/>
        </w:trPr>
        <w:tc>
          <w:tcPr>
            <w:tcW w:w="61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D82BF3" w14:textId="77777777" w:rsidR="00A472A4" w:rsidRPr="00555E40" w:rsidRDefault="00A472A4" w:rsidP="00A472A4">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შედეგის შეფასების ინდიკატორი</w:t>
            </w:r>
          </w:p>
        </w:tc>
        <w:tc>
          <w:tcPr>
            <w:tcW w:w="2790" w:type="dxa"/>
            <w:gridSpan w:val="2"/>
            <w:tcBorders>
              <w:top w:val="single" w:sz="4" w:space="0" w:color="auto"/>
              <w:left w:val="nil"/>
              <w:bottom w:val="single" w:sz="4" w:space="0" w:color="auto"/>
              <w:right w:val="single" w:sz="4" w:space="0" w:color="auto"/>
            </w:tcBorders>
            <w:shd w:val="clear" w:color="auto" w:fill="auto"/>
            <w:vAlign w:val="center"/>
            <w:hideMark/>
          </w:tcPr>
          <w:p w14:paraId="441ABB54" w14:textId="77777777" w:rsidR="00A472A4" w:rsidRPr="00555E40" w:rsidRDefault="00A472A4" w:rsidP="00A472A4">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შედეგის შეფასების ინდიკატორი</w:t>
            </w:r>
          </w:p>
        </w:tc>
        <w:tc>
          <w:tcPr>
            <w:tcW w:w="1505" w:type="dxa"/>
            <w:vMerge w:val="restart"/>
            <w:tcBorders>
              <w:top w:val="nil"/>
              <w:left w:val="single" w:sz="4" w:space="0" w:color="auto"/>
              <w:bottom w:val="single" w:sz="4" w:space="0" w:color="auto"/>
              <w:right w:val="single" w:sz="4" w:space="0" w:color="auto"/>
            </w:tcBorders>
            <w:shd w:val="clear" w:color="auto" w:fill="auto"/>
            <w:vAlign w:val="center"/>
            <w:hideMark/>
          </w:tcPr>
          <w:p w14:paraId="50916C3E" w14:textId="77777777" w:rsidR="00A472A4" w:rsidRPr="00555E40" w:rsidRDefault="00A472A4" w:rsidP="00A472A4">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lang w:val="ka-GE"/>
              </w:rPr>
              <w:t>განმარტება</w:t>
            </w:r>
            <w:r w:rsidRPr="00555E40">
              <w:rPr>
                <w:rFonts w:ascii="Sylfaen" w:eastAsia="Times New Roman" w:hAnsi="Sylfaen" w:cs="Calibri"/>
                <w:sz w:val="16"/>
                <w:szCs w:val="16"/>
              </w:rPr>
              <w:t> </w:t>
            </w:r>
          </w:p>
        </w:tc>
      </w:tr>
      <w:tr w:rsidR="00A472A4" w:rsidRPr="00555E40" w14:paraId="1B010429" w14:textId="77777777" w:rsidTr="00675B46">
        <w:trPr>
          <w:trHeight w:val="593"/>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6E92BF84" w14:textId="77777777" w:rsidR="00A472A4" w:rsidRPr="00555E40" w:rsidRDefault="00A472A4" w:rsidP="00A472A4">
            <w:pPr>
              <w:spacing w:after="0" w:line="240" w:lineRule="auto"/>
              <w:jc w:val="center"/>
              <w:rPr>
                <w:rFonts w:ascii="Sylfaen" w:eastAsia="Times New Roman" w:hAnsi="Sylfaen" w:cs="Calibri"/>
                <w:sz w:val="16"/>
                <w:szCs w:val="16"/>
                <w:lang w:val="ka-GE"/>
              </w:rPr>
            </w:pPr>
            <w:r w:rsidRPr="00555E40">
              <w:rPr>
                <w:rFonts w:ascii="Sylfaen" w:eastAsia="Times New Roman" w:hAnsi="Sylfaen" w:cs="Calibri"/>
                <w:sz w:val="16"/>
                <w:szCs w:val="16"/>
                <w:lang w:val="ka-GE"/>
              </w:rPr>
              <w:t>დასახელება</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ECA1355" w14:textId="77777777" w:rsidR="00A472A4" w:rsidRPr="00555E40" w:rsidRDefault="00A472A4" w:rsidP="00A472A4">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საბაზისო მაჩვენებელი</w:t>
            </w:r>
          </w:p>
        </w:tc>
        <w:tc>
          <w:tcPr>
            <w:tcW w:w="1930" w:type="dxa"/>
            <w:tcBorders>
              <w:top w:val="nil"/>
              <w:left w:val="nil"/>
              <w:bottom w:val="single" w:sz="4" w:space="0" w:color="auto"/>
              <w:right w:val="single" w:sz="4" w:space="0" w:color="auto"/>
            </w:tcBorders>
            <w:shd w:val="clear" w:color="auto" w:fill="auto"/>
            <w:vAlign w:val="center"/>
            <w:hideMark/>
          </w:tcPr>
          <w:p w14:paraId="79545867" w14:textId="77777777" w:rsidR="00A472A4" w:rsidRPr="00555E40" w:rsidRDefault="00A472A4" w:rsidP="00A472A4">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მაჩვენებელი</w:t>
            </w:r>
          </w:p>
        </w:tc>
        <w:tc>
          <w:tcPr>
            <w:tcW w:w="1295" w:type="dxa"/>
            <w:tcBorders>
              <w:top w:val="nil"/>
              <w:left w:val="nil"/>
              <w:bottom w:val="single" w:sz="4" w:space="0" w:color="auto"/>
              <w:right w:val="single" w:sz="4" w:space="0" w:color="auto"/>
            </w:tcBorders>
            <w:shd w:val="clear" w:color="auto" w:fill="auto"/>
            <w:vAlign w:val="center"/>
            <w:hideMark/>
          </w:tcPr>
          <w:p w14:paraId="33D04DEC" w14:textId="77777777" w:rsidR="00A472A4" w:rsidRPr="00555E40" w:rsidRDefault="00A472A4" w:rsidP="00A472A4">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მაჩვენებელი</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594A1CCB" w14:textId="77777777" w:rsidR="00A472A4" w:rsidRPr="00555E40" w:rsidRDefault="00A472A4" w:rsidP="00A472A4">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ცდომილების მაჩვენებელი (%/აღწერა)</w:t>
            </w:r>
          </w:p>
        </w:tc>
        <w:tc>
          <w:tcPr>
            <w:tcW w:w="1505" w:type="dxa"/>
            <w:vMerge/>
            <w:tcBorders>
              <w:top w:val="nil"/>
              <w:left w:val="single" w:sz="4" w:space="0" w:color="auto"/>
              <w:bottom w:val="single" w:sz="4" w:space="0" w:color="auto"/>
              <w:right w:val="single" w:sz="4" w:space="0" w:color="auto"/>
            </w:tcBorders>
            <w:vAlign w:val="center"/>
            <w:hideMark/>
          </w:tcPr>
          <w:p w14:paraId="0B3F6B38" w14:textId="77777777" w:rsidR="00A472A4" w:rsidRPr="00555E40" w:rsidRDefault="00A472A4" w:rsidP="00A472A4">
            <w:pPr>
              <w:spacing w:after="0" w:line="240" w:lineRule="auto"/>
              <w:rPr>
                <w:rFonts w:ascii="Sylfaen" w:eastAsia="Times New Roman" w:hAnsi="Sylfaen" w:cs="Calibri"/>
                <w:sz w:val="16"/>
                <w:szCs w:val="16"/>
              </w:rPr>
            </w:pPr>
          </w:p>
        </w:tc>
      </w:tr>
      <w:tr w:rsidR="00A472A4" w:rsidRPr="00555E40" w14:paraId="19157706" w14:textId="77777777" w:rsidTr="00675B46">
        <w:trPr>
          <w:trHeight w:val="300"/>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110950F2" w14:textId="77777777" w:rsidR="00A472A4" w:rsidRPr="00555E40" w:rsidRDefault="00A472A4" w:rsidP="00A472A4">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მოსარგებლე ბენეფიციართა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3024C" w14:textId="165F48F2" w:rsidR="00A472A4" w:rsidRPr="003A4876" w:rsidRDefault="000B3231" w:rsidP="00A472A4">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13</w:t>
            </w:r>
          </w:p>
        </w:tc>
        <w:tc>
          <w:tcPr>
            <w:tcW w:w="1930" w:type="dxa"/>
            <w:tcBorders>
              <w:top w:val="single" w:sz="4" w:space="0" w:color="auto"/>
              <w:left w:val="nil"/>
              <w:bottom w:val="single" w:sz="4" w:space="0" w:color="auto"/>
              <w:right w:val="single" w:sz="4" w:space="0" w:color="auto"/>
            </w:tcBorders>
            <w:shd w:val="clear" w:color="auto" w:fill="auto"/>
            <w:vAlign w:val="center"/>
            <w:hideMark/>
          </w:tcPr>
          <w:p w14:paraId="302BE1CC" w14:textId="3AB52111" w:rsidR="00A472A4" w:rsidRPr="00555E40" w:rsidRDefault="00675B46" w:rsidP="00A472A4">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13</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14:paraId="1E820DD4" w14:textId="2ABEF238" w:rsidR="00A472A4" w:rsidRPr="00555E40" w:rsidRDefault="00675B46" w:rsidP="00A472A4">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13</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7E5932C3" w14:textId="77777777" w:rsidR="00A472A4" w:rsidRPr="00555E40" w:rsidRDefault="00A472A4" w:rsidP="00A472A4">
            <w:pPr>
              <w:jc w:val="center"/>
              <w:rPr>
                <w:rFonts w:ascii="Sylfaen" w:eastAsiaTheme="minorEastAsia" w:hAnsi="Sylfaen" w:cs="Calibri"/>
                <w:i/>
                <w:iCs/>
                <w:color w:val="000000"/>
                <w:sz w:val="16"/>
                <w:szCs w:val="16"/>
              </w:rPr>
            </w:pPr>
            <w:r w:rsidRPr="00555E40">
              <w:rPr>
                <w:rFonts w:ascii="Sylfaen" w:eastAsiaTheme="minorEastAsia" w:hAnsi="Sylfaen" w:cs="Calibri"/>
                <w:i/>
                <w:iCs/>
                <w:color w:val="000000"/>
                <w:sz w:val="16"/>
                <w:szCs w:val="16"/>
              </w:rPr>
              <w:t>100%</w:t>
            </w:r>
          </w:p>
        </w:tc>
        <w:tc>
          <w:tcPr>
            <w:tcW w:w="1505" w:type="dxa"/>
            <w:tcBorders>
              <w:top w:val="nil"/>
              <w:left w:val="nil"/>
              <w:bottom w:val="single" w:sz="4" w:space="0" w:color="auto"/>
              <w:right w:val="single" w:sz="4" w:space="0" w:color="auto"/>
            </w:tcBorders>
            <w:shd w:val="clear" w:color="auto" w:fill="auto"/>
            <w:vAlign w:val="center"/>
            <w:hideMark/>
          </w:tcPr>
          <w:p w14:paraId="3EFD5E3F" w14:textId="77777777" w:rsidR="00A472A4" w:rsidRPr="00555E40" w:rsidRDefault="00A472A4" w:rsidP="00A472A4">
            <w:pPr>
              <w:spacing w:after="0" w:line="240" w:lineRule="auto"/>
              <w:jc w:val="center"/>
              <w:rPr>
                <w:rFonts w:ascii="Sylfaen" w:eastAsia="Times New Roman" w:hAnsi="Sylfaen" w:cs="Calibri"/>
                <w:b/>
                <w:bCs/>
                <w:sz w:val="16"/>
                <w:szCs w:val="16"/>
              </w:rPr>
            </w:pPr>
            <w:r w:rsidRPr="00555E40">
              <w:rPr>
                <w:rFonts w:ascii="Sylfaen" w:eastAsia="Times New Roman" w:hAnsi="Sylfaen" w:cs="Calibri"/>
                <w:b/>
                <w:bCs/>
                <w:sz w:val="16"/>
                <w:szCs w:val="16"/>
              </w:rPr>
              <w:t> </w:t>
            </w:r>
          </w:p>
        </w:tc>
      </w:tr>
    </w:tbl>
    <w:p w14:paraId="3F8884B3" w14:textId="77777777" w:rsidR="006E7409" w:rsidRDefault="006E7409" w:rsidP="00995122">
      <w:pPr>
        <w:ind w:left="-851"/>
        <w:jc w:val="both"/>
        <w:rPr>
          <w:rFonts w:ascii="Sylfaen" w:eastAsia="Times New Roman" w:hAnsi="Sylfaen" w:cs="Arial"/>
          <w:b/>
          <w:bCs/>
          <w:color w:val="000000" w:themeColor="text1"/>
          <w:lang w:val="ru-RU" w:eastAsia="ru-RU"/>
        </w:rPr>
      </w:pPr>
    </w:p>
    <w:p w14:paraId="15BCEECB" w14:textId="1C86F3E2" w:rsidR="003A4876" w:rsidRPr="00675B46" w:rsidRDefault="003A4876" w:rsidP="00675B46">
      <w:pPr>
        <w:pStyle w:val="ListParagraph"/>
        <w:spacing w:after="0"/>
        <w:ind w:left="0"/>
        <w:jc w:val="both"/>
        <w:rPr>
          <w:rFonts w:ascii="Sylfaen" w:hAnsi="Sylfaen" w:cstheme="minorHAnsi"/>
          <w:color w:val="000000"/>
          <w:sz w:val="18"/>
          <w:szCs w:val="18"/>
          <w:lang w:val="ka-GE"/>
        </w:rPr>
      </w:pPr>
      <w:r w:rsidRPr="00675B46">
        <w:rPr>
          <w:rFonts w:ascii="Sylfaen" w:hAnsi="Sylfaen" w:cstheme="minorHAnsi"/>
          <w:color w:val="000000"/>
          <w:sz w:val="18"/>
          <w:szCs w:val="18"/>
        </w:rPr>
        <w:t>ჰემოდიალიზი-თირკმლის ქრონიკული უკმარისობით დაავადებულთა დახმარების ქვეპროგრამი</w:t>
      </w:r>
      <w:r w:rsidRPr="00675B46">
        <w:rPr>
          <w:rFonts w:ascii="Sylfaen" w:hAnsi="Sylfaen" w:cstheme="minorHAnsi"/>
          <w:color w:val="000000"/>
          <w:sz w:val="18"/>
          <w:szCs w:val="18"/>
          <w:lang w:val="ka-GE"/>
        </w:rPr>
        <w:t xml:space="preserve">თ </w:t>
      </w:r>
      <w:r w:rsidR="00B370E2">
        <w:rPr>
          <w:rFonts w:ascii="Sylfaen" w:hAnsi="Sylfaen" w:cstheme="minorHAnsi"/>
          <w:color w:val="000000"/>
          <w:sz w:val="18"/>
          <w:szCs w:val="18"/>
          <w:lang w:val="ka-GE"/>
        </w:rPr>
        <w:t xml:space="preserve">ყოველთვიურად </w:t>
      </w:r>
      <w:r w:rsidRPr="00675B46">
        <w:rPr>
          <w:rFonts w:ascii="Sylfaen" w:hAnsi="Sylfaen" w:cstheme="minorHAnsi"/>
          <w:color w:val="000000"/>
          <w:sz w:val="18"/>
          <w:szCs w:val="18"/>
          <w:lang w:val="ka-GE"/>
        </w:rPr>
        <w:t>ისარგებლა</w:t>
      </w:r>
      <w:r w:rsidR="00B370E2">
        <w:rPr>
          <w:rFonts w:ascii="Sylfaen" w:hAnsi="Sylfaen" w:cstheme="minorHAnsi"/>
          <w:color w:val="000000"/>
          <w:sz w:val="18"/>
          <w:szCs w:val="18"/>
          <w:lang w:val="ka-GE"/>
        </w:rPr>
        <w:t xml:space="preserve"> 13</w:t>
      </w:r>
      <w:r w:rsidRPr="00675B46">
        <w:rPr>
          <w:rFonts w:ascii="Sylfaen" w:hAnsi="Sylfaen" w:cstheme="minorHAnsi"/>
          <w:color w:val="000000"/>
          <w:sz w:val="18"/>
          <w:szCs w:val="18"/>
          <w:lang w:val="ka-GE"/>
        </w:rPr>
        <w:t xml:space="preserve"> ბენეფიციარმა.</w:t>
      </w:r>
      <w:r w:rsidR="00675B46" w:rsidRPr="00675B46">
        <w:rPr>
          <w:rFonts w:ascii="Sylfaen" w:hAnsi="Sylfaen" w:cstheme="minorHAnsi"/>
          <w:color w:val="000000"/>
          <w:sz w:val="18"/>
          <w:szCs w:val="18"/>
          <w:lang w:val="ka-GE"/>
        </w:rPr>
        <w:t xml:space="preserve"> </w:t>
      </w:r>
    </w:p>
    <w:p w14:paraId="1DAEFC10" w14:textId="77777777" w:rsidR="003A4876" w:rsidRDefault="003A4876" w:rsidP="00995122">
      <w:pPr>
        <w:ind w:left="-851"/>
        <w:jc w:val="both"/>
        <w:rPr>
          <w:rFonts w:ascii="Sylfaen" w:eastAsia="Times New Roman" w:hAnsi="Sylfaen" w:cs="Arial"/>
          <w:b/>
          <w:bCs/>
          <w:color w:val="000000" w:themeColor="text1"/>
          <w:lang w:val="ru-RU" w:eastAsia="ru-RU"/>
        </w:rPr>
      </w:pPr>
    </w:p>
    <w:p w14:paraId="5D08B685" w14:textId="77777777" w:rsidR="003A4876" w:rsidRDefault="003A4876" w:rsidP="00995122">
      <w:pPr>
        <w:ind w:left="-851"/>
        <w:jc w:val="both"/>
        <w:rPr>
          <w:rFonts w:ascii="Sylfaen" w:eastAsia="Times New Roman" w:hAnsi="Sylfaen" w:cs="Arial"/>
          <w:b/>
          <w:bCs/>
          <w:color w:val="000000" w:themeColor="text1"/>
          <w:lang w:val="ru-RU" w:eastAsia="ru-RU"/>
        </w:rPr>
      </w:pPr>
    </w:p>
    <w:p w14:paraId="02E39BBC" w14:textId="2F8A596B" w:rsidR="00023CEA" w:rsidRPr="00974E28" w:rsidRDefault="00AC5BCC" w:rsidP="00023CEA">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ბ.თ</w:t>
      </w:r>
      <w:r w:rsidR="00023CEA">
        <w:rPr>
          <w:rFonts w:ascii="Sylfaen" w:eastAsia="Times New Roman" w:hAnsi="Sylfaen" w:cs="Calibri"/>
          <w:bCs/>
          <w:sz w:val="18"/>
          <w:szCs w:val="18"/>
          <w:lang w:val="ka-GE"/>
        </w:rPr>
        <w:t xml:space="preserve">)  </w:t>
      </w:r>
      <w:r w:rsidR="00394E6F">
        <w:rPr>
          <w:rFonts w:ascii="Sylfaen" w:eastAsia="Times New Roman" w:hAnsi="Sylfaen" w:cs="Calibri"/>
          <w:b/>
          <w:bCs/>
          <w:sz w:val="18"/>
          <w:szCs w:val="18"/>
          <w:lang w:val="ka-GE"/>
        </w:rPr>
        <w:t>სასკოლო საკანცელარიო ნივთ</w:t>
      </w:r>
      <w:r>
        <w:rPr>
          <w:rFonts w:ascii="Sylfaen" w:eastAsia="Times New Roman" w:hAnsi="Sylfaen" w:cs="Calibri"/>
          <w:b/>
          <w:bCs/>
          <w:sz w:val="18"/>
          <w:szCs w:val="18"/>
          <w:lang w:val="ka-GE"/>
        </w:rPr>
        <w:t>ებით უზრუნველყოფა</w:t>
      </w:r>
      <w:r w:rsidR="00023CEA">
        <w:rPr>
          <w:rFonts w:ascii="Sylfaen" w:eastAsia="Times New Roman" w:hAnsi="Sylfaen" w:cs="Calibri"/>
          <w:b/>
          <w:bCs/>
          <w:sz w:val="18"/>
          <w:szCs w:val="18"/>
        </w:rPr>
        <w:t xml:space="preserve"> (პროგრამული კოდი 06 </w:t>
      </w:r>
      <w:r>
        <w:rPr>
          <w:rFonts w:ascii="Sylfaen" w:eastAsia="Times New Roman" w:hAnsi="Sylfaen" w:cs="Calibri"/>
          <w:b/>
          <w:bCs/>
          <w:sz w:val="18"/>
          <w:szCs w:val="18"/>
          <w:lang w:val="ka-GE"/>
        </w:rPr>
        <w:t xml:space="preserve"> 02 08</w:t>
      </w:r>
      <w:r w:rsidR="00023CEA" w:rsidRPr="00B97F71">
        <w:rPr>
          <w:rFonts w:ascii="Sylfaen" w:eastAsia="Times New Roman" w:hAnsi="Sylfaen" w:cs="Calibri"/>
          <w:bCs/>
          <w:sz w:val="18"/>
          <w:szCs w:val="18"/>
        </w:rPr>
        <w:t>)</w:t>
      </w:r>
      <w:r w:rsidR="00023CEA">
        <w:rPr>
          <w:rFonts w:ascii="Sylfaen" w:eastAsia="Times New Roman" w:hAnsi="Sylfaen" w:cs="Calibri"/>
          <w:bCs/>
          <w:sz w:val="18"/>
          <w:szCs w:val="18"/>
          <w:lang w:val="ka-GE"/>
        </w:rPr>
        <w:t xml:space="preserve"> </w:t>
      </w:r>
      <w:r w:rsidR="00023CEA" w:rsidRPr="00974E28">
        <w:rPr>
          <w:rFonts w:ascii="Sylfaen" w:hAnsi="Sylfaen" w:cs="Arial CYR"/>
          <w:noProof/>
          <w:sz w:val="18"/>
          <w:szCs w:val="18"/>
          <w:lang w:val="ka-GE"/>
        </w:rPr>
        <w:t>დაფინანსებულია</w:t>
      </w:r>
      <w:r w:rsidR="00974E28">
        <w:rPr>
          <w:rFonts w:ascii="Sylfaen" w:hAnsi="Sylfaen" w:cs="Arial CYR"/>
          <w:noProof/>
          <w:sz w:val="18"/>
          <w:szCs w:val="18"/>
          <w:lang w:val="ka-GE"/>
        </w:rPr>
        <w:t xml:space="preserve"> 7,7</w:t>
      </w:r>
      <w:r w:rsidR="00023CEA" w:rsidRPr="00974E28">
        <w:rPr>
          <w:rFonts w:ascii="Sylfaen" w:hAnsi="Sylfaen" w:cs="Arial CYR"/>
          <w:noProof/>
          <w:sz w:val="18"/>
          <w:szCs w:val="18"/>
          <w:lang w:val="ka-GE"/>
        </w:rPr>
        <w:t xml:space="preserve"> ათასი ლარით, რაც  გეგმიური მაჩვენებლის </w:t>
      </w:r>
      <w:r w:rsidR="00974E28">
        <w:rPr>
          <w:rFonts w:ascii="Sylfaen" w:hAnsi="Sylfaen" w:cs="Arial CYR"/>
          <w:noProof/>
          <w:sz w:val="18"/>
          <w:szCs w:val="18"/>
          <w:lang w:val="ka-GE"/>
        </w:rPr>
        <w:t>(7,7</w:t>
      </w:r>
      <w:r w:rsidR="00023CEA" w:rsidRPr="00974E28">
        <w:rPr>
          <w:rFonts w:ascii="Sylfaen" w:hAnsi="Sylfaen" w:cs="Arial CYR"/>
          <w:noProof/>
          <w:sz w:val="18"/>
          <w:szCs w:val="18"/>
          <w:lang w:val="ka-GE"/>
        </w:rPr>
        <w:t xml:space="preserve"> ათასი ლარის) </w:t>
      </w:r>
      <w:r w:rsidRPr="00974E28">
        <w:rPr>
          <w:rFonts w:ascii="Sylfaen" w:hAnsi="Sylfaen" w:cs="Arial CYR"/>
          <w:noProof/>
          <w:sz w:val="18"/>
          <w:szCs w:val="18"/>
          <w:lang w:val="ka-GE"/>
        </w:rPr>
        <w:t>100</w:t>
      </w:r>
      <w:r w:rsidR="00023CEA" w:rsidRPr="00974E28">
        <w:rPr>
          <w:rFonts w:ascii="Sylfaen" w:hAnsi="Sylfaen" w:cs="Arial CYR"/>
          <w:noProof/>
          <w:sz w:val="18"/>
          <w:szCs w:val="18"/>
          <w:lang w:val="ka-GE"/>
        </w:rPr>
        <w:t xml:space="preserve">%-ია. </w:t>
      </w:r>
    </w:p>
    <w:p w14:paraId="6FD2BE83" w14:textId="77777777" w:rsidR="00023CEA" w:rsidRDefault="00023CEA" w:rsidP="00995122">
      <w:pPr>
        <w:ind w:left="-851"/>
        <w:jc w:val="both"/>
        <w:rPr>
          <w:rFonts w:ascii="Sylfaen" w:eastAsia="Times New Roman" w:hAnsi="Sylfaen" w:cs="Arial"/>
          <w:b/>
          <w:bCs/>
          <w:color w:val="000000" w:themeColor="text1"/>
          <w:lang w:val="ru-RU" w:eastAsia="ru-RU"/>
        </w:rPr>
      </w:pPr>
    </w:p>
    <w:tbl>
      <w:tblPr>
        <w:tblW w:w="10933" w:type="dxa"/>
        <w:tblInd w:w="-760" w:type="dxa"/>
        <w:tblLook w:val="04A0" w:firstRow="1" w:lastRow="0" w:firstColumn="1" w:lastColumn="0" w:noHBand="0" w:noVBand="1"/>
      </w:tblPr>
      <w:tblGrid>
        <w:gridCol w:w="2645"/>
        <w:gridCol w:w="270"/>
        <w:gridCol w:w="1350"/>
        <w:gridCol w:w="1930"/>
        <w:gridCol w:w="1295"/>
        <w:gridCol w:w="1495"/>
        <w:gridCol w:w="1948"/>
      </w:tblGrid>
      <w:tr w:rsidR="00E64B4F" w:rsidRPr="00555E40" w14:paraId="6BB54B3F" w14:textId="77777777" w:rsidTr="009719FE">
        <w:trPr>
          <w:trHeight w:val="467"/>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1964D" w14:textId="77777777" w:rsidR="00E64B4F" w:rsidRPr="00555E40" w:rsidRDefault="00E64B4F" w:rsidP="009719FE">
            <w:pPr>
              <w:spacing w:after="0" w:line="240" w:lineRule="auto"/>
              <w:rPr>
                <w:rFonts w:ascii="Sylfaen" w:eastAsia="Times New Roman" w:hAnsi="Sylfaen" w:cs="Calibri"/>
                <w:sz w:val="18"/>
                <w:szCs w:val="18"/>
              </w:rPr>
            </w:pPr>
            <w:r w:rsidRPr="00555E40">
              <w:rPr>
                <w:rFonts w:ascii="Sylfaen" w:eastAsia="Times New Roman" w:hAnsi="Sylfaen" w:cs="Calibri"/>
                <w:sz w:val="18"/>
                <w:szCs w:val="18"/>
              </w:rPr>
              <w:lastRenderedPageBreak/>
              <w:t>ქვეპროგრამის დასახელება /პროგრამული კოდი</w:t>
            </w:r>
          </w:p>
        </w:tc>
        <w:tc>
          <w:tcPr>
            <w:tcW w:w="8288" w:type="dxa"/>
            <w:gridSpan w:val="6"/>
            <w:tcBorders>
              <w:top w:val="single" w:sz="4" w:space="0" w:color="auto"/>
              <w:left w:val="nil"/>
              <w:bottom w:val="single" w:sz="4" w:space="0" w:color="auto"/>
              <w:right w:val="single" w:sz="4" w:space="0" w:color="auto"/>
            </w:tcBorders>
            <w:shd w:val="clear" w:color="auto" w:fill="auto"/>
            <w:vAlign w:val="center"/>
            <w:hideMark/>
          </w:tcPr>
          <w:p w14:paraId="482FC56A" w14:textId="1D96F37A" w:rsidR="00E64B4F" w:rsidRPr="00555E40" w:rsidRDefault="00E64B4F" w:rsidP="009719FE">
            <w:pPr>
              <w:spacing w:after="0" w:line="240" w:lineRule="auto"/>
              <w:rPr>
                <w:rFonts w:ascii="Sylfaen" w:eastAsia="Times New Roman" w:hAnsi="Sylfaen" w:cs="Calibri"/>
                <w:sz w:val="18"/>
                <w:szCs w:val="18"/>
              </w:rPr>
            </w:pPr>
            <w:r>
              <w:rPr>
                <w:rFonts w:ascii="Sylfaen" w:hAnsi="Sylfaen" w:cs="Sylfaen"/>
                <w:bCs/>
                <w:color w:val="000000"/>
                <w:sz w:val="20"/>
                <w:szCs w:val="20"/>
                <w:lang w:val="ka-GE"/>
              </w:rPr>
              <w:t>სასკოლო -  საკანცელარიო ნივთებით უზრუნველყოფა</w:t>
            </w:r>
            <w:r w:rsidRPr="00A472A4">
              <w:rPr>
                <w:rFonts w:ascii="Sylfaen" w:hAnsi="Sylfaen" w:cs="Sylfaen"/>
                <w:bCs/>
                <w:color w:val="000000"/>
                <w:sz w:val="20"/>
                <w:szCs w:val="20"/>
                <w:lang w:val="ka-GE"/>
              </w:rPr>
              <w:t xml:space="preserve"> (პროგრამული კოდი</w:t>
            </w:r>
            <w:r>
              <w:rPr>
                <w:rFonts w:ascii="Sylfaen" w:hAnsi="Sylfaen" w:cs="Sylfaen"/>
                <w:bCs/>
                <w:color w:val="000000"/>
                <w:sz w:val="20"/>
                <w:szCs w:val="20"/>
                <w:lang w:val="ka-GE"/>
              </w:rPr>
              <w:t xml:space="preserve"> 06 02 08</w:t>
            </w:r>
            <w:r w:rsidRPr="00A472A4">
              <w:rPr>
                <w:rFonts w:ascii="Sylfaen" w:hAnsi="Sylfaen" w:cs="Sylfaen"/>
                <w:bCs/>
                <w:color w:val="000000"/>
                <w:sz w:val="20"/>
                <w:szCs w:val="20"/>
                <w:lang w:val="ka-GE"/>
              </w:rPr>
              <w:t>)</w:t>
            </w:r>
          </w:p>
        </w:tc>
      </w:tr>
      <w:tr w:rsidR="00E64B4F" w:rsidRPr="00555E40" w14:paraId="252D4067" w14:textId="77777777" w:rsidTr="009719FE">
        <w:trPr>
          <w:trHeight w:val="602"/>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4A4A1" w14:textId="77777777" w:rsidR="00E64B4F" w:rsidRPr="00555E40" w:rsidRDefault="00E64B4F"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განმახორციელებელი</w:t>
            </w:r>
          </w:p>
        </w:tc>
        <w:tc>
          <w:tcPr>
            <w:tcW w:w="8288" w:type="dxa"/>
            <w:gridSpan w:val="6"/>
            <w:tcBorders>
              <w:top w:val="single" w:sz="4" w:space="0" w:color="auto"/>
              <w:left w:val="nil"/>
              <w:bottom w:val="single" w:sz="4" w:space="0" w:color="auto"/>
              <w:right w:val="single" w:sz="4" w:space="0" w:color="auto"/>
            </w:tcBorders>
            <w:shd w:val="clear" w:color="auto" w:fill="auto"/>
            <w:vAlign w:val="center"/>
            <w:hideMark/>
          </w:tcPr>
          <w:p w14:paraId="23FC67F7" w14:textId="77777777" w:rsidR="00E64B4F" w:rsidRPr="00555E40" w:rsidRDefault="00E64B4F" w:rsidP="009719FE">
            <w:pPr>
              <w:spacing w:after="0" w:line="240" w:lineRule="auto"/>
              <w:rPr>
                <w:rFonts w:ascii="Sylfaen" w:eastAsia="Times New Roman" w:hAnsi="Sylfaen" w:cs="Calibri"/>
                <w:sz w:val="16"/>
                <w:szCs w:val="16"/>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E64B4F" w:rsidRPr="00555E40" w14:paraId="6B4398BF" w14:textId="77777777" w:rsidTr="009719FE">
        <w:trPr>
          <w:trHeight w:val="62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C88CE" w14:textId="77777777" w:rsidR="00E64B4F" w:rsidRPr="00555E40" w:rsidRDefault="00E64B4F"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აღწერა</w:t>
            </w:r>
          </w:p>
        </w:tc>
        <w:tc>
          <w:tcPr>
            <w:tcW w:w="8288" w:type="dxa"/>
            <w:gridSpan w:val="6"/>
            <w:tcBorders>
              <w:top w:val="single" w:sz="4" w:space="0" w:color="auto"/>
              <w:left w:val="nil"/>
              <w:bottom w:val="single" w:sz="4" w:space="0" w:color="auto"/>
              <w:right w:val="single" w:sz="4" w:space="0" w:color="auto"/>
            </w:tcBorders>
            <w:shd w:val="clear" w:color="auto" w:fill="auto"/>
            <w:vAlign w:val="center"/>
            <w:hideMark/>
          </w:tcPr>
          <w:p w14:paraId="17993876" w14:textId="7618058F" w:rsidR="00E64B4F" w:rsidRPr="00A82054" w:rsidRDefault="00E64B4F" w:rsidP="00E64B4F">
            <w:pPr>
              <w:jc w:val="both"/>
              <w:rPr>
                <w:rFonts w:ascii="Sylfaen" w:hAnsi="Sylfaen" w:cs="Sylfaen"/>
                <w:color w:val="000000"/>
                <w:sz w:val="18"/>
                <w:szCs w:val="18"/>
                <w:lang w:val="ka-GE"/>
              </w:rPr>
            </w:pPr>
            <w:r>
              <w:rPr>
                <w:rFonts w:ascii="Sylfaen" w:hAnsi="Sylfaen" w:cs="Sylfaen"/>
                <w:color w:val="000000"/>
                <w:sz w:val="18"/>
                <w:szCs w:val="18"/>
                <w:lang w:val="ka-GE"/>
              </w:rPr>
              <w:t xml:space="preserve">   </w:t>
            </w:r>
            <w:r w:rsidRPr="00A82054">
              <w:rPr>
                <w:rFonts w:ascii="Sylfaen" w:hAnsi="Sylfaen" w:cs="Sylfaen"/>
                <w:color w:val="000000"/>
                <w:sz w:val="18"/>
                <w:szCs w:val="18"/>
                <w:lang w:val="ka-GE"/>
              </w:rPr>
              <w:t xml:space="preserve">პროგრამით </w:t>
            </w:r>
            <w:r>
              <w:rPr>
                <w:rFonts w:ascii="Sylfaen" w:hAnsi="Sylfaen" w:cs="Sylfaen"/>
                <w:color w:val="000000"/>
                <w:sz w:val="18"/>
                <w:szCs w:val="18"/>
                <w:lang w:val="ka-GE"/>
              </w:rPr>
              <w:t>ისარგებლეს</w:t>
            </w:r>
            <w:r w:rsidRPr="00A82054">
              <w:rPr>
                <w:rFonts w:ascii="Sylfaen" w:hAnsi="Sylfaen" w:cs="Sylfaen"/>
                <w:color w:val="000000"/>
                <w:sz w:val="18"/>
                <w:szCs w:val="18"/>
                <w:lang w:val="ka-GE"/>
              </w:rPr>
              <w:t>:</w:t>
            </w:r>
          </w:p>
          <w:p w14:paraId="6C17B758" w14:textId="3EB466F8" w:rsidR="00E64B4F" w:rsidRPr="00A82054" w:rsidRDefault="00E64B4F" w:rsidP="00E64B4F">
            <w:pPr>
              <w:jc w:val="both"/>
              <w:rPr>
                <w:rFonts w:ascii="Sylfaen" w:hAnsi="Sylfaen" w:cs="Sylfaen"/>
                <w:color w:val="000000"/>
                <w:sz w:val="18"/>
                <w:szCs w:val="18"/>
                <w:lang w:val="ka-GE"/>
              </w:rPr>
            </w:pPr>
            <w:r w:rsidRPr="00A82054">
              <w:rPr>
                <w:rFonts w:ascii="Sylfaen" w:hAnsi="Sylfaen" w:cs="Sylfaen"/>
                <w:color w:val="000000"/>
                <w:sz w:val="18"/>
                <w:szCs w:val="18"/>
                <w:lang w:val="ka-GE"/>
              </w:rPr>
              <w:t xml:space="preserve">ა) იძულებით გადაადგილებული პირების (რეგისტრირებული და ფაქტობრივად მცხოვრები ტყიბულის მუნიციპალიტეტის ტერიტორიაზე), შახტში დაღუპული და დაშავებულთა(ვისაც ტრავმის შედეგად მიენიჭათ შშმ პირის სტატუსი) და სოციალურად დაუცველი ოჯახების, რომელთა სარეიტინგო ქულა სოციალურად დაუცველთა ოჯახების მონაცემთა ერთიან ბაზაში არ აღემატება  20 001 ქულას, პირველი-მეექვსე კლასის </w:t>
            </w:r>
            <w:r w:rsidR="0042123D">
              <w:rPr>
                <w:rFonts w:ascii="Sylfaen" w:hAnsi="Sylfaen" w:cs="Sylfaen"/>
                <w:color w:val="000000"/>
                <w:sz w:val="18"/>
                <w:szCs w:val="18"/>
                <w:lang w:val="ka-GE"/>
              </w:rPr>
              <w:t>მოსწავლეებმა</w:t>
            </w:r>
            <w:r w:rsidRPr="00A82054">
              <w:rPr>
                <w:rFonts w:ascii="Sylfaen" w:hAnsi="Sylfaen" w:cs="Sylfaen"/>
                <w:color w:val="000000"/>
                <w:sz w:val="18"/>
                <w:szCs w:val="18"/>
                <w:lang w:val="ka-GE"/>
              </w:rPr>
              <w:t>.</w:t>
            </w:r>
          </w:p>
          <w:p w14:paraId="64E198D0" w14:textId="77777777" w:rsidR="00E64B4F" w:rsidRPr="00A82054" w:rsidRDefault="00E64B4F" w:rsidP="00E64B4F">
            <w:pPr>
              <w:jc w:val="both"/>
              <w:rPr>
                <w:rFonts w:ascii="Sylfaen" w:hAnsi="Sylfaen" w:cs="Sylfaen"/>
                <w:color w:val="000000"/>
                <w:sz w:val="18"/>
                <w:szCs w:val="18"/>
                <w:lang w:val="ka-GE"/>
              </w:rPr>
            </w:pPr>
          </w:p>
          <w:p w14:paraId="3DB0487E" w14:textId="77777777" w:rsidR="00E64B4F" w:rsidRPr="00A82054" w:rsidRDefault="00E64B4F" w:rsidP="00E64B4F">
            <w:pPr>
              <w:jc w:val="both"/>
              <w:rPr>
                <w:rFonts w:ascii="Sylfaen" w:hAnsi="Sylfaen" w:cs="Sylfaen"/>
                <w:color w:val="000000"/>
                <w:sz w:val="18"/>
                <w:szCs w:val="18"/>
                <w:lang w:val="ka-GE"/>
              </w:rPr>
            </w:pPr>
            <w:r w:rsidRPr="00A82054">
              <w:rPr>
                <w:rFonts w:ascii="Sylfaen" w:hAnsi="Sylfaen" w:cs="Sylfaen"/>
                <w:color w:val="000000"/>
                <w:sz w:val="18"/>
                <w:szCs w:val="18"/>
                <w:lang w:val="ka-GE"/>
              </w:rPr>
              <w:t>ბ)</w:t>
            </w:r>
            <w:r w:rsidRPr="00A82054">
              <w:rPr>
                <w:rFonts w:ascii="Sylfaen" w:hAnsi="Sylfaen" w:cs="Calibri"/>
                <w:color w:val="000000"/>
                <w:sz w:val="18"/>
                <w:szCs w:val="18"/>
                <w:lang w:val="ka-GE"/>
              </w:rPr>
              <w:t>ბავშვი</w:t>
            </w:r>
            <w:r>
              <w:rPr>
                <w:rFonts w:ascii="Sylfaen" w:hAnsi="Sylfaen" w:cs="Calibri"/>
                <w:color w:val="000000"/>
                <w:sz w:val="18"/>
                <w:szCs w:val="18"/>
                <w:lang w:val="ka-GE"/>
              </w:rPr>
              <w:t xml:space="preserve">სა და ოჯახის სოციალური მუშაკის </w:t>
            </w:r>
            <w:r w:rsidRPr="00A82054">
              <w:rPr>
                <w:rFonts w:ascii="Sylfaen" w:hAnsi="Sylfaen" w:cs="Calibri"/>
                <w:color w:val="000000"/>
                <w:sz w:val="18"/>
                <w:szCs w:val="18"/>
                <w:lang w:val="ka-GE"/>
              </w:rPr>
              <w:t>შეფასების დოკუმენტის ინტერდისც</w:t>
            </w:r>
            <w:r>
              <w:rPr>
                <w:rFonts w:ascii="Sylfaen" w:hAnsi="Sylfaen" w:cs="Calibri"/>
                <w:color w:val="000000"/>
                <w:sz w:val="18"/>
                <w:szCs w:val="18"/>
                <w:lang w:val="ka-GE"/>
              </w:rPr>
              <w:t xml:space="preserve">იპლინარული განხილვის საფუძველზე </w:t>
            </w:r>
            <w:r w:rsidRPr="00A82054">
              <w:rPr>
                <w:rFonts w:ascii="Sylfaen" w:hAnsi="Sylfaen" w:cs="Calibri"/>
                <w:color w:val="000000"/>
                <w:sz w:val="18"/>
                <w:szCs w:val="18"/>
                <w:lang w:val="ka-GE"/>
              </w:rPr>
              <w:t>შედგენილი სამოქმედო გეგმის</w:t>
            </w:r>
            <w:r>
              <w:rPr>
                <w:rFonts w:ascii="Sylfaen" w:hAnsi="Sylfaen" w:cs="Calibri"/>
                <w:color w:val="000000"/>
                <w:sz w:val="18"/>
                <w:szCs w:val="18"/>
                <w:lang w:val="ka-GE"/>
              </w:rPr>
              <w:t>(</w:t>
            </w:r>
            <w:r w:rsidRPr="00A82054">
              <w:rPr>
                <w:rFonts w:ascii="Sylfaen" w:hAnsi="Sylfaen" w:cs="Calibri"/>
                <w:color w:val="000000"/>
                <w:sz w:val="18"/>
                <w:szCs w:val="18"/>
                <w:lang w:val="ka-GE"/>
              </w:rPr>
              <w:t>ბავშვის ინდივიდუალური მხარდაჭერის გეგმა)</w:t>
            </w:r>
            <w:r>
              <w:rPr>
                <w:rFonts w:ascii="Sylfaen" w:hAnsi="Sylfaen" w:cs="Calibri"/>
                <w:color w:val="000000"/>
                <w:sz w:val="18"/>
                <w:szCs w:val="18"/>
                <w:lang w:val="ka-GE"/>
              </w:rPr>
              <w:t xml:space="preserve"> შესაბამისად</w:t>
            </w:r>
            <w:r w:rsidRPr="00A82054">
              <w:rPr>
                <w:rFonts w:ascii="Sylfaen" w:hAnsi="Sylfaen" w:cs="Calibri"/>
                <w:color w:val="000000"/>
                <w:sz w:val="18"/>
                <w:szCs w:val="18"/>
                <w:lang w:val="ka-GE"/>
              </w:rPr>
              <w:t xml:space="preserve"> </w:t>
            </w:r>
            <w:r>
              <w:rPr>
                <w:rFonts w:ascii="Sylfaen" w:hAnsi="Sylfaen" w:cs="Calibri"/>
                <w:color w:val="000000"/>
                <w:sz w:val="18"/>
                <w:szCs w:val="18"/>
                <w:lang w:val="ka-GE"/>
              </w:rPr>
              <w:t xml:space="preserve"> </w:t>
            </w:r>
            <w:r w:rsidRPr="00A82054">
              <w:rPr>
                <w:rFonts w:ascii="Sylfaen" w:hAnsi="Sylfaen" w:cs="Calibri"/>
                <w:color w:val="000000"/>
                <w:sz w:val="18"/>
                <w:szCs w:val="18"/>
                <w:lang w:val="ka-GE"/>
              </w:rPr>
              <w:t xml:space="preserve"> სასკოლო-საკანცელარიო ნივთებით უზრუნველყოფა.</w:t>
            </w:r>
          </w:p>
          <w:p w14:paraId="3199905A" w14:textId="76DD01C1" w:rsidR="00E64B4F" w:rsidRPr="00555E40" w:rsidRDefault="00E64B4F" w:rsidP="009719FE">
            <w:pPr>
              <w:jc w:val="both"/>
              <w:rPr>
                <w:rFonts w:ascii="Sylfaen" w:hAnsi="Sylfaen" w:cs="Calibri"/>
                <w:color w:val="000000"/>
                <w:sz w:val="18"/>
                <w:szCs w:val="18"/>
                <w:lang w:val="ka-GE"/>
              </w:rPr>
            </w:pPr>
          </w:p>
        </w:tc>
      </w:tr>
      <w:tr w:rsidR="00E64B4F" w:rsidRPr="00555E40" w14:paraId="18B19EB6" w14:textId="77777777" w:rsidTr="009719FE">
        <w:trPr>
          <w:trHeight w:val="449"/>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7BF3D" w14:textId="77777777" w:rsidR="00E64B4F" w:rsidRPr="00555E40" w:rsidRDefault="00E64B4F"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მიზანი</w:t>
            </w:r>
          </w:p>
        </w:tc>
        <w:tc>
          <w:tcPr>
            <w:tcW w:w="8288" w:type="dxa"/>
            <w:gridSpan w:val="6"/>
            <w:tcBorders>
              <w:top w:val="single" w:sz="4" w:space="0" w:color="auto"/>
              <w:left w:val="nil"/>
              <w:bottom w:val="single" w:sz="4" w:space="0" w:color="auto"/>
              <w:right w:val="single" w:sz="4" w:space="0" w:color="auto"/>
            </w:tcBorders>
            <w:shd w:val="clear" w:color="auto" w:fill="auto"/>
            <w:vAlign w:val="center"/>
            <w:hideMark/>
          </w:tcPr>
          <w:p w14:paraId="2A8057B6" w14:textId="412D6003" w:rsidR="00E64B4F" w:rsidRPr="00555E40" w:rsidRDefault="00CC523C" w:rsidP="009719FE">
            <w:pPr>
              <w:autoSpaceDE w:val="0"/>
              <w:autoSpaceDN w:val="0"/>
              <w:adjustRightInd w:val="0"/>
              <w:rPr>
                <w:rFonts w:ascii="Sylfaen" w:hAnsi="Sylfaen" w:cs="Sylfaen"/>
                <w:sz w:val="18"/>
                <w:szCs w:val="18"/>
              </w:rPr>
            </w:pPr>
            <w:r>
              <w:rPr>
                <w:rFonts w:ascii="Sylfaen" w:hAnsi="Sylfaen" w:cs="Sylfaen"/>
                <w:sz w:val="18"/>
                <w:szCs w:val="18"/>
                <w:lang w:val="ka-GE"/>
              </w:rPr>
              <w:t>ხელმისაწვდომი იყოს განათლება ყველა საჭიროების მქონე ბავშვისათვის.</w:t>
            </w:r>
          </w:p>
        </w:tc>
      </w:tr>
      <w:tr w:rsidR="00E64B4F" w:rsidRPr="00555E40" w14:paraId="681F6E17" w14:textId="77777777" w:rsidTr="009719FE">
        <w:trPr>
          <w:trHeight w:val="44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26B6E" w14:textId="77777777" w:rsidR="00E64B4F" w:rsidRPr="00555E40" w:rsidRDefault="00E64B4F"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დაგეგმილი საბოლოო შედეგი</w:t>
            </w:r>
          </w:p>
        </w:tc>
        <w:tc>
          <w:tcPr>
            <w:tcW w:w="4845" w:type="dxa"/>
            <w:gridSpan w:val="4"/>
            <w:tcBorders>
              <w:top w:val="single" w:sz="4" w:space="0" w:color="auto"/>
              <w:left w:val="nil"/>
              <w:bottom w:val="single" w:sz="4" w:space="0" w:color="auto"/>
              <w:right w:val="single" w:sz="4" w:space="0" w:color="auto"/>
            </w:tcBorders>
            <w:shd w:val="clear" w:color="auto" w:fill="auto"/>
            <w:vAlign w:val="center"/>
            <w:hideMark/>
          </w:tcPr>
          <w:p w14:paraId="50804775" w14:textId="126BB2D6" w:rsidR="00E64B4F" w:rsidRPr="00555E40" w:rsidRDefault="0042123D" w:rsidP="009719FE">
            <w:pPr>
              <w:spacing w:after="0" w:line="240" w:lineRule="auto"/>
              <w:jc w:val="center"/>
              <w:rPr>
                <w:rFonts w:ascii="Sylfaen" w:eastAsia="Times New Roman" w:hAnsi="Sylfaen" w:cs="Calibri"/>
                <w:sz w:val="16"/>
                <w:szCs w:val="16"/>
              </w:rPr>
            </w:pPr>
            <w:r>
              <w:rPr>
                <w:rFonts w:ascii="Sylfaen" w:hAnsi="Sylfaen" w:cs="Sylfaen"/>
                <w:sz w:val="18"/>
                <w:szCs w:val="18"/>
              </w:rPr>
              <w:t>სასკოლო-საკანცელარიო ნივთებზე ხელმისაწვდომობის ხელშეწყობა</w:t>
            </w:r>
          </w:p>
        </w:tc>
        <w:tc>
          <w:tcPr>
            <w:tcW w:w="1495" w:type="dxa"/>
            <w:tcBorders>
              <w:top w:val="single" w:sz="4" w:space="0" w:color="auto"/>
              <w:left w:val="nil"/>
              <w:bottom w:val="single" w:sz="4" w:space="0" w:color="auto"/>
              <w:right w:val="single" w:sz="4" w:space="0" w:color="auto"/>
            </w:tcBorders>
            <w:shd w:val="clear" w:color="auto" w:fill="auto"/>
          </w:tcPr>
          <w:p w14:paraId="64422DF1" w14:textId="77777777" w:rsidR="00E64B4F" w:rsidRPr="00555E40" w:rsidRDefault="00E64B4F"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lang w:val="ka-GE"/>
              </w:rPr>
              <w:t>მიღწეული შედეგი</w:t>
            </w:r>
          </w:p>
        </w:tc>
        <w:tc>
          <w:tcPr>
            <w:tcW w:w="1948" w:type="dxa"/>
            <w:tcBorders>
              <w:top w:val="single" w:sz="4" w:space="0" w:color="auto"/>
              <w:left w:val="nil"/>
              <w:bottom w:val="single" w:sz="4" w:space="0" w:color="auto"/>
              <w:right w:val="single" w:sz="4" w:space="0" w:color="auto"/>
            </w:tcBorders>
            <w:shd w:val="clear" w:color="auto" w:fill="auto"/>
            <w:hideMark/>
          </w:tcPr>
          <w:p w14:paraId="59E9599B" w14:textId="48B863FA" w:rsidR="00E64B4F" w:rsidRPr="00555E40" w:rsidRDefault="00E64B4F"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 xml:space="preserve">დახმარებით ისარგებლა   ბენეფიციარმა </w:t>
            </w:r>
          </w:p>
        </w:tc>
      </w:tr>
      <w:tr w:rsidR="00E64B4F" w:rsidRPr="00555E40" w14:paraId="427EF713" w14:textId="77777777" w:rsidTr="009719FE">
        <w:trPr>
          <w:trHeight w:val="300"/>
        </w:trPr>
        <w:tc>
          <w:tcPr>
            <w:tcW w:w="61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CF5FF2" w14:textId="77777777" w:rsidR="00E64B4F" w:rsidRPr="00555E40" w:rsidRDefault="00E64B4F"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შედეგის შეფასების ინდიკატორი</w:t>
            </w:r>
          </w:p>
        </w:tc>
        <w:tc>
          <w:tcPr>
            <w:tcW w:w="2790" w:type="dxa"/>
            <w:gridSpan w:val="2"/>
            <w:tcBorders>
              <w:top w:val="single" w:sz="4" w:space="0" w:color="auto"/>
              <w:left w:val="nil"/>
              <w:bottom w:val="single" w:sz="4" w:space="0" w:color="auto"/>
              <w:right w:val="single" w:sz="4" w:space="0" w:color="auto"/>
            </w:tcBorders>
            <w:shd w:val="clear" w:color="auto" w:fill="auto"/>
            <w:vAlign w:val="center"/>
            <w:hideMark/>
          </w:tcPr>
          <w:p w14:paraId="66A0767E" w14:textId="77777777" w:rsidR="00E64B4F" w:rsidRPr="00555E40" w:rsidRDefault="00E64B4F"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შედეგის შეფასების ინდიკატორი</w:t>
            </w:r>
          </w:p>
        </w:tc>
        <w:tc>
          <w:tcPr>
            <w:tcW w:w="1948" w:type="dxa"/>
            <w:vMerge w:val="restart"/>
            <w:tcBorders>
              <w:top w:val="nil"/>
              <w:left w:val="single" w:sz="4" w:space="0" w:color="auto"/>
              <w:bottom w:val="single" w:sz="4" w:space="0" w:color="auto"/>
              <w:right w:val="single" w:sz="4" w:space="0" w:color="auto"/>
            </w:tcBorders>
            <w:shd w:val="clear" w:color="auto" w:fill="auto"/>
            <w:vAlign w:val="center"/>
            <w:hideMark/>
          </w:tcPr>
          <w:p w14:paraId="34EEA6BA" w14:textId="77777777" w:rsidR="00E64B4F" w:rsidRPr="00555E40" w:rsidRDefault="00E64B4F"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lang w:val="ka-GE"/>
              </w:rPr>
              <w:t>განმარტება</w:t>
            </w:r>
            <w:r w:rsidRPr="00555E40">
              <w:rPr>
                <w:rFonts w:ascii="Sylfaen" w:eastAsia="Times New Roman" w:hAnsi="Sylfaen" w:cs="Calibri"/>
                <w:sz w:val="16"/>
                <w:szCs w:val="16"/>
              </w:rPr>
              <w:t> </w:t>
            </w:r>
          </w:p>
        </w:tc>
      </w:tr>
      <w:tr w:rsidR="00E64B4F" w:rsidRPr="00555E40" w14:paraId="3B02FD11" w14:textId="77777777" w:rsidTr="009719FE">
        <w:trPr>
          <w:trHeight w:val="593"/>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1BD97503" w14:textId="77777777" w:rsidR="00E64B4F" w:rsidRPr="00555E40" w:rsidRDefault="00E64B4F" w:rsidP="009719FE">
            <w:pPr>
              <w:spacing w:after="0" w:line="240" w:lineRule="auto"/>
              <w:jc w:val="center"/>
              <w:rPr>
                <w:rFonts w:ascii="Sylfaen" w:eastAsia="Times New Roman" w:hAnsi="Sylfaen" w:cs="Calibri"/>
                <w:sz w:val="16"/>
                <w:szCs w:val="16"/>
                <w:lang w:val="ka-GE"/>
              </w:rPr>
            </w:pPr>
            <w:r w:rsidRPr="00555E40">
              <w:rPr>
                <w:rFonts w:ascii="Sylfaen" w:eastAsia="Times New Roman" w:hAnsi="Sylfaen" w:cs="Calibri"/>
                <w:sz w:val="16"/>
                <w:szCs w:val="16"/>
                <w:lang w:val="ka-GE"/>
              </w:rPr>
              <w:t>დასახელება</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06AB728" w14:textId="77777777" w:rsidR="00E64B4F" w:rsidRPr="00555E40" w:rsidRDefault="00E64B4F"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საბაზისო მაჩვენებელი</w:t>
            </w:r>
          </w:p>
        </w:tc>
        <w:tc>
          <w:tcPr>
            <w:tcW w:w="1930" w:type="dxa"/>
            <w:tcBorders>
              <w:top w:val="nil"/>
              <w:left w:val="nil"/>
              <w:bottom w:val="single" w:sz="4" w:space="0" w:color="auto"/>
              <w:right w:val="single" w:sz="4" w:space="0" w:color="auto"/>
            </w:tcBorders>
            <w:shd w:val="clear" w:color="auto" w:fill="auto"/>
            <w:vAlign w:val="center"/>
            <w:hideMark/>
          </w:tcPr>
          <w:p w14:paraId="19011C73" w14:textId="77777777" w:rsidR="00E64B4F" w:rsidRPr="00555E40" w:rsidRDefault="00E64B4F"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მაჩვენებელი</w:t>
            </w:r>
          </w:p>
        </w:tc>
        <w:tc>
          <w:tcPr>
            <w:tcW w:w="1295" w:type="dxa"/>
            <w:tcBorders>
              <w:top w:val="nil"/>
              <w:left w:val="nil"/>
              <w:bottom w:val="single" w:sz="4" w:space="0" w:color="auto"/>
              <w:right w:val="single" w:sz="4" w:space="0" w:color="auto"/>
            </w:tcBorders>
            <w:shd w:val="clear" w:color="auto" w:fill="auto"/>
            <w:vAlign w:val="center"/>
            <w:hideMark/>
          </w:tcPr>
          <w:p w14:paraId="5AAD33FB" w14:textId="77777777" w:rsidR="00E64B4F" w:rsidRPr="00555E40" w:rsidRDefault="00E64B4F"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მაჩვენებელი</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41AFFF1C" w14:textId="77777777" w:rsidR="00E64B4F" w:rsidRPr="00555E40" w:rsidRDefault="00E64B4F"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ცდომილების მაჩვენებელი (%/აღწერა)</w:t>
            </w:r>
          </w:p>
        </w:tc>
        <w:tc>
          <w:tcPr>
            <w:tcW w:w="1948" w:type="dxa"/>
            <w:vMerge/>
            <w:tcBorders>
              <w:top w:val="nil"/>
              <w:left w:val="single" w:sz="4" w:space="0" w:color="auto"/>
              <w:bottom w:val="single" w:sz="4" w:space="0" w:color="auto"/>
              <w:right w:val="single" w:sz="4" w:space="0" w:color="auto"/>
            </w:tcBorders>
            <w:vAlign w:val="center"/>
            <w:hideMark/>
          </w:tcPr>
          <w:p w14:paraId="17DAABF1" w14:textId="77777777" w:rsidR="00E64B4F" w:rsidRPr="00555E40" w:rsidRDefault="00E64B4F" w:rsidP="009719FE">
            <w:pPr>
              <w:spacing w:after="0" w:line="240" w:lineRule="auto"/>
              <w:rPr>
                <w:rFonts w:ascii="Sylfaen" w:eastAsia="Times New Roman" w:hAnsi="Sylfaen" w:cs="Calibri"/>
                <w:sz w:val="16"/>
                <w:szCs w:val="16"/>
              </w:rPr>
            </w:pPr>
          </w:p>
        </w:tc>
      </w:tr>
      <w:tr w:rsidR="00E64B4F" w:rsidRPr="00555E40" w14:paraId="05796368" w14:textId="77777777" w:rsidTr="0042123D">
        <w:trPr>
          <w:trHeight w:val="300"/>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7CB337B5" w14:textId="77777777" w:rsidR="00E64B4F" w:rsidRPr="00555E40" w:rsidRDefault="00E64B4F"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მოსარგებლე ბენეფიციართა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D2659" w14:textId="6AA25ABD" w:rsidR="00E64B4F" w:rsidRPr="00C96CC1" w:rsidRDefault="00C96CC1"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43</w:t>
            </w:r>
          </w:p>
        </w:tc>
        <w:tc>
          <w:tcPr>
            <w:tcW w:w="1930" w:type="dxa"/>
            <w:tcBorders>
              <w:top w:val="single" w:sz="4" w:space="0" w:color="auto"/>
              <w:left w:val="nil"/>
              <w:bottom w:val="single" w:sz="4" w:space="0" w:color="auto"/>
              <w:right w:val="single" w:sz="4" w:space="0" w:color="auto"/>
            </w:tcBorders>
            <w:shd w:val="clear" w:color="auto" w:fill="auto"/>
            <w:vAlign w:val="center"/>
          </w:tcPr>
          <w:p w14:paraId="3064E718" w14:textId="7CD3F671" w:rsidR="00E64B4F" w:rsidRPr="00555E40" w:rsidRDefault="00C96CC1"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64</w:t>
            </w:r>
          </w:p>
        </w:tc>
        <w:tc>
          <w:tcPr>
            <w:tcW w:w="1295" w:type="dxa"/>
            <w:tcBorders>
              <w:top w:val="single" w:sz="4" w:space="0" w:color="auto"/>
              <w:left w:val="nil"/>
              <w:bottom w:val="single" w:sz="4" w:space="0" w:color="auto"/>
              <w:right w:val="single" w:sz="4" w:space="0" w:color="auto"/>
            </w:tcBorders>
            <w:shd w:val="clear" w:color="auto" w:fill="auto"/>
            <w:vAlign w:val="center"/>
          </w:tcPr>
          <w:p w14:paraId="2A02577E" w14:textId="54508619" w:rsidR="00E64B4F" w:rsidRPr="00555E40" w:rsidRDefault="00C96CC1"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64</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36E34A1A" w14:textId="77777777" w:rsidR="00E64B4F" w:rsidRPr="00555E40" w:rsidRDefault="00E64B4F" w:rsidP="009719FE">
            <w:pPr>
              <w:jc w:val="center"/>
              <w:rPr>
                <w:rFonts w:ascii="Sylfaen" w:eastAsiaTheme="minorEastAsia" w:hAnsi="Sylfaen" w:cs="Calibri"/>
                <w:i/>
                <w:iCs/>
                <w:color w:val="000000"/>
                <w:sz w:val="16"/>
                <w:szCs w:val="16"/>
              </w:rPr>
            </w:pPr>
            <w:r w:rsidRPr="00555E40">
              <w:rPr>
                <w:rFonts w:ascii="Sylfaen" w:eastAsiaTheme="minorEastAsia" w:hAnsi="Sylfaen" w:cs="Calibri"/>
                <w:i/>
                <w:iCs/>
                <w:color w:val="000000"/>
                <w:sz w:val="16"/>
                <w:szCs w:val="16"/>
              </w:rPr>
              <w:t>100%</w:t>
            </w:r>
          </w:p>
        </w:tc>
        <w:tc>
          <w:tcPr>
            <w:tcW w:w="1948" w:type="dxa"/>
            <w:tcBorders>
              <w:top w:val="nil"/>
              <w:left w:val="nil"/>
              <w:bottom w:val="single" w:sz="4" w:space="0" w:color="auto"/>
              <w:right w:val="single" w:sz="4" w:space="0" w:color="auto"/>
            </w:tcBorders>
            <w:shd w:val="clear" w:color="auto" w:fill="auto"/>
            <w:vAlign w:val="center"/>
            <w:hideMark/>
          </w:tcPr>
          <w:p w14:paraId="489E8C4E" w14:textId="77777777" w:rsidR="00E64B4F" w:rsidRPr="00555E40" w:rsidRDefault="00E64B4F" w:rsidP="009719FE">
            <w:pPr>
              <w:spacing w:after="0" w:line="240" w:lineRule="auto"/>
              <w:jc w:val="center"/>
              <w:rPr>
                <w:rFonts w:ascii="Sylfaen" w:eastAsia="Times New Roman" w:hAnsi="Sylfaen" w:cs="Calibri"/>
                <w:b/>
                <w:bCs/>
                <w:sz w:val="16"/>
                <w:szCs w:val="16"/>
              </w:rPr>
            </w:pPr>
            <w:r w:rsidRPr="00555E40">
              <w:rPr>
                <w:rFonts w:ascii="Sylfaen" w:eastAsia="Times New Roman" w:hAnsi="Sylfaen" w:cs="Calibri"/>
                <w:b/>
                <w:bCs/>
                <w:sz w:val="16"/>
                <w:szCs w:val="16"/>
              </w:rPr>
              <w:t> </w:t>
            </w:r>
          </w:p>
        </w:tc>
      </w:tr>
    </w:tbl>
    <w:p w14:paraId="7357A5BC" w14:textId="77777777" w:rsidR="006E7409" w:rsidRDefault="006E7409" w:rsidP="00995122">
      <w:pPr>
        <w:ind w:left="-851"/>
        <w:jc w:val="both"/>
        <w:rPr>
          <w:rFonts w:ascii="Sylfaen" w:eastAsia="Times New Roman" w:hAnsi="Sylfaen" w:cs="Arial"/>
          <w:b/>
          <w:bCs/>
          <w:color w:val="000000" w:themeColor="text1"/>
          <w:lang w:val="ru-RU" w:eastAsia="ru-RU"/>
        </w:rPr>
      </w:pPr>
    </w:p>
    <w:p w14:paraId="0C9EF1A1" w14:textId="08F40622" w:rsidR="00394E6F" w:rsidRPr="00557510" w:rsidRDefault="00394E6F" w:rsidP="00394E6F">
      <w:pPr>
        <w:pStyle w:val="ListParagraph"/>
        <w:spacing w:after="0"/>
        <w:ind w:left="0"/>
        <w:jc w:val="both"/>
        <w:rPr>
          <w:rFonts w:ascii="Sylfaen" w:hAnsi="Sylfaen" w:cstheme="minorHAnsi"/>
          <w:color w:val="000000"/>
          <w:sz w:val="18"/>
          <w:szCs w:val="18"/>
          <w:lang w:val="ka-GE"/>
        </w:rPr>
      </w:pPr>
      <w:r w:rsidRPr="00557510">
        <w:rPr>
          <w:rFonts w:ascii="Sylfaen" w:hAnsi="Sylfaen" w:cstheme="minorHAnsi"/>
          <w:color w:val="000000"/>
          <w:sz w:val="18"/>
          <w:szCs w:val="18"/>
        </w:rPr>
        <w:t>სასკოლო-საკანცელარიო ნივთებით უზრუნველყოფის პროგრამი</w:t>
      </w:r>
      <w:r w:rsidRPr="00557510">
        <w:rPr>
          <w:rFonts w:ascii="Sylfaen" w:hAnsi="Sylfaen" w:cstheme="minorHAnsi"/>
          <w:color w:val="000000"/>
          <w:sz w:val="18"/>
          <w:szCs w:val="18"/>
          <w:lang w:val="ka-GE"/>
        </w:rPr>
        <w:t xml:space="preserve">თ ისარგებლა </w:t>
      </w:r>
      <w:r w:rsidR="00C96CC1" w:rsidRPr="00557510">
        <w:rPr>
          <w:rFonts w:ascii="Sylfaen" w:hAnsi="Sylfaen" w:cstheme="minorHAnsi"/>
          <w:color w:val="000000"/>
          <w:sz w:val="18"/>
          <w:szCs w:val="18"/>
        </w:rPr>
        <w:t>64</w:t>
      </w:r>
      <w:r w:rsidRPr="00557510">
        <w:rPr>
          <w:rFonts w:ascii="Sylfaen" w:hAnsi="Sylfaen" w:cstheme="minorHAnsi"/>
          <w:color w:val="000000"/>
          <w:sz w:val="18"/>
          <w:szCs w:val="18"/>
          <w:lang w:val="ka-GE"/>
        </w:rPr>
        <w:t xml:space="preserve"> ბენეფიციარმა.</w:t>
      </w:r>
    </w:p>
    <w:p w14:paraId="5942DF96" w14:textId="77777777" w:rsidR="00394E6F" w:rsidRPr="00557510" w:rsidRDefault="00394E6F" w:rsidP="00C85445">
      <w:pPr>
        <w:jc w:val="both"/>
        <w:rPr>
          <w:rFonts w:ascii="Sylfaen" w:eastAsia="Times New Roman" w:hAnsi="Sylfaen" w:cs="Arial"/>
          <w:b/>
          <w:bCs/>
          <w:color w:val="000000" w:themeColor="text1"/>
          <w:sz w:val="18"/>
          <w:szCs w:val="18"/>
          <w:lang w:val="ru-RU" w:eastAsia="ru-RU"/>
        </w:rPr>
      </w:pPr>
    </w:p>
    <w:p w14:paraId="7AA6519B" w14:textId="2F004D0E" w:rsidR="00023CEA" w:rsidRPr="00557510" w:rsidRDefault="001659AE" w:rsidP="00023CEA">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ბ.ი</w:t>
      </w:r>
      <w:r w:rsidR="00023CEA">
        <w:rPr>
          <w:rFonts w:ascii="Sylfaen" w:eastAsia="Times New Roman" w:hAnsi="Sylfaen" w:cs="Calibri"/>
          <w:bCs/>
          <w:sz w:val="18"/>
          <w:szCs w:val="18"/>
          <w:lang w:val="ka-GE"/>
        </w:rPr>
        <w:t xml:space="preserve">) </w:t>
      </w:r>
      <w:r w:rsidR="00C85445" w:rsidRPr="001659AE">
        <w:rPr>
          <w:rFonts w:ascii="Sylfaen" w:eastAsia="Times New Roman" w:hAnsi="Sylfaen" w:cs="Calibri"/>
          <w:b/>
          <w:sz w:val="18"/>
          <w:szCs w:val="18"/>
        </w:rPr>
        <w:t>100 და მეტი წლის ხანდაზმულ პირ</w:t>
      </w:r>
      <w:r w:rsidR="00C85445" w:rsidRPr="001659AE">
        <w:rPr>
          <w:rFonts w:ascii="Sylfaen" w:eastAsia="Times New Roman" w:hAnsi="Sylfaen" w:cs="Calibri"/>
          <w:b/>
          <w:sz w:val="18"/>
          <w:szCs w:val="18"/>
          <w:lang w:val="ka-GE"/>
        </w:rPr>
        <w:t xml:space="preserve">თა დახმარების და შინმოვლის პროგრამა </w:t>
      </w:r>
      <w:r w:rsidR="00C85445" w:rsidRPr="001659AE">
        <w:rPr>
          <w:rFonts w:ascii="Sylfaen" w:eastAsia="Times New Roman" w:hAnsi="Sylfaen" w:cs="Calibri"/>
          <w:b/>
          <w:sz w:val="18"/>
          <w:szCs w:val="18"/>
        </w:rPr>
        <w:t xml:space="preserve"> (06 02 09)</w:t>
      </w:r>
      <w:r w:rsidR="00C85445">
        <w:rPr>
          <w:rFonts w:ascii="Sylfaen" w:eastAsia="Times New Roman" w:hAnsi="Sylfaen" w:cs="Calibri"/>
          <w:b/>
          <w:bCs/>
          <w:sz w:val="18"/>
          <w:szCs w:val="18"/>
        </w:rPr>
        <w:t xml:space="preserve"> </w:t>
      </w:r>
      <w:r w:rsidR="00023CEA">
        <w:rPr>
          <w:rFonts w:ascii="Sylfaen" w:eastAsia="Times New Roman" w:hAnsi="Sylfaen" w:cs="Calibri"/>
          <w:bCs/>
          <w:sz w:val="18"/>
          <w:szCs w:val="18"/>
          <w:lang w:val="ka-GE"/>
        </w:rPr>
        <w:t xml:space="preserve"> </w:t>
      </w:r>
      <w:r w:rsidR="00023CEA" w:rsidRPr="00557510">
        <w:rPr>
          <w:rFonts w:ascii="Sylfaen" w:hAnsi="Sylfaen" w:cs="Arial CYR"/>
          <w:noProof/>
          <w:sz w:val="18"/>
          <w:szCs w:val="18"/>
          <w:lang w:val="ka-GE"/>
        </w:rPr>
        <w:t>დაფინანსებულია</w:t>
      </w:r>
      <w:r w:rsidR="00557510">
        <w:rPr>
          <w:rFonts w:ascii="Sylfaen" w:hAnsi="Sylfaen" w:cs="Arial CYR"/>
          <w:noProof/>
          <w:sz w:val="18"/>
          <w:szCs w:val="18"/>
          <w:lang w:val="ka-GE"/>
        </w:rPr>
        <w:t xml:space="preserve"> 78,0</w:t>
      </w:r>
      <w:r w:rsidR="00023CEA" w:rsidRPr="00557510">
        <w:rPr>
          <w:rFonts w:ascii="Sylfaen" w:hAnsi="Sylfaen" w:cs="Arial CYR"/>
          <w:noProof/>
          <w:sz w:val="18"/>
          <w:szCs w:val="18"/>
          <w:lang w:val="ka-GE"/>
        </w:rPr>
        <w:t xml:space="preserve"> ათასი ლარით, რაც  გეგმიური მაჩვენებლის </w:t>
      </w:r>
      <w:r w:rsidR="00557510">
        <w:rPr>
          <w:rFonts w:ascii="Sylfaen" w:hAnsi="Sylfaen" w:cs="Arial CYR"/>
          <w:noProof/>
          <w:sz w:val="18"/>
          <w:szCs w:val="18"/>
          <w:lang w:val="ka-GE"/>
        </w:rPr>
        <w:t>(83,3</w:t>
      </w:r>
      <w:r w:rsidR="00023CEA" w:rsidRPr="00557510">
        <w:rPr>
          <w:rFonts w:ascii="Sylfaen" w:hAnsi="Sylfaen" w:cs="Arial CYR"/>
          <w:noProof/>
          <w:sz w:val="18"/>
          <w:szCs w:val="18"/>
          <w:lang w:val="ka-GE"/>
        </w:rPr>
        <w:t xml:space="preserve"> ათასი ლარის) </w:t>
      </w:r>
      <w:r w:rsidR="0004368B">
        <w:rPr>
          <w:rFonts w:ascii="Sylfaen" w:hAnsi="Sylfaen" w:cs="Arial CYR"/>
          <w:noProof/>
          <w:sz w:val="18"/>
          <w:szCs w:val="18"/>
          <w:lang w:val="ka-GE"/>
        </w:rPr>
        <w:t>93,6</w:t>
      </w:r>
      <w:r w:rsidR="00023CEA" w:rsidRPr="00557510">
        <w:rPr>
          <w:rFonts w:ascii="Sylfaen" w:hAnsi="Sylfaen" w:cs="Arial CYR"/>
          <w:noProof/>
          <w:sz w:val="18"/>
          <w:szCs w:val="18"/>
          <w:lang w:val="ka-GE"/>
        </w:rPr>
        <w:t xml:space="preserve">%-ია. </w:t>
      </w:r>
    </w:p>
    <w:p w14:paraId="70DA1D63" w14:textId="77777777" w:rsidR="00023CEA" w:rsidRDefault="00023CEA" w:rsidP="00995122">
      <w:pPr>
        <w:ind w:left="-851"/>
        <w:jc w:val="both"/>
        <w:rPr>
          <w:rFonts w:ascii="Sylfaen" w:eastAsia="Times New Roman" w:hAnsi="Sylfaen" w:cs="Arial"/>
          <w:b/>
          <w:bCs/>
          <w:color w:val="000000" w:themeColor="text1"/>
          <w:lang w:val="ru-RU" w:eastAsia="ru-RU"/>
        </w:rPr>
      </w:pPr>
    </w:p>
    <w:tbl>
      <w:tblPr>
        <w:tblW w:w="10490" w:type="dxa"/>
        <w:tblInd w:w="-459" w:type="dxa"/>
        <w:tblLayout w:type="fixed"/>
        <w:tblLook w:val="04A0" w:firstRow="1" w:lastRow="0" w:firstColumn="1" w:lastColumn="0" w:noHBand="0" w:noVBand="1"/>
      </w:tblPr>
      <w:tblGrid>
        <w:gridCol w:w="2895"/>
        <w:gridCol w:w="1620"/>
        <w:gridCol w:w="1713"/>
        <w:gridCol w:w="1308"/>
        <w:gridCol w:w="1479"/>
        <w:gridCol w:w="1475"/>
      </w:tblGrid>
      <w:tr w:rsidR="006C6C55" w:rsidRPr="006C6C55" w14:paraId="40B88F9E" w14:textId="77777777" w:rsidTr="001858FB">
        <w:trPr>
          <w:trHeight w:val="566"/>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7B3AD0" w14:textId="77777777" w:rsidR="006C6C55" w:rsidRPr="006C6C55" w:rsidRDefault="006C6C55" w:rsidP="006C6C55">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t>ქვეპროგრამის დასახელება /პროგრამული კოდი</w:t>
            </w:r>
          </w:p>
        </w:tc>
        <w:tc>
          <w:tcPr>
            <w:tcW w:w="5975" w:type="dxa"/>
            <w:gridSpan w:val="4"/>
            <w:tcBorders>
              <w:top w:val="single" w:sz="4" w:space="0" w:color="auto"/>
              <w:left w:val="nil"/>
              <w:bottom w:val="single" w:sz="4" w:space="0" w:color="auto"/>
              <w:right w:val="single" w:sz="4" w:space="0" w:color="auto"/>
            </w:tcBorders>
            <w:shd w:val="clear" w:color="auto" w:fill="auto"/>
            <w:vAlign w:val="center"/>
            <w:hideMark/>
          </w:tcPr>
          <w:p w14:paraId="3D8C0C16" w14:textId="1445CB7D" w:rsidR="006C6C55" w:rsidRPr="006C6C55" w:rsidRDefault="006C6C55" w:rsidP="006C6C55">
            <w:pPr>
              <w:spacing w:after="0" w:line="240" w:lineRule="auto"/>
              <w:rPr>
                <w:rFonts w:ascii="Sylfaen" w:eastAsia="Times New Roman" w:hAnsi="Sylfaen" w:cs="Calibri"/>
                <w:sz w:val="18"/>
                <w:szCs w:val="18"/>
              </w:rPr>
            </w:pPr>
            <w:r>
              <w:rPr>
                <w:rFonts w:ascii="Sylfaen" w:eastAsia="Times New Roman" w:hAnsi="Sylfaen" w:cs="Calibri"/>
                <w:sz w:val="18"/>
                <w:szCs w:val="18"/>
              </w:rPr>
              <w:t>100 და მეტი წლის ხანდაზმულ პირ</w:t>
            </w:r>
            <w:r>
              <w:rPr>
                <w:rFonts w:ascii="Sylfaen" w:eastAsia="Times New Roman" w:hAnsi="Sylfaen" w:cs="Calibri"/>
                <w:sz w:val="18"/>
                <w:szCs w:val="18"/>
                <w:lang w:val="ka-GE"/>
              </w:rPr>
              <w:t xml:space="preserve">თა დახმარების და შინმოვლის პროგრამა </w:t>
            </w:r>
            <w:r>
              <w:rPr>
                <w:rFonts w:ascii="Sylfaen" w:eastAsia="Times New Roman" w:hAnsi="Sylfaen" w:cs="Calibri"/>
                <w:sz w:val="18"/>
                <w:szCs w:val="18"/>
              </w:rPr>
              <w:t xml:space="preserve"> (06 02 09</w:t>
            </w:r>
            <w:r w:rsidRPr="006C6C55">
              <w:rPr>
                <w:rFonts w:ascii="Sylfaen" w:eastAsia="Times New Roman" w:hAnsi="Sylfaen" w:cs="Calibri"/>
                <w:sz w:val="18"/>
                <w:szCs w:val="18"/>
              </w:rPr>
              <w:t>)</w:t>
            </w:r>
          </w:p>
        </w:tc>
      </w:tr>
      <w:tr w:rsidR="006C6C55" w:rsidRPr="006C6C55" w14:paraId="1C9ED212" w14:textId="77777777" w:rsidTr="001858FB">
        <w:trPr>
          <w:trHeight w:val="570"/>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6A8242" w14:textId="77777777" w:rsidR="006C6C55" w:rsidRPr="006C6C55" w:rsidRDefault="006C6C55" w:rsidP="006C6C55">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t>ქვეპროგრამის განმახორციელებელი</w:t>
            </w:r>
          </w:p>
        </w:tc>
        <w:tc>
          <w:tcPr>
            <w:tcW w:w="5975" w:type="dxa"/>
            <w:gridSpan w:val="4"/>
            <w:tcBorders>
              <w:top w:val="single" w:sz="4" w:space="0" w:color="auto"/>
              <w:left w:val="nil"/>
              <w:bottom w:val="single" w:sz="4" w:space="0" w:color="auto"/>
              <w:right w:val="single" w:sz="4" w:space="0" w:color="auto"/>
            </w:tcBorders>
            <w:shd w:val="clear" w:color="auto" w:fill="auto"/>
            <w:vAlign w:val="center"/>
            <w:hideMark/>
          </w:tcPr>
          <w:p w14:paraId="2813D9FF" w14:textId="25E6917C" w:rsidR="006C6C55" w:rsidRPr="006C6C55" w:rsidRDefault="006C6C55" w:rsidP="006C6C55">
            <w:pPr>
              <w:spacing w:after="0" w:line="240" w:lineRule="auto"/>
              <w:rPr>
                <w:rFonts w:ascii="Sylfaen" w:eastAsia="Times New Roman" w:hAnsi="Sylfaen" w:cs="Calibri"/>
                <w:sz w:val="18"/>
                <w:szCs w:val="18"/>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6C6C55" w:rsidRPr="006C6C55" w14:paraId="0DE7E278" w14:textId="77777777" w:rsidTr="001858FB">
        <w:trPr>
          <w:trHeight w:val="1124"/>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EDCC7E" w14:textId="77777777" w:rsidR="006C6C55" w:rsidRPr="006C6C55" w:rsidRDefault="006C6C55" w:rsidP="006C6C55">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t>ქვეპროგრამის აღწერა</w:t>
            </w:r>
          </w:p>
        </w:tc>
        <w:tc>
          <w:tcPr>
            <w:tcW w:w="5975" w:type="dxa"/>
            <w:gridSpan w:val="4"/>
            <w:tcBorders>
              <w:top w:val="single" w:sz="4" w:space="0" w:color="auto"/>
              <w:left w:val="nil"/>
              <w:bottom w:val="single" w:sz="4" w:space="0" w:color="auto"/>
              <w:right w:val="single" w:sz="4" w:space="0" w:color="auto"/>
            </w:tcBorders>
            <w:shd w:val="clear" w:color="auto" w:fill="auto"/>
            <w:vAlign w:val="center"/>
            <w:hideMark/>
          </w:tcPr>
          <w:p w14:paraId="4DAF2E7B" w14:textId="77777777" w:rsidR="006C6C55" w:rsidRPr="00A82054" w:rsidRDefault="006C6C55" w:rsidP="006C6C55">
            <w:pPr>
              <w:rPr>
                <w:rFonts w:ascii="Sylfaen" w:hAnsi="Sylfaen" w:cs="Calibri"/>
                <w:color w:val="000000"/>
                <w:sz w:val="18"/>
                <w:szCs w:val="18"/>
                <w:lang w:val="ka-GE"/>
              </w:rPr>
            </w:pPr>
          </w:p>
          <w:p w14:paraId="54971227" w14:textId="77777777" w:rsidR="006C6C55" w:rsidRDefault="006C6C55" w:rsidP="006C6C55">
            <w:pPr>
              <w:jc w:val="both"/>
              <w:rPr>
                <w:rFonts w:ascii="Sylfaen" w:hAnsi="Sylfaen" w:cs="Calibri"/>
                <w:sz w:val="18"/>
                <w:szCs w:val="18"/>
                <w:lang w:val="ka-GE"/>
              </w:rPr>
            </w:pPr>
            <w:r w:rsidRPr="00A82054">
              <w:rPr>
                <w:rFonts w:ascii="Sylfaen" w:hAnsi="Sylfaen" w:cs="Calibri"/>
                <w:sz w:val="18"/>
                <w:szCs w:val="18"/>
                <w:lang w:val="ka-GE"/>
              </w:rPr>
              <w:t xml:space="preserve"> შინ მოვლის პროგრამაში</w:t>
            </w:r>
            <w:r w:rsidRPr="00A82054">
              <w:rPr>
                <w:rFonts w:ascii="Sylfaen" w:hAnsi="Sylfaen" w:cs="Calibri"/>
                <w:sz w:val="18"/>
                <w:szCs w:val="18"/>
              </w:rPr>
              <w:t xml:space="preserve"> </w:t>
            </w:r>
            <w:r w:rsidRPr="00A82054">
              <w:rPr>
                <w:rFonts w:ascii="Sylfaen" w:hAnsi="Sylfaen" w:cs="Calibri"/>
                <w:sz w:val="18"/>
                <w:szCs w:val="18"/>
                <w:lang w:val="ka-GE"/>
              </w:rPr>
              <w:t>ჩართული მუნიციპალიტეტის ტერიტორიაზე რეგისტრირებული მარტოხელა და მ</w:t>
            </w:r>
            <w:r>
              <w:rPr>
                <w:rFonts w:ascii="Sylfaen" w:hAnsi="Sylfaen" w:cs="Calibri"/>
                <w:sz w:val="18"/>
                <w:szCs w:val="18"/>
                <w:lang w:val="ka-GE"/>
              </w:rPr>
              <w:t>არტო მცხოვრები ხანდაზმულებსთვის</w:t>
            </w:r>
            <w:r w:rsidRPr="00A82054">
              <w:rPr>
                <w:rFonts w:ascii="Sylfaen" w:hAnsi="Sylfaen" w:cs="Calibri"/>
                <w:sz w:val="18"/>
                <w:szCs w:val="18"/>
                <w:lang w:val="ka-GE"/>
              </w:rPr>
              <w:t xml:space="preserve">. თბილი, უსაფრთხო და ღირსეული პირობების შექმნა. პროგრამა ითვალისწინებს ბენეფიციარების ჰიგიენური და საცხოვრებელი პირობების მოწესრიგებას  თვეში 4-ჯერ </w:t>
            </w:r>
            <w:r w:rsidRPr="00A82054">
              <w:rPr>
                <w:rFonts w:ascii="Sylfaen" w:hAnsi="Sylfaen" w:cs="Calibri"/>
                <w:sz w:val="18"/>
                <w:szCs w:val="18"/>
              </w:rPr>
              <w:t>(</w:t>
            </w:r>
            <w:r w:rsidRPr="00A82054">
              <w:rPr>
                <w:rFonts w:ascii="Sylfaen" w:hAnsi="Sylfaen" w:cs="Calibri"/>
                <w:sz w:val="18"/>
                <w:szCs w:val="18"/>
                <w:lang w:val="ka-GE"/>
              </w:rPr>
              <w:t xml:space="preserve">სავალდებულო ვიზიტი </w:t>
            </w:r>
            <w:r w:rsidRPr="00A82054">
              <w:rPr>
                <w:rFonts w:ascii="Sylfaen" w:hAnsi="Sylfaen" w:cs="Calibri"/>
                <w:sz w:val="18"/>
                <w:szCs w:val="18"/>
              </w:rPr>
              <w:t>კვირაში ერთხელ</w:t>
            </w:r>
            <w:r w:rsidRPr="00A82054">
              <w:rPr>
                <w:rFonts w:ascii="Sylfaen" w:hAnsi="Sylfaen" w:cs="Calibri"/>
                <w:sz w:val="18"/>
                <w:szCs w:val="18"/>
                <w:lang w:val="ka-GE"/>
              </w:rPr>
              <w:t xml:space="preserve">, საჭიროების შემთხვევაში კვირაში 2-ჯერ)  და  ყოველთვიურად საკვები პროდუქტებით </w:t>
            </w:r>
            <w:r w:rsidRPr="00A82054">
              <w:rPr>
                <w:rFonts w:ascii="Sylfaen" w:hAnsi="Sylfaen" w:cs="Calibri"/>
                <w:sz w:val="18"/>
                <w:szCs w:val="18"/>
                <w:lang w:val="ka-GE"/>
              </w:rPr>
              <w:lastRenderedPageBreak/>
              <w:t>უზრუნველყოფას, უფასო სასადილოს  ბენეფიციარების გარდა.</w:t>
            </w:r>
            <w:r>
              <w:rPr>
                <w:rFonts w:ascii="Sylfaen" w:hAnsi="Sylfaen" w:cs="Calibri"/>
                <w:sz w:val="18"/>
                <w:szCs w:val="18"/>
                <w:lang w:val="ka-GE"/>
              </w:rPr>
              <w:t xml:space="preserve"> მომსახურე პერსონალისათვის გამოყოფილი ტრანსპორტის საწვავით უზრუნველყოფას და პერსონალის შრომის ანაზღაურებას.</w:t>
            </w:r>
          </w:p>
          <w:p w14:paraId="24CAA9FC" w14:textId="1A55B171" w:rsidR="006C6C55" w:rsidRPr="006C6C55" w:rsidRDefault="006C6C55" w:rsidP="006C6C55">
            <w:pPr>
              <w:spacing w:after="0" w:line="240" w:lineRule="auto"/>
              <w:jc w:val="both"/>
              <w:rPr>
                <w:rFonts w:ascii="Sylfaen" w:eastAsia="Times New Roman" w:hAnsi="Sylfaen" w:cs="Calibri"/>
                <w:sz w:val="18"/>
                <w:szCs w:val="18"/>
              </w:rPr>
            </w:pPr>
          </w:p>
        </w:tc>
      </w:tr>
      <w:tr w:rsidR="006C6C55" w:rsidRPr="006C6C55" w14:paraId="7C2E2927" w14:textId="77777777" w:rsidTr="001858FB">
        <w:trPr>
          <w:trHeight w:val="404"/>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E7D8BC" w14:textId="77777777" w:rsidR="006C6C55" w:rsidRPr="006C6C55" w:rsidRDefault="006C6C55" w:rsidP="006C6C55">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lastRenderedPageBreak/>
              <w:t>ქვეპროგრამის მიზანი</w:t>
            </w:r>
          </w:p>
        </w:tc>
        <w:tc>
          <w:tcPr>
            <w:tcW w:w="5975" w:type="dxa"/>
            <w:gridSpan w:val="4"/>
            <w:tcBorders>
              <w:top w:val="single" w:sz="4" w:space="0" w:color="auto"/>
              <w:left w:val="nil"/>
              <w:bottom w:val="single" w:sz="4" w:space="0" w:color="auto"/>
              <w:right w:val="single" w:sz="4" w:space="0" w:color="auto"/>
            </w:tcBorders>
            <w:shd w:val="clear" w:color="auto" w:fill="auto"/>
            <w:vAlign w:val="center"/>
            <w:hideMark/>
          </w:tcPr>
          <w:p w14:paraId="40724E2F" w14:textId="6DF51156" w:rsidR="006C6C55" w:rsidRPr="006C6C55" w:rsidRDefault="006C6C55" w:rsidP="006C6C55">
            <w:pPr>
              <w:autoSpaceDE w:val="0"/>
              <w:autoSpaceDN w:val="0"/>
              <w:adjustRightInd w:val="0"/>
              <w:rPr>
                <w:rFonts w:ascii="Sylfaen" w:hAnsi="Sylfaen" w:cs="Sylfaen"/>
                <w:sz w:val="18"/>
                <w:szCs w:val="18"/>
              </w:rPr>
            </w:pPr>
            <w:r>
              <w:rPr>
                <w:rFonts w:ascii="Sylfaen" w:hAnsi="Sylfaen" w:cs="Sylfaen"/>
                <w:sz w:val="18"/>
                <w:szCs w:val="18"/>
              </w:rPr>
              <w:t>ტყიბულის მუნიციპალიტეტის ტერიტორიაზე რეგისტრირებული მარტოხელა და მარტო</w:t>
            </w:r>
            <w:r>
              <w:rPr>
                <w:rFonts w:ascii="Sylfaen" w:hAnsi="Sylfaen" w:cs="Sylfaen"/>
                <w:sz w:val="18"/>
                <w:szCs w:val="18"/>
                <w:lang w:val="ka-GE"/>
              </w:rPr>
              <w:t xml:space="preserve"> </w:t>
            </w:r>
            <w:r>
              <w:rPr>
                <w:rFonts w:ascii="Sylfaen" w:hAnsi="Sylfaen" w:cs="Sylfaen"/>
                <w:sz w:val="18"/>
                <w:szCs w:val="18"/>
              </w:rPr>
              <w:t>მცხოვრები ხანდაზმულებისთვის თბილი, უსაფრთხო და ღირსეული პირობების შექმნის</w:t>
            </w:r>
            <w:r>
              <w:rPr>
                <w:rFonts w:ascii="Sylfaen" w:hAnsi="Sylfaen" w:cs="Sylfaen"/>
                <w:sz w:val="18"/>
                <w:szCs w:val="18"/>
                <w:lang w:val="ka-GE"/>
              </w:rPr>
              <w:t xml:space="preserve"> </w:t>
            </w:r>
            <w:r>
              <w:rPr>
                <w:rFonts w:ascii="Sylfaen" w:hAnsi="Sylfaen" w:cs="Sylfaen"/>
                <w:sz w:val="18"/>
                <w:szCs w:val="18"/>
              </w:rPr>
              <w:t>ხელშეწყობა</w:t>
            </w:r>
          </w:p>
        </w:tc>
      </w:tr>
      <w:tr w:rsidR="006C6C55" w:rsidRPr="006C6C55" w14:paraId="3918B704" w14:textId="77777777" w:rsidTr="001858FB">
        <w:trPr>
          <w:trHeight w:val="710"/>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EDB355" w14:textId="77777777" w:rsidR="006C6C55" w:rsidRPr="006C6C55" w:rsidRDefault="006C6C55" w:rsidP="006C6C55">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t>დაგეგმილი საბოლოო შედეგი</w:t>
            </w:r>
          </w:p>
        </w:tc>
        <w:tc>
          <w:tcPr>
            <w:tcW w:w="3021" w:type="dxa"/>
            <w:gridSpan w:val="2"/>
            <w:tcBorders>
              <w:top w:val="single" w:sz="4" w:space="0" w:color="auto"/>
              <w:left w:val="nil"/>
              <w:bottom w:val="single" w:sz="4" w:space="0" w:color="auto"/>
              <w:right w:val="single" w:sz="4" w:space="0" w:color="auto"/>
            </w:tcBorders>
            <w:shd w:val="clear" w:color="auto" w:fill="auto"/>
            <w:vAlign w:val="center"/>
            <w:hideMark/>
          </w:tcPr>
          <w:p w14:paraId="67058896" w14:textId="77777777"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ბენეფიციართათვის პროგრამით გათვალისწინებული სერვისების მიწოდება</w:t>
            </w:r>
          </w:p>
        </w:tc>
        <w:tc>
          <w:tcPr>
            <w:tcW w:w="1479" w:type="dxa"/>
            <w:tcBorders>
              <w:top w:val="single" w:sz="4" w:space="0" w:color="auto"/>
              <w:left w:val="nil"/>
              <w:bottom w:val="single" w:sz="4" w:space="0" w:color="auto"/>
              <w:right w:val="single" w:sz="4" w:space="0" w:color="auto"/>
            </w:tcBorders>
            <w:shd w:val="clear" w:color="auto" w:fill="auto"/>
            <w:hideMark/>
          </w:tcPr>
          <w:p w14:paraId="5A55D1FC" w14:textId="77777777" w:rsidR="006C6C55" w:rsidRPr="006C6C55" w:rsidRDefault="006C6C55" w:rsidP="006C6C55">
            <w:pPr>
              <w:spacing w:after="0" w:line="240" w:lineRule="auto"/>
              <w:rPr>
                <w:rFonts w:ascii="Sylfaen" w:eastAsia="Times New Roman" w:hAnsi="Sylfaen" w:cs="Calibri"/>
                <w:sz w:val="18"/>
                <w:szCs w:val="18"/>
              </w:rPr>
            </w:pPr>
            <w:r w:rsidRPr="006C6C55">
              <w:rPr>
                <w:rFonts w:ascii="Sylfaen" w:eastAsia="Times New Roman" w:hAnsi="Sylfaen" w:cs="Calibri"/>
                <w:sz w:val="18"/>
                <w:szCs w:val="18"/>
                <w:lang w:val="ka-GE"/>
              </w:rPr>
              <w:t>მიღწეული შედეგი</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2965952D" w14:textId="3EED523F"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 xml:space="preserve">დახმარებით ისარგებლა  </w:t>
            </w:r>
            <w:r w:rsidR="00B1732B">
              <w:rPr>
                <w:rFonts w:ascii="Sylfaen" w:eastAsia="Times New Roman" w:hAnsi="Sylfaen" w:cs="Calibri"/>
                <w:sz w:val="18"/>
                <w:szCs w:val="18"/>
                <w:lang w:val="ka-GE"/>
              </w:rPr>
              <w:t>28</w:t>
            </w:r>
            <w:r w:rsidRPr="006C6C55">
              <w:rPr>
                <w:rFonts w:ascii="Sylfaen" w:eastAsia="Times New Roman" w:hAnsi="Sylfaen" w:cs="Calibri"/>
                <w:sz w:val="18"/>
                <w:szCs w:val="18"/>
                <w:lang w:val="ka-GE"/>
              </w:rPr>
              <w:t>-მა</w:t>
            </w:r>
            <w:r w:rsidRPr="006C6C55">
              <w:rPr>
                <w:rFonts w:ascii="Sylfaen" w:eastAsia="Times New Roman" w:hAnsi="Sylfaen" w:cs="Calibri"/>
                <w:sz w:val="18"/>
                <w:szCs w:val="18"/>
              </w:rPr>
              <w:t xml:space="preserve"> ბენეფიციარმა </w:t>
            </w:r>
          </w:p>
        </w:tc>
      </w:tr>
      <w:tr w:rsidR="006C6C55" w:rsidRPr="006C6C55" w14:paraId="2DCD6930" w14:textId="77777777" w:rsidTr="001858FB">
        <w:trPr>
          <w:trHeight w:val="300"/>
        </w:trPr>
        <w:tc>
          <w:tcPr>
            <w:tcW w:w="62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31DBDD" w14:textId="77777777"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დაგეგმილი შედეგის შეფასების ინდიკატორი</w:t>
            </w:r>
          </w:p>
        </w:tc>
        <w:tc>
          <w:tcPr>
            <w:tcW w:w="2787" w:type="dxa"/>
            <w:gridSpan w:val="2"/>
            <w:tcBorders>
              <w:top w:val="single" w:sz="4" w:space="0" w:color="auto"/>
              <w:left w:val="nil"/>
              <w:bottom w:val="single" w:sz="4" w:space="0" w:color="auto"/>
              <w:right w:val="single" w:sz="4" w:space="0" w:color="auto"/>
            </w:tcBorders>
            <w:shd w:val="clear" w:color="auto" w:fill="auto"/>
            <w:vAlign w:val="center"/>
            <w:hideMark/>
          </w:tcPr>
          <w:p w14:paraId="07CC64BC" w14:textId="77777777"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მიღწეული შედეგის შეფასების ინდიკატორი</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143A8" w14:textId="77777777" w:rsidR="006C6C55" w:rsidRPr="006C6C55" w:rsidRDefault="006C6C55" w:rsidP="006C6C55">
            <w:pPr>
              <w:spacing w:after="0" w:line="240" w:lineRule="auto"/>
              <w:jc w:val="center"/>
              <w:rPr>
                <w:rFonts w:ascii="Sylfaen" w:eastAsia="Times New Roman" w:hAnsi="Sylfaen" w:cs="Calibri"/>
                <w:sz w:val="18"/>
                <w:szCs w:val="18"/>
                <w:lang w:val="ka-GE"/>
              </w:rPr>
            </w:pPr>
            <w:r w:rsidRPr="006C6C55">
              <w:rPr>
                <w:rFonts w:ascii="Sylfaen" w:eastAsia="Times New Roman" w:hAnsi="Sylfaen" w:cs="Calibri"/>
                <w:sz w:val="18"/>
                <w:szCs w:val="18"/>
                <w:lang w:val="ka-GE"/>
              </w:rPr>
              <w:t>განმარტება</w:t>
            </w:r>
          </w:p>
        </w:tc>
      </w:tr>
      <w:tr w:rsidR="006C6C55" w:rsidRPr="006C6C55" w14:paraId="450C84DE" w14:textId="77777777" w:rsidTr="001858FB">
        <w:trPr>
          <w:trHeight w:val="674"/>
        </w:trPr>
        <w:tc>
          <w:tcPr>
            <w:tcW w:w="2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91228" w14:textId="77777777"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lang w:val="ka-GE"/>
              </w:rPr>
              <w:t>დასახელება</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A4A5974" w14:textId="77777777"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საბაზისო მაჩვენებელი</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14:paraId="71569792" w14:textId="77777777"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დაგეგმილი მაჩვენებელი</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2201B37A" w14:textId="77777777"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მიღწეული მაჩვენებელი</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364F177A" w14:textId="77777777"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ცდომილების მაჩვენებელი (%/აღწერა)</w:t>
            </w: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13447A17" w14:textId="77777777" w:rsidR="006C6C55" w:rsidRPr="006C6C55" w:rsidRDefault="006C6C55" w:rsidP="006C6C55">
            <w:pPr>
              <w:spacing w:after="0" w:line="240" w:lineRule="auto"/>
              <w:rPr>
                <w:rFonts w:ascii="Sylfaen" w:eastAsia="Times New Roman" w:hAnsi="Sylfaen" w:cs="Calibri"/>
                <w:sz w:val="18"/>
                <w:szCs w:val="18"/>
              </w:rPr>
            </w:pPr>
          </w:p>
        </w:tc>
      </w:tr>
      <w:tr w:rsidR="006C6C55" w:rsidRPr="006C6C55" w14:paraId="575EAF63" w14:textId="77777777" w:rsidTr="001858FB">
        <w:trPr>
          <w:trHeight w:val="260"/>
        </w:trPr>
        <w:tc>
          <w:tcPr>
            <w:tcW w:w="2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2218D" w14:textId="77777777" w:rsidR="006C6C55" w:rsidRPr="006C6C55" w:rsidRDefault="006C6C55" w:rsidP="006C6C55">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მოსარგებლე ბენეფიციართა რაოდენობა</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DDD16" w14:textId="1A88B7E8" w:rsidR="006C6C55" w:rsidRPr="00B1732B" w:rsidRDefault="00B1732B" w:rsidP="006C6C55">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26</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14:paraId="6B777E0A" w14:textId="591F5920" w:rsidR="006C6C55" w:rsidRPr="006C6C55" w:rsidRDefault="00B1732B" w:rsidP="006C6C55">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28</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22B38CC" w14:textId="1406FC87" w:rsidR="006C6C55" w:rsidRPr="006C6C55" w:rsidRDefault="00B1732B" w:rsidP="006C6C55">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28</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2F2ECAFE" w14:textId="77777777" w:rsidR="006C6C55" w:rsidRPr="006C6C55" w:rsidRDefault="006C6C55" w:rsidP="006C6C55">
            <w:pPr>
              <w:jc w:val="center"/>
              <w:rPr>
                <w:rFonts w:ascii="Sylfaen" w:eastAsiaTheme="minorEastAsia" w:hAnsi="Sylfaen" w:cs="Calibri"/>
                <w:i/>
                <w:iCs/>
                <w:color w:val="000000"/>
                <w:sz w:val="18"/>
                <w:szCs w:val="18"/>
              </w:rPr>
            </w:pPr>
            <w:r w:rsidRPr="006C6C55">
              <w:rPr>
                <w:rFonts w:ascii="Sylfaen" w:eastAsiaTheme="minorEastAsia" w:hAnsi="Sylfaen" w:cs="Calibri"/>
                <w:i/>
                <w:iCs/>
                <w:color w:val="000000"/>
                <w:sz w:val="18"/>
                <w:szCs w:val="18"/>
              </w:rPr>
              <w:t>100%</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E46CB" w14:textId="77777777" w:rsidR="006C6C55" w:rsidRPr="006C6C55" w:rsidRDefault="006C6C55" w:rsidP="006C6C55">
            <w:pPr>
              <w:spacing w:after="0" w:line="240" w:lineRule="auto"/>
              <w:jc w:val="center"/>
              <w:rPr>
                <w:rFonts w:ascii="Sylfaen" w:eastAsia="Times New Roman" w:hAnsi="Sylfaen" w:cs="Calibri"/>
                <w:sz w:val="18"/>
                <w:szCs w:val="18"/>
                <w:lang w:val="ka-GE"/>
              </w:rPr>
            </w:pPr>
          </w:p>
        </w:tc>
      </w:tr>
    </w:tbl>
    <w:p w14:paraId="047E0DEB" w14:textId="77777777" w:rsidR="006E7409" w:rsidRDefault="006E7409" w:rsidP="00995122">
      <w:pPr>
        <w:ind w:left="-851"/>
        <w:jc w:val="both"/>
        <w:rPr>
          <w:rFonts w:ascii="Sylfaen" w:eastAsia="Times New Roman" w:hAnsi="Sylfaen" w:cs="Arial"/>
          <w:b/>
          <w:bCs/>
          <w:color w:val="000000" w:themeColor="text1"/>
          <w:lang w:val="ru-RU" w:eastAsia="ru-RU"/>
        </w:rPr>
      </w:pPr>
    </w:p>
    <w:p w14:paraId="667078EB" w14:textId="3C0B4C6A" w:rsidR="005B28C7" w:rsidRPr="001858FB" w:rsidRDefault="005B28C7" w:rsidP="005B28C7">
      <w:pPr>
        <w:pStyle w:val="ListParagraph"/>
        <w:spacing w:after="0"/>
        <w:ind w:left="0"/>
        <w:jc w:val="both"/>
        <w:rPr>
          <w:rFonts w:ascii="Sylfaen" w:hAnsi="Sylfaen" w:cstheme="minorHAnsi"/>
          <w:color w:val="000000"/>
          <w:sz w:val="18"/>
          <w:szCs w:val="18"/>
          <w:lang w:val="ka-GE"/>
        </w:rPr>
      </w:pPr>
      <w:r w:rsidRPr="001858FB">
        <w:rPr>
          <w:rFonts w:ascii="Sylfaen" w:hAnsi="Sylfaen" w:cstheme="minorHAnsi"/>
          <w:color w:val="000000"/>
          <w:sz w:val="18"/>
          <w:szCs w:val="18"/>
        </w:rPr>
        <w:t>100 წელზე მეტი</w:t>
      </w:r>
      <w:r w:rsidRPr="001858FB">
        <w:rPr>
          <w:rFonts w:ascii="Sylfaen" w:hAnsi="Sylfaen" w:cstheme="minorHAnsi"/>
          <w:color w:val="000000"/>
          <w:sz w:val="18"/>
          <w:szCs w:val="18"/>
          <w:lang w:val="ka-GE"/>
        </w:rPr>
        <w:t>ხნის</w:t>
      </w:r>
      <w:r w:rsidRPr="001858FB">
        <w:rPr>
          <w:rFonts w:ascii="Sylfaen" w:hAnsi="Sylfaen" w:cstheme="minorHAnsi"/>
          <w:color w:val="000000"/>
          <w:sz w:val="18"/>
          <w:szCs w:val="18"/>
        </w:rPr>
        <w:t xml:space="preserve"> ხანდაზმულთა დახმარების</w:t>
      </w:r>
      <w:r w:rsidRPr="001858FB">
        <w:rPr>
          <w:rFonts w:ascii="Sylfaen" w:hAnsi="Sylfaen" w:cstheme="minorHAnsi"/>
          <w:color w:val="000000"/>
          <w:sz w:val="18"/>
          <w:szCs w:val="18"/>
          <w:lang w:val="ka-GE"/>
        </w:rPr>
        <w:t xml:space="preserve"> პროგრამით  ისარგებლა</w:t>
      </w:r>
      <w:r w:rsidR="00083DB3">
        <w:rPr>
          <w:rFonts w:ascii="Sylfaen" w:hAnsi="Sylfaen" w:cstheme="minorHAnsi"/>
          <w:color w:val="000000"/>
          <w:sz w:val="18"/>
          <w:szCs w:val="18"/>
          <w:lang w:val="ka-GE"/>
        </w:rPr>
        <w:t xml:space="preserve"> 3</w:t>
      </w:r>
      <w:r w:rsidRPr="001858FB">
        <w:rPr>
          <w:rFonts w:ascii="Sylfaen" w:hAnsi="Sylfaen" w:cstheme="minorHAnsi"/>
          <w:color w:val="000000"/>
          <w:sz w:val="18"/>
          <w:szCs w:val="18"/>
          <w:lang w:val="ka-GE"/>
        </w:rPr>
        <w:t xml:space="preserve"> ხანდაზმულმა ბენეფიციარმა, შინმოვლი პროგრამით </w:t>
      </w:r>
      <w:r w:rsidR="001858FB">
        <w:rPr>
          <w:rFonts w:ascii="Sylfaen" w:hAnsi="Sylfaen" w:cstheme="minorHAnsi"/>
          <w:color w:val="000000"/>
          <w:sz w:val="18"/>
          <w:szCs w:val="18"/>
          <w:lang w:val="ka-GE"/>
        </w:rPr>
        <w:t xml:space="preserve">კი </w:t>
      </w:r>
      <w:r w:rsidRPr="001858FB">
        <w:rPr>
          <w:rFonts w:ascii="Sylfaen" w:hAnsi="Sylfaen" w:cstheme="minorHAnsi"/>
          <w:color w:val="000000"/>
          <w:sz w:val="18"/>
          <w:szCs w:val="18"/>
          <w:lang w:val="ka-GE"/>
        </w:rPr>
        <w:t>ისარგებლა  2</w:t>
      </w:r>
      <w:r w:rsidR="00083DB3">
        <w:rPr>
          <w:rFonts w:ascii="Sylfaen" w:hAnsi="Sylfaen" w:cstheme="minorHAnsi"/>
          <w:color w:val="000000"/>
          <w:sz w:val="18"/>
          <w:szCs w:val="18"/>
        </w:rPr>
        <w:t>8</w:t>
      </w:r>
      <w:r w:rsidRPr="001858FB">
        <w:rPr>
          <w:rFonts w:ascii="Sylfaen" w:hAnsi="Sylfaen" w:cstheme="minorHAnsi"/>
          <w:color w:val="000000"/>
          <w:sz w:val="18"/>
          <w:szCs w:val="18"/>
          <w:lang w:val="ka-GE"/>
        </w:rPr>
        <w:t xml:space="preserve"> ბენეფიციარმა.</w:t>
      </w:r>
    </w:p>
    <w:p w14:paraId="5594E268" w14:textId="77777777" w:rsidR="005B28C7" w:rsidRPr="001858FB" w:rsidRDefault="005B28C7" w:rsidP="00995122">
      <w:pPr>
        <w:ind w:left="-851"/>
        <w:jc w:val="both"/>
        <w:rPr>
          <w:rFonts w:ascii="Sylfaen" w:eastAsia="Times New Roman" w:hAnsi="Sylfaen" w:cs="Arial"/>
          <w:b/>
          <w:bCs/>
          <w:color w:val="000000" w:themeColor="text1"/>
          <w:sz w:val="18"/>
          <w:szCs w:val="18"/>
          <w:lang w:val="ru-RU" w:eastAsia="ru-RU"/>
        </w:rPr>
      </w:pPr>
    </w:p>
    <w:p w14:paraId="4BBE813A" w14:textId="77777777" w:rsidR="005B28C7" w:rsidRDefault="005B28C7" w:rsidP="00995122">
      <w:pPr>
        <w:ind w:left="-851"/>
        <w:jc w:val="both"/>
        <w:rPr>
          <w:rFonts w:ascii="Sylfaen" w:eastAsia="Times New Roman" w:hAnsi="Sylfaen" w:cs="Arial"/>
          <w:b/>
          <w:bCs/>
          <w:color w:val="000000" w:themeColor="text1"/>
          <w:lang w:val="ru-RU" w:eastAsia="ru-RU"/>
        </w:rPr>
      </w:pPr>
    </w:p>
    <w:p w14:paraId="5A797EAB" w14:textId="00C32D9A" w:rsidR="00023CEA" w:rsidRPr="001858FB" w:rsidRDefault="001858FB" w:rsidP="001858FB">
      <w:pPr>
        <w:pStyle w:val="ListParagraph"/>
        <w:spacing w:after="0"/>
        <w:ind w:left="0"/>
        <w:jc w:val="both"/>
        <w:rPr>
          <w:rFonts w:ascii="Sylfaen" w:hAnsi="Sylfaen" w:cstheme="minorHAnsi"/>
          <w:color w:val="000000"/>
          <w:sz w:val="18"/>
          <w:szCs w:val="18"/>
          <w:lang w:val="ka-GE"/>
        </w:rPr>
      </w:pPr>
      <w:r w:rsidRPr="001858FB">
        <w:rPr>
          <w:rFonts w:ascii="Sylfaen" w:eastAsia="Times New Roman" w:hAnsi="Sylfaen" w:cs="Calibri"/>
          <w:bCs/>
          <w:sz w:val="18"/>
          <w:szCs w:val="18"/>
          <w:lang w:val="ka-GE"/>
        </w:rPr>
        <w:t>ბ.კ</w:t>
      </w:r>
      <w:r w:rsidR="00023CEA" w:rsidRPr="001858FB">
        <w:rPr>
          <w:rFonts w:ascii="Sylfaen" w:eastAsia="Times New Roman" w:hAnsi="Sylfaen" w:cs="Calibri"/>
          <w:bCs/>
          <w:sz w:val="18"/>
          <w:szCs w:val="18"/>
          <w:lang w:val="ka-GE"/>
        </w:rPr>
        <w:t xml:space="preserve">)  </w:t>
      </w:r>
      <w:r w:rsidRPr="001858FB">
        <w:rPr>
          <w:rFonts w:ascii="Sylfaen" w:hAnsi="Sylfaen" w:cstheme="minorHAnsi"/>
          <w:b/>
          <w:color w:val="000000"/>
          <w:sz w:val="18"/>
          <w:szCs w:val="18"/>
        </w:rPr>
        <w:t>ხანძრის შედეგად დაზარალებული და მძიმე საცხოვრებელი პირობების მქონე ოჯახების დახმარება</w:t>
      </w:r>
      <w:r w:rsidR="00023CEA" w:rsidRPr="001858FB">
        <w:rPr>
          <w:rFonts w:ascii="Sylfaen" w:eastAsia="Times New Roman" w:hAnsi="Sylfaen" w:cs="Calibri"/>
          <w:b/>
          <w:bCs/>
          <w:sz w:val="18"/>
          <w:szCs w:val="18"/>
        </w:rPr>
        <w:t xml:space="preserve"> (პროგრამული კოდი 06 </w:t>
      </w:r>
      <w:r w:rsidR="00DE2936">
        <w:rPr>
          <w:rFonts w:ascii="Sylfaen" w:eastAsia="Times New Roman" w:hAnsi="Sylfaen" w:cs="Calibri"/>
          <w:b/>
          <w:bCs/>
          <w:sz w:val="18"/>
          <w:szCs w:val="18"/>
          <w:lang w:val="ka-GE"/>
        </w:rPr>
        <w:t xml:space="preserve"> 02 011</w:t>
      </w:r>
      <w:r w:rsidR="00023CEA" w:rsidRPr="001858FB">
        <w:rPr>
          <w:rFonts w:ascii="Sylfaen" w:eastAsia="Times New Roman" w:hAnsi="Sylfaen" w:cs="Calibri"/>
          <w:bCs/>
          <w:sz w:val="18"/>
          <w:szCs w:val="18"/>
        </w:rPr>
        <w:t>)</w:t>
      </w:r>
      <w:r w:rsidR="00023CEA" w:rsidRPr="001858FB">
        <w:rPr>
          <w:rFonts w:ascii="Sylfaen" w:eastAsia="Times New Roman" w:hAnsi="Sylfaen" w:cs="Calibri"/>
          <w:bCs/>
          <w:sz w:val="18"/>
          <w:szCs w:val="18"/>
          <w:lang w:val="ka-GE"/>
        </w:rPr>
        <w:t xml:space="preserve"> </w:t>
      </w:r>
      <w:r w:rsidR="00023CEA" w:rsidRPr="001858FB">
        <w:rPr>
          <w:rFonts w:ascii="Sylfaen" w:hAnsi="Sylfaen" w:cs="Arial CYR"/>
          <w:noProof/>
          <w:sz w:val="18"/>
          <w:szCs w:val="18"/>
          <w:lang w:val="ka-GE"/>
        </w:rPr>
        <w:t>დაფინანსებულია</w:t>
      </w:r>
      <w:r w:rsidR="00483BF0">
        <w:rPr>
          <w:rFonts w:ascii="Sylfaen" w:hAnsi="Sylfaen" w:cs="Arial CYR"/>
          <w:noProof/>
          <w:sz w:val="18"/>
          <w:szCs w:val="18"/>
          <w:lang w:val="ka-GE"/>
        </w:rPr>
        <w:t xml:space="preserve"> 182,7</w:t>
      </w:r>
      <w:r w:rsidR="00023CEA" w:rsidRPr="001858FB">
        <w:rPr>
          <w:rFonts w:ascii="Sylfaen" w:hAnsi="Sylfaen" w:cs="Arial CYR"/>
          <w:noProof/>
          <w:sz w:val="18"/>
          <w:szCs w:val="18"/>
          <w:lang w:val="ka-GE"/>
        </w:rPr>
        <w:t xml:space="preserve"> ათასი ლარით, რაც  გეგმიური მაჩვენებლის </w:t>
      </w:r>
      <w:r w:rsidR="00483BF0">
        <w:rPr>
          <w:rFonts w:ascii="Sylfaen" w:hAnsi="Sylfaen" w:cs="Arial CYR"/>
          <w:noProof/>
          <w:sz w:val="18"/>
          <w:szCs w:val="18"/>
          <w:lang w:val="ka-GE"/>
        </w:rPr>
        <w:t>(182,7</w:t>
      </w:r>
      <w:r w:rsidR="00023CEA" w:rsidRPr="001858FB">
        <w:rPr>
          <w:rFonts w:ascii="Sylfaen" w:hAnsi="Sylfaen" w:cs="Arial CYR"/>
          <w:noProof/>
          <w:sz w:val="18"/>
          <w:szCs w:val="18"/>
          <w:lang w:val="ka-GE"/>
        </w:rPr>
        <w:t xml:space="preserve"> ათასი ლარის) </w:t>
      </w:r>
      <w:r w:rsidR="00483BF0">
        <w:rPr>
          <w:rFonts w:ascii="Sylfaen" w:hAnsi="Sylfaen" w:cs="Arial CYR"/>
          <w:noProof/>
          <w:sz w:val="18"/>
          <w:szCs w:val="18"/>
          <w:lang w:val="ka-GE"/>
        </w:rPr>
        <w:t>100,0</w:t>
      </w:r>
      <w:r w:rsidR="00023CEA" w:rsidRPr="001858FB">
        <w:rPr>
          <w:rFonts w:ascii="Sylfaen" w:hAnsi="Sylfaen" w:cs="Arial CYR"/>
          <w:noProof/>
          <w:sz w:val="18"/>
          <w:szCs w:val="18"/>
          <w:lang w:val="ka-GE"/>
        </w:rPr>
        <w:t xml:space="preserve">%-ია. </w:t>
      </w:r>
    </w:p>
    <w:p w14:paraId="599594C7" w14:textId="77777777" w:rsidR="00023CEA" w:rsidRPr="001858FB" w:rsidRDefault="00023CEA" w:rsidP="00995122">
      <w:pPr>
        <w:ind w:left="-851"/>
        <w:jc w:val="both"/>
        <w:rPr>
          <w:rFonts w:ascii="Sylfaen" w:eastAsia="Times New Roman" w:hAnsi="Sylfaen" w:cs="Arial"/>
          <w:b/>
          <w:bCs/>
          <w:color w:val="000000" w:themeColor="text1"/>
          <w:sz w:val="18"/>
          <w:szCs w:val="18"/>
          <w:lang w:val="ru-RU" w:eastAsia="ru-RU"/>
        </w:rPr>
      </w:pPr>
    </w:p>
    <w:tbl>
      <w:tblPr>
        <w:tblW w:w="10490" w:type="dxa"/>
        <w:tblInd w:w="-459" w:type="dxa"/>
        <w:tblLayout w:type="fixed"/>
        <w:tblLook w:val="04A0" w:firstRow="1" w:lastRow="0" w:firstColumn="1" w:lastColumn="0" w:noHBand="0" w:noVBand="1"/>
      </w:tblPr>
      <w:tblGrid>
        <w:gridCol w:w="2895"/>
        <w:gridCol w:w="1620"/>
        <w:gridCol w:w="1713"/>
        <w:gridCol w:w="1308"/>
        <w:gridCol w:w="1479"/>
        <w:gridCol w:w="1475"/>
      </w:tblGrid>
      <w:tr w:rsidR="005E3EB3" w:rsidRPr="006C6C55" w14:paraId="6F42A9B0" w14:textId="77777777" w:rsidTr="00C247E4">
        <w:trPr>
          <w:trHeight w:val="566"/>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F27FBD" w14:textId="77777777" w:rsidR="005E3EB3" w:rsidRPr="006C6C55" w:rsidRDefault="005E3EB3" w:rsidP="009719FE">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t>ქვეპროგრამის დასახელება /პროგრამული კოდი</w:t>
            </w:r>
          </w:p>
        </w:tc>
        <w:tc>
          <w:tcPr>
            <w:tcW w:w="5975" w:type="dxa"/>
            <w:gridSpan w:val="4"/>
            <w:tcBorders>
              <w:top w:val="single" w:sz="4" w:space="0" w:color="auto"/>
              <w:left w:val="nil"/>
              <w:bottom w:val="single" w:sz="4" w:space="0" w:color="auto"/>
              <w:right w:val="single" w:sz="4" w:space="0" w:color="auto"/>
            </w:tcBorders>
            <w:shd w:val="clear" w:color="auto" w:fill="auto"/>
            <w:vAlign w:val="center"/>
            <w:hideMark/>
          </w:tcPr>
          <w:p w14:paraId="60DB0BE2" w14:textId="0383C53B" w:rsidR="005E3EB3" w:rsidRPr="00DE2936" w:rsidRDefault="005E3EB3" w:rsidP="005E3EB3">
            <w:pPr>
              <w:ind w:right="283"/>
              <w:jc w:val="both"/>
              <w:rPr>
                <w:rFonts w:ascii="Sylfaen_PDF_Subset" w:hAnsi="Sylfaen_PDF_Subset" w:cs="Sylfaen_PDF_Subset"/>
                <w:sz w:val="18"/>
                <w:szCs w:val="18"/>
              </w:rPr>
            </w:pPr>
            <w:r w:rsidRPr="00DE2936">
              <w:rPr>
                <w:rFonts w:ascii="Sylfaen" w:hAnsi="Sylfaen" w:cs="Sylfaen_PDF_Subset"/>
                <w:b/>
                <w:sz w:val="18"/>
                <w:szCs w:val="18"/>
                <w:lang w:val="ka-GE"/>
              </w:rPr>
              <w:t xml:space="preserve"> </w:t>
            </w:r>
            <w:r w:rsidRPr="00DE2936">
              <w:rPr>
                <w:rFonts w:ascii="Sylfaen" w:hAnsi="Sylfaen" w:cs="Sylfaen_PDF_Subset"/>
                <w:sz w:val="18"/>
                <w:szCs w:val="18"/>
                <w:lang w:val="ka-GE"/>
              </w:rPr>
              <w:t xml:space="preserve">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დახმარების პროგრამა </w:t>
            </w:r>
            <w:r w:rsidRPr="00DE2936">
              <w:rPr>
                <w:rFonts w:ascii="Sylfaen_PDF_Subset" w:hAnsi="Sylfaen_PDF_Subset" w:cs="Sylfaen_PDF_Subset"/>
                <w:sz w:val="18"/>
                <w:szCs w:val="18"/>
              </w:rPr>
              <w:t>(</w:t>
            </w:r>
            <w:r w:rsidRPr="00DE2936">
              <w:rPr>
                <w:rFonts w:ascii="Sylfaen" w:hAnsi="Sylfaen" w:cs="Sylfaen"/>
                <w:sz w:val="18"/>
                <w:szCs w:val="18"/>
              </w:rPr>
              <w:t>პროგრამული</w:t>
            </w:r>
            <w:r w:rsidRPr="00DE2936">
              <w:rPr>
                <w:rFonts w:ascii="Sylfaen_PDF_Subset" w:hAnsi="Sylfaen_PDF_Subset" w:cs="Sylfaen_PDF_Subset"/>
                <w:sz w:val="18"/>
                <w:szCs w:val="18"/>
              </w:rPr>
              <w:t xml:space="preserve"> </w:t>
            </w:r>
            <w:r w:rsidRPr="00DE2936">
              <w:rPr>
                <w:rFonts w:ascii="Sylfaen" w:hAnsi="Sylfaen" w:cs="Sylfaen"/>
                <w:sz w:val="18"/>
                <w:szCs w:val="18"/>
              </w:rPr>
              <w:t>კოდი</w:t>
            </w:r>
            <w:r w:rsidRPr="00DE2936">
              <w:rPr>
                <w:rFonts w:ascii="Sylfaen_PDF_Subset" w:hAnsi="Sylfaen_PDF_Subset" w:cs="Sylfaen_PDF_Subset"/>
                <w:sz w:val="18"/>
                <w:szCs w:val="18"/>
              </w:rPr>
              <w:t xml:space="preserve"> 06</w:t>
            </w:r>
            <w:r w:rsidRPr="00DE2936">
              <w:rPr>
                <w:rFonts w:ascii="Calibri" w:hAnsi="Calibri" w:cs="Sylfaen_PDF_Subset"/>
                <w:sz w:val="18"/>
                <w:szCs w:val="18"/>
                <w:lang w:val="ka-GE"/>
              </w:rPr>
              <w:t xml:space="preserve"> </w:t>
            </w:r>
            <w:r w:rsidRPr="00DE2936">
              <w:rPr>
                <w:rFonts w:ascii="Sylfaen_PDF_Subset" w:hAnsi="Sylfaen_PDF_Subset" w:cs="Sylfaen_PDF_Subset"/>
                <w:sz w:val="18"/>
                <w:szCs w:val="18"/>
              </w:rPr>
              <w:t>02 11).</w:t>
            </w:r>
          </w:p>
          <w:p w14:paraId="141B1D60" w14:textId="77777777" w:rsidR="005E3EB3" w:rsidRPr="006C6C55" w:rsidRDefault="005E3EB3" w:rsidP="009719FE">
            <w:pPr>
              <w:spacing w:after="0" w:line="240" w:lineRule="auto"/>
              <w:rPr>
                <w:rFonts w:ascii="Sylfaen" w:eastAsia="Times New Roman" w:hAnsi="Sylfaen" w:cs="Calibri"/>
                <w:sz w:val="18"/>
                <w:szCs w:val="18"/>
              </w:rPr>
            </w:pPr>
          </w:p>
        </w:tc>
      </w:tr>
      <w:tr w:rsidR="005E3EB3" w:rsidRPr="006C6C55" w14:paraId="6549E46A" w14:textId="77777777" w:rsidTr="00C247E4">
        <w:trPr>
          <w:trHeight w:val="570"/>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74BF85" w14:textId="77777777" w:rsidR="005E3EB3" w:rsidRPr="006C6C55" w:rsidRDefault="005E3EB3" w:rsidP="009719FE">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t>ქვეპროგრამის განმახორციელებელი</w:t>
            </w:r>
          </w:p>
        </w:tc>
        <w:tc>
          <w:tcPr>
            <w:tcW w:w="5975" w:type="dxa"/>
            <w:gridSpan w:val="4"/>
            <w:tcBorders>
              <w:top w:val="single" w:sz="4" w:space="0" w:color="auto"/>
              <w:left w:val="nil"/>
              <w:bottom w:val="single" w:sz="4" w:space="0" w:color="auto"/>
              <w:right w:val="single" w:sz="4" w:space="0" w:color="auto"/>
            </w:tcBorders>
            <w:shd w:val="clear" w:color="auto" w:fill="auto"/>
            <w:vAlign w:val="center"/>
            <w:hideMark/>
          </w:tcPr>
          <w:p w14:paraId="78E43172" w14:textId="77777777" w:rsidR="005E3EB3" w:rsidRPr="006C6C55" w:rsidRDefault="005E3EB3" w:rsidP="009719FE">
            <w:pPr>
              <w:spacing w:after="0" w:line="240" w:lineRule="auto"/>
              <w:rPr>
                <w:rFonts w:ascii="Sylfaen" w:eastAsia="Times New Roman" w:hAnsi="Sylfaen" w:cs="Calibri"/>
                <w:sz w:val="18"/>
                <w:szCs w:val="18"/>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5E3EB3" w:rsidRPr="006C6C55" w14:paraId="5AC9E666" w14:textId="77777777" w:rsidTr="00C247E4">
        <w:trPr>
          <w:trHeight w:val="1124"/>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CC960A" w14:textId="77777777" w:rsidR="005E3EB3" w:rsidRPr="006C6C55" w:rsidRDefault="005E3EB3" w:rsidP="009719FE">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t>ქვეპროგრამის აღწერა</w:t>
            </w:r>
          </w:p>
        </w:tc>
        <w:tc>
          <w:tcPr>
            <w:tcW w:w="5975" w:type="dxa"/>
            <w:gridSpan w:val="4"/>
            <w:tcBorders>
              <w:top w:val="single" w:sz="4" w:space="0" w:color="auto"/>
              <w:left w:val="nil"/>
              <w:bottom w:val="single" w:sz="4" w:space="0" w:color="auto"/>
              <w:right w:val="single" w:sz="4" w:space="0" w:color="auto"/>
            </w:tcBorders>
            <w:shd w:val="clear" w:color="auto" w:fill="auto"/>
            <w:vAlign w:val="center"/>
            <w:hideMark/>
          </w:tcPr>
          <w:p w14:paraId="75D279BB" w14:textId="77777777" w:rsidR="005E3EB3" w:rsidRPr="001F4142" w:rsidRDefault="005E3EB3" w:rsidP="005E3EB3">
            <w:pPr>
              <w:jc w:val="both"/>
              <w:rPr>
                <w:rFonts w:ascii="Sylfaen" w:hAnsi="Sylfaen" w:cs="Sylfaen"/>
                <w:color w:val="000000"/>
                <w:sz w:val="18"/>
                <w:szCs w:val="18"/>
                <w:lang w:val="ka-GE"/>
              </w:rPr>
            </w:pPr>
            <w:r w:rsidRPr="001F4142">
              <w:rPr>
                <w:rFonts w:ascii="Sylfaen" w:hAnsi="Sylfaen" w:cs="Sylfaen"/>
                <w:color w:val="000000"/>
                <w:sz w:val="18"/>
                <w:szCs w:val="18"/>
                <w:lang w:val="ka-GE"/>
              </w:rPr>
              <w:t>პროგრამა ითვალისწინებს ტყიბულის მუნიციპალიტეტის ტერიტორიაზე რეგისტრირებული მოქალაქეების დახმარებას.</w:t>
            </w:r>
          </w:p>
          <w:p w14:paraId="42FD37B8" w14:textId="3794FA22" w:rsidR="005E3EB3" w:rsidRPr="005E3EB3" w:rsidRDefault="005E3EB3" w:rsidP="005E3EB3">
            <w:pPr>
              <w:jc w:val="both"/>
              <w:rPr>
                <w:color w:val="000000"/>
                <w:sz w:val="18"/>
                <w:szCs w:val="18"/>
                <w:lang w:val="ka-GE"/>
              </w:rPr>
            </w:pPr>
            <w:r w:rsidRPr="001F4142">
              <w:rPr>
                <w:color w:val="000000"/>
                <w:sz w:val="18"/>
                <w:szCs w:val="18"/>
                <w:lang w:val="ka-GE"/>
              </w:rPr>
              <w:t xml:space="preserve">1) </w:t>
            </w:r>
            <w:r w:rsidRPr="001F4142">
              <w:rPr>
                <w:rFonts w:ascii="Sylfaen" w:hAnsi="Sylfaen" w:cs="Sylfaen"/>
                <w:color w:val="000000"/>
                <w:sz w:val="18"/>
                <w:szCs w:val="18"/>
                <w:lang w:val="ka-GE"/>
              </w:rPr>
              <w:t>სოციალურ</w:t>
            </w:r>
            <w:r w:rsidRPr="001F4142">
              <w:rPr>
                <w:color w:val="000000"/>
                <w:sz w:val="18"/>
                <w:szCs w:val="18"/>
                <w:lang w:val="ka-GE"/>
              </w:rPr>
              <w:t>-</w:t>
            </w:r>
            <w:r w:rsidRPr="001F4142">
              <w:rPr>
                <w:rFonts w:ascii="Sylfaen" w:hAnsi="Sylfaen" w:cs="Sylfaen"/>
                <w:color w:val="000000"/>
                <w:sz w:val="18"/>
                <w:szCs w:val="18"/>
                <w:lang w:val="ka-GE"/>
              </w:rPr>
              <w:t>ეკონომიკური</w:t>
            </w:r>
            <w:r w:rsidRPr="001F4142">
              <w:rPr>
                <w:color w:val="000000"/>
                <w:sz w:val="18"/>
                <w:szCs w:val="18"/>
                <w:lang w:val="ka-GE"/>
              </w:rPr>
              <w:t xml:space="preserve"> </w:t>
            </w:r>
            <w:r w:rsidRPr="001F4142">
              <w:rPr>
                <w:rFonts w:ascii="Sylfaen" w:hAnsi="Sylfaen" w:cs="Sylfaen"/>
                <w:color w:val="000000"/>
                <w:sz w:val="18"/>
                <w:szCs w:val="18"/>
                <w:lang w:val="ka-GE"/>
              </w:rPr>
              <w:t>მდგომარეობის</w:t>
            </w:r>
            <w:r w:rsidRPr="001F4142">
              <w:rPr>
                <w:color w:val="000000"/>
                <w:sz w:val="18"/>
                <w:szCs w:val="18"/>
                <w:lang w:val="ka-GE"/>
              </w:rPr>
              <w:t xml:space="preserve"> </w:t>
            </w:r>
            <w:r w:rsidRPr="001F4142">
              <w:rPr>
                <w:rFonts w:ascii="Sylfaen" w:hAnsi="Sylfaen" w:cs="Sylfaen"/>
                <w:color w:val="000000"/>
                <w:sz w:val="18"/>
                <w:szCs w:val="18"/>
                <w:lang w:val="ka-GE"/>
              </w:rPr>
              <w:t>პრევენციის</w:t>
            </w:r>
            <w:r w:rsidRPr="001F4142">
              <w:rPr>
                <w:color w:val="000000"/>
                <w:sz w:val="18"/>
                <w:szCs w:val="18"/>
                <w:lang w:val="ka-GE"/>
              </w:rPr>
              <w:t xml:space="preserve"> </w:t>
            </w:r>
            <w:r w:rsidRPr="001F4142">
              <w:rPr>
                <w:rFonts w:ascii="Sylfaen" w:hAnsi="Sylfaen" w:cs="Sylfaen"/>
                <w:color w:val="000000"/>
                <w:sz w:val="18"/>
                <w:szCs w:val="18"/>
                <w:lang w:val="ka-GE"/>
              </w:rPr>
              <w:t>მიზნით</w:t>
            </w:r>
            <w:r w:rsidRPr="001F4142">
              <w:rPr>
                <w:color w:val="000000"/>
                <w:sz w:val="18"/>
                <w:szCs w:val="18"/>
                <w:lang w:val="ka-GE"/>
              </w:rPr>
              <w:t xml:space="preserve"> </w:t>
            </w:r>
            <w:r w:rsidRPr="001F4142">
              <w:rPr>
                <w:rFonts w:ascii="Sylfaen" w:hAnsi="Sylfaen" w:cs="Sylfaen"/>
                <w:color w:val="000000"/>
                <w:sz w:val="18"/>
                <w:szCs w:val="18"/>
                <w:lang w:val="ka-GE"/>
              </w:rPr>
              <w:t>საცხოვრისით</w:t>
            </w:r>
            <w:r w:rsidRPr="001F4142">
              <w:rPr>
                <w:color w:val="000000"/>
                <w:sz w:val="18"/>
                <w:szCs w:val="18"/>
                <w:lang w:val="ka-GE"/>
              </w:rPr>
              <w:t xml:space="preserve"> </w:t>
            </w:r>
            <w:r w:rsidRPr="001F4142">
              <w:rPr>
                <w:rFonts w:ascii="Sylfaen" w:hAnsi="Sylfaen" w:cs="Sylfaen"/>
                <w:color w:val="000000"/>
                <w:sz w:val="18"/>
                <w:szCs w:val="18"/>
                <w:lang w:val="ka-GE"/>
              </w:rPr>
              <w:t>უზრუნველყოფას</w:t>
            </w:r>
            <w:r w:rsidRPr="001F4142">
              <w:rPr>
                <w:rFonts w:ascii="Sylfaen" w:hAnsi="Sylfaen"/>
                <w:color w:val="000000"/>
                <w:sz w:val="18"/>
                <w:szCs w:val="18"/>
                <w:lang w:val="ka-GE"/>
              </w:rPr>
              <w:t xml:space="preserve"> </w:t>
            </w:r>
            <w:r w:rsidRPr="001F4142">
              <w:rPr>
                <w:rFonts w:ascii="Sylfaen" w:hAnsi="Sylfaen" w:cs="Sylfaen"/>
                <w:color w:val="000000"/>
                <w:sz w:val="18"/>
                <w:szCs w:val="18"/>
                <w:lang w:val="ka-GE"/>
              </w:rPr>
              <w:t>იმ</w:t>
            </w:r>
            <w:r w:rsidRPr="001F4142">
              <w:rPr>
                <w:color w:val="000000"/>
                <w:sz w:val="18"/>
                <w:szCs w:val="18"/>
                <w:lang w:val="ka-GE"/>
              </w:rPr>
              <w:t xml:space="preserve"> </w:t>
            </w:r>
            <w:r w:rsidRPr="001F4142">
              <w:rPr>
                <w:rFonts w:ascii="Sylfaen" w:hAnsi="Sylfaen" w:cs="Sylfaen"/>
                <w:color w:val="000000"/>
                <w:sz w:val="18"/>
                <w:szCs w:val="18"/>
                <w:lang w:val="ka-GE"/>
              </w:rPr>
              <w:t>პირების</w:t>
            </w:r>
            <w:r w:rsidRPr="001F4142">
              <w:rPr>
                <w:color w:val="000000"/>
                <w:sz w:val="18"/>
                <w:szCs w:val="18"/>
                <w:lang w:val="ka-GE"/>
              </w:rPr>
              <w:t xml:space="preserve"> </w:t>
            </w:r>
            <w:r w:rsidRPr="001F4142">
              <w:rPr>
                <w:rFonts w:ascii="Sylfaen" w:hAnsi="Sylfaen" w:cs="Sylfaen"/>
                <w:color w:val="000000"/>
                <w:sz w:val="18"/>
                <w:szCs w:val="18"/>
                <w:lang w:val="ka-GE"/>
              </w:rPr>
              <w:t>ოჯახების</w:t>
            </w:r>
            <w:r w:rsidRPr="001F4142">
              <w:rPr>
                <w:color w:val="000000"/>
                <w:sz w:val="18"/>
                <w:szCs w:val="18"/>
                <w:lang w:val="ka-GE"/>
              </w:rPr>
              <w:t xml:space="preserve"> </w:t>
            </w:r>
            <w:r w:rsidRPr="001F4142">
              <w:rPr>
                <w:rFonts w:ascii="Sylfaen" w:hAnsi="Sylfaen" w:cs="Sylfaen"/>
                <w:color w:val="000000"/>
                <w:sz w:val="18"/>
                <w:szCs w:val="18"/>
                <w:lang w:val="ka-GE"/>
              </w:rPr>
              <w:t>მიმართ</w:t>
            </w:r>
            <w:r w:rsidRPr="001F4142">
              <w:rPr>
                <w:color w:val="000000"/>
                <w:sz w:val="18"/>
                <w:szCs w:val="18"/>
                <w:lang w:val="ka-GE"/>
              </w:rPr>
              <w:t xml:space="preserve">, </w:t>
            </w:r>
            <w:r w:rsidRPr="001F4142">
              <w:rPr>
                <w:rFonts w:ascii="Sylfaen" w:hAnsi="Sylfaen" w:cs="Sylfaen"/>
                <w:color w:val="000000"/>
                <w:sz w:val="18"/>
                <w:szCs w:val="18"/>
                <w:lang w:val="ka-GE"/>
              </w:rPr>
              <w:t>რომლებიც</w:t>
            </w:r>
            <w:r w:rsidRPr="001F4142">
              <w:rPr>
                <w:color w:val="000000"/>
                <w:sz w:val="18"/>
                <w:szCs w:val="18"/>
                <w:lang w:val="ka-GE"/>
              </w:rPr>
              <w:t xml:space="preserve"> </w:t>
            </w:r>
            <w:r w:rsidRPr="001F4142">
              <w:rPr>
                <w:rFonts w:ascii="Sylfaen" w:hAnsi="Sylfaen" w:cs="Sylfaen"/>
                <w:color w:val="000000"/>
                <w:sz w:val="18"/>
                <w:szCs w:val="18"/>
                <w:lang w:val="ka-GE"/>
              </w:rPr>
              <w:t>არიან</w:t>
            </w:r>
            <w:r w:rsidRPr="001F4142">
              <w:rPr>
                <w:color w:val="000000"/>
                <w:sz w:val="18"/>
                <w:szCs w:val="18"/>
                <w:lang w:val="ka-GE"/>
              </w:rPr>
              <w:t xml:space="preserve"> </w:t>
            </w:r>
            <w:r w:rsidRPr="001F4142">
              <w:rPr>
                <w:rFonts w:ascii="Sylfaen" w:hAnsi="Sylfaen" w:cs="Sylfaen"/>
                <w:color w:val="000000"/>
                <w:sz w:val="18"/>
                <w:szCs w:val="18"/>
                <w:lang w:val="ka-GE"/>
              </w:rPr>
              <w:t>სიღატაკის</w:t>
            </w:r>
            <w:r w:rsidRPr="001F4142">
              <w:rPr>
                <w:color w:val="000000"/>
                <w:sz w:val="18"/>
                <w:szCs w:val="18"/>
                <w:lang w:val="ka-GE"/>
              </w:rPr>
              <w:t xml:space="preserve"> </w:t>
            </w:r>
            <w:r w:rsidRPr="001F4142">
              <w:rPr>
                <w:rFonts w:ascii="Sylfaen" w:hAnsi="Sylfaen" w:cs="Sylfaen"/>
                <w:color w:val="000000"/>
                <w:sz w:val="18"/>
                <w:szCs w:val="18"/>
                <w:lang w:val="ka-GE"/>
              </w:rPr>
              <w:t>რისკის</w:t>
            </w:r>
            <w:r w:rsidRPr="001F4142">
              <w:rPr>
                <w:color w:val="000000"/>
                <w:sz w:val="18"/>
                <w:szCs w:val="18"/>
                <w:lang w:val="ka-GE"/>
              </w:rPr>
              <w:t xml:space="preserve"> </w:t>
            </w:r>
            <w:r w:rsidRPr="001F4142">
              <w:rPr>
                <w:rFonts w:ascii="Sylfaen" w:hAnsi="Sylfaen" w:cs="Sylfaen"/>
                <w:color w:val="000000"/>
                <w:sz w:val="18"/>
                <w:szCs w:val="18"/>
                <w:lang w:val="ka-GE"/>
              </w:rPr>
              <w:t>ქვეშ</w:t>
            </w:r>
            <w:r w:rsidRPr="001F4142">
              <w:rPr>
                <w:color w:val="000000"/>
                <w:sz w:val="18"/>
                <w:szCs w:val="18"/>
                <w:lang w:val="ka-GE"/>
              </w:rPr>
              <w:t xml:space="preserve"> (</w:t>
            </w:r>
            <w:r w:rsidRPr="001F4142">
              <w:rPr>
                <w:rFonts w:ascii="Sylfaen" w:hAnsi="Sylfaen" w:cs="Sylfaen"/>
                <w:color w:val="000000"/>
                <w:sz w:val="18"/>
                <w:szCs w:val="18"/>
                <w:lang w:val="ka-GE"/>
              </w:rPr>
              <w:t>არ</w:t>
            </w:r>
            <w:r w:rsidRPr="001F4142">
              <w:rPr>
                <w:color w:val="000000"/>
                <w:sz w:val="18"/>
                <w:szCs w:val="18"/>
                <w:lang w:val="ka-GE"/>
              </w:rPr>
              <w:t xml:space="preserve"> </w:t>
            </w:r>
            <w:r w:rsidRPr="001F4142">
              <w:rPr>
                <w:rFonts w:ascii="Sylfaen" w:hAnsi="Sylfaen" w:cs="Sylfaen"/>
                <w:color w:val="000000"/>
                <w:sz w:val="18"/>
                <w:szCs w:val="18"/>
                <w:lang w:val="ka-GE"/>
              </w:rPr>
              <w:t>აქვთ</w:t>
            </w:r>
            <w:r w:rsidRPr="001F4142">
              <w:rPr>
                <w:color w:val="000000"/>
                <w:sz w:val="18"/>
                <w:szCs w:val="18"/>
                <w:lang w:val="ka-GE"/>
              </w:rPr>
              <w:t xml:space="preserve"> </w:t>
            </w:r>
            <w:r w:rsidRPr="001F4142">
              <w:rPr>
                <w:rFonts w:ascii="Sylfaen" w:hAnsi="Sylfaen" w:cs="Sylfaen"/>
                <w:color w:val="000000"/>
                <w:sz w:val="18"/>
                <w:szCs w:val="18"/>
                <w:lang w:val="ka-GE"/>
              </w:rPr>
              <w:t>თავშესაფარი</w:t>
            </w:r>
            <w:r>
              <w:rPr>
                <w:color w:val="000000"/>
                <w:sz w:val="18"/>
                <w:szCs w:val="18"/>
                <w:lang w:val="ka-GE"/>
              </w:rPr>
              <w:t>).</w:t>
            </w:r>
          </w:p>
          <w:p w14:paraId="0735F643" w14:textId="483CFD56" w:rsidR="005E3EB3" w:rsidRPr="001F4142" w:rsidRDefault="005E3EB3" w:rsidP="005E3EB3">
            <w:pPr>
              <w:jc w:val="both"/>
              <w:rPr>
                <w:rFonts w:ascii="Sylfaen" w:hAnsi="Sylfaen" w:cs="Sylfaen"/>
                <w:color w:val="000000"/>
                <w:sz w:val="18"/>
                <w:szCs w:val="18"/>
                <w:lang w:val="ka-GE"/>
              </w:rPr>
            </w:pPr>
            <w:r w:rsidRPr="001F4142">
              <w:rPr>
                <w:rFonts w:ascii="Sylfaen" w:hAnsi="Sylfaen" w:cs="Sylfaen"/>
                <w:color w:val="000000"/>
                <w:sz w:val="18"/>
                <w:szCs w:val="18"/>
                <w:lang w:val="ka-GE"/>
              </w:rPr>
              <w:t>2)ხანძრით</w:t>
            </w:r>
            <w:r>
              <w:rPr>
                <w:rFonts w:ascii="Sylfaen" w:hAnsi="Sylfaen" w:cs="Sylfaen"/>
                <w:color w:val="000000"/>
                <w:sz w:val="18"/>
                <w:szCs w:val="18"/>
                <w:lang w:val="ka-GE"/>
              </w:rPr>
              <w:t xml:space="preserve"> </w:t>
            </w:r>
            <w:r w:rsidRPr="001F4142">
              <w:rPr>
                <w:rFonts w:ascii="Sylfaen" w:hAnsi="Sylfaen" w:cs="Sylfaen"/>
                <w:color w:val="000000"/>
                <w:sz w:val="18"/>
                <w:szCs w:val="18"/>
                <w:lang w:val="ka-GE"/>
              </w:rPr>
              <w:t>( მხოლოდ საცხოვრებელი სახლის, ბინის) დაზარალებული ოჯახები</w:t>
            </w:r>
            <w:r>
              <w:rPr>
                <w:rFonts w:ascii="Sylfaen" w:hAnsi="Sylfaen" w:cs="Sylfaen"/>
                <w:color w:val="000000"/>
                <w:sz w:val="18"/>
                <w:szCs w:val="18"/>
                <w:lang w:val="ka-GE"/>
              </w:rPr>
              <w:t xml:space="preserve">ს დახმარებას.. </w:t>
            </w:r>
          </w:p>
          <w:p w14:paraId="3C351B37" w14:textId="57DF7A33" w:rsidR="005E3EB3" w:rsidRPr="001F4142" w:rsidRDefault="005E3EB3" w:rsidP="005E3EB3">
            <w:pPr>
              <w:jc w:val="both"/>
              <w:rPr>
                <w:rFonts w:ascii="Sylfaen" w:hAnsi="Sylfaen" w:cs="Sylfaen"/>
                <w:color w:val="000000"/>
                <w:sz w:val="18"/>
                <w:szCs w:val="18"/>
                <w:lang w:val="ka-GE"/>
              </w:rPr>
            </w:pPr>
            <w:r w:rsidRPr="001F4142">
              <w:rPr>
                <w:rFonts w:ascii="Sylfaen" w:hAnsi="Sylfaen" w:cs="Sylfaen"/>
                <w:color w:val="000000"/>
                <w:sz w:val="18"/>
                <w:szCs w:val="18"/>
                <w:lang w:val="ka-GE"/>
              </w:rPr>
              <w:t>3)მძიმე საცხოვრებელი პირობებში მყოფი</w:t>
            </w:r>
            <w:r>
              <w:rPr>
                <w:rFonts w:ascii="Sylfaen" w:hAnsi="Sylfaen" w:cs="Sylfaen"/>
                <w:color w:val="000000"/>
                <w:sz w:val="18"/>
                <w:szCs w:val="18"/>
                <w:lang w:val="ka-GE"/>
              </w:rPr>
              <w:t xml:space="preserve"> ტყიბულის მუნიციპალიტეტში რეგისტრირებულ და ფაქტობრივად მაცხოვრებელ ოჯახების დახმარებას </w:t>
            </w:r>
          </w:p>
          <w:p w14:paraId="34CC61D9" w14:textId="77777777" w:rsidR="005E3EB3" w:rsidRDefault="005E3EB3" w:rsidP="005E3EB3">
            <w:pPr>
              <w:jc w:val="both"/>
              <w:rPr>
                <w:rFonts w:ascii="Sylfaen" w:hAnsi="Sylfaen" w:cs="Calibri"/>
                <w:color w:val="000000"/>
                <w:sz w:val="18"/>
                <w:szCs w:val="18"/>
                <w:lang w:val="ka-GE"/>
              </w:rPr>
            </w:pPr>
            <w:r w:rsidRPr="001F4142">
              <w:rPr>
                <w:rFonts w:ascii="Sylfaen" w:hAnsi="Sylfaen" w:cs="Calibri"/>
                <w:color w:val="000000"/>
                <w:sz w:val="18"/>
                <w:szCs w:val="18"/>
                <w:lang w:val="ka-GE"/>
              </w:rPr>
              <w:lastRenderedPageBreak/>
              <w:t xml:space="preserve">4.ბავშვისა და ოჯახის სოციალური მუშაკის, შეფასების დოკუმენტის ინტერდისციპლინარული განხილვის საფუძველზე შედგენილი სამოქმედო გეგმის შესაბამისად </w:t>
            </w:r>
            <w:r>
              <w:rPr>
                <w:rFonts w:ascii="Sylfaen" w:hAnsi="Sylfaen" w:cs="Calibri"/>
                <w:color w:val="000000"/>
                <w:sz w:val="18"/>
                <w:szCs w:val="18"/>
                <w:lang w:val="ka-GE"/>
              </w:rPr>
              <w:t xml:space="preserve">განსაზღვრული ოჯახებისთვის </w:t>
            </w:r>
            <w:r w:rsidRPr="001F4142">
              <w:rPr>
                <w:rFonts w:ascii="Sylfaen" w:hAnsi="Sylfaen" w:cs="Calibri"/>
                <w:color w:val="000000"/>
                <w:sz w:val="18"/>
                <w:szCs w:val="18"/>
                <w:lang w:val="ka-GE"/>
              </w:rPr>
              <w:t xml:space="preserve">საცხოვრისის შეკეთების, მათ შორის შიგა სამუშაოების შემთხვევაში, </w:t>
            </w:r>
            <w:r w:rsidRPr="001F4142">
              <w:rPr>
                <w:rFonts w:ascii="Sylfaen" w:hAnsi="Sylfaen" w:cs="Sylfaen"/>
                <w:color w:val="000000"/>
                <w:sz w:val="18"/>
                <w:szCs w:val="18"/>
                <w:lang w:val="ka-GE"/>
              </w:rPr>
              <w:t>„ტყიბულის მუნიციპალიტეტში სტიქიის ან/და შენობა-ნაგებობების ხანდაზმულობის შედეგად მიყენებული ზარალის შემსწავლელი კომისი</w:t>
            </w:r>
            <w:r>
              <w:rPr>
                <w:rFonts w:ascii="Sylfaen" w:hAnsi="Sylfaen" w:cs="Sylfaen"/>
                <w:color w:val="000000"/>
                <w:sz w:val="18"/>
                <w:szCs w:val="18"/>
                <w:lang w:val="ka-GE"/>
              </w:rPr>
              <w:t>ის“ განფასების აქტის საფუძველზე.</w:t>
            </w:r>
            <w:r w:rsidRPr="001F4142">
              <w:rPr>
                <w:rFonts w:ascii="Sylfaen" w:hAnsi="Sylfaen" w:cs="Calibri"/>
                <w:color w:val="000000"/>
                <w:sz w:val="18"/>
                <w:szCs w:val="18"/>
                <w:lang w:val="ka-GE"/>
              </w:rPr>
              <w:t xml:space="preserve"> </w:t>
            </w:r>
          </w:p>
          <w:p w14:paraId="20F464C0" w14:textId="335FE4AD" w:rsidR="005E3EB3" w:rsidRPr="006C6C55" w:rsidRDefault="005E3EB3" w:rsidP="005E3EB3">
            <w:pPr>
              <w:spacing w:after="0" w:line="240" w:lineRule="auto"/>
              <w:jc w:val="both"/>
              <w:rPr>
                <w:rFonts w:ascii="Sylfaen" w:eastAsia="Times New Roman" w:hAnsi="Sylfaen" w:cs="Calibri"/>
                <w:sz w:val="18"/>
                <w:szCs w:val="18"/>
              </w:rPr>
            </w:pPr>
          </w:p>
        </w:tc>
      </w:tr>
      <w:tr w:rsidR="005E3EB3" w:rsidRPr="006C6C55" w14:paraId="776AD1DC" w14:textId="77777777" w:rsidTr="00C247E4">
        <w:trPr>
          <w:trHeight w:val="404"/>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98D04B" w14:textId="77777777" w:rsidR="005E3EB3" w:rsidRPr="006C6C55" w:rsidRDefault="005E3EB3" w:rsidP="009719FE">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lastRenderedPageBreak/>
              <w:t>ქვეპროგრამის მიზანი</w:t>
            </w:r>
          </w:p>
        </w:tc>
        <w:tc>
          <w:tcPr>
            <w:tcW w:w="5975" w:type="dxa"/>
            <w:gridSpan w:val="4"/>
            <w:tcBorders>
              <w:top w:val="single" w:sz="4" w:space="0" w:color="auto"/>
              <w:left w:val="nil"/>
              <w:bottom w:val="single" w:sz="4" w:space="0" w:color="auto"/>
              <w:right w:val="single" w:sz="4" w:space="0" w:color="auto"/>
            </w:tcBorders>
            <w:shd w:val="clear" w:color="auto" w:fill="auto"/>
            <w:vAlign w:val="center"/>
            <w:hideMark/>
          </w:tcPr>
          <w:p w14:paraId="177B7CAE" w14:textId="20BA8B1D" w:rsidR="005E3EB3" w:rsidRPr="006C6C55" w:rsidRDefault="00A96C39" w:rsidP="009719FE">
            <w:pPr>
              <w:autoSpaceDE w:val="0"/>
              <w:autoSpaceDN w:val="0"/>
              <w:adjustRightInd w:val="0"/>
              <w:rPr>
                <w:rFonts w:ascii="Sylfaen" w:hAnsi="Sylfaen" w:cs="Sylfaen"/>
                <w:sz w:val="18"/>
                <w:szCs w:val="18"/>
              </w:rPr>
            </w:pPr>
            <w:r>
              <w:rPr>
                <w:rFonts w:ascii="Sylfaen" w:hAnsi="Sylfaen" w:cs="Sylfaen"/>
                <w:sz w:val="18"/>
                <w:szCs w:val="18"/>
              </w:rPr>
              <w:t>ოჯახების საცხოვრებელი პირობების გაუმჯობესების ხელშეწყობა</w:t>
            </w:r>
          </w:p>
        </w:tc>
      </w:tr>
      <w:tr w:rsidR="005E3EB3" w:rsidRPr="006C6C55" w14:paraId="2881B22D" w14:textId="77777777" w:rsidTr="00C247E4">
        <w:trPr>
          <w:trHeight w:val="710"/>
        </w:trPr>
        <w:tc>
          <w:tcPr>
            <w:tcW w:w="45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01DD08" w14:textId="77777777" w:rsidR="005E3EB3" w:rsidRPr="006C6C55" w:rsidRDefault="005E3EB3" w:rsidP="009719FE">
            <w:pPr>
              <w:spacing w:after="0" w:line="240" w:lineRule="auto"/>
              <w:rPr>
                <w:rFonts w:ascii="Sylfaen" w:eastAsia="Times New Roman" w:hAnsi="Sylfaen" w:cs="Calibri"/>
                <w:sz w:val="18"/>
                <w:szCs w:val="18"/>
              </w:rPr>
            </w:pPr>
            <w:r w:rsidRPr="006C6C55">
              <w:rPr>
                <w:rFonts w:ascii="Sylfaen" w:eastAsia="Times New Roman" w:hAnsi="Sylfaen" w:cs="Calibri"/>
                <w:sz w:val="18"/>
                <w:szCs w:val="18"/>
              </w:rPr>
              <w:t>დაგეგმილი საბოლოო შედეგი</w:t>
            </w:r>
          </w:p>
        </w:tc>
        <w:tc>
          <w:tcPr>
            <w:tcW w:w="3021" w:type="dxa"/>
            <w:gridSpan w:val="2"/>
            <w:tcBorders>
              <w:top w:val="single" w:sz="4" w:space="0" w:color="auto"/>
              <w:left w:val="nil"/>
              <w:bottom w:val="single" w:sz="4" w:space="0" w:color="auto"/>
              <w:right w:val="single" w:sz="4" w:space="0" w:color="auto"/>
            </w:tcBorders>
            <w:shd w:val="clear" w:color="auto" w:fill="auto"/>
            <w:vAlign w:val="center"/>
            <w:hideMark/>
          </w:tcPr>
          <w:p w14:paraId="5A895C56" w14:textId="77777777" w:rsidR="005E3EB3" w:rsidRPr="006C6C55" w:rsidRDefault="005E3EB3" w:rsidP="009719FE">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ბენეფიციართათვის პროგრამით გათვალისწინებული სერვისების მიწოდება</w:t>
            </w:r>
          </w:p>
        </w:tc>
        <w:tc>
          <w:tcPr>
            <w:tcW w:w="1479" w:type="dxa"/>
            <w:tcBorders>
              <w:top w:val="single" w:sz="4" w:space="0" w:color="auto"/>
              <w:left w:val="nil"/>
              <w:bottom w:val="single" w:sz="4" w:space="0" w:color="auto"/>
              <w:right w:val="single" w:sz="4" w:space="0" w:color="auto"/>
            </w:tcBorders>
            <w:shd w:val="clear" w:color="auto" w:fill="auto"/>
            <w:hideMark/>
          </w:tcPr>
          <w:p w14:paraId="62A846AD" w14:textId="77777777" w:rsidR="005E3EB3" w:rsidRPr="006C6C55" w:rsidRDefault="005E3EB3" w:rsidP="009719FE">
            <w:pPr>
              <w:spacing w:after="0" w:line="240" w:lineRule="auto"/>
              <w:rPr>
                <w:rFonts w:ascii="Sylfaen" w:eastAsia="Times New Roman" w:hAnsi="Sylfaen" w:cs="Calibri"/>
                <w:sz w:val="18"/>
                <w:szCs w:val="18"/>
              </w:rPr>
            </w:pPr>
            <w:r w:rsidRPr="006C6C55">
              <w:rPr>
                <w:rFonts w:ascii="Sylfaen" w:eastAsia="Times New Roman" w:hAnsi="Sylfaen" w:cs="Calibri"/>
                <w:sz w:val="18"/>
                <w:szCs w:val="18"/>
                <w:lang w:val="ka-GE"/>
              </w:rPr>
              <w:t>მიღწეული შედეგი</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6CAC4937" w14:textId="1332BA55" w:rsidR="005E3EB3" w:rsidRPr="006C6C55" w:rsidRDefault="005E3EB3" w:rsidP="009719FE">
            <w:pPr>
              <w:spacing w:after="0" w:line="240" w:lineRule="auto"/>
              <w:jc w:val="center"/>
              <w:rPr>
                <w:rFonts w:ascii="Sylfaen" w:eastAsia="Times New Roman" w:hAnsi="Sylfaen" w:cs="Calibri"/>
                <w:sz w:val="18"/>
                <w:szCs w:val="18"/>
              </w:rPr>
            </w:pPr>
          </w:p>
        </w:tc>
      </w:tr>
      <w:tr w:rsidR="005E3EB3" w:rsidRPr="006C6C55" w14:paraId="6C8D984E" w14:textId="77777777" w:rsidTr="00C247E4">
        <w:trPr>
          <w:trHeight w:val="300"/>
        </w:trPr>
        <w:tc>
          <w:tcPr>
            <w:tcW w:w="62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9D311B" w14:textId="77777777" w:rsidR="005E3EB3" w:rsidRPr="006C6C55" w:rsidRDefault="005E3EB3" w:rsidP="009719FE">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დაგეგმილი შედეგის შეფასების ინდიკატორი</w:t>
            </w:r>
          </w:p>
        </w:tc>
        <w:tc>
          <w:tcPr>
            <w:tcW w:w="2787" w:type="dxa"/>
            <w:gridSpan w:val="2"/>
            <w:tcBorders>
              <w:top w:val="single" w:sz="4" w:space="0" w:color="auto"/>
              <w:left w:val="nil"/>
              <w:bottom w:val="single" w:sz="4" w:space="0" w:color="auto"/>
              <w:right w:val="single" w:sz="4" w:space="0" w:color="auto"/>
            </w:tcBorders>
            <w:shd w:val="clear" w:color="auto" w:fill="auto"/>
            <w:vAlign w:val="center"/>
            <w:hideMark/>
          </w:tcPr>
          <w:p w14:paraId="33719A99" w14:textId="77777777" w:rsidR="005E3EB3" w:rsidRPr="006C6C55" w:rsidRDefault="005E3EB3" w:rsidP="009719FE">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მიღწეული შედეგის შეფასების ინდიკატორი</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44A57E" w14:textId="77777777" w:rsidR="005E3EB3" w:rsidRPr="006C6C55" w:rsidRDefault="005E3EB3" w:rsidP="009719FE">
            <w:pPr>
              <w:spacing w:after="0" w:line="240" w:lineRule="auto"/>
              <w:jc w:val="center"/>
              <w:rPr>
                <w:rFonts w:ascii="Sylfaen" w:eastAsia="Times New Roman" w:hAnsi="Sylfaen" w:cs="Calibri"/>
                <w:sz w:val="18"/>
                <w:szCs w:val="18"/>
                <w:lang w:val="ka-GE"/>
              </w:rPr>
            </w:pPr>
            <w:r w:rsidRPr="006C6C55">
              <w:rPr>
                <w:rFonts w:ascii="Sylfaen" w:eastAsia="Times New Roman" w:hAnsi="Sylfaen" w:cs="Calibri"/>
                <w:sz w:val="18"/>
                <w:szCs w:val="18"/>
                <w:lang w:val="ka-GE"/>
              </w:rPr>
              <w:t>განმარტება</w:t>
            </w:r>
          </w:p>
        </w:tc>
      </w:tr>
      <w:tr w:rsidR="005E3EB3" w:rsidRPr="006C6C55" w14:paraId="4021FE1B" w14:textId="77777777" w:rsidTr="00C247E4">
        <w:trPr>
          <w:trHeight w:val="674"/>
        </w:trPr>
        <w:tc>
          <w:tcPr>
            <w:tcW w:w="2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8D7C2" w14:textId="77777777" w:rsidR="005E3EB3" w:rsidRPr="006C6C55" w:rsidRDefault="005E3EB3" w:rsidP="009719FE">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lang w:val="ka-GE"/>
              </w:rPr>
              <w:t>დასახელება</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719E4D9" w14:textId="77777777" w:rsidR="005E3EB3" w:rsidRPr="006C6C55" w:rsidRDefault="005E3EB3" w:rsidP="009719FE">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საბაზისო მაჩვენებელი</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14:paraId="476D3B96" w14:textId="77777777" w:rsidR="005E3EB3" w:rsidRPr="006C6C55" w:rsidRDefault="005E3EB3" w:rsidP="009719FE">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დაგეგმილი მაჩვენებელი</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4493D2C4" w14:textId="77777777" w:rsidR="005E3EB3" w:rsidRPr="006C6C55" w:rsidRDefault="005E3EB3" w:rsidP="009719FE">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მიღწეული მაჩვენებელი</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76098AE8" w14:textId="77777777" w:rsidR="005E3EB3" w:rsidRPr="006C6C55" w:rsidRDefault="005E3EB3" w:rsidP="009719FE">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ცდომილების მაჩვენებელი (%/აღწერა)</w:t>
            </w: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6722E116" w14:textId="77777777" w:rsidR="005E3EB3" w:rsidRPr="006C6C55" w:rsidRDefault="005E3EB3" w:rsidP="009719FE">
            <w:pPr>
              <w:spacing w:after="0" w:line="240" w:lineRule="auto"/>
              <w:rPr>
                <w:rFonts w:ascii="Sylfaen" w:eastAsia="Times New Roman" w:hAnsi="Sylfaen" w:cs="Calibri"/>
                <w:sz w:val="18"/>
                <w:szCs w:val="18"/>
              </w:rPr>
            </w:pPr>
          </w:p>
        </w:tc>
      </w:tr>
      <w:tr w:rsidR="005E3EB3" w:rsidRPr="006C6C55" w14:paraId="5A223B41" w14:textId="77777777" w:rsidTr="00C247E4">
        <w:trPr>
          <w:trHeight w:val="260"/>
        </w:trPr>
        <w:tc>
          <w:tcPr>
            <w:tcW w:w="2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E27F9" w14:textId="77777777" w:rsidR="005E3EB3" w:rsidRPr="006C6C55" w:rsidRDefault="005E3EB3" w:rsidP="009719FE">
            <w:pPr>
              <w:spacing w:after="0" w:line="240" w:lineRule="auto"/>
              <w:jc w:val="center"/>
              <w:rPr>
                <w:rFonts w:ascii="Sylfaen" w:eastAsia="Times New Roman" w:hAnsi="Sylfaen" w:cs="Calibri"/>
                <w:sz w:val="18"/>
                <w:szCs w:val="18"/>
              </w:rPr>
            </w:pPr>
            <w:r w:rsidRPr="006C6C55">
              <w:rPr>
                <w:rFonts w:ascii="Sylfaen" w:eastAsia="Times New Roman" w:hAnsi="Sylfaen" w:cs="Calibri"/>
                <w:sz w:val="18"/>
                <w:szCs w:val="18"/>
              </w:rPr>
              <w:t>მოსარგებლე ბენეფიციართა რაოდენობა</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07750" w14:textId="39CE338B" w:rsidR="005E3EB3" w:rsidRPr="00700579" w:rsidRDefault="00694003"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98</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14:paraId="321E1BA5" w14:textId="1E921A21" w:rsidR="005E3EB3" w:rsidRPr="006C6C55" w:rsidRDefault="00694003"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94</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48174BC7" w14:textId="534FBD81" w:rsidR="005E3EB3" w:rsidRPr="006C6C55" w:rsidRDefault="00694003"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94</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40C2EC08" w14:textId="77777777" w:rsidR="005E3EB3" w:rsidRPr="006C6C55" w:rsidRDefault="005E3EB3" w:rsidP="009719FE">
            <w:pPr>
              <w:jc w:val="center"/>
              <w:rPr>
                <w:rFonts w:ascii="Sylfaen" w:eastAsiaTheme="minorEastAsia" w:hAnsi="Sylfaen" w:cs="Calibri"/>
                <w:i/>
                <w:iCs/>
                <w:color w:val="000000"/>
                <w:sz w:val="18"/>
                <w:szCs w:val="18"/>
              </w:rPr>
            </w:pPr>
            <w:r w:rsidRPr="006C6C55">
              <w:rPr>
                <w:rFonts w:ascii="Sylfaen" w:eastAsiaTheme="minorEastAsia" w:hAnsi="Sylfaen" w:cs="Calibri"/>
                <w:i/>
                <w:iCs/>
                <w:color w:val="000000"/>
                <w:sz w:val="18"/>
                <w:szCs w:val="18"/>
              </w:rPr>
              <w:t>100%</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5C77A" w14:textId="77777777" w:rsidR="005E3EB3" w:rsidRPr="006C6C55" w:rsidRDefault="005E3EB3" w:rsidP="009719FE">
            <w:pPr>
              <w:spacing w:after="0" w:line="240" w:lineRule="auto"/>
              <w:jc w:val="center"/>
              <w:rPr>
                <w:rFonts w:ascii="Sylfaen" w:eastAsia="Times New Roman" w:hAnsi="Sylfaen" w:cs="Calibri"/>
                <w:sz w:val="18"/>
                <w:szCs w:val="18"/>
                <w:lang w:val="ka-GE"/>
              </w:rPr>
            </w:pPr>
          </w:p>
        </w:tc>
      </w:tr>
    </w:tbl>
    <w:p w14:paraId="66C2522B" w14:textId="14342655" w:rsidR="006A3B9C" w:rsidRDefault="006A3B9C" w:rsidP="00995122">
      <w:pPr>
        <w:ind w:left="-851"/>
        <w:jc w:val="both"/>
        <w:rPr>
          <w:rFonts w:ascii="Sylfaen" w:hAnsi="Sylfaen" w:cs="Calibri"/>
          <w:color w:val="000000"/>
          <w:lang w:val="ka-GE"/>
        </w:rPr>
      </w:pPr>
    </w:p>
    <w:p w14:paraId="39EEF75D" w14:textId="6AAFA106" w:rsidR="003313A1" w:rsidRPr="007C6B52" w:rsidRDefault="003313A1" w:rsidP="007C6B52">
      <w:pPr>
        <w:ind w:left="-426" w:hanging="425"/>
        <w:jc w:val="both"/>
        <w:rPr>
          <w:rFonts w:ascii="Sylfaen" w:hAnsi="Sylfaen" w:cs="Calibri"/>
          <w:color w:val="000000"/>
          <w:sz w:val="18"/>
          <w:szCs w:val="18"/>
          <w:lang w:val="ka-GE"/>
        </w:rPr>
      </w:pPr>
      <w:r w:rsidRPr="007C6B52">
        <w:rPr>
          <w:rFonts w:ascii="Sylfaen" w:hAnsi="Sylfaen" w:cs="Calibri"/>
          <w:color w:val="000000"/>
          <w:sz w:val="18"/>
          <w:szCs w:val="18"/>
          <w:lang w:val="ka-GE"/>
        </w:rPr>
        <w:t xml:space="preserve">    </w:t>
      </w:r>
      <w:r w:rsidR="007C6B52">
        <w:rPr>
          <w:rFonts w:ascii="Sylfaen" w:hAnsi="Sylfaen" w:cs="Calibri"/>
          <w:color w:val="000000"/>
          <w:sz w:val="18"/>
          <w:szCs w:val="18"/>
          <w:lang w:val="ka-GE"/>
        </w:rPr>
        <w:t xml:space="preserve">     </w:t>
      </w:r>
      <w:r w:rsidR="00B01314">
        <w:rPr>
          <w:rFonts w:ascii="Sylfaen" w:hAnsi="Sylfaen" w:cs="Calibri"/>
          <w:color w:val="000000"/>
          <w:sz w:val="18"/>
          <w:szCs w:val="18"/>
          <w:lang w:val="ka-GE"/>
        </w:rPr>
        <w:t xml:space="preserve">     </w:t>
      </w:r>
      <w:r w:rsidR="007C6B52">
        <w:rPr>
          <w:rFonts w:ascii="Sylfaen" w:hAnsi="Sylfaen" w:cs="Calibri"/>
          <w:color w:val="000000"/>
          <w:sz w:val="18"/>
          <w:szCs w:val="18"/>
          <w:lang w:val="ka-GE"/>
        </w:rPr>
        <w:t xml:space="preserve">  </w:t>
      </w:r>
      <w:r w:rsidRPr="007C6B52">
        <w:rPr>
          <w:rFonts w:ascii="Sylfaen" w:hAnsi="Sylfaen" w:cs="Calibri"/>
          <w:color w:val="000000"/>
          <w:sz w:val="18"/>
          <w:szCs w:val="18"/>
          <w:lang w:val="ka-GE"/>
        </w:rPr>
        <w:t xml:space="preserve"> მათ შორის  სარეზერვო ფონდიდან</w:t>
      </w:r>
      <w:r w:rsidR="00694003">
        <w:rPr>
          <w:rFonts w:ascii="Sylfaen" w:hAnsi="Sylfaen" w:cs="Calibri"/>
          <w:color w:val="000000"/>
          <w:sz w:val="18"/>
          <w:szCs w:val="18"/>
          <w:lang w:val="ka-GE"/>
        </w:rPr>
        <w:t xml:space="preserve"> 20</w:t>
      </w:r>
      <w:r w:rsidRPr="007C6B52">
        <w:rPr>
          <w:rFonts w:ascii="Sylfaen" w:hAnsi="Sylfaen" w:cs="Calibri"/>
          <w:color w:val="000000"/>
          <w:sz w:val="18"/>
          <w:szCs w:val="18"/>
          <w:lang w:val="ka-GE"/>
        </w:rPr>
        <w:t>, ხოლო საბიუჯეტო სახსრებით</w:t>
      </w:r>
      <w:r w:rsidR="00694003">
        <w:rPr>
          <w:rFonts w:ascii="Sylfaen" w:hAnsi="Sylfaen" w:cs="Calibri"/>
          <w:color w:val="000000"/>
          <w:sz w:val="18"/>
          <w:szCs w:val="18"/>
          <w:lang w:val="ka-GE"/>
        </w:rPr>
        <w:t xml:space="preserve"> 74</w:t>
      </w:r>
      <w:r w:rsidRPr="007C6B52">
        <w:rPr>
          <w:rFonts w:ascii="Sylfaen" w:hAnsi="Sylfaen" w:cs="Calibri"/>
          <w:color w:val="000000"/>
          <w:sz w:val="18"/>
          <w:szCs w:val="18"/>
          <w:lang w:val="ka-GE"/>
        </w:rPr>
        <w:t xml:space="preserve"> ბენეფიციარს.</w:t>
      </w:r>
    </w:p>
    <w:p w14:paraId="1C2305F4" w14:textId="193A3FD6" w:rsidR="00700579" w:rsidRPr="007C6B52" w:rsidRDefault="00130D01" w:rsidP="007C6B52">
      <w:pPr>
        <w:ind w:left="-426" w:hanging="425"/>
        <w:jc w:val="both"/>
        <w:rPr>
          <w:rFonts w:ascii="Sylfaen" w:hAnsi="Sylfaen" w:cs="Calibri"/>
          <w:color w:val="000000"/>
          <w:sz w:val="18"/>
          <w:szCs w:val="18"/>
          <w:lang w:val="ka-GE"/>
        </w:rPr>
      </w:pPr>
      <w:r w:rsidRPr="007C6B52">
        <w:rPr>
          <w:rFonts w:ascii="Sylfaen" w:hAnsi="Sylfaen" w:cs="Calibri"/>
          <w:color w:val="000000"/>
          <w:sz w:val="18"/>
          <w:szCs w:val="18"/>
          <w:lang w:val="ka-GE"/>
        </w:rPr>
        <w:t xml:space="preserve">      </w:t>
      </w:r>
      <w:r w:rsidR="007C6B52">
        <w:rPr>
          <w:rFonts w:ascii="Sylfaen" w:hAnsi="Sylfaen" w:cs="Calibri"/>
          <w:color w:val="000000"/>
          <w:sz w:val="18"/>
          <w:szCs w:val="18"/>
          <w:lang w:val="ka-GE"/>
        </w:rPr>
        <w:t xml:space="preserve"> </w:t>
      </w:r>
      <w:r w:rsidR="00B01314">
        <w:rPr>
          <w:rFonts w:ascii="Sylfaen" w:hAnsi="Sylfaen" w:cs="Calibri"/>
          <w:color w:val="000000"/>
          <w:sz w:val="18"/>
          <w:szCs w:val="18"/>
          <w:lang w:val="ka-GE"/>
        </w:rPr>
        <w:t xml:space="preserve">      </w:t>
      </w:r>
      <w:r w:rsidR="007C6B52">
        <w:rPr>
          <w:rFonts w:ascii="Sylfaen" w:hAnsi="Sylfaen" w:cs="Calibri"/>
          <w:color w:val="000000"/>
          <w:sz w:val="18"/>
          <w:szCs w:val="18"/>
          <w:lang w:val="ka-GE"/>
        </w:rPr>
        <w:t xml:space="preserve"> </w:t>
      </w:r>
      <w:r w:rsidRPr="007C6B52">
        <w:rPr>
          <w:rFonts w:ascii="Sylfaen" w:hAnsi="Sylfaen" w:cs="Calibri"/>
          <w:color w:val="000000"/>
          <w:sz w:val="18"/>
          <w:szCs w:val="18"/>
          <w:lang w:val="ka-GE"/>
        </w:rPr>
        <w:t xml:space="preserve"> პროგრამის ფარგლებში დახმარება გაეწია ხანძრით დაზარალებულ</w:t>
      </w:r>
      <w:r w:rsidR="00B01314">
        <w:rPr>
          <w:rFonts w:ascii="Sylfaen" w:hAnsi="Sylfaen" w:cs="Calibri"/>
          <w:color w:val="000000"/>
          <w:sz w:val="18"/>
          <w:szCs w:val="18"/>
          <w:lang w:val="ka-GE"/>
        </w:rPr>
        <w:t xml:space="preserve">  და სოციალურად დაუცველ 7</w:t>
      </w:r>
      <w:r w:rsidRPr="007C6B52">
        <w:rPr>
          <w:rFonts w:ascii="Sylfaen" w:hAnsi="Sylfaen" w:cs="Calibri"/>
          <w:color w:val="000000"/>
          <w:sz w:val="18"/>
          <w:szCs w:val="18"/>
          <w:lang w:val="ka-GE"/>
        </w:rPr>
        <w:t xml:space="preserve"> </w:t>
      </w:r>
      <w:r w:rsidR="00B01314">
        <w:rPr>
          <w:rFonts w:ascii="Sylfaen" w:hAnsi="Sylfaen" w:cs="Calibri"/>
          <w:color w:val="000000"/>
          <w:sz w:val="18"/>
          <w:szCs w:val="18"/>
          <w:lang w:val="ka-GE"/>
        </w:rPr>
        <w:t>ოჯახს.</w:t>
      </w:r>
    </w:p>
    <w:p w14:paraId="1003691D" w14:textId="77777777" w:rsidR="00700579" w:rsidRDefault="00700579" w:rsidP="00130D01">
      <w:pPr>
        <w:jc w:val="both"/>
        <w:rPr>
          <w:rFonts w:ascii="Sylfaen" w:hAnsi="Sylfaen" w:cs="Calibri"/>
          <w:color w:val="000000"/>
          <w:lang w:val="ka-GE"/>
        </w:rPr>
      </w:pPr>
    </w:p>
    <w:p w14:paraId="6BB0F05B" w14:textId="611866D0" w:rsidR="00023CEA" w:rsidRPr="000711FD" w:rsidRDefault="00366EC3" w:rsidP="00BD700E">
      <w:pPr>
        <w:ind w:left="-567" w:firstLine="142"/>
        <w:jc w:val="both"/>
        <w:rPr>
          <w:rFonts w:ascii="Sylfaen" w:hAnsi="Sylfaen" w:cs="Sylfaen"/>
          <w:color w:val="000000"/>
          <w:sz w:val="18"/>
          <w:szCs w:val="18"/>
          <w:lang w:val="ka-GE"/>
        </w:rPr>
      </w:pPr>
      <w:r w:rsidRPr="00366EC3">
        <w:rPr>
          <w:rFonts w:ascii="Sylfaen" w:eastAsia="Times New Roman" w:hAnsi="Sylfaen" w:cs="Calibri"/>
          <w:b/>
          <w:bCs/>
          <w:sz w:val="18"/>
          <w:szCs w:val="18"/>
          <w:lang w:val="ka-GE"/>
        </w:rPr>
        <w:t>ბ.ლ) ონკო და ლეიკემიით დაავადებული მოქალაქეების ფულადი დახმარება</w:t>
      </w:r>
      <w:r w:rsidR="00023CEA">
        <w:rPr>
          <w:rFonts w:ascii="Sylfaen" w:eastAsia="Times New Roman" w:hAnsi="Sylfaen" w:cs="Calibri"/>
          <w:b/>
          <w:bCs/>
          <w:sz w:val="18"/>
          <w:szCs w:val="18"/>
        </w:rPr>
        <w:t xml:space="preserve"> (პროგრამული კოდი 06 </w:t>
      </w:r>
      <w:r>
        <w:rPr>
          <w:rFonts w:ascii="Sylfaen" w:eastAsia="Times New Roman" w:hAnsi="Sylfaen" w:cs="Calibri"/>
          <w:b/>
          <w:bCs/>
          <w:sz w:val="18"/>
          <w:szCs w:val="18"/>
          <w:lang w:val="ka-GE"/>
        </w:rPr>
        <w:t xml:space="preserve"> 02 1</w:t>
      </w:r>
      <w:r w:rsidR="00023CEA">
        <w:rPr>
          <w:rFonts w:ascii="Sylfaen" w:eastAsia="Times New Roman" w:hAnsi="Sylfaen" w:cs="Calibri"/>
          <w:b/>
          <w:bCs/>
          <w:sz w:val="18"/>
          <w:szCs w:val="18"/>
          <w:lang w:val="ka-GE"/>
        </w:rPr>
        <w:t>2</w:t>
      </w:r>
      <w:r w:rsidR="00023CEA" w:rsidRPr="00B97F71">
        <w:rPr>
          <w:rFonts w:ascii="Sylfaen" w:eastAsia="Times New Roman" w:hAnsi="Sylfaen" w:cs="Calibri"/>
          <w:bCs/>
          <w:sz w:val="18"/>
          <w:szCs w:val="18"/>
        </w:rPr>
        <w:t>)</w:t>
      </w:r>
      <w:r w:rsidR="00023CEA">
        <w:rPr>
          <w:rFonts w:ascii="Sylfaen" w:eastAsia="Times New Roman" w:hAnsi="Sylfaen" w:cs="Calibri"/>
          <w:bCs/>
          <w:sz w:val="18"/>
          <w:szCs w:val="18"/>
          <w:lang w:val="ka-GE"/>
        </w:rPr>
        <w:t xml:space="preserve"> </w:t>
      </w:r>
      <w:r w:rsidR="00023CEA" w:rsidRPr="000711FD">
        <w:rPr>
          <w:rFonts w:ascii="Sylfaen" w:hAnsi="Sylfaen" w:cs="Arial CYR"/>
          <w:noProof/>
          <w:sz w:val="18"/>
          <w:szCs w:val="18"/>
          <w:lang w:val="ka-GE"/>
        </w:rPr>
        <w:t>დაფინანსებულია</w:t>
      </w:r>
      <w:r w:rsidR="000711FD">
        <w:rPr>
          <w:rFonts w:ascii="Sylfaen" w:hAnsi="Sylfaen" w:cs="Arial CYR"/>
          <w:noProof/>
          <w:sz w:val="18"/>
          <w:szCs w:val="18"/>
          <w:lang w:val="ka-GE"/>
        </w:rPr>
        <w:t xml:space="preserve"> 37,0</w:t>
      </w:r>
      <w:r w:rsidR="00023CEA" w:rsidRPr="000711FD">
        <w:rPr>
          <w:rFonts w:ascii="Sylfaen" w:hAnsi="Sylfaen" w:cs="Arial CYR"/>
          <w:noProof/>
          <w:sz w:val="18"/>
          <w:szCs w:val="18"/>
          <w:lang w:val="ka-GE"/>
        </w:rPr>
        <w:t xml:space="preserve"> ათასი ლარით, რაც  გეგმიური მაჩვენებლის (</w:t>
      </w:r>
      <w:r w:rsidRPr="000711FD">
        <w:rPr>
          <w:rFonts w:ascii="Sylfaen" w:hAnsi="Sylfaen" w:cs="Arial CYR"/>
          <w:noProof/>
          <w:sz w:val="18"/>
          <w:szCs w:val="18"/>
          <w:lang w:val="ka-GE"/>
        </w:rPr>
        <w:t>3</w:t>
      </w:r>
      <w:r w:rsidR="000711FD">
        <w:rPr>
          <w:rFonts w:ascii="Sylfaen" w:hAnsi="Sylfaen" w:cs="Arial CYR"/>
          <w:noProof/>
          <w:sz w:val="18"/>
          <w:szCs w:val="18"/>
          <w:lang w:val="ka-GE"/>
        </w:rPr>
        <w:t>7</w:t>
      </w:r>
      <w:r w:rsidR="00023CEA" w:rsidRPr="000711FD">
        <w:rPr>
          <w:rFonts w:ascii="Sylfaen" w:hAnsi="Sylfaen" w:cs="Arial CYR"/>
          <w:noProof/>
          <w:sz w:val="18"/>
          <w:szCs w:val="18"/>
          <w:lang w:val="ka-GE"/>
        </w:rPr>
        <w:t xml:space="preserve">,0 ათასი ლარის) </w:t>
      </w:r>
      <w:r w:rsidR="000711FD">
        <w:rPr>
          <w:rFonts w:ascii="Sylfaen" w:hAnsi="Sylfaen" w:cs="Arial CYR"/>
          <w:noProof/>
          <w:sz w:val="18"/>
          <w:szCs w:val="18"/>
          <w:lang w:val="ka-GE"/>
        </w:rPr>
        <w:t>100,0</w:t>
      </w:r>
      <w:r w:rsidR="00023CEA" w:rsidRPr="000711FD">
        <w:rPr>
          <w:rFonts w:ascii="Sylfaen" w:hAnsi="Sylfaen" w:cs="Arial CYR"/>
          <w:noProof/>
          <w:sz w:val="18"/>
          <w:szCs w:val="18"/>
          <w:lang w:val="ka-GE"/>
        </w:rPr>
        <w:t xml:space="preserve">%-ია. </w:t>
      </w:r>
    </w:p>
    <w:tbl>
      <w:tblPr>
        <w:tblW w:w="10490" w:type="dxa"/>
        <w:tblInd w:w="-459" w:type="dxa"/>
        <w:tblLook w:val="04A0" w:firstRow="1" w:lastRow="0" w:firstColumn="1" w:lastColumn="0" w:noHBand="0" w:noVBand="1"/>
      </w:tblPr>
      <w:tblGrid>
        <w:gridCol w:w="2645"/>
        <w:gridCol w:w="270"/>
        <w:gridCol w:w="1350"/>
        <w:gridCol w:w="1930"/>
        <w:gridCol w:w="1295"/>
        <w:gridCol w:w="1495"/>
        <w:gridCol w:w="1505"/>
      </w:tblGrid>
      <w:tr w:rsidR="002E3EC4" w:rsidRPr="00555E40" w14:paraId="0F14E67E" w14:textId="77777777" w:rsidTr="00C247E4">
        <w:trPr>
          <w:trHeight w:val="467"/>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1DA12" w14:textId="77777777" w:rsidR="002E3EC4" w:rsidRPr="00555E40" w:rsidRDefault="002E3EC4" w:rsidP="009719FE">
            <w:pPr>
              <w:spacing w:after="0" w:line="240" w:lineRule="auto"/>
              <w:rPr>
                <w:rFonts w:ascii="Sylfaen" w:eastAsia="Times New Roman" w:hAnsi="Sylfaen" w:cs="Calibri"/>
                <w:sz w:val="18"/>
                <w:szCs w:val="18"/>
              </w:rPr>
            </w:pPr>
            <w:r w:rsidRPr="00555E40">
              <w:rPr>
                <w:rFonts w:ascii="Sylfaen" w:eastAsia="Times New Roman" w:hAnsi="Sylfaen" w:cs="Calibri"/>
                <w:sz w:val="18"/>
                <w:szCs w:val="18"/>
              </w:rPr>
              <w:t>ქვეპროგრამის დასახელება /პროგრამული კოდი</w:t>
            </w:r>
          </w:p>
        </w:tc>
        <w:tc>
          <w:tcPr>
            <w:tcW w:w="7845" w:type="dxa"/>
            <w:gridSpan w:val="6"/>
            <w:tcBorders>
              <w:top w:val="single" w:sz="4" w:space="0" w:color="auto"/>
              <w:left w:val="nil"/>
              <w:bottom w:val="single" w:sz="4" w:space="0" w:color="auto"/>
              <w:right w:val="single" w:sz="4" w:space="0" w:color="auto"/>
            </w:tcBorders>
            <w:shd w:val="clear" w:color="auto" w:fill="auto"/>
            <w:vAlign w:val="center"/>
            <w:hideMark/>
          </w:tcPr>
          <w:p w14:paraId="05079612" w14:textId="604E44F2" w:rsidR="002E3EC4" w:rsidRPr="00555E40" w:rsidRDefault="002E3EC4" w:rsidP="009719FE">
            <w:pPr>
              <w:spacing w:after="0" w:line="240" w:lineRule="auto"/>
              <w:rPr>
                <w:rFonts w:ascii="Sylfaen" w:eastAsia="Times New Roman" w:hAnsi="Sylfaen" w:cs="Calibri"/>
                <w:sz w:val="18"/>
                <w:szCs w:val="18"/>
              </w:rPr>
            </w:pPr>
            <w:r>
              <w:rPr>
                <w:rFonts w:ascii="Sylfaen" w:hAnsi="Sylfaen" w:cs="Sylfaen"/>
                <w:bCs/>
                <w:color w:val="000000"/>
                <w:sz w:val="20"/>
                <w:szCs w:val="20"/>
                <w:lang w:val="ka-GE"/>
              </w:rPr>
              <w:t>ონკო და ლეიკემიით დაავადებული</w:t>
            </w:r>
            <w:r w:rsidRPr="00A472A4">
              <w:rPr>
                <w:rFonts w:ascii="Sylfaen" w:hAnsi="Sylfaen" w:cs="Sylfaen"/>
                <w:bCs/>
                <w:color w:val="000000"/>
                <w:sz w:val="20"/>
                <w:szCs w:val="20"/>
                <w:lang w:val="ka-GE"/>
              </w:rPr>
              <w:t xml:space="preserve"> </w:t>
            </w:r>
            <w:r>
              <w:rPr>
                <w:rFonts w:ascii="Sylfaen" w:hAnsi="Sylfaen" w:cs="Sylfaen"/>
                <w:bCs/>
                <w:color w:val="000000"/>
                <w:sz w:val="20"/>
                <w:szCs w:val="20"/>
                <w:lang w:val="ka-GE"/>
              </w:rPr>
              <w:t xml:space="preserve"> მოქალაქეების</w:t>
            </w:r>
            <w:r w:rsidRPr="00A472A4">
              <w:rPr>
                <w:rFonts w:ascii="Sylfaen" w:hAnsi="Sylfaen" w:cs="Sylfaen"/>
                <w:bCs/>
                <w:color w:val="000000"/>
                <w:sz w:val="20"/>
                <w:szCs w:val="20"/>
                <w:lang w:val="ka-GE"/>
              </w:rPr>
              <w:t xml:space="preserve">  დახმარება (პროგრამული კოდი</w:t>
            </w:r>
            <w:r>
              <w:rPr>
                <w:rFonts w:ascii="Sylfaen" w:hAnsi="Sylfaen" w:cs="Sylfaen"/>
                <w:bCs/>
                <w:color w:val="000000"/>
                <w:sz w:val="20"/>
                <w:szCs w:val="20"/>
                <w:lang w:val="ka-GE"/>
              </w:rPr>
              <w:t xml:space="preserve"> 06 02 12</w:t>
            </w:r>
            <w:r w:rsidRPr="00A472A4">
              <w:rPr>
                <w:rFonts w:ascii="Sylfaen" w:hAnsi="Sylfaen" w:cs="Sylfaen"/>
                <w:bCs/>
                <w:color w:val="000000"/>
                <w:sz w:val="20"/>
                <w:szCs w:val="20"/>
                <w:lang w:val="ka-GE"/>
              </w:rPr>
              <w:t>)</w:t>
            </w:r>
          </w:p>
        </w:tc>
      </w:tr>
      <w:tr w:rsidR="002E3EC4" w:rsidRPr="00555E40" w14:paraId="7FDB265E" w14:textId="77777777" w:rsidTr="00C247E4">
        <w:trPr>
          <w:trHeight w:val="602"/>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B1ADC" w14:textId="77777777" w:rsidR="002E3EC4" w:rsidRPr="00555E40" w:rsidRDefault="002E3EC4"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განმახორციელებელი</w:t>
            </w:r>
          </w:p>
        </w:tc>
        <w:tc>
          <w:tcPr>
            <w:tcW w:w="7845" w:type="dxa"/>
            <w:gridSpan w:val="6"/>
            <w:tcBorders>
              <w:top w:val="single" w:sz="4" w:space="0" w:color="auto"/>
              <w:left w:val="nil"/>
              <w:bottom w:val="single" w:sz="4" w:space="0" w:color="auto"/>
              <w:right w:val="single" w:sz="4" w:space="0" w:color="auto"/>
            </w:tcBorders>
            <w:shd w:val="clear" w:color="auto" w:fill="auto"/>
            <w:vAlign w:val="center"/>
            <w:hideMark/>
          </w:tcPr>
          <w:p w14:paraId="03A22E69" w14:textId="77777777" w:rsidR="002E3EC4" w:rsidRPr="00555E40" w:rsidRDefault="002E3EC4" w:rsidP="009719FE">
            <w:pPr>
              <w:spacing w:after="0" w:line="240" w:lineRule="auto"/>
              <w:rPr>
                <w:rFonts w:ascii="Sylfaen" w:eastAsia="Times New Roman" w:hAnsi="Sylfaen" w:cs="Calibri"/>
                <w:sz w:val="16"/>
                <w:szCs w:val="16"/>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2E3EC4" w:rsidRPr="00555E40" w14:paraId="5C096858" w14:textId="77777777" w:rsidTr="00C247E4">
        <w:trPr>
          <w:trHeight w:val="62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BD525" w14:textId="77777777" w:rsidR="002E3EC4" w:rsidRPr="00555E40" w:rsidRDefault="002E3EC4"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აღწერა</w:t>
            </w:r>
          </w:p>
        </w:tc>
        <w:tc>
          <w:tcPr>
            <w:tcW w:w="7845" w:type="dxa"/>
            <w:gridSpan w:val="6"/>
            <w:tcBorders>
              <w:top w:val="single" w:sz="4" w:space="0" w:color="auto"/>
              <w:left w:val="nil"/>
              <w:bottom w:val="single" w:sz="4" w:space="0" w:color="auto"/>
              <w:right w:val="single" w:sz="4" w:space="0" w:color="auto"/>
            </w:tcBorders>
            <w:shd w:val="clear" w:color="auto" w:fill="auto"/>
            <w:vAlign w:val="center"/>
            <w:hideMark/>
          </w:tcPr>
          <w:p w14:paraId="7A9C8E2E" w14:textId="7A080136" w:rsidR="002176A9" w:rsidRPr="00A82054" w:rsidRDefault="002176A9" w:rsidP="002176A9">
            <w:pPr>
              <w:rPr>
                <w:rFonts w:ascii="Sylfaen" w:hAnsi="Sylfaen" w:cs="Sylfaen"/>
                <w:sz w:val="18"/>
                <w:szCs w:val="18"/>
                <w:lang w:val="ka-GE"/>
              </w:rPr>
            </w:pPr>
            <w:r w:rsidRPr="00A82054">
              <w:rPr>
                <w:rFonts w:ascii="Sylfaen" w:hAnsi="Sylfaen" w:cs="Sylfaen"/>
                <w:sz w:val="18"/>
                <w:szCs w:val="18"/>
                <w:lang w:val="ka-GE"/>
              </w:rPr>
              <w:t xml:space="preserve">პროგრამით </w:t>
            </w:r>
            <w:r>
              <w:rPr>
                <w:rFonts w:ascii="Sylfaen" w:hAnsi="Sylfaen" w:cs="Sylfaen"/>
                <w:sz w:val="18"/>
                <w:szCs w:val="18"/>
                <w:lang w:val="ka-GE"/>
              </w:rPr>
              <w:t>ისარგებლეს</w:t>
            </w:r>
            <w:r w:rsidRPr="00A82054">
              <w:rPr>
                <w:rFonts w:ascii="Sylfaen" w:hAnsi="Sylfaen" w:cs="Sylfaen"/>
                <w:sz w:val="18"/>
                <w:szCs w:val="18"/>
                <w:lang w:val="ka-GE"/>
              </w:rPr>
              <w:t xml:space="preserve">: </w:t>
            </w:r>
          </w:p>
          <w:p w14:paraId="0EB31E9D" w14:textId="1AAFC062" w:rsidR="002176A9" w:rsidRPr="002176A9" w:rsidRDefault="002176A9" w:rsidP="002176A9">
            <w:pPr>
              <w:jc w:val="both"/>
              <w:rPr>
                <w:rFonts w:ascii="Sylfaen" w:hAnsi="Sylfaen" w:cs="Sylfaen"/>
                <w:sz w:val="18"/>
                <w:szCs w:val="18"/>
                <w:lang w:val="ka-GE"/>
              </w:rPr>
            </w:pPr>
            <w:r w:rsidRPr="00A82054">
              <w:rPr>
                <w:rFonts w:ascii="Sylfaen" w:hAnsi="Sylfaen" w:cs="Sylfaen"/>
                <w:sz w:val="18"/>
                <w:szCs w:val="18"/>
                <w:lang w:val="ka-GE"/>
              </w:rPr>
              <w:t>ა)ტყიბულის</w:t>
            </w:r>
            <w:r w:rsidRPr="00A82054">
              <w:rPr>
                <w:rFonts w:ascii="Sylfaen" w:hAnsi="Sylfaen" w:cs="Calibri"/>
                <w:sz w:val="18"/>
                <w:szCs w:val="18"/>
              </w:rPr>
              <w:t xml:space="preserve"> </w:t>
            </w:r>
            <w:r w:rsidRPr="00A82054">
              <w:rPr>
                <w:rFonts w:ascii="Sylfaen" w:hAnsi="Sylfaen" w:cs="Sylfaen"/>
                <w:sz w:val="18"/>
                <w:szCs w:val="18"/>
              </w:rPr>
              <w:t>მუნიციპალიტეტის</w:t>
            </w:r>
            <w:r w:rsidRPr="00A82054">
              <w:rPr>
                <w:rFonts w:ascii="Sylfaen" w:hAnsi="Sylfaen" w:cs="Calibri"/>
                <w:sz w:val="18"/>
                <w:szCs w:val="18"/>
              </w:rPr>
              <w:t xml:space="preserve"> </w:t>
            </w:r>
            <w:r w:rsidRPr="00A82054">
              <w:rPr>
                <w:rFonts w:ascii="Sylfaen" w:hAnsi="Sylfaen" w:cs="Sylfaen"/>
                <w:sz w:val="18"/>
                <w:szCs w:val="18"/>
              </w:rPr>
              <w:t>ტერიტორიაზე</w:t>
            </w:r>
            <w:r w:rsidRPr="00A82054">
              <w:rPr>
                <w:rFonts w:ascii="Sylfaen" w:hAnsi="Sylfaen"/>
                <w:sz w:val="18"/>
                <w:szCs w:val="18"/>
              </w:rPr>
              <w:t xml:space="preserve"> </w:t>
            </w:r>
            <w:r w:rsidRPr="00A82054">
              <w:rPr>
                <w:rFonts w:ascii="Sylfaen" w:hAnsi="Sylfaen" w:cs="Sylfaen"/>
                <w:sz w:val="18"/>
                <w:szCs w:val="18"/>
              </w:rPr>
              <w:t>რეგისტრირებული</w:t>
            </w:r>
            <w:r w:rsidRPr="00A82054">
              <w:rPr>
                <w:rFonts w:ascii="Sylfaen" w:hAnsi="Sylfaen" w:cs="Calibri"/>
                <w:sz w:val="18"/>
                <w:szCs w:val="18"/>
              </w:rPr>
              <w:t xml:space="preserve"> </w:t>
            </w:r>
            <w:r w:rsidRPr="00A82054">
              <w:rPr>
                <w:rFonts w:ascii="Sylfaen" w:hAnsi="Sylfaen" w:cs="Sylfaen"/>
                <w:sz w:val="18"/>
                <w:szCs w:val="18"/>
                <w:lang w:val="ka-GE"/>
              </w:rPr>
              <w:t>ონკოდაავადებულები, ვისაც ესაჭიროებათ ქიმიოთერაპია,</w:t>
            </w:r>
            <w:r>
              <w:rPr>
                <w:rFonts w:ascii="Sylfaen" w:hAnsi="Sylfaen" w:cs="Sylfaen"/>
                <w:sz w:val="18"/>
                <w:szCs w:val="18"/>
                <w:lang w:val="ka-GE"/>
              </w:rPr>
              <w:t xml:space="preserve"> ჰორმონოთერაპია, იმუნოთერაპია და </w:t>
            </w:r>
            <w:r w:rsidRPr="00A82054">
              <w:rPr>
                <w:rFonts w:ascii="Sylfaen" w:hAnsi="Sylfaen" w:cs="Sylfaen"/>
                <w:sz w:val="18"/>
                <w:szCs w:val="18"/>
                <w:lang w:val="ka-GE"/>
              </w:rPr>
              <w:t>სხივური თერაპია</w:t>
            </w:r>
            <w:r>
              <w:rPr>
                <w:rFonts w:ascii="Sylfaen" w:hAnsi="Sylfaen" w:cs="Sylfaen"/>
                <w:sz w:val="18"/>
                <w:szCs w:val="18"/>
                <w:lang w:val="ka-GE"/>
              </w:rPr>
              <w:t>.</w:t>
            </w:r>
            <w:r w:rsidRPr="00A82054">
              <w:rPr>
                <w:rFonts w:ascii="Sylfaen" w:hAnsi="Sylfaen" w:cs="Sylfaen"/>
                <w:sz w:val="18"/>
                <w:szCs w:val="18"/>
                <w:lang w:val="ka-GE"/>
              </w:rPr>
              <w:t xml:space="preserve"> </w:t>
            </w:r>
          </w:p>
          <w:p w14:paraId="21E151BC" w14:textId="2BA10C24" w:rsidR="002E3EC4" w:rsidRPr="00555E40" w:rsidRDefault="002176A9" w:rsidP="002176A9">
            <w:pPr>
              <w:jc w:val="both"/>
              <w:rPr>
                <w:rFonts w:ascii="Sylfaen" w:hAnsi="Sylfaen" w:cs="Calibri"/>
                <w:sz w:val="18"/>
                <w:szCs w:val="18"/>
                <w:lang w:val="ka-GE"/>
              </w:rPr>
            </w:pPr>
            <w:r w:rsidRPr="00A82054">
              <w:rPr>
                <w:rFonts w:ascii="Sylfaen" w:hAnsi="Sylfaen" w:cs="Calibri"/>
                <w:sz w:val="18"/>
                <w:szCs w:val="18"/>
                <w:lang w:val="ka-GE"/>
              </w:rPr>
              <w:t>ბ) ლეიკემიით დაავადებული მოქალაქეები</w:t>
            </w:r>
            <w:r w:rsidR="00381671">
              <w:rPr>
                <w:rFonts w:ascii="Sylfaen" w:hAnsi="Sylfaen" w:cs="Calibri"/>
                <w:sz w:val="18"/>
                <w:szCs w:val="18"/>
                <w:lang w:val="ka-GE"/>
              </w:rPr>
              <w:t xml:space="preserve">. </w:t>
            </w:r>
          </w:p>
        </w:tc>
      </w:tr>
      <w:tr w:rsidR="002E3EC4" w:rsidRPr="00555E40" w14:paraId="333BB629" w14:textId="77777777" w:rsidTr="00C247E4">
        <w:trPr>
          <w:trHeight w:val="449"/>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4EA02" w14:textId="77777777" w:rsidR="002E3EC4" w:rsidRPr="00555E40" w:rsidRDefault="002E3EC4"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მიზანი</w:t>
            </w:r>
          </w:p>
        </w:tc>
        <w:tc>
          <w:tcPr>
            <w:tcW w:w="7845" w:type="dxa"/>
            <w:gridSpan w:val="6"/>
            <w:tcBorders>
              <w:top w:val="single" w:sz="4" w:space="0" w:color="auto"/>
              <w:left w:val="nil"/>
              <w:bottom w:val="single" w:sz="4" w:space="0" w:color="auto"/>
              <w:right w:val="single" w:sz="4" w:space="0" w:color="auto"/>
            </w:tcBorders>
            <w:shd w:val="clear" w:color="auto" w:fill="auto"/>
            <w:vAlign w:val="center"/>
            <w:hideMark/>
          </w:tcPr>
          <w:p w14:paraId="21C23A1A" w14:textId="455EB5DF" w:rsidR="002E3EC4" w:rsidRPr="00555E40" w:rsidRDefault="00E64D37" w:rsidP="009719FE">
            <w:pPr>
              <w:autoSpaceDE w:val="0"/>
              <w:autoSpaceDN w:val="0"/>
              <w:adjustRightInd w:val="0"/>
              <w:rPr>
                <w:rFonts w:ascii="Sylfaen" w:hAnsi="Sylfaen" w:cs="Sylfaen"/>
                <w:sz w:val="18"/>
                <w:szCs w:val="18"/>
              </w:rPr>
            </w:pPr>
            <w:r>
              <w:rPr>
                <w:rFonts w:ascii="Sylfaen" w:hAnsi="Sylfaen" w:cs="Sylfaen"/>
                <w:sz w:val="18"/>
                <w:szCs w:val="18"/>
              </w:rPr>
              <w:t>საჭირო პროცედურების ჩატარების ხელშეწყობა</w:t>
            </w:r>
          </w:p>
        </w:tc>
      </w:tr>
      <w:tr w:rsidR="002E3EC4" w:rsidRPr="00555E40" w14:paraId="2171B575" w14:textId="77777777" w:rsidTr="00C247E4">
        <w:trPr>
          <w:trHeight w:val="44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81E03" w14:textId="77777777" w:rsidR="002E3EC4" w:rsidRPr="00555E40" w:rsidRDefault="002E3EC4"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დაგეგმილი საბოლოო შედეგი</w:t>
            </w:r>
          </w:p>
        </w:tc>
        <w:tc>
          <w:tcPr>
            <w:tcW w:w="4845" w:type="dxa"/>
            <w:gridSpan w:val="4"/>
            <w:tcBorders>
              <w:top w:val="single" w:sz="4" w:space="0" w:color="auto"/>
              <w:left w:val="nil"/>
              <w:bottom w:val="single" w:sz="4" w:space="0" w:color="auto"/>
              <w:right w:val="single" w:sz="4" w:space="0" w:color="auto"/>
            </w:tcBorders>
            <w:shd w:val="clear" w:color="auto" w:fill="auto"/>
            <w:vAlign w:val="center"/>
            <w:hideMark/>
          </w:tcPr>
          <w:p w14:paraId="5C3407C5" w14:textId="77777777" w:rsidR="002E3EC4" w:rsidRPr="00555E40" w:rsidRDefault="002E3EC4" w:rsidP="009719FE">
            <w:pPr>
              <w:spacing w:after="0" w:line="240" w:lineRule="auto"/>
              <w:jc w:val="center"/>
              <w:rPr>
                <w:rFonts w:ascii="Sylfaen" w:eastAsia="Times New Roman" w:hAnsi="Sylfaen" w:cs="Calibri"/>
                <w:sz w:val="16"/>
                <w:szCs w:val="16"/>
              </w:rPr>
            </w:pPr>
            <w:r>
              <w:rPr>
                <w:rFonts w:ascii="Sylfaen" w:hAnsi="Sylfaen" w:cs="Sylfaen"/>
                <w:sz w:val="18"/>
                <w:szCs w:val="18"/>
              </w:rPr>
              <w:t>დაავადებულთა სასიცოცხლო მნიშვნელობის მკურნალობის ჩატარების ხელშეწყობა</w:t>
            </w:r>
            <w:r>
              <w:rPr>
                <w:rFonts w:ascii="Calibri" w:hAnsi="Calibri" w:cs="Calibri"/>
                <w:sz w:val="18"/>
                <w:szCs w:val="18"/>
              </w:rPr>
              <w:t>.</w:t>
            </w:r>
          </w:p>
        </w:tc>
        <w:tc>
          <w:tcPr>
            <w:tcW w:w="1495" w:type="dxa"/>
            <w:tcBorders>
              <w:top w:val="single" w:sz="4" w:space="0" w:color="auto"/>
              <w:left w:val="nil"/>
              <w:bottom w:val="single" w:sz="4" w:space="0" w:color="auto"/>
              <w:right w:val="single" w:sz="4" w:space="0" w:color="auto"/>
            </w:tcBorders>
            <w:shd w:val="clear" w:color="auto" w:fill="auto"/>
          </w:tcPr>
          <w:p w14:paraId="531AF0A0" w14:textId="77777777" w:rsidR="002E3EC4" w:rsidRPr="00555E40" w:rsidRDefault="002E3EC4"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lang w:val="ka-GE"/>
              </w:rPr>
              <w:t>მიღწეული შედეგი</w:t>
            </w:r>
          </w:p>
        </w:tc>
        <w:tc>
          <w:tcPr>
            <w:tcW w:w="1505" w:type="dxa"/>
            <w:tcBorders>
              <w:top w:val="single" w:sz="4" w:space="0" w:color="auto"/>
              <w:left w:val="nil"/>
              <w:bottom w:val="single" w:sz="4" w:space="0" w:color="auto"/>
              <w:right w:val="single" w:sz="4" w:space="0" w:color="auto"/>
            </w:tcBorders>
            <w:shd w:val="clear" w:color="auto" w:fill="auto"/>
            <w:hideMark/>
          </w:tcPr>
          <w:p w14:paraId="4B8DFEB8" w14:textId="440B23DE" w:rsidR="002E3EC4" w:rsidRPr="00555E40" w:rsidRDefault="002E3EC4"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 xml:space="preserve">დახმარებით ისარგებლა  </w:t>
            </w:r>
            <w:r w:rsidR="00112C67">
              <w:rPr>
                <w:rFonts w:ascii="Sylfaen" w:eastAsia="Times New Roman" w:hAnsi="Sylfaen" w:cs="Calibri"/>
                <w:sz w:val="16"/>
                <w:szCs w:val="16"/>
                <w:lang w:val="ka-GE"/>
              </w:rPr>
              <w:t>46</w:t>
            </w:r>
            <w:r w:rsidRPr="00555E40">
              <w:rPr>
                <w:rFonts w:ascii="Sylfaen" w:eastAsia="Times New Roman" w:hAnsi="Sylfaen" w:cs="Calibri"/>
                <w:sz w:val="16"/>
                <w:szCs w:val="16"/>
              </w:rPr>
              <w:t xml:space="preserve"> ბენეფიციარმა </w:t>
            </w:r>
          </w:p>
        </w:tc>
      </w:tr>
      <w:tr w:rsidR="002E3EC4" w:rsidRPr="00555E40" w14:paraId="37AAB939" w14:textId="77777777" w:rsidTr="00C247E4">
        <w:trPr>
          <w:trHeight w:val="300"/>
        </w:trPr>
        <w:tc>
          <w:tcPr>
            <w:tcW w:w="61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4B1077" w14:textId="77777777" w:rsidR="002E3EC4" w:rsidRPr="00555E40" w:rsidRDefault="002E3EC4"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შედეგის შეფასების ინდიკატორი</w:t>
            </w:r>
          </w:p>
        </w:tc>
        <w:tc>
          <w:tcPr>
            <w:tcW w:w="2790" w:type="dxa"/>
            <w:gridSpan w:val="2"/>
            <w:tcBorders>
              <w:top w:val="single" w:sz="4" w:space="0" w:color="auto"/>
              <w:left w:val="nil"/>
              <w:bottom w:val="single" w:sz="4" w:space="0" w:color="auto"/>
              <w:right w:val="single" w:sz="4" w:space="0" w:color="auto"/>
            </w:tcBorders>
            <w:shd w:val="clear" w:color="auto" w:fill="auto"/>
            <w:vAlign w:val="center"/>
            <w:hideMark/>
          </w:tcPr>
          <w:p w14:paraId="34C3593B" w14:textId="77777777" w:rsidR="002E3EC4" w:rsidRPr="00555E40" w:rsidRDefault="002E3EC4"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შედეგის შეფასების ინდიკატორი</w:t>
            </w:r>
          </w:p>
        </w:tc>
        <w:tc>
          <w:tcPr>
            <w:tcW w:w="1505" w:type="dxa"/>
            <w:vMerge w:val="restart"/>
            <w:tcBorders>
              <w:top w:val="nil"/>
              <w:left w:val="single" w:sz="4" w:space="0" w:color="auto"/>
              <w:bottom w:val="single" w:sz="4" w:space="0" w:color="auto"/>
              <w:right w:val="single" w:sz="4" w:space="0" w:color="auto"/>
            </w:tcBorders>
            <w:shd w:val="clear" w:color="auto" w:fill="auto"/>
            <w:vAlign w:val="center"/>
            <w:hideMark/>
          </w:tcPr>
          <w:p w14:paraId="45430885" w14:textId="77777777" w:rsidR="002E3EC4" w:rsidRPr="00555E40" w:rsidRDefault="002E3EC4"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lang w:val="ka-GE"/>
              </w:rPr>
              <w:t>განმარტება</w:t>
            </w:r>
            <w:r w:rsidRPr="00555E40">
              <w:rPr>
                <w:rFonts w:ascii="Sylfaen" w:eastAsia="Times New Roman" w:hAnsi="Sylfaen" w:cs="Calibri"/>
                <w:sz w:val="16"/>
                <w:szCs w:val="16"/>
              </w:rPr>
              <w:t> </w:t>
            </w:r>
          </w:p>
        </w:tc>
      </w:tr>
      <w:tr w:rsidR="002E3EC4" w:rsidRPr="00555E40" w14:paraId="0DB5B463" w14:textId="77777777" w:rsidTr="00C247E4">
        <w:trPr>
          <w:trHeight w:val="593"/>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2B90908E" w14:textId="77777777" w:rsidR="002E3EC4" w:rsidRPr="00555E40" w:rsidRDefault="002E3EC4" w:rsidP="009719FE">
            <w:pPr>
              <w:spacing w:after="0" w:line="240" w:lineRule="auto"/>
              <w:jc w:val="center"/>
              <w:rPr>
                <w:rFonts w:ascii="Sylfaen" w:eastAsia="Times New Roman" w:hAnsi="Sylfaen" w:cs="Calibri"/>
                <w:sz w:val="16"/>
                <w:szCs w:val="16"/>
                <w:lang w:val="ka-GE"/>
              </w:rPr>
            </w:pPr>
            <w:r w:rsidRPr="00555E40">
              <w:rPr>
                <w:rFonts w:ascii="Sylfaen" w:eastAsia="Times New Roman" w:hAnsi="Sylfaen" w:cs="Calibri"/>
                <w:sz w:val="16"/>
                <w:szCs w:val="16"/>
                <w:lang w:val="ka-GE"/>
              </w:rPr>
              <w:t>დასახელება</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406710C" w14:textId="77777777" w:rsidR="002E3EC4" w:rsidRPr="00555E40" w:rsidRDefault="002E3EC4"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საბაზისო მაჩვენებელი</w:t>
            </w:r>
          </w:p>
        </w:tc>
        <w:tc>
          <w:tcPr>
            <w:tcW w:w="1930" w:type="dxa"/>
            <w:tcBorders>
              <w:top w:val="nil"/>
              <w:left w:val="nil"/>
              <w:bottom w:val="single" w:sz="4" w:space="0" w:color="auto"/>
              <w:right w:val="single" w:sz="4" w:space="0" w:color="auto"/>
            </w:tcBorders>
            <w:shd w:val="clear" w:color="auto" w:fill="auto"/>
            <w:vAlign w:val="center"/>
            <w:hideMark/>
          </w:tcPr>
          <w:p w14:paraId="662BD4EA" w14:textId="77777777" w:rsidR="002E3EC4" w:rsidRPr="00555E40" w:rsidRDefault="002E3EC4"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მაჩვენებელი</w:t>
            </w:r>
          </w:p>
        </w:tc>
        <w:tc>
          <w:tcPr>
            <w:tcW w:w="1295" w:type="dxa"/>
            <w:tcBorders>
              <w:top w:val="nil"/>
              <w:left w:val="nil"/>
              <w:bottom w:val="single" w:sz="4" w:space="0" w:color="auto"/>
              <w:right w:val="single" w:sz="4" w:space="0" w:color="auto"/>
            </w:tcBorders>
            <w:shd w:val="clear" w:color="auto" w:fill="auto"/>
            <w:vAlign w:val="center"/>
            <w:hideMark/>
          </w:tcPr>
          <w:p w14:paraId="3A940301" w14:textId="77777777" w:rsidR="002E3EC4" w:rsidRPr="00555E40" w:rsidRDefault="002E3EC4"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მაჩვენებელი</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5B4409B7" w14:textId="77777777" w:rsidR="002E3EC4" w:rsidRPr="00555E40" w:rsidRDefault="002E3EC4"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ცდომილების მაჩვენებელი (%/აღწერა)</w:t>
            </w:r>
          </w:p>
        </w:tc>
        <w:tc>
          <w:tcPr>
            <w:tcW w:w="1505" w:type="dxa"/>
            <w:vMerge/>
            <w:tcBorders>
              <w:top w:val="nil"/>
              <w:left w:val="single" w:sz="4" w:space="0" w:color="auto"/>
              <w:bottom w:val="single" w:sz="4" w:space="0" w:color="auto"/>
              <w:right w:val="single" w:sz="4" w:space="0" w:color="auto"/>
            </w:tcBorders>
            <w:vAlign w:val="center"/>
            <w:hideMark/>
          </w:tcPr>
          <w:p w14:paraId="5C358ED7" w14:textId="77777777" w:rsidR="002E3EC4" w:rsidRPr="00555E40" w:rsidRDefault="002E3EC4" w:rsidP="009719FE">
            <w:pPr>
              <w:spacing w:after="0" w:line="240" w:lineRule="auto"/>
              <w:rPr>
                <w:rFonts w:ascii="Sylfaen" w:eastAsia="Times New Roman" w:hAnsi="Sylfaen" w:cs="Calibri"/>
                <w:sz w:val="16"/>
                <w:szCs w:val="16"/>
              </w:rPr>
            </w:pPr>
          </w:p>
        </w:tc>
      </w:tr>
      <w:tr w:rsidR="002E3EC4" w:rsidRPr="00555E40" w14:paraId="5E1B2D62" w14:textId="77777777" w:rsidTr="00C247E4">
        <w:trPr>
          <w:trHeight w:val="300"/>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0ED5EB1F" w14:textId="77777777" w:rsidR="002E3EC4" w:rsidRPr="00555E40" w:rsidRDefault="002E3EC4"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მოსარგებლე ბენეფიციართა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9BDBB" w14:textId="38E68359" w:rsidR="002E3EC4" w:rsidRPr="00BD700E" w:rsidRDefault="00F62FA9"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71</w:t>
            </w:r>
          </w:p>
        </w:tc>
        <w:tc>
          <w:tcPr>
            <w:tcW w:w="1930" w:type="dxa"/>
            <w:tcBorders>
              <w:top w:val="single" w:sz="4" w:space="0" w:color="auto"/>
              <w:left w:val="nil"/>
              <w:bottom w:val="single" w:sz="4" w:space="0" w:color="auto"/>
              <w:right w:val="single" w:sz="4" w:space="0" w:color="auto"/>
            </w:tcBorders>
            <w:shd w:val="clear" w:color="auto" w:fill="auto"/>
            <w:vAlign w:val="center"/>
            <w:hideMark/>
          </w:tcPr>
          <w:p w14:paraId="6DE094FC" w14:textId="6BFDFC19" w:rsidR="002E3EC4" w:rsidRPr="00555E40" w:rsidRDefault="00F62FA9"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74</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14:paraId="5BC07085" w14:textId="3C93D190" w:rsidR="002E3EC4" w:rsidRPr="00555E40" w:rsidRDefault="00F62FA9"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74</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00A98A98" w14:textId="77777777" w:rsidR="002E3EC4" w:rsidRPr="00555E40" w:rsidRDefault="002E3EC4" w:rsidP="009719FE">
            <w:pPr>
              <w:jc w:val="center"/>
              <w:rPr>
                <w:rFonts w:ascii="Sylfaen" w:eastAsiaTheme="minorEastAsia" w:hAnsi="Sylfaen" w:cs="Calibri"/>
                <w:i/>
                <w:iCs/>
                <w:color w:val="000000"/>
                <w:sz w:val="16"/>
                <w:szCs w:val="16"/>
              </w:rPr>
            </w:pPr>
            <w:r w:rsidRPr="00555E40">
              <w:rPr>
                <w:rFonts w:ascii="Sylfaen" w:eastAsiaTheme="minorEastAsia" w:hAnsi="Sylfaen" w:cs="Calibri"/>
                <w:i/>
                <w:iCs/>
                <w:color w:val="000000"/>
                <w:sz w:val="16"/>
                <w:szCs w:val="16"/>
              </w:rPr>
              <w:t>100%</w:t>
            </w:r>
          </w:p>
        </w:tc>
        <w:tc>
          <w:tcPr>
            <w:tcW w:w="1505" w:type="dxa"/>
            <w:tcBorders>
              <w:top w:val="nil"/>
              <w:left w:val="nil"/>
              <w:bottom w:val="single" w:sz="4" w:space="0" w:color="auto"/>
              <w:right w:val="single" w:sz="4" w:space="0" w:color="auto"/>
            </w:tcBorders>
            <w:shd w:val="clear" w:color="auto" w:fill="auto"/>
            <w:vAlign w:val="center"/>
            <w:hideMark/>
          </w:tcPr>
          <w:p w14:paraId="03368865" w14:textId="77777777" w:rsidR="002E3EC4" w:rsidRPr="00555E40" w:rsidRDefault="002E3EC4" w:rsidP="009719FE">
            <w:pPr>
              <w:spacing w:after="0" w:line="240" w:lineRule="auto"/>
              <w:jc w:val="center"/>
              <w:rPr>
                <w:rFonts w:ascii="Sylfaen" w:eastAsia="Times New Roman" w:hAnsi="Sylfaen" w:cs="Calibri"/>
                <w:b/>
                <w:bCs/>
                <w:sz w:val="16"/>
                <w:szCs w:val="16"/>
              </w:rPr>
            </w:pPr>
            <w:r w:rsidRPr="00555E40">
              <w:rPr>
                <w:rFonts w:ascii="Sylfaen" w:eastAsia="Times New Roman" w:hAnsi="Sylfaen" w:cs="Calibri"/>
                <w:b/>
                <w:bCs/>
                <w:sz w:val="16"/>
                <w:szCs w:val="16"/>
              </w:rPr>
              <w:t> </w:t>
            </w:r>
          </w:p>
        </w:tc>
      </w:tr>
    </w:tbl>
    <w:p w14:paraId="33DDE503" w14:textId="77777777" w:rsidR="00BD700E" w:rsidRDefault="00BD700E" w:rsidP="00023CEA">
      <w:pPr>
        <w:ind w:left="-567" w:firstLine="142"/>
        <w:jc w:val="both"/>
        <w:rPr>
          <w:rFonts w:ascii="Sylfaen" w:eastAsia="Times New Roman" w:hAnsi="Sylfaen" w:cs="Calibri"/>
          <w:bCs/>
          <w:sz w:val="18"/>
          <w:szCs w:val="18"/>
          <w:lang w:val="ka-GE"/>
        </w:rPr>
      </w:pPr>
    </w:p>
    <w:p w14:paraId="0664AF99" w14:textId="5B4031C7" w:rsidR="00BD700E" w:rsidRPr="001844E7" w:rsidRDefault="004C1F87" w:rsidP="00FE48EB">
      <w:pPr>
        <w:pStyle w:val="ListParagraph"/>
        <w:spacing w:after="0"/>
        <w:ind w:left="0"/>
        <w:jc w:val="both"/>
        <w:rPr>
          <w:rFonts w:ascii="Sylfaen" w:hAnsi="Sylfaen" w:cstheme="minorHAnsi"/>
          <w:color w:val="000000"/>
          <w:sz w:val="18"/>
          <w:szCs w:val="18"/>
          <w:lang w:val="ka-GE"/>
        </w:rPr>
      </w:pPr>
      <w:r w:rsidRPr="001844E7">
        <w:rPr>
          <w:rFonts w:ascii="Sylfaen" w:hAnsi="Sylfaen" w:cstheme="minorHAnsi"/>
          <w:color w:val="000000"/>
          <w:sz w:val="18"/>
          <w:szCs w:val="18"/>
        </w:rPr>
        <w:lastRenderedPageBreak/>
        <w:t>ონკო</w:t>
      </w:r>
      <w:r w:rsidR="00746DA3">
        <w:rPr>
          <w:rFonts w:ascii="Sylfaen" w:hAnsi="Sylfaen" w:cstheme="minorHAnsi"/>
          <w:color w:val="000000"/>
          <w:sz w:val="18"/>
          <w:szCs w:val="18"/>
          <w:lang w:val="ka-GE"/>
        </w:rPr>
        <w:t xml:space="preserve"> და ლეიკემიით</w:t>
      </w:r>
      <w:r w:rsidRPr="001844E7">
        <w:rPr>
          <w:rFonts w:ascii="Sylfaen" w:hAnsi="Sylfaen" w:cstheme="minorHAnsi"/>
          <w:color w:val="000000"/>
          <w:sz w:val="18"/>
          <w:szCs w:val="18"/>
        </w:rPr>
        <w:t xml:space="preserve">  დაავადებული მოქალაქეების ფულადი დახმარების ქვეპროგრამი</w:t>
      </w:r>
      <w:r w:rsidRPr="001844E7">
        <w:rPr>
          <w:rFonts w:ascii="Sylfaen" w:hAnsi="Sylfaen" w:cstheme="minorHAnsi"/>
          <w:color w:val="000000"/>
          <w:sz w:val="18"/>
          <w:szCs w:val="18"/>
          <w:lang w:val="ka-GE"/>
        </w:rPr>
        <w:t>თ ისარგებლა</w:t>
      </w:r>
      <w:r w:rsidR="00746DA3">
        <w:rPr>
          <w:rFonts w:ascii="Sylfaen" w:hAnsi="Sylfaen" w:cstheme="minorHAnsi"/>
          <w:color w:val="000000"/>
          <w:sz w:val="18"/>
          <w:szCs w:val="18"/>
          <w:lang w:val="ka-GE"/>
        </w:rPr>
        <w:t xml:space="preserve"> 74</w:t>
      </w:r>
      <w:r w:rsidRPr="001844E7">
        <w:rPr>
          <w:rFonts w:ascii="Sylfaen" w:hAnsi="Sylfaen" w:cstheme="minorHAnsi"/>
          <w:color w:val="000000"/>
          <w:sz w:val="18"/>
          <w:szCs w:val="18"/>
          <w:lang w:val="ka-GE"/>
        </w:rPr>
        <w:t xml:space="preserve"> ბენეფიციარმა.</w:t>
      </w:r>
    </w:p>
    <w:p w14:paraId="64D284DF" w14:textId="77777777" w:rsidR="00FE48EB" w:rsidRPr="00FE48EB" w:rsidRDefault="00FE48EB" w:rsidP="00FE48EB">
      <w:pPr>
        <w:pStyle w:val="ListParagraph"/>
        <w:spacing w:after="0"/>
        <w:ind w:left="0"/>
        <w:jc w:val="both"/>
        <w:rPr>
          <w:rFonts w:ascii="Sylfaen" w:hAnsi="Sylfaen" w:cstheme="minorHAnsi"/>
          <w:color w:val="000000"/>
          <w:lang w:val="ka-GE"/>
        </w:rPr>
      </w:pPr>
    </w:p>
    <w:p w14:paraId="78E87FB9" w14:textId="2B13108A" w:rsidR="00023CEA" w:rsidRPr="00911F44" w:rsidRDefault="00023CEA" w:rsidP="002E6024">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w:t>
      </w:r>
      <w:r w:rsidR="00AB67D4">
        <w:rPr>
          <w:rFonts w:ascii="Sylfaen" w:eastAsia="Times New Roman" w:hAnsi="Sylfaen" w:cs="Calibri"/>
          <w:bCs/>
          <w:sz w:val="18"/>
          <w:szCs w:val="18"/>
          <w:lang w:val="ka-GE"/>
        </w:rPr>
        <w:t>.მ</w:t>
      </w:r>
      <w:r>
        <w:rPr>
          <w:rFonts w:ascii="Sylfaen" w:eastAsia="Times New Roman" w:hAnsi="Sylfaen" w:cs="Calibri"/>
          <w:bCs/>
          <w:sz w:val="18"/>
          <w:szCs w:val="18"/>
          <w:lang w:val="ka-GE"/>
        </w:rPr>
        <w:t xml:space="preserve">)  </w:t>
      </w:r>
      <w:r>
        <w:rPr>
          <w:rFonts w:ascii="Sylfaen" w:eastAsia="Times New Roman" w:hAnsi="Sylfaen" w:cs="Calibri"/>
          <w:b/>
          <w:bCs/>
          <w:sz w:val="18"/>
          <w:szCs w:val="18"/>
        </w:rPr>
        <w:t xml:space="preserve"> </w:t>
      </w:r>
      <w:r w:rsidR="00AB67D4">
        <w:rPr>
          <w:rFonts w:ascii="Sylfaen" w:eastAsia="Times New Roman" w:hAnsi="Sylfaen" w:cs="Calibri"/>
          <w:b/>
          <w:bCs/>
          <w:sz w:val="18"/>
          <w:szCs w:val="18"/>
          <w:lang w:val="ka-GE"/>
        </w:rPr>
        <w:t>ერთჯერადი</w:t>
      </w:r>
      <w:r w:rsidR="001844E7">
        <w:rPr>
          <w:rFonts w:ascii="Sylfaen" w:eastAsia="Times New Roman" w:hAnsi="Sylfaen" w:cs="Calibri"/>
          <w:b/>
          <w:bCs/>
          <w:sz w:val="18"/>
          <w:szCs w:val="18"/>
          <w:lang w:val="ka-GE"/>
        </w:rPr>
        <w:t xml:space="preserve"> სოციალური დახმარება </w:t>
      </w:r>
      <w:r>
        <w:rPr>
          <w:rFonts w:ascii="Sylfaen" w:eastAsia="Times New Roman" w:hAnsi="Sylfaen" w:cs="Calibri"/>
          <w:b/>
          <w:bCs/>
          <w:sz w:val="18"/>
          <w:szCs w:val="18"/>
        </w:rPr>
        <w:t xml:space="preserve">(პროგრამული კოდი 06 </w:t>
      </w:r>
      <w:r w:rsidR="001844E7">
        <w:rPr>
          <w:rFonts w:ascii="Sylfaen" w:eastAsia="Times New Roman" w:hAnsi="Sylfaen" w:cs="Calibri"/>
          <w:b/>
          <w:bCs/>
          <w:sz w:val="18"/>
          <w:szCs w:val="18"/>
          <w:lang w:val="ka-GE"/>
        </w:rPr>
        <w:t xml:space="preserve"> 02 13</w:t>
      </w:r>
      <w:r w:rsidRPr="00B97F71">
        <w:rPr>
          <w:rFonts w:ascii="Sylfaen" w:eastAsia="Times New Roman" w:hAnsi="Sylfaen" w:cs="Calibri"/>
          <w:bCs/>
          <w:sz w:val="18"/>
          <w:szCs w:val="18"/>
        </w:rPr>
        <w:t>)</w:t>
      </w:r>
      <w:r>
        <w:rPr>
          <w:rFonts w:ascii="Sylfaen" w:eastAsia="Times New Roman" w:hAnsi="Sylfaen" w:cs="Calibri"/>
          <w:bCs/>
          <w:sz w:val="18"/>
          <w:szCs w:val="18"/>
          <w:lang w:val="ka-GE"/>
        </w:rPr>
        <w:t xml:space="preserve"> </w:t>
      </w:r>
      <w:r w:rsidRPr="00911F44">
        <w:rPr>
          <w:rFonts w:ascii="Sylfaen" w:hAnsi="Sylfaen" w:cs="Arial CYR"/>
          <w:noProof/>
          <w:sz w:val="18"/>
          <w:szCs w:val="18"/>
          <w:lang w:val="ka-GE"/>
        </w:rPr>
        <w:t>დაფინანსებულია</w:t>
      </w:r>
      <w:r w:rsidR="00274B29">
        <w:rPr>
          <w:rFonts w:ascii="Sylfaen" w:hAnsi="Sylfaen" w:cs="Arial CYR"/>
          <w:noProof/>
          <w:sz w:val="18"/>
          <w:szCs w:val="18"/>
          <w:lang w:val="ka-GE"/>
        </w:rPr>
        <w:t xml:space="preserve"> 311,3</w:t>
      </w:r>
      <w:r w:rsidRPr="00911F44">
        <w:rPr>
          <w:rFonts w:ascii="Sylfaen" w:hAnsi="Sylfaen" w:cs="Arial CYR"/>
          <w:noProof/>
          <w:sz w:val="18"/>
          <w:szCs w:val="18"/>
          <w:lang w:val="ka-GE"/>
        </w:rPr>
        <w:t xml:space="preserve"> ათასი ლარით, რაც  გეგმიური მაჩვენებლის </w:t>
      </w:r>
      <w:r w:rsidR="00274B29">
        <w:rPr>
          <w:rFonts w:ascii="Sylfaen" w:hAnsi="Sylfaen" w:cs="Arial CYR"/>
          <w:noProof/>
          <w:sz w:val="18"/>
          <w:szCs w:val="18"/>
          <w:lang w:val="ka-GE"/>
        </w:rPr>
        <w:t>(312,7</w:t>
      </w:r>
      <w:r w:rsidRPr="00911F44">
        <w:rPr>
          <w:rFonts w:ascii="Sylfaen" w:hAnsi="Sylfaen" w:cs="Arial CYR"/>
          <w:noProof/>
          <w:sz w:val="18"/>
          <w:szCs w:val="18"/>
          <w:lang w:val="ka-GE"/>
        </w:rPr>
        <w:t xml:space="preserve"> ათასი ლარის) </w:t>
      </w:r>
      <w:r w:rsidR="00274B29">
        <w:rPr>
          <w:rFonts w:ascii="Sylfaen" w:hAnsi="Sylfaen" w:cs="Arial CYR"/>
          <w:noProof/>
          <w:sz w:val="18"/>
          <w:szCs w:val="18"/>
          <w:lang w:val="ka-GE"/>
        </w:rPr>
        <w:t>99,5</w:t>
      </w:r>
      <w:r w:rsidRPr="00911F44">
        <w:rPr>
          <w:rFonts w:ascii="Sylfaen" w:hAnsi="Sylfaen" w:cs="Arial CYR"/>
          <w:noProof/>
          <w:sz w:val="18"/>
          <w:szCs w:val="18"/>
          <w:lang w:val="ka-GE"/>
        </w:rPr>
        <w:t xml:space="preserve">%-ია. </w:t>
      </w:r>
    </w:p>
    <w:tbl>
      <w:tblPr>
        <w:tblW w:w="10207" w:type="dxa"/>
        <w:tblInd w:w="-176" w:type="dxa"/>
        <w:tblLook w:val="04A0" w:firstRow="1" w:lastRow="0" w:firstColumn="1" w:lastColumn="0" w:noHBand="0" w:noVBand="1"/>
      </w:tblPr>
      <w:tblGrid>
        <w:gridCol w:w="2645"/>
        <w:gridCol w:w="270"/>
        <w:gridCol w:w="1350"/>
        <w:gridCol w:w="1930"/>
        <w:gridCol w:w="1295"/>
        <w:gridCol w:w="1495"/>
        <w:gridCol w:w="1222"/>
      </w:tblGrid>
      <w:tr w:rsidR="00334510" w:rsidRPr="00555E40" w14:paraId="01FCFA7F" w14:textId="77777777" w:rsidTr="008A3F6B">
        <w:trPr>
          <w:trHeight w:val="467"/>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20C6F" w14:textId="77777777" w:rsidR="00334510" w:rsidRPr="00555E40" w:rsidRDefault="00334510" w:rsidP="009719FE">
            <w:pPr>
              <w:spacing w:after="0" w:line="240" w:lineRule="auto"/>
              <w:rPr>
                <w:rFonts w:ascii="Sylfaen" w:eastAsia="Times New Roman" w:hAnsi="Sylfaen" w:cs="Calibri"/>
                <w:sz w:val="18"/>
                <w:szCs w:val="18"/>
              </w:rPr>
            </w:pPr>
            <w:r w:rsidRPr="00555E40">
              <w:rPr>
                <w:rFonts w:ascii="Sylfaen" w:eastAsia="Times New Roman" w:hAnsi="Sylfaen" w:cs="Calibri"/>
                <w:sz w:val="18"/>
                <w:szCs w:val="18"/>
              </w:rPr>
              <w:t>ქვეპროგრამის დასახელება /პროგრამული კოდი</w:t>
            </w:r>
          </w:p>
        </w:tc>
        <w:tc>
          <w:tcPr>
            <w:tcW w:w="7562" w:type="dxa"/>
            <w:gridSpan w:val="6"/>
            <w:tcBorders>
              <w:top w:val="single" w:sz="4" w:space="0" w:color="auto"/>
              <w:left w:val="nil"/>
              <w:bottom w:val="single" w:sz="4" w:space="0" w:color="auto"/>
              <w:right w:val="single" w:sz="4" w:space="0" w:color="auto"/>
            </w:tcBorders>
            <w:shd w:val="clear" w:color="auto" w:fill="auto"/>
            <w:vAlign w:val="center"/>
            <w:hideMark/>
          </w:tcPr>
          <w:p w14:paraId="04B3D4F2" w14:textId="6863F3A4" w:rsidR="00334510" w:rsidRPr="00555E40" w:rsidRDefault="00527C97" w:rsidP="009719FE">
            <w:pPr>
              <w:spacing w:after="0" w:line="240" w:lineRule="auto"/>
              <w:rPr>
                <w:rFonts w:ascii="Sylfaen" w:eastAsia="Times New Roman" w:hAnsi="Sylfaen" w:cs="Calibri"/>
                <w:sz w:val="18"/>
                <w:szCs w:val="18"/>
              </w:rPr>
            </w:pPr>
            <w:r>
              <w:rPr>
                <w:rFonts w:ascii="Sylfaen" w:hAnsi="Sylfaen" w:cs="Sylfaen"/>
                <w:bCs/>
                <w:color w:val="000000"/>
                <w:sz w:val="20"/>
                <w:szCs w:val="20"/>
                <w:lang w:val="ka-GE"/>
              </w:rPr>
              <w:t xml:space="preserve">ერთჯერადი სოციალური </w:t>
            </w:r>
            <w:r w:rsidR="00334510" w:rsidRPr="00A472A4">
              <w:rPr>
                <w:rFonts w:ascii="Sylfaen" w:hAnsi="Sylfaen" w:cs="Sylfaen"/>
                <w:bCs/>
                <w:color w:val="000000"/>
                <w:sz w:val="20"/>
                <w:szCs w:val="20"/>
                <w:lang w:val="ka-GE"/>
              </w:rPr>
              <w:t xml:space="preserve">  დახმარება (პროგრამული კოდი</w:t>
            </w:r>
            <w:r>
              <w:rPr>
                <w:rFonts w:ascii="Sylfaen" w:hAnsi="Sylfaen" w:cs="Sylfaen"/>
                <w:bCs/>
                <w:color w:val="000000"/>
                <w:sz w:val="20"/>
                <w:szCs w:val="20"/>
                <w:lang w:val="ka-GE"/>
              </w:rPr>
              <w:t xml:space="preserve"> 06 02 13</w:t>
            </w:r>
            <w:r w:rsidR="00334510" w:rsidRPr="00A472A4">
              <w:rPr>
                <w:rFonts w:ascii="Sylfaen" w:hAnsi="Sylfaen" w:cs="Sylfaen"/>
                <w:bCs/>
                <w:color w:val="000000"/>
                <w:sz w:val="20"/>
                <w:szCs w:val="20"/>
                <w:lang w:val="ka-GE"/>
              </w:rPr>
              <w:t>)</w:t>
            </w:r>
          </w:p>
        </w:tc>
      </w:tr>
      <w:tr w:rsidR="00334510" w:rsidRPr="00555E40" w14:paraId="405C9920" w14:textId="77777777" w:rsidTr="008A3F6B">
        <w:trPr>
          <w:trHeight w:val="602"/>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27E8D" w14:textId="77777777" w:rsidR="00334510" w:rsidRPr="00555E40" w:rsidRDefault="00334510"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განმახორციელებელი</w:t>
            </w:r>
          </w:p>
        </w:tc>
        <w:tc>
          <w:tcPr>
            <w:tcW w:w="7562" w:type="dxa"/>
            <w:gridSpan w:val="6"/>
            <w:tcBorders>
              <w:top w:val="single" w:sz="4" w:space="0" w:color="auto"/>
              <w:left w:val="nil"/>
              <w:bottom w:val="single" w:sz="4" w:space="0" w:color="auto"/>
              <w:right w:val="single" w:sz="4" w:space="0" w:color="auto"/>
            </w:tcBorders>
            <w:shd w:val="clear" w:color="auto" w:fill="auto"/>
            <w:vAlign w:val="center"/>
            <w:hideMark/>
          </w:tcPr>
          <w:p w14:paraId="035DCBB5" w14:textId="77777777" w:rsidR="00334510" w:rsidRPr="00555E40" w:rsidRDefault="00334510" w:rsidP="009719FE">
            <w:pPr>
              <w:spacing w:after="0" w:line="240" w:lineRule="auto"/>
              <w:rPr>
                <w:rFonts w:ascii="Sylfaen" w:eastAsia="Times New Roman" w:hAnsi="Sylfaen" w:cs="Calibri"/>
                <w:sz w:val="16"/>
                <w:szCs w:val="16"/>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334510" w:rsidRPr="00555E40" w14:paraId="524CB504" w14:textId="77777777" w:rsidTr="008A3F6B">
        <w:trPr>
          <w:trHeight w:val="62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B2735" w14:textId="77777777" w:rsidR="00334510" w:rsidRPr="00555E40" w:rsidRDefault="00334510" w:rsidP="00C247E4">
            <w:pPr>
              <w:spacing w:after="0" w:line="240" w:lineRule="auto"/>
              <w:ind w:left="51" w:hanging="51"/>
              <w:rPr>
                <w:rFonts w:ascii="Sylfaen" w:eastAsia="Times New Roman" w:hAnsi="Sylfaen" w:cs="Calibri"/>
                <w:sz w:val="16"/>
                <w:szCs w:val="16"/>
              </w:rPr>
            </w:pPr>
            <w:r w:rsidRPr="00555E40">
              <w:rPr>
                <w:rFonts w:ascii="Sylfaen" w:eastAsia="Times New Roman" w:hAnsi="Sylfaen" w:cs="Calibri"/>
                <w:sz w:val="16"/>
                <w:szCs w:val="16"/>
              </w:rPr>
              <w:t>ქვეპროგრამის აღწერა</w:t>
            </w:r>
          </w:p>
        </w:tc>
        <w:tc>
          <w:tcPr>
            <w:tcW w:w="7562" w:type="dxa"/>
            <w:gridSpan w:val="6"/>
            <w:tcBorders>
              <w:top w:val="single" w:sz="4" w:space="0" w:color="auto"/>
              <w:left w:val="nil"/>
              <w:bottom w:val="single" w:sz="4" w:space="0" w:color="auto"/>
              <w:right w:val="single" w:sz="4" w:space="0" w:color="auto"/>
            </w:tcBorders>
            <w:shd w:val="clear" w:color="auto" w:fill="auto"/>
            <w:vAlign w:val="center"/>
            <w:hideMark/>
          </w:tcPr>
          <w:p w14:paraId="776E1F35" w14:textId="5F48B001" w:rsidR="00EA3912" w:rsidRPr="00A82054" w:rsidRDefault="00EA3912" w:rsidP="00EA3912">
            <w:pPr>
              <w:rPr>
                <w:rFonts w:ascii="Sylfaen" w:hAnsi="Sylfaen" w:cs="Sylfaen"/>
                <w:color w:val="000000"/>
                <w:sz w:val="18"/>
                <w:szCs w:val="18"/>
                <w:lang w:val="ka-GE"/>
              </w:rPr>
            </w:pPr>
            <w:r w:rsidRPr="00A82054">
              <w:rPr>
                <w:rFonts w:ascii="Sylfaen" w:hAnsi="Sylfaen" w:cs="Sylfaen"/>
                <w:color w:val="000000"/>
                <w:sz w:val="18"/>
                <w:szCs w:val="18"/>
                <w:lang w:val="ka-GE"/>
              </w:rPr>
              <w:t xml:space="preserve">პროგრამით </w:t>
            </w:r>
            <w:r>
              <w:rPr>
                <w:rFonts w:ascii="Sylfaen" w:hAnsi="Sylfaen" w:cs="Sylfaen"/>
                <w:color w:val="000000"/>
                <w:sz w:val="18"/>
                <w:szCs w:val="18"/>
                <w:lang w:val="ka-GE"/>
              </w:rPr>
              <w:t xml:space="preserve">ისარგებლეს ტყიბულის მუნიციპალიტეტის ტერიტორიაზე რეგისტრირებულმა </w:t>
            </w:r>
          </w:p>
          <w:p w14:paraId="56B0349B" w14:textId="0294F287" w:rsidR="00EA3912" w:rsidRPr="00A82054" w:rsidRDefault="00EA3912" w:rsidP="00EA3912">
            <w:pPr>
              <w:rPr>
                <w:rFonts w:ascii="Sylfaen" w:hAnsi="Sylfaen" w:cs="Sylfaen"/>
                <w:color w:val="000000"/>
                <w:sz w:val="18"/>
                <w:szCs w:val="18"/>
                <w:lang w:val="ka-GE"/>
              </w:rPr>
            </w:pPr>
            <w:r w:rsidRPr="00A82054">
              <w:rPr>
                <w:rFonts w:ascii="Sylfaen" w:hAnsi="Sylfaen" w:cs="Sylfaen"/>
                <w:color w:val="000000"/>
                <w:sz w:val="18"/>
                <w:szCs w:val="18"/>
                <w:lang w:val="ka-GE"/>
              </w:rPr>
              <w:t>მოქალაქე</w:t>
            </w:r>
            <w:r>
              <w:rPr>
                <w:rFonts w:ascii="Sylfaen" w:hAnsi="Sylfaen" w:cs="Sylfaen"/>
                <w:color w:val="000000"/>
                <w:sz w:val="18"/>
                <w:szCs w:val="18"/>
                <w:lang w:val="ka-GE"/>
              </w:rPr>
              <w:t>ებმა</w:t>
            </w:r>
            <w:r w:rsidRPr="00A82054">
              <w:rPr>
                <w:rFonts w:ascii="Sylfaen" w:hAnsi="Sylfaen" w:cs="Sylfaen"/>
                <w:color w:val="000000"/>
                <w:sz w:val="18"/>
                <w:szCs w:val="18"/>
                <w:lang w:val="ka-GE"/>
              </w:rPr>
              <w:t>, რომელიც ვერ ისარგებლებს მუნიციპალური სოციალური პროგრამის რომელიმე პუნქტით და აქვს კრიზისული მდგომარეობა.</w:t>
            </w:r>
          </w:p>
          <w:p w14:paraId="396AD3D0" w14:textId="66A8DE89" w:rsidR="00334510" w:rsidRPr="00555E40" w:rsidRDefault="00334510" w:rsidP="00EA3912">
            <w:pPr>
              <w:rPr>
                <w:rFonts w:ascii="Sylfaen" w:hAnsi="Sylfaen" w:cs="Calibri"/>
                <w:sz w:val="18"/>
                <w:szCs w:val="18"/>
                <w:lang w:val="ka-GE"/>
              </w:rPr>
            </w:pPr>
          </w:p>
        </w:tc>
      </w:tr>
      <w:tr w:rsidR="00334510" w:rsidRPr="00555E40" w14:paraId="408A18EE" w14:textId="77777777" w:rsidTr="008A3F6B">
        <w:trPr>
          <w:trHeight w:val="449"/>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94E37" w14:textId="77777777" w:rsidR="00334510" w:rsidRPr="00555E40" w:rsidRDefault="00334510"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მიზანი</w:t>
            </w:r>
          </w:p>
        </w:tc>
        <w:tc>
          <w:tcPr>
            <w:tcW w:w="7562" w:type="dxa"/>
            <w:gridSpan w:val="6"/>
            <w:tcBorders>
              <w:top w:val="single" w:sz="4" w:space="0" w:color="auto"/>
              <w:left w:val="nil"/>
              <w:bottom w:val="single" w:sz="4" w:space="0" w:color="auto"/>
              <w:right w:val="single" w:sz="4" w:space="0" w:color="auto"/>
            </w:tcBorders>
            <w:shd w:val="clear" w:color="auto" w:fill="auto"/>
            <w:vAlign w:val="center"/>
            <w:hideMark/>
          </w:tcPr>
          <w:p w14:paraId="3CCA862C" w14:textId="0FD859E8" w:rsidR="00334510" w:rsidRPr="00555E40" w:rsidRDefault="00EA3912" w:rsidP="009719FE">
            <w:pPr>
              <w:autoSpaceDE w:val="0"/>
              <w:autoSpaceDN w:val="0"/>
              <w:adjustRightInd w:val="0"/>
              <w:rPr>
                <w:rFonts w:ascii="Sylfaen" w:hAnsi="Sylfaen" w:cs="Sylfaen"/>
                <w:sz w:val="18"/>
                <w:szCs w:val="18"/>
              </w:rPr>
            </w:pPr>
            <w:r>
              <w:rPr>
                <w:rFonts w:ascii="Sylfaen" w:hAnsi="Sylfaen" w:cs="Sylfaen"/>
                <w:sz w:val="18"/>
                <w:szCs w:val="18"/>
              </w:rPr>
              <w:t>კონკრეტული საჭიროების გადაწყვეტის ხელშეწყობა</w:t>
            </w:r>
          </w:p>
        </w:tc>
      </w:tr>
      <w:tr w:rsidR="00334510" w:rsidRPr="00555E40" w14:paraId="3C445407" w14:textId="77777777" w:rsidTr="008A3F6B">
        <w:trPr>
          <w:trHeight w:val="440"/>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B3F3A" w14:textId="77777777" w:rsidR="00334510" w:rsidRPr="00555E40" w:rsidRDefault="00334510"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დაგეგმილი საბოლოო შედეგი</w:t>
            </w:r>
          </w:p>
        </w:tc>
        <w:tc>
          <w:tcPr>
            <w:tcW w:w="4845" w:type="dxa"/>
            <w:gridSpan w:val="4"/>
            <w:tcBorders>
              <w:top w:val="single" w:sz="4" w:space="0" w:color="auto"/>
              <w:left w:val="nil"/>
              <w:bottom w:val="single" w:sz="4" w:space="0" w:color="auto"/>
              <w:right w:val="single" w:sz="4" w:space="0" w:color="auto"/>
            </w:tcBorders>
            <w:shd w:val="clear" w:color="auto" w:fill="auto"/>
            <w:vAlign w:val="center"/>
            <w:hideMark/>
          </w:tcPr>
          <w:p w14:paraId="37E5429A" w14:textId="7E102491" w:rsidR="00334510" w:rsidRPr="00555E40" w:rsidRDefault="00EA3912" w:rsidP="009719FE">
            <w:pPr>
              <w:spacing w:after="0" w:line="240" w:lineRule="auto"/>
              <w:jc w:val="center"/>
              <w:rPr>
                <w:rFonts w:ascii="Sylfaen" w:eastAsia="Times New Roman" w:hAnsi="Sylfaen" w:cs="Calibri"/>
                <w:sz w:val="16"/>
                <w:szCs w:val="16"/>
              </w:rPr>
            </w:pPr>
            <w:r w:rsidRPr="006C6C55">
              <w:rPr>
                <w:rFonts w:ascii="Sylfaen" w:eastAsia="Times New Roman" w:hAnsi="Sylfaen" w:cs="Calibri"/>
                <w:sz w:val="18"/>
                <w:szCs w:val="18"/>
              </w:rPr>
              <w:t>ბენეფიციართათვის პროგრამით გათვალისწინებული სერვისების მიწოდება</w:t>
            </w:r>
          </w:p>
        </w:tc>
        <w:tc>
          <w:tcPr>
            <w:tcW w:w="1495" w:type="dxa"/>
            <w:tcBorders>
              <w:top w:val="single" w:sz="4" w:space="0" w:color="auto"/>
              <w:left w:val="nil"/>
              <w:bottom w:val="single" w:sz="4" w:space="0" w:color="auto"/>
              <w:right w:val="single" w:sz="4" w:space="0" w:color="auto"/>
            </w:tcBorders>
            <w:shd w:val="clear" w:color="auto" w:fill="auto"/>
          </w:tcPr>
          <w:p w14:paraId="7138E010" w14:textId="77777777" w:rsidR="00334510" w:rsidRPr="00555E40" w:rsidRDefault="00334510"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lang w:val="ka-GE"/>
              </w:rPr>
              <w:t>მიღწეული შედეგი</w:t>
            </w:r>
          </w:p>
        </w:tc>
        <w:tc>
          <w:tcPr>
            <w:tcW w:w="1222" w:type="dxa"/>
            <w:tcBorders>
              <w:top w:val="single" w:sz="4" w:space="0" w:color="auto"/>
              <w:left w:val="nil"/>
              <w:bottom w:val="single" w:sz="4" w:space="0" w:color="auto"/>
              <w:right w:val="single" w:sz="4" w:space="0" w:color="auto"/>
            </w:tcBorders>
            <w:shd w:val="clear" w:color="auto" w:fill="auto"/>
            <w:hideMark/>
          </w:tcPr>
          <w:p w14:paraId="2DF8C903" w14:textId="44653886" w:rsidR="00334510" w:rsidRPr="00555E40" w:rsidRDefault="00334510"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 xml:space="preserve">დახმარებით ისარგებლა  </w:t>
            </w:r>
            <w:r w:rsidR="008A3F6B">
              <w:rPr>
                <w:rFonts w:ascii="Sylfaen" w:eastAsia="Times New Roman" w:hAnsi="Sylfaen" w:cs="Calibri"/>
                <w:sz w:val="16"/>
                <w:szCs w:val="16"/>
                <w:lang w:val="ka-GE"/>
              </w:rPr>
              <w:t>660</w:t>
            </w:r>
            <w:r w:rsidR="00247434">
              <w:rPr>
                <w:rFonts w:ascii="Sylfaen" w:eastAsia="Times New Roman" w:hAnsi="Sylfaen" w:cs="Calibri"/>
                <w:sz w:val="16"/>
                <w:szCs w:val="16"/>
              </w:rPr>
              <w:t xml:space="preserve"> მოქალაქემ</w:t>
            </w:r>
            <w:r w:rsidRPr="00555E40">
              <w:rPr>
                <w:rFonts w:ascii="Sylfaen" w:eastAsia="Times New Roman" w:hAnsi="Sylfaen" w:cs="Calibri"/>
                <w:sz w:val="16"/>
                <w:szCs w:val="16"/>
              </w:rPr>
              <w:t xml:space="preserve"> </w:t>
            </w:r>
          </w:p>
        </w:tc>
      </w:tr>
      <w:tr w:rsidR="00334510" w:rsidRPr="00555E40" w14:paraId="0F698256" w14:textId="77777777" w:rsidTr="008A3F6B">
        <w:trPr>
          <w:trHeight w:val="300"/>
        </w:trPr>
        <w:tc>
          <w:tcPr>
            <w:tcW w:w="61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586583" w14:textId="77777777" w:rsidR="00334510" w:rsidRPr="00555E40" w:rsidRDefault="00334510"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შედეგის შეფასების ინდიკატორი</w:t>
            </w:r>
          </w:p>
        </w:tc>
        <w:tc>
          <w:tcPr>
            <w:tcW w:w="2790" w:type="dxa"/>
            <w:gridSpan w:val="2"/>
            <w:tcBorders>
              <w:top w:val="single" w:sz="4" w:space="0" w:color="auto"/>
              <w:left w:val="nil"/>
              <w:bottom w:val="single" w:sz="4" w:space="0" w:color="auto"/>
              <w:right w:val="single" w:sz="4" w:space="0" w:color="auto"/>
            </w:tcBorders>
            <w:shd w:val="clear" w:color="auto" w:fill="auto"/>
            <w:vAlign w:val="center"/>
            <w:hideMark/>
          </w:tcPr>
          <w:p w14:paraId="6E3B2BAD" w14:textId="77777777" w:rsidR="00334510" w:rsidRPr="00555E40" w:rsidRDefault="00334510"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შედეგის შეფასების ინდიკატორი</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14:paraId="6F078AEC" w14:textId="77777777" w:rsidR="00334510" w:rsidRPr="00555E40" w:rsidRDefault="00334510"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lang w:val="ka-GE"/>
              </w:rPr>
              <w:t>განმარტება</w:t>
            </w:r>
            <w:r w:rsidRPr="00555E40">
              <w:rPr>
                <w:rFonts w:ascii="Sylfaen" w:eastAsia="Times New Roman" w:hAnsi="Sylfaen" w:cs="Calibri"/>
                <w:sz w:val="16"/>
                <w:szCs w:val="16"/>
              </w:rPr>
              <w:t> </w:t>
            </w:r>
          </w:p>
        </w:tc>
      </w:tr>
      <w:tr w:rsidR="00334510" w:rsidRPr="00555E40" w14:paraId="711FF9A8" w14:textId="77777777" w:rsidTr="008A3F6B">
        <w:trPr>
          <w:trHeight w:val="593"/>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5DB9E7CB" w14:textId="77777777" w:rsidR="00334510" w:rsidRPr="00555E40" w:rsidRDefault="00334510" w:rsidP="009719FE">
            <w:pPr>
              <w:spacing w:after="0" w:line="240" w:lineRule="auto"/>
              <w:jc w:val="center"/>
              <w:rPr>
                <w:rFonts w:ascii="Sylfaen" w:eastAsia="Times New Roman" w:hAnsi="Sylfaen" w:cs="Calibri"/>
                <w:sz w:val="16"/>
                <w:szCs w:val="16"/>
                <w:lang w:val="ka-GE"/>
              </w:rPr>
            </w:pPr>
            <w:r w:rsidRPr="00555E40">
              <w:rPr>
                <w:rFonts w:ascii="Sylfaen" w:eastAsia="Times New Roman" w:hAnsi="Sylfaen" w:cs="Calibri"/>
                <w:sz w:val="16"/>
                <w:szCs w:val="16"/>
                <w:lang w:val="ka-GE"/>
              </w:rPr>
              <w:t>დასახელება</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FFE4CAF" w14:textId="77777777" w:rsidR="00334510" w:rsidRPr="00555E40" w:rsidRDefault="00334510"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საბაზისო მაჩვენებელი</w:t>
            </w:r>
          </w:p>
        </w:tc>
        <w:tc>
          <w:tcPr>
            <w:tcW w:w="1930" w:type="dxa"/>
            <w:tcBorders>
              <w:top w:val="nil"/>
              <w:left w:val="nil"/>
              <w:bottom w:val="single" w:sz="4" w:space="0" w:color="auto"/>
              <w:right w:val="single" w:sz="4" w:space="0" w:color="auto"/>
            </w:tcBorders>
            <w:shd w:val="clear" w:color="auto" w:fill="auto"/>
            <w:vAlign w:val="center"/>
            <w:hideMark/>
          </w:tcPr>
          <w:p w14:paraId="19D0ABAB" w14:textId="77777777" w:rsidR="00334510" w:rsidRPr="00555E40" w:rsidRDefault="00334510"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მაჩვენებელი</w:t>
            </w:r>
          </w:p>
        </w:tc>
        <w:tc>
          <w:tcPr>
            <w:tcW w:w="1295" w:type="dxa"/>
            <w:tcBorders>
              <w:top w:val="nil"/>
              <w:left w:val="nil"/>
              <w:bottom w:val="single" w:sz="4" w:space="0" w:color="auto"/>
              <w:right w:val="single" w:sz="4" w:space="0" w:color="auto"/>
            </w:tcBorders>
            <w:shd w:val="clear" w:color="auto" w:fill="auto"/>
            <w:vAlign w:val="center"/>
            <w:hideMark/>
          </w:tcPr>
          <w:p w14:paraId="75568DA5" w14:textId="77777777" w:rsidR="00334510" w:rsidRPr="00555E40" w:rsidRDefault="00334510"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მაჩვენებელი</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1484DA92" w14:textId="77777777" w:rsidR="00334510" w:rsidRPr="00555E40" w:rsidRDefault="00334510"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ცდომილების მაჩვენებელი (%/აღწერა)</w:t>
            </w:r>
          </w:p>
        </w:tc>
        <w:tc>
          <w:tcPr>
            <w:tcW w:w="1222" w:type="dxa"/>
            <w:vMerge/>
            <w:tcBorders>
              <w:top w:val="nil"/>
              <w:left w:val="single" w:sz="4" w:space="0" w:color="auto"/>
              <w:bottom w:val="single" w:sz="4" w:space="0" w:color="auto"/>
              <w:right w:val="single" w:sz="4" w:space="0" w:color="auto"/>
            </w:tcBorders>
            <w:vAlign w:val="center"/>
            <w:hideMark/>
          </w:tcPr>
          <w:p w14:paraId="47C1CE9B" w14:textId="77777777" w:rsidR="00334510" w:rsidRPr="00555E40" w:rsidRDefault="00334510" w:rsidP="009719FE">
            <w:pPr>
              <w:spacing w:after="0" w:line="240" w:lineRule="auto"/>
              <w:rPr>
                <w:rFonts w:ascii="Sylfaen" w:eastAsia="Times New Roman" w:hAnsi="Sylfaen" w:cs="Calibri"/>
                <w:sz w:val="16"/>
                <w:szCs w:val="16"/>
              </w:rPr>
            </w:pPr>
          </w:p>
        </w:tc>
      </w:tr>
      <w:tr w:rsidR="00334510" w:rsidRPr="00555E40" w14:paraId="248409E2" w14:textId="77777777" w:rsidTr="008A3F6B">
        <w:trPr>
          <w:trHeight w:val="300"/>
        </w:trPr>
        <w:tc>
          <w:tcPr>
            <w:tcW w:w="2915" w:type="dxa"/>
            <w:gridSpan w:val="2"/>
            <w:tcBorders>
              <w:top w:val="nil"/>
              <w:left w:val="single" w:sz="4" w:space="0" w:color="auto"/>
              <w:bottom w:val="single" w:sz="4" w:space="0" w:color="auto"/>
              <w:right w:val="single" w:sz="4" w:space="0" w:color="auto"/>
            </w:tcBorders>
            <w:shd w:val="clear" w:color="auto" w:fill="auto"/>
            <w:vAlign w:val="center"/>
            <w:hideMark/>
          </w:tcPr>
          <w:p w14:paraId="72B98AB4" w14:textId="77777777" w:rsidR="00334510" w:rsidRPr="00555E40" w:rsidRDefault="00334510"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მოსარგებლე ბენეფიციართა რაოდენობა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B1227" w14:textId="29D0F76E" w:rsidR="00334510" w:rsidRPr="002E6024" w:rsidRDefault="006506CA"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660</w:t>
            </w:r>
          </w:p>
        </w:tc>
        <w:tc>
          <w:tcPr>
            <w:tcW w:w="1930" w:type="dxa"/>
            <w:tcBorders>
              <w:top w:val="single" w:sz="4" w:space="0" w:color="auto"/>
              <w:left w:val="nil"/>
              <w:bottom w:val="single" w:sz="4" w:space="0" w:color="auto"/>
              <w:right w:val="single" w:sz="4" w:space="0" w:color="auto"/>
            </w:tcBorders>
            <w:shd w:val="clear" w:color="auto" w:fill="auto"/>
            <w:vAlign w:val="center"/>
            <w:hideMark/>
          </w:tcPr>
          <w:p w14:paraId="6AC43842" w14:textId="324BEC40" w:rsidR="00334510" w:rsidRPr="00555E40" w:rsidRDefault="006506CA"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936</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14:paraId="04AF30DE" w14:textId="65FDDB37" w:rsidR="00334510" w:rsidRPr="00555E40" w:rsidRDefault="006506CA"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936</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4FF275E9" w14:textId="77777777" w:rsidR="00334510" w:rsidRPr="00555E40" w:rsidRDefault="00334510" w:rsidP="009719FE">
            <w:pPr>
              <w:jc w:val="center"/>
              <w:rPr>
                <w:rFonts w:ascii="Sylfaen" w:eastAsiaTheme="minorEastAsia" w:hAnsi="Sylfaen" w:cs="Calibri"/>
                <w:i/>
                <w:iCs/>
                <w:color w:val="000000"/>
                <w:sz w:val="16"/>
                <w:szCs w:val="16"/>
              </w:rPr>
            </w:pPr>
            <w:r w:rsidRPr="00555E40">
              <w:rPr>
                <w:rFonts w:ascii="Sylfaen" w:eastAsiaTheme="minorEastAsia" w:hAnsi="Sylfaen" w:cs="Calibri"/>
                <w:i/>
                <w:iCs/>
                <w:color w:val="000000"/>
                <w:sz w:val="16"/>
                <w:szCs w:val="16"/>
              </w:rPr>
              <w:t>100%</w:t>
            </w:r>
          </w:p>
        </w:tc>
        <w:tc>
          <w:tcPr>
            <w:tcW w:w="1222" w:type="dxa"/>
            <w:tcBorders>
              <w:top w:val="nil"/>
              <w:left w:val="nil"/>
              <w:bottom w:val="single" w:sz="4" w:space="0" w:color="auto"/>
              <w:right w:val="single" w:sz="4" w:space="0" w:color="auto"/>
            </w:tcBorders>
            <w:shd w:val="clear" w:color="auto" w:fill="auto"/>
            <w:vAlign w:val="center"/>
            <w:hideMark/>
          </w:tcPr>
          <w:p w14:paraId="23A24D81" w14:textId="77777777" w:rsidR="00334510" w:rsidRPr="00555E40" w:rsidRDefault="00334510" w:rsidP="009719FE">
            <w:pPr>
              <w:spacing w:after="0" w:line="240" w:lineRule="auto"/>
              <w:jc w:val="center"/>
              <w:rPr>
                <w:rFonts w:ascii="Sylfaen" w:eastAsia="Times New Roman" w:hAnsi="Sylfaen" w:cs="Calibri"/>
                <w:b/>
                <w:bCs/>
                <w:sz w:val="16"/>
                <w:szCs w:val="16"/>
              </w:rPr>
            </w:pPr>
            <w:r w:rsidRPr="00555E40">
              <w:rPr>
                <w:rFonts w:ascii="Sylfaen" w:eastAsia="Times New Roman" w:hAnsi="Sylfaen" w:cs="Calibri"/>
                <w:b/>
                <w:bCs/>
                <w:sz w:val="16"/>
                <w:szCs w:val="16"/>
              </w:rPr>
              <w:t> </w:t>
            </w:r>
          </w:p>
        </w:tc>
      </w:tr>
    </w:tbl>
    <w:p w14:paraId="11F91873" w14:textId="77777777" w:rsidR="002E3EC4" w:rsidRDefault="002E3EC4" w:rsidP="008A3F6B">
      <w:pPr>
        <w:autoSpaceDE w:val="0"/>
        <w:autoSpaceDN w:val="0"/>
        <w:adjustRightInd w:val="0"/>
        <w:jc w:val="both"/>
        <w:rPr>
          <w:rFonts w:ascii="Sylfaen" w:hAnsi="Sylfaen" w:cs="Sylfaen"/>
          <w:color w:val="000000"/>
          <w:lang w:val="ka-GE"/>
        </w:rPr>
      </w:pPr>
    </w:p>
    <w:p w14:paraId="31749A40" w14:textId="79113789" w:rsidR="008A3F6B" w:rsidRPr="008A3F6B" w:rsidRDefault="008A3F6B" w:rsidP="008A3F6B">
      <w:pPr>
        <w:pStyle w:val="ListParagraph"/>
        <w:spacing w:after="0"/>
        <w:ind w:left="0"/>
        <w:jc w:val="both"/>
        <w:rPr>
          <w:rFonts w:ascii="Sylfaen" w:hAnsi="Sylfaen" w:cstheme="minorHAnsi"/>
          <w:color w:val="000000"/>
          <w:sz w:val="18"/>
          <w:szCs w:val="18"/>
          <w:lang w:val="ka-GE"/>
        </w:rPr>
      </w:pPr>
      <w:r w:rsidRPr="008A3F6B">
        <w:rPr>
          <w:rFonts w:ascii="Sylfaen" w:hAnsi="Sylfaen" w:cstheme="minorHAnsi"/>
          <w:color w:val="000000"/>
          <w:sz w:val="18"/>
          <w:szCs w:val="18"/>
          <w:lang w:val="ka-GE"/>
        </w:rPr>
        <w:t>ერთჯერადი დახმარების პროგრამით ისარგებლა</w:t>
      </w:r>
      <w:r w:rsidR="006506CA">
        <w:rPr>
          <w:rFonts w:ascii="Sylfaen" w:hAnsi="Sylfaen" w:cstheme="minorHAnsi"/>
          <w:color w:val="000000"/>
          <w:sz w:val="18"/>
          <w:szCs w:val="18"/>
          <w:lang w:val="ka-GE"/>
        </w:rPr>
        <w:t xml:space="preserve"> 936</w:t>
      </w:r>
      <w:r w:rsidRPr="008A3F6B">
        <w:rPr>
          <w:rFonts w:ascii="Sylfaen" w:hAnsi="Sylfaen" w:cstheme="minorHAnsi"/>
          <w:color w:val="000000"/>
          <w:sz w:val="18"/>
          <w:szCs w:val="18"/>
          <w:lang w:val="ka-GE"/>
        </w:rPr>
        <w:t xml:space="preserve"> ბენეფიციარმა. მათ შორის</w:t>
      </w:r>
      <w:r w:rsidR="006506CA">
        <w:rPr>
          <w:rFonts w:ascii="Sylfaen" w:hAnsi="Sylfaen" w:cstheme="minorHAnsi"/>
          <w:color w:val="000000"/>
          <w:sz w:val="18"/>
          <w:szCs w:val="18"/>
          <w:lang w:val="ka-GE"/>
        </w:rPr>
        <w:t xml:space="preserve"> 763</w:t>
      </w:r>
      <w:r w:rsidRPr="008A3F6B">
        <w:rPr>
          <w:rFonts w:ascii="Sylfaen" w:hAnsi="Sylfaen" w:cstheme="minorHAnsi"/>
          <w:color w:val="000000"/>
          <w:sz w:val="18"/>
          <w:szCs w:val="18"/>
          <w:lang w:val="ka-GE"/>
        </w:rPr>
        <w:t xml:space="preserve"> დახმარება გაეწია საბიუჯეტო სახრებიდა</w:t>
      </w:r>
      <w:r w:rsidR="006506CA">
        <w:rPr>
          <w:rFonts w:ascii="Sylfaen" w:hAnsi="Sylfaen" w:cstheme="minorHAnsi"/>
          <w:color w:val="000000"/>
          <w:sz w:val="18"/>
          <w:szCs w:val="18"/>
          <w:lang w:val="ka-GE"/>
        </w:rPr>
        <w:t>, 142</w:t>
      </w:r>
      <w:r w:rsidRPr="008A3F6B">
        <w:rPr>
          <w:rFonts w:ascii="Sylfaen" w:hAnsi="Sylfaen" w:cstheme="minorHAnsi"/>
          <w:color w:val="000000"/>
          <w:sz w:val="18"/>
          <w:szCs w:val="18"/>
          <w:lang w:val="ka-GE"/>
        </w:rPr>
        <w:t xml:space="preserve"> -ს სარეზერვო ფონდიდან</w:t>
      </w:r>
      <w:r w:rsidR="006506CA">
        <w:rPr>
          <w:rFonts w:ascii="Sylfaen" w:hAnsi="Sylfaen" w:cstheme="minorHAnsi"/>
          <w:color w:val="000000"/>
          <w:sz w:val="18"/>
          <w:szCs w:val="18"/>
          <w:lang w:val="ka-GE"/>
        </w:rPr>
        <w:t>; 31</w:t>
      </w:r>
      <w:r w:rsidRPr="008A3F6B">
        <w:rPr>
          <w:rFonts w:ascii="Sylfaen" w:hAnsi="Sylfaen" w:cstheme="minorHAnsi"/>
          <w:color w:val="000000"/>
          <w:sz w:val="18"/>
          <w:szCs w:val="18"/>
          <w:lang w:val="ka-GE"/>
        </w:rPr>
        <w:t xml:space="preserve"> სტუდენტს დაუფინანსდა სწავლის საფასური.</w:t>
      </w:r>
    </w:p>
    <w:p w14:paraId="7FA67F75" w14:textId="77777777" w:rsidR="008A3F6B" w:rsidRDefault="008A3F6B" w:rsidP="008A3F6B">
      <w:pPr>
        <w:autoSpaceDE w:val="0"/>
        <w:autoSpaceDN w:val="0"/>
        <w:adjustRightInd w:val="0"/>
        <w:jc w:val="both"/>
        <w:rPr>
          <w:rFonts w:ascii="Sylfaen" w:hAnsi="Sylfaen" w:cs="Sylfaen"/>
          <w:color w:val="000000"/>
          <w:lang w:val="ka-GE"/>
        </w:rPr>
      </w:pPr>
    </w:p>
    <w:p w14:paraId="41316FEE" w14:textId="70739A23" w:rsidR="00023CEA" w:rsidRPr="008E05FF" w:rsidRDefault="00B15659" w:rsidP="00023CEA">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ბ.ნ</w:t>
      </w:r>
      <w:r w:rsidR="00023CEA">
        <w:rPr>
          <w:rFonts w:ascii="Sylfaen" w:eastAsia="Times New Roman" w:hAnsi="Sylfaen" w:cs="Calibri"/>
          <w:bCs/>
          <w:sz w:val="18"/>
          <w:szCs w:val="18"/>
          <w:lang w:val="ka-GE"/>
        </w:rPr>
        <w:t xml:space="preserve">)  </w:t>
      </w:r>
      <w:r w:rsidR="00023CEA">
        <w:rPr>
          <w:rFonts w:ascii="Sylfaen" w:eastAsia="Times New Roman" w:hAnsi="Sylfaen" w:cs="Calibri"/>
          <w:b/>
          <w:bCs/>
          <w:sz w:val="18"/>
          <w:szCs w:val="18"/>
        </w:rPr>
        <w:t xml:space="preserve"> </w:t>
      </w:r>
      <w:r>
        <w:rPr>
          <w:rFonts w:ascii="Sylfaen" w:eastAsia="Times New Roman" w:hAnsi="Sylfaen" w:cs="Calibri"/>
          <w:b/>
          <w:bCs/>
          <w:sz w:val="18"/>
          <w:szCs w:val="18"/>
          <w:lang w:val="ka-GE"/>
        </w:rPr>
        <w:t xml:space="preserve">ეპილეფსიითა და პარკისონიზმით დაავადებული მოქალაქეების დახმარება </w:t>
      </w:r>
      <w:r w:rsidR="00023CEA">
        <w:rPr>
          <w:rFonts w:ascii="Sylfaen" w:eastAsia="Times New Roman" w:hAnsi="Sylfaen" w:cs="Calibri"/>
          <w:b/>
          <w:bCs/>
          <w:sz w:val="18"/>
          <w:szCs w:val="18"/>
        </w:rPr>
        <w:t xml:space="preserve">(პროგრამული კოდი 06 </w:t>
      </w:r>
      <w:r>
        <w:rPr>
          <w:rFonts w:ascii="Sylfaen" w:eastAsia="Times New Roman" w:hAnsi="Sylfaen" w:cs="Calibri"/>
          <w:b/>
          <w:bCs/>
          <w:sz w:val="18"/>
          <w:szCs w:val="18"/>
          <w:lang w:val="ka-GE"/>
        </w:rPr>
        <w:t xml:space="preserve"> 02 014</w:t>
      </w:r>
      <w:r w:rsidR="00023CEA" w:rsidRPr="00B97F71">
        <w:rPr>
          <w:rFonts w:ascii="Sylfaen" w:eastAsia="Times New Roman" w:hAnsi="Sylfaen" w:cs="Calibri"/>
          <w:bCs/>
          <w:sz w:val="18"/>
          <w:szCs w:val="18"/>
        </w:rPr>
        <w:t>)</w:t>
      </w:r>
      <w:r w:rsidR="00023CEA">
        <w:rPr>
          <w:rFonts w:ascii="Sylfaen" w:eastAsia="Times New Roman" w:hAnsi="Sylfaen" w:cs="Calibri"/>
          <w:bCs/>
          <w:sz w:val="18"/>
          <w:szCs w:val="18"/>
          <w:lang w:val="ka-GE"/>
        </w:rPr>
        <w:t xml:space="preserve"> </w:t>
      </w:r>
      <w:r w:rsidR="00023CEA" w:rsidRPr="008E05FF">
        <w:rPr>
          <w:rFonts w:ascii="Sylfaen" w:hAnsi="Sylfaen" w:cs="Arial CYR"/>
          <w:noProof/>
          <w:sz w:val="18"/>
          <w:szCs w:val="18"/>
          <w:lang w:val="ka-GE"/>
        </w:rPr>
        <w:t>დაფინანსებულია</w:t>
      </w:r>
      <w:r w:rsidR="008E05FF">
        <w:rPr>
          <w:rFonts w:ascii="Sylfaen" w:hAnsi="Sylfaen" w:cs="Arial CYR"/>
          <w:noProof/>
          <w:sz w:val="18"/>
          <w:szCs w:val="18"/>
          <w:lang w:val="ka-GE"/>
        </w:rPr>
        <w:t xml:space="preserve"> 22,5</w:t>
      </w:r>
      <w:r w:rsidR="00023CEA" w:rsidRPr="008E05FF">
        <w:rPr>
          <w:rFonts w:ascii="Sylfaen" w:hAnsi="Sylfaen" w:cs="Arial CYR"/>
          <w:noProof/>
          <w:sz w:val="18"/>
          <w:szCs w:val="18"/>
          <w:lang w:val="ka-GE"/>
        </w:rPr>
        <w:t xml:space="preserve"> ათასი ლარით, რაც  გეგმიური მაჩვენებლის </w:t>
      </w:r>
      <w:r w:rsidR="008E05FF">
        <w:rPr>
          <w:rFonts w:ascii="Sylfaen" w:hAnsi="Sylfaen" w:cs="Arial CYR"/>
          <w:noProof/>
          <w:sz w:val="18"/>
          <w:szCs w:val="18"/>
          <w:lang w:val="ka-GE"/>
        </w:rPr>
        <w:t>(22,9</w:t>
      </w:r>
      <w:r w:rsidR="00023CEA" w:rsidRPr="008E05FF">
        <w:rPr>
          <w:rFonts w:ascii="Sylfaen" w:hAnsi="Sylfaen" w:cs="Arial CYR"/>
          <w:noProof/>
          <w:sz w:val="18"/>
          <w:szCs w:val="18"/>
          <w:lang w:val="ka-GE"/>
        </w:rPr>
        <w:t xml:space="preserve"> ათასი ლარის) </w:t>
      </w:r>
      <w:r w:rsidR="008E05FF">
        <w:rPr>
          <w:rFonts w:ascii="Sylfaen" w:hAnsi="Sylfaen" w:cs="Arial CYR"/>
          <w:noProof/>
          <w:sz w:val="18"/>
          <w:szCs w:val="18"/>
          <w:lang w:val="ka-GE"/>
        </w:rPr>
        <w:t>98,2</w:t>
      </w:r>
      <w:r w:rsidR="00023CEA" w:rsidRPr="008E05FF">
        <w:rPr>
          <w:rFonts w:ascii="Sylfaen" w:hAnsi="Sylfaen" w:cs="Arial CYR"/>
          <w:noProof/>
          <w:sz w:val="18"/>
          <w:szCs w:val="18"/>
          <w:lang w:val="ka-GE"/>
        </w:rPr>
        <w:t xml:space="preserve">%-ია. </w:t>
      </w:r>
    </w:p>
    <w:p w14:paraId="580E8C83" w14:textId="77777777" w:rsidR="00023CEA" w:rsidRPr="008E05FF" w:rsidRDefault="00023CEA" w:rsidP="00995122">
      <w:pPr>
        <w:autoSpaceDE w:val="0"/>
        <w:autoSpaceDN w:val="0"/>
        <w:adjustRightInd w:val="0"/>
        <w:ind w:left="-851"/>
        <w:jc w:val="both"/>
        <w:rPr>
          <w:rFonts w:ascii="Sylfaen" w:hAnsi="Sylfaen" w:cs="Sylfaen"/>
          <w:color w:val="000000"/>
          <w:sz w:val="18"/>
          <w:szCs w:val="18"/>
          <w:lang w:val="ka-GE"/>
        </w:rPr>
      </w:pPr>
    </w:p>
    <w:tbl>
      <w:tblPr>
        <w:tblW w:w="10491" w:type="dxa"/>
        <w:tblInd w:w="-318" w:type="dxa"/>
        <w:tblLook w:val="04A0" w:firstRow="1" w:lastRow="0" w:firstColumn="1" w:lastColumn="0" w:noHBand="0" w:noVBand="1"/>
      </w:tblPr>
      <w:tblGrid>
        <w:gridCol w:w="2627"/>
        <w:gridCol w:w="264"/>
        <w:gridCol w:w="1346"/>
        <w:gridCol w:w="1914"/>
        <w:gridCol w:w="1292"/>
        <w:gridCol w:w="1489"/>
        <w:gridCol w:w="1559"/>
      </w:tblGrid>
      <w:tr w:rsidR="009A06A5" w:rsidRPr="00555E40" w14:paraId="3C1ACB2A" w14:textId="77777777" w:rsidTr="00413900">
        <w:trPr>
          <w:trHeight w:val="467"/>
        </w:trPr>
        <w:tc>
          <w:tcPr>
            <w:tcW w:w="2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CFB8C" w14:textId="77777777" w:rsidR="009A06A5" w:rsidRPr="00555E40" w:rsidRDefault="009A06A5" w:rsidP="009719FE">
            <w:pPr>
              <w:spacing w:after="0" w:line="240" w:lineRule="auto"/>
              <w:rPr>
                <w:rFonts w:ascii="Sylfaen" w:eastAsia="Times New Roman" w:hAnsi="Sylfaen" w:cs="Calibri"/>
                <w:sz w:val="18"/>
                <w:szCs w:val="18"/>
              </w:rPr>
            </w:pPr>
            <w:r w:rsidRPr="00555E40">
              <w:rPr>
                <w:rFonts w:ascii="Sylfaen" w:eastAsia="Times New Roman" w:hAnsi="Sylfaen" w:cs="Calibri"/>
                <w:sz w:val="18"/>
                <w:szCs w:val="18"/>
              </w:rPr>
              <w:t>ქვეპროგრამის დასახელება /პროგრამული კოდი</w:t>
            </w:r>
          </w:p>
        </w:tc>
        <w:tc>
          <w:tcPr>
            <w:tcW w:w="7864" w:type="dxa"/>
            <w:gridSpan w:val="6"/>
            <w:tcBorders>
              <w:top w:val="single" w:sz="4" w:space="0" w:color="auto"/>
              <w:left w:val="nil"/>
              <w:bottom w:val="single" w:sz="4" w:space="0" w:color="auto"/>
              <w:right w:val="single" w:sz="4" w:space="0" w:color="auto"/>
            </w:tcBorders>
            <w:shd w:val="clear" w:color="auto" w:fill="auto"/>
            <w:vAlign w:val="center"/>
            <w:hideMark/>
          </w:tcPr>
          <w:p w14:paraId="4F2AE833" w14:textId="03217F91" w:rsidR="009A06A5" w:rsidRPr="00555E40" w:rsidRDefault="009A06A5" w:rsidP="009719FE">
            <w:pPr>
              <w:spacing w:after="0" w:line="240" w:lineRule="auto"/>
              <w:rPr>
                <w:rFonts w:ascii="Sylfaen" w:eastAsia="Times New Roman" w:hAnsi="Sylfaen" w:cs="Calibri"/>
                <w:sz w:val="18"/>
                <w:szCs w:val="18"/>
              </w:rPr>
            </w:pPr>
            <w:r>
              <w:rPr>
                <w:rFonts w:ascii="Sylfaen" w:hAnsi="Sylfaen" w:cs="Sylfaen"/>
                <w:bCs/>
                <w:color w:val="000000"/>
                <w:sz w:val="20"/>
                <w:szCs w:val="20"/>
                <w:lang w:val="ka-GE"/>
              </w:rPr>
              <w:t>ეპილეფსიითა და პარკისონიზმით დაავადებული</w:t>
            </w:r>
            <w:r w:rsidRPr="00A472A4">
              <w:rPr>
                <w:rFonts w:ascii="Sylfaen" w:hAnsi="Sylfaen" w:cs="Sylfaen"/>
                <w:bCs/>
                <w:color w:val="000000"/>
                <w:sz w:val="20"/>
                <w:szCs w:val="20"/>
                <w:lang w:val="ka-GE"/>
              </w:rPr>
              <w:t xml:space="preserve"> </w:t>
            </w:r>
            <w:r>
              <w:rPr>
                <w:rFonts w:ascii="Sylfaen" w:hAnsi="Sylfaen" w:cs="Sylfaen"/>
                <w:bCs/>
                <w:color w:val="000000"/>
                <w:sz w:val="20"/>
                <w:szCs w:val="20"/>
                <w:lang w:val="ka-GE"/>
              </w:rPr>
              <w:t xml:space="preserve"> მოქალაქეების</w:t>
            </w:r>
            <w:r w:rsidRPr="00A472A4">
              <w:rPr>
                <w:rFonts w:ascii="Sylfaen" w:hAnsi="Sylfaen" w:cs="Sylfaen"/>
                <w:bCs/>
                <w:color w:val="000000"/>
                <w:sz w:val="20"/>
                <w:szCs w:val="20"/>
                <w:lang w:val="ka-GE"/>
              </w:rPr>
              <w:t xml:space="preserve">  დახმარება (პროგრამული კოდი</w:t>
            </w:r>
            <w:r>
              <w:rPr>
                <w:rFonts w:ascii="Sylfaen" w:hAnsi="Sylfaen" w:cs="Sylfaen"/>
                <w:bCs/>
                <w:color w:val="000000"/>
                <w:sz w:val="20"/>
                <w:szCs w:val="20"/>
                <w:lang w:val="ka-GE"/>
              </w:rPr>
              <w:t xml:space="preserve"> 06 02 14</w:t>
            </w:r>
            <w:r w:rsidRPr="00A472A4">
              <w:rPr>
                <w:rFonts w:ascii="Sylfaen" w:hAnsi="Sylfaen" w:cs="Sylfaen"/>
                <w:bCs/>
                <w:color w:val="000000"/>
                <w:sz w:val="20"/>
                <w:szCs w:val="20"/>
                <w:lang w:val="ka-GE"/>
              </w:rPr>
              <w:t>)</w:t>
            </w:r>
          </w:p>
        </w:tc>
      </w:tr>
      <w:tr w:rsidR="009A06A5" w:rsidRPr="00555E40" w14:paraId="283A987D" w14:textId="77777777" w:rsidTr="00413900">
        <w:trPr>
          <w:trHeight w:val="602"/>
        </w:trPr>
        <w:tc>
          <w:tcPr>
            <w:tcW w:w="2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0CD8B" w14:textId="77777777" w:rsidR="009A06A5" w:rsidRPr="00555E40" w:rsidRDefault="009A06A5"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განმახორციელებელი</w:t>
            </w:r>
          </w:p>
        </w:tc>
        <w:tc>
          <w:tcPr>
            <w:tcW w:w="7864" w:type="dxa"/>
            <w:gridSpan w:val="6"/>
            <w:tcBorders>
              <w:top w:val="single" w:sz="4" w:space="0" w:color="auto"/>
              <w:left w:val="nil"/>
              <w:bottom w:val="single" w:sz="4" w:space="0" w:color="auto"/>
              <w:right w:val="single" w:sz="4" w:space="0" w:color="auto"/>
            </w:tcBorders>
            <w:shd w:val="clear" w:color="auto" w:fill="auto"/>
            <w:vAlign w:val="center"/>
            <w:hideMark/>
          </w:tcPr>
          <w:p w14:paraId="330A2BAF" w14:textId="77777777" w:rsidR="009A06A5" w:rsidRPr="00555E40" w:rsidRDefault="009A06A5" w:rsidP="009719FE">
            <w:pPr>
              <w:spacing w:after="0" w:line="240" w:lineRule="auto"/>
              <w:rPr>
                <w:rFonts w:ascii="Sylfaen" w:eastAsia="Times New Roman" w:hAnsi="Sylfaen" w:cs="Calibri"/>
                <w:sz w:val="16"/>
                <w:szCs w:val="16"/>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9A06A5" w:rsidRPr="00555E40" w14:paraId="78D4F565" w14:textId="77777777" w:rsidTr="00413900">
        <w:trPr>
          <w:trHeight w:val="620"/>
        </w:trPr>
        <w:tc>
          <w:tcPr>
            <w:tcW w:w="2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8CAED" w14:textId="77777777" w:rsidR="009A06A5" w:rsidRPr="00555E40" w:rsidRDefault="009A06A5"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აღწერა</w:t>
            </w:r>
          </w:p>
        </w:tc>
        <w:tc>
          <w:tcPr>
            <w:tcW w:w="7864" w:type="dxa"/>
            <w:gridSpan w:val="6"/>
            <w:tcBorders>
              <w:top w:val="single" w:sz="4" w:space="0" w:color="auto"/>
              <w:left w:val="nil"/>
              <w:bottom w:val="single" w:sz="4" w:space="0" w:color="auto"/>
              <w:right w:val="single" w:sz="4" w:space="0" w:color="auto"/>
            </w:tcBorders>
            <w:shd w:val="clear" w:color="auto" w:fill="auto"/>
            <w:vAlign w:val="center"/>
            <w:hideMark/>
          </w:tcPr>
          <w:p w14:paraId="5D978705" w14:textId="77777777" w:rsidR="00A108FC" w:rsidRPr="00A82054" w:rsidRDefault="00A108FC" w:rsidP="00A108FC">
            <w:pPr>
              <w:jc w:val="both"/>
              <w:rPr>
                <w:rFonts w:ascii="Sylfaen" w:hAnsi="Sylfaen"/>
                <w:color w:val="000000"/>
                <w:sz w:val="18"/>
                <w:szCs w:val="18"/>
                <w:lang w:val="ka-GE"/>
              </w:rPr>
            </w:pPr>
            <w:r w:rsidRPr="00A82054">
              <w:rPr>
                <w:rFonts w:ascii="Sylfaen" w:hAnsi="Sylfaen"/>
                <w:color w:val="000000"/>
                <w:sz w:val="18"/>
                <w:szCs w:val="18"/>
                <w:lang w:val="ka-GE"/>
              </w:rPr>
              <w:t>პროგრამით გაეწევათ დახმარება</w:t>
            </w:r>
            <w:r>
              <w:rPr>
                <w:rFonts w:ascii="Sylfaen" w:hAnsi="Sylfaen"/>
                <w:color w:val="000000"/>
                <w:sz w:val="18"/>
                <w:szCs w:val="18"/>
                <w:lang w:val="ka-GE"/>
              </w:rPr>
              <w:t xml:space="preserve"> ტყიბულის მუნიციპალიტეტის ტერიტორიაზე რეგისტრირებულ</w:t>
            </w:r>
            <w:r w:rsidRPr="00A82054">
              <w:rPr>
                <w:rFonts w:ascii="Sylfaen" w:hAnsi="Sylfaen"/>
                <w:color w:val="000000"/>
                <w:sz w:val="18"/>
                <w:szCs w:val="18"/>
                <w:lang w:val="ka-GE"/>
              </w:rPr>
              <w:t xml:space="preserve"> </w:t>
            </w:r>
            <w:r>
              <w:rPr>
                <w:rFonts w:ascii="Sylfaen" w:hAnsi="Sylfaen"/>
                <w:color w:val="000000"/>
                <w:sz w:val="18"/>
                <w:szCs w:val="18"/>
                <w:lang w:val="ka-GE"/>
              </w:rPr>
              <w:t>ეპილეფსიით და პარკინსონიზმით დაავადებულ მოქალაქეებს.</w:t>
            </w:r>
            <w:r w:rsidRPr="00A82054">
              <w:rPr>
                <w:rFonts w:ascii="Sylfaen" w:hAnsi="Sylfaen"/>
                <w:color w:val="000000"/>
                <w:sz w:val="18"/>
                <w:szCs w:val="18"/>
                <w:lang w:val="ka-GE"/>
              </w:rPr>
              <w:t xml:space="preserve"> დახმარება </w:t>
            </w:r>
            <w:r>
              <w:rPr>
                <w:rFonts w:ascii="Sylfaen" w:hAnsi="Sylfaen"/>
                <w:color w:val="000000"/>
                <w:sz w:val="18"/>
                <w:szCs w:val="18"/>
                <w:lang w:val="ka-GE"/>
              </w:rPr>
              <w:t xml:space="preserve"> განისაზღვროს  წელიწადში ერთჯერადად 300 (სამასი)ლარის ოდენობით.</w:t>
            </w:r>
            <w:r w:rsidRPr="00A82054">
              <w:rPr>
                <w:rFonts w:ascii="Sylfaen" w:hAnsi="Sylfaen"/>
                <w:color w:val="000000"/>
                <w:sz w:val="18"/>
                <w:szCs w:val="18"/>
                <w:lang w:val="ka-GE"/>
              </w:rPr>
              <w:t xml:space="preserve"> </w:t>
            </w:r>
          </w:p>
          <w:p w14:paraId="12E86770" w14:textId="4038C983" w:rsidR="009A06A5" w:rsidRPr="00555E40" w:rsidRDefault="009A06A5" w:rsidP="009719FE">
            <w:pPr>
              <w:jc w:val="both"/>
              <w:rPr>
                <w:rFonts w:ascii="Sylfaen" w:hAnsi="Sylfaen" w:cs="Calibri"/>
                <w:sz w:val="18"/>
                <w:szCs w:val="18"/>
                <w:lang w:val="ka-GE"/>
              </w:rPr>
            </w:pPr>
          </w:p>
        </w:tc>
      </w:tr>
      <w:tr w:rsidR="009A06A5" w:rsidRPr="00555E40" w14:paraId="793015F1" w14:textId="77777777" w:rsidTr="00413900">
        <w:trPr>
          <w:trHeight w:val="449"/>
        </w:trPr>
        <w:tc>
          <w:tcPr>
            <w:tcW w:w="2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72F5C" w14:textId="77777777" w:rsidR="009A06A5" w:rsidRPr="00555E40" w:rsidRDefault="009A06A5"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მიზანი</w:t>
            </w:r>
          </w:p>
        </w:tc>
        <w:tc>
          <w:tcPr>
            <w:tcW w:w="7864" w:type="dxa"/>
            <w:gridSpan w:val="6"/>
            <w:tcBorders>
              <w:top w:val="single" w:sz="4" w:space="0" w:color="auto"/>
              <w:left w:val="nil"/>
              <w:bottom w:val="single" w:sz="4" w:space="0" w:color="auto"/>
              <w:right w:val="single" w:sz="4" w:space="0" w:color="auto"/>
            </w:tcBorders>
            <w:shd w:val="clear" w:color="auto" w:fill="auto"/>
            <w:vAlign w:val="center"/>
            <w:hideMark/>
          </w:tcPr>
          <w:p w14:paraId="0640A615" w14:textId="2B5E3F98" w:rsidR="009A06A5" w:rsidRPr="00555E40" w:rsidRDefault="00A108FC" w:rsidP="009719FE">
            <w:pPr>
              <w:autoSpaceDE w:val="0"/>
              <w:autoSpaceDN w:val="0"/>
              <w:adjustRightInd w:val="0"/>
              <w:rPr>
                <w:rFonts w:ascii="Sylfaen" w:hAnsi="Sylfaen" w:cs="Sylfaen"/>
                <w:sz w:val="18"/>
                <w:szCs w:val="18"/>
              </w:rPr>
            </w:pPr>
            <w:r w:rsidRPr="00A82054">
              <w:rPr>
                <w:rFonts w:ascii="Sylfaen" w:hAnsi="Sylfaen" w:cs="Sylfaen"/>
                <w:color w:val="000000"/>
                <w:sz w:val="18"/>
                <w:szCs w:val="18"/>
              </w:rPr>
              <w:t>პროგრამით</w:t>
            </w:r>
            <w:r w:rsidRPr="00A82054">
              <w:rPr>
                <w:rFonts w:ascii="Sylfaen" w:hAnsi="Sylfaen" w:cs="Calibri"/>
                <w:color w:val="000000"/>
                <w:sz w:val="18"/>
                <w:szCs w:val="18"/>
              </w:rPr>
              <w:t xml:space="preserve"> </w:t>
            </w:r>
            <w:r w:rsidRPr="00A82054">
              <w:rPr>
                <w:rFonts w:ascii="Sylfaen" w:hAnsi="Sylfaen" w:cs="Sylfaen"/>
                <w:color w:val="000000"/>
                <w:sz w:val="18"/>
                <w:szCs w:val="18"/>
              </w:rPr>
              <w:t>მოსარგებლე</w:t>
            </w:r>
            <w:r w:rsidRPr="00A82054">
              <w:rPr>
                <w:rFonts w:ascii="Sylfaen" w:hAnsi="Sylfaen" w:cs="Calibri"/>
                <w:color w:val="000000"/>
                <w:sz w:val="18"/>
                <w:szCs w:val="18"/>
              </w:rPr>
              <w:t xml:space="preserve"> </w:t>
            </w:r>
            <w:r w:rsidRPr="00A82054">
              <w:rPr>
                <w:rFonts w:ascii="Sylfaen" w:hAnsi="Sylfaen" w:cs="Sylfaen"/>
                <w:color w:val="000000"/>
                <w:sz w:val="18"/>
                <w:szCs w:val="18"/>
              </w:rPr>
              <w:t>ბენეფიციარების</w:t>
            </w:r>
            <w:r w:rsidRPr="00A82054">
              <w:rPr>
                <w:rFonts w:ascii="Sylfaen" w:hAnsi="Sylfaen"/>
                <w:color w:val="000000"/>
                <w:sz w:val="18"/>
                <w:szCs w:val="18"/>
              </w:rPr>
              <w:t xml:space="preserve"> </w:t>
            </w:r>
            <w:r w:rsidRPr="00A82054">
              <w:rPr>
                <w:rFonts w:ascii="Sylfaen" w:hAnsi="Sylfaen" w:cs="Sylfaen"/>
                <w:color w:val="000000"/>
                <w:sz w:val="18"/>
                <w:szCs w:val="18"/>
              </w:rPr>
              <w:t>ჯანმრთელობის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გაუმჯობესების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ხელშეწყობა</w:t>
            </w:r>
            <w:r w:rsidRPr="00A82054">
              <w:rPr>
                <w:rFonts w:ascii="Sylfaen" w:hAnsi="Sylfaen" w:cs="Calibri"/>
                <w:color w:val="000000"/>
                <w:sz w:val="18"/>
                <w:szCs w:val="18"/>
              </w:rPr>
              <w:t xml:space="preserve"> </w:t>
            </w:r>
            <w:r w:rsidRPr="00A82054">
              <w:rPr>
                <w:rFonts w:ascii="Sylfaen" w:hAnsi="Sylfaen" w:cs="Sylfaen"/>
                <w:color w:val="000000"/>
                <w:sz w:val="18"/>
                <w:szCs w:val="18"/>
              </w:rPr>
              <w:t>მედიკამენტების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შეძენაზე</w:t>
            </w:r>
            <w:r w:rsidRPr="00A82054">
              <w:rPr>
                <w:rFonts w:ascii="Sylfaen" w:hAnsi="Sylfaen" w:cs="Calibri"/>
                <w:color w:val="000000"/>
                <w:sz w:val="18"/>
                <w:szCs w:val="18"/>
              </w:rPr>
              <w:t xml:space="preserve"> </w:t>
            </w:r>
            <w:r w:rsidRPr="00A82054">
              <w:rPr>
                <w:rFonts w:ascii="Sylfaen" w:hAnsi="Sylfaen" w:cs="Sylfaen"/>
                <w:color w:val="000000"/>
                <w:sz w:val="18"/>
                <w:szCs w:val="18"/>
              </w:rPr>
              <w:t>ფინანსური</w:t>
            </w:r>
            <w:r w:rsidRPr="00A82054">
              <w:rPr>
                <w:rFonts w:ascii="Sylfaen" w:hAnsi="Sylfaen"/>
                <w:color w:val="000000"/>
                <w:sz w:val="18"/>
                <w:szCs w:val="18"/>
              </w:rPr>
              <w:t xml:space="preserve"> </w:t>
            </w:r>
            <w:r w:rsidRPr="00A82054">
              <w:rPr>
                <w:rFonts w:ascii="Sylfaen" w:hAnsi="Sylfaen" w:cs="Sylfaen"/>
                <w:color w:val="000000"/>
                <w:sz w:val="18"/>
                <w:szCs w:val="18"/>
              </w:rPr>
              <w:t>დახმარების</w:t>
            </w:r>
            <w:r w:rsidRPr="00A82054">
              <w:rPr>
                <w:rFonts w:ascii="Sylfaen" w:hAnsi="Sylfaen" w:cs="Calibri"/>
                <w:color w:val="000000"/>
                <w:sz w:val="18"/>
                <w:szCs w:val="18"/>
              </w:rPr>
              <w:t xml:space="preserve"> </w:t>
            </w:r>
            <w:r w:rsidRPr="00A82054">
              <w:rPr>
                <w:rFonts w:ascii="Sylfaen" w:hAnsi="Sylfaen" w:cs="Sylfaen"/>
                <w:color w:val="000000"/>
                <w:sz w:val="18"/>
                <w:szCs w:val="18"/>
              </w:rPr>
              <w:t>გზით</w:t>
            </w:r>
          </w:p>
        </w:tc>
      </w:tr>
      <w:tr w:rsidR="009A06A5" w:rsidRPr="00555E40" w14:paraId="1AD473A2" w14:textId="77777777" w:rsidTr="00413900">
        <w:trPr>
          <w:trHeight w:val="440"/>
        </w:trPr>
        <w:tc>
          <w:tcPr>
            <w:tcW w:w="2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6C619" w14:textId="77777777" w:rsidR="009A06A5" w:rsidRPr="00555E40" w:rsidRDefault="009A06A5"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დაგეგმილი საბოლოო შედეგი</w:t>
            </w:r>
          </w:p>
        </w:tc>
        <w:tc>
          <w:tcPr>
            <w:tcW w:w="4816" w:type="dxa"/>
            <w:gridSpan w:val="4"/>
            <w:tcBorders>
              <w:top w:val="single" w:sz="4" w:space="0" w:color="auto"/>
              <w:left w:val="nil"/>
              <w:bottom w:val="single" w:sz="4" w:space="0" w:color="auto"/>
              <w:right w:val="single" w:sz="4" w:space="0" w:color="auto"/>
            </w:tcBorders>
            <w:shd w:val="clear" w:color="auto" w:fill="auto"/>
            <w:vAlign w:val="center"/>
            <w:hideMark/>
          </w:tcPr>
          <w:p w14:paraId="18AA7730" w14:textId="6A6319A9" w:rsidR="009A06A5" w:rsidRPr="00555E40" w:rsidRDefault="00A108FC" w:rsidP="009719FE">
            <w:pPr>
              <w:spacing w:after="0" w:line="240" w:lineRule="auto"/>
              <w:jc w:val="center"/>
              <w:rPr>
                <w:rFonts w:ascii="Sylfaen" w:eastAsia="Times New Roman" w:hAnsi="Sylfaen" w:cs="Calibri"/>
                <w:sz w:val="16"/>
                <w:szCs w:val="16"/>
              </w:rPr>
            </w:pPr>
            <w:r w:rsidRPr="006C6C55">
              <w:rPr>
                <w:rFonts w:ascii="Sylfaen" w:eastAsia="Times New Roman" w:hAnsi="Sylfaen" w:cs="Calibri"/>
                <w:sz w:val="18"/>
                <w:szCs w:val="18"/>
              </w:rPr>
              <w:t>ბენეფიციართათვის პროგრამით გათვალისწინებული სერვისების მიწოდება</w:t>
            </w:r>
          </w:p>
        </w:tc>
        <w:tc>
          <w:tcPr>
            <w:tcW w:w="1489" w:type="dxa"/>
            <w:tcBorders>
              <w:top w:val="single" w:sz="4" w:space="0" w:color="auto"/>
              <w:left w:val="nil"/>
              <w:bottom w:val="single" w:sz="4" w:space="0" w:color="auto"/>
              <w:right w:val="single" w:sz="4" w:space="0" w:color="auto"/>
            </w:tcBorders>
            <w:shd w:val="clear" w:color="auto" w:fill="auto"/>
          </w:tcPr>
          <w:p w14:paraId="5EAB3890" w14:textId="77777777" w:rsidR="009A06A5" w:rsidRPr="00555E40" w:rsidRDefault="009A06A5"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lang w:val="ka-GE"/>
              </w:rPr>
              <w:t>მიღწეული შედეგი</w:t>
            </w:r>
          </w:p>
        </w:tc>
        <w:tc>
          <w:tcPr>
            <w:tcW w:w="1559" w:type="dxa"/>
            <w:tcBorders>
              <w:top w:val="single" w:sz="4" w:space="0" w:color="auto"/>
              <w:left w:val="nil"/>
              <w:bottom w:val="single" w:sz="4" w:space="0" w:color="auto"/>
              <w:right w:val="single" w:sz="4" w:space="0" w:color="auto"/>
            </w:tcBorders>
            <w:shd w:val="clear" w:color="auto" w:fill="auto"/>
            <w:hideMark/>
          </w:tcPr>
          <w:p w14:paraId="69A5DB21" w14:textId="4C7E4F52" w:rsidR="009A06A5" w:rsidRPr="00555E40" w:rsidRDefault="009A06A5"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 xml:space="preserve">დახმარებით ისარგებლა  </w:t>
            </w:r>
            <w:r w:rsidR="00522D3B">
              <w:rPr>
                <w:rFonts w:ascii="Sylfaen" w:eastAsia="Times New Roman" w:hAnsi="Sylfaen" w:cs="Calibri"/>
                <w:sz w:val="16"/>
                <w:szCs w:val="16"/>
                <w:lang w:val="ka-GE"/>
              </w:rPr>
              <w:t>54</w:t>
            </w:r>
            <w:r w:rsidRPr="00555E40">
              <w:rPr>
                <w:rFonts w:ascii="Sylfaen" w:eastAsia="Times New Roman" w:hAnsi="Sylfaen" w:cs="Calibri"/>
                <w:sz w:val="16"/>
                <w:szCs w:val="16"/>
              </w:rPr>
              <w:t xml:space="preserve"> </w:t>
            </w:r>
            <w:r w:rsidRPr="00555E40">
              <w:rPr>
                <w:rFonts w:ascii="Sylfaen" w:eastAsia="Times New Roman" w:hAnsi="Sylfaen" w:cs="Calibri"/>
                <w:sz w:val="16"/>
                <w:szCs w:val="16"/>
              </w:rPr>
              <w:lastRenderedPageBreak/>
              <w:t xml:space="preserve">ბენეფიციარმა </w:t>
            </w:r>
          </w:p>
        </w:tc>
      </w:tr>
      <w:tr w:rsidR="009A06A5" w:rsidRPr="00555E40" w14:paraId="2EB438EA" w14:textId="77777777" w:rsidTr="00413900">
        <w:trPr>
          <w:trHeight w:val="300"/>
        </w:trPr>
        <w:tc>
          <w:tcPr>
            <w:tcW w:w="61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64BDE1" w14:textId="77777777" w:rsidR="009A06A5" w:rsidRPr="00555E40" w:rsidRDefault="009A06A5"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lastRenderedPageBreak/>
              <w:t>დაგეგმილი შედეგის შეფასების ინდიკატორი</w:t>
            </w:r>
          </w:p>
        </w:tc>
        <w:tc>
          <w:tcPr>
            <w:tcW w:w="2781" w:type="dxa"/>
            <w:gridSpan w:val="2"/>
            <w:tcBorders>
              <w:top w:val="single" w:sz="4" w:space="0" w:color="auto"/>
              <w:left w:val="nil"/>
              <w:bottom w:val="single" w:sz="4" w:space="0" w:color="auto"/>
              <w:right w:val="single" w:sz="4" w:space="0" w:color="auto"/>
            </w:tcBorders>
            <w:shd w:val="clear" w:color="auto" w:fill="auto"/>
            <w:vAlign w:val="center"/>
            <w:hideMark/>
          </w:tcPr>
          <w:p w14:paraId="2AD54B23" w14:textId="77777777" w:rsidR="009A06A5" w:rsidRPr="00555E40" w:rsidRDefault="009A06A5"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შედეგის შეფასების ინდიკატორი</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3B054DB" w14:textId="77777777" w:rsidR="009A06A5" w:rsidRPr="00555E40" w:rsidRDefault="009A06A5"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lang w:val="ka-GE"/>
              </w:rPr>
              <w:t>განმარტება</w:t>
            </w:r>
            <w:r w:rsidRPr="00555E40">
              <w:rPr>
                <w:rFonts w:ascii="Sylfaen" w:eastAsia="Times New Roman" w:hAnsi="Sylfaen" w:cs="Calibri"/>
                <w:sz w:val="16"/>
                <w:szCs w:val="16"/>
              </w:rPr>
              <w:t> </w:t>
            </w:r>
          </w:p>
        </w:tc>
      </w:tr>
      <w:tr w:rsidR="009A06A5" w:rsidRPr="00555E40" w14:paraId="10D7204C" w14:textId="77777777" w:rsidTr="00413900">
        <w:trPr>
          <w:trHeight w:val="593"/>
        </w:trPr>
        <w:tc>
          <w:tcPr>
            <w:tcW w:w="2891" w:type="dxa"/>
            <w:gridSpan w:val="2"/>
            <w:tcBorders>
              <w:top w:val="nil"/>
              <w:left w:val="single" w:sz="4" w:space="0" w:color="auto"/>
              <w:bottom w:val="single" w:sz="4" w:space="0" w:color="auto"/>
              <w:right w:val="single" w:sz="4" w:space="0" w:color="auto"/>
            </w:tcBorders>
            <w:shd w:val="clear" w:color="auto" w:fill="auto"/>
            <w:vAlign w:val="center"/>
            <w:hideMark/>
          </w:tcPr>
          <w:p w14:paraId="52F83D4D" w14:textId="77777777" w:rsidR="009A06A5" w:rsidRPr="00555E40" w:rsidRDefault="009A06A5" w:rsidP="009719FE">
            <w:pPr>
              <w:spacing w:after="0" w:line="240" w:lineRule="auto"/>
              <w:jc w:val="center"/>
              <w:rPr>
                <w:rFonts w:ascii="Sylfaen" w:eastAsia="Times New Roman" w:hAnsi="Sylfaen" w:cs="Calibri"/>
                <w:sz w:val="16"/>
                <w:szCs w:val="16"/>
                <w:lang w:val="ka-GE"/>
              </w:rPr>
            </w:pPr>
            <w:r w:rsidRPr="00555E40">
              <w:rPr>
                <w:rFonts w:ascii="Sylfaen" w:eastAsia="Times New Roman" w:hAnsi="Sylfaen" w:cs="Calibri"/>
                <w:sz w:val="16"/>
                <w:szCs w:val="16"/>
                <w:lang w:val="ka-GE"/>
              </w:rPr>
              <w:t>დასახელება</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14:paraId="18549A14" w14:textId="77777777" w:rsidR="009A06A5" w:rsidRPr="00555E40" w:rsidRDefault="009A06A5"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საბაზისო მაჩვენებელი</w:t>
            </w:r>
          </w:p>
        </w:tc>
        <w:tc>
          <w:tcPr>
            <w:tcW w:w="1914" w:type="dxa"/>
            <w:tcBorders>
              <w:top w:val="nil"/>
              <w:left w:val="nil"/>
              <w:bottom w:val="single" w:sz="4" w:space="0" w:color="auto"/>
              <w:right w:val="single" w:sz="4" w:space="0" w:color="auto"/>
            </w:tcBorders>
            <w:shd w:val="clear" w:color="auto" w:fill="auto"/>
            <w:vAlign w:val="center"/>
            <w:hideMark/>
          </w:tcPr>
          <w:p w14:paraId="00A7A259" w14:textId="77777777" w:rsidR="009A06A5" w:rsidRPr="00555E40" w:rsidRDefault="009A06A5"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მაჩვენებელი</w:t>
            </w:r>
          </w:p>
        </w:tc>
        <w:tc>
          <w:tcPr>
            <w:tcW w:w="1292" w:type="dxa"/>
            <w:tcBorders>
              <w:top w:val="nil"/>
              <w:left w:val="nil"/>
              <w:bottom w:val="single" w:sz="4" w:space="0" w:color="auto"/>
              <w:right w:val="single" w:sz="4" w:space="0" w:color="auto"/>
            </w:tcBorders>
            <w:shd w:val="clear" w:color="auto" w:fill="auto"/>
            <w:vAlign w:val="center"/>
            <w:hideMark/>
          </w:tcPr>
          <w:p w14:paraId="3A0BE2D6" w14:textId="77777777" w:rsidR="009A06A5" w:rsidRPr="00555E40" w:rsidRDefault="009A06A5"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მაჩვენებელი</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7509EF8D" w14:textId="77777777" w:rsidR="009A06A5" w:rsidRPr="00555E40" w:rsidRDefault="009A06A5"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ცდომილების მაჩვენებელი (%/აღწერა)</w:t>
            </w:r>
          </w:p>
        </w:tc>
        <w:tc>
          <w:tcPr>
            <w:tcW w:w="1559" w:type="dxa"/>
            <w:vMerge/>
            <w:tcBorders>
              <w:top w:val="nil"/>
              <w:left w:val="single" w:sz="4" w:space="0" w:color="auto"/>
              <w:bottom w:val="single" w:sz="4" w:space="0" w:color="auto"/>
              <w:right w:val="single" w:sz="4" w:space="0" w:color="auto"/>
            </w:tcBorders>
            <w:vAlign w:val="center"/>
            <w:hideMark/>
          </w:tcPr>
          <w:p w14:paraId="1937E84A" w14:textId="77777777" w:rsidR="009A06A5" w:rsidRPr="00555E40" w:rsidRDefault="009A06A5" w:rsidP="009719FE">
            <w:pPr>
              <w:spacing w:after="0" w:line="240" w:lineRule="auto"/>
              <w:rPr>
                <w:rFonts w:ascii="Sylfaen" w:eastAsia="Times New Roman" w:hAnsi="Sylfaen" w:cs="Calibri"/>
                <w:sz w:val="16"/>
                <w:szCs w:val="16"/>
              </w:rPr>
            </w:pPr>
          </w:p>
        </w:tc>
      </w:tr>
      <w:tr w:rsidR="009A06A5" w:rsidRPr="00555E40" w14:paraId="143B570F" w14:textId="77777777" w:rsidTr="00413900">
        <w:trPr>
          <w:trHeight w:val="300"/>
        </w:trPr>
        <w:tc>
          <w:tcPr>
            <w:tcW w:w="2891" w:type="dxa"/>
            <w:gridSpan w:val="2"/>
            <w:tcBorders>
              <w:top w:val="nil"/>
              <w:left w:val="single" w:sz="4" w:space="0" w:color="auto"/>
              <w:bottom w:val="single" w:sz="4" w:space="0" w:color="auto"/>
              <w:right w:val="single" w:sz="4" w:space="0" w:color="auto"/>
            </w:tcBorders>
            <w:shd w:val="clear" w:color="auto" w:fill="auto"/>
            <w:vAlign w:val="center"/>
            <w:hideMark/>
          </w:tcPr>
          <w:p w14:paraId="27FECD0A" w14:textId="77777777" w:rsidR="009A06A5" w:rsidRPr="00555E40" w:rsidRDefault="009A06A5"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მოსარგებლე ბენეფიციართა რაოდენობა</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CD2C5" w14:textId="41289B81" w:rsidR="009A06A5" w:rsidRPr="00745F60" w:rsidRDefault="00753DF4"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54</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14:paraId="07FEBD1E" w14:textId="0478FA04" w:rsidR="009A06A5" w:rsidRPr="00555E40" w:rsidRDefault="00753DF4"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75</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52A9CA97" w14:textId="4173E6CA" w:rsidR="009A06A5" w:rsidRPr="00555E40" w:rsidRDefault="00753DF4"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75</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56CDE084" w14:textId="77777777" w:rsidR="009A06A5" w:rsidRPr="00555E40" w:rsidRDefault="009A06A5" w:rsidP="009719FE">
            <w:pPr>
              <w:jc w:val="center"/>
              <w:rPr>
                <w:rFonts w:ascii="Sylfaen" w:eastAsiaTheme="minorEastAsia" w:hAnsi="Sylfaen" w:cs="Calibri"/>
                <w:i/>
                <w:iCs/>
                <w:color w:val="000000"/>
                <w:sz w:val="16"/>
                <w:szCs w:val="16"/>
              </w:rPr>
            </w:pPr>
            <w:r w:rsidRPr="00555E40">
              <w:rPr>
                <w:rFonts w:ascii="Sylfaen" w:eastAsiaTheme="minorEastAsia" w:hAnsi="Sylfaen" w:cs="Calibri"/>
                <w:i/>
                <w:iCs/>
                <w:color w:val="000000"/>
                <w:sz w:val="16"/>
                <w:szCs w:val="16"/>
              </w:rPr>
              <w:t>100%</w:t>
            </w:r>
          </w:p>
        </w:tc>
        <w:tc>
          <w:tcPr>
            <w:tcW w:w="1559" w:type="dxa"/>
            <w:tcBorders>
              <w:top w:val="nil"/>
              <w:left w:val="nil"/>
              <w:bottom w:val="single" w:sz="4" w:space="0" w:color="auto"/>
              <w:right w:val="single" w:sz="4" w:space="0" w:color="auto"/>
            </w:tcBorders>
            <w:shd w:val="clear" w:color="auto" w:fill="auto"/>
            <w:vAlign w:val="center"/>
            <w:hideMark/>
          </w:tcPr>
          <w:p w14:paraId="332B03BE" w14:textId="1669A7AE" w:rsidR="009A06A5" w:rsidRPr="00BC642C" w:rsidRDefault="009A06A5" w:rsidP="009719FE">
            <w:pPr>
              <w:spacing w:after="0" w:line="240" w:lineRule="auto"/>
              <w:jc w:val="center"/>
              <w:rPr>
                <w:rFonts w:ascii="Sylfaen" w:eastAsia="Times New Roman" w:hAnsi="Sylfaen" w:cs="Calibri"/>
                <w:bCs/>
                <w:sz w:val="16"/>
                <w:szCs w:val="16"/>
              </w:rPr>
            </w:pPr>
          </w:p>
        </w:tc>
      </w:tr>
    </w:tbl>
    <w:p w14:paraId="10379261" w14:textId="77777777" w:rsidR="0040069E" w:rsidRDefault="0040069E" w:rsidP="0040069E">
      <w:pPr>
        <w:ind w:right="283"/>
        <w:jc w:val="both"/>
        <w:rPr>
          <w:rFonts w:ascii="Sylfaen" w:hAnsi="Sylfaen" w:cs="Sylfaen"/>
        </w:rPr>
      </w:pPr>
    </w:p>
    <w:p w14:paraId="7F00F1CE" w14:textId="6B14A625" w:rsidR="001F31CA" w:rsidRPr="002771DB" w:rsidRDefault="001F31CA" w:rsidP="001F31CA">
      <w:pPr>
        <w:pStyle w:val="ListParagraph"/>
        <w:spacing w:after="0"/>
        <w:ind w:left="0"/>
        <w:jc w:val="both"/>
        <w:rPr>
          <w:rFonts w:ascii="Sylfaen" w:hAnsi="Sylfaen" w:cstheme="minorHAnsi"/>
          <w:color w:val="000000"/>
          <w:sz w:val="18"/>
          <w:szCs w:val="18"/>
          <w:lang w:val="ka-GE"/>
        </w:rPr>
      </w:pPr>
      <w:r w:rsidRPr="002771DB">
        <w:rPr>
          <w:rFonts w:ascii="Sylfaen" w:hAnsi="Sylfaen" w:cstheme="minorHAnsi"/>
          <w:color w:val="000000"/>
          <w:sz w:val="18"/>
          <w:szCs w:val="18"/>
        </w:rPr>
        <w:t>ეპილეფსიით და პარკინსონიზმით დაავადებულთა დახმარების ქვეპროგრამ</w:t>
      </w:r>
      <w:r w:rsidRPr="002771DB">
        <w:rPr>
          <w:rFonts w:ascii="Sylfaen" w:hAnsi="Sylfaen" w:cstheme="minorHAnsi"/>
          <w:color w:val="000000"/>
          <w:sz w:val="18"/>
          <w:szCs w:val="18"/>
          <w:lang w:val="ka-GE"/>
        </w:rPr>
        <w:t>ით ისარგებლა</w:t>
      </w:r>
      <w:r w:rsidR="00753DF4">
        <w:rPr>
          <w:rFonts w:ascii="Sylfaen" w:hAnsi="Sylfaen" w:cstheme="minorHAnsi"/>
          <w:color w:val="000000"/>
          <w:sz w:val="18"/>
          <w:szCs w:val="18"/>
          <w:lang w:val="ka-GE"/>
        </w:rPr>
        <w:t xml:space="preserve"> 75</w:t>
      </w:r>
      <w:r w:rsidRPr="002771DB">
        <w:rPr>
          <w:rFonts w:ascii="Sylfaen" w:hAnsi="Sylfaen" w:cstheme="minorHAnsi"/>
          <w:color w:val="000000"/>
          <w:sz w:val="18"/>
          <w:szCs w:val="18"/>
          <w:lang w:val="ka-GE"/>
        </w:rPr>
        <w:t xml:space="preserve"> ბენეფიციარმა, მათ შორის პარკისონით დაავადებულმა </w:t>
      </w:r>
      <w:r w:rsidR="005B4D8D">
        <w:rPr>
          <w:rFonts w:ascii="Sylfaen" w:hAnsi="Sylfaen" w:cstheme="minorHAnsi"/>
          <w:color w:val="000000"/>
          <w:sz w:val="18"/>
          <w:szCs w:val="18"/>
          <w:lang w:val="ka-GE"/>
        </w:rPr>
        <w:t>29</w:t>
      </w:r>
      <w:r w:rsidRPr="002771DB">
        <w:rPr>
          <w:rFonts w:ascii="Sylfaen" w:hAnsi="Sylfaen" w:cstheme="minorHAnsi"/>
          <w:color w:val="000000"/>
          <w:sz w:val="18"/>
          <w:szCs w:val="18"/>
          <w:lang w:val="ka-GE"/>
        </w:rPr>
        <w:t xml:space="preserve"> ბენეფიცირმა, ეპილეფსიით დავადებულმა </w:t>
      </w:r>
      <w:r w:rsidR="005B4D8D">
        <w:rPr>
          <w:rFonts w:ascii="Sylfaen" w:hAnsi="Sylfaen" w:cstheme="minorHAnsi"/>
          <w:color w:val="000000"/>
          <w:sz w:val="18"/>
          <w:szCs w:val="18"/>
          <w:lang w:val="ka-GE"/>
        </w:rPr>
        <w:t>46</w:t>
      </w:r>
      <w:r w:rsidRPr="002771DB">
        <w:rPr>
          <w:rFonts w:ascii="Sylfaen" w:hAnsi="Sylfaen" w:cstheme="minorHAnsi"/>
          <w:color w:val="000000"/>
          <w:sz w:val="18"/>
          <w:szCs w:val="18"/>
          <w:lang w:val="ka-GE"/>
        </w:rPr>
        <w:t xml:space="preserve"> ბენეფიციარმა.</w:t>
      </w:r>
    </w:p>
    <w:p w14:paraId="01B2B5D9" w14:textId="77777777" w:rsidR="001F31CA" w:rsidRPr="002771DB" w:rsidRDefault="001F31CA" w:rsidP="0040069E">
      <w:pPr>
        <w:ind w:right="283"/>
        <w:jc w:val="both"/>
        <w:rPr>
          <w:rFonts w:ascii="Sylfaen" w:hAnsi="Sylfaen" w:cs="Sylfaen"/>
          <w:sz w:val="18"/>
          <w:szCs w:val="18"/>
        </w:rPr>
      </w:pPr>
    </w:p>
    <w:p w14:paraId="3FF6ED78" w14:textId="77777777" w:rsidR="001F31CA" w:rsidRDefault="001F31CA" w:rsidP="0040069E">
      <w:pPr>
        <w:ind w:right="283"/>
        <w:jc w:val="both"/>
        <w:rPr>
          <w:rFonts w:ascii="Sylfaen" w:hAnsi="Sylfaen" w:cs="Sylfaen"/>
        </w:rPr>
      </w:pPr>
    </w:p>
    <w:p w14:paraId="209FDE58" w14:textId="720F5151" w:rsidR="00023CEA" w:rsidRPr="00A1758F" w:rsidRDefault="002771DB" w:rsidP="00023CEA">
      <w:pPr>
        <w:ind w:left="-567" w:firstLine="142"/>
        <w:jc w:val="both"/>
        <w:rPr>
          <w:rFonts w:ascii="Sylfaen" w:hAnsi="Sylfaen" w:cs="Sylfaen"/>
          <w:color w:val="000000"/>
          <w:sz w:val="18"/>
          <w:szCs w:val="18"/>
          <w:lang w:val="ka-GE"/>
        </w:rPr>
      </w:pPr>
      <w:r>
        <w:rPr>
          <w:rFonts w:ascii="Sylfaen" w:eastAsia="Times New Roman" w:hAnsi="Sylfaen" w:cs="Calibri"/>
          <w:bCs/>
          <w:sz w:val="18"/>
          <w:szCs w:val="18"/>
          <w:lang w:val="ka-GE"/>
        </w:rPr>
        <w:t>ბ.ო</w:t>
      </w:r>
      <w:r w:rsidR="00023CEA">
        <w:rPr>
          <w:rFonts w:ascii="Sylfaen" w:eastAsia="Times New Roman" w:hAnsi="Sylfaen" w:cs="Calibri"/>
          <w:bCs/>
          <w:sz w:val="18"/>
          <w:szCs w:val="18"/>
          <w:lang w:val="ka-GE"/>
        </w:rPr>
        <w:t xml:space="preserve">)  </w:t>
      </w:r>
      <w:r>
        <w:rPr>
          <w:rFonts w:ascii="Sylfaen" w:eastAsia="Times New Roman" w:hAnsi="Sylfaen" w:cs="Calibri"/>
          <w:b/>
          <w:bCs/>
          <w:sz w:val="18"/>
          <w:szCs w:val="18"/>
          <w:lang w:val="ka-GE"/>
        </w:rPr>
        <w:t>ბავშვთა მხარდაჭერის პროგრამ</w:t>
      </w:r>
      <w:r w:rsidR="00023CEA">
        <w:rPr>
          <w:rFonts w:ascii="Sylfaen" w:eastAsia="Times New Roman" w:hAnsi="Sylfaen" w:cs="Calibri"/>
          <w:b/>
          <w:bCs/>
          <w:sz w:val="18"/>
          <w:szCs w:val="18"/>
        </w:rPr>
        <w:t xml:space="preserve"> (პროგრამული კოდი 06 </w:t>
      </w:r>
      <w:r>
        <w:rPr>
          <w:rFonts w:ascii="Sylfaen" w:eastAsia="Times New Roman" w:hAnsi="Sylfaen" w:cs="Calibri"/>
          <w:b/>
          <w:bCs/>
          <w:sz w:val="18"/>
          <w:szCs w:val="18"/>
          <w:lang w:val="ka-GE"/>
        </w:rPr>
        <w:t xml:space="preserve"> 02 15</w:t>
      </w:r>
      <w:r w:rsidR="00023CEA" w:rsidRPr="00B97F71">
        <w:rPr>
          <w:rFonts w:ascii="Sylfaen" w:eastAsia="Times New Roman" w:hAnsi="Sylfaen" w:cs="Calibri"/>
          <w:bCs/>
          <w:sz w:val="18"/>
          <w:szCs w:val="18"/>
        </w:rPr>
        <w:t>)</w:t>
      </w:r>
      <w:r w:rsidR="00023CEA">
        <w:rPr>
          <w:rFonts w:ascii="Sylfaen" w:eastAsia="Times New Roman" w:hAnsi="Sylfaen" w:cs="Calibri"/>
          <w:bCs/>
          <w:sz w:val="18"/>
          <w:szCs w:val="18"/>
          <w:lang w:val="ka-GE"/>
        </w:rPr>
        <w:t xml:space="preserve"> </w:t>
      </w:r>
      <w:r w:rsidR="00023CEA" w:rsidRPr="007B1AF5">
        <w:rPr>
          <w:rFonts w:ascii="Sylfaen" w:hAnsi="Sylfaen" w:cs="Arial CYR"/>
          <w:noProof/>
          <w:sz w:val="16"/>
          <w:szCs w:val="16"/>
          <w:lang w:val="ka-GE"/>
        </w:rPr>
        <w:t>დაფინანსებულია</w:t>
      </w:r>
      <w:r>
        <w:rPr>
          <w:rFonts w:ascii="Sylfaen" w:hAnsi="Sylfaen" w:cs="Arial CYR"/>
          <w:noProof/>
          <w:sz w:val="16"/>
          <w:szCs w:val="16"/>
          <w:lang w:val="ka-GE"/>
        </w:rPr>
        <w:t xml:space="preserve"> 7,3</w:t>
      </w:r>
      <w:r w:rsidR="00023CEA" w:rsidRPr="007B1AF5">
        <w:rPr>
          <w:rFonts w:ascii="Sylfaen" w:hAnsi="Sylfaen" w:cs="Arial CYR"/>
          <w:noProof/>
          <w:sz w:val="16"/>
          <w:szCs w:val="16"/>
          <w:lang w:val="ka-GE"/>
        </w:rPr>
        <w:t xml:space="preserve"> ათასი ლარით, რაც  გეგმიური მაჩვენებლის </w:t>
      </w:r>
      <w:r>
        <w:rPr>
          <w:rFonts w:ascii="Sylfaen" w:hAnsi="Sylfaen" w:cs="Arial CYR"/>
          <w:noProof/>
          <w:sz w:val="16"/>
          <w:szCs w:val="16"/>
          <w:lang w:val="ka-GE"/>
        </w:rPr>
        <w:t>(26,9</w:t>
      </w:r>
      <w:r w:rsidR="00023CEA" w:rsidRPr="007B1AF5">
        <w:rPr>
          <w:rFonts w:ascii="Sylfaen" w:hAnsi="Sylfaen" w:cs="Arial CYR"/>
          <w:noProof/>
          <w:sz w:val="16"/>
          <w:szCs w:val="16"/>
          <w:lang w:val="ka-GE"/>
        </w:rPr>
        <w:t xml:space="preserve"> ათასი ლარის) </w:t>
      </w:r>
      <w:r>
        <w:rPr>
          <w:rFonts w:ascii="Sylfaen" w:hAnsi="Sylfaen" w:cs="Arial CYR"/>
          <w:noProof/>
          <w:sz w:val="16"/>
          <w:szCs w:val="16"/>
          <w:lang w:val="ka-GE"/>
        </w:rPr>
        <w:t xml:space="preserve">მხოლოდ </w:t>
      </w:r>
      <w:r w:rsidR="00BA7BDF">
        <w:rPr>
          <w:rFonts w:ascii="Sylfaen" w:hAnsi="Sylfaen" w:cs="Arial CYR"/>
          <w:noProof/>
          <w:sz w:val="16"/>
          <w:szCs w:val="16"/>
          <w:lang w:val="ka-GE"/>
        </w:rPr>
        <w:t>27,1</w:t>
      </w:r>
      <w:r w:rsidR="00023CEA" w:rsidRPr="007B1AF5">
        <w:rPr>
          <w:rFonts w:ascii="Sylfaen" w:hAnsi="Sylfaen" w:cs="Arial CYR"/>
          <w:noProof/>
          <w:sz w:val="16"/>
          <w:szCs w:val="16"/>
          <w:lang w:val="ka-GE"/>
        </w:rPr>
        <w:t xml:space="preserve">%-ია. </w:t>
      </w:r>
    </w:p>
    <w:p w14:paraId="437DF31F" w14:textId="77777777" w:rsidR="009A06A5" w:rsidRDefault="009A06A5" w:rsidP="0040069E">
      <w:pPr>
        <w:ind w:right="283"/>
        <w:jc w:val="both"/>
        <w:rPr>
          <w:rFonts w:ascii="Sylfaen" w:hAnsi="Sylfaen" w:cs="Sylfaen"/>
        </w:rPr>
      </w:pPr>
    </w:p>
    <w:tbl>
      <w:tblPr>
        <w:tblW w:w="10349" w:type="dxa"/>
        <w:tblInd w:w="-176" w:type="dxa"/>
        <w:tblLook w:val="04A0" w:firstRow="1" w:lastRow="0" w:firstColumn="1" w:lastColumn="0" w:noHBand="0" w:noVBand="1"/>
      </w:tblPr>
      <w:tblGrid>
        <w:gridCol w:w="2624"/>
        <w:gridCol w:w="264"/>
        <w:gridCol w:w="1345"/>
        <w:gridCol w:w="1911"/>
        <w:gridCol w:w="1291"/>
        <w:gridCol w:w="1488"/>
        <w:gridCol w:w="1426"/>
      </w:tblGrid>
      <w:tr w:rsidR="008B6BCC" w:rsidRPr="00555E40" w14:paraId="00D2DD72" w14:textId="77777777" w:rsidTr="00413900">
        <w:trPr>
          <w:trHeight w:val="467"/>
        </w:trPr>
        <w:tc>
          <w:tcPr>
            <w:tcW w:w="2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B47A2" w14:textId="77777777" w:rsidR="008B6BCC" w:rsidRPr="00555E40" w:rsidRDefault="008B6BCC" w:rsidP="009719FE">
            <w:pPr>
              <w:spacing w:after="0" w:line="240" w:lineRule="auto"/>
              <w:rPr>
                <w:rFonts w:ascii="Sylfaen" w:eastAsia="Times New Roman" w:hAnsi="Sylfaen" w:cs="Calibri"/>
                <w:sz w:val="18"/>
                <w:szCs w:val="18"/>
              </w:rPr>
            </w:pPr>
            <w:r w:rsidRPr="00555E40">
              <w:rPr>
                <w:rFonts w:ascii="Sylfaen" w:eastAsia="Times New Roman" w:hAnsi="Sylfaen" w:cs="Calibri"/>
                <w:sz w:val="18"/>
                <w:szCs w:val="18"/>
              </w:rPr>
              <w:t>ქვეპროგრამის დასახელება /პროგრამული კოდი</w:t>
            </w:r>
          </w:p>
        </w:tc>
        <w:tc>
          <w:tcPr>
            <w:tcW w:w="7725" w:type="dxa"/>
            <w:gridSpan w:val="6"/>
            <w:tcBorders>
              <w:top w:val="single" w:sz="4" w:space="0" w:color="auto"/>
              <w:left w:val="nil"/>
              <w:bottom w:val="single" w:sz="4" w:space="0" w:color="auto"/>
              <w:right w:val="single" w:sz="4" w:space="0" w:color="auto"/>
            </w:tcBorders>
            <w:shd w:val="clear" w:color="auto" w:fill="auto"/>
            <w:vAlign w:val="center"/>
            <w:hideMark/>
          </w:tcPr>
          <w:p w14:paraId="6777FA86" w14:textId="3298CD0A" w:rsidR="008B6BCC" w:rsidRPr="00555E40" w:rsidRDefault="008B6BCC" w:rsidP="009719FE">
            <w:pPr>
              <w:spacing w:after="0" w:line="240" w:lineRule="auto"/>
              <w:rPr>
                <w:rFonts w:ascii="Sylfaen" w:eastAsia="Times New Roman" w:hAnsi="Sylfaen" w:cs="Calibri"/>
                <w:sz w:val="18"/>
                <w:szCs w:val="18"/>
              </w:rPr>
            </w:pPr>
            <w:r>
              <w:rPr>
                <w:rFonts w:ascii="Sylfaen" w:hAnsi="Sylfaen" w:cs="Sylfaen"/>
                <w:bCs/>
                <w:color w:val="000000"/>
                <w:sz w:val="20"/>
                <w:szCs w:val="20"/>
                <w:lang w:val="ka-GE"/>
              </w:rPr>
              <w:t>ბავშვთა მხარდაჭერის პროგრამა</w:t>
            </w:r>
            <w:r w:rsidRPr="00A472A4">
              <w:rPr>
                <w:rFonts w:ascii="Sylfaen" w:hAnsi="Sylfaen" w:cs="Sylfaen"/>
                <w:bCs/>
                <w:color w:val="000000"/>
                <w:sz w:val="20"/>
                <w:szCs w:val="20"/>
                <w:lang w:val="ka-GE"/>
              </w:rPr>
              <w:t xml:space="preserve"> (პროგრამული კოდი</w:t>
            </w:r>
            <w:r>
              <w:rPr>
                <w:rFonts w:ascii="Sylfaen" w:hAnsi="Sylfaen" w:cs="Sylfaen"/>
                <w:bCs/>
                <w:color w:val="000000"/>
                <w:sz w:val="20"/>
                <w:szCs w:val="20"/>
                <w:lang w:val="ka-GE"/>
              </w:rPr>
              <w:t xml:space="preserve"> 06 02 15</w:t>
            </w:r>
            <w:r w:rsidRPr="00A472A4">
              <w:rPr>
                <w:rFonts w:ascii="Sylfaen" w:hAnsi="Sylfaen" w:cs="Sylfaen"/>
                <w:bCs/>
                <w:color w:val="000000"/>
                <w:sz w:val="20"/>
                <w:szCs w:val="20"/>
                <w:lang w:val="ka-GE"/>
              </w:rPr>
              <w:t>)</w:t>
            </w:r>
          </w:p>
        </w:tc>
      </w:tr>
      <w:tr w:rsidR="008B6BCC" w:rsidRPr="00555E40" w14:paraId="6362DFF7" w14:textId="77777777" w:rsidTr="00413900">
        <w:trPr>
          <w:trHeight w:val="602"/>
        </w:trPr>
        <w:tc>
          <w:tcPr>
            <w:tcW w:w="2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60E12" w14:textId="77777777" w:rsidR="008B6BCC" w:rsidRPr="00555E40" w:rsidRDefault="008B6BCC"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განმახორციელებელი</w:t>
            </w:r>
          </w:p>
        </w:tc>
        <w:tc>
          <w:tcPr>
            <w:tcW w:w="7725" w:type="dxa"/>
            <w:gridSpan w:val="6"/>
            <w:tcBorders>
              <w:top w:val="single" w:sz="4" w:space="0" w:color="auto"/>
              <w:left w:val="nil"/>
              <w:bottom w:val="single" w:sz="4" w:space="0" w:color="auto"/>
              <w:right w:val="single" w:sz="4" w:space="0" w:color="auto"/>
            </w:tcBorders>
            <w:shd w:val="clear" w:color="auto" w:fill="auto"/>
            <w:vAlign w:val="center"/>
            <w:hideMark/>
          </w:tcPr>
          <w:p w14:paraId="15D6901A" w14:textId="58FAD4F7" w:rsidR="008B6BCC" w:rsidRPr="00555E40" w:rsidRDefault="008B6BCC" w:rsidP="009719FE">
            <w:pPr>
              <w:spacing w:after="0" w:line="240" w:lineRule="auto"/>
              <w:rPr>
                <w:rFonts w:ascii="Sylfaen" w:eastAsia="Times New Roman" w:hAnsi="Sylfaen" w:cs="Calibri"/>
                <w:sz w:val="16"/>
                <w:szCs w:val="16"/>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sidR="00877A98">
              <w:rPr>
                <w:rFonts w:ascii="Sylfaen" w:eastAsia="Times New Roman" w:hAnsi="Sylfaen" w:cs="Calibri"/>
                <w:sz w:val="18"/>
                <w:szCs w:val="18"/>
              </w:rPr>
              <w:t>რული ერთეული - ბავ</w:t>
            </w:r>
            <w:r w:rsidR="00877A98">
              <w:rPr>
                <w:rFonts w:ascii="Sylfaen" w:eastAsia="Times New Roman" w:hAnsi="Sylfaen" w:cs="Calibri"/>
                <w:sz w:val="18"/>
                <w:szCs w:val="18"/>
                <w:lang w:val="ka-GE"/>
              </w:rPr>
              <w:t>შვთა უფლებების დაცვისა და მხარდაჭერის</w:t>
            </w:r>
            <w:r w:rsidRPr="00CF477B">
              <w:rPr>
                <w:rFonts w:ascii="Sylfaen" w:eastAsia="Times New Roman" w:hAnsi="Sylfaen" w:cs="Calibri"/>
                <w:sz w:val="18"/>
                <w:szCs w:val="18"/>
              </w:rPr>
              <w:t xml:space="preserve"> სამსახური</w:t>
            </w:r>
          </w:p>
        </w:tc>
      </w:tr>
      <w:tr w:rsidR="00B558DD" w:rsidRPr="00555E40" w14:paraId="625A17B8" w14:textId="77777777" w:rsidTr="00413900">
        <w:trPr>
          <w:trHeight w:val="620"/>
        </w:trPr>
        <w:tc>
          <w:tcPr>
            <w:tcW w:w="2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F6DC" w14:textId="77777777" w:rsidR="00B558DD" w:rsidRPr="00555E40" w:rsidRDefault="00B558DD" w:rsidP="00B558DD">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აღწერა</w:t>
            </w:r>
          </w:p>
        </w:tc>
        <w:tc>
          <w:tcPr>
            <w:tcW w:w="7725" w:type="dxa"/>
            <w:gridSpan w:val="6"/>
            <w:tcBorders>
              <w:top w:val="single" w:sz="4" w:space="0" w:color="auto"/>
              <w:left w:val="nil"/>
              <w:bottom w:val="single" w:sz="4" w:space="0" w:color="auto"/>
              <w:right w:val="single" w:sz="4" w:space="0" w:color="auto"/>
            </w:tcBorders>
            <w:shd w:val="clear" w:color="auto" w:fill="auto"/>
            <w:vAlign w:val="center"/>
            <w:hideMark/>
          </w:tcPr>
          <w:p w14:paraId="4F68BD47" w14:textId="77777777" w:rsidR="00B558DD" w:rsidRPr="00B558DD" w:rsidRDefault="00B558DD" w:rsidP="00B558DD">
            <w:pPr>
              <w:jc w:val="both"/>
              <w:rPr>
                <w:rFonts w:ascii="Sylfaen" w:hAnsi="Sylfaen" w:cs="Sylfaen"/>
                <w:color w:val="000000"/>
                <w:sz w:val="18"/>
                <w:szCs w:val="18"/>
              </w:rPr>
            </w:pPr>
            <w:r w:rsidRPr="00B558DD">
              <w:rPr>
                <w:rFonts w:ascii="Sylfaen" w:hAnsi="Sylfaen" w:cs="Sylfaen"/>
                <w:color w:val="000000"/>
                <w:sz w:val="18"/>
                <w:szCs w:val="18"/>
              </w:rPr>
              <w:t xml:space="preserve">1. პროგრამა ითვალისწინებს, ბავშვისა და ოჯახის სოციალური მუშაკის შეფასების დოკუმენტის ინტერდისციპლინარული განხილვის საფუძველზე შედგენილი სამოქმედო გეგმის შესაბამისად განსაზღვრული ოჯახებისათვის იმ საჭიროებების მოგვარებას, რომელიც არ არის გათვალისწინებული აღნიშნული დადგენილებით დამტკიცებული მუნიციპალური სოციალური პროგრამებით და აუცილებელია ზემოხსენებული ოჯახების სოციალურ-ეკონომიკური მდგომარეობის გასაუმჯობესებლად. </w:t>
            </w:r>
          </w:p>
          <w:p w14:paraId="4D7A27EA" w14:textId="240BA84B" w:rsidR="00B558DD" w:rsidRPr="00555E40" w:rsidRDefault="00B558DD" w:rsidP="00B558DD">
            <w:pPr>
              <w:ind w:right="130"/>
              <w:jc w:val="both"/>
              <w:rPr>
                <w:rFonts w:ascii="Sylfaen" w:hAnsi="Sylfaen" w:cs="Sylfaen"/>
                <w:sz w:val="18"/>
                <w:szCs w:val="18"/>
              </w:rPr>
            </w:pPr>
            <w:r w:rsidRPr="00B558DD">
              <w:rPr>
                <w:rFonts w:ascii="Sylfaen" w:hAnsi="Sylfaen" w:cs="Sylfaen"/>
                <w:color w:val="000000"/>
                <w:sz w:val="18"/>
                <w:szCs w:val="18"/>
              </w:rPr>
              <w:t>2. ბავშვისა და ოჯახის სოციალური მუშაკის შეფასების დოკუმენტის ინტერდისციპლინარული განხილვის საფუძველზე წარმოდგენილი სამოქმედო გეგმის განხილვა გადაწყვეტილების მიღების მიზნით განხორციელდეს სოციალური დახმარების გამცემი კომისიის სხდომაზე.</w:t>
            </w:r>
          </w:p>
        </w:tc>
      </w:tr>
      <w:tr w:rsidR="008B6BCC" w:rsidRPr="00555E40" w14:paraId="235005E9" w14:textId="77777777" w:rsidTr="00413900">
        <w:trPr>
          <w:trHeight w:val="449"/>
        </w:trPr>
        <w:tc>
          <w:tcPr>
            <w:tcW w:w="2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CD446" w14:textId="77777777" w:rsidR="008B6BCC" w:rsidRPr="00555E40" w:rsidRDefault="008B6BCC"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ქვეპროგრამის მიზანი</w:t>
            </w:r>
          </w:p>
        </w:tc>
        <w:tc>
          <w:tcPr>
            <w:tcW w:w="7725" w:type="dxa"/>
            <w:gridSpan w:val="6"/>
            <w:tcBorders>
              <w:top w:val="single" w:sz="4" w:space="0" w:color="auto"/>
              <w:left w:val="nil"/>
              <w:bottom w:val="single" w:sz="4" w:space="0" w:color="auto"/>
              <w:right w:val="single" w:sz="4" w:space="0" w:color="auto"/>
            </w:tcBorders>
            <w:shd w:val="clear" w:color="auto" w:fill="auto"/>
            <w:vAlign w:val="center"/>
            <w:hideMark/>
          </w:tcPr>
          <w:p w14:paraId="5F784085" w14:textId="68479640" w:rsidR="008B6BCC" w:rsidRPr="00555E40" w:rsidRDefault="00B558DD" w:rsidP="009719FE">
            <w:pPr>
              <w:autoSpaceDE w:val="0"/>
              <w:autoSpaceDN w:val="0"/>
              <w:adjustRightInd w:val="0"/>
              <w:rPr>
                <w:rFonts w:ascii="Sylfaen" w:hAnsi="Sylfaen" w:cs="Sylfaen"/>
                <w:sz w:val="18"/>
                <w:szCs w:val="18"/>
              </w:rPr>
            </w:pPr>
            <w:r w:rsidRPr="00B558DD">
              <w:rPr>
                <w:rFonts w:ascii="Sylfaen" w:eastAsia="Sylfaen" w:hAnsi="Sylfaen"/>
                <w:color w:val="000000"/>
                <w:sz w:val="18"/>
                <w:szCs w:val="18"/>
              </w:rPr>
              <w:t>კრიზისულ მდგომარეობაში მყოფი ბავშვიანი ოჯახების დახმარება;</w:t>
            </w:r>
          </w:p>
        </w:tc>
      </w:tr>
      <w:tr w:rsidR="008B6BCC" w:rsidRPr="00555E40" w14:paraId="0BA50AD9" w14:textId="77777777" w:rsidTr="00413900">
        <w:trPr>
          <w:trHeight w:val="440"/>
        </w:trPr>
        <w:tc>
          <w:tcPr>
            <w:tcW w:w="2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F7C15" w14:textId="77777777" w:rsidR="008B6BCC" w:rsidRPr="00555E40" w:rsidRDefault="008B6BCC"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დაგეგმილი საბოლოო შედეგი</w:t>
            </w:r>
          </w:p>
        </w:tc>
        <w:tc>
          <w:tcPr>
            <w:tcW w:w="4811" w:type="dxa"/>
            <w:gridSpan w:val="4"/>
            <w:tcBorders>
              <w:top w:val="single" w:sz="4" w:space="0" w:color="auto"/>
              <w:left w:val="nil"/>
              <w:bottom w:val="single" w:sz="4" w:space="0" w:color="auto"/>
              <w:right w:val="single" w:sz="4" w:space="0" w:color="auto"/>
            </w:tcBorders>
            <w:shd w:val="clear" w:color="auto" w:fill="auto"/>
            <w:vAlign w:val="center"/>
            <w:hideMark/>
          </w:tcPr>
          <w:p w14:paraId="17481390" w14:textId="77777777" w:rsidR="008B6BCC" w:rsidRPr="00555E40" w:rsidRDefault="008B6BCC" w:rsidP="009719FE">
            <w:pPr>
              <w:spacing w:after="0" w:line="240" w:lineRule="auto"/>
              <w:jc w:val="center"/>
              <w:rPr>
                <w:rFonts w:ascii="Sylfaen" w:eastAsia="Times New Roman" w:hAnsi="Sylfaen" w:cs="Calibri"/>
                <w:sz w:val="16"/>
                <w:szCs w:val="16"/>
              </w:rPr>
            </w:pPr>
            <w:r w:rsidRPr="006C6C55">
              <w:rPr>
                <w:rFonts w:ascii="Sylfaen" w:eastAsia="Times New Roman" w:hAnsi="Sylfaen" w:cs="Calibri"/>
                <w:sz w:val="18"/>
                <w:szCs w:val="18"/>
              </w:rPr>
              <w:t>ბენეფიციართათვის პროგრამით გათვალისწინებული სერვისების მიწოდება</w:t>
            </w:r>
          </w:p>
        </w:tc>
        <w:tc>
          <w:tcPr>
            <w:tcW w:w="1488" w:type="dxa"/>
            <w:tcBorders>
              <w:top w:val="single" w:sz="4" w:space="0" w:color="auto"/>
              <w:left w:val="nil"/>
              <w:bottom w:val="single" w:sz="4" w:space="0" w:color="auto"/>
              <w:right w:val="single" w:sz="4" w:space="0" w:color="auto"/>
            </w:tcBorders>
            <w:shd w:val="clear" w:color="auto" w:fill="auto"/>
          </w:tcPr>
          <w:p w14:paraId="43233E4C" w14:textId="77777777" w:rsidR="008B6BCC" w:rsidRPr="00555E40" w:rsidRDefault="008B6BCC" w:rsidP="009719FE">
            <w:pPr>
              <w:spacing w:after="0" w:line="240" w:lineRule="auto"/>
              <w:rPr>
                <w:rFonts w:ascii="Sylfaen" w:eastAsia="Times New Roman" w:hAnsi="Sylfaen" w:cs="Calibri"/>
                <w:sz w:val="16"/>
                <w:szCs w:val="16"/>
              </w:rPr>
            </w:pPr>
            <w:r w:rsidRPr="00555E40">
              <w:rPr>
                <w:rFonts w:ascii="Sylfaen" w:eastAsia="Times New Roman" w:hAnsi="Sylfaen" w:cs="Calibri"/>
                <w:sz w:val="16"/>
                <w:szCs w:val="16"/>
                <w:lang w:val="ka-GE"/>
              </w:rPr>
              <w:t>მიღწეული შედეგი</w:t>
            </w:r>
          </w:p>
        </w:tc>
        <w:tc>
          <w:tcPr>
            <w:tcW w:w="1426" w:type="dxa"/>
            <w:tcBorders>
              <w:top w:val="single" w:sz="4" w:space="0" w:color="auto"/>
              <w:left w:val="nil"/>
              <w:bottom w:val="single" w:sz="4" w:space="0" w:color="auto"/>
              <w:right w:val="single" w:sz="4" w:space="0" w:color="auto"/>
            </w:tcBorders>
            <w:shd w:val="clear" w:color="auto" w:fill="auto"/>
            <w:hideMark/>
          </w:tcPr>
          <w:p w14:paraId="3A19D249" w14:textId="510678DB" w:rsidR="008B6BCC" w:rsidRPr="00555E40" w:rsidRDefault="008B6BCC" w:rsidP="00FD033F">
            <w:pPr>
              <w:spacing w:after="0" w:line="240" w:lineRule="auto"/>
              <w:rPr>
                <w:rFonts w:ascii="Sylfaen" w:eastAsia="Times New Roman" w:hAnsi="Sylfaen" w:cs="Calibri"/>
                <w:sz w:val="16"/>
                <w:szCs w:val="16"/>
              </w:rPr>
            </w:pPr>
            <w:r w:rsidRPr="00555E40">
              <w:rPr>
                <w:rFonts w:ascii="Sylfaen" w:eastAsia="Times New Roman" w:hAnsi="Sylfaen" w:cs="Calibri"/>
                <w:sz w:val="16"/>
                <w:szCs w:val="16"/>
              </w:rPr>
              <w:t xml:space="preserve">დახმარებით ისარგებლა  </w:t>
            </w:r>
            <w:r w:rsidR="00B26068">
              <w:rPr>
                <w:rFonts w:ascii="Sylfaen" w:eastAsia="Times New Roman" w:hAnsi="Sylfaen" w:cs="Calibri"/>
                <w:sz w:val="16"/>
                <w:szCs w:val="16"/>
                <w:lang w:val="ka-GE"/>
              </w:rPr>
              <w:t>15</w:t>
            </w:r>
            <w:r w:rsidR="00FD033F">
              <w:rPr>
                <w:rFonts w:ascii="Sylfaen" w:eastAsia="Times New Roman" w:hAnsi="Sylfaen" w:cs="Calibri"/>
                <w:sz w:val="16"/>
                <w:szCs w:val="16"/>
                <w:lang w:val="ka-GE"/>
              </w:rPr>
              <w:t xml:space="preserve"> </w:t>
            </w:r>
            <w:r w:rsidR="003E523B">
              <w:rPr>
                <w:rFonts w:ascii="Sylfaen" w:eastAsia="Times New Roman" w:hAnsi="Sylfaen" w:cs="Calibri"/>
                <w:sz w:val="16"/>
                <w:szCs w:val="16"/>
              </w:rPr>
              <w:t>ოჯახმა</w:t>
            </w:r>
            <w:r w:rsidRPr="00555E40">
              <w:rPr>
                <w:rFonts w:ascii="Sylfaen" w:eastAsia="Times New Roman" w:hAnsi="Sylfaen" w:cs="Calibri"/>
                <w:sz w:val="16"/>
                <w:szCs w:val="16"/>
              </w:rPr>
              <w:t xml:space="preserve"> </w:t>
            </w:r>
          </w:p>
        </w:tc>
      </w:tr>
      <w:tr w:rsidR="008B6BCC" w:rsidRPr="00555E40" w14:paraId="1D0019F2" w14:textId="77777777" w:rsidTr="00413900">
        <w:trPr>
          <w:trHeight w:val="300"/>
        </w:trPr>
        <w:tc>
          <w:tcPr>
            <w:tcW w:w="61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9DCF84" w14:textId="77777777" w:rsidR="008B6BCC" w:rsidRPr="00555E40" w:rsidRDefault="008B6BCC"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შედეგის შეფასების ინდიკატორი</w:t>
            </w:r>
          </w:p>
        </w:tc>
        <w:tc>
          <w:tcPr>
            <w:tcW w:w="2779" w:type="dxa"/>
            <w:gridSpan w:val="2"/>
            <w:tcBorders>
              <w:top w:val="single" w:sz="4" w:space="0" w:color="auto"/>
              <w:left w:val="nil"/>
              <w:bottom w:val="single" w:sz="4" w:space="0" w:color="auto"/>
              <w:right w:val="single" w:sz="4" w:space="0" w:color="auto"/>
            </w:tcBorders>
            <w:shd w:val="clear" w:color="auto" w:fill="auto"/>
            <w:vAlign w:val="center"/>
            <w:hideMark/>
          </w:tcPr>
          <w:p w14:paraId="222EECFF" w14:textId="77777777" w:rsidR="008B6BCC" w:rsidRPr="00555E40" w:rsidRDefault="008B6BCC"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შედეგის შეფასების ინდიკატორი</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hideMark/>
          </w:tcPr>
          <w:p w14:paraId="7D46B7A4" w14:textId="77777777" w:rsidR="008B6BCC" w:rsidRPr="00555E40" w:rsidRDefault="008B6BCC"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lang w:val="ka-GE"/>
              </w:rPr>
              <w:t>განმარტება</w:t>
            </w:r>
            <w:r w:rsidRPr="00555E40">
              <w:rPr>
                <w:rFonts w:ascii="Sylfaen" w:eastAsia="Times New Roman" w:hAnsi="Sylfaen" w:cs="Calibri"/>
                <w:sz w:val="16"/>
                <w:szCs w:val="16"/>
              </w:rPr>
              <w:t> </w:t>
            </w:r>
          </w:p>
        </w:tc>
      </w:tr>
      <w:tr w:rsidR="008B6BCC" w:rsidRPr="00555E40" w14:paraId="5BA0C15A" w14:textId="77777777" w:rsidTr="00413900">
        <w:trPr>
          <w:trHeight w:val="593"/>
        </w:trPr>
        <w:tc>
          <w:tcPr>
            <w:tcW w:w="2888" w:type="dxa"/>
            <w:gridSpan w:val="2"/>
            <w:tcBorders>
              <w:top w:val="nil"/>
              <w:left w:val="single" w:sz="4" w:space="0" w:color="auto"/>
              <w:bottom w:val="single" w:sz="4" w:space="0" w:color="auto"/>
              <w:right w:val="single" w:sz="4" w:space="0" w:color="auto"/>
            </w:tcBorders>
            <w:shd w:val="clear" w:color="auto" w:fill="auto"/>
            <w:vAlign w:val="center"/>
            <w:hideMark/>
          </w:tcPr>
          <w:p w14:paraId="27F02D0F" w14:textId="77777777" w:rsidR="008B6BCC" w:rsidRPr="00555E40" w:rsidRDefault="008B6BCC" w:rsidP="009719FE">
            <w:pPr>
              <w:spacing w:after="0" w:line="240" w:lineRule="auto"/>
              <w:jc w:val="center"/>
              <w:rPr>
                <w:rFonts w:ascii="Sylfaen" w:eastAsia="Times New Roman" w:hAnsi="Sylfaen" w:cs="Calibri"/>
                <w:sz w:val="16"/>
                <w:szCs w:val="16"/>
                <w:lang w:val="ka-GE"/>
              </w:rPr>
            </w:pPr>
            <w:r w:rsidRPr="00555E40">
              <w:rPr>
                <w:rFonts w:ascii="Sylfaen" w:eastAsia="Times New Roman" w:hAnsi="Sylfaen" w:cs="Calibri"/>
                <w:sz w:val="16"/>
                <w:szCs w:val="16"/>
                <w:lang w:val="ka-GE"/>
              </w:rPr>
              <w:t>დასახელება</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43FD719D" w14:textId="77777777" w:rsidR="008B6BCC" w:rsidRPr="00555E40" w:rsidRDefault="008B6BCC"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საბაზისო მაჩვენებელი</w:t>
            </w:r>
          </w:p>
        </w:tc>
        <w:tc>
          <w:tcPr>
            <w:tcW w:w="1911" w:type="dxa"/>
            <w:tcBorders>
              <w:top w:val="nil"/>
              <w:left w:val="nil"/>
              <w:bottom w:val="single" w:sz="4" w:space="0" w:color="auto"/>
              <w:right w:val="single" w:sz="4" w:space="0" w:color="auto"/>
            </w:tcBorders>
            <w:shd w:val="clear" w:color="auto" w:fill="auto"/>
            <w:vAlign w:val="center"/>
            <w:hideMark/>
          </w:tcPr>
          <w:p w14:paraId="6CFC73B7" w14:textId="77777777" w:rsidR="008B6BCC" w:rsidRPr="00555E40" w:rsidRDefault="008B6BCC"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დაგეგმილი მაჩვენებელი</w:t>
            </w:r>
          </w:p>
        </w:tc>
        <w:tc>
          <w:tcPr>
            <w:tcW w:w="1291" w:type="dxa"/>
            <w:tcBorders>
              <w:top w:val="nil"/>
              <w:left w:val="nil"/>
              <w:bottom w:val="single" w:sz="4" w:space="0" w:color="auto"/>
              <w:right w:val="single" w:sz="4" w:space="0" w:color="auto"/>
            </w:tcBorders>
            <w:shd w:val="clear" w:color="auto" w:fill="auto"/>
            <w:vAlign w:val="center"/>
            <w:hideMark/>
          </w:tcPr>
          <w:p w14:paraId="2BF031F6" w14:textId="77777777" w:rsidR="008B6BCC" w:rsidRPr="00555E40" w:rsidRDefault="008B6BCC"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მიღწეული მაჩვენებელი</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38B97539" w14:textId="77777777" w:rsidR="008B6BCC" w:rsidRPr="00555E40" w:rsidRDefault="008B6BCC" w:rsidP="009719FE">
            <w:pPr>
              <w:spacing w:after="0" w:line="240" w:lineRule="auto"/>
              <w:jc w:val="center"/>
              <w:rPr>
                <w:rFonts w:ascii="Sylfaen" w:eastAsia="Times New Roman" w:hAnsi="Sylfaen" w:cs="Calibri"/>
                <w:sz w:val="16"/>
                <w:szCs w:val="16"/>
              </w:rPr>
            </w:pPr>
            <w:r w:rsidRPr="00555E40">
              <w:rPr>
                <w:rFonts w:ascii="Sylfaen" w:eastAsia="Times New Roman" w:hAnsi="Sylfaen" w:cs="Calibri"/>
                <w:sz w:val="16"/>
                <w:szCs w:val="16"/>
              </w:rPr>
              <w:t>ცდომილების მაჩვენებელი (%/აღწერა)</w:t>
            </w:r>
          </w:p>
        </w:tc>
        <w:tc>
          <w:tcPr>
            <w:tcW w:w="1426" w:type="dxa"/>
            <w:vMerge/>
            <w:tcBorders>
              <w:top w:val="nil"/>
              <w:left w:val="single" w:sz="4" w:space="0" w:color="auto"/>
              <w:bottom w:val="single" w:sz="4" w:space="0" w:color="auto"/>
              <w:right w:val="single" w:sz="4" w:space="0" w:color="auto"/>
            </w:tcBorders>
            <w:vAlign w:val="center"/>
            <w:hideMark/>
          </w:tcPr>
          <w:p w14:paraId="3DD2D0CB" w14:textId="77777777" w:rsidR="008B6BCC" w:rsidRPr="00555E40" w:rsidRDefault="008B6BCC" w:rsidP="009719FE">
            <w:pPr>
              <w:spacing w:after="0" w:line="240" w:lineRule="auto"/>
              <w:rPr>
                <w:rFonts w:ascii="Sylfaen" w:eastAsia="Times New Roman" w:hAnsi="Sylfaen" w:cs="Calibri"/>
                <w:sz w:val="16"/>
                <w:szCs w:val="16"/>
              </w:rPr>
            </w:pPr>
          </w:p>
        </w:tc>
      </w:tr>
      <w:tr w:rsidR="008B6BCC" w:rsidRPr="00555E40" w14:paraId="2D1B3BE1" w14:textId="77777777" w:rsidTr="00413900">
        <w:trPr>
          <w:trHeight w:val="300"/>
        </w:trPr>
        <w:tc>
          <w:tcPr>
            <w:tcW w:w="2888" w:type="dxa"/>
            <w:gridSpan w:val="2"/>
            <w:tcBorders>
              <w:top w:val="nil"/>
              <w:left w:val="single" w:sz="4" w:space="0" w:color="auto"/>
              <w:bottom w:val="single" w:sz="4" w:space="0" w:color="auto"/>
              <w:right w:val="single" w:sz="4" w:space="0" w:color="auto"/>
            </w:tcBorders>
            <w:shd w:val="clear" w:color="auto" w:fill="auto"/>
            <w:vAlign w:val="center"/>
            <w:hideMark/>
          </w:tcPr>
          <w:p w14:paraId="41269015" w14:textId="5DAF9089" w:rsidR="008B6BCC" w:rsidRPr="00555E40" w:rsidRDefault="003E523B" w:rsidP="009719FE">
            <w:pPr>
              <w:spacing w:after="0" w:line="240" w:lineRule="auto"/>
              <w:jc w:val="center"/>
              <w:rPr>
                <w:rFonts w:ascii="Sylfaen" w:eastAsia="Times New Roman" w:hAnsi="Sylfaen" w:cs="Calibri"/>
                <w:sz w:val="16"/>
                <w:szCs w:val="16"/>
              </w:rPr>
            </w:pPr>
            <w:r>
              <w:rPr>
                <w:rFonts w:ascii="Sylfaen" w:eastAsia="Times New Roman" w:hAnsi="Sylfaen" w:cs="Calibri"/>
                <w:sz w:val="16"/>
                <w:szCs w:val="16"/>
              </w:rPr>
              <w:t>მოსარგებლე ოჯახების</w:t>
            </w:r>
            <w:r w:rsidR="008B6BCC" w:rsidRPr="00555E40">
              <w:rPr>
                <w:rFonts w:ascii="Sylfaen" w:eastAsia="Times New Roman" w:hAnsi="Sylfaen" w:cs="Calibri"/>
                <w:sz w:val="16"/>
                <w:szCs w:val="16"/>
              </w:rPr>
              <w:t xml:space="preserve"> რაოდენობა</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24F2A" w14:textId="50AF85D6" w:rsidR="008B6BCC" w:rsidRPr="00BA7BDF" w:rsidRDefault="00BA7BDF"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10</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14:paraId="5F5400C8" w14:textId="5D4407D1" w:rsidR="008B6BCC" w:rsidRPr="00555E40" w:rsidRDefault="00B26068"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15</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34AEE2AE" w14:textId="39599EC4" w:rsidR="008B6BCC" w:rsidRPr="00555E40" w:rsidRDefault="00B26068" w:rsidP="009719FE">
            <w:pPr>
              <w:jc w:val="center"/>
              <w:rPr>
                <w:rFonts w:ascii="Sylfaen" w:eastAsiaTheme="minorEastAsia" w:hAnsi="Sylfaen" w:cs="Calibri"/>
                <w:color w:val="000000"/>
                <w:sz w:val="16"/>
                <w:szCs w:val="16"/>
                <w:lang w:val="ka-GE"/>
              </w:rPr>
            </w:pPr>
            <w:r>
              <w:rPr>
                <w:rFonts w:ascii="Sylfaen" w:eastAsiaTheme="minorEastAsia" w:hAnsi="Sylfaen" w:cs="Calibri"/>
                <w:color w:val="000000"/>
                <w:sz w:val="16"/>
                <w:szCs w:val="16"/>
                <w:lang w:val="ka-GE"/>
              </w:rPr>
              <w:t>15</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343B07E0" w14:textId="77777777" w:rsidR="008B6BCC" w:rsidRPr="00555E40" w:rsidRDefault="008B6BCC" w:rsidP="009719FE">
            <w:pPr>
              <w:jc w:val="center"/>
              <w:rPr>
                <w:rFonts w:ascii="Sylfaen" w:eastAsiaTheme="minorEastAsia" w:hAnsi="Sylfaen" w:cs="Calibri"/>
                <w:i/>
                <w:iCs/>
                <w:color w:val="000000"/>
                <w:sz w:val="16"/>
                <w:szCs w:val="16"/>
              </w:rPr>
            </w:pPr>
            <w:r w:rsidRPr="00555E40">
              <w:rPr>
                <w:rFonts w:ascii="Sylfaen" w:eastAsiaTheme="minorEastAsia" w:hAnsi="Sylfaen" w:cs="Calibri"/>
                <w:i/>
                <w:iCs/>
                <w:color w:val="000000"/>
                <w:sz w:val="16"/>
                <w:szCs w:val="16"/>
              </w:rPr>
              <w:t>100%</w:t>
            </w:r>
          </w:p>
        </w:tc>
        <w:tc>
          <w:tcPr>
            <w:tcW w:w="1426" w:type="dxa"/>
            <w:tcBorders>
              <w:top w:val="nil"/>
              <w:left w:val="nil"/>
              <w:bottom w:val="single" w:sz="4" w:space="0" w:color="auto"/>
              <w:right w:val="single" w:sz="4" w:space="0" w:color="auto"/>
            </w:tcBorders>
            <w:shd w:val="clear" w:color="auto" w:fill="auto"/>
            <w:vAlign w:val="center"/>
            <w:hideMark/>
          </w:tcPr>
          <w:p w14:paraId="57A9EDF9" w14:textId="77777777" w:rsidR="008B6BCC" w:rsidRPr="00555E40" w:rsidRDefault="008B6BCC" w:rsidP="009719FE">
            <w:pPr>
              <w:spacing w:after="0" w:line="240" w:lineRule="auto"/>
              <w:jc w:val="center"/>
              <w:rPr>
                <w:rFonts w:ascii="Sylfaen" w:eastAsia="Times New Roman" w:hAnsi="Sylfaen" w:cs="Calibri"/>
                <w:b/>
                <w:bCs/>
                <w:sz w:val="16"/>
                <w:szCs w:val="16"/>
              </w:rPr>
            </w:pPr>
            <w:r w:rsidRPr="00555E40">
              <w:rPr>
                <w:rFonts w:ascii="Sylfaen" w:eastAsia="Times New Roman" w:hAnsi="Sylfaen" w:cs="Calibri"/>
                <w:b/>
                <w:bCs/>
                <w:sz w:val="16"/>
                <w:szCs w:val="16"/>
              </w:rPr>
              <w:t> </w:t>
            </w:r>
          </w:p>
        </w:tc>
      </w:tr>
    </w:tbl>
    <w:p w14:paraId="51E4BD1C" w14:textId="77777777" w:rsidR="009A06A5" w:rsidRPr="008C38A0" w:rsidRDefault="009A06A5" w:rsidP="0040069E">
      <w:pPr>
        <w:ind w:right="283"/>
        <w:jc w:val="both"/>
        <w:rPr>
          <w:rFonts w:ascii="Sylfaen" w:hAnsi="Sylfaen" w:cs="Sylfaen"/>
          <w:sz w:val="18"/>
          <w:szCs w:val="18"/>
        </w:rPr>
      </w:pPr>
    </w:p>
    <w:p w14:paraId="0C881F27" w14:textId="51717E4F" w:rsidR="008C38A0" w:rsidRPr="008C38A0" w:rsidRDefault="008C38A0" w:rsidP="0040069E">
      <w:pPr>
        <w:ind w:right="283"/>
        <w:jc w:val="both"/>
        <w:rPr>
          <w:rFonts w:ascii="Sylfaen" w:hAnsi="Sylfaen" w:cs="Sylfaen"/>
          <w:sz w:val="18"/>
          <w:szCs w:val="18"/>
          <w:lang w:val="ka-GE"/>
        </w:rPr>
      </w:pPr>
      <w:r w:rsidRPr="008C38A0">
        <w:rPr>
          <w:rFonts w:ascii="Sylfaen" w:hAnsi="Sylfaen" w:cs="Sylfaen"/>
          <w:sz w:val="18"/>
          <w:szCs w:val="18"/>
          <w:lang w:val="ka-GE"/>
        </w:rPr>
        <w:t>პროგრამის ფარგლებში დახმარება გაეწია</w:t>
      </w:r>
      <w:r w:rsidR="00B26068">
        <w:rPr>
          <w:rFonts w:ascii="Sylfaen" w:hAnsi="Sylfaen" w:cs="Sylfaen"/>
          <w:sz w:val="18"/>
          <w:szCs w:val="18"/>
          <w:lang w:val="ka-GE"/>
        </w:rPr>
        <w:t xml:space="preserve"> 15</w:t>
      </w:r>
      <w:r w:rsidRPr="008C38A0">
        <w:rPr>
          <w:rFonts w:ascii="Sylfaen" w:hAnsi="Sylfaen" w:cs="Sylfaen"/>
          <w:sz w:val="18"/>
          <w:szCs w:val="18"/>
          <w:lang w:val="ka-GE"/>
        </w:rPr>
        <w:t xml:space="preserve"> სოციალურად დაუცველ ოჯახს ბავშვთა საჭიროების მოგვარებისათვის</w:t>
      </w:r>
      <w:r w:rsidR="00E74858">
        <w:rPr>
          <w:rFonts w:ascii="Sylfaen" w:hAnsi="Sylfaen" w:cs="Sylfaen"/>
          <w:sz w:val="18"/>
          <w:szCs w:val="18"/>
          <w:lang w:val="ka-GE"/>
        </w:rPr>
        <w:t>; ერთ</w:t>
      </w:r>
      <w:r w:rsidRPr="008C38A0">
        <w:rPr>
          <w:rFonts w:ascii="Sylfaen" w:hAnsi="Sylfaen" w:cs="Sylfaen"/>
          <w:sz w:val="18"/>
          <w:szCs w:val="18"/>
          <w:lang w:val="ka-GE"/>
        </w:rPr>
        <w:t xml:space="preserve"> ოჯახს გაეწია ფულადი დახმარება</w:t>
      </w:r>
      <w:r w:rsidR="00E74858">
        <w:rPr>
          <w:rFonts w:ascii="Sylfaen" w:hAnsi="Sylfaen" w:cs="Sylfaen"/>
          <w:sz w:val="18"/>
          <w:szCs w:val="18"/>
          <w:lang w:val="ka-GE"/>
        </w:rPr>
        <w:t>; 7</w:t>
      </w:r>
      <w:r w:rsidRPr="008C38A0">
        <w:rPr>
          <w:rFonts w:ascii="Sylfaen" w:hAnsi="Sylfaen" w:cs="Sylfaen"/>
          <w:sz w:val="18"/>
          <w:szCs w:val="18"/>
          <w:lang w:val="ka-GE"/>
        </w:rPr>
        <w:t xml:space="preserve"> ოჯახს შეუძინეთ საოჯახო</w:t>
      </w:r>
      <w:r w:rsidR="00E74858">
        <w:rPr>
          <w:rFonts w:ascii="Sylfaen" w:hAnsi="Sylfaen" w:cs="Sylfaen"/>
          <w:sz w:val="18"/>
          <w:szCs w:val="18"/>
          <w:lang w:val="ka-GE"/>
        </w:rPr>
        <w:t xml:space="preserve"> ტექნიკა და </w:t>
      </w:r>
      <w:r w:rsidRPr="008C38A0">
        <w:rPr>
          <w:rFonts w:ascii="Sylfaen" w:hAnsi="Sylfaen" w:cs="Sylfaen"/>
          <w:sz w:val="18"/>
          <w:szCs w:val="18"/>
          <w:lang w:val="ka-GE"/>
        </w:rPr>
        <w:t xml:space="preserve"> ინვენტარი.</w:t>
      </w:r>
      <w:r w:rsidR="00E74858">
        <w:rPr>
          <w:rFonts w:ascii="Sylfaen" w:hAnsi="Sylfaen" w:cs="Sylfaen"/>
          <w:sz w:val="18"/>
          <w:szCs w:val="18"/>
          <w:lang w:val="ka-GE"/>
        </w:rPr>
        <w:t xml:space="preserve"> 6 ოჯახის საცხოვრებელი სახლის მოსაწესრიგებლად გაეწია ფულადი დახმარება. ერთ საცხოვრებელ სახლს(სოფ. ჯვარისაში) კი ჩაუტარდა კაპიტალური რემონტი.</w:t>
      </w:r>
    </w:p>
    <w:p w14:paraId="6CE6DFB9" w14:textId="77777777" w:rsidR="008C38A0" w:rsidRDefault="008C38A0" w:rsidP="0040069E">
      <w:pPr>
        <w:ind w:right="283"/>
        <w:jc w:val="both"/>
        <w:rPr>
          <w:rFonts w:ascii="Sylfaen" w:hAnsi="Sylfaen" w:cs="Sylfaen"/>
        </w:rPr>
      </w:pPr>
    </w:p>
    <w:p w14:paraId="1696530E" w14:textId="4804D4DC" w:rsidR="00023CEA" w:rsidRPr="00E01DE0" w:rsidRDefault="006D1A53" w:rsidP="00CD575A">
      <w:pPr>
        <w:ind w:left="-426" w:firstLine="1"/>
        <w:jc w:val="both"/>
        <w:rPr>
          <w:rFonts w:ascii="Sylfaen" w:hAnsi="Sylfaen" w:cs="Sylfaen"/>
          <w:color w:val="000000"/>
          <w:sz w:val="18"/>
          <w:szCs w:val="18"/>
          <w:lang w:val="ka-GE"/>
        </w:rPr>
      </w:pPr>
      <w:r>
        <w:rPr>
          <w:rFonts w:ascii="Sylfaen" w:eastAsia="Times New Roman" w:hAnsi="Sylfaen" w:cs="Calibri"/>
          <w:bCs/>
          <w:sz w:val="18"/>
          <w:szCs w:val="18"/>
          <w:lang w:val="ka-GE"/>
        </w:rPr>
        <w:t>ბ.პ</w:t>
      </w:r>
      <w:r w:rsidR="00023CEA">
        <w:rPr>
          <w:rFonts w:ascii="Sylfaen" w:eastAsia="Times New Roman" w:hAnsi="Sylfaen" w:cs="Calibri"/>
          <w:bCs/>
          <w:sz w:val="18"/>
          <w:szCs w:val="18"/>
          <w:lang w:val="ka-GE"/>
        </w:rPr>
        <w:t xml:space="preserve">)  </w:t>
      </w:r>
      <w:r w:rsidR="003E7F7F">
        <w:rPr>
          <w:rFonts w:ascii="Sylfaen" w:eastAsia="Times New Roman" w:hAnsi="Sylfaen" w:cs="Calibri"/>
          <w:b/>
          <w:bCs/>
          <w:sz w:val="18"/>
          <w:szCs w:val="18"/>
          <w:lang w:val="ka-GE"/>
        </w:rPr>
        <w:t>ოჯახში ძ</w:t>
      </w:r>
      <w:r>
        <w:rPr>
          <w:rFonts w:ascii="Sylfaen" w:eastAsia="Times New Roman" w:hAnsi="Sylfaen" w:cs="Calibri"/>
          <w:b/>
          <w:bCs/>
          <w:sz w:val="18"/>
          <w:szCs w:val="18"/>
          <w:lang w:val="ka-GE"/>
        </w:rPr>
        <w:t>ალადობის მსხვერპლთა სტატუსის მქონე პირთა დახმარება</w:t>
      </w:r>
      <w:r w:rsidR="00023CEA">
        <w:rPr>
          <w:rFonts w:ascii="Sylfaen" w:eastAsia="Times New Roman" w:hAnsi="Sylfaen" w:cs="Calibri"/>
          <w:b/>
          <w:bCs/>
          <w:sz w:val="18"/>
          <w:szCs w:val="18"/>
        </w:rPr>
        <w:t xml:space="preserve"> (პროგრამული კოდი 06 </w:t>
      </w:r>
      <w:r>
        <w:rPr>
          <w:rFonts w:ascii="Sylfaen" w:eastAsia="Times New Roman" w:hAnsi="Sylfaen" w:cs="Calibri"/>
          <w:b/>
          <w:bCs/>
          <w:sz w:val="18"/>
          <w:szCs w:val="18"/>
          <w:lang w:val="ka-GE"/>
        </w:rPr>
        <w:t xml:space="preserve"> 02 16</w:t>
      </w:r>
      <w:r w:rsidR="00023CEA" w:rsidRPr="00B97F71">
        <w:rPr>
          <w:rFonts w:ascii="Sylfaen" w:eastAsia="Times New Roman" w:hAnsi="Sylfaen" w:cs="Calibri"/>
          <w:bCs/>
          <w:sz w:val="18"/>
          <w:szCs w:val="18"/>
        </w:rPr>
        <w:t>)</w:t>
      </w:r>
      <w:r w:rsidR="00023CEA">
        <w:rPr>
          <w:rFonts w:ascii="Sylfaen" w:eastAsia="Times New Roman" w:hAnsi="Sylfaen" w:cs="Calibri"/>
          <w:bCs/>
          <w:sz w:val="18"/>
          <w:szCs w:val="18"/>
          <w:lang w:val="ka-GE"/>
        </w:rPr>
        <w:t xml:space="preserve"> </w:t>
      </w:r>
      <w:r w:rsidR="00023CEA" w:rsidRPr="00E01DE0">
        <w:rPr>
          <w:rFonts w:ascii="Sylfaen" w:hAnsi="Sylfaen" w:cs="Arial CYR"/>
          <w:noProof/>
          <w:sz w:val="18"/>
          <w:szCs w:val="18"/>
          <w:lang w:val="ka-GE"/>
        </w:rPr>
        <w:t>დაფინანსებულია</w:t>
      </w:r>
      <w:r w:rsidRPr="00E01DE0">
        <w:rPr>
          <w:rFonts w:ascii="Sylfaen" w:hAnsi="Sylfaen" w:cs="Arial CYR"/>
          <w:noProof/>
          <w:sz w:val="18"/>
          <w:szCs w:val="18"/>
          <w:lang w:val="ka-GE"/>
        </w:rPr>
        <w:t xml:space="preserve"> 0,3</w:t>
      </w:r>
      <w:r w:rsidR="00023CEA" w:rsidRPr="00E01DE0">
        <w:rPr>
          <w:rFonts w:ascii="Sylfaen" w:hAnsi="Sylfaen" w:cs="Arial CYR"/>
          <w:noProof/>
          <w:sz w:val="18"/>
          <w:szCs w:val="18"/>
          <w:lang w:val="ka-GE"/>
        </w:rPr>
        <w:t xml:space="preserve"> ათასი ლარით, რაც  გეგმიური მაჩვენებლის </w:t>
      </w:r>
      <w:r w:rsidR="00737E2A" w:rsidRPr="00E01DE0">
        <w:rPr>
          <w:rFonts w:ascii="Sylfaen" w:hAnsi="Sylfaen" w:cs="Arial CYR"/>
          <w:noProof/>
          <w:sz w:val="18"/>
          <w:szCs w:val="18"/>
          <w:lang w:val="ka-GE"/>
        </w:rPr>
        <w:t>(0</w:t>
      </w:r>
      <w:r w:rsidRPr="00E01DE0">
        <w:rPr>
          <w:rFonts w:ascii="Sylfaen" w:hAnsi="Sylfaen" w:cs="Arial CYR"/>
          <w:noProof/>
          <w:sz w:val="18"/>
          <w:szCs w:val="18"/>
          <w:lang w:val="ka-GE"/>
        </w:rPr>
        <w:t>,3</w:t>
      </w:r>
      <w:r w:rsidR="00023CEA" w:rsidRPr="00E01DE0">
        <w:rPr>
          <w:rFonts w:ascii="Sylfaen" w:hAnsi="Sylfaen" w:cs="Arial CYR"/>
          <w:noProof/>
          <w:sz w:val="18"/>
          <w:szCs w:val="18"/>
          <w:lang w:val="ka-GE"/>
        </w:rPr>
        <w:t xml:space="preserve"> ათასი ლარის) </w:t>
      </w:r>
      <w:r w:rsidR="00737E2A" w:rsidRPr="00E01DE0">
        <w:rPr>
          <w:rFonts w:ascii="Sylfaen" w:hAnsi="Sylfaen" w:cs="Arial CYR"/>
          <w:noProof/>
          <w:sz w:val="18"/>
          <w:szCs w:val="18"/>
          <w:lang w:val="ka-GE"/>
        </w:rPr>
        <w:t>100,0</w:t>
      </w:r>
      <w:r w:rsidR="00023CEA" w:rsidRPr="00E01DE0">
        <w:rPr>
          <w:rFonts w:ascii="Sylfaen" w:hAnsi="Sylfaen" w:cs="Arial CYR"/>
          <w:noProof/>
          <w:sz w:val="18"/>
          <w:szCs w:val="18"/>
          <w:lang w:val="ka-GE"/>
        </w:rPr>
        <w:t xml:space="preserve">%-ია. </w:t>
      </w:r>
    </w:p>
    <w:p w14:paraId="3021AA7D" w14:textId="77777777" w:rsidR="00023CEA" w:rsidRDefault="00023CEA" w:rsidP="0040069E">
      <w:pPr>
        <w:ind w:right="283"/>
        <w:jc w:val="both"/>
        <w:rPr>
          <w:rFonts w:ascii="Sylfaen" w:hAnsi="Sylfaen" w:cs="Sylfaen"/>
        </w:rPr>
      </w:pPr>
    </w:p>
    <w:tbl>
      <w:tblPr>
        <w:tblW w:w="10490" w:type="dxa"/>
        <w:tblInd w:w="-459" w:type="dxa"/>
        <w:tblLayout w:type="fixed"/>
        <w:tblLook w:val="04A0" w:firstRow="1" w:lastRow="0" w:firstColumn="1" w:lastColumn="0" w:noHBand="0" w:noVBand="1"/>
      </w:tblPr>
      <w:tblGrid>
        <w:gridCol w:w="3320"/>
        <w:gridCol w:w="1440"/>
        <w:gridCol w:w="1353"/>
        <w:gridCol w:w="1391"/>
        <w:gridCol w:w="1344"/>
        <w:gridCol w:w="1642"/>
      </w:tblGrid>
      <w:tr w:rsidR="00BF7F0E" w:rsidRPr="00BF7F0E" w14:paraId="575BA042" w14:textId="77777777" w:rsidTr="00C247E4">
        <w:trPr>
          <w:trHeight w:val="368"/>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7F1953" w14:textId="77777777" w:rsidR="00BF7F0E" w:rsidRPr="00BF7F0E" w:rsidRDefault="00BF7F0E" w:rsidP="00BF7F0E">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ქვეპროგრამის დასახელება /პროგრამული კოდი</w:t>
            </w:r>
          </w:p>
        </w:tc>
        <w:tc>
          <w:tcPr>
            <w:tcW w:w="5730" w:type="dxa"/>
            <w:gridSpan w:val="4"/>
            <w:tcBorders>
              <w:top w:val="single" w:sz="4" w:space="0" w:color="auto"/>
              <w:left w:val="nil"/>
              <w:bottom w:val="single" w:sz="4" w:space="0" w:color="auto"/>
              <w:right w:val="single" w:sz="4" w:space="0" w:color="auto"/>
            </w:tcBorders>
            <w:shd w:val="clear" w:color="auto" w:fill="auto"/>
            <w:vAlign w:val="center"/>
            <w:hideMark/>
          </w:tcPr>
          <w:p w14:paraId="2FFB50E8" w14:textId="1BEBEA37" w:rsidR="00BF7F0E" w:rsidRPr="00BF7F0E" w:rsidRDefault="00BF7F0E" w:rsidP="00BF7F0E">
            <w:pPr>
              <w:spacing w:after="0" w:line="240" w:lineRule="auto"/>
              <w:rPr>
                <w:rFonts w:ascii="Sylfaen" w:eastAsia="Times New Roman" w:hAnsi="Sylfaen" w:cs="Calibri"/>
                <w:sz w:val="20"/>
                <w:szCs w:val="20"/>
              </w:rPr>
            </w:pPr>
            <w:r w:rsidRPr="00BF7F0E">
              <w:rPr>
                <w:rFonts w:ascii="Sylfaen" w:eastAsia="Times New Roman" w:hAnsi="Sylfaen" w:cs="Calibri"/>
                <w:sz w:val="20"/>
                <w:szCs w:val="20"/>
              </w:rPr>
              <w:t>ოჯახური ძალადობი</w:t>
            </w:r>
            <w:r w:rsidRPr="005F4BE3">
              <w:rPr>
                <w:rFonts w:ascii="Sylfaen" w:eastAsia="Times New Roman" w:hAnsi="Sylfaen" w:cs="Calibri"/>
                <w:sz w:val="20"/>
                <w:szCs w:val="20"/>
              </w:rPr>
              <w:t>ს მსხვერპლთა დახმარება (06 02 16</w:t>
            </w:r>
            <w:r w:rsidRPr="00BF7F0E">
              <w:rPr>
                <w:rFonts w:ascii="Sylfaen" w:eastAsia="Times New Roman" w:hAnsi="Sylfaen" w:cs="Calibri"/>
                <w:sz w:val="20"/>
                <w:szCs w:val="20"/>
              </w:rPr>
              <w:t>)</w:t>
            </w:r>
          </w:p>
        </w:tc>
      </w:tr>
      <w:tr w:rsidR="00BF7F0E" w:rsidRPr="00BF7F0E" w14:paraId="4066E4B2" w14:textId="77777777" w:rsidTr="00C247E4">
        <w:trPr>
          <w:trHeight w:val="530"/>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1FE4DB" w14:textId="77777777" w:rsidR="00BF7F0E" w:rsidRPr="00BF7F0E" w:rsidRDefault="00BF7F0E" w:rsidP="00BF7F0E">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ქვეპროგრამის განმახორციელებელი</w:t>
            </w:r>
          </w:p>
        </w:tc>
        <w:tc>
          <w:tcPr>
            <w:tcW w:w="5730" w:type="dxa"/>
            <w:gridSpan w:val="4"/>
            <w:tcBorders>
              <w:top w:val="single" w:sz="4" w:space="0" w:color="auto"/>
              <w:left w:val="nil"/>
              <w:bottom w:val="single" w:sz="4" w:space="0" w:color="auto"/>
              <w:right w:val="single" w:sz="4" w:space="0" w:color="auto"/>
            </w:tcBorders>
            <w:shd w:val="clear" w:color="auto" w:fill="auto"/>
            <w:vAlign w:val="center"/>
            <w:hideMark/>
          </w:tcPr>
          <w:p w14:paraId="6F9BA070" w14:textId="6C4DB9F5" w:rsidR="00BF7F0E" w:rsidRPr="00BF7F0E" w:rsidRDefault="00BF7F0E" w:rsidP="00BF7F0E">
            <w:pPr>
              <w:spacing w:after="0" w:line="240" w:lineRule="auto"/>
              <w:rPr>
                <w:rFonts w:ascii="Sylfaen" w:eastAsia="Times New Roman" w:hAnsi="Sylfaen" w:cs="Calibri"/>
                <w:sz w:val="18"/>
                <w:szCs w:val="18"/>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BF7F0E" w:rsidRPr="00BF7F0E" w14:paraId="57A2C697" w14:textId="77777777" w:rsidTr="00C247E4">
        <w:trPr>
          <w:trHeight w:val="800"/>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604BD1" w14:textId="77777777" w:rsidR="00BF7F0E" w:rsidRPr="00BF7F0E" w:rsidRDefault="00BF7F0E" w:rsidP="00BF7F0E">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ქვეპროგრამის აღწერა</w:t>
            </w:r>
          </w:p>
        </w:tc>
        <w:tc>
          <w:tcPr>
            <w:tcW w:w="5730" w:type="dxa"/>
            <w:gridSpan w:val="4"/>
            <w:tcBorders>
              <w:top w:val="single" w:sz="4" w:space="0" w:color="auto"/>
              <w:left w:val="nil"/>
              <w:bottom w:val="single" w:sz="4" w:space="0" w:color="auto"/>
              <w:right w:val="single" w:sz="4" w:space="0" w:color="auto"/>
            </w:tcBorders>
            <w:shd w:val="clear" w:color="auto" w:fill="auto"/>
            <w:vAlign w:val="center"/>
            <w:hideMark/>
          </w:tcPr>
          <w:p w14:paraId="774971E1" w14:textId="464241A0" w:rsidR="00BF7F0E" w:rsidRPr="00BF7F0E" w:rsidRDefault="005F4BE3" w:rsidP="005F4BE3">
            <w:pPr>
              <w:jc w:val="both"/>
              <w:rPr>
                <w:rFonts w:ascii="Sylfaen" w:hAnsi="Sylfaen" w:cs="Calibri"/>
                <w:color w:val="000000"/>
                <w:sz w:val="18"/>
                <w:szCs w:val="18"/>
                <w:lang w:val="ka-GE"/>
              </w:rPr>
            </w:pPr>
            <w:r>
              <w:rPr>
                <w:rFonts w:ascii="Sylfaen" w:hAnsi="Sylfaen" w:cs="Calibri"/>
                <w:color w:val="000000"/>
                <w:sz w:val="18"/>
                <w:szCs w:val="18"/>
                <w:lang w:val="ka-GE"/>
              </w:rPr>
              <w:t>ქვეპროგრამით ისარგებლებს  ოჯახში ძალადობის მსხვერპლი. დახმარების თანხა განისაზღვროს  ერთჯერადად 300(სამასი) ლარის ოდენობით.</w:t>
            </w:r>
          </w:p>
        </w:tc>
      </w:tr>
      <w:tr w:rsidR="00BF7F0E" w:rsidRPr="00BF7F0E" w14:paraId="0BAFAAAA" w14:textId="77777777" w:rsidTr="00C247E4">
        <w:trPr>
          <w:trHeight w:val="300"/>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A96074" w14:textId="77777777" w:rsidR="00BF7F0E" w:rsidRPr="00BF7F0E" w:rsidRDefault="00BF7F0E" w:rsidP="00BF7F0E">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ქვეპროგრამის მიზანი</w:t>
            </w:r>
          </w:p>
        </w:tc>
        <w:tc>
          <w:tcPr>
            <w:tcW w:w="5730" w:type="dxa"/>
            <w:gridSpan w:val="4"/>
            <w:tcBorders>
              <w:top w:val="single" w:sz="4" w:space="0" w:color="auto"/>
              <w:left w:val="nil"/>
              <w:bottom w:val="single" w:sz="4" w:space="0" w:color="auto"/>
              <w:right w:val="single" w:sz="4" w:space="0" w:color="auto"/>
            </w:tcBorders>
            <w:shd w:val="clear" w:color="auto" w:fill="auto"/>
            <w:vAlign w:val="center"/>
            <w:hideMark/>
          </w:tcPr>
          <w:p w14:paraId="6EE6148F" w14:textId="77777777" w:rsidR="00BF7F0E" w:rsidRPr="00BF7F0E" w:rsidRDefault="00BF7F0E" w:rsidP="00BF7F0E">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პროგრამით მოსარგებლე პირთა რეაბილიტაცია და საზოგადოებაში ინტეგრაცია</w:t>
            </w:r>
          </w:p>
        </w:tc>
      </w:tr>
      <w:tr w:rsidR="00BF7F0E" w:rsidRPr="00BF7F0E" w14:paraId="4E960F9E" w14:textId="77777777" w:rsidTr="00C247E4">
        <w:trPr>
          <w:trHeight w:val="791"/>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32E0D8" w14:textId="77777777" w:rsidR="00BF7F0E" w:rsidRPr="00BF7F0E" w:rsidRDefault="00BF7F0E" w:rsidP="00BF7F0E">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დაგეგმილი საბოლოო შედეგი</w:t>
            </w:r>
          </w:p>
        </w:tc>
        <w:tc>
          <w:tcPr>
            <w:tcW w:w="2744" w:type="dxa"/>
            <w:gridSpan w:val="2"/>
            <w:tcBorders>
              <w:top w:val="single" w:sz="4" w:space="0" w:color="auto"/>
              <w:left w:val="nil"/>
              <w:bottom w:val="single" w:sz="4" w:space="0" w:color="auto"/>
              <w:right w:val="single" w:sz="4" w:space="0" w:color="auto"/>
            </w:tcBorders>
            <w:shd w:val="clear" w:color="auto" w:fill="auto"/>
            <w:vAlign w:val="center"/>
            <w:hideMark/>
          </w:tcPr>
          <w:p w14:paraId="53E8BB4C" w14:textId="77777777" w:rsidR="00BF7F0E" w:rsidRPr="00BF7F0E" w:rsidRDefault="00BF7F0E" w:rsidP="00BF7F0E">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ბენეფიციართათვის პროგრამით გათვალისწინებული სერვისების მიწოდება</w:t>
            </w:r>
          </w:p>
        </w:tc>
        <w:tc>
          <w:tcPr>
            <w:tcW w:w="1344" w:type="dxa"/>
            <w:tcBorders>
              <w:top w:val="nil"/>
              <w:left w:val="nil"/>
              <w:bottom w:val="single" w:sz="4" w:space="0" w:color="auto"/>
              <w:right w:val="single" w:sz="4" w:space="0" w:color="auto"/>
            </w:tcBorders>
            <w:shd w:val="clear" w:color="auto" w:fill="auto"/>
            <w:hideMark/>
          </w:tcPr>
          <w:p w14:paraId="22664421" w14:textId="77777777" w:rsidR="00BF7F0E" w:rsidRPr="00BF7F0E" w:rsidRDefault="00BF7F0E" w:rsidP="00BF7F0E">
            <w:pPr>
              <w:spacing w:after="0" w:line="240" w:lineRule="auto"/>
              <w:rPr>
                <w:rFonts w:ascii="Sylfaen" w:eastAsia="Times New Roman" w:hAnsi="Sylfaen" w:cs="Calibri"/>
                <w:sz w:val="18"/>
                <w:szCs w:val="18"/>
              </w:rPr>
            </w:pPr>
            <w:r w:rsidRPr="00BF7F0E">
              <w:rPr>
                <w:rFonts w:ascii="Sylfaen" w:eastAsia="Times New Roman" w:hAnsi="Sylfaen" w:cs="Calibri"/>
                <w:sz w:val="18"/>
                <w:szCs w:val="18"/>
                <w:lang w:val="ka-GE"/>
              </w:rPr>
              <w:t>მიღწეული შედეგი</w:t>
            </w:r>
          </w:p>
        </w:tc>
        <w:tc>
          <w:tcPr>
            <w:tcW w:w="1642" w:type="dxa"/>
            <w:tcBorders>
              <w:top w:val="nil"/>
              <w:left w:val="nil"/>
              <w:bottom w:val="single" w:sz="4" w:space="0" w:color="auto"/>
              <w:right w:val="single" w:sz="4" w:space="0" w:color="auto"/>
            </w:tcBorders>
            <w:shd w:val="clear" w:color="auto" w:fill="auto"/>
            <w:vAlign w:val="center"/>
            <w:hideMark/>
          </w:tcPr>
          <w:p w14:paraId="48506095" w14:textId="7432514A" w:rsidR="00BF7F0E" w:rsidRPr="00BF7F0E" w:rsidRDefault="00BF7F0E" w:rsidP="00CD575A">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 xml:space="preserve">დახმარების ისარგებლა </w:t>
            </w:r>
            <w:r w:rsidR="00CD575A">
              <w:rPr>
                <w:rFonts w:ascii="Sylfaen" w:eastAsia="Times New Roman" w:hAnsi="Sylfaen" w:cs="Calibri"/>
                <w:sz w:val="18"/>
                <w:szCs w:val="18"/>
                <w:lang w:val="ka-GE"/>
              </w:rPr>
              <w:t>1</w:t>
            </w:r>
            <w:r w:rsidRPr="00BF7F0E">
              <w:rPr>
                <w:rFonts w:ascii="Sylfaen" w:eastAsia="Times New Roman" w:hAnsi="Sylfaen" w:cs="Calibri"/>
                <w:sz w:val="18"/>
                <w:szCs w:val="18"/>
              </w:rPr>
              <w:t>ბენეფიციარმა </w:t>
            </w:r>
          </w:p>
        </w:tc>
      </w:tr>
      <w:tr w:rsidR="00BF7F0E" w:rsidRPr="00BF7F0E" w14:paraId="3549E028" w14:textId="77777777" w:rsidTr="00C247E4">
        <w:trPr>
          <w:trHeight w:val="300"/>
        </w:trPr>
        <w:tc>
          <w:tcPr>
            <w:tcW w:w="61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E1F1EB" w14:textId="77777777" w:rsidR="00BF7F0E" w:rsidRPr="00BF7F0E" w:rsidRDefault="00BF7F0E" w:rsidP="00BF7F0E">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დაგეგმილი შედეგის შეფასების ინდიკატორი</w:t>
            </w:r>
          </w:p>
        </w:tc>
        <w:tc>
          <w:tcPr>
            <w:tcW w:w="2735" w:type="dxa"/>
            <w:gridSpan w:val="2"/>
            <w:tcBorders>
              <w:top w:val="single" w:sz="4" w:space="0" w:color="auto"/>
              <w:left w:val="nil"/>
              <w:bottom w:val="single" w:sz="4" w:space="0" w:color="auto"/>
              <w:right w:val="single" w:sz="4" w:space="0" w:color="auto"/>
            </w:tcBorders>
            <w:shd w:val="clear" w:color="auto" w:fill="auto"/>
            <w:vAlign w:val="center"/>
            <w:hideMark/>
          </w:tcPr>
          <w:p w14:paraId="100AB631" w14:textId="77777777" w:rsidR="00BF7F0E" w:rsidRPr="00BF7F0E" w:rsidRDefault="00BF7F0E" w:rsidP="00BF7F0E">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მიღწეული შედეგის შეფასების ინდიკატორი</w:t>
            </w:r>
          </w:p>
        </w:tc>
        <w:tc>
          <w:tcPr>
            <w:tcW w:w="1642" w:type="dxa"/>
            <w:vMerge w:val="restart"/>
            <w:tcBorders>
              <w:top w:val="nil"/>
              <w:left w:val="single" w:sz="4" w:space="0" w:color="auto"/>
              <w:bottom w:val="single" w:sz="4" w:space="0" w:color="auto"/>
              <w:right w:val="single" w:sz="4" w:space="0" w:color="auto"/>
            </w:tcBorders>
            <w:shd w:val="clear" w:color="auto" w:fill="auto"/>
            <w:vAlign w:val="center"/>
            <w:hideMark/>
          </w:tcPr>
          <w:p w14:paraId="05FC25FC" w14:textId="77777777" w:rsidR="00BF7F0E" w:rsidRPr="00BF7F0E" w:rsidRDefault="00BF7F0E" w:rsidP="00BF7F0E">
            <w:pPr>
              <w:spacing w:after="0" w:line="240" w:lineRule="auto"/>
              <w:jc w:val="center"/>
              <w:rPr>
                <w:rFonts w:ascii="Sylfaen" w:eastAsia="Times New Roman" w:hAnsi="Sylfaen" w:cs="Calibri"/>
                <w:sz w:val="18"/>
                <w:szCs w:val="18"/>
                <w:lang w:val="ka-GE"/>
              </w:rPr>
            </w:pPr>
            <w:r w:rsidRPr="00BF7F0E">
              <w:rPr>
                <w:rFonts w:ascii="Sylfaen" w:eastAsia="Times New Roman" w:hAnsi="Sylfaen" w:cs="Calibri"/>
                <w:sz w:val="18"/>
                <w:szCs w:val="18"/>
                <w:lang w:val="ka-GE"/>
              </w:rPr>
              <w:t>განმარტება</w:t>
            </w:r>
          </w:p>
        </w:tc>
      </w:tr>
      <w:tr w:rsidR="00BF7F0E" w:rsidRPr="00BF7F0E" w14:paraId="372C22F9" w14:textId="77777777" w:rsidTr="00C247E4">
        <w:trPr>
          <w:trHeight w:val="674"/>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E292D6E" w14:textId="77777777" w:rsidR="00BF7F0E" w:rsidRPr="00BF7F0E" w:rsidRDefault="00BF7F0E" w:rsidP="00BF7F0E">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lang w:val="ka-GE"/>
              </w:rPr>
              <w:t>დასახელება</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CC0B911" w14:textId="77777777" w:rsidR="00BF7F0E" w:rsidRPr="00BF7F0E" w:rsidRDefault="00BF7F0E" w:rsidP="00BF7F0E">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საბაზისო მაჩვენებელი</w:t>
            </w:r>
          </w:p>
        </w:tc>
        <w:tc>
          <w:tcPr>
            <w:tcW w:w="1353" w:type="dxa"/>
            <w:tcBorders>
              <w:top w:val="nil"/>
              <w:left w:val="nil"/>
              <w:bottom w:val="single" w:sz="4" w:space="0" w:color="auto"/>
              <w:right w:val="single" w:sz="4" w:space="0" w:color="auto"/>
            </w:tcBorders>
            <w:shd w:val="clear" w:color="auto" w:fill="auto"/>
            <w:vAlign w:val="center"/>
            <w:hideMark/>
          </w:tcPr>
          <w:p w14:paraId="48888E6D" w14:textId="77777777" w:rsidR="00BF7F0E" w:rsidRPr="00BF7F0E" w:rsidRDefault="00BF7F0E" w:rsidP="00BF7F0E">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დაგეგმილი მაჩვენებელი</w:t>
            </w:r>
          </w:p>
        </w:tc>
        <w:tc>
          <w:tcPr>
            <w:tcW w:w="1391" w:type="dxa"/>
            <w:tcBorders>
              <w:top w:val="nil"/>
              <w:left w:val="nil"/>
              <w:bottom w:val="single" w:sz="4" w:space="0" w:color="auto"/>
              <w:right w:val="single" w:sz="4" w:space="0" w:color="auto"/>
            </w:tcBorders>
            <w:shd w:val="clear" w:color="auto" w:fill="auto"/>
            <w:vAlign w:val="center"/>
            <w:hideMark/>
          </w:tcPr>
          <w:p w14:paraId="39CCCFDA" w14:textId="77777777" w:rsidR="00BF7F0E" w:rsidRPr="00BF7F0E" w:rsidRDefault="00BF7F0E" w:rsidP="00BF7F0E">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მიღწეული მაჩვენებელი</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014EB963" w14:textId="77777777" w:rsidR="00BF7F0E" w:rsidRPr="00BF7F0E" w:rsidRDefault="00BF7F0E" w:rsidP="00BF7F0E">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ცდომილების მაჩვენებელი (%/აღწერა)</w:t>
            </w:r>
          </w:p>
        </w:tc>
        <w:tc>
          <w:tcPr>
            <w:tcW w:w="1642" w:type="dxa"/>
            <w:vMerge/>
            <w:tcBorders>
              <w:top w:val="nil"/>
              <w:left w:val="single" w:sz="4" w:space="0" w:color="auto"/>
              <w:bottom w:val="single" w:sz="4" w:space="0" w:color="auto"/>
              <w:right w:val="single" w:sz="4" w:space="0" w:color="auto"/>
            </w:tcBorders>
            <w:vAlign w:val="center"/>
            <w:hideMark/>
          </w:tcPr>
          <w:p w14:paraId="442AC09D" w14:textId="77777777" w:rsidR="00BF7F0E" w:rsidRPr="00BF7F0E" w:rsidRDefault="00BF7F0E" w:rsidP="00BF7F0E">
            <w:pPr>
              <w:spacing w:after="0" w:line="240" w:lineRule="auto"/>
              <w:rPr>
                <w:rFonts w:ascii="Sylfaen" w:eastAsia="Times New Roman" w:hAnsi="Sylfaen" w:cs="Calibri"/>
                <w:sz w:val="18"/>
                <w:szCs w:val="18"/>
              </w:rPr>
            </w:pPr>
          </w:p>
        </w:tc>
      </w:tr>
      <w:tr w:rsidR="00BF7F0E" w:rsidRPr="00BF7F0E" w14:paraId="13D1C16A" w14:textId="77777777" w:rsidTr="00C247E4">
        <w:trPr>
          <w:trHeight w:val="300"/>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33468AE4" w14:textId="77777777" w:rsidR="00BF7F0E" w:rsidRPr="00BF7F0E" w:rsidRDefault="00BF7F0E" w:rsidP="00BF7F0E">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პროგრამით მოსარგებლე ბენეფიციართა რაოდენობა</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B1DE7" w14:textId="11E3D757" w:rsidR="00BF7F0E" w:rsidRPr="00CD575A" w:rsidRDefault="00737E2A" w:rsidP="00BF7F0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40C6EEED" w14:textId="35CFCFBB" w:rsidR="00BF7F0E" w:rsidRPr="00CD575A" w:rsidRDefault="00CD575A" w:rsidP="00BF7F0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2AC8C2EE" w14:textId="2331B49C" w:rsidR="00BF7F0E" w:rsidRPr="00CD575A" w:rsidRDefault="00CD575A" w:rsidP="00BF7F0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72EAED37" w14:textId="77777777" w:rsidR="00BF7F0E" w:rsidRPr="00BF7F0E" w:rsidRDefault="00BF7F0E" w:rsidP="00BF7F0E">
            <w:pPr>
              <w:jc w:val="center"/>
              <w:rPr>
                <w:rFonts w:ascii="Sylfaen" w:eastAsiaTheme="minorEastAsia" w:hAnsi="Sylfaen" w:cs="Calibri"/>
                <w:i/>
                <w:iCs/>
                <w:color w:val="000000"/>
                <w:sz w:val="18"/>
                <w:szCs w:val="18"/>
              </w:rPr>
            </w:pPr>
            <w:r w:rsidRPr="00BF7F0E">
              <w:rPr>
                <w:rFonts w:ascii="Sylfaen" w:eastAsiaTheme="minorEastAsia" w:hAnsi="Sylfaen" w:cs="Calibri"/>
                <w:i/>
                <w:iCs/>
                <w:color w:val="000000"/>
                <w:sz w:val="18"/>
                <w:szCs w:val="18"/>
              </w:rPr>
              <w:t>100%</w:t>
            </w:r>
          </w:p>
        </w:tc>
        <w:tc>
          <w:tcPr>
            <w:tcW w:w="1642" w:type="dxa"/>
            <w:tcBorders>
              <w:top w:val="nil"/>
              <w:left w:val="nil"/>
              <w:bottom w:val="single" w:sz="4" w:space="0" w:color="auto"/>
              <w:right w:val="single" w:sz="4" w:space="0" w:color="auto"/>
            </w:tcBorders>
            <w:shd w:val="clear" w:color="auto" w:fill="auto"/>
            <w:vAlign w:val="center"/>
            <w:hideMark/>
          </w:tcPr>
          <w:p w14:paraId="399B3F22" w14:textId="77777777" w:rsidR="00BF7F0E" w:rsidRPr="00BF7F0E" w:rsidRDefault="00BF7F0E" w:rsidP="00BF7F0E">
            <w:pPr>
              <w:spacing w:after="0" w:line="240" w:lineRule="auto"/>
              <w:jc w:val="center"/>
              <w:rPr>
                <w:rFonts w:ascii="Sylfaen" w:eastAsia="Times New Roman" w:hAnsi="Sylfaen" w:cs="Calibri"/>
                <w:b/>
                <w:bCs/>
                <w:sz w:val="18"/>
                <w:szCs w:val="18"/>
              </w:rPr>
            </w:pPr>
          </w:p>
        </w:tc>
      </w:tr>
    </w:tbl>
    <w:p w14:paraId="16226A08" w14:textId="77777777" w:rsidR="002545C0" w:rsidRDefault="002545C0" w:rsidP="002545C0">
      <w:pPr>
        <w:jc w:val="both"/>
        <w:rPr>
          <w:rFonts w:ascii="Sylfaen" w:hAnsi="Sylfaen"/>
          <w:b/>
          <w:lang w:val="ka-GE"/>
        </w:rPr>
      </w:pPr>
    </w:p>
    <w:p w14:paraId="6674AE8C" w14:textId="77777777" w:rsidR="002545C0" w:rsidRDefault="002545C0" w:rsidP="002545C0">
      <w:pPr>
        <w:ind w:right="283"/>
        <w:jc w:val="both"/>
        <w:rPr>
          <w:rFonts w:ascii="Sylfaen" w:hAnsi="Sylfaen" w:cs="Sylfaen"/>
        </w:rPr>
      </w:pPr>
    </w:p>
    <w:p w14:paraId="25591B69" w14:textId="21FC77B9" w:rsidR="002545C0" w:rsidRPr="00E01DE0" w:rsidRDefault="002545C0" w:rsidP="002545C0">
      <w:pPr>
        <w:ind w:left="-426" w:firstLine="1"/>
        <w:jc w:val="both"/>
        <w:rPr>
          <w:rFonts w:ascii="Sylfaen" w:hAnsi="Sylfaen" w:cs="Sylfaen"/>
          <w:color w:val="000000"/>
          <w:sz w:val="18"/>
          <w:szCs w:val="18"/>
          <w:lang w:val="ka-GE"/>
        </w:rPr>
      </w:pPr>
      <w:r>
        <w:rPr>
          <w:rFonts w:ascii="Sylfaen" w:eastAsia="Times New Roman" w:hAnsi="Sylfaen" w:cs="Calibri"/>
          <w:bCs/>
          <w:sz w:val="18"/>
          <w:szCs w:val="18"/>
          <w:lang w:val="ka-GE"/>
        </w:rPr>
        <w:t xml:space="preserve">ბ.ჟ)  </w:t>
      </w:r>
      <w:r>
        <w:rPr>
          <w:rFonts w:ascii="Sylfaen" w:eastAsia="Times New Roman" w:hAnsi="Sylfaen" w:cs="Calibri"/>
          <w:b/>
          <w:bCs/>
          <w:sz w:val="18"/>
          <w:szCs w:val="18"/>
          <w:lang w:val="ka-GE"/>
        </w:rPr>
        <w:t xml:space="preserve">განვითარების დარღვევების მქონე ბავშვთა რეაბილიტაცია/აბილიტაცია </w:t>
      </w:r>
      <w:r>
        <w:rPr>
          <w:rFonts w:ascii="Sylfaen" w:eastAsia="Times New Roman" w:hAnsi="Sylfaen" w:cs="Calibri"/>
          <w:b/>
          <w:bCs/>
          <w:sz w:val="18"/>
          <w:szCs w:val="18"/>
        </w:rPr>
        <w:t xml:space="preserve"> (პროგრამული კოდი 06 </w:t>
      </w:r>
      <w:r>
        <w:rPr>
          <w:rFonts w:ascii="Sylfaen" w:eastAsia="Times New Roman" w:hAnsi="Sylfaen" w:cs="Calibri"/>
          <w:b/>
          <w:bCs/>
          <w:sz w:val="18"/>
          <w:szCs w:val="18"/>
          <w:lang w:val="ka-GE"/>
        </w:rPr>
        <w:t xml:space="preserve"> 02 17</w:t>
      </w:r>
      <w:r w:rsidRPr="00B97F71">
        <w:rPr>
          <w:rFonts w:ascii="Sylfaen" w:eastAsia="Times New Roman" w:hAnsi="Sylfaen" w:cs="Calibri"/>
          <w:bCs/>
          <w:sz w:val="18"/>
          <w:szCs w:val="18"/>
        </w:rPr>
        <w:t>)</w:t>
      </w:r>
      <w:r>
        <w:rPr>
          <w:rFonts w:ascii="Sylfaen" w:eastAsia="Times New Roman" w:hAnsi="Sylfaen" w:cs="Calibri"/>
          <w:bCs/>
          <w:sz w:val="18"/>
          <w:szCs w:val="18"/>
          <w:lang w:val="ka-GE"/>
        </w:rPr>
        <w:t xml:space="preserve"> </w:t>
      </w:r>
      <w:r w:rsidRPr="00E01DE0">
        <w:rPr>
          <w:rFonts w:ascii="Sylfaen" w:hAnsi="Sylfaen" w:cs="Arial CYR"/>
          <w:noProof/>
          <w:sz w:val="18"/>
          <w:szCs w:val="18"/>
          <w:lang w:val="ka-GE"/>
        </w:rPr>
        <w:t>დაფინანსებულია</w:t>
      </w:r>
      <w:r w:rsidR="00E01DE0" w:rsidRPr="00E01DE0">
        <w:rPr>
          <w:rFonts w:ascii="Sylfaen" w:hAnsi="Sylfaen" w:cs="Arial CYR"/>
          <w:noProof/>
          <w:sz w:val="18"/>
          <w:szCs w:val="18"/>
          <w:lang w:val="ka-GE"/>
        </w:rPr>
        <w:t xml:space="preserve"> 21,5</w:t>
      </w:r>
      <w:r w:rsidRPr="00E01DE0">
        <w:rPr>
          <w:rFonts w:ascii="Sylfaen" w:hAnsi="Sylfaen" w:cs="Arial CYR"/>
          <w:noProof/>
          <w:sz w:val="18"/>
          <w:szCs w:val="18"/>
          <w:lang w:val="ka-GE"/>
        </w:rPr>
        <w:t xml:space="preserve"> ათასი ლარით, რაც  გეგმიური მაჩვენებლის (2</w:t>
      </w:r>
      <w:r w:rsidR="00E01DE0" w:rsidRPr="00E01DE0">
        <w:rPr>
          <w:rFonts w:ascii="Sylfaen" w:hAnsi="Sylfaen" w:cs="Arial CYR"/>
          <w:noProof/>
          <w:sz w:val="18"/>
          <w:szCs w:val="18"/>
          <w:lang w:val="ka-GE"/>
        </w:rPr>
        <w:t>2</w:t>
      </w:r>
      <w:r w:rsidRPr="00E01DE0">
        <w:rPr>
          <w:rFonts w:ascii="Sylfaen" w:hAnsi="Sylfaen" w:cs="Arial CYR"/>
          <w:noProof/>
          <w:sz w:val="18"/>
          <w:szCs w:val="18"/>
          <w:lang w:val="ka-GE"/>
        </w:rPr>
        <w:t xml:space="preserve">,0 ათასი ლარის) </w:t>
      </w:r>
      <w:r w:rsidR="00E01DE0" w:rsidRPr="00E01DE0">
        <w:rPr>
          <w:rFonts w:ascii="Sylfaen" w:hAnsi="Sylfaen" w:cs="Arial CYR"/>
          <w:noProof/>
          <w:sz w:val="18"/>
          <w:szCs w:val="18"/>
          <w:lang w:val="ka-GE"/>
        </w:rPr>
        <w:t>97,7</w:t>
      </w:r>
      <w:r w:rsidRPr="00E01DE0">
        <w:rPr>
          <w:rFonts w:ascii="Sylfaen" w:hAnsi="Sylfaen" w:cs="Arial CYR"/>
          <w:noProof/>
          <w:sz w:val="18"/>
          <w:szCs w:val="18"/>
          <w:lang w:val="ka-GE"/>
        </w:rPr>
        <w:t xml:space="preserve">%-ია. </w:t>
      </w:r>
    </w:p>
    <w:p w14:paraId="2BFE50BF" w14:textId="77777777" w:rsidR="002545C0" w:rsidRDefault="002545C0" w:rsidP="002545C0">
      <w:pPr>
        <w:jc w:val="both"/>
        <w:rPr>
          <w:rFonts w:ascii="Sylfaen" w:hAnsi="Sylfaen"/>
          <w:b/>
          <w:lang w:val="ka-GE"/>
        </w:rPr>
      </w:pPr>
    </w:p>
    <w:tbl>
      <w:tblPr>
        <w:tblW w:w="10490" w:type="dxa"/>
        <w:tblInd w:w="-459" w:type="dxa"/>
        <w:tblLayout w:type="fixed"/>
        <w:tblLook w:val="04A0" w:firstRow="1" w:lastRow="0" w:firstColumn="1" w:lastColumn="0" w:noHBand="0" w:noVBand="1"/>
      </w:tblPr>
      <w:tblGrid>
        <w:gridCol w:w="3261"/>
        <w:gridCol w:w="59"/>
        <w:gridCol w:w="791"/>
        <w:gridCol w:w="503"/>
        <w:gridCol w:w="850"/>
        <w:gridCol w:w="541"/>
        <w:gridCol w:w="850"/>
        <w:gridCol w:w="494"/>
        <w:gridCol w:w="850"/>
        <w:gridCol w:w="2291"/>
      </w:tblGrid>
      <w:tr w:rsidR="002545C0" w:rsidRPr="00BF7F0E" w14:paraId="4CF50959" w14:textId="77777777" w:rsidTr="00B5259A">
        <w:trPr>
          <w:trHeight w:val="36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F7D91" w14:textId="77777777" w:rsidR="002545C0" w:rsidRPr="00BF7F0E" w:rsidRDefault="002545C0" w:rsidP="003E7F7F">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ქვეპროგრამის დასახელება /პროგრამული კოდი</w:t>
            </w:r>
          </w:p>
        </w:tc>
        <w:tc>
          <w:tcPr>
            <w:tcW w:w="7229" w:type="dxa"/>
            <w:gridSpan w:val="9"/>
            <w:tcBorders>
              <w:top w:val="single" w:sz="4" w:space="0" w:color="auto"/>
              <w:left w:val="nil"/>
              <w:bottom w:val="single" w:sz="4" w:space="0" w:color="auto"/>
              <w:right w:val="single" w:sz="4" w:space="0" w:color="auto"/>
            </w:tcBorders>
            <w:shd w:val="clear" w:color="auto" w:fill="auto"/>
            <w:vAlign w:val="center"/>
            <w:hideMark/>
          </w:tcPr>
          <w:p w14:paraId="7680F99E" w14:textId="6C37EEB6" w:rsidR="002545C0" w:rsidRPr="00A52469" w:rsidRDefault="00A52469" w:rsidP="003E7F7F">
            <w:pPr>
              <w:spacing w:after="0" w:line="240" w:lineRule="auto"/>
              <w:rPr>
                <w:rFonts w:ascii="Sylfaen" w:eastAsia="Times New Roman" w:hAnsi="Sylfaen" w:cs="Calibri"/>
                <w:sz w:val="20"/>
                <w:szCs w:val="20"/>
              </w:rPr>
            </w:pPr>
            <w:r w:rsidRPr="00A52469">
              <w:rPr>
                <w:rFonts w:ascii="Sylfaen" w:eastAsia="Times New Roman" w:hAnsi="Sylfaen" w:cs="Calibri"/>
                <w:bCs/>
                <w:sz w:val="18"/>
                <w:szCs w:val="18"/>
                <w:lang w:val="ka-GE"/>
              </w:rPr>
              <w:t xml:space="preserve">განვითარების დარღვევების მქონე ბავშვთა რეაბილიტაცია/აბილიტაცია </w:t>
            </w:r>
            <w:r w:rsidRPr="00A52469">
              <w:rPr>
                <w:rFonts w:ascii="Sylfaen" w:eastAsia="Times New Roman" w:hAnsi="Sylfaen" w:cs="Calibri"/>
                <w:bCs/>
                <w:sz w:val="18"/>
                <w:szCs w:val="18"/>
              </w:rPr>
              <w:t xml:space="preserve"> </w:t>
            </w:r>
            <w:r w:rsidRPr="00A52469">
              <w:rPr>
                <w:rFonts w:ascii="Sylfaen" w:eastAsia="Times New Roman" w:hAnsi="Sylfaen" w:cs="Calibri"/>
                <w:bCs/>
                <w:sz w:val="18"/>
                <w:szCs w:val="18"/>
                <w:lang w:val="ka-GE"/>
              </w:rPr>
              <w:t>(</w:t>
            </w:r>
            <w:r w:rsidRPr="00A52469">
              <w:rPr>
                <w:rFonts w:ascii="Sylfaen" w:eastAsia="Times New Roman" w:hAnsi="Sylfaen" w:cs="Calibri"/>
                <w:bCs/>
                <w:sz w:val="18"/>
                <w:szCs w:val="18"/>
              </w:rPr>
              <w:t xml:space="preserve"> 06 </w:t>
            </w:r>
            <w:r w:rsidRPr="00A52469">
              <w:rPr>
                <w:rFonts w:ascii="Sylfaen" w:eastAsia="Times New Roman" w:hAnsi="Sylfaen" w:cs="Calibri"/>
                <w:bCs/>
                <w:sz w:val="18"/>
                <w:szCs w:val="18"/>
                <w:lang w:val="ka-GE"/>
              </w:rPr>
              <w:t xml:space="preserve"> 02 17)</w:t>
            </w:r>
          </w:p>
        </w:tc>
      </w:tr>
      <w:tr w:rsidR="002545C0" w:rsidRPr="00BF7F0E" w14:paraId="1C047836" w14:textId="77777777" w:rsidTr="00B5259A">
        <w:trPr>
          <w:trHeight w:val="53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48B59" w14:textId="77777777" w:rsidR="002545C0" w:rsidRPr="00BF7F0E" w:rsidRDefault="002545C0" w:rsidP="003E7F7F">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ქვეპროგრამის განმახორციელებელი</w:t>
            </w:r>
          </w:p>
        </w:tc>
        <w:tc>
          <w:tcPr>
            <w:tcW w:w="7229" w:type="dxa"/>
            <w:gridSpan w:val="9"/>
            <w:tcBorders>
              <w:top w:val="single" w:sz="4" w:space="0" w:color="auto"/>
              <w:left w:val="nil"/>
              <w:bottom w:val="single" w:sz="4" w:space="0" w:color="auto"/>
              <w:right w:val="single" w:sz="4" w:space="0" w:color="auto"/>
            </w:tcBorders>
            <w:shd w:val="clear" w:color="auto" w:fill="auto"/>
            <w:vAlign w:val="center"/>
            <w:hideMark/>
          </w:tcPr>
          <w:p w14:paraId="6512C460" w14:textId="77777777" w:rsidR="002545C0" w:rsidRPr="00BF7F0E" w:rsidRDefault="002545C0" w:rsidP="003E7F7F">
            <w:pPr>
              <w:spacing w:after="0" w:line="240" w:lineRule="auto"/>
              <w:rPr>
                <w:rFonts w:ascii="Sylfaen" w:eastAsia="Times New Roman" w:hAnsi="Sylfaen" w:cs="Calibri"/>
                <w:sz w:val="18"/>
                <w:szCs w:val="18"/>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რული ერთეული - ჯამრ</w:t>
            </w:r>
            <w:r>
              <w:rPr>
                <w:rFonts w:ascii="Sylfaen" w:eastAsia="Times New Roman" w:hAnsi="Sylfaen" w:cs="Calibri"/>
                <w:sz w:val="18"/>
                <w:szCs w:val="18"/>
                <w:lang w:val="ka-GE"/>
              </w:rPr>
              <w:t>თელობისა და სოციალური მომსახურების</w:t>
            </w:r>
            <w:r w:rsidRPr="00CF477B">
              <w:rPr>
                <w:rFonts w:ascii="Sylfaen" w:eastAsia="Times New Roman" w:hAnsi="Sylfaen" w:cs="Calibri"/>
                <w:sz w:val="18"/>
                <w:szCs w:val="18"/>
              </w:rPr>
              <w:t xml:space="preserve"> სამსახური</w:t>
            </w:r>
          </w:p>
        </w:tc>
      </w:tr>
      <w:tr w:rsidR="002545C0" w:rsidRPr="00BF7F0E" w14:paraId="1EF6BB87" w14:textId="77777777" w:rsidTr="00B5259A">
        <w:trPr>
          <w:trHeight w:val="80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46138" w14:textId="77777777" w:rsidR="002545C0" w:rsidRPr="00BF7F0E" w:rsidRDefault="002545C0" w:rsidP="003E7F7F">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ქვეპროგრამის აღწერა</w:t>
            </w:r>
          </w:p>
        </w:tc>
        <w:tc>
          <w:tcPr>
            <w:tcW w:w="7229" w:type="dxa"/>
            <w:gridSpan w:val="9"/>
            <w:tcBorders>
              <w:top w:val="single" w:sz="4" w:space="0" w:color="auto"/>
              <w:left w:val="nil"/>
              <w:bottom w:val="single" w:sz="4" w:space="0" w:color="auto"/>
              <w:right w:val="single" w:sz="4" w:space="0" w:color="auto"/>
            </w:tcBorders>
            <w:shd w:val="clear" w:color="auto" w:fill="auto"/>
            <w:vAlign w:val="center"/>
            <w:hideMark/>
          </w:tcPr>
          <w:p w14:paraId="774C8CA9" w14:textId="77777777" w:rsidR="00B5259A" w:rsidRPr="00B5259A" w:rsidRDefault="00B5259A" w:rsidP="00B5259A">
            <w:pPr>
              <w:ind w:right="283"/>
              <w:jc w:val="both"/>
              <w:rPr>
                <w:rFonts w:ascii="Sylfaen" w:hAnsi="Sylfaen" w:cs="Sylfaen_PDF_Subset"/>
                <w:sz w:val="18"/>
                <w:szCs w:val="18"/>
                <w:lang w:val="ka-GE"/>
              </w:rPr>
            </w:pPr>
            <w:r w:rsidRPr="00B5259A">
              <w:rPr>
                <w:rFonts w:ascii="Sylfaen" w:hAnsi="Sylfaen" w:cs="Sylfaen_PDF_Subset"/>
                <w:sz w:val="18"/>
                <w:szCs w:val="18"/>
                <w:lang w:val="ka-GE"/>
              </w:rPr>
              <w:t>პროგრამა ითვალისწინებს ტყიბულის მუნიციპალიტეტის ტერიტორიაზე რეგისტრირებული და ფაქტობრივად მცხოვრები</w:t>
            </w:r>
            <w:r w:rsidRPr="00B5259A">
              <w:rPr>
                <w:rFonts w:ascii="Sylfaen" w:hAnsi="Sylfaen" w:cs="Sylfaen_PDF_Subset"/>
                <w:sz w:val="18"/>
                <w:szCs w:val="18"/>
              </w:rPr>
              <w:t xml:space="preserve"> ICD</w:t>
            </w:r>
            <w:r w:rsidRPr="00B5259A">
              <w:rPr>
                <w:rFonts w:ascii="Sylfaen" w:hAnsi="Sylfaen" w:cs="Sylfaen_PDF_Subset"/>
                <w:sz w:val="18"/>
                <w:szCs w:val="18"/>
                <w:lang w:val="ka-GE"/>
              </w:rPr>
              <w:t>10 პროგრამის ვალიდური დიაგნოზის მქონე ბენეფიციარების სარეაბილიტაციო კურსის დაფინნსებას, რომლებიც რეაბილიტაციას გაივლიან ტყიბულის მუნიციპალიტეტში განთავსებულ შესაბამის დაწესებულებაში.</w:t>
            </w:r>
          </w:p>
          <w:p w14:paraId="4EBD306C" w14:textId="77777777" w:rsidR="00B5259A" w:rsidRPr="00B5259A" w:rsidRDefault="00B5259A" w:rsidP="00B5259A">
            <w:pPr>
              <w:ind w:right="283"/>
              <w:jc w:val="both"/>
              <w:rPr>
                <w:rFonts w:ascii="Sylfaen" w:hAnsi="Sylfaen" w:cs="Sylfaen_PDF_Subset"/>
                <w:sz w:val="18"/>
                <w:szCs w:val="18"/>
                <w:lang w:val="ka-GE"/>
              </w:rPr>
            </w:pPr>
            <w:r w:rsidRPr="00B5259A">
              <w:rPr>
                <w:rFonts w:ascii="Sylfaen" w:hAnsi="Sylfaen" w:cs="Sylfaen_PDF_Subset"/>
                <w:sz w:val="18"/>
                <w:szCs w:val="18"/>
                <w:lang w:val="ka-GE"/>
              </w:rPr>
              <w:t>დაფინანსება განისაზღვრება პროგრამაში ჩართული ბენეფიციარის თვეში მიღებული მომსახურების (სარეაბილიტაციო კურსი 10 საათი) თანხის ანაზრაურებას არაუმეტეს 220 ლარისა ან ფაქტობრივი მომსახურების შესაბამისად ყოველი მომდევნო თვის 10 რიცხვამდე წარმოდგენილი დოკუმენტაციის მიხედვით.</w:t>
            </w:r>
          </w:p>
          <w:p w14:paraId="5B92849F" w14:textId="2B264C5E" w:rsidR="002545C0" w:rsidRPr="00BF7F0E" w:rsidRDefault="002545C0" w:rsidP="003E7F7F">
            <w:pPr>
              <w:jc w:val="both"/>
              <w:rPr>
                <w:rFonts w:ascii="Sylfaen" w:hAnsi="Sylfaen" w:cs="Calibri"/>
                <w:color w:val="000000"/>
                <w:sz w:val="18"/>
                <w:szCs w:val="18"/>
                <w:lang w:val="ka-GE"/>
              </w:rPr>
            </w:pPr>
          </w:p>
        </w:tc>
      </w:tr>
      <w:tr w:rsidR="002545C0" w:rsidRPr="00BF7F0E" w14:paraId="7E5119D6" w14:textId="77777777" w:rsidTr="00B5259A">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4F5DE" w14:textId="77777777" w:rsidR="002545C0" w:rsidRPr="00BF7F0E" w:rsidRDefault="002545C0" w:rsidP="003E7F7F">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lastRenderedPageBreak/>
              <w:t>ქვეპროგრამის მიზანი</w:t>
            </w:r>
          </w:p>
        </w:tc>
        <w:tc>
          <w:tcPr>
            <w:tcW w:w="7229" w:type="dxa"/>
            <w:gridSpan w:val="9"/>
            <w:tcBorders>
              <w:top w:val="single" w:sz="4" w:space="0" w:color="auto"/>
              <w:left w:val="nil"/>
              <w:bottom w:val="single" w:sz="4" w:space="0" w:color="auto"/>
              <w:right w:val="single" w:sz="4" w:space="0" w:color="auto"/>
            </w:tcBorders>
            <w:shd w:val="clear" w:color="auto" w:fill="auto"/>
            <w:vAlign w:val="center"/>
            <w:hideMark/>
          </w:tcPr>
          <w:p w14:paraId="59D93EF5" w14:textId="588F3DE8" w:rsidR="002545C0" w:rsidRPr="006464CE" w:rsidRDefault="00B5259A" w:rsidP="003E7F7F">
            <w:pPr>
              <w:spacing w:after="0" w:line="240" w:lineRule="auto"/>
              <w:rPr>
                <w:rFonts w:ascii="Sylfaen" w:eastAsia="Times New Roman" w:hAnsi="Sylfaen" w:cs="Calibri"/>
                <w:sz w:val="18"/>
                <w:szCs w:val="18"/>
              </w:rPr>
            </w:pPr>
            <w:r w:rsidRPr="006464CE">
              <w:rPr>
                <w:rFonts w:ascii="Sylfaen" w:hAnsi="Sylfaen" w:cs="Sylfaen"/>
                <w:sz w:val="18"/>
                <w:szCs w:val="18"/>
              </w:rPr>
              <w:t>სარეაბილიტაციო კურსის</w:t>
            </w:r>
            <w:r w:rsidRPr="006464CE">
              <w:rPr>
                <w:rFonts w:ascii="Sylfaen" w:hAnsi="Sylfaen" w:cs="Sylfaen"/>
                <w:sz w:val="18"/>
                <w:szCs w:val="18"/>
                <w:lang w:val="ka-GE"/>
              </w:rPr>
              <w:t xml:space="preserve"> </w:t>
            </w:r>
            <w:r w:rsidRPr="006464CE">
              <w:rPr>
                <w:rFonts w:ascii="Sylfaen" w:hAnsi="Sylfaen" w:cs="Sylfaen"/>
                <w:sz w:val="18"/>
                <w:szCs w:val="18"/>
              </w:rPr>
              <w:t>ჩატარების ხელშეწყობა.</w:t>
            </w:r>
          </w:p>
        </w:tc>
      </w:tr>
      <w:tr w:rsidR="002545C0" w:rsidRPr="00BF7F0E" w14:paraId="1097CFA4" w14:textId="77777777" w:rsidTr="00B5259A">
        <w:trPr>
          <w:trHeight w:val="791"/>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928F9" w14:textId="77777777" w:rsidR="002545C0" w:rsidRPr="00BF7F0E" w:rsidRDefault="002545C0" w:rsidP="003E7F7F">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დაგეგმილი საბოლოო შედეგი</w:t>
            </w:r>
          </w:p>
        </w:tc>
        <w:tc>
          <w:tcPr>
            <w:tcW w:w="2744" w:type="dxa"/>
            <w:gridSpan w:val="5"/>
            <w:tcBorders>
              <w:top w:val="single" w:sz="4" w:space="0" w:color="auto"/>
              <w:left w:val="nil"/>
              <w:bottom w:val="single" w:sz="4" w:space="0" w:color="auto"/>
              <w:right w:val="single" w:sz="4" w:space="0" w:color="auto"/>
            </w:tcBorders>
            <w:shd w:val="clear" w:color="auto" w:fill="auto"/>
            <w:vAlign w:val="center"/>
            <w:hideMark/>
          </w:tcPr>
          <w:p w14:paraId="1A04C0BB" w14:textId="77777777" w:rsidR="006464CE" w:rsidRPr="006464CE" w:rsidRDefault="006464CE" w:rsidP="006464CE">
            <w:pPr>
              <w:ind w:right="283"/>
              <w:jc w:val="both"/>
              <w:rPr>
                <w:rFonts w:ascii="Sylfaen" w:hAnsi="Sylfaen" w:cs="Sylfaen"/>
                <w:sz w:val="18"/>
                <w:szCs w:val="18"/>
              </w:rPr>
            </w:pPr>
            <w:r w:rsidRPr="006464CE">
              <w:rPr>
                <w:rFonts w:ascii="Sylfaen" w:hAnsi="Sylfaen" w:cs="Sylfaen"/>
                <w:bCs/>
                <w:color w:val="000000"/>
                <w:sz w:val="18"/>
                <w:szCs w:val="18"/>
                <w:lang w:val="ka-GE"/>
              </w:rPr>
              <w:t>მუნიციპალიტეტის ტერიტორიაზე მცხოვრები ყველა აღნიშნული დიაგნოზის მქონე ბავშვმა მიიღოს აღნიშნული სერვისი.</w:t>
            </w:r>
          </w:p>
          <w:p w14:paraId="5F85803E" w14:textId="1295DB24" w:rsidR="002545C0" w:rsidRPr="00BF7F0E" w:rsidRDefault="002545C0" w:rsidP="003E7F7F">
            <w:pPr>
              <w:spacing w:after="0" w:line="240" w:lineRule="auto"/>
              <w:jc w:val="center"/>
              <w:rPr>
                <w:rFonts w:ascii="Sylfaen" w:eastAsia="Times New Roman" w:hAnsi="Sylfaen" w:cs="Calibri"/>
                <w:sz w:val="18"/>
                <w:szCs w:val="18"/>
              </w:rPr>
            </w:pPr>
          </w:p>
        </w:tc>
        <w:tc>
          <w:tcPr>
            <w:tcW w:w="1344" w:type="dxa"/>
            <w:gridSpan w:val="2"/>
            <w:tcBorders>
              <w:top w:val="nil"/>
              <w:left w:val="nil"/>
              <w:bottom w:val="single" w:sz="4" w:space="0" w:color="auto"/>
              <w:right w:val="single" w:sz="4" w:space="0" w:color="auto"/>
            </w:tcBorders>
            <w:shd w:val="clear" w:color="auto" w:fill="auto"/>
            <w:hideMark/>
          </w:tcPr>
          <w:p w14:paraId="1F95B5AC" w14:textId="77777777" w:rsidR="002545C0" w:rsidRPr="00BF7F0E" w:rsidRDefault="002545C0" w:rsidP="003E7F7F">
            <w:pPr>
              <w:spacing w:after="0" w:line="240" w:lineRule="auto"/>
              <w:rPr>
                <w:rFonts w:ascii="Sylfaen" w:eastAsia="Times New Roman" w:hAnsi="Sylfaen" w:cs="Calibri"/>
                <w:sz w:val="18"/>
                <w:szCs w:val="18"/>
              </w:rPr>
            </w:pPr>
            <w:r w:rsidRPr="00BF7F0E">
              <w:rPr>
                <w:rFonts w:ascii="Sylfaen" w:eastAsia="Times New Roman" w:hAnsi="Sylfaen" w:cs="Calibri"/>
                <w:sz w:val="18"/>
                <w:szCs w:val="18"/>
                <w:lang w:val="ka-GE"/>
              </w:rPr>
              <w:t>მიღწეული შედეგი</w:t>
            </w:r>
          </w:p>
        </w:tc>
        <w:tc>
          <w:tcPr>
            <w:tcW w:w="3141" w:type="dxa"/>
            <w:gridSpan w:val="2"/>
            <w:tcBorders>
              <w:top w:val="nil"/>
              <w:left w:val="nil"/>
              <w:bottom w:val="single" w:sz="4" w:space="0" w:color="auto"/>
              <w:right w:val="single" w:sz="4" w:space="0" w:color="auto"/>
            </w:tcBorders>
            <w:shd w:val="clear" w:color="auto" w:fill="auto"/>
            <w:vAlign w:val="center"/>
            <w:hideMark/>
          </w:tcPr>
          <w:p w14:paraId="4D675795" w14:textId="67868681" w:rsidR="002545C0" w:rsidRPr="00BF7F0E" w:rsidRDefault="002545C0" w:rsidP="003E7F7F">
            <w:pPr>
              <w:spacing w:after="0" w:line="240" w:lineRule="auto"/>
              <w:jc w:val="center"/>
              <w:rPr>
                <w:rFonts w:ascii="Sylfaen" w:eastAsia="Times New Roman" w:hAnsi="Sylfaen" w:cs="Calibri"/>
                <w:sz w:val="18"/>
                <w:szCs w:val="18"/>
              </w:rPr>
            </w:pPr>
            <w:r w:rsidRPr="00BF7F0E">
              <w:rPr>
                <w:rFonts w:ascii="Sylfaen" w:eastAsia="Times New Roman" w:hAnsi="Sylfaen" w:cs="Calibri"/>
                <w:sz w:val="18"/>
                <w:szCs w:val="18"/>
              </w:rPr>
              <w:t xml:space="preserve">დახმარების ისარგებლა </w:t>
            </w:r>
            <w:r w:rsidR="006464CE">
              <w:rPr>
                <w:rFonts w:ascii="Sylfaen" w:eastAsia="Times New Roman" w:hAnsi="Sylfaen" w:cs="Calibri"/>
                <w:sz w:val="18"/>
                <w:szCs w:val="18"/>
                <w:lang w:val="ka-GE"/>
              </w:rPr>
              <w:t xml:space="preserve">20 </w:t>
            </w:r>
            <w:r w:rsidRPr="00BF7F0E">
              <w:rPr>
                <w:rFonts w:ascii="Sylfaen" w:eastAsia="Times New Roman" w:hAnsi="Sylfaen" w:cs="Calibri"/>
                <w:sz w:val="18"/>
                <w:szCs w:val="18"/>
              </w:rPr>
              <w:t>ბენეფიციარმა </w:t>
            </w:r>
          </w:p>
        </w:tc>
      </w:tr>
      <w:tr w:rsidR="002545C0" w:rsidRPr="00BF7F0E" w14:paraId="67060901" w14:textId="77777777" w:rsidTr="00B5259A">
        <w:trPr>
          <w:trHeight w:val="300"/>
        </w:trPr>
        <w:tc>
          <w:tcPr>
            <w:tcW w:w="46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057842" w14:textId="77777777" w:rsidR="002545C0" w:rsidRPr="00790D53" w:rsidRDefault="002545C0" w:rsidP="003E7F7F">
            <w:pPr>
              <w:spacing w:after="0" w:line="240" w:lineRule="auto"/>
              <w:jc w:val="center"/>
              <w:rPr>
                <w:rFonts w:ascii="Sylfaen" w:eastAsia="Times New Roman" w:hAnsi="Sylfaen" w:cs="Calibri"/>
                <w:sz w:val="18"/>
                <w:szCs w:val="18"/>
              </w:rPr>
            </w:pPr>
            <w:r w:rsidRPr="00790D53">
              <w:rPr>
                <w:rFonts w:ascii="Sylfaen" w:eastAsia="Times New Roman" w:hAnsi="Sylfaen" w:cs="Calibri"/>
                <w:sz w:val="18"/>
                <w:szCs w:val="18"/>
              </w:rPr>
              <w:t>დაგეგმილი შედეგის შეფასების ინდიკატორი</w:t>
            </w:r>
          </w:p>
        </w:tc>
        <w:tc>
          <w:tcPr>
            <w:tcW w:w="2735" w:type="dxa"/>
            <w:gridSpan w:val="4"/>
            <w:tcBorders>
              <w:top w:val="single" w:sz="4" w:space="0" w:color="auto"/>
              <w:left w:val="nil"/>
              <w:bottom w:val="single" w:sz="4" w:space="0" w:color="auto"/>
              <w:right w:val="single" w:sz="4" w:space="0" w:color="auto"/>
            </w:tcBorders>
            <w:shd w:val="clear" w:color="auto" w:fill="auto"/>
            <w:vAlign w:val="center"/>
            <w:hideMark/>
          </w:tcPr>
          <w:p w14:paraId="0BE33FDD" w14:textId="77777777" w:rsidR="002545C0" w:rsidRPr="00790D53" w:rsidRDefault="002545C0" w:rsidP="003E7F7F">
            <w:pPr>
              <w:spacing w:after="0" w:line="240" w:lineRule="auto"/>
              <w:jc w:val="center"/>
              <w:rPr>
                <w:rFonts w:ascii="Sylfaen" w:eastAsia="Times New Roman" w:hAnsi="Sylfaen" w:cs="Calibri"/>
                <w:sz w:val="18"/>
                <w:szCs w:val="18"/>
              </w:rPr>
            </w:pPr>
            <w:r w:rsidRPr="00790D53">
              <w:rPr>
                <w:rFonts w:ascii="Sylfaen" w:eastAsia="Times New Roman" w:hAnsi="Sylfaen" w:cs="Calibri"/>
                <w:sz w:val="18"/>
                <w:szCs w:val="18"/>
              </w:rPr>
              <w:t>მიღწეული შედეგის შეფასების ინდიკატორი</w:t>
            </w:r>
          </w:p>
        </w:tc>
        <w:tc>
          <w:tcPr>
            <w:tcW w:w="3141" w:type="dxa"/>
            <w:gridSpan w:val="2"/>
            <w:tcBorders>
              <w:top w:val="nil"/>
              <w:left w:val="single" w:sz="4" w:space="0" w:color="auto"/>
              <w:bottom w:val="single" w:sz="4" w:space="0" w:color="auto"/>
              <w:right w:val="single" w:sz="4" w:space="0" w:color="auto"/>
            </w:tcBorders>
            <w:shd w:val="clear" w:color="auto" w:fill="auto"/>
            <w:vAlign w:val="center"/>
            <w:hideMark/>
          </w:tcPr>
          <w:p w14:paraId="2815CA7E" w14:textId="77777777" w:rsidR="002545C0" w:rsidRPr="00790D53" w:rsidRDefault="002545C0" w:rsidP="003E7F7F">
            <w:pPr>
              <w:spacing w:after="0" w:line="240" w:lineRule="auto"/>
              <w:jc w:val="center"/>
              <w:rPr>
                <w:rFonts w:ascii="Sylfaen" w:eastAsia="Times New Roman" w:hAnsi="Sylfaen" w:cs="Calibri"/>
                <w:sz w:val="18"/>
                <w:szCs w:val="18"/>
                <w:lang w:val="ka-GE"/>
              </w:rPr>
            </w:pPr>
            <w:r w:rsidRPr="00790D53">
              <w:rPr>
                <w:rFonts w:ascii="Sylfaen" w:eastAsia="Times New Roman" w:hAnsi="Sylfaen" w:cs="Calibri"/>
                <w:sz w:val="18"/>
                <w:szCs w:val="18"/>
                <w:lang w:val="ka-GE"/>
              </w:rPr>
              <w:t>განმარტება</w:t>
            </w:r>
          </w:p>
        </w:tc>
      </w:tr>
      <w:tr w:rsidR="002545C0" w:rsidRPr="00BF7F0E" w14:paraId="12CB4B60" w14:textId="77777777" w:rsidTr="00B5259A">
        <w:trPr>
          <w:trHeight w:val="674"/>
        </w:trPr>
        <w:tc>
          <w:tcPr>
            <w:tcW w:w="3320" w:type="dxa"/>
            <w:gridSpan w:val="2"/>
            <w:tcBorders>
              <w:top w:val="nil"/>
              <w:left w:val="single" w:sz="4" w:space="0" w:color="auto"/>
              <w:bottom w:val="single" w:sz="4" w:space="0" w:color="auto"/>
              <w:right w:val="single" w:sz="4" w:space="0" w:color="auto"/>
            </w:tcBorders>
            <w:shd w:val="clear" w:color="auto" w:fill="auto"/>
            <w:vAlign w:val="center"/>
            <w:hideMark/>
          </w:tcPr>
          <w:p w14:paraId="6D946545" w14:textId="77777777" w:rsidR="002545C0" w:rsidRPr="00790D53" w:rsidRDefault="002545C0" w:rsidP="003E7F7F">
            <w:pPr>
              <w:spacing w:after="0" w:line="240" w:lineRule="auto"/>
              <w:jc w:val="center"/>
              <w:rPr>
                <w:rFonts w:ascii="Sylfaen" w:eastAsia="Times New Roman" w:hAnsi="Sylfaen" w:cs="Calibri"/>
                <w:sz w:val="18"/>
                <w:szCs w:val="18"/>
              </w:rPr>
            </w:pPr>
            <w:r w:rsidRPr="00790D53">
              <w:rPr>
                <w:rFonts w:ascii="Sylfaen" w:eastAsia="Times New Roman" w:hAnsi="Sylfaen" w:cs="Calibri"/>
                <w:sz w:val="18"/>
                <w:szCs w:val="18"/>
                <w:lang w:val="ka-GE"/>
              </w:rPr>
              <w:t>დასახელება</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70FDF635" w14:textId="77777777" w:rsidR="002545C0" w:rsidRPr="00790D53" w:rsidRDefault="002545C0" w:rsidP="00B5259A">
            <w:pPr>
              <w:spacing w:after="0" w:line="240" w:lineRule="auto"/>
              <w:ind w:left="116" w:hanging="116"/>
              <w:jc w:val="center"/>
              <w:rPr>
                <w:rFonts w:ascii="Sylfaen" w:eastAsia="Times New Roman" w:hAnsi="Sylfaen" w:cs="Calibri"/>
                <w:sz w:val="18"/>
                <w:szCs w:val="18"/>
              </w:rPr>
            </w:pPr>
            <w:r w:rsidRPr="00790D53">
              <w:rPr>
                <w:rFonts w:ascii="Sylfaen" w:eastAsia="Times New Roman" w:hAnsi="Sylfaen" w:cs="Calibri"/>
                <w:sz w:val="18"/>
                <w:szCs w:val="18"/>
              </w:rPr>
              <w:t>საბაზისო მაჩვენებელი</w:t>
            </w:r>
          </w:p>
        </w:tc>
        <w:tc>
          <w:tcPr>
            <w:tcW w:w="1353" w:type="dxa"/>
            <w:gridSpan w:val="2"/>
            <w:tcBorders>
              <w:top w:val="nil"/>
              <w:left w:val="nil"/>
              <w:bottom w:val="single" w:sz="4" w:space="0" w:color="auto"/>
              <w:right w:val="single" w:sz="4" w:space="0" w:color="auto"/>
            </w:tcBorders>
            <w:shd w:val="clear" w:color="auto" w:fill="auto"/>
            <w:vAlign w:val="center"/>
            <w:hideMark/>
          </w:tcPr>
          <w:p w14:paraId="59DB500E" w14:textId="77777777" w:rsidR="002545C0" w:rsidRPr="00790D53" w:rsidRDefault="002545C0" w:rsidP="003E7F7F">
            <w:pPr>
              <w:spacing w:after="0" w:line="240" w:lineRule="auto"/>
              <w:jc w:val="center"/>
              <w:rPr>
                <w:rFonts w:ascii="Sylfaen" w:eastAsia="Times New Roman" w:hAnsi="Sylfaen" w:cs="Calibri"/>
                <w:sz w:val="18"/>
                <w:szCs w:val="18"/>
              </w:rPr>
            </w:pPr>
            <w:r w:rsidRPr="00790D53">
              <w:rPr>
                <w:rFonts w:ascii="Sylfaen" w:eastAsia="Times New Roman" w:hAnsi="Sylfaen" w:cs="Calibri"/>
                <w:sz w:val="18"/>
                <w:szCs w:val="18"/>
              </w:rPr>
              <w:t>დაგეგმილი მაჩვენებელი</w:t>
            </w:r>
          </w:p>
        </w:tc>
        <w:tc>
          <w:tcPr>
            <w:tcW w:w="1391" w:type="dxa"/>
            <w:gridSpan w:val="2"/>
            <w:tcBorders>
              <w:top w:val="nil"/>
              <w:left w:val="nil"/>
              <w:bottom w:val="single" w:sz="4" w:space="0" w:color="auto"/>
              <w:right w:val="single" w:sz="4" w:space="0" w:color="auto"/>
            </w:tcBorders>
            <w:shd w:val="clear" w:color="auto" w:fill="auto"/>
            <w:vAlign w:val="center"/>
            <w:hideMark/>
          </w:tcPr>
          <w:p w14:paraId="4D9B0C37" w14:textId="77777777" w:rsidR="002545C0" w:rsidRPr="00790D53" w:rsidRDefault="002545C0" w:rsidP="003E7F7F">
            <w:pPr>
              <w:spacing w:after="0" w:line="240" w:lineRule="auto"/>
              <w:jc w:val="center"/>
              <w:rPr>
                <w:rFonts w:ascii="Sylfaen" w:eastAsia="Times New Roman" w:hAnsi="Sylfaen" w:cs="Calibri"/>
                <w:sz w:val="18"/>
                <w:szCs w:val="18"/>
              </w:rPr>
            </w:pPr>
            <w:r w:rsidRPr="00790D53">
              <w:rPr>
                <w:rFonts w:ascii="Sylfaen" w:eastAsia="Times New Roman" w:hAnsi="Sylfaen" w:cs="Calibri"/>
                <w:sz w:val="18"/>
                <w:szCs w:val="18"/>
              </w:rPr>
              <w:t>მიღწეული მაჩვენებელი</w:t>
            </w:r>
          </w:p>
        </w:tc>
        <w:tc>
          <w:tcPr>
            <w:tcW w:w="1344" w:type="dxa"/>
            <w:gridSpan w:val="2"/>
            <w:tcBorders>
              <w:top w:val="single" w:sz="4" w:space="0" w:color="auto"/>
              <w:left w:val="nil"/>
              <w:bottom w:val="single" w:sz="4" w:space="0" w:color="auto"/>
              <w:right w:val="single" w:sz="4" w:space="0" w:color="auto"/>
            </w:tcBorders>
            <w:shd w:val="clear" w:color="auto" w:fill="auto"/>
            <w:vAlign w:val="center"/>
            <w:hideMark/>
          </w:tcPr>
          <w:p w14:paraId="50307FBC" w14:textId="77777777" w:rsidR="002545C0" w:rsidRPr="00790D53" w:rsidRDefault="002545C0" w:rsidP="003E7F7F">
            <w:pPr>
              <w:spacing w:after="0" w:line="240" w:lineRule="auto"/>
              <w:jc w:val="center"/>
              <w:rPr>
                <w:rFonts w:ascii="Sylfaen" w:eastAsia="Times New Roman" w:hAnsi="Sylfaen" w:cs="Calibri"/>
                <w:sz w:val="18"/>
                <w:szCs w:val="18"/>
              </w:rPr>
            </w:pPr>
            <w:r w:rsidRPr="00790D53">
              <w:rPr>
                <w:rFonts w:ascii="Sylfaen" w:eastAsia="Times New Roman" w:hAnsi="Sylfaen" w:cs="Calibri"/>
                <w:sz w:val="18"/>
                <w:szCs w:val="18"/>
              </w:rPr>
              <w:t>ცდომილების მაჩვენებელი (%/აღწერა)</w:t>
            </w:r>
          </w:p>
        </w:tc>
        <w:tc>
          <w:tcPr>
            <w:tcW w:w="2291" w:type="dxa"/>
            <w:tcBorders>
              <w:top w:val="nil"/>
              <w:left w:val="single" w:sz="4" w:space="0" w:color="auto"/>
              <w:bottom w:val="single" w:sz="4" w:space="0" w:color="auto"/>
              <w:right w:val="single" w:sz="4" w:space="0" w:color="auto"/>
            </w:tcBorders>
            <w:vAlign w:val="center"/>
            <w:hideMark/>
          </w:tcPr>
          <w:p w14:paraId="6FA11C65" w14:textId="77777777" w:rsidR="002545C0" w:rsidRPr="00790D53" w:rsidRDefault="002545C0" w:rsidP="003E7F7F">
            <w:pPr>
              <w:spacing w:after="0" w:line="240" w:lineRule="auto"/>
              <w:rPr>
                <w:rFonts w:ascii="Sylfaen" w:eastAsia="Times New Roman" w:hAnsi="Sylfaen" w:cs="Calibri"/>
                <w:sz w:val="18"/>
                <w:szCs w:val="18"/>
              </w:rPr>
            </w:pPr>
          </w:p>
        </w:tc>
      </w:tr>
      <w:tr w:rsidR="002545C0" w:rsidRPr="00BF7F0E" w14:paraId="799591CD" w14:textId="77777777" w:rsidTr="00B5259A">
        <w:trPr>
          <w:trHeight w:val="300"/>
        </w:trPr>
        <w:tc>
          <w:tcPr>
            <w:tcW w:w="3320" w:type="dxa"/>
            <w:gridSpan w:val="2"/>
            <w:tcBorders>
              <w:top w:val="nil"/>
              <w:left w:val="single" w:sz="4" w:space="0" w:color="auto"/>
              <w:bottom w:val="single" w:sz="4" w:space="0" w:color="auto"/>
              <w:right w:val="single" w:sz="4" w:space="0" w:color="auto"/>
            </w:tcBorders>
            <w:shd w:val="clear" w:color="auto" w:fill="auto"/>
            <w:vAlign w:val="center"/>
            <w:hideMark/>
          </w:tcPr>
          <w:p w14:paraId="1C175EF2" w14:textId="77777777" w:rsidR="002545C0" w:rsidRPr="00790D53" w:rsidRDefault="002545C0" w:rsidP="003E7F7F">
            <w:pPr>
              <w:spacing w:after="0" w:line="240" w:lineRule="auto"/>
              <w:jc w:val="center"/>
              <w:rPr>
                <w:rFonts w:ascii="Sylfaen" w:eastAsia="Times New Roman" w:hAnsi="Sylfaen" w:cs="Calibri"/>
                <w:sz w:val="18"/>
                <w:szCs w:val="18"/>
              </w:rPr>
            </w:pPr>
            <w:r w:rsidRPr="00790D53">
              <w:rPr>
                <w:rFonts w:ascii="Sylfaen" w:eastAsia="Times New Roman" w:hAnsi="Sylfaen" w:cs="Calibri"/>
                <w:sz w:val="18"/>
                <w:szCs w:val="18"/>
              </w:rPr>
              <w:t>პროგრამით მოსარგებლე ბენეფიციართა რაოდენობა</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21ED0" w14:textId="39C5F3E3" w:rsidR="002545C0" w:rsidRPr="00790D53" w:rsidRDefault="00E61917" w:rsidP="003E7F7F">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20</w:t>
            </w:r>
          </w:p>
        </w:tc>
        <w:tc>
          <w:tcPr>
            <w:tcW w:w="1353" w:type="dxa"/>
            <w:gridSpan w:val="2"/>
            <w:tcBorders>
              <w:top w:val="single" w:sz="4" w:space="0" w:color="auto"/>
              <w:left w:val="nil"/>
              <w:bottom w:val="single" w:sz="4" w:space="0" w:color="auto"/>
              <w:right w:val="single" w:sz="4" w:space="0" w:color="auto"/>
            </w:tcBorders>
            <w:shd w:val="clear" w:color="auto" w:fill="auto"/>
            <w:vAlign w:val="center"/>
            <w:hideMark/>
          </w:tcPr>
          <w:p w14:paraId="3184F48B" w14:textId="3BA14D22" w:rsidR="002545C0" w:rsidRPr="00790D53" w:rsidRDefault="00E61917" w:rsidP="003E7F7F">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12</w:t>
            </w:r>
          </w:p>
        </w:tc>
        <w:tc>
          <w:tcPr>
            <w:tcW w:w="1391" w:type="dxa"/>
            <w:gridSpan w:val="2"/>
            <w:tcBorders>
              <w:top w:val="single" w:sz="4" w:space="0" w:color="auto"/>
              <w:left w:val="nil"/>
              <w:bottom w:val="single" w:sz="4" w:space="0" w:color="auto"/>
              <w:right w:val="single" w:sz="4" w:space="0" w:color="auto"/>
            </w:tcBorders>
            <w:shd w:val="clear" w:color="auto" w:fill="auto"/>
            <w:vAlign w:val="center"/>
            <w:hideMark/>
          </w:tcPr>
          <w:p w14:paraId="54A65050" w14:textId="73379D29" w:rsidR="002545C0" w:rsidRPr="00790D53" w:rsidRDefault="00E61917" w:rsidP="003E7F7F">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12</w:t>
            </w:r>
          </w:p>
        </w:tc>
        <w:tc>
          <w:tcPr>
            <w:tcW w:w="1344" w:type="dxa"/>
            <w:gridSpan w:val="2"/>
            <w:tcBorders>
              <w:top w:val="single" w:sz="4" w:space="0" w:color="auto"/>
              <w:left w:val="nil"/>
              <w:bottom w:val="single" w:sz="4" w:space="0" w:color="auto"/>
              <w:right w:val="single" w:sz="4" w:space="0" w:color="auto"/>
            </w:tcBorders>
            <w:shd w:val="clear" w:color="auto" w:fill="auto"/>
            <w:vAlign w:val="center"/>
            <w:hideMark/>
          </w:tcPr>
          <w:p w14:paraId="0B63E269" w14:textId="77777777" w:rsidR="002545C0" w:rsidRPr="00790D53" w:rsidRDefault="002545C0" w:rsidP="003E7F7F">
            <w:pPr>
              <w:jc w:val="center"/>
              <w:rPr>
                <w:rFonts w:ascii="Sylfaen" w:eastAsiaTheme="minorEastAsia" w:hAnsi="Sylfaen" w:cs="Calibri"/>
                <w:i/>
                <w:iCs/>
                <w:color w:val="000000"/>
                <w:sz w:val="18"/>
                <w:szCs w:val="18"/>
              </w:rPr>
            </w:pPr>
            <w:r w:rsidRPr="00790D53">
              <w:rPr>
                <w:rFonts w:ascii="Sylfaen" w:eastAsiaTheme="minorEastAsia" w:hAnsi="Sylfaen" w:cs="Calibri"/>
                <w:i/>
                <w:iCs/>
                <w:color w:val="000000"/>
                <w:sz w:val="18"/>
                <w:szCs w:val="18"/>
              </w:rPr>
              <w:t>100%</w:t>
            </w:r>
          </w:p>
        </w:tc>
        <w:tc>
          <w:tcPr>
            <w:tcW w:w="2291" w:type="dxa"/>
            <w:tcBorders>
              <w:top w:val="nil"/>
              <w:left w:val="nil"/>
              <w:bottom w:val="single" w:sz="4" w:space="0" w:color="auto"/>
              <w:right w:val="single" w:sz="4" w:space="0" w:color="auto"/>
            </w:tcBorders>
            <w:shd w:val="clear" w:color="auto" w:fill="auto"/>
            <w:vAlign w:val="center"/>
            <w:hideMark/>
          </w:tcPr>
          <w:p w14:paraId="11F1855A" w14:textId="77777777" w:rsidR="002545C0" w:rsidRPr="00790D53" w:rsidRDefault="002545C0" w:rsidP="003E7F7F">
            <w:pPr>
              <w:spacing w:after="0" w:line="240" w:lineRule="auto"/>
              <w:jc w:val="center"/>
              <w:rPr>
                <w:rFonts w:ascii="Sylfaen" w:eastAsia="Times New Roman" w:hAnsi="Sylfaen" w:cs="Calibri"/>
                <w:b/>
                <w:bCs/>
                <w:sz w:val="18"/>
                <w:szCs w:val="18"/>
              </w:rPr>
            </w:pPr>
          </w:p>
        </w:tc>
      </w:tr>
    </w:tbl>
    <w:p w14:paraId="566C87F3" w14:textId="77777777" w:rsidR="002545C0" w:rsidRDefault="002545C0" w:rsidP="002545C0">
      <w:pPr>
        <w:jc w:val="both"/>
        <w:rPr>
          <w:rFonts w:ascii="Sylfaen" w:hAnsi="Sylfaen"/>
          <w:b/>
          <w:lang w:val="ka-GE"/>
        </w:rPr>
      </w:pPr>
    </w:p>
    <w:p w14:paraId="1E480948" w14:textId="43694D89" w:rsidR="00790D53" w:rsidRPr="00790D53" w:rsidRDefault="00790D53" w:rsidP="00790D53">
      <w:pPr>
        <w:spacing w:after="0"/>
        <w:jc w:val="both"/>
        <w:rPr>
          <w:rFonts w:ascii="Sylfaen" w:hAnsi="Sylfaen" w:cstheme="majorHAnsi"/>
          <w:sz w:val="18"/>
          <w:szCs w:val="18"/>
          <w:lang w:val="ka-GE"/>
        </w:rPr>
      </w:pPr>
      <w:r w:rsidRPr="00790D53">
        <w:rPr>
          <w:rFonts w:ascii="Sylfaen" w:hAnsi="Sylfaen" w:cstheme="majorHAnsi"/>
          <w:sz w:val="18"/>
          <w:szCs w:val="18"/>
          <w:lang w:val="ka-GE"/>
        </w:rPr>
        <w:t>ქ. ტყიბულში ფუნქციონირება დაიწყო შშმ ბავშვთა სარეაბილიტაციო ცენტრმა, რომელიც რეაბილიტაცია-აბილიტაციის სახელმწიფო პროგრამასთან ერთად იქნება ადრეული განვითარების სერვისის მიმწოდებელი ტყიბულის მუნიციპალიტეტში მცხოვრები ბავშვებისათვის, აღსანიშნავია, რომ აქამდე ჩვენს მუნიციპალიტეტში მცხოვრებ შშმ ბავშვებს აღნიშნული სერვისის მისაღებად გადაადგილება უხდებოდათ ქ. ქუთაისში და სხვა რეგიონულ ცენტრებში. ხშირად ისინი იყენებდნენ საზოგადოებრივ ტრანსპორტს, რაც მოგეხსენებათ მრავალ სირთულესთანაა დაკავშირებული და მნიშვნელოვნად ამცირებდა მიღებული სერვისის გავლენას.  სარეაბილიტაციო ცენტრი სხვადასხვა თერაპიული კურსების გახსნასთან ერთად, უზრუნველყოფენ ბავშვთა ადრეული განვითარების პროგრამის ამოქმედებასაც, რაც საშუალებას მოგვცემს, ადრეულ დონეზე მოვიკვლიოთ ბავშვებში შესაძლო დარღვევების შესახებ და უზრუნველვყოთ მათი დროული მხარდაჭერა და პრევენციული ღონისძიებების განხორციელება. სარეაბილიტაციო ცენტრის გახსნა მნიშვნელოვანი პროექტი გახდა როგორც შშმ ბავშვთა ოჯახებისათვის, ასევე იმ ბავშვებისათვის, რომლებსაც არა აქვთ შშმ პირთა სტატუსი, მაგრამ საჭიროებს სარეაბილიტაციო კურსის გავლას და მათი დაფინანსება ხდება ტყიბულის მუნიციპალიტეტის სოციალური ბიუჯეტით. თუ ადრე, ცენტრის გახსნამდე ქ. ქუთაისის სხვადასხვა სარეაბილიტაციო ცენტრში სერვისით სარგებლობდა მხოლოდ 5 ბენეფიციარი, დღეს ადგილობრივ ცენტრში სარეაბილიტაციო კურსს გადის</w:t>
      </w:r>
      <w:r w:rsidR="00E61917">
        <w:rPr>
          <w:rFonts w:ascii="Sylfaen" w:hAnsi="Sylfaen" w:cstheme="majorHAnsi"/>
          <w:sz w:val="18"/>
          <w:szCs w:val="18"/>
          <w:lang w:val="ka-GE"/>
        </w:rPr>
        <w:t xml:space="preserve"> 12</w:t>
      </w:r>
      <w:r w:rsidRPr="00790D53">
        <w:rPr>
          <w:rFonts w:ascii="Sylfaen" w:hAnsi="Sylfaen" w:cstheme="majorHAnsi"/>
          <w:sz w:val="18"/>
          <w:szCs w:val="18"/>
          <w:lang w:val="ka-GE"/>
        </w:rPr>
        <w:t xml:space="preserve"> ბავშვი. ასევე, სარეაბილიტაციო ცენტრის ადგილობრივ ფილიალში დასაქმდა 7 ადგილობრივი მოსახლე (მათ შორის 2 შშმ ბავშვის მშობელი).</w:t>
      </w:r>
    </w:p>
    <w:p w14:paraId="1DB85FC7" w14:textId="20F5CAF2" w:rsidR="002545C0" w:rsidRDefault="00790D53" w:rsidP="00790D53">
      <w:pPr>
        <w:spacing w:after="0"/>
        <w:jc w:val="both"/>
        <w:rPr>
          <w:rFonts w:ascii="Sylfaen" w:hAnsi="Sylfaen" w:cstheme="majorHAnsi"/>
          <w:sz w:val="18"/>
          <w:szCs w:val="18"/>
          <w:lang w:val="ka-GE"/>
        </w:rPr>
      </w:pPr>
      <w:r w:rsidRPr="00790D53">
        <w:rPr>
          <w:rFonts w:ascii="Sylfaen" w:hAnsi="Sylfaen" w:cstheme="majorHAnsi"/>
          <w:sz w:val="18"/>
          <w:szCs w:val="18"/>
          <w:lang w:val="ka-GE"/>
        </w:rPr>
        <w:t xml:space="preserve">შშმ ბავშვთა სარეაბილიტაციო ცენტრის გახსნისათვის მიმდინარე საქმიანობასთან ერთად, არასამთავრობო ორგანიზაცია „ნაიოს“ მხარდაჭერით, არაერთხელ განვახორციელეთ 0-18 წლამდე ბავშვებისათვის უფასო კონსულტაციების ჩატარება ქ. ტყიბულში, სოფელ მუხურასა და სოფელ ორპირში. კონსულტაციები გაიარა </w:t>
      </w:r>
      <w:r w:rsidRPr="00790D53">
        <w:rPr>
          <w:rFonts w:ascii="Sylfaen" w:hAnsi="Sylfaen" w:cstheme="majorHAnsi"/>
          <w:sz w:val="18"/>
          <w:szCs w:val="18"/>
        </w:rPr>
        <w:t>7</w:t>
      </w:r>
      <w:r w:rsidRPr="00790D53">
        <w:rPr>
          <w:rFonts w:ascii="Sylfaen" w:hAnsi="Sylfaen" w:cstheme="majorHAnsi"/>
          <w:sz w:val="18"/>
          <w:szCs w:val="18"/>
          <w:lang w:val="ka-GE"/>
        </w:rPr>
        <w:t>00-ზე მეტმა მოზარდმა</w:t>
      </w:r>
      <w:r>
        <w:rPr>
          <w:rFonts w:ascii="Sylfaen" w:hAnsi="Sylfaen" w:cstheme="majorHAnsi"/>
          <w:sz w:val="18"/>
          <w:szCs w:val="18"/>
          <w:lang w:val="ka-GE"/>
        </w:rPr>
        <w:t>.</w:t>
      </w:r>
    </w:p>
    <w:p w14:paraId="48525222" w14:textId="77777777" w:rsidR="007D6D92" w:rsidRPr="00790D53" w:rsidRDefault="007D6D92" w:rsidP="00790D53">
      <w:pPr>
        <w:spacing w:after="0"/>
        <w:jc w:val="both"/>
        <w:rPr>
          <w:rFonts w:ascii="Sylfaen" w:hAnsi="Sylfaen" w:cstheme="majorHAnsi"/>
          <w:sz w:val="18"/>
          <w:szCs w:val="18"/>
          <w:lang w:val="ka-GE"/>
        </w:rPr>
      </w:pPr>
    </w:p>
    <w:p w14:paraId="414A7439" w14:textId="018C998A" w:rsidR="002545C0" w:rsidRPr="00A3652A" w:rsidRDefault="002545C0" w:rsidP="002545C0">
      <w:pPr>
        <w:ind w:left="-426"/>
        <w:jc w:val="both"/>
        <w:rPr>
          <w:rFonts w:ascii="Sylfaen" w:hAnsi="Sylfaen" w:cs="Sylfaen"/>
          <w:sz w:val="18"/>
          <w:szCs w:val="18"/>
        </w:rPr>
      </w:pPr>
      <w:r>
        <w:rPr>
          <w:rFonts w:ascii="Sylfaen" w:eastAsia="Times New Roman" w:hAnsi="Sylfaen" w:cs="Calibri"/>
          <w:bCs/>
          <w:sz w:val="18"/>
          <w:szCs w:val="18"/>
          <w:lang w:val="ka-GE"/>
        </w:rPr>
        <w:t xml:space="preserve">გ)  </w:t>
      </w:r>
      <w:r>
        <w:rPr>
          <w:rFonts w:ascii="Sylfaen" w:eastAsia="Times New Roman" w:hAnsi="Sylfaen" w:cs="Calibri"/>
          <w:b/>
          <w:bCs/>
          <w:sz w:val="18"/>
          <w:szCs w:val="18"/>
          <w:lang w:val="ka-GE"/>
        </w:rPr>
        <w:t>ინტეგრირებული საქმიანობის დღის ცენტრი</w:t>
      </w:r>
      <w:r w:rsidR="00F54939">
        <w:rPr>
          <w:rFonts w:ascii="Sylfaen" w:eastAsia="Times New Roman" w:hAnsi="Sylfaen" w:cs="Calibri"/>
          <w:b/>
          <w:bCs/>
          <w:sz w:val="18"/>
          <w:szCs w:val="18"/>
        </w:rPr>
        <w:t xml:space="preserve"> (პროგრამული კოდი 06 0</w:t>
      </w:r>
      <w:r w:rsidR="00F54939">
        <w:rPr>
          <w:rFonts w:ascii="Sylfaen" w:eastAsia="Times New Roman" w:hAnsi="Sylfaen" w:cs="Calibri"/>
          <w:b/>
          <w:bCs/>
          <w:sz w:val="18"/>
          <w:szCs w:val="18"/>
          <w:lang w:val="ka-GE"/>
        </w:rPr>
        <w:t>3</w:t>
      </w:r>
      <w:r w:rsidRPr="00B97F71">
        <w:rPr>
          <w:rFonts w:ascii="Sylfaen" w:eastAsia="Times New Roman" w:hAnsi="Sylfaen" w:cs="Calibri"/>
          <w:bCs/>
          <w:sz w:val="18"/>
          <w:szCs w:val="18"/>
        </w:rPr>
        <w:t>)</w:t>
      </w:r>
      <w:r>
        <w:rPr>
          <w:rFonts w:ascii="Sylfaen" w:eastAsia="Times New Roman" w:hAnsi="Sylfaen" w:cs="Calibri"/>
          <w:bCs/>
          <w:sz w:val="18"/>
          <w:szCs w:val="18"/>
          <w:lang w:val="ka-GE"/>
        </w:rPr>
        <w:t xml:space="preserve"> </w:t>
      </w:r>
      <w:r w:rsidRPr="00A3652A">
        <w:rPr>
          <w:rFonts w:ascii="Sylfaen" w:hAnsi="Sylfaen" w:cs="Arial CYR"/>
          <w:noProof/>
          <w:sz w:val="18"/>
          <w:szCs w:val="18"/>
          <w:lang w:val="ka-GE"/>
        </w:rPr>
        <w:t>დაფინანსებულია</w:t>
      </w:r>
      <w:r w:rsidR="004125B4" w:rsidRPr="00A3652A">
        <w:rPr>
          <w:rFonts w:ascii="Sylfaen" w:hAnsi="Sylfaen" w:cs="Arial CYR"/>
          <w:noProof/>
          <w:sz w:val="18"/>
          <w:szCs w:val="18"/>
          <w:lang w:val="ka-GE"/>
        </w:rPr>
        <w:t xml:space="preserve"> 20,0</w:t>
      </w:r>
      <w:r w:rsidRPr="00A3652A">
        <w:rPr>
          <w:rFonts w:ascii="Sylfaen" w:hAnsi="Sylfaen" w:cs="Arial CYR"/>
          <w:noProof/>
          <w:sz w:val="18"/>
          <w:szCs w:val="18"/>
          <w:lang w:val="ka-GE"/>
        </w:rPr>
        <w:t xml:space="preserve"> ათასი ლარით, რაც  გეგმიური მაჩვენებლის </w:t>
      </w:r>
      <w:r w:rsidR="004125B4" w:rsidRPr="00A3652A">
        <w:rPr>
          <w:rFonts w:ascii="Sylfaen" w:hAnsi="Sylfaen" w:cs="Arial CYR"/>
          <w:noProof/>
          <w:sz w:val="18"/>
          <w:szCs w:val="18"/>
          <w:lang w:val="ka-GE"/>
        </w:rPr>
        <w:t>(20,0</w:t>
      </w:r>
      <w:r w:rsidRPr="00A3652A">
        <w:rPr>
          <w:rFonts w:ascii="Sylfaen" w:hAnsi="Sylfaen" w:cs="Arial CYR"/>
          <w:noProof/>
          <w:sz w:val="18"/>
          <w:szCs w:val="18"/>
          <w:lang w:val="ka-GE"/>
        </w:rPr>
        <w:t xml:space="preserve">ათასი ლარის) </w:t>
      </w:r>
      <w:r w:rsidR="004125B4" w:rsidRPr="00A3652A">
        <w:rPr>
          <w:rFonts w:ascii="Sylfaen" w:hAnsi="Sylfaen" w:cs="Arial CYR"/>
          <w:noProof/>
          <w:sz w:val="18"/>
          <w:szCs w:val="18"/>
          <w:lang w:val="ka-GE"/>
        </w:rPr>
        <w:t>100,0</w:t>
      </w:r>
      <w:r w:rsidRPr="00A3652A">
        <w:rPr>
          <w:rFonts w:ascii="Sylfaen" w:hAnsi="Sylfaen" w:cs="Arial CYR"/>
          <w:noProof/>
          <w:sz w:val="18"/>
          <w:szCs w:val="18"/>
          <w:lang w:val="ka-GE"/>
        </w:rPr>
        <w:t xml:space="preserve">%-ია. </w:t>
      </w:r>
    </w:p>
    <w:p w14:paraId="600AB72F" w14:textId="77777777" w:rsidR="002545C0" w:rsidRDefault="002545C0" w:rsidP="0040069E">
      <w:pPr>
        <w:spacing w:line="360" w:lineRule="auto"/>
        <w:jc w:val="both"/>
        <w:rPr>
          <w:rFonts w:ascii="Sylfaen" w:hAnsi="Sylfaen" w:cs="Sylfaen"/>
          <w:color w:val="000000"/>
        </w:rPr>
      </w:pPr>
    </w:p>
    <w:tbl>
      <w:tblPr>
        <w:tblW w:w="10207" w:type="dxa"/>
        <w:tblInd w:w="-176" w:type="dxa"/>
        <w:tblLayout w:type="fixed"/>
        <w:tblLook w:val="04A0" w:firstRow="1" w:lastRow="0" w:firstColumn="1" w:lastColumn="0" w:noHBand="0" w:noVBand="1"/>
      </w:tblPr>
      <w:tblGrid>
        <w:gridCol w:w="3320"/>
        <w:gridCol w:w="792"/>
        <w:gridCol w:w="1353"/>
        <w:gridCol w:w="1391"/>
        <w:gridCol w:w="1344"/>
        <w:gridCol w:w="2007"/>
      </w:tblGrid>
      <w:tr w:rsidR="00B80C75" w:rsidRPr="00E55F15" w14:paraId="706D81E6" w14:textId="77777777" w:rsidTr="00F54939">
        <w:trPr>
          <w:trHeight w:val="368"/>
        </w:trPr>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D6ABDB" w14:textId="77777777" w:rsidR="00B80C75" w:rsidRPr="00E55F15" w:rsidRDefault="00B80C75" w:rsidP="009719FE">
            <w:pPr>
              <w:spacing w:after="0" w:line="240" w:lineRule="auto"/>
              <w:rPr>
                <w:rFonts w:ascii="Sylfaen" w:eastAsia="Times New Roman" w:hAnsi="Sylfaen" w:cs="Calibri"/>
                <w:sz w:val="18"/>
                <w:szCs w:val="18"/>
              </w:rPr>
            </w:pPr>
            <w:r w:rsidRPr="00E55F15">
              <w:rPr>
                <w:rFonts w:ascii="Sylfaen" w:eastAsia="Times New Roman" w:hAnsi="Sylfaen" w:cs="Calibri"/>
                <w:sz w:val="18"/>
                <w:szCs w:val="18"/>
              </w:rPr>
              <w:t>ქვეპროგრამის დასახელება /პროგრამული კოდი</w:t>
            </w:r>
          </w:p>
        </w:tc>
        <w:tc>
          <w:tcPr>
            <w:tcW w:w="6095" w:type="dxa"/>
            <w:gridSpan w:val="4"/>
            <w:tcBorders>
              <w:top w:val="single" w:sz="4" w:space="0" w:color="auto"/>
              <w:left w:val="nil"/>
              <w:bottom w:val="single" w:sz="4" w:space="0" w:color="auto"/>
              <w:right w:val="single" w:sz="4" w:space="0" w:color="auto"/>
            </w:tcBorders>
            <w:shd w:val="clear" w:color="auto" w:fill="auto"/>
            <w:vAlign w:val="center"/>
            <w:hideMark/>
          </w:tcPr>
          <w:p w14:paraId="3F8BC767" w14:textId="642FF0C0" w:rsidR="00B80C75" w:rsidRPr="00E55F15" w:rsidRDefault="00583826" w:rsidP="009719FE">
            <w:pPr>
              <w:spacing w:after="0" w:line="240" w:lineRule="auto"/>
              <w:rPr>
                <w:rFonts w:ascii="Sylfaen" w:eastAsia="Times New Roman" w:hAnsi="Sylfaen" w:cs="Calibri"/>
                <w:sz w:val="18"/>
                <w:szCs w:val="18"/>
              </w:rPr>
            </w:pPr>
            <w:r w:rsidRPr="00E55F15">
              <w:rPr>
                <w:rFonts w:ascii="Sylfaen" w:eastAsia="Times New Roman" w:hAnsi="Sylfaen" w:cs="Calibri"/>
                <w:sz w:val="18"/>
                <w:szCs w:val="18"/>
              </w:rPr>
              <w:t xml:space="preserve">ინტეგრირებული საქმიანობის </w:t>
            </w:r>
            <w:r w:rsidRPr="00E55F15">
              <w:rPr>
                <w:rFonts w:ascii="Sylfaen" w:eastAsia="Times New Roman" w:hAnsi="Sylfaen" w:cs="Calibri"/>
                <w:sz w:val="18"/>
                <w:szCs w:val="18"/>
                <w:lang w:val="ka-GE"/>
              </w:rPr>
              <w:t>დღის ცენტრი</w:t>
            </w:r>
            <w:r w:rsidRPr="00E55F15">
              <w:rPr>
                <w:rFonts w:ascii="Sylfaen" w:eastAsia="Times New Roman" w:hAnsi="Sylfaen" w:cs="Calibri"/>
                <w:sz w:val="18"/>
                <w:szCs w:val="18"/>
              </w:rPr>
              <w:t xml:space="preserve"> (06 03</w:t>
            </w:r>
            <w:r w:rsidR="00B80C75" w:rsidRPr="00E55F15">
              <w:rPr>
                <w:rFonts w:ascii="Sylfaen" w:eastAsia="Times New Roman" w:hAnsi="Sylfaen" w:cs="Calibri"/>
                <w:sz w:val="18"/>
                <w:szCs w:val="18"/>
              </w:rPr>
              <w:t>)</w:t>
            </w:r>
          </w:p>
        </w:tc>
      </w:tr>
      <w:tr w:rsidR="00B80C75" w:rsidRPr="00E55F15" w14:paraId="4684CF15" w14:textId="77777777" w:rsidTr="00F54939">
        <w:trPr>
          <w:trHeight w:val="530"/>
        </w:trPr>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1D3956" w14:textId="77777777" w:rsidR="00B80C75" w:rsidRPr="00E55F15" w:rsidRDefault="00B80C75" w:rsidP="009719FE">
            <w:pPr>
              <w:spacing w:after="0" w:line="240" w:lineRule="auto"/>
              <w:rPr>
                <w:rFonts w:ascii="Sylfaen" w:eastAsia="Times New Roman" w:hAnsi="Sylfaen" w:cs="Calibri"/>
                <w:sz w:val="18"/>
                <w:szCs w:val="18"/>
              </w:rPr>
            </w:pPr>
            <w:r w:rsidRPr="00E55F15">
              <w:rPr>
                <w:rFonts w:ascii="Sylfaen" w:eastAsia="Times New Roman" w:hAnsi="Sylfaen" w:cs="Calibri"/>
                <w:sz w:val="18"/>
                <w:szCs w:val="18"/>
              </w:rPr>
              <w:t>ქვეპროგრამის განმახორციელებელი</w:t>
            </w:r>
          </w:p>
        </w:tc>
        <w:tc>
          <w:tcPr>
            <w:tcW w:w="6095" w:type="dxa"/>
            <w:gridSpan w:val="4"/>
            <w:tcBorders>
              <w:top w:val="single" w:sz="4" w:space="0" w:color="auto"/>
              <w:left w:val="nil"/>
              <w:bottom w:val="single" w:sz="4" w:space="0" w:color="auto"/>
              <w:right w:val="single" w:sz="4" w:space="0" w:color="auto"/>
            </w:tcBorders>
            <w:shd w:val="clear" w:color="auto" w:fill="auto"/>
            <w:vAlign w:val="center"/>
            <w:hideMark/>
          </w:tcPr>
          <w:p w14:paraId="602D578E" w14:textId="36106294" w:rsidR="00B80C75" w:rsidRPr="00E55F15" w:rsidRDefault="00B80C75" w:rsidP="009719FE">
            <w:pPr>
              <w:spacing w:after="0" w:line="240" w:lineRule="auto"/>
              <w:rPr>
                <w:rFonts w:ascii="Sylfaen" w:eastAsia="Times New Roman" w:hAnsi="Sylfaen" w:cs="Calibri"/>
                <w:sz w:val="18"/>
                <w:szCs w:val="18"/>
              </w:rPr>
            </w:pPr>
            <w:r w:rsidRPr="00E55F15">
              <w:rPr>
                <w:rFonts w:ascii="Sylfaen" w:eastAsia="Times New Roman" w:hAnsi="Sylfaen" w:cs="Calibri"/>
                <w:sz w:val="18"/>
                <w:szCs w:val="18"/>
              </w:rPr>
              <w:t>ტყიბულის მუნიციპალიტეტის მერიის პირველადი სტრუქტუ</w:t>
            </w:r>
            <w:r w:rsidR="00583826" w:rsidRPr="00E55F15">
              <w:rPr>
                <w:rFonts w:ascii="Sylfaen" w:eastAsia="Times New Roman" w:hAnsi="Sylfaen" w:cs="Calibri"/>
                <w:sz w:val="18"/>
                <w:szCs w:val="18"/>
              </w:rPr>
              <w:t xml:space="preserve">რული ერთეული - ადმინისტრაციული და საფინანსო-საბიუჯეტო </w:t>
            </w:r>
            <w:r w:rsidRPr="00E55F15">
              <w:rPr>
                <w:rFonts w:ascii="Sylfaen" w:eastAsia="Times New Roman" w:hAnsi="Sylfaen" w:cs="Calibri"/>
                <w:sz w:val="18"/>
                <w:szCs w:val="18"/>
              </w:rPr>
              <w:t>სამსახური</w:t>
            </w:r>
          </w:p>
        </w:tc>
      </w:tr>
      <w:tr w:rsidR="00B80C75" w:rsidRPr="00E55F15" w14:paraId="090B145F" w14:textId="77777777" w:rsidTr="00F54939">
        <w:trPr>
          <w:trHeight w:val="800"/>
        </w:trPr>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093311" w14:textId="77777777" w:rsidR="00B80C75" w:rsidRPr="00E55F15" w:rsidRDefault="00B80C75" w:rsidP="009719FE">
            <w:pPr>
              <w:spacing w:after="0" w:line="240" w:lineRule="auto"/>
              <w:rPr>
                <w:rFonts w:ascii="Sylfaen" w:eastAsia="Times New Roman" w:hAnsi="Sylfaen" w:cs="Calibri"/>
                <w:sz w:val="18"/>
                <w:szCs w:val="18"/>
              </w:rPr>
            </w:pPr>
            <w:r w:rsidRPr="00E55F15">
              <w:rPr>
                <w:rFonts w:ascii="Sylfaen" w:eastAsia="Times New Roman" w:hAnsi="Sylfaen" w:cs="Calibri"/>
                <w:sz w:val="18"/>
                <w:szCs w:val="18"/>
              </w:rPr>
              <w:t>ქვეპროგრამის აღწერა</w:t>
            </w:r>
          </w:p>
        </w:tc>
        <w:tc>
          <w:tcPr>
            <w:tcW w:w="6095" w:type="dxa"/>
            <w:gridSpan w:val="4"/>
            <w:tcBorders>
              <w:top w:val="single" w:sz="4" w:space="0" w:color="auto"/>
              <w:left w:val="nil"/>
              <w:bottom w:val="single" w:sz="4" w:space="0" w:color="auto"/>
              <w:right w:val="single" w:sz="4" w:space="0" w:color="auto"/>
            </w:tcBorders>
            <w:shd w:val="clear" w:color="auto" w:fill="auto"/>
            <w:vAlign w:val="center"/>
            <w:hideMark/>
          </w:tcPr>
          <w:p w14:paraId="6488C92C" w14:textId="6DE52F6A" w:rsidR="00B34027" w:rsidRPr="00E55F15" w:rsidRDefault="00B34027" w:rsidP="00B34027">
            <w:pPr>
              <w:rPr>
                <w:rFonts w:ascii="Sylfaen" w:hAnsi="Sylfaen"/>
                <w:color w:val="000000"/>
                <w:sz w:val="18"/>
                <w:szCs w:val="18"/>
                <w:lang w:val="ka-GE"/>
              </w:rPr>
            </w:pPr>
            <w:r w:rsidRPr="00E55F15">
              <w:rPr>
                <w:rFonts w:ascii="Sylfaen" w:hAnsi="Sylfaen"/>
                <w:color w:val="000000"/>
                <w:sz w:val="18"/>
                <w:szCs w:val="18"/>
                <w:lang w:val="ka-GE"/>
              </w:rPr>
              <w:t xml:space="preserve">ტყიბულის მუნიციპალიტეტის დონეზე საქართველოს წითელი ჯვრის საზოგადოების პრიორიტეტულ მიმართულებებიდან დაუცველი მოსახლეობის სოციალური მხარდაჭერას, კატასტროფების რისკის შემცირებას და მასზე რეაგირებას ეთმობა. ტყიბულის მუნიციპალიტეტის თანამონაწილეობით გახსნილი ინტეგრირებული </w:t>
            </w:r>
            <w:r w:rsidRPr="00E55F15">
              <w:rPr>
                <w:rFonts w:ascii="Sylfaen" w:hAnsi="Sylfaen"/>
                <w:color w:val="000000"/>
                <w:sz w:val="18"/>
                <w:szCs w:val="18"/>
                <w:lang w:val="ka-GE"/>
              </w:rPr>
              <w:lastRenderedPageBreak/>
              <w:t>საქმიანობის დღის ცენტრი მუშაობს ორი მთავარი მიმართულებით: კატასტროფების მართვა და ახალგაზრდული ცენტრი.</w:t>
            </w:r>
          </w:p>
          <w:p w14:paraId="2BF8F63C" w14:textId="77777777" w:rsidR="00B80C75" w:rsidRPr="00E55F15" w:rsidRDefault="00B80C75" w:rsidP="009719FE">
            <w:pPr>
              <w:jc w:val="both"/>
              <w:rPr>
                <w:rFonts w:ascii="Sylfaen" w:hAnsi="Sylfaen" w:cs="Calibri"/>
                <w:color w:val="000000"/>
                <w:sz w:val="18"/>
                <w:szCs w:val="18"/>
                <w:lang w:val="ka-GE"/>
              </w:rPr>
            </w:pPr>
          </w:p>
        </w:tc>
      </w:tr>
      <w:tr w:rsidR="00B80C75" w:rsidRPr="00E55F15" w14:paraId="664A85C1" w14:textId="77777777" w:rsidTr="00F54939">
        <w:trPr>
          <w:trHeight w:val="300"/>
        </w:trPr>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193950" w14:textId="77777777" w:rsidR="00B80C75" w:rsidRPr="00E55F15" w:rsidRDefault="00B80C75" w:rsidP="009719FE">
            <w:pPr>
              <w:spacing w:after="0" w:line="240" w:lineRule="auto"/>
              <w:rPr>
                <w:rFonts w:ascii="Sylfaen" w:eastAsia="Times New Roman" w:hAnsi="Sylfaen" w:cs="Calibri"/>
                <w:sz w:val="18"/>
                <w:szCs w:val="18"/>
              </w:rPr>
            </w:pPr>
            <w:r w:rsidRPr="00E55F15">
              <w:rPr>
                <w:rFonts w:ascii="Sylfaen" w:eastAsia="Times New Roman" w:hAnsi="Sylfaen" w:cs="Calibri"/>
                <w:sz w:val="18"/>
                <w:szCs w:val="18"/>
              </w:rPr>
              <w:lastRenderedPageBreak/>
              <w:t>ქვეპროგრამის მიზანი</w:t>
            </w:r>
          </w:p>
        </w:tc>
        <w:tc>
          <w:tcPr>
            <w:tcW w:w="6095" w:type="dxa"/>
            <w:gridSpan w:val="4"/>
            <w:tcBorders>
              <w:top w:val="single" w:sz="4" w:space="0" w:color="auto"/>
              <w:left w:val="nil"/>
              <w:bottom w:val="single" w:sz="4" w:space="0" w:color="auto"/>
              <w:right w:val="single" w:sz="4" w:space="0" w:color="auto"/>
            </w:tcBorders>
            <w:shd w:val="clear" w:color="auto" w:fill="auto"/>
            <w:vAlign w:val="center"/>
            <w:hideMark/>
          </w:tcPr>
          <w:p w14:paraId="7BDF124F" w14:textId="73C1E783" w:rsidR="007D4630" w:rsidRPr="00E55F15" w:rsidRDefault="007D4630" w:rsidP="007D4630">
            <w:pPr>
              <w:rPr>
                <w:rFonts w:ascii="Sylfaen" w:hAnsi="Sylfaen"/>
                <w:color w:val="000000"/>
                <w:sz w:val="18"/>
                <w:szCs w:val="18"/>
                <w:lang w:val="ka-GE"/>
              </w:rPr>
            </w:pPr>
            <w:r w:rsidRPr="00E55F15">
              <w:rPr>
                <w:rFonts w:ascii="Sylfaen" w:hAnsi="Sylfaen"/>
                <w:color w:val="000000"/>
                <w:sz w:val="18"/>
                <w:szCs w:val="18"/>
                <w:lang w:val="ka-GE"/>
              </w:rPr>
              <w:t>მიზანი: მონაცემთა ბაზის ჩამოყალიბება მოხალისეთა შესაძლებლობებითა და ინტერესთა სფეროების გათვალისწინებით, საქმიანობათა ჯგუფების განვითარება</w:t>
            </w:r>
            <w:r w:rsidR="00A54689">
              <w:rPr>
                <w:rFonts w:ascii="Sylfaen" w:hAnsi="Sylfaen"/>
                <w:color w:val="000000"/>
                <w:sz w:val="18"/>
                <w:szCs w:val="18"/>
                <w:lang w:val="ka-GE"/>
              </w:rPr>
              <w:t>.</w:t>
            </w:r>
          </w:p>
          <w:p w14:paraId="37CE5E48" w14:textId="77777777" w:rsidR="007D4630" w:rsidRPr="00E55F15" w:rsidRDefault="007D4630" w:rsidP="007D4630">
            <w:pPr>
              <w:rPr>
                <w:rFonts w:ascii="Sylfaen" w:hAnsi="Sylfaen"/>
                <w:color w:val="000000"/>
                <w:sz w:val="18"/>
                <w:szCs w:val="18"/>
                <w:lang w:val="ka-GE"/>
              </w:rPr>
            </w:pPr>
            <w:r w:rsidRPr="00E55F15">
              <w:rPr>
                <w:rFonts w:ascii="Sylfaen" w:hAnsi="Sylfaen"/>
                <w:color w:val="000000"/>
                <w:sz w:val="18"/>
                <w:szCs w:val="18"/>
                <w:lang w:val="ka-GE"/>
              </w:rPr>
              <w:t>შეხვედრების ორგანიზება საზოგადოების სხვადასხვა წარმომადგენლებთან, ახალგაზრდობისათვის საინტერესო საკითხების განსახილველად;</w:t>
            </w:r>
          </w:p>
          <w:p w14:paraId="0303B41F" w14:textId="77777777" w:rsidR="007D4630" w:rsidRPr="00E55F15" w:rsidRDefault="007D4630" w:rsidP="007D4630">
            <w:pPr>
              <w:rPr>
                <w:rFonts w:ascii="Sylfaen" w:hAnsi="Sylfaen"/>
                <w:color w:val="000000"/>
                <w:sz w:val="18"/>
                <w:szCs w:val="18"/>
                <w:lang w:val="ka-GE"/>
              </w:rPr>
            </w:pPr>
            <w:r w:rsidRPr="00E55F15">
              <w:rPr>
                <w:rFonts w:ascii="Sylfaen" w:hAnsi="Sylfaen"/>
                <w:color w:val="000000"/>
                <w:sz w:val="18"/>
                <w:szCs w:val="18"/>
                <w:lang w:val="ka-GE"/>
              </w:rPr>
              <w:t xml:space="preserve">სასწავლო ტრენინგები მოხალისეებისათვის პირველი დახმარების და კატასტროფების მართვის კუთხით; </w:t>
            </w:r>
          </w:p>
          <w:p w14:paraId="4021B312" w14:textId="77777777" w:rsidR="007D4630" w:rsidRPr="00E55F15" w:rsidRDefault="007D4630" w:rsidP="007D4630">
            <w:pPr>
              <w:rPr>
                <w:rFonts w:ascii="Sylfaen" w:hAnsi="Sylfaen"/>
                <w:color w:val="000000"/>
                <w:sz w:val="18"/>
                <w:szCs w:val="18"/>
                <w:lang w:val="ka-GE"/>
              </w:rPr>
            </w:pPr>
            <w:r w:rsidRPr="00E55F15">
              <w:rPr>
                <w:rFonts w:ascii="Sylfaen" w:hAnsi="Sylfaen"/>
                <w:color w:val="000000"/>
                <w:sz w:val="18"/>
                <w:szCs w:val="18"/>
                <w:lang w:val="ka-GE"/>
              </w:rPr>
              <w:t xml:space="preserve"> პროგრამის სამიზნე ჯგუფებს წარმოადგენენ ტყიბულში მცხოვრები ახალგაზრდები, სტიქიის შედეგად დაზარალებული მოქალაქეები, იძულებით გადაადგილებული პირები, ეთნიკური უმცირესობის წარმომადგენლები.</w:t>
            </w:r>
          </w:p>
          <w:p w14:paraId="27B85967" w14:textId="3A06A15C" w:rsidR="00B80C75" w:rsidRPr="00E55F15" w:rsidRDefault="00B80C75" w:rsidP="009719FE">
            <w:pPr>
              <w:spacing w:after="0" w:line="240" w:lineRule="auto"/>
              <w:rPr>
                <w:rFonts w:ascii="Sylfaen" w:eastAsia="Times New Roman" w:hAnsi="Sylfaen" w:cs="Calibri"/>
                <w:sz w:val="18"/>
                <w:szCs w:val="18"/>
              </w:rPr>
            </w:pPr>
          </w:p>
        </w:tc>
      </w:tr>
      <w:tr w:rsidR="00B80C75" w:rsidRPr="00E55F15" w14:paraId="34E579B3" w14:textId="77777777" w:rsidTr="00F54939">
        <w:trPr>
          <w:trHeight w:val="791"/>
        </w:trPr>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FA25F0" w14:textId="77777777" w:rsidR="00B80C75" w:rsidRPr="00E55F15" w:rsidRDefault="00B80C75" w:rsidP="009719FE">
            <w:pPr>
              <w:spacing w:after="0" w:line="240" w:lineRule="auto"/>
              <w:rPr>
                <w:rFonts w:ascii="Sylfaen" w:eastAsia="Times New Roman" w:hAnsi="Sylfaen" w:cs="Calibri"/>
                <w:sz w:val="18"/>
                <w:szCs w:val="18"/>
              </w:rPr>
            </w:pPr>
            <w:r w:rsidRPr="00E55F15">
              <w:rPr>
                <w:rFonts w:ascii="Sylfaen" w:eastAsia="Times New Roman" w:hAnsi="Sylfaen" w:cs="Calibri"/>
                <w:sz w:val="18"/>
                <w:szCs w:val="18"/>
              </w:rPr>
              <w:t>დაგეგმილი საბოლოო შედეგი</w:t>
            </w:r>
          </w:p>
        </w:tc>
        <w:tc>
          <w:tcPr>
            <w:tcW w:w="2744" w:type="dxa"/>
            <w:gridSpan w:val="2"/>
            <w:tcBorders>
              <w:top w:val="single" w:sz="4" w:space="0" w:color="auto"/>
              <w:left w:val="nil"/>
              <w:bottom w:val="single" w:sz="4" w:space="0" w:color="auto"/>
              <w:right w:val="single" w:sz="4" w:space="0" w:color="auto"/>
            </w:tcBorders>
            <w:shd w:val="clear" w:color="auto" w:fill="auto"/>
            <w:vAlign w:val="center"/>
            <w:hideMark/>
          </w:tcPr>
          <w:p w14:paraId="2453E5D5" w14:textId="77777777" w:rsidR="007D4630" w:rsidRPr="00E55F15" w:rsidRDefault="007D4630" w:rsidP="007D4630">
            <w:pPr>
              <w:rPr>
                <w:rFonts w:ascii="Sylfaen" w:hAnsi="Sylfaen"/>
                <w:color w:val="000000"/>
                <w:sz w:val="18"/>
                <w:szCs w:val="18"/>
                <w:lang w:val="ka-GE"/>
              </w:rPr>
            </w:pPr>
            <w:r w:rsidRPr="00E55F15">
              <w:rPr>
                <w:rFonts w:ascii="Sylfaen" w:hAnsi="Sylfaen"/>
                <w:color w:val="000000"/>
                <w:sz w:val="18"/>
                <w:szCs w:val="18"/>
                <w:lang w:val="ka-GE"/>
              </w:rPr>
              <w:t xml:space="preserve">შედეგად მიიღება: ინტეგრირებული საქმიანობის ცენტრი, რომელიც იმარტება და აკმაყოფილებს ბენეფიციართა საჭიროებებს.ცენტრის მართვა ხორციელდება ურთიერთთანამშრომლობის პრინციპით პერსონალის მოხალისეებისა და ბენეფიციარების მიერ. </w:t>
            </w:r>
          </w:p>
          <w:p w14:paraId="3E8E4673" w14:textId="41A4F34C" w:rsidR="00B80C75" w:rsidRPr="00E55F15" w:rsidRDefault="007D4630" w:rsidP="007D4630">
            <w:pPr>
              <w:spacing w:after="0" w:line="240" w:lineRule="auto"/>
              <w:jc w:val="center"/>
              <w:rPr>
                <w:rFonts w:ascii="Sylfaen" w:eastAsia="Times New Roman" w:hAnsi="Sylfaen" w:cs="Calibri"/>
                <w:sz w:val="18"/>
                <w:szCs w:val="18"/>
              </w:rPr>
            </w:pPr>
            <w:r w:rsidRPr="00E55F15">
              <w:rPr>
                <w:rFonts w:ascii="Sylfaen" w:hAnsi="Sylfaen"/>
                <w:color w:val="000000"/>
                <w:sz w:val="18"/>
                <w:szCs w:val="18"/>
                <w:lang w:val="ka-GE"/>
              </w:rPr>
              <w:t>დატრენინგებული მობილური ჯგუფი კატასტროფებზე სწრაფი რეაგირებისათვის.</w:t>
            </w:r>
          </w:p>
        </w:tc>
        <w:tc>
          <w:tcPr>
            <w:tcW w:w="1344" w:type="dxa"/>
            <w:tcBorders>
              <w:top w:val="nil"/>
              <w:left w:val="nil"/>
              <w:bottom w:val="single" w:sz="4" w:space="0" w:color="auto"/>
              <w:right w:val="single" w:sz="4" w:space="0" w:color="auto"/>
            </w:tcBorders>
            <w:shd w:val="clear" w:color="auto" w:fill="auto"/>
            <w:hideMark/>
          </w:tcPr>
          <w:p w14:paraId="73317095" w14:textId="77777777" w:rsidR="00B80C75" w:rsidRPr="00E55F15" w:rsidRDefault="00B80C75" w:rsidP="009719FE">
            <w:pPr>
              <w:spacing w:after="0" w:line="240" w:lineRule="auto"/>
              <w:rPr>
                <w:rFonts w:ascii="Sylfaen" w:eastAsia="Times New Roman" w:hAnsi="Sylfaen" w:cs="Calibri"/>
                <w:sz w:val="18"/>
                <w:szCs w:val="18"/>
              </w:rPr>
            </w:pPr>
            <w:r w:rsidRPr="00E55F15">
              <w:rPr>
                <w:rFonts w:ascii="Sylfaen" w:eastAsia="Times New Roman" w:hAnsi="Sylfaen" w:cs="Calibri"/>
                <w:sz w:val="18"/>
                <w:szCs w:val="18"/>
                <w:lang w:val="ka-GE"/>
              </w:rPr>
              <w:t>მიღწეული შედეგი</w:t>
            </w:r>
          </w:p>
        </w:tc>
        <w:tc>
          <w:tcPr>
            <w:tcW w:w="2007" w:type="dxa"/>
            <w:tcBorders>
              <w:top w:val="nil"/>
              <w:left w:val="nil"/>
              <w:bottom w:val="single" w:sz="4" w:space="0" w:color="auto"/>
              <w:right w:val="single" w:sz="4" w:space="0" w:color="auto"/>
            </w:tcBorders>
            <w:shd w:val="clear" w:color="auto" w:fill="auto"/>
            <w:vAlign w:val="center"/>
            <w:hideMark/>
          </w:tcPr>
          <w:p w14:paraId="4AB8F6EB" w14:textId="3A134E97" w:rsidR="00B80C75" w:rsidRPr="00E55F15" w:rsidRDefault="00B80C75" w:rsidP="009719FE">
            <w:pPr>
              <w:spacing w:after="0" w:line="240" w:lineRule="auto"/>
              <w:jc w:val="center"/>
              <w:rPr>
                <w:rFonts w:ascii="Sylfaen" w:eastAsia="Times New Roman" w:hAnsi="Sylfaen" w:cs="Calibri"/>
                <w:sz w:val="18"/>
                <w:szCs w:val="18"/>
              </w:rPr>
            </w:pPr>
            <w:r w:rsidRPr="00E55F15">
              <w:rPr>
                <w:rFonts w:ascii="Sylfaen" w:eastAsia="Times New Roman" w:hAnsi="Sylfaen" w:cs="Calibri"/>
                <w:sz w:val="18"/>
                <w:szCs w:val="18"/>
              </w:rPr>
              <w:t xml:space="preserve">დახმარების ისარგებლა </w:t>
            </w:r>
            <w:r w:rsidR="008457DC">
              <w:rPr>
                <w:rFonts w:ascii="Sylfaen" w:eastAsia="Times New Roman" w:hAnsi="Sylfaen" w:cs="Calibri"/>
                <w:sz w:val="18"/>
                <w:szCs w:val="18"/>
                <w:lang w:val="ka-GE"/>
              </w:rPr>
              <w:t>2</w:t>
            </w:r>
            <w:r w:rsidR="007D4630" w:rsidRPr="00E55F15">
              <w:rPr>
                <w:rFonts w:ascii="Sylfaen" w:eastAsia="Times New Roman" w:hAnsi="Sylfaen" w:cs="Calibri"/>
                <w:sz w:val="18"/>
                <w:szCs w:val="18"/>
                <w:lang w:val="ka-GE"/>
              </w:rPr>
              <w:t>00</w:t>
            </w:r>
            <w:r w:rsidRPr="00E55F15">
              <w:rPr>
                <w:rFonts w:ascii="Sylfaen" w:eastAsia="Times New Roman" w:hAnsi="Sylfaen" w:cs="Calibri"/>
                <w:sz w:val="18"/>
                <w:szCs w:val="18"/>
              </w:rPr>
              <w:t xml:space="preserve"> ბენეფიციარმა </w:t>
            </w:r>
          </w:p>
        </w:tc>
      </w:tr>
      <w:tr w:rsidR="00B80C75" w:rsidRPr="00E55F15" w14:paraId="51189B71" w14:textId="77777777" w:rsidTr="00F54939">
        <w:trPr>
          <w:trHeight w:val="300"/>
        </w:trPr>
        <w:tc>
          <w:tcPr>
            <w:tcW w:w="54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7AAA2E" w14:textId="77777777" w:rsidR="00B80C75" w:rsidRPr="00E55F15" w:rsidRDefault="00B80C75" w:rsidP="009719FE">
            <w:pPr>
              <w:spacing w:after="0" w:line="240" w:lineRule="auto"/>
              <w:jc w:val="center"/>
              <w:rPr>
                <w:rFonts w:ascii="Sylfaen" w:eastAsia="Times New Roman" w:hAnsi="Sylfaen" w:cs="Calibri"/>
                <w:sz w:val="18"/>
                <w:szCs w:val="18"/>
              </w:rPr>
            </w:pPr>
            <w:r w:rsidRPr="00E55F15">
              <w:rPr>
                <w:rFonts w:ascii="Sylfaen" w:eastAsia="Times New Roman" w:hAnsi="Sylfaen" w:cs="Calibri"/>
                <w:sz w:val="18"/>
                <w:szCs w:val="18"/>
              </w:rPr>
              <w:t>დაგეგმილი შედეგის შეფასების ინდიკატორი</w:t>
            </w:r>
          </w:p>
        </w:tc>
        <w:tc>
          <w:tcPr>
            <w:tcW w:w="2735" w:type="dxa"/>
            <w:gridSpan w:val="2"/>
            <w:tcBorders>
              <w:top w:val="single" w:sz="4" w:space="0" w:color="auto"/>
              <w:left w:val="nil"/>
              <w:bottom w:val="single" w:sz="4" w:space="0" w:color="auto"/>
              <w:right w:val="single" w:sz="4" w:space="0" w:color="auto"/>
            </w:tcBorders>
            <w:shd w:val="clear" w:color="auto" w:fill="auto"/>
            <w:vAlign w:val="center"/>
            <w:hideMark/>
          </w:tcPr>
          <w:p w14:paraId="16DFA4F8" w14:textId="77777777" w:rsidR="00B80C75" w:rsidRPr="00E55F15" w:rsidRDefault="00B80C75" w:rsidP="009719FE">
            <w:pPr>
              <w:spacing w:after="0" w:line="240" w:lineRule="auto"/>
              <w:jc w:val="center"/>
              <w:rPr>
                <w:rFonts w:ascii="Sylfaen" w:eastAsia="Times New Roman" w:hAnsi="Sylfaen" w:cs="Calibri"/>
                <w:sz w:val="18"/>
                <w:szCs w:val="18"/>
              </w:rPr>
            </w:pPr>
            <w:r w:rsidRPr="00E55F15">
              <w:rPr>
                <w:rFonts w:ascii="Sylfaen" w:eastAsia="Times New Roman" w:hAnsi="Sylfaen" w:cs="Calibri"/>
                <w:sz w:val="18"/>
                <w:szCs w:val="18"/>
              </w:rPr>
              <w:t>მიღწეული შედეგის შეფასების ინდიკატორი</w:t>
            </w:r>
          </w:p>
        </w:tc>
        <w:tc>
          <w:tcPr>
            <w:tcW w:w="2007" w:type="dxa"/>
            <w:vMerge w:val="restart"/>
            <w:tcBorders>
              <w:top w:val="nil"/>
              <w:left w:val="single" w:sz="4" w:space="0" w:color="auto"/>
              <w:bottom w:val="single" w:sz="4" w:space="0" w:color="auto"/>
              <w:right w:val="single" w:sz="4" w:space="0" w:color="auto"/>
            </w:tcBorders>
            <w:shd w:val="clear" w:color="auto" w:fill="auto"/>
            <w:vAlign w:val="center"/>
            <w:hideMark/>
          </w:tcPr>
          <w:p w14:paraId="1CC8740B" w14:textId="77777777" w:rsidR="00B80C75" w:rsidRPr="00E55F15" w:rsidRDefault="00B80C75" w:rsidP="009719FE">
            <w:pPr>
              <w:spacing w:after="0" w:line="240" w:lineRule="auto"/>
              <w:jc w:val="center"/>
              <w:rPr>
                <w:rFonts w:ascii="Sylfaen" w:eastAsia="Times New Roman" w:hAnsi="Sylfaen" w:cs="Calibri"/>
                <w:sz w:val="18"/>
                <w:szCs w:val="18"/>
                <w:lang w:val="ka-GE"/>
              </w:rPr>
            </w:pPr>
            <w:r w:rsidRPr="00E55F15">
              <w:rPr>
                <w:rFonts w:ascii="Sylfaen" w:eastAsia="Times New Roman" w:hAnsi="Sylfaen" w:cs="Calibri"/>
                <w:sz w:val="18"/>
                <w:szCs w:val="18"/>
                <w:lang w:val="ka-GE"/>
              </w:rPr>
              <w:t>განმარტება</w:t>
            </w:r>
          </w:p>
        </w:tc>
      </w:tr>
      <w:tr w:rsidR="00B80C75" w:rsidRPr="00E55F15" w14:paraId="75A90092" w14:textId="77777777" w:rsidTr="00F54939">
        <w:trPr>
          <w:trHeight w:val="674"/>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381028E6" w14:textId="77777777" w:rsidR="00B80C75" w:rsidRPr="00E55F15" w:rsidRDefault="00B80C75" w:rsidP="009719FE">
            <w:pPr>
              <w:spacing w:after="0" w:line="240" w:lineRule="auto"/>
              <w:jc w:val="center"/>
              <w:rPr>
                <w:rFonts w:ascii="Sylfaen" w:eastAsia="Times New Roman" w:hAnsi="Sylfaen" w:cs="Calibri"/>
                <w:sz w:val="18"/>
                <w:szCs w:val="18"/>
              </w:rPr>
            </w:pPr>
            <w:r w:rsidRPr="00E55F15">
              <w:rPr>
                <w:rFonts w:ascii="Sylfaen" w:eastAsia="Times New Roman" w:hAnsi="Sylfaen" w:cs="Calibri"/>
                <w:sz w:val="18"/>
                <w:szCs w:val="18"/>
                <w:lang w:val="ka-GE"/>
              </w:rPr>
              <w:t>დასახელება</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5EFDDA24" w14:textId="77777777" w:rsidR="00B80C75" w:rsidRPr="00E55F15" w:rsidRDefault="00B80C75" w:rsidP="009719FE">
            <w:pPr>
              <w:spacing w:after="0" w:line="240" w:lineRule="auto"/>
              <w:jc w:val="center"/>
              <w:rPr>
                <w:rFonts w:ascii="Sylfaen" w:eastAsia="Times New Roman" w:hAnsi="Sylfaen" w:cs="Calibri"/>
                <w:sz w:val="18"/>
                <w:szCs w:val="18"/>
              </w:rPr>
            </w:pPr>
            <w:r w:rsidRPr="00E55F15">
              <w:rPr>
                <w:rFonts w:ascii="Sylfaen" w:eastAsia="Times New Roman" w:hAnsi="Sylfaen" w:cs="Calibri"/>
                <w:sz w:val="18"/>
                <w:szCs w:val="18"/>
              </w:rPr>
              <w:t>საბაზისო მაჩვენებელი</w:t>
            </w:r>
          </w:p>
        </w:tc>
        <w:tc>
          <w:tcPr>
            <w:tcW w:w="1353" w:type="dxa"/>
            <w:tcBorders>
              <w:top w:val="nil"/>
              <w:left w:val="nil"/>
              <w:bottom w:val="single" w:sz="4" w:space="0" w:color="auto"/>
              <w:right w:val="single" w:sz="4" w:space="0" w:color="auto"/>
            </w:tcBorders>
            <w:shd w:val="clear" w:color="auto" w:fill="auto"/>
            <w:vAlign w:val="center"/>
            <w:hideMark/>
          </w:tcPr>
          <w:p w14:paraId="4BA68812" w14:textId="77777777" w:rsidR="00B80C75" w:rsidRPr="00E55F15" w:rsidRDefault="00B80C75" w:rsidP="009719FE">
            <w:pPr>
              <w:spacing w:after="0" w:line="240" w:lineRule="auto"/>
              <w:jc w:val="center"/>
              <w:rPr>
                <w:rFonts w:ascii="Sylfaen" w:eastAsia="Times New Roman" w:hAnsi="Sylfaen" w:cs="Calibri"/>
                <w:sz w:val="18"/>
                <w:szCs w:val="18"/>
              </w:rPr>
            </w:pPr>
            <w:r w:rsidRPr="00E55F15">
              <w:rPr>
                <w:rFonts w:ascii="Sylfaen" w:eastAsia="Times New Roman" w:hAnsi="Sylfaen" w:cs="Calibri"/>
                <w:sz w:val="18"/>
                <w:szCs w:val="18"/>
              </w:rPr>
              <w:t>დაგეგმილი მაჩვენებელი</w:t>
            </w:r>
          </w:p>
        </w:tc>
        <w:tc>
          <w:tcPr>
            <w:tcW w:w="1391" w:type="dxa"/>
            <w:tcBorders>
              <w:top w:val="nil"/>
              <w:left w:val="nil"/>
              <w:bottom w:val="single" w:sz="4" w:space="0" w:color="auto"/>
              <w:right w:val="single" w:sz="4" w:space="0" w:color="auto"/>
            </w:tcBorders>
            <w:shd w:val="clear" w:color="auto" w:fill="auto"/>
            <w:vAlign w:val="center"/>
            <w:hideMark/>
          </w:tcPr>
          <w:p w14:paraId="4EBEF115" w14:textId="77777777" w:rsidR="00B80C75" w:rsidRPr="00E55F15" w:rsidRDefault="00B80C75" w:rsidP="009719FE">
            <w:pPr>
              <w:spacing w:after="0" w:line="240" w:lineRule="auto"/>
              <w:jc w:val="center"/>
              <w:rPr>
                <w:rFonts w:ascii="Sylfaen" w:eastAsia="Times New Roman" w:hAnsi="Sylfaen" w:cs="Calibri"/>
                <w:sz w:val="18"/>
                <w:szCs w:val="18"/>
              </w:rPr>
            </w:pPr>
            <w:r w:rsidRPr="00E55F15">
              <w:rPr>
                <w:rFonts w:ascii="Sylfaen" w:eastAsia="Times New Roman" w:hAnsi="Sylfaen" w:cs="Calibri"/>
                <w:sz w:val="18"/>
                <w:szCs w:val="18"/>
              </w:rPr>
              <w:t>მიღწეული მაჩვენებელი</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0E33849B" w14:textId="77777777" w:rsidR="00B80C75" w:rsidRPr="00E55F15" w:rsidRDefault="00B80C75" w:rsidP="009719FE">
            <w:pPr>
              <w:spacing w:after="0" w:line="240" w:lineRule="auto"/>
              <w:jc w:val="center"/>
              <w:rPr>
                <w:rFonts w:ascii="Sylfaen" w:eastAsia="Times New Roman" w:hAnsi="Sylfaen" w:cs="Calibri"/>
                <w:sz w:val="18"/>
                <w:szCs w:val="18"/>
              </w:rPr>
            </w:pPr>
            <w:r w:rsidRPr="00E55F15">
              <w:rPr>
                <w:rFonts w:ascii="Sylfaen" w:eastAsia="Times New Roman" w:hAnsi="Sylfaen" w:cs="Calibri"/>
                <w:sz w:val="18"/>
                <w:szCs w:val="18"/>
              </w:rPr>
              <w:t>ცდომილების მაჩვენებელი (%/აღწერა)</w:t>
            </w:r>
          </w:p>
        </w:tc>
        <w:tc>
          <w:tcPr>
            <w:tcW w:w="2007" w:type="dxa"/>
            <w:vMerge/>
            <w:tcBorders>
              <w:top w:val="nil"/>
              <w:left w:val="single" w:sz="4" w:space="0" w:color="auto"/>
              <w:bottom w:val="single" w:sz="4" w:space="0" w:color="auto"/>
              <w:right w:val="single" w:sz="4" w:space="0" w:color="auto"/>
            </w:tcBorders>
            <w:vAlign w:val="center"/>
            <w:hideMark/>
          </w:tcPr>
          <w:p w14:paraId="6972D6D8" w14:textId="77777777" w:rsidR="00B80C75" w:rsidRPr="00E55F15" w:rsidRDefault="00B80C75" w:rsidP="009719FE">
            <w:pPr>
              <w:spacing w:after="0" w:line="240" w:lineRule="auto"/>
              <w:rPr>
                <w:rFonts w:ascii="Sylfaen" w:eastAsia="Times New Roman" w:hAnsi="Sylfaen" w:cs="Calibri"/>
                <w:sz w:val="18"/>
                <w:szCs w:val="18"/>
              </w:rPr>
            </w:pPr>
          </w:p>
        </w:tc>
      </w:tr>
      <w:tr w:rsidR="00717B9B" w:rsidRPr="00E55F15" w14:paraId="4050212C" w14:textId="77777777" w:rsidTr="00F54939">
        <w:trPr>
          <w:trHeight w:val="674"/>
        </w:trPr>
        <w:tc>
          <w:tcPr>
            <w:tcW w:w="3320" w:type="dxa"/>
            <w:tcBorders>
              <w:top w:val="nil"/>
              <w:left w:val="single" w:sz="4" w:space="0" w:color="auto"/>
              <w:bottom w:val="single" w:sz="4" w:space="0" w:color="auto"/>
              <w:right w:val="single" w:sz="4" w:space="0" w:color="auto"/>
            </w:tcBorders>
            <w:shd w:val="clear" w:color="auto" w:fill="auto"/>
            <w:vAlign w:val="center"/>
          </w:tcPr>
          <w:p w14:paraId="2F0C2837" w14:textId="30C7F4E1" w:rsidR="00717B9B" w:rsidRPr="00E55F15" w:rsidRDefault="00714041" w:rsidP="009719FE">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დატრენინგებული ბენეფიციარების რაოდენობა</w:t>
            </w:r>
          </w:p>
        </w:tc>
        <w:tc>
          <w:tcPr>
            <w:tcW w:w="792" w:type="dxa"/>
            <w:tcBorders>
              <w:top w:val="single" w:sz="4" w:space="0" w:color="auto"/>
              <w:left w:val="nil"/>
              <w:bottom w:val="single" w:sz="4" w:space="0" w:color="auto"/>
              <w:right w:val="single" w:sz="4" w:space="0" w:color="auto"/>
            </w:tcBorders>
            <w:shd w:val="clear" w:color="auto" w:fill="auto"/>
            <w:vAlign w:val="center"/>
          </w:tcPr>
          <w:p w14:paraId="006F8034" w14:textId="77777777" w:rsidR="00717B9B" w:rsidRPr="00E55F15" w:rsidRDefault="00717B9B" w:rsidP="009719FE">
            <w:pPr>
              <w:spacing w:after="0" w:line="240" w:lineRule="auto"/>
              <w:jc w:val="center"/>
              <w:rPr>
                <w:rFonts w:ascii="Sylfaen" w:eastAsia="Times New Roman" w:hAnsi="Sylfaen" w:cs="Calibri"/>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50960389" w14:textId="020A33B5" w:rsidR="00717B9B" w:rsidRPr="00714041" w:rsidRDefault="00714041" w:rsidP="009719FE">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90</w:t>
            </w:r>
          </w:p>
        </w:tc>
        <w:tc>
          <w:tcPr>
            <w:tcW w:w="1391" w:type="dxa"/>
            <w:tcBorders>
              <w:top w:val="nil"/>
              <w:left w:val="nil"/>
              <w:bottom w:val="single" w:sz="4" w:space="0" w:color="auto"/>
              <w:right w:val="single" w:sz="4" w:space="0" w:color="auto"/>
            </w:tcBorders>
            <w:shd w:val="clear" w:color="auto" w:fill="auto"/>
            <w:vAlign w:val="center"/>
          </w:tcPr>
          <w:p w14:paraId="261284E6" w14:textId="5C6E63AB" w:rsidR="00717B9B" w:rsidRPr="00714041" w:rsidRDefault="00714041" w:rsidP="009719FE">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90</w:t>
            </w:r>
          </w:p>
        </w:tc>
        <w:tc>
          <w:tcPr>
            <w:tcW w:w="1344" w:type="dxa"/>
            <w:tcBorders>
              <w:top w:val="single" w:sz="4" w:space="0" w:color="auto"/>
              <w:left w:val="nil"/>
              <w:bottom w:val="single" w:sz="4" w:space="0" w:color="auto"/>
              <w:right w:val="single" w:sz="4" w:space="0" w:color="auto"/>
            </w:tcBorders>
            <w:shd w:val="clear" w:color="auto" w:fill="auto"/>
            <w:vAlign w:val="center"/>
          </w:tcPr>
          <w:p w14:paraId="2F81409A" w14:textId="11F28AD1" w:rsidR="00717B9B" w:rsidRPr="00714041" w:rsidRDefault="00714041" w:rsidP="009719FE">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0,2</w:t>
            </w:r>
          </w:p>
        </w:tc>
        <w:tc>
          <w:tcPr>
            <w:tcW w:w="2007" w:type="dxa"/>
            <w:tcBorders>
              <w:top w:val="nil"/>
              <w:left w:val="single" w:sz="4" w:space="0" w:color="auto"/>
              <w:bottom w:val="single" w:sz="4" w:space="0" w:color="auto"/>
              <w:right w:val="single" w:sz="4" w:space="0" w:color="auto"/>
            </w:tcBorders>
            <w:vAlign w:val="center"/>
          </w:tcPr>
          <w:p w14:paraId="0C980DA5" w14:textId="77777777" w:rsidR="00717B9B" w:rsidRPr="00E55F15" w:rsidRDefault="00717B9B" w:rsidP="009719FE">
            <w:pPr>
              <w:spacing w:after="0" w:line="240" w:lineRule="auto"/>
              <w:rPr>
                <w:rFonts w:ascii="Sylfaen" w:eastAsia="Times New Roman" w:hAnsi="Sylfaen" w:cs="Calibri"/>
                <w:sz w:val="18"/>
                <w:szCs w:val="18"/>
              </w:rPr>
            </w:pPr>
          </w:p>
        </w:tc>
      </w:tr>
      <w:tr w:rsidR="00B80C75" w:rsidRPr="00E55F15" w14:paraId="6DBC477F" w14:textId="77777777" w:rsidTr="00F54939">
        <w:trPr>
          <w:trHeight w:val="300"/>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F87D4A7" w14:textId="77777777" w:rsidR="00B80C75" w:rsidRPr="00E55F15" w:rsidRDefault="00B80C75" w:rsidP="009719FE">
            <w:pPr>
              <w:spacing w:after="0" w:line="240" w:lineRule="auto"/>
              <w:jc w:val="center"/>
              <w:rPr>
                <w:rFonts w:ascii="Sylfaen" w:eastAsia="Times New Roman" w:hAnsi="Sylfaen" w:cs="Calibri"/>
                <w:sz w:val="18"/>
                <w:szCs w:val="18"/>
              </w:rPr>
            </w:pPr>
            <w:r w:rsidRPr="00E55F15">
              <w:rPr>
                <w:rFonts w:ascii="Sylfaen" w:eastAsia="Times New Roman" w:hAnsi="Sylfaen" w:cs="Calibri"/>
                <w:sz w:val="18"/>
                <w:szCs w:val="18"/>
              </w:rPr>
              <w:t>პროგრამით მოსარგებლე ბენეფიციართა რაოდენობა</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5EEFF" w14:textId="335980FA" w:rsidR="00B80C75" w:rsidRPr="008457DC" w:rsidRDefault="00A3652A"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200</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1DDE8EDF" w14:textId="3119E07A" w:rsidR="00B80C75" w:rsidRPr="00E55F15" w:rsidRDefault="00A54689"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381</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7E1BB981" w14:textId="5BF6F260" w:rsidR="00B80C75" w:rsidRPr="00E55F15" w:rsidRDefault="00A54689" w:rsidP="009719FE">
            <w:pPr>
              <w:jc w:val="center"/>
              <w:rPr>
                <w:rFonts w:ascii="Sylfaen" w:eastAsiaTheme="minorEastAsia" w:hAnsi="Sylfaen" w:cs="Calibri"/>
                <w:color w:val="000000"/>
                <w:sz w:val="18"/>
                <w:szCs w:val="18"/>
                <w:lang w:val="ka-GE"/>
              </w:rPr>
            </w:pPr>
            <w:r>
              <w:rPr>
                <w:rFonts w:ascii="Sylfaen" w:eastAsiaTheme="minorEastAsia" w:hAnsi="Sylfaen" w:cs="Calibri"/>
                <w:color w:val="000000"/>
                <w:sz w:val="18"/>
                <w:szCs w:val="18"/>
                <w:lang w:val="ka-GE"/>
              </w:rPr>
              <w:t>381</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08A8886C" w14:textId="2076089A" w:rsidR="00B80C75" w:rsidRPr="00714041" w:rsidRDefault="00714041" w:rsidP="009719FE">
            <w:pPr>
              <w:jc w:val="center"/>
              <w:rPr>
                <w:rFonts w:ascii="Sylfaen" w:eastAsiaTheme="minorEastAsia" w:hAnsi="Sylfaen" w:cs="Calibri"/>
                <w:i/>
                <w:iCs/>
                <w:color w:val="000000"/>
                <w:sz w:val="18"/>
                <w:szCs w:val="18"/>
                <w:lang w:val="ka-GE"/>
              </w:rPr>
            </w:pPr>
            <w:r>
              <w:rPr>
                <w:rFonts w:ascii="Sylfaen" w:eastAsiaTheme="minorEastAsia" w:hAnsi="Sylfaen" w:cs="Calibri"/>
                <w:i/>
                <w:iCs/>
                <w:color w:val="000000"/>
                <w:sz w:val="18"/>
                <w:szCs w:val="18"/>
                <w:lang w:val="ka-GE"/>
              </w:rPr>
              <w:t>0,5</w:t>
            </w:r>
          </w:p>
        </w:tc>
        <w:tc>
          <w:tcPr>
            <w:tcW w:w="2007" w:type="dxa"/>
            <w:tcBorders>
              <w:top w:val="nil"/>
              <w:left w:val="nil"/>
              <w:bottom w:val="single" w:sz="4" w:space="0" w:color="auto"/>
              <w:right w:val="single" w:sz="4" w:space="0" w:color="auto"/>
            </w:tcBorders>
            <w:shd w:val="clear" w:color="auto" w:fill="auto"/>
            <w:vAlign w:val="center"/>
            <w:hideMark/>
          </w:tcPr>
          <w:p w14:paraId="448642C5" w14:textId="77777777" w:rsidR="00B80C75" w:rsidRPr="00E55F15" w:rsidRDefault="00B80C75" w:rsidP="009719FE">
            <w:pPr>
              <w:spacing w:after="0" w:line="240" w:lineRule="auto"/>
              <w:jc w:val="center"/>
              <w:rPr>
                <w:rFonts w:ascii="Sylfaen" w:eastAsia="Times New Roman" w:hAnsi="Sylfaen" w:cs="Calibri"/>
                <w:b/>
                <w:bCs/>
                <w:sz w:val="18"/>
                <w:szCs w:val="18"/>
              </w:rPr>
            </w:pPr>
          </w:p>
        </w:tc>
      </w:tr>
    </w:tbl>
    <w:p w14:paraId="16C44AAC" w14:textId="77777777" w:rsidR="00B80C75" w:rsidRPr="003857A6" w:rsidRDefault="00B80C75" w:rsidP="003857A6">
      <w:pPr>
        <w:spacing w:line="240" w:lineRule="auto"/>
        <w:rPr>
          <w:rFonts w:ascii="Sylfaen" w:hAnsi="Sylfaen" w:cs="Sylfaen"/>
          <w:color w:val="000000"/>
          <w:sz w:val="18"/>
          <w:szCs w:val="18"/>
        </w:rPr>
      </w:pPr>
    </w:p>
    <w:p w14:paraId="47A9A1D3" w14:textId="4EE2881D" w:rsidR="00714041" w:rsidRPr="003857A6" w:rsidRDefault="00714041" w:rsidP="003857A6">
      <w:pPr>
        <w:spacing w:line="240" w:lineRule="auto"/>
        <w:rPr>
          <w:rFonts w:ascii="Sylfaen" w:hAnsi="Sylfaen" w:cs="Sylfaen"/>
          <w:color w:val="000000"/>
          <w:sz w:val="18"/>
          <w:szCs w:val="18"/>
          <w:lang w:val="ka-GE"/>
        </w:rPr>
      </w:pPr>
      <w:r w:rsidRPr="003857A6">
        <w:rPr>
          <w:rFonts w:ascii="Sylfaen" w:hAnsi="Sylfaen" w:cs="Sylfaen"/>
          <w:color w:val="000000"/>
          <w:sz w:val="18"/>
          <w:szCs w:val="18"/>
          <w:lang w:val="ka-GE"/>
        </w:rPr>
        <w:t>პირველადი დახმარების ტრენინგი ჩაუტარდა 50 ბენეფიციარს;</w:t>
      </w:r>
    </w:p>
    <w:p w14:paraId="32A3BEFC" w14:textId="5C8AF15A" w:rsidR="00714041" w:rsidRPr="003857A6" w:rsidRDefault="00714041" w:rsidP="003857A6">
      <w:pPr>
        <w:spacing w:line="240" w:lineRule="auto"/>
        <w:rPr>
          <w:rFonts w:ascii="Sylfaen" w:hAnsi="Sylfaen" w:cs="Sylfaen"/>
          <w:color w:val="000000"/>
          <w:sz w:val="18"/>
          <w:szCs w:val="18"/>
          <w:lang w:val="ka-GE"/>
        </w:rPr>
      </w:pPr>
      <w:r w:rsidRPr="003857A6">
        <w:rPr>
          <w:rFonts w:ascii="Sylfaen" w:hAnsi="Sylfaen" w:cs="Sylfaen"/>
          <w:color w:val="000000"/>
          <w:sz w:val="18"/>
          <w:szCs w:val="18"/>
          <w:lang w:val="ka-GE"/>
        </w:rPr>
        <w:t xml:space="preserve"> ხანძრით დაზარალებულ მრავალშვილიან ოჯახს გადაეცა ფულადი დახმარება და შეძენილი იქნა საოჯახო ნივთები და ჰიგიენური საშუალებები;</w:t>
      </w:r>
    </w:p>
    <w:p w14:paraId="5959F31E" w14:textId="029CA73C" w:rsidR="00714041" w:rsidRPr="003857A6" w:rsidRDefault="00714041" w:rsidP="003857A6">
      <w:pPr>
        <w:spacing w:line="240" w:lineRule="auto"/>
        <w:rPr>
          <w:rFonts w:ascii="Sylfaen" w:hAnsi="Sylfaen" w:cs="Sylfaen"/>
          <w:color w:val="000000"/>
          <w:sz w:val="18"/>
          <w:szCs w:val="18"/>
          <w:lang w:val="ka-GE"/>
        </w:rPr>
      </w:pPr>
      <w:r w:rsidRPr="003857A6">
        <w:rPr>
          <w:rFonts w:ascii="Sylfaen" w:hAnsi="Sylfaen" w:cs="Sylfaen"/>
          <w:color w:val="000000"/>
          <w:sz w:val="18"/>
          <w:szCs w:val="18"/>
          <w:lang w:val="ka-GE"/>
        </w:rPr>
        <w:t>მოწყვლად ჯგუფებს სოფლებში და სოციალურად დაუცველ ბავშვებს გადაეცათ 200 ამანათი;</w:t>
      </w:r>
    </w:p>
    <w:p w14:paraId="3A69A99C" w14:textId="48325E21" w:rsidR="00714041" w:rsidRPr="003857A6" w:rsidRDefault="00714041" w:rsidP="003857A6">
      <w:pPr>
        <w:spacing w:line="240" w:lineRule="auto"/>
        <w:rPr>
          <w:rFonts w:ascii="Sylfaen" w:hAnsi="Sylfaen" w:cs="Sylfaen"/>
          <w:color w:val="000000"/>
          <w:sz w:val="18"/>
          <w:szCs w:val="18"/>
          <w:lang w:val="ka-GE"/>
        </w:rPr>
      </w:pPr>
      <w:r w:rsidRPr="003857A6">
        <w:rPr>
          <w:rFonts w:ascii="Sylfaen" w:hAnsi="Sylfaen" w:cs="Sylfaen"/>
          <w:color w:val="000000"/>
          <w:sz w:val="18"/>
          <w:szCs w:val="18"/>
          <w:lang w:val="ka-GE"/>
        </w:rPr>
        <w:lastRenderedPageBreak/>
        <w:t>ტრენინგი ჩაუტარდა ბაღის 40 პედაგოგს;</w:t>
      </w:r>
    </w:p>
    <w:p w14:paraId="5B257CD2" w14:textId="1ECED11F" w:rsidR="00714041" w:rsidRPr="003857A6" w:rsidRDefault="00714041" w:rsidP="003857A6">
      <w:pPr>
        <w:spacing w:line="240" w:lineRule="auto"/>
        <w:rPr>
          <w:rFonts w:ascii="Sylfaen" w:hAnsi="Sylfaen" w:cs="Sylfaen"/>
          <w:color w:val="000000"/>
          <w:sz w:val="18"/>
          <w:szCs w:val="18"/>
          <w:lang w:val="ka-GE"/>
        </w:rPr>
      </w:pPr>
      <w:r w:rsidRPr="003857A6">
        <w:rPr>
          <w:rFonts w:ascii="Sylfaen" w:hAnsi="Sylfaen" w:cs="Sylfaen"/>
          <w:color w:val="000000"/>
          <w:sz w:val="18"/>
          <w:szCs w:val="18"/>
          <w:lang w:val="ka-GE"/>
        </w:rPr>
        <w:t>სასაჩუქრე ამანატები გადაეცა ,,ნაიოს“ ცენტრის ბავშვება, სულ 30 ბენეფიციარი;</w:t>
      </w:r>
    </w:p>
    <w:p w14:paraId="5FBBEE16" w14:textId="50790933" w:rsidR="00714041" w:rsidRPr="003857A6" w:rsidRDefault="003857A6" w:rsidP="003857A6">
      <w:pPr>
        <w:spacing w:line="240" w:lineRule="auto"/>
        <w:rPr>
          <w:rFonts w:ascii="Sylfaen" w:hAnsi="Sylfaen" w:cs="Sylfaen"/>
          <w:color w:val="000000"/>
          <w:sz w:val="18"/>
          <w:szCs w:val="18"/>
          <w:lang w:val="ka-GE"/>
        </w:rPr>
      </w:pPr>
      <w:r w:rsidRPr="003857A6">
        <w:rPr>
          <w:rFonts w:ascii="Sylfaen" w:hAnsi="Sylfaen" w:cs="Sylfaen"/>
          <w:color w:val="000000"/>
          <w:sz w:val="18"/>
          <w:szCs w:val="18"/>
          <w:lang w:val="ka-GE"/>
        </w:rPr>
        <w:t>საახალწლო ღონისძიებებისათვის 110 ამანათი გადაეცათ ორპირის თემში მცხოვრებ 110 ბავშვს;</w:t>
      </w:r>
    </w:p>
    <w:p w14:paraId="4056BD7F" w14:textId="06F5F0F5" w:rsidR="00F54939" w:rsidRPr="00767219" w:rsidRDefault="00F54939" w:rsidP="00F54939">
      <w:pPr>
        <w:ind w:left="-426"/>
        <w:jc w:val="both"/>
        <w:rPr>
          <w:rFonts w:ascii="Sylfaen" w:hAnsi="Sylfaen" w:cs="Sylfaen"/>
          <w:sz w:val="18"/>
          <w:szCs w:val="18"/>
        </w:rPr>
      </w:pPr>
      <w:r>
        <w:rPr>
          <w:rFonts w:ascii="Sylfaen" w:eastAsia="Times New Roman" w:hAnsi="Sylfaen" w:cs="Calibri"/>
          <w:bCs/>
          <w:sz w:val="18"/>
          <w:szCs w:val="18"/>
          <w:lang w:val="ka-GE"/>
        </w:rPr>
        <w:t xml:space="preserve">დ)  </w:t>
      </w:r>
      <w:r>
        <w:rPr>
          <w:rFonts w:ascii="Sylfaen" w:eastAsia="Times New Roman" w:hAnsi="Sylfaen" w:cs="Calibri"/>
          <w:b/>
          <w:bCs/>
          <w:sz w:val="18"/>
          <w:szCs w:val="18"/>
          <w:lang w:val="ka-GE"/>
        </w:rPr>
        <w:t xml:space="preserve">გენდერული თანასწორობის ხელშეწყობა </w:t>
      </w:r>
      <w:r>
        <w:rPr>
          <w:rFonts w:ascii="Sylfaen" w:eastAsia="Times New Roman" w:hAnsi="Sylfaen" w:cs="Calibri"/>
          <w:b/>
          <w:bCs/>
          <w:sz w:val="18"/>
          <w:szCs w:val="18"/>
        </w:rPr>
        <w:t>(პროგრამული კოდი 06 04</w:t>
      </w:r>
      <w:r w:rsidRPr="00B97F71">
        <w:rPr>
          <w:rFonts w:ascii="Sylfaen" w:eastAsia="Times New Roman" w:hAnsi="Sylfaen" w:cs="Calibri"/>
          <w:bCs/>
          <w:sz w:val="18"/>
          <w:szCs w:val="18"/>
        </w:rPr>
        <w:t>)</w:t>
      </w:r>
      <w:r>
        <w:rPr>
          <w:rFonts w:ascii="Sylfaen" w:eastAsia="Times New Roman" w:hAnsi="Sylfaen" w:cs="Calibri"/>
          <w:bCs/>
          <w:sz w:val="18"/>
          <w:szCs w:val="18"/>
          <w:lang w:val="ka-GE"/>
        </w:rPr>
        <w:t xml:space="preserve"> </w:t>
      </w:r>
      <w:r w:rsidRPr="00767219">
        <w:rPr>
          <w:rFonts w:ascii="Sylfaen" w:hAnsi="Sylfaen" w:cs="Arial CYR"/>
          <w:noProof/>
          <w:sz w:val="18"/>
          <w:szCs w:val="18"/>
          <w:lang w:val="ka-GE"/>
        </w:rPr>
        <w:t>დაფინანსებულია</w:t>
      </w:r>
      <w:r w:rsidR="00A3652A" w:rsidRPr="00767219">
        <w:rPr>
          <w:rFonts w:ascii="Sylfaen" w:hAnsi="Sylfaen" w:cs="Arial CYR"/>
          <w:noProof/>
          <w:sz w:val="18"/>
          <w:szCs w:val="18"/>
          <w:lang w:val="ka-GE"/>
        </w:rPr>
        <w:t xml:space="preserve"> 0,3</w:t>
      </w:r>
      <w:r w:rsidRPr="00767219">
        <w:rPr>
          <w:rFonts w:ascii="Sylfaen" w:hAnsi="Sylfaen" w:cs="Arial CYR"/>
          <w:noProof/>
          <w:sz w:val="18"/>
          <w:szCs w:val="18"/>
          <w:lang w:val="ka-GE"/>
        </w:rPr>
        <w:t xml:space="preserve"> ათასი ლარით, რაც  გეგმიური მაჩვენებლის </w:t>
      </w:r>
      <w:r w:rsidR="007521B9" w:rsidRPr="00767219">
        <w:rPr>
          <w:rFonts w:ascii="Sylfaen" w:hAnsi="Sylfaen" w:cs="Arial CYR"/>
          <w:noProof/>
          <w:sz w:val="18"/>
          <w:szCs w:val="18"/>
          <w:lang w:val="ka-GE"/>
        </w:rPr>
        <w:t>(5,0</w:t>
      </w:r>
      <w:r w:rsidRPr="00767219">
        <w:rPr>
          <w:rFonts w:ascii="Sylfaen" w:hAnsi="Sylfaen" w:cs="Arial CYR"/>
          <w:noProof/>
          <w:sz w:val="18"/>
          <w:szCs w:val="18"/>
          <w:lang w:val="ka-GE"/>
        </w:rPr>
        <w:t>ათასი ლარის)</w:t>
      </w:r>
      <w:r w:rsidR="00A3652A" w:rsidRPr="00767219">
        <w:rPr>
          <w:rFonts w:ascii="Sylfaen" w:hAnsi="Sylfaen" w:cs="Arial CYR"/>
          <w:noProof/>
          <w:sz w:val="18"/>
          <w:szCs w:val="18"/>
          <w:lang w:val="ka-GE"/>
        </w:rPr>
        <w:t>მხოლოდ</w:t>
      </w:r>
      <w:r w:rsidRPr="00767219">
        <w:rPr>
          <w:rFonts w:ascii="Sylfaen" w:hAnsi="Sylfaen" w:cs="Arial CYR"/>
          <w:noProof/>
          <w:sz w:val="18"/>
          <w:szCs w:val="18"/>
          <w:lang w:val="ka-GE"/>
        </w:rPr>
        <w:t xml:space="preserve"> </w:t>
      </w:r>
      <w:r w:rsidR="00A3652A" w:rsidRPr="00767219">
        <w:rPr>
          <w:rFonts w:ascii="Sylfaen" w:hAnsi="Sylfaen" w:cs="Arial CYR"/>
          <w:noProof/>
          <w:sz w:val="18"/>
          <w:szCs w:val="18"/>
          <w:lang w:val="ka-GE"/>
        </w:rPr>
        <w:t>0,6</w:t>
      </w:r>
      <w:r w:rsidRPr="00767219">
        <w:rPr>
          <w:rFonts w:ascii="Sylfaen" w:hAnsi="Sylfaen" w:cs="Arial CYR"/>
          <w:noProof/>
          <w:sz w:val="18"/>
          <w:szCs w:val="18"/>
          <w:lang w:val="ka-GE"/>
        </w:rPr>
        <w:t xml:space="preserve">%-ია. </w:t>
      </w:r>
    </w:p>
    <w:p w14:paraId="03717032" w14:textId="77777777" w:rsidR="00B80C75" w:rsidRDefault="00B80C75" w:rsidP="0040069E">
      <w:pPr>
        <w:spacing w:line="360" w:lineRule="auto"/>
        <w:jc w:val="both"/>
        <w:rPr>
          <w:rFonts w:ascii="Sylfaen" w:hAnsi="Sylfaen" w:cs="Sylfaen"/>
          <w:color w:val="000000"/>
        </w:rPr>
      </w:pPr>
    </w:p>
    <w:tbl>
      <w:tblPr>
        <w:tblW w:w="10773" w:type="dxa"/>
        <w:tblInd w:w="-318" w:type="dxa"/>
        <w:tblLayout w:type="fixed"/>
        <w:tblLook w:val="04A0" w:firstRow="1" w:lastRow="0" w:firstColumn="1" w:lastColumn="0" w:noHBand="0" w:noVBand="1"/>
      </w:tblPr>
      <w:tblGrid>
        <w:gridCol w:w="3320"/>
        <w:gridCol w:w="1440"/>
        <w:gridCol w:w="1353"/>
        <w:gridCol w:w="1391"/>
        <w:gridCol w:w="1344"/>
        <w:gridCol w:w="1925"/>
      </w:tblGrid>
      <w:tr w:rsidR="00B80C75" w:rsidRPr="00BF7F0E" w14:paraId="1D303A1E" w14:textId="77777777" w:rsidTr="00B247FD">
        <w:trPr>
          <w:trHeight w:val="368"/>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0FBB5C" w14:textId="77777777" w:rsidR="00B80C75" w:rsidRPr="00BF7F0E" w:rsidRDefault="00B80C75" w:rsidP="009719FE">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ქვეპროგრამის დასახელება /პროგრამული კოდი</w:t>
            </w:r>
          </w:p>
        </w:tc>
        <w:tc>
          <w:tcPr>
            <w:tcW w:w="6013" w:type="dxa"/>
            <w:gridSpan w:val="4"/>
            <w:tcBorders>
              <w:top w:val="single" w:sz="4" w:space="0" w:color="auto"/>
              <w:left w:val="nil"/>
              <w:bottom w:val="single" w:sz="4" w:space="0" w:color="auto"/>
              <w:right w:val="single" w:sz="4" w:space="0" w:color="auto"/>
            </w:tcBorders>
            <w:shd w:val="clear" w:color="auto" w:fill="auto"/>
            <w:vAlign w:val="center"/>
            <w:hideMark/>
          </w:tcPr>
          <w:p w14:paraId="5593ABBC" w14:textId="19E40396" w:rsidR="00B80C75" w:rsidRPr="00BF7F0E" w:rsidRDefault="006F6982" w:rsidP="009719FE">
            <w:pPr>
              <w:spacing w:after="0" w:line="240" w:lineRule="auto"/>
              <w:rPr>
                <w:rFonts w:ascii="Sylfaen" w:eastAsia="Times New Roman" w:hAnsi="Sylfaen" w:cs="Calibri"/>
                <w:sz w:val="20"/>
                <w:szCs w:val="20"/>
              </w:rPr>
            </w:pPr>
            <w:r>
              <w:rPr>
                <w:rFonts w:ascii="Sylfaen" w:eastAsia="Times New Roman" w:hAnsi="Sylfaen" w:cs="Calibri"/>
                <w:sz w:val="20"/>
                <w:szCs w:val="20"/>
              </w:rPr>
              <w:t xml:space="preserve">გენდერული </w:t>
            </w:r>
            <w:r>
              <w:rPr>
                <w:rFonts w:ascii="Sylfaen" w:eastAsia="Times New Roman" w:hAnsi="Sylfaen" w:cs="Calibri"/>
                <w:sz w:val="20"/>
                <w:szCs w:val="20"/>
                <w:lang w:val="ka-GE"/>
              </w:rPr>
              <w:t>თანასწორობის ხელსეწყობის პროგრამა</w:t>
            </w:r>
            <w:r>
              <w:rPr>
                <w:rFonts w:ascii="Sylfaen" w:eastAsia="Times New Roman" w:hAnsi="Sylfaen" w:cs="Calibri"/>
                <w:sz w:val="20"/>
                <w:szCs w:val="20"/>
              </w:rPr>
              <w:t xml:space="preserve">(06 04 </w:t>
            </w:r>
            <w:r w:rsidR="00B80C75" w:rsidRPr="00BF7F0E">
              <w:rPr>
                <w:rFonts w:ascii="Sylfaen" w:eastAsia="Times New Roman" w:hAnsi="Sylfaen" w:cs="Calibri"/>
                <w:sz w:val="20"/>
                <w:szCs w:val="20"/>
              </w:rPr>
              <w:t>)</w:t>
            </w:r>
          </w:p>
        </w:tc>
      </w:tr>
      <w:tr w:rsidR="00B80C75" w:rsidRPr="00BF7F0E" w14:paraId="6072060F" w14:textId="77777777" w:rsidTr="00B247FD">
        <w:trPr>
          <w:trHeight w:val="530"/>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325D2D" w14:textId="77777777" w:rsidR="00B80C75" w:rsidRPr="00BF7F0E" w:rsidRDefault="00B80C75" w:rsidP="009719FE">
            <w:pPr>
              <w:spacing w:after="0" w:line="240" w:lineRule="auto"/>
              <w:rPr>
                <w:rFonts w:ascii="Sylfaen" w:eastAsia="Times New Roman" w:hAnsi="Sylfaen" w:cs="Calibri"/>
                <w:sz w:val="18"/>
                <w:szCs w:val="18"/>
              </w:rPr>
            </w:pPr>
            <w:r w:rsidRPr="00BF7F0E">
              <w:rPr>
                <w:rFonts w:ascii="Sylfaen" w:eastAsia="Times New Roman" w:hAnsi="Sylfaen" w:cs="Calibri"/>
                <w:sz w:val="18"/>
                <w:szCs w:val="18"/>
              </w:rPr>
              <w:t>ქვეპროგრამის განმახორციელებელი</w:t>
            </w:r>
          </w:p>
        </w:tc>
        <w:tc>
          <w:tcPr>
            <w:tcW w:w="6013" w:type="dxa"/>
            <w:gridSpan w:val="4"/>
            <w:tcBorders>
              <w:top w:val="single" w:sz="4" w:space="0" w:color="auto"/>
              <w:left w:val="nil"/>
              <w:bottom w:val="single" w:sz="4" w:space="0" w:color="auto"/>
              <w:right w:val="single" w:sz="4" w:space="0" w:color="auto"/>
            </w:tcBorders>
            <w:shd w:val="clear" w:color="auto" w:fill="auto"/>
            <w:vAlign w:val="center"/>
            <w:hideMark/>
          </w:tcPr>
          <w:p w14:paraId="4D2D5DBD" w14:textId="1371A7FE" w:rsidR="00B80C75" w:rsidRPr="00BF7F0E" w:rsidRDefault="00DC75D2" w:rsidP="009719FE">
            <w:pPr>
              <w:spacing w:after="0" w:line="240" w:lineRule="auto"/>
              <w:rPr>
                <w:rFonts w:ascii="Sylfaen" w:eastAsia="Times New Roman" w:hAnsi="Sylfaen" w:cs="Calibri"/>
                <w:sz w:val="18"/>
                <w:szCs w:val="18"/>
              </w:rPr>
            </w:pPr>
            <w:r>
              <w:rPr>
                <w:rFonts w:ascii="Sylfaen" w:eastAsia="Times New Roman" w:hAnsi="Sylfaen" w:cs="Calibri"/>
                <w:sz w:val="18"/>
                <w:szCs w:val="18"/>
              </w:rPr>
              <w:t>ტყიბულის</w:t>
            </w:r>
            <w:r w:rsidRPr="00CF477B">
              <w:rPr>
                <w:rFonts w:ascii="Sylfaen" w:eastAsia="Times New Roman" w:hAnsi="Sylfaen" w:cs="Calibri"/>
                <w:sz w:val="18"/>
                <w:szCs w:val="18"/>
              </w:rPr>
              <w:t xml:space="preserve"> მუნიციპალიტეტის მერიის პირველადი სტრუქტუ</w:t>
            </w:r>
            <w:r>
              <w:rPr>
                <w:rFonts w:ascii="Sylfaen" w:eastAsia="Times New Roman" w:hAnsi="Sylfaen" w:cs="Calibri"/>
                <w:sz w:val="18"/>
                <w:szCs w:val="18"/>
              </w:rPr>
              <w:t xml:space="preserve">რული ერთეული - ადმინისტრაციული და საფინანსო-საბიუჯეტო </w:t>
            </w:r>
            <w:r w:rsidRPr="00CF477B">
              <w:rPr>
                <w:rFonts w:ascii="Sylfaen" w:eastAsia="Times New Roman" w:hAnsi="Sylfaen" w:cs="Calibri"/>
                <w:sz w:val="18"/>
                <w:szCs w:val="18"/>
              </w:rPr>
              <w:t>სამსახური</w:t>
            </w:r>
          </w:p>
        </w:tc>
      </w:tr>
      <w:tr w:rsidR="00B80C75" w:rsidRPr="00BF7F0E" w14:paraId="719443E9" w14:textId="77777777" w:rsidTr="00B247FD">
        <w:trPr>
          <w:trHeight w:val="800"/>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5F4498" w14:textId="77777777" w:rsidR="00B80C75" w:rsidRPr="007E6FBA" w:rsidRDefault="00B80C75" w:rsidP="009719FE">
            <w:pPr>
              <w:spacing w:after="0" w:line="240" w:lineRule="auto"/>
              <w:rPr>
                <w:rFonts w:ascii="Sylfaen" w:eastAsia="Times New Roman" w:hAnsi="Sylfaen" w:cs="Calibri"/>
                <w:sz w:val="18"/>
                <w:szCs w:val="18"/>
              </w:rPr>
            </w:pPr>
            <w:r w:rsidRPr="007E6FBA">
              <w:rPr>
                <w:rFonts w:ascii="Sylfaen" w:eastAsia="Times New Roman" w:hAnsi="Sylfaen" w:cs="Calibri"/>
                <w:sz w:val="18"/>
                <w:szCs w:val="18"/>
              </w:rPr>
              <w:t>ქვეპროგრამის აღწერა</w:t>
            </w:r>
          </w:p>
        </w:tc>
        <w:tc>
          <w:tcPr>
            <w:tcW w:w="6013" w:type="dxa"/>
            <w:gridSpan w:val="4"/>
            <w:tcBorders>
              <w:top w:val="single" w:sz="4" w:space="0" w:color="auto"/>
              <w:left w:val="nil"/>
              <w:bottom w:val="single" w:sz="4" w:space="0" w:color="auto"/>
              <w:right w:val="single" w:sz="4" w:space="0" w:color="auto"/>
            </w:tcBorders>
            <w:shd w:val="clear" w:color="auto" w:fill="auto"/>
            <w:vAlign w:val="center"/>
            <w:hideMark/>
          </w:tcPr>
          <w:p w14:paraId="0ED73837" w14:textId="4AC5B645" w:rsidR="00B80C75" w:rsidRPr="007E6FBA" w:rsidRDefault="000A52AD" w:rsidP="000A52AD">
            <w:pPr>
              <w:jc w:val="both"/>
              <w:rPr>
                <w:rFonts w:ascii="Sylfaen" w:hAnsi="Sylfaen" w:cs="Calibri"/>
                <w:color w:val="000000"/>
                <w:sz w:val="18"/>
                <w:szCs w:val="18"/>
                <w:lang w:val="ka-GE"/>
              </w:rPr>
            </w:pPr>
            <w:r w:rsidRPr="007E6FBA">
              <w:rPr>
                <w:rFonts w:ascii="Sylfaen" w:hAnsi="Sylfaen" w:cs="Sylfaen"/>
                <w:color w:val="000000"/>
                <w:sz w:val="18"/>
                <w:szCs w:val="18"/>
                <w:lang w:val="ka-GE"/>
              </w:rPr>
              <w:t xml:space="preserve">   განათლების, შრომისა და სოციალური პირობების დადგენისას, საოჯახო ურთიერთობებსა და საზოგადოებრივ-პოლიტიკური ცხოვრების სხვა სფეროებში ორივე სქესის პირთა თანასწორი უფლებების და შესაძლებლობების აღიარება, სქესის ნიშნით დისკრიმინაციის დაუშვებლობა.</w:t>
            </w:r>
          </w:p>
        </w:tc>
      </w:tr>
      <w:tr w:rsidR="00B80C75" w:rsidRPr="00BF7F0E" w14:paraId="7AD5E3E1" w14:textId="77777777" w:rsidTr="00B247FD">
        <w:trPr>
          <w:trHeight w:val="300"/>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FE28BF" w14:textId="77777777" w:rsidR="00B80C75" w:rsidRPr="007E6FBA" w:rsidRDefault="00B80C75" w:rsidP="009719FE">
            <w:pPr>
              <w:spacing w:after="0" w:line="240" w:lineRule="auto"/>
              <w:rPr>
                <w:rFonts w:ascii="Sylfaen" w:eastAsia="Times New Roman" w:hAnsi="Sylfaen" w:cs="Calibri"/>
                <w:sz w:val="18"/>
                <w:szCs w:val="18"/>
              </w:rPr>
            </w:pPr>
            <w:r w:rsidRPr="007E6FBA">
              <w:rPr>
                <w:rFonts w:ascii="Sylfaen" w:eastAsia="Times New Roman" w:hAnsi="Sylfaen" w:cs="Calibri"/>
                <w:sz w:val="18"/>
                <w:szCs w:val="18"/>
              </w:rPr>
              <w:t>ქვეპროგრამის მიზანი</w:t>
            </w:r>
          </w:p>
        </w:tc>
        <w:tc>
          <w:tcPr>
            <w:tcW w:w="6013" w:type="dxa"/>
            <w:gridSpan w:val="4"/>
            <w:tcBorders>
              <w:top w:val="single" w:sz="4" w:space="0" w:color="auto"/>
              <w:left w:val="nil"/>
              <w:bottom w:val="single" w:sz="4" w:space="0" w:color="auto"/>
              <w:right w:val="single" w:sz="4" w:space="0" w:color="auto"/>
            </w:tcBorders>
            <w:shd w:val="clear" w:color="auto" w:fill="auto"/>
            <w:vAlign w:val="center"/>
            <w:hideMark/>
          </w:tcPr>
          <w:p w14:paraId="39F7E902" w14:textId="77777777" w:rsidR="000A52AD" w:rsidRPr="007E6FBA" w:rsidRDefault="000A52AD" w:rsidP="000A52AD">
            <w:pPr>
              <w:rPr>
                <w:rFonts w:ascii="Sylfaen" w:hAnsi="Sylfaen" w:cs="Sylfaen"/>
                <w:color w:val="000000"/>
                <w:sz w:val="18"/>
                <w:szCs w:val="18"/>
                <w:lang w:val="ka-GE"/>
              </w:rPr>
            </w:pPr>
            <w:r w:rsidRPr="007E6FBA">
              <w:rPr>
                <w:rFonts w:ascii="Sylfaen" w:hAnsi="Sylfaen" w:cs="Sylfaen"/>
                <w:color w:val="000000"/>
                <w:sz w:val="18"/>
                <w:szCs w:val="18"/>
                <w:lang w:val="ka-GE"/>
              </w:rPr>
              <w:t xml:space="preserve">პროგრამის მიზანია: უზრუნველყოს საზოგადოებრივი ცხოვრების ყველა სფეროში დისკრიმინაციის დაუშვებლობა, სატანადო პირობების შექმნა ქალისა და მამაკაცის თანასწორი უფლებების, თავისუფლებებისა დაშესაძლებლობების რეალიზაციისათვის, ხელი შეუწყოს დისკრიმინაციის თავიდან აცილებას და აღმოფხვრას. </w:t>
            </w:r>
          </w:p>
          <w:p w14:paraId="346DFED4" w14:textId="4498EE39" w:rsidR="00B80C75" w:rsidRPr="007E6FBA" w:rsidRDefault="00B80C75" w:rsidP="009719FE">
            <w:pPr>
              <w:spacing w:after="0" w:line="240" w:lineRule="auto"/>
              <w:rPr>
                <w:rFonts w:ascii="Sylfaen" w:eastAsia="Times New Roman" w:hAnsi="Sylfaen" w:cs="Calibri"/>
                <w:sz w:val="18"/>
                <w:szCs w:val="18"/>
              </w:rPr>
            </w:pPr>
          </w:p>
        </w:tc>
      </w:tr>
      <w:tr w:rsidR="00B80C75" w:rsidRPr="00BF7F0E" w14:paraId="15ACFC10" w14:textId="77777777" w:rsidTr="00B247FD">
        <w:trPr>
          <w:trHeight w:val="791"/>
        </w:trPr>
        <w:tc>
          <w:tcPr>
            <w:tcW w:w="4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9418E9" w14:textId="77777777" w:rsidR="00B80C75" w:rsidRPr="007E6FBA" w:rsidRDefault="00B80C75" w:rsidP="009719FE">
            <w:pPr>
              <w:spacing w:after="0" w:line="240" w:lineRule="auto"/>
              <w:rPr>
                <w:rFonts w:ascii="Sylfaen" w:eastAsia="Times New Roman" w:hAnsi="Sylfaen" w:cs="Calibri"/>
                <w:sz w:val="18"/>
                <w:szCs w:val="18"/>
              </w:rPr>
            </w:pPr>
            <w:r w:rsidRPr="007E6FBA">
              <w:rPr>
                <w:rFonts w:ascii="Sylfaen" w:eastAsia="Times New Roman" w:hAnsi="Sylfaen" w:cs="Calibri"/>
                <w:sz w:val="18"/>
                <w:szCs w:val="18"/>
              </w:rPr>
              <w:t>დაგეგმილი საბოლოო შედეგი</w:t>
            </w:r>
          </w:p>
        </w:tc>
        <w:tc>
          <w:tcPr>
            <w:tcW w:w="2744" w:type="dxa"/>
            <w:gridSpan w:val="2"/>
            <w:tcBorders>
              <w:top w:val="single" w:sz="4" w:space="0" w:color="auto"/>
              <w:left w:val="nil"/>
              <w:bottom w:val="single" w:sz="4" w:space="0" w:color="auto"/>
              <w:right w:val="single" w:sz="4" w:space="0" w:color="auto"/>
            </w:tcBorders>
            <w:shd w:val="clear" w:color="auto" w:fill="auto"/>
            <w:vAlign w:val="center"/>
            <w:hideMark/>
          </w:tcPr>
          <w:p w14:paraId="1E8C8B52" w14:textId="151D5D57" w:rsidR="00B80C75" w:rsidRPr="007E6FBA" w:rsidRDefault="000A52AD" w:rsidP="009719FE">
            <w:pPr>
              <w:spacing w:after="0" w:line="240" w:lineRule="auto"/>
              <w:jc w:val="center"/>
              <w:rPr>
                <w:rFonts w:ascii="Sylfaen" w:eastAsia="Times New Roman" w:hAnsi="Sylfaen" w:cs="Calibri"/>
                <w:sz w:val="18"/>
                <w:szCs w:val="18"/>
              </w:rPr>
            </w:pPr>
            <w:r w:rsidRPr="007E6FBA">
              <w:rPr>
                <w:rFonts w:ascii="Sylfaen" w:hAnsi="Sylfaen" w:cs="Sylfaen"/>
                <w:color w:val="000000"/>
                <w:sz w:val="18"/>
                <w:szCs w:val="18"/>
                <w:lang w:val="ka-GE"/>
              </w:rPr>
              <w:t>შედეგად მივიღებთ დისკრიმინაციისაგან დაცულ ოჯახებს.</w:t>
            </w:r>
          </w:p>
        </w:tc>
        <w:tc>
          <w:tcPr>
            <w:tcW w:w="1344" w:type="dxa"/>
            <w:tcBorders>
              <w:top w:val="nil"/>
              <w:left w:val="nil"/>
              <w:bottom w:val="single" w:sz="4" w:space="0" w:color="auto"/>
              <w:right w:val="single" w:sz="4" w:space="0" w:color="auto"/>
            </w:tcBorders>
            <w:shd w:val="clear" w:color="auto" w:fill="auto"/>
            <w:hideMark/>
          </w:tcPr>
          <w:p w14:paraId="10C99931" w14:textId="77777777" w:rsidR="00B80C75" w:rsidRPr="007E6FBA" w:rsidRDefault="00B80C75" w:rsidP="009719FE">
            <w:pPr>
              <w:spacing w:after="0" w:line="240" w:lineRule="auto"/>
              <w:rPr>
                <w:rFonts w:ascii="Sylfaen" w:eastAsia="Times New Roman" w:hAnsi="Sylfaen" w:cs="Calibri"/>
                <w:sz w:val="18"/>
                <w:szCs w:val="18"/>
              </w:rPr>
            </w:pPr>
            <w:r w:rsidRPr="007E6FBA">
              <w:rPr>
                <w:rFonts w:ascii="Sylfaen" w:eastAsia="Times New Roman" w:hAnsi="Sylfaen" w:cs="Calibri"/>
                <w:sz w:val="18"/>
                <w:szCs w:val="18"/>
                <w:lang w:val="ka-GE"/>
              </w:rPr>
              <w:t>მიღწეული შედეგი</w:t>
            </w:r>
          </w:p>
        </w:tc>
        <w:tc>
          <w:tcPr>
            <w:tcW w:w="1925" w:type="dxa"/>
            <w:tcBorders>
              <w:top w:val="nil"/>
              <w:left w:val="nil"/>
              <w:bottom w:val="single" w:sz="4" w:space="0" w:color="auto"/>
              <w:right w:val="single" w:sz="4" w:space="0" w:color="auto"/>
            </w:tcBorders>
            <w:shd w:val="clear" w:color="auto" w:fill="auto"/>
            <w:vAlign w:val="center"/>
            <w:hideMark/>
          </w:tcPr>
          <w:p w14:paraId="21069C75" w14:textId="3D93F5DF" w:rsidR="00B80C75" w:rsidRPr="00BF7F0E" w:rsidRDefault="00B80C75" w:rsidP="009719FE">
            <w:pPr>
              <w:spacing w:after="0" w:line="240" w:lineRule="auto"/>
              <w:jc w:val="center"/>
              <w:rPr>
                <w:rFonts w:ascii="Sylfaen" w:eastAsia="Times New Roman" w:hAnsi="Sylfaen" w:cs="Calibri"/>
                <w:sz w:val="18"/>
                <w:szCs w:val="18"/>
              </w:rPr>
            </w:pPr>
          </w:p>
        </w:tc>
      </w:tr>
      <w:tr w:rsidR="00B80C75" w:rsidRPr="00BF7F0E" w14:paraId="59152681" w14:textId="77777777" w:rsidTr="00B247FD">
        <w:trPr>
          <w:trHeight w:val="300"/>
        </w:trPr>
        <w:tc>
          <w:tcPr>
            <w:tcW w:w="61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4EB733" w14:textId="77777777" w:rsidR="00B80C75" w:rsidRPr="007E6FBA" w:rsidRDefault="00B80C75" w:rsidP="009719FE">
            <w:pPr>
              <w:spacing w:after="0" w:line="240" w:lineRule="auto"/>
              <w:jc w:val="center"/>
              <w:rPr>
                <w:rFonts w:ascii="Sylfaen" w:eastAsia="Times New Roman" w:hAnsi="Sylfaen" w:cs="Calibri"/>
                <w:sz w:val="18"/>
                <w:szCs w:val="18"/>
              </w:rPr>
            </w:pPr>
            <w:r w:rsidRPr="007E6FBA">
              <w:rPr>
                <w:rFonts w:ascii="Sylfaen" w:eastAsia="Times New Roman" w:hAnsi="Sylfaen" w:cs="Calibri"/>
                <w:sz w:val="18"/>
                <w:szCs w:val="18"/>
              </w:rPr>
              <w:t>დაგეგმილი შედეგის შეფასების ინდიკატორი</w:t>
            </w:r>
          </w:p>
        </w:tc>
        <w:tc>
          <w:tcPr>
            <w:tcW w:w="2735" w:type="dxa"/>
            <w:gridSpan w:val="2"/>
            <w:tcBorders>
              <w:top w:val="single" w:sz="4" w:space="0" w:color="auto"/>
              <w:left w:val="nil"/>
              <w:bottom w:val="single" w:sz="4" w:space="0" w:color="auto"/>
              <w:right w:val="single" w:sz="4" w:space="0" w:color="auto"/>
            </w:tcBorders>
            <w:shd w:val="clear" w:color="auto" w:fill="auto"/>
            <w:vAlign w:val="center"/>
            <w:hideMark/>
          </w:tcPr>
          <w:p w14:paraId="6ED6DAA5" w14:textId="77777777" w:rsidR="00B80C75" w:rsidRPr="007E6FBA" w:rsidRDefault="00B80C75" w:rsidP="009719FE">
            <w:pPr>
              <w:spacing w:after="0" w:line="240" w:lineRule="auto"/>
              <w:jc w:val="center"/>
              <w:rPr>
                <w:rFonts w:ascii="Sylfaen" w:eastAsia="Times New Roman" w:hAnsi="Sylfaen" w:cs="Calibri"/>
                <w:sz w:val="18"/>
                <w:szCs w:val="18"/>
              </w:rPr>
            </w:pPr>
            <w:r w:rsidRPr="007E6FBA">
              <w:rPr>
                <w:rFonts w:ascii="Sylfaen" w:eastAsia="Times New Roman" w:hAnsi="Sylfaen" w:cs="Calibri"/>
                <w:sz w:val="18"/>
                <w:szCs w:val="18"/>
              </w:rPr>
              <w:t>მიღწეული შედეგის შეფასების ინდიკატორი</w:t>
            </w:r>
          </w:p>
        </w:tc>
        <w:tc>
          <w:tcPr>
            <w:tcW w:w="1925" w:type="dxa"/>
            <w:vMerge w:val="restart"/>
            <w:tcBorders>
              <w:top w:val="nil"/>
              <w:left w:val="single" w:sz="4" w:space="0" w:color="auto"/>
              <w:bottom w:val="single" w:sz="4" w:space="0" w:color="auto"/>
              <w:right w:val="single" w:sz="4" w:space="0" w:color="auto"/>
            </w:tcBorders>
            <w:shd w:val="clear" w:color="auto" w:fill="auto"/>
            <w:vAlign w:val="center"/>
            <w:hideMark/>
          </w:tcPr>
          <w:p w14:paraId="438ED1D8" w14:textId="77777777" w:rsidR="00B80C75" w:rsidRPr="00BF7F0E" w:rsidRDefault="00B80C75" w:rsidP="009719FE">
            <w:pPr>
              <w:spacing w:after="0" w:line="240" w:lineRule="auto"/>
              <w:jc w:val="center"/>
              <w:rPr>
                <w:rFonts w:ascii="Sylfaen" w:eastAsia="Times New Roman" w:hAnsi="Sylfaen" w:cs="Calibri"/>
                <w:sz w:val="18"/>
                <w:szCs w:val="18"/>
                <w:lang w:val="ka-GE"/>
              </w:rPr>
            </w:pPr>
            <w:r w:rsidRPr="00BF7F0E">
              <w:rPr>
                <w:rFonts w:ascii="Sylfaen" w:eastAsia="Times New Roman" w:hAnsi="Sylfaen" w:cs="Calibri"/>
                <w:sz w:val="18"/>
                <w:szCs w:val="18"/>
                <w:lang w:val="ka-GE"/>
              </w:rPr>
              <w:t>განმარტება</w:t>
            </w:r>
          </w:p>
        </w:tc>
      </w:tr>
      <w:tr w:rsidR="00B80C75" w:rsidRPr="00BF7F0E" w14:paraId="2EAA7A4B" w14:textId="77777777" w:rsidTr="00B247FD">
        <w:trPr>
          <w:trHeight w:val="674"/>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1B73174E" w14:textId="77777777" w:rsidR="00B80C75" w:rsidRPr="007E6FBA" w:rsidRDefault="00B80C75" w:rsidP="009719FE">
            <w:pPr>
              <w:spacing w:after="0" w:line="240" w:lineRule="auto"/>
              <w:jc w:val="center"/>
              <w:rPr>
                <w:rFonts w:ascii="Sylfaen" w:eastAsia="Times New Roman" w:hAnsi="Sylfaen" w:cs="Calibri"/>
                <w:sz w:val="18"/>
                <w:szCs w:val="18"/>
              </w:rPr>
            </w:pPr>
            <w:r w:rsidRPr="007E6FBA">
              <w:rPr>
                <w:rFonts w:ascii="Sylfaen" w:eastAsia="Times New Roman" w:hAnsi="Sylfaen" w:cs="Calibri"/>
                <w:sz w:val="18"/>
                <w:szCs w:val="18"/>
                <w:lang w:val="ka-GE"/>
              </w:rPr>
              <w:t>დასახელება</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951C927" w14:textId="77777777" w:rsidR="00B80C75" w:rsidRPr="007E6FBA" w:rsidRDefault="00B80C75" w:rsidP="009719FE">
            <w:pPr>
              <w:spacing w:after="0" w:line="240" w:lineRule="auto"/>
              <w:jc w:val="center"/>
              <w:rPr>
                <w:rFonts w:ascii="Sylfaen" w:eastAsia="Times New Roman" w:hAnsi="Sylfaen" w:cs="Calibri"/>
                <w:sz w:val="18"/>
                <w:szCs w:val="18"/>
              </w:rPr>
            </w:pPr>
            <w:r w:rsidRPr="007E6FBA">
              <w:rPr>
                <w:rFonts w:ascii="Sylfaen" w:eastAsia="Times New Roman" w:hAnsi="Sylfaen" w:cs="Calibri"/>
                <w:sz w:val="18"/>
                <w:szCs w:val="18"/>
              </w:rPr>
              <w:t>საბაზისო მაჩვენებელი</w:t>
            </w:r>
          </w:p>
        </w:tc>
        <w:tc>
          <w:tcPr>
            <w:tcW w:w="1353" w:type="dxa"/>
            <w:tcBorders>
              <w:top w:val="nil"/>
              <w:left w:val="nil"/>
              <w:bottom w:val="single" w:sz="4" w:space="0" w:color="auto"/>
              <w:right w:val="single" w:sz="4" w:space="0" w:color="auto"/>
            </w:tcBorders>
            <w:shd w:val="clear" w:color="auto" w:fill="auto"/>
            <w:vAlign w:val="center"/>
            <w:hideMark/>
          </w:tcPr>
          <w:p w14:paraId="419EB163" w14:textId="77777777" w:rsidR="00B80C75" w:rsidRPr="007E6FBA" w:rsidRDefault="00B80C75" w:rsidP="009719FE">
            <w:pPr>
              <w:spacing w:after="0" w:line="240" w:lineRule="auto"/>
              <w:jc w:val="center"/>
              <w:rPr>
                <w:rFonts w:ascii="Sylfaen" w:eastAsia="Times New Roman" w:hAnsi="Sylfaen" w:cs="Calibri"/>
                <w:sz w:val="18"/>
                <w:szCs w:val="18"/>
              </w:rPr>
            </w:pPr>
            <w:r w:rsidRPr="007E6FBA">
              <w:rPr>
                <w:rFonts w:ascii="Sylfaen" w:eastAsia="Times New Roman" w:hAnsi="Sylfaen" w:cs="Calibri"/>
                <w:sz w:val="18"/>
                <w:szCs w:val="18"/>
              </w:rPr>
              <w:t>დაგეგმილი მაჩვენებელი</w:t>
            </w:r>
          </w:p>
        </w:tc>
        <w:tc>
          <w:tcPr>
            <w:tcW w:w="1391" w:type="dxa"/>
            <w:tcBorders>
              <w:top w:val="nil"/>
              <w:left w:val="nil"/>
              <w:bottom w:val="single" w:sz="4" w:space="0" w:color="auto"/>
              <w:right w:val="single" w:sz="4" w:space="0" w:color="auto"/>
            </w:tcBorders>
            <w:shd w:val="clear" w:color="auto" w:fill="auto"/>
            <w:vAlign w:val="center"/>
            <w:hideMark/>
          </w:tcPr>
          <w:p w14:paraId="0008031A" w14:textId="77777777" w:rsidR="00B80C75" w:rsidRPr="007E6FBA" w:rsidRDefault="00B80C75" w:rsidP="009719FE">
            <w:pPr>
              <w:spacing w:after="0" w:line="240" w:lineRule="auto"/>
              <w:jc w:val="center"/>
              <w:rPr>
                <w:rFonts w:ascii="Sylfaen" w:eastAsia="Times New Roman" w:hAnsi="Sylfaen" w:cs="Calibri"/>
                <w:sz w:val="18"/>
                <w:szCs w:val="18"/>
              </w:rPr>
            </w:pPr>
            <w:r w:rsidRPr="007E6FBA">
              <w:rPr>
                <w:rFonts w:ascii="Sylfaen" w:eastAsia="Times New Roman" w:hAnsi="Sylfaen" w:cs="Calibri"/>
                <w:sz w:val="18"/>
                <w:szCs w:val="18"/>
              </w:rPr>
              <w:t>მიღწეული მაჩვენებელი</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4E6BB1A5" w14:textId="77777777" w:rsidR="00B80C75" w:rsidRPr="007E6FBA" w:rsidRDefault="00B80C75" w:rsidP="009719FE">
            <w:pPr>
              <w:spacing w:after="0" w:line="240" w:lineRule="auto"/>
              <w:jc w:val="center"/>
              <w:rPr>
                <w:rFonts w:ascii="Sylfaen" w:eastAsia="Times New Roman" w:hAnsi="Sylfaen" w:cs="Calibri"/>
                <w:sz w:val="18"/>
                <w:szCs w:val="18"/>
              </w:rPr>
            </w:pPr>
            <w:r w:rsidRPr="007E6FBA">
              <w:rPr>
                <w:rFonts w:ascii="Sylfaen" w:eastAsia="Times New Roman" w:hAnsi="Sylfaen" w:cs="Calibri"/>
                <w:sz w:val="18"/>
                <w:szCs w:val="18"/>
              </w:rPr>
              <w:t>ცდომილების მაჩვენებელი (%/აღწერა)</w:t>
            </w:r>
          </w:p>
        </w:tc>
        <w:tc>
          <w:tcPr>
            <w:tcW w:w="1925" w:type="dxa"/>
            <w:vMerge/>
            <w:tcBorders>
              <w:top w:val="nil"/>
              <w:left w:val="single" w:sz="4" w:space="0" w:color="auto"/>
              <w:bottom w:val="single" w:sz="4" w:space="0" w:color="auto"/>
              <w:right w:val="single" w:sz="4" w:space="0" w:color="auto"/>
            </w:tcBorders>
            <w:vAlign w:val="center"/>
            <w:hideMark/>
          </w:tcPr>
          <w:p w14:paraId="148ADF70" w14:textId="77777777" w:rsidR="00B80C75" w:rsidRPr="00BF7F0E" w:rsidRDefault="00B80C75" w:rsidP="009719FE">
            <w:pPr>
              <w:spacing w:after="0" w:line="240" w:lineRule="auto"/>
              <w:rPr>
                <w:rFonts w:ascii="Sylfaen" w:eastAsia="Times New Roman" w:hAnsi="Sylfaen" w:cs="Calibri"/>
                <w:sz w:val="18"/>
                <w:szCs w:val="18"/>
              </w:rPr>
            </w:pPr>
          </w:p>
        </w:tc>
      </w:tr>
      <w:tr w:rsidR="00B80C75" w:rsidRPr="00BF7F0E" w14:paraId="0B2FA9DA" w14:textId="77777777" w:rsidTr="00B247FD">
        <w:trPr>
          <w:trHeight w:val="300"/>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5D226856" w14:textId="77777777" w:rsidR="00B80C75" w:rsidRPr="007E6FBA" w:rsidRDefault="00B80C75" w:rsidP="009719FE">
            <w:pPr>
              <w:spacing w:after="0" w:line="240" w:lineRule="auto"/>
              <w:jc w:val="center"/>
              <w:rPr>
                <w:rFonts w:ascii="Sylfaen" w:eastAsia="Times New Roman" w:hAnsi="Sylfaen" w:cs="Calibri"/>
                <w:sz w:val="18"/>
                <w:szCs w:val="18"/>
              </w:rPr>
            </w:pPr>
            <w:r w:rsidRPr="007E6FBA">
              <w:rPr>
                <w:rFonts w:ascii="Sylfaen" w:eastAsia="Times New Roman" w:hAnsi="Sylfaen" w:cs="Calibri"/>
                <w:sz w:val="18"/>
                <w:szCs w:val="18"/>
              </w:rPr>
              <w:t>პროგრამით მოსარგებლე ბენეფიციართა რაოდენობა</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983F6" w14:textId="6C4788A6" w:rsidR="00B80C75" w:rsidRPr="007E6FBA" w:rsidRDefault="007F272A" w:rsidP="009719FE">
            <w:pPr>
              <w:jc w:val="center"/>
              <w:rPr>
                <w:rFonts w:ascii="Sylfaen" w:eastAsiaTheme="minorEastAsia" w:hAnsi="Sylfaen" w:cs="Calibri"/>
                <w:color w:val="000000"/>
                <w:sz w:val="18"/>
                <w:szCs w:val="18"/>
                <w:lang w:val="ka-GE"/>
              </w:rPr>
            </w:pPr>
            <w:r w:rsidRPr="007E6FBA">
              <w:rPr>
                <w:rFonts w:ascii="Sylfaen" w:eastAsiaTheme="minorEastAsia" w:hAnsi="Sylfaen" w:cs="Calibri"/>
                <w:color w:val="000000"/>
                <w:sz w:val="18"/>
                <w:szCs w:val="18"/>
                <w:lang w:val="ka-GE"/>
              </w:rPr>
              <w:t>36</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64182A3D" w14:textId="6A2AC897" w:rsidR="00B80C75" w:rsidRPr="007E6FBA" w:rsidRDefault="007F272A" w:rsidP="009719FE">
            <w:pPr>
              <w:jc w:val="center"/>
              <w:rPr>
                <w:rFonts w:ascii="Sylfaen" w:eastAsiaTheme="minorEastAsia" w:hAnsi="Sylfaen" w:cs="Calibri"/>
                <w:color w:val="000000"/>
                <w:sz w:val="18"/>
                <w:szCs w:val="18"/>
                <w:lang w:val="ka-GE"/>
              </w:rPr>
            </w:pPr>
            <w:r w:rsidRPr="007E6FBA">
              <w:rPr>
                <w:rFonts w:ascii="Sylfaen" w:eastAsiaTheme="minorEastAsia" w:hAnsi="Sylfaen" w:cs="Calibri"/>
                <w:color w:val="000000"/>
                <w:sz w:val="18"/>
                <w:szCs w:val="18"/>
                <w:lang w:val="ka-GE"/>
              </w:rPr>
              <w:t>6</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0E195701" w14:textId="69FA780F" w:rsidR="00B80C75" w:rsidRPr="007E6FBA" w:rsidRDefault="007F272A" w:rsidP="009719FE">
            <w:pPr>
              <w:jc w:val="center"/>
              <w:rPr>
                <w:rFonts w:ascii="Sylfaen" w:eastAsiaTheme="minorEastAsia" w:hAnsi="Sylfaen" w:cs="Calibri"/>
                <w:color w:val="000000"/>
                <w:sz w:val="18"/>
                <w:szCs w:val="18"/>
                <w:lang w:val="ka-GE"/>
              </w:rPr>
            </w:pPr>
            <w:r w:rsidRPr="007E6FBA">
              <w:rPr>
                <w:rFonts w:ascii="Sylfaen" w:eastAsiaTheme="minorEastAsia" w:hAnsi="Sylfaen" w:cs="Calibri"/>
                <w:color w:val="000000"/>
                <w:sz w:val="18"/>
                <w:szCs w:val="18"/>
                <w:lang w:val="ka-GE"/>
              </w:rPr>
              <w:t>6</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7D2B89F7" w14:textId="30BB3D1A" w:rsidR="00B80C75" w:rsidRPr="007E6FBA" w:rsidRDefault="00B80C75" w:rsidP="009719FE">
            <w:pPr>
              <w:jc w:val="center"/>
              <w:rPr>
                <w:rFonts w:ascii="Sylfaen" w:eastAsiaTheme="minorEastAsia" w:hAnsi="Sylfaen" w:cs="Calibri"/>
                <w:i/>
                <w:iCs/>
                <w:color w:val="000000"/>
                <w:sz w:val="18"/>
                <w:szCs w:val="18"/>
              </w:rPr>
            </w:pPr>
          </w:p>
        </w:tc>
        <w:tc>
          <w:tcPr>
            <w:tcW w:w="1925" w:type="dxa"/>
            <w:tcBorders>
              <w:top w:val="nil"/>
              <w:left w:val="nil"/>
              <w:bottom w:val="single" w:sz="4" w:space="0" w:color="auto"/>
              <w:right w:val="single" w:sz="4" w:space="0" w:color="auto"/>
            </w:tcBorders>
            <w:shd w:val="clear" w:color="auto" w:fill="auto"/>
            <w:vAlign w:val="center"/>
            <w:hideMark/>
          </w:tcPr>
          <w:p w14:paraId="0A58C950" w14:textId="5EA3E3CA" w:rsidR="00B80C75" w:rsidRPr="00B247FD" w:rsidRDefault="00B80C75" w:rsidP="009719FE">
            <w:pPr>
              <w:spacing w:after="0" w:line="240" w:lineRule="auto"/>
              <w:jc w:val="center"/>
              <w:rPr>
                <w:rFonts w:ascii="Sylfaen" w:eastAsia="Times New Roman" w:hAnsi="Sylfaen" w:cs="Calibri"/>
                <w:bCs/>
                <w:sz w:val="16"/>
                <w:szCs w:val="16"/>
                <w:lang w:val="ka-GE"/>
              </w:rPr>
            </w:pPr>
          </w:p>
        </w:tc>
      </w:tr>
    </w:tbl>
    <w:p w14:paraId="1DD2EB96" w14:textId="77777777" w:rsidR="00FC748B" w:rsidRDefault="00FC748B" w:rsidP="0040069E">
      <w:pPr>
        <w:spacing w:line="360" w:lineRule="auto"/>
        <w:jc w:val="both"/>
        <w:rPr>
          <w:rFonts w:ascii="Sylfaen" w:hAnsi="Sylfaen" w:cs="Sylfaen"/>
          <w:color w:val="000000"/>
        </w:rPr>
      </w:pPr>
    </w:p>
    <w:p w14:paraId="1EADFB43" w14:textId="45EA41F6" w:rsidR="00387D4B" w:rsidRDefault="00387D4B" w:rsidP="00387D4B">
      <w:pPr>
        <w:pStyle w:val="Heading2"/>
        <w:rPr>
          <w:sz w:val="28"/>
          <w:szCs w:val="28"/>
        </w:rPr>
      </w:pPr>
      <w:r>
        <w:rPr>
          <w:rFonts w:ascii="Sylfaen" w:hAnsi="Sylfaen" w:cs="Sylfaen"/>
          <w:sz w:val="28"/>
          <w:szCs w:val="28"/>
          <w:lang w:val="ka-GE"/>
        </w:rPr>
        <w:t>ეკონომიკის განვითარების ხელშეწყობა</w:t>
      </w:r>
      <w:r w:rsidRPr="003C404A">
        <w:rPr>
          <w:sz w:val="28"/>
          <w:szCs w:val="28"/>
        </w:rPr>
        <w:t xml:space="preserve"> </w:t>
      </w:r>
    </w:p>
    <w:p w14:paraId="6E80D9AD" w14:textId="77777777" w:rsidR="00876240" w:rsidRDefault="00876240" w:rsidP="0040069E">
      <w:pPr>
        <w:spacing w:line="360" w:lineRule="auto"/>
        <w:jc w:val="both"/>
        <w:rPr>
          <w:rFonts w:ascii="Sylfaen" w:hAnsi="Sylfaen" w:cs="Sylfaen"/>
          <w:color w:val="000000"/>
        </w:rPr>
      </w:pPr>
    </w:p>
    <w:tbl>
      <w:tblPr>
        <w:tblW w:w="10632" w:type="dxa"/>
        <w:tblInd w:w="-176" w:type="dxa"/>
        <w:tblLayout w:type="fixed"/>
        <w:tblLook w:val="04A0" w:firstRow="1" w:lastRow="0" w:firstColumn="1" w:lastColumn="0" w:noHBand="0" w:noVBand="1"/>
      </w:tblPr>
      <w:tblGrid>
        <w:gridCol w:w="1255"/>
        <w:gridCol w:w="6258"/>
        <w:gridCol w:w="1117"/>
        <w:gridCol w:w="1177"/>
        <w:gridCol w:w="825"/>
      </w:tblGrid>
      <w:tr w:rsidR="005B61EF" w:rsidRPr="00876240" w14:paraId="211EC379" w14:textId="77777777" w:rsidTr="00B81412">
        <w:trPr>
          <w:trHeight w:val="675"/>
        </w:trPr>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B9004" w14:textId="77777777" w:rsidR="005B61EF" w:rsidRPr="00876240" w:rsidRDefault="005B61EF" w:rsidP="00E6231B">
            <w:pPr>
              <w:spacing w:after="0" w:line="240" w:lineRule="auto"/>
              <w:jc w:val="center"/>
              <w:rPr>
                <w:rFonts w:ascii="Arial CYR" w:eastAsia="Times New Roman" w:hAnsi="Arial CYR" w:cs="Arial CYR"/>
                <w:sz w:val="18"/>
                <w:szCs w:val="18"/>
                <w:lang w:val="ru-RU" w:eastAsia="ru-RU"/>
              </w:rPr>
            </w:pPr>
            <w:r w:rsidRPr="00876240">
              <w:rPr>
                <w:rFonts w:ascii="Arial CYR" w:eastAsia="Times New Roman" w:hAnsi="Arial CYR" w:cs="Arial CYR"/>
                <w:sz w:val="18"/>
                <w:szCs w:val="18"/>
                <w:lang w:val="ru-RU" w:eastAsia="ru-RU"/>
              </w:rPr>
              <w:t> </w:t>
            </w:r>
          </w:p>
        </w:tc>
        <w:tc>
          <w:tcPr>
            <w:tcW w:w="6258" w:type="dxa"/>
            <w:tcBorders>
              <w:top w:val="single" w:sz="4" w:space="0" w:color="auto"/>
              <w:left w:val="nil"/>
              <w:bottom w:val="single" w:sz="4" w:space="0" w:color="auto"/>
              <w:right w:val="single" w:sz="4" w:space="0" w:color="auto"/>
            </w:tcBorders>
            <w:shd w:val="clear" w:color="000000" w:fill="FFFFFF"/>
            <w:vAlign w:val="center"/>
            <w:hideMark/>
          </w:tcPr>
          <w:p w14:paraId="29A0DB1F" w14:textId="77777777" w:rsidR="005B61EF" w:rsidRPr="00876240" w:rsidRDefault="005B61EF" w:rsidP="00E6231B">
            <w:pPr>
              <w:spacing w:after="0" w:line="240" w:lineRule="auto"/>
              <w:jc w:val="center"/>
              <w:rPr>
                <w:rFonts w:ascii="Arial CYR" w:eastAsia="Times New Roman" w:hAnsi="Arial CYR" w:cs="Arial CYR"/>
                <w:b/>
                <w:bCs/>
                <w:sz w:val="18"/>
                <w:szCs w:val="18"/>
                <w:lang w:val="ru-RU" w:eastAsia="ru-RU"/>
              </w:rPr>
            </w:pPr>
            <w:r w:rsidRPr="00876240">
              <w:rPr>
                <w:rFonts w:ascii="Arial CYR" w:eastAsia="Times New Roman" w:hAnsi="Arial CYR" w:cs="Arial CYR"/>
                <w:b/>
                <w:bCs/>
                <w:sz w:val="18"/>
                <w:szCs w:val="18"/>
                <w:lang w:val="ru-RU" w:eastAsia="ru-RU"/>
              </w:rPr>
              <w:t xml:space="preserve"> </w:t>
            </w:r>
            <w:r w:rsidRPr="00876240">
              <w:rPr>
                <w:rFonts w:ascii="Sylfaen" w:eastAsia="Times New Roman" w:hAnsi="Sylfaen" w:cs="Sylfaen"/>
                <w:b/>
                <w:bCs/>
                <w:sz w:val="18"/>
                <w:szCs w:val="18"/>
                <w:lang w:val="ru-RU" w:eastAsia="ru-RU"/>
              </w:rPr>
              <w:t>პრიორიტეტი</w:t>
            </w:r>
            <w:r w:rsidRPr="00876240">
              <w:rPr>
                <w:rFonts w:ascii="Arial CYR" w:eastAsia="Times New Roman" w:hAnsi="Arial CYR" w:cs="Arial CYR"/>
                <w:b/>
                <w:bCs/>
                <w:sz w:val="18"/>
                <w:szCs w:val="18"/>
                <w:lang w:val="ru-RU" w:eastAsia="ru-RU"/>
              </w:rPr>
              <w:t xml:space="preserve">, </w:t>
            </w:r>
            <w:r w:rsidRPr="00876240">
              <w:rPr>
                <w:rFonts w:ascii="Sylfaen" w:eastAsia="Times New Roman" w:hAnsi="Sylfaen" w:cs="Sylfaen"/>
                <w:b/>
                <w:bCs/>
                <w:sz w:val="18"/>
                <w:szCs w:val="18"/>
                <w:lang w:val="ru-RU" w:eastAsia="ru-RU"/>
              </w:rPr>
              <w:t>პროგრამა</w:t>
            </w:r>
            <w:r w:rsidRPr="00876240">
              <w:rPr>
                <w:rFonts w:ascii="Arial CYR" w:eastAsia="Times New Roman" w:hAnsi="Arial CYR" w:cs="Arial CYR"/>
                <w:b/>
                <w:bCs/>
                <w:sz w:val="18"/>
                <w:szCs w:val="18"/>
                <w:lang w:val="ru-RU" w:eastAsia="ru-RU"/>
              </w:rPr>
              <w:t xml:space="preserve">, </w:t>
            </w:r>
            <w:r w:rsidRPr="00876240">
              <w:rPr>
                <w:rFonts w:ascii="Sylfaen" w:eastAsia="Times New Roman" w:hAnsi="Sylfaen" w:cs="Sylfaen"/>
                <w:b/>
                <w:bCs/>
                <w:sz w:val="18"/>
                <w:szCs w:val="18"/>
                <w:lang w:val="ru-RU" w:eastAsia="ru-RU"/>
              </w:rPr>
              <w:t>ქვეპროგრამა</w:t>
            </w:r>
            <w:r w:rsidRPr="00876240">
              <w:rPr>
                <w:rFonts w:ascii="Arial CYR" w:eastAsia="Times New Roman" w:hAnsi="Arial CYR" w:cs="Arial CYR"/>
                <w:b/>
                <w:bCs/>
                <w:sz w:val="18"/>
                <w:szCs w:val="18"/>
                <w:lang w:val="ru-RU" w:eastAsia="ru-RU"/>
              </w:rPr>
              <w:t xml:space="preserve"> </w:t>
            </w:r>
          </w:p>
        </w:tc>
        <w:tc>
          <w:tcPr>
            <w:tcW w:w="1117" w:type="dxa"/>
            <w:tcBorders>
              <w:top w:val="single" w:sz="4" w:space="0" w:color="auto"/>
              <w:left w:val="nil"/>
              <w:bottom w:val="single" w:sz="4" w:space="0" w:color="auto"/>
              <w:right w:val="nil"/>
            </w:tcBorders>
            <w:shd w:val="clear" w:color="auto" w:fill="auto"/>
            <w:vAlign w:val="center"/>
            <w:hideMark/>
          </w:tcPr>
          <w:p w14:paraId="1B02FCDF" w14:textId="77777777" w:rsidR="005B61EF" w:rsidRPr="00876240" w:rsidRDefault="005B61EF" w:rsidP="00E6231B">
            <w:pPr>
              <w:spacing w:after="0" w:line="240" w:lineRule="auto"/>
              <w:rPr>
                <w:rFonts w:ascii="Arial CYR" w:eastAsia="Times New Roman" w:hAnsi="Arial CYR" w:cs="Arial CYR"/>
                <w:b/>
                <w:bCs/>
                <w:sz w:val="14"/>
                <w:szCs w:val="14"/>
                <w:lang w:val="ru-RU" w:eastAsia="ru-RU"/>
              </w:rPr>
            </w:pPr>
            <w:r w:rsidRPr="00876240">
              <w:rPr>
                <w:rFonts w:ascii="Arial CYR" w:eastAsia="Times New Roman" w:hAnsi="Arial CYR" w:cs="Arial CYR"/>
                <w:b/>
                <w:bCs/>
                <w:sz w:val="14"/>
                <w:szCs w:val="14"/>
                <w:lang w:val="ru-RU" w:eastAsia="ru-RU"/>
              </w:rPr>
              <w:t xml:space="preserve"> 2024 </w:t>
            </w:r>
            <w:r w:rsidRPr="00876240">
              <w:rPr>
                <w:rFonts w:ascii="Sylfaen" w:eastAsia="Times New Roman" w:hAnsi="Sylfaen" w:cs="Sylfaen"/>
                <w:b/>
                <w:bCs/>
                <w:sz w:val="14"/>
                <w:szCs w:val="14"/>
                <w:lang w:val="ru-RU" w:eastAsia="ru-RU"/>
              </w:rPr>
              <w:t>წლის</w:t>
            </w:r>
            <w:r w:rsidRPr="00876240">
              <w:rPr>
                <w:rFonts w:ascii="Arial CYR" w:eastAsia="Times New Roman" w:hAnsi="Arial CYR" w:cs="Arial CYR"/>
                <w:b/>
                <w:bCs/>
                <w:sz w:val="14"/>
                <w:szCs w:val="14"/>
                <w:lang w:val="ru-RU" w:eastAsia="ru-RU"/>
              </w:rPr>
              <w:t xml:space="preserve">   </w:t>
            </w:r>
            <w:r w:rsidRPr="00876240">
              <w:rPr>
                <w:rFonts w:ascii="Sylfaen" w:eastAsia="Times New Roman" w:hAnsi="Sylfaen" w:cs="Sylfaen"/>
                <w:b/>
                <w:bCs/>
                <w:sz w:val="14"/>
                <w:szCs w:val="14"/>
                <w:lang w:val="ru-RU" w:eastAsia="ru-RU"/>
              </w:rPr>
              <w:t>გეგმა</w:t>
            </w:r>
            <w:r w:rsidRPr="00876240">
              <w:rPr>
                <w:rFonts w:ascii="Arial CYR" w:eastAsia="Times New Roman" w:hAnsi="Arial CYR" w:cs="Arial CYR"/>
                <w:b/>
                <w:bCs/>
                <w:sz w:val="14"/>
                <w:szCs w:val="14"/>
                <w:lang w:val="ru-RU" w:eastAsia="ru-RU"/>
              </w:rPr>
              <w:t xml:space="preserve"> </w:t>
            </w:r>
          </w:p>
        </w:tc>
        <w:tc>
          <w:tcPr>
            <w:tcW w:w="1177" w:type="dxa"/>
            <w:tcBorders>
              <w:top w:val="single" w:sz="4" w:space="0" w:color="auto"/>
              <w:left w:val="single" w:sz="4" w:space="0" w:color="auto"/>
              <w:bottom w:val="single" w:sz="4" w:space="0" w:color="auto"/>
              <w:right w:val="nil"/>
            </w:tcBorders>
            <w:shd w:val="clear" w:color="auto" w:fill="auto"/>
            <w:vAlign w:val="center"/>
            <w:hideMark/>
          </w:tcPr>
          <w:p w14:paraId="5CABAADC" w14:textId="77777777" w:rsidR="005B61EF" w:rsidRPr="00876240" w:rsidRDefault="005B61EF" w:rsidP="00E6231B">
            <w:pPr>
              <w:spacing w:after="0" w:line="240" w:lineRule="auto"/>
              <w:rPr>
                <w:rFonts w:ascii="Arial CYR" w:eastAsia="Times New Roman" w:hAnsi="Arial CYR" w:cs="Arial CYR"/>
                <w:b/>
                <w:bCs/>
                <w:sz w:val="14"/>
                <w:szCs w:val="14"/>
                <w:lang w:val="ru-RU" w:eastAsia="ru-RU"/>
              </w:rPr>
            </w:pPr>
            <w:r w:rsidRPr="00876240">
              <w:rPr>
                <w:rFonts w:ascii="Arial CYR" w:eastAsia="Times New Roman" w:hAnsi="Arial CYR" w:cs="Arial CYR"/>
                <w:b/>
                <w:bCs/>
                <w:sz w:val="14"/>
                <w:szCs w:val="14"/>
                <w:lang w:val="ru-RU" w:eastAsia="ru-RU"/>
              </w:rPr>
              <w:t xml:space="preserve"> 2024 </w:t>
            </w:r>
            <w:r w:rsidRPr="00876240">
              <w:rPr>
                <w:rFonts w:ascii="Sylfaen" w:eastAsia="Times New Roman" w:hAnsi="Sylfaen" w:cs="Sylfaen"/>
                <w:b/>
                <w:bCs/>
                <w:sz w:val="14"/>
                <w:szCs w:val="14"/>
                <w:lang w:val="ru-RU" w:eastAsia="ru-RU"/>
              </w:rPr>
              <w:t>წლის</w:t>
            </w:r>
            <w:r w:rsidRPr="00876240">
              <w:rPr>
                <w:rFonts w:ascii="Arial CYR" w:eastAsia="Times New Roman" w:hAnsi="Arial CYR" w:cs="Arial CYR"/>
                <w:b/>
                <w:bCs/>
                <w:sz w:val="14"/>
                <w:szCs w:val="14"/>
                <w:lang w:val="ru-RU" w:eastAsia="ru-RU"/>
              </w:rPr>
              <w:t xml:space="preserve">   </w:t>
            </w:r>
            <w:r w:rsidRPr="00876240">
              <w:rPr>
                <w:rFonts w:ascii="Sylfaen" w:eastAsia="Times New Roman" w:hAnsi="Sylfaen" w:cs="Sylfaen"/>
                <w:b/>
                <w:bCs/>
                <w:sz w:val="14"/>
                <w:szCs w:val="14"/>
                <w:lang w:val="ru-RU" w:eastAsia="ru-RU"/>
              </w:rPr>
              <w:t>ფაქტი</w:t>
            </w:r>
            <w:r w:rsidRPr="00876240">
              <w:rPr>
                <w:rFonts w:ascii="Arial CYR" w:eastAsia="Times New Roman" w:hAnsi="Arial CYR" w:cs="Arial CYR"/>
                <w:b/>
                <w:bCs/>
                <w:sz w:val="14"/>
                <w:szCs w:val="14"/>
                <w:lang w:val="ru-RU" w:eastAsia="ru-RU"/>
              </w:rPr>
              <w:t xml:space="preserve"> </w:t>
            </w:r>
          </w:p>
        </w:tc>
        <w:tc>
          <w:tcPr>
            <w:tcW w:w="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C6AE70" w14:textId="77777777" w:rsidR="005B61EF" w:rsidRPr="00876240" w:rsidRDefault="005B61EF" w:rsidP="00E6231B">
            <w:pPr>
              <w:spacing w:after="0" w:line="240" w:lineRule="auto"/>
              <w:jc w:val="center"/>
              <w:rPr>
                <w:rFonts w:ascii="Arial CYR" w:eastAsia="Times New Roman" w:hAnsi="Arial CYR" w:cs="Arial CYR"/>
                <w:b/>
                <w:bCs/>
                <w:sz w:val="16"/>
                <w:szCs w:val="16"/>
                <w:lang w:val="ru-RU" w:eastAsia="ru-RU"/>
              </w:rPr>
            </w:pPr>
            <w:r w:rsidRPr="00876240">
              <w:rPr>
                <w:rFonts w:ascii="Arial CYR" w:eastAsia="Times New Roman" w:hAnsi="Arial CYR" w:cs="Arial CYR"/>
                <w:b/>
                <w:bCs/>
                <w:sz w:val="16"/>
                <w:szCs w:val="16"/>
                <w:lang w:val="ru-RU" w:eastAsia="ru-RU"/>
              </w:rPr>
              <w:t xml:space="preserve"> </w:t>
            </w:r>
            <w:r w:rsidRPr="00876240">
              <w:rPr>
                <w:rFonts w:ascii="Sylfaen" w:eastAsia="Times New Roman" w:hAnsi="Sylfaen" w:cs="Sylfaen"/>
                <w:b/>
                <w:bCs/>
                <w:sz w:val="16"/>
                <w:szCs w:val="16"/>
                <w:lang w:val="ru-RU" w:eastAsia="ru-RU"/>
              </w:rPr>
              <w:t>შესრულება</w:t>
            </w:r>
            <w:r w:rsidRPr="00876240">
              <w:rPr>
                <w:rFonts w:ascii="Arial CYR" w:eastAsia="Times New Roman" w:hAnsi="Arial CYR" w:cs="Arial CYR"/>
                <w:b/>
                <w:bCs/>
                <w:sz w:val="16"/>
                <w:szCs w:val="16"/>
                <w:lang w:val="ru-RU" w:eastAsia="ru-RU"/>
              </w:rPr>
              <w:t xml:space="preserve"> %-</w:t>
            </w:r>
            <w:r w:rsidRPr="00876240">
              <w:rPr>
                <w:rFonts w:ascii="Sylfaen" w:eastAsia="Times New Roman" w:hAnsi="Sylfaen" w:cs="Sylfaen"/>
                <w:b/>
                <w:bCs/>
                <w:sz w:val="16"/>
                <w:szCs w:val="16"/>
                <w:lang w:val="ru-RU" w:eastAsia="ru-RU"/>
              </w:rPr>
              <w:t>ში</w:t>
            </w:r>
            <w:r w:rsidRPr="00876240">
              <w:rPr>
                <w:rFonts w:ascii="Arial CYR" w:eastAsia="Times New Roman" w:hAnsi="Arial CYR" w:cs="Arial CYR"/>
                <w:b/>
                <w:bCs/>
                <w:sz w:val="16"/>
                <w:szCs w:val="16"/>
                <w:lang w:val="ru-RU" w:eastAsia="ru-RU"/>
              </w:rPr>
              <w:t xml:space="preserve"> </w:t>
            </w:r>
          </w:p>
        </w:tc>
      </w:tr>
      <w:tr w:rsidR="00B81412" w:rsidRPr="00876240" w14:paraId="701FF206" w14:textId="77777777" w:rsidTr="00B81412">
        <w:trPr>
          <w:trHeight w:val="240"/>
        </w:trPr>
        <w:tc>
          <w:tcPr>
            <w:tcW w:w="1255" w:type="dxa"/>
            <w:tcBorders>
              <w:top w:val="nil"/>
              <w:left w:val="single" w:sz="4" w:space="0" w:color="auto"/>
              <w:bottom w:val="single" w:sz="4" w:space="0" w:color="auto"/>
              <w:right w:val="single" w:sz="4" w:space="0" w:color="auto"/>
            </w:tcBorders>
            <w:shd w:val="clear" w:color="000000" w:fill="FFFFFF"/>
            <w:vAlign w:val="center"/>
            <w:hideMark/>
          </w:tcPr>
          <w:p w14:paraId="343DC90E" w14:textId="77777777" w:rsidR="005B61EF" w:rsidRPr="00876240" w:rsidRDefault="005B61EF" w:rsidP="00E6231B">
            <w:pPr>
              <w:spacing w:after="0" w:line="240" w:lineRule="auto"/>
              <w:jc w:val="center"/>
              <w:rPr>
                <w:rFonts w:ascii="Arial CYR" w:eastAsia="Times New Roman" w:hAnsi="Arial CYR" w:cs="Arial CYR"/>
                <w:sz w:val="18"/>
                <w:szCs w:val="18"/>
                <w:lang w:val="ru-RU" w:eastAsia="ru-RU"/>
              </w:rPr>
            </w:pPr>
            <w:r w:rsidRPr="00876240">
              <w:rPr>
                <w:rFonts w:ascii="Arial CYR" w:eastAsia="Times New Roman" w:hAnsi="Arial CYR" w:cs="Arial CYR"/>
                <w:sz w:val="18"/>
                <w:szCs w:val="18"/>
                <w:lang w:val="ru-RU" w:eastAsia="ru-RU"/>
              </w:rPr>
              <w:t xml:space="preserve"> 07 00 </w:t>
            </w:r>
          </w:p>
        </w:tc>
        <w:tc>
          <w:tcPr>
            <w:tcW w:w="6258" w:type="dxa"/>
            <w:tcBorders>
              <w:top w:val="nil"/>
              <w:left w:val="nil"/>
              <w:bottom w:val="single" w:sz="4" w:space="0" w:color="auto"/>
              <w:right w:val="single" w:sz="4" w:space="0" w:color="auto"/>
            </w:tcBorders>
            <w:shd w:val="clear" w:color="000000" w:fill="FFFFFF"/>
            <w:vAlign w:val="center"/>
            <w:hideMark/>
          </w:tcPr>
          <w:p w14:paraId="4156FE98" w14:textId="77777777" w:rsidR="005B61EF" w:rsidRPr="00876240" w:rsidRDefault="005B61EF" w:rsidP="00E6231B">
            <w:pPr>
              <w:spacing w:after="0" w:line="240" w:lineRule="auto"/>
              <w:jc w:val="center"/>
              <w:rPr>
                <w:rFonts w:ascii="Arial CYR" w:eastAsia="Times New Roman" w:hAnsi="Arial CYR" w:cs="Arial CYR"/>
                <w:b/>
                <w:bCs/>
                <w:sz w:val="18"/>
                <w:szCs w:val="18"/>
                <w:lang w:val="ru-RU" w:eastAsia="ru-RU"/>
              </w:rPr>
            </w:pPr>
            <w:r w:rsidRPr="00876240">
              <w:rPr>
                <w:rFonts w:ascii="Arial CYR" w:eastAsia="Times New Roman" w:hAnsi="Arial CYR" w:cs="Arial CYR"/>
                <w:b/>
                <w:bCs/>
                <w:sz w:val="18"/>
                <w:szCs w:val="18"/>
                <w:lang w:val="ru-RU" w:eastAsia="ru-RU"/>
              </w:rPr>
              <w:t xml:space="preserve"> </w:t>
            </w:r>
            <w:r w:rsidRPr="00876240">
              <w:rPr>
                <w:rFonts w:ascii="Sylfaen" w:eastAsia="Times New Roman" w:hAnsi="Sylfaen" w:cs="Sylfaen"/>
                <w:b/>
                <w:bCs/>
                <w:sz w:val="18"/>
                <w:szCs w:val="18"/>
                <w:lang w:val="ru-RU" w:eastAsia="ru-RU"/>
              </w:rPr>
              <w:t>ეკონომიკის</w:t>
            </w:r>
            <w:r w:rsidRPr="00876240">
              <w:rPr>
                <w:rFonts w:ascii="Arial CYR" w:eastAsia="Times New Roman" w:hAnsi="Arial CYR" w:cs="Arial CYR"/>
                <w:b/>
                <w:bCs/>
                <w:sz w:val="18"/>
                <w:szCs w:val="18"/>
                <w:lang w:val="ru-RU" w:eastAsia="ru-RU"/>
              </w:rPr>
              <w:t xml:space="preserve"> </w:t>
            </w:r>
            <w:r w:rsidRPr="00876240">
              <w:rPr>
                <w:rFonts w:ascii="Sylfaen" w:eastAsia="Times New Roman" w:hAnsi="Sylfaen" w:cs="Sylfaen"/>
                <w:b/>
                <w:bCs/>
                <w:sz w:val="18"/>
                <w:szCs w:val="18"/>
                <w:lang w:val="ru-RU" w:eastAsia="ru-RU"/>
              </w:rPr>
              <w:t>განვითარების</w:t>
            </w:r>
            <w:r w:rsidRPr="00876240">
              <w:rPr>
                <w:rFonts w:ascii="Arial CYR" w:eastAsia="Times New Roman" w:hAnsi="Arial CYR" w:cs="Arial CYR"/>
                <w:b/>
                <w:bCs/>
                <w:sz w:val="18"/>
                <w:szCs w:val="18"/>
                <w:lang w:val="ru-RU" w:eastAsia="ru-RU"/>
              </w:rPr>
              <w:t xml:space="preserve"> </w:t>
            </w:r>
            <w:r w:rsidRPr="00876240">
              <w:rPr>
                <w:rFonts w:ascii="Sylfaen" w:eastAsia="Times New Roman" w:hAnsi="Sylfaen" w:cs="Sylfaen"/>
                <w:b/>
                <w:bCs/>
                <w:sz w:val="18"/>
                <w:szCs w:val="18"/>
                <w:lang w:val="ru-RU" w:eastAsia="ru-RU"/>
              </w:rPr>
              <w:t>ხელშეწყობა</w:t>
            </w:r>
            <w:r w:rsidRPr="00876240">
              <w:rPr>
                <w:rFonts w:ascii="Arial CYR" w:eastAsia="Times New Roman" w:hAnsi="Arial CYR" w:cs="Arial CYR"/>
                <w:b/>
                <w:bCs/>
                <w:sz w:val="18"/>
                <w:szCs w:val="18"/>
                <w:lang w:val="ru-RU" w:eastAsia="ru-RU"/>
              </w:rPr>
              <w:t xml:space="preserve"> </w:t>
            </w:r>
          </w:p>
        </w:tc>
        <w:tc>
          <w:tcPr>
            <w:tcW w:w="1117" w:type="dxa"/>
            <w:tcBorders>
              <w:top w:val="nil"/>
              <w:left w:val="nil"/>
              <w:bottom w:val="single" w:sz="4" w:space="0" w:color="auto"/>
              <w:right w:val="single" w:sz="4" w:space="0" w:color="auto"/>
            </w:tcBorders>
            <w:shd w:val="clear" w:color="000000" w:fill="FFFFFF"/>
            <w:vAlign w:val="center"/>
            <w:hideMark/>
          </w:tcPr>
          <w:p w14:paraId="4171E542" w14:textId="77777777" w:rsidR="005B61EF" w:rsidRPr="00876240" w:rsidRDefault="005B61EF" w:rsidP="00E6231B">
            <w:pPr>
              <w:spacing w:after="0" w:line="240" w:lineRule="auto"/>
              <w:jc w:val="center"/>
              <w:rPr>
                <w:rFonts w:ascii="Arial CYR" w:eastAsia="Times New Roman" w:hAnsi="Arial CYR" w:cs="Arial CYR"/>
                <w:sz w:val="18"/>
                <w:szCs w:val="18"/>
                <w:lang w:val="ru-RU" w:eastAsia="ru-RU"/>
              </w:rPr>
            </w:pPr>
            <w:r w:rsidRPr="00876240">
              <w:rPr>
                <w:rFonts w:ascii="Arial CYR" w:eastAsia="Times New Roman" w:hAnsi="Arial CYR" w:cs="Arial CYR"/>
                <w:sz w:val="18"/>
                <w:szCs w:val="18"/>
                <w:lang w:val="ru-RU" w:eastAsia="ru-RU"/>
              </w:rPr>
              <w:t xml:space="preserve">            89,8   </w:t>
            </w:r>
          </w:p>
        </w:tc>
        <w:tc>
          <w:tcPr>
            <w:tcW w:w="1177" w:type="dxa"/>
            <w:tcBorders>
              <w:top w:val="nil"/>
              <w:left w:val="nil"/>
              <w:bottom w:val="single" w:sz="4" w:space="0" w:color="auto"/>
              <w:right w:val="single" w:sz="4" w:space="0" w:color="auto"/>
            </w:tcBorders>
            <w:shd w:val="clear" w:color="000000" w:fill="FFFFFF"/>
            <w:vAlign w:val="center"/>
            <w:hideMark/>
          </w:tcPr>
          <w:p w14:paraId="4974FF3A" w14:textId="77777777" w:rsidR="005B61EF" w:rsidRPr="00876240" w:rsidRDefault="005B61EF" w:rsidP="00E6231B">
            <w:pPr>
              <w:spacing w:after="0" w:line="240" w:lineRule="auto"/>
              <w:jc w:val="center"/>
              <w:rPr>
                <w:rFonts w:ascii="Arial CYR" w:eastAsia="Times New Roman" w:hAnsi="Arial CYR" w:cs="Arial CYR"/>
                <w:sz w:val="18"/>
                <w:szCs w:val="18"/>
                <w:lang w:val="ru-RU" w:eastAsia="ru-RU"/>
              </w:rPr>
            </w:pPr>
            <w:r w:rsidRPr="00876240">
              <w:rPr>
                <w:rFonts w:ascii="Arial CYR" w:eastAsia="Times New Roman" w:hAnsi="Arial CYR" w:cs="Arial CYR"/>
                <w:sz w:val="18"/>
                <w:szCs w:val="18"/>
                <w:lang w:val="ru-RU" w:eastAsia="ru-RU"/>
              </w:rPr>
              <w:t xml:space="preserve">             86,5   </w:t>
            </w:r>
          </w:p>
        </w:tc>
        <w:tc>
          <w:tcPr>
            <w:tcW w:w="825" w:type="dxa"/>
            <w:tcBorders>
              <w:top w:val="nil"/>
              <w:left w:val="nil"/>
              <w:bottom w:val="single" w:sz="4" w:space="0" w:color="auto"/>
              <w:right w:val="single" w:sz="4" w:space="0" w:color="auto"/>
            </w:tcBorders>
            <w:shd w:val="clear" w:color="000000" w:fill="FFFFFF"/>
            <w:noWrap/>
            <w:vAlign w:val="bottom"/>
            <w:hideMark/>
          </w:tcPr>
          <w:p w14:paraId="28701D47" w14:textId="77777777" w:rsidR="005B61EF" w:rsidRPr="00876240" w:rsidRDefault="005B61EF" w:rsidP="00E6231B">
            <w:pPr>
              <w:spacing w:after="0" w:line="240" w:lineRule="auto"/>
              <w:rPr>
                <w:rFonts w:ascii="Arial CYR" w:eastAsia="Times New Roman" w:hAnsi="Arial CYR" w:cs="Arial CYR"/>
                <w:b/>
                <w:bCs/>
                <w:sz w:val="18"/>
                <w:szCs w:val="18"/>
                <w:lang w:val="ru-RU" w:eastAsia="ru-RU"/>
              </w:rPr>
            </w:pPr>
            <w:r w:rsidRPr="00876240">
              <w:rPr>
                <w:rFonts w:ascii="Arial CYR" w:eastAsia="Times New Roman" w:hAnsi="Arial CYR" w:cs="Arial CYR"/>
                <w:b/>
                <w:bCs/>
                <w:sz w:val="18"/>
                <w:szCs w:val="18"/>
                <w:lang w:val="ru-RU" w:eastAsia="ru-RU"/>
              </w:rPr>
              <w:t xml:space="preserve">          96,3   </w:t>
            </w:r>
          </w:p>
        </w:tc>
      </w:tr>
      <w:tr w:rsidR="00B81412" w:rsidRPr="00876240" w14:paraId="7DD7BAF5" w14:textId="77777777" w:rsidTr="00D0183B">
        <w:trPr>
          <w:trHeight w:val="240"/>
        </w:trPr>
        <w:tc>
          <w:tcPr>
            <w:tcW w:w="1255" w:type="dxa"/>
            <w:tcBorders>
              <w:top w:val="nil"/>
              <w:left w:val="single" w:sz="4" w:space="0" w:color="auto"/>
              <w:bottom w:val="nil"/>
              <w:right w:val="single" w:sz="4" w:space="0" w:color="auto"/>
            </w:tcBorders>
            <w:shd w:val="clear" w:color="000000" w:fill="FFFFFF"/>
            <w:vAlign w:val="center"/>
            <w:hideMark/>
          </w:tcPr>
          <w:p w14:paraId="1494CA17" w14:textId="77777777" w:rsidR="005B61EF" w:rsidRPr="00876240" w:rsidRDefault="005B61EF" w:rsidP="00E6231B">
            <w:pPr>
              <w:spacing w:after="0" w:line="240" w:lineRule="auto"/>
              <w:jc w:val="center"/>
              <w:rPr>
                <w:rFonts w:ascii="Arial CYR" w:eastAsia="Times New Roman" w:hAnsi="Arial CYR" w:cs="Arial CYR"/>
                <w:sz w:val="18"/>
                <w:szCs w:val="18"/>
                <w:lang w:val="ru-RU" w:eastAsia="ru-RU"/>
              </w:rPr>
            </w:pPr>
            <w:r w:rsidRPr="00876240">
              <w:rPr>
                <w:rFonts w:ascii="Arial CYR" w:eastAsia="Times New Roman" w:hAnsi="Arial CYR" w:cs="Arial CYR"/>
                <w:sz w:val="18"/>
                <w:szCs w:val="18"/>
                <w:lang w:val="ru-RU" w:eastAsia="ru-RU"/>
              </w:rPr>
              <w:t xml:space="preserve"> 07 01 </w:t>
            </w:r>
          </w:p>
        </w:tc>
        <w:tc>
          <w:tcPr>
            <w:tcW w:w="6258" w:type="dxa"/>
            <w:tcBorders>
              <w:top w:val="nil"/>
              <w:left w:val="nil"/>
              <w:bottom w:val="nil"/>
              <w:right w:val="single" w:sz="4" w:space="0" w:color="auto"/>
            </w:tcBorders>
            <w:shd w:val="clear" w:color="000000" w:fill="FFFFFF"/>
            <w:vAlign w:val="center"/>
            <w:hideMark/>
          </w:tcPr>
          <w:p w14:paraId="2B199C37" w14:textId="0130AE11" w:rsidR="005B61EF" w:rsidRPr="00876240" w:rsidRDefault="005B61EF" w:rsidP="00E6231B">
            <w:pPr>
              <w:spacing w:after="0" w:line="240" w:lineRule="auto"/>
              <w:rPr>
                <w:rFonts w:ascii="Arial CYR" w:eastAsia="Times New Roman" w:hAnsi="Arial CYR" w:cs="Arial CYR"/>
                <w:sz w:val="18"/>
                <w:szCs w:val="18"/>
                <w:lang w:val="ru-RU" w:eastAsia="ru-RU"/>
              </w:rPr>
            </w:pPr>
            <w:r w:rsidRPr="00876240">
              <w:rPr>
                <w:rFonts w:ascii="Arial CYR" w:eastAsia="Times New Roman" w:hAnsi="Arial CYR" w:cs="Arial CYR"/>
                <w:sz w:val="18"/>
                <w:szCs w:val="18"/>
                <w:lang w:val="ru-RU" w:eastAsia="ru-RU"/>
              </w:rPr>
              <w:t xml:space="preserve"> </w:t>
            </w:r>
            <w:r w:rsidR="00B07F0C">
              <w:rPr>
                <w:rFonts w:ascii="Sylfaen" w:eastAsia="Times New Roman" w:hAnsi="Sylfaen" w:cs="Arial CYR"/>
                <w:sz w:val="18"/>
                <w:szCs w:val="18"/>
                <w:lang w:val="ka-GE" w:eastAsia="ru-RU"/>
              </w:rPr>
              <w:t xml:space="preserve">ა(ა)იპ </w:t>
            </w:r>
            <w:r w:rsidRPr="00876240">
              <w:rPr>
                <w:rFonts w:ascii="Sylfaen" w:eastAsia="Times New Roman" w:hAnsi="Sylfaen" w:cs="Sylfaen"/>
                <w:sz w:val="18"/>
                <w:szCs w:val="18"/>
                <w:lang w:val="ru-RU" w:eastAsia="ru-RU"/>
              </w:rPr>
              <w:t>ტურიზმის</w:t>
            </w:r>
            <w:r w:rsidRPr="00876240">
              <w:rPr>
                <w:rFonts w:ascii="Arial CYR" w:eastAsia="Times New Roman" w:hAnsi="Arial CYR" w:cs="Arial CYR"/>
                <w:sz w:val="18"/>
                <w:szCs w:val="18"/>
                <w:lang w:val="ru-RU" w:eastAsia="ru-RU"/>
              </w:rPr>
              <w:t xml:space="preserve"> </w:t>
            </w:r>
            <w:r w:rsidRPr="00876240">
              <w:rPr>
                <w:rFonts w:ascii="Sylfaen" w:eastAsia="Times New Roman" w:hAnsi="Sylfaen" w:cs="Sylfaen"/>
                <w:sz w:val="18"/>
                <w:szCs w:val="18"/>
                <w:lang w:val="ru-RU" w:eastAsia="ru-RU"/>
              </w:rPr>
              <w:t>საინფორმაციო</w:t>
            </w:r>
            <w:r w:rsidRPr="00876240">
              <w:rPr>
                <w:rFonts w:ascii="Arial CYR" w:eastAsia="Times New Roman" w:hAnsi="Arial CYR" w:cs="Arial CYR"/>
                <w:sz w:val="18"/>
                <w:szCs w:val="18"/>
                <w:lang w:val="ru-RU" w:eastAsia="ru-RU"/>
              </w:rPr>
              <w:t xml:space="preserve"> </w:t>
            </w:r>
            <w:r w:rsidRPr="00876240">
              <w:rPr>
                <w:rFonts w:ascii="Sylfaen" w:eastAsia="Times New Roman" w:hAnsi="Sylfaen" w:cs="Sylfaen"/>
                <w:sz w:val="18"/>
                <w:szCs w:val="18"/>
                <w:lang w:val="ru-RU" w:eastAsia="ru-RU"/>
              </w:rPr>
              <w:t>ცენტრი</w:t>
            </w:r>
            <w:r w:rsidRPr="00876240">
              <w:rPr>
                <w:rFonts w:ascii="Arial CYR" w:eastAsia="Times New Roman" w:hAnsi="Arial CYR" w:cs="Arial CYR"/>
                <w:sz w:val="18"/>
                <w:szCs w:val="18"/>
                <w:lang w:val="ru-RU" w:eastAsia="ru-RU"/>
              </w:rPr>
              <w:t xml:space="preserve"> </w:t>
            </w:r>
          </w:p>
        </w:tc>
        <w:tc>
          <w:tcPr>
            <w:tcW w:w="1117" w:type="dxa"/>
            <w:tcBorders>
              <w:top w:val="nil"/>
              <w:left w:val="nil"/>
              <w:bottom w:val="nil"/>
              <w:right w:val="single" w:sz="4" w:space="0" w:color="auto"/>
            </w:tcBorders>
            <w:shd w:val="clear" w:color="000000" w:fill="FFFFFF"/>
            <w:vAlign w:val="center"/>
            <w:hideMark/>
          </w:tcPr>
          <w:p w14:paraId="108AA4E1" w14:textId="77777777" w:rsidR="005B61EF" w:rsidRPr="00876240" w:rsidRDefault="005B61EF" w:rsidP="00E6231B">
            <w:pPr>
              <w:spacing w:after="0" w:line="240" w:lineRule="auto"/>
              <w:jc w:val="center"/>
              <w:rPr>
                <w:rFonts w:ascii="Arial CYR" w:eastAsia="Times New Roman" w:hAnsi="Arial CYR" w:cs="Arial CYR"/>
                <w:sz w:val="18"/>
                <w:szCs w:val="18"/>
                <w:lang w:val="ru-RU" w:eastAsia="ru-RU"/>
              </w:rPr>
            </w:pPr>
            <w:r w:rsidRPr="00876240">
              <w:rPr>
                <w:rFonts w:ascii="Arial CYR" w:eastAsia="Times New Roman" w:hAnsi="Arial CYR" w:cs="Arial CYR"/>
                <w:sz w:val="18"/>
                <w:szCs w:val="18"/>
                <w:lang w:val="ru-RU" w:eastAsia="ru-RU"/>
              </w:rPr>
              <w:t xml:space="preserve">            89,8   </w:t>
            </w:r>
          </w:p>
        </w:tc>
        <w:tc>
          <w:tcPr>
            <w:tcW w:w="1177" w:type="dxa"/>
            <w:tcBorders>
              <w:top w:val="nil"/>
              <w:left w:val="nil"/>
              <w:bottom w:val="nil"/>
              <w:right w:val="single" w:sz="4" w:space="0" w:color="auto"/>
            </w:tcBorders>
            <w:shd w:val="clear" w:color="000000" w:fill="FFFFFF"/>
            <w:vAlign w:val="center"/>
            <w:hideMark/>
          </w:tcPr>
          <w:p w14:paraId="31E3F660" w14:textId="77777777" w:rsidR="005B61EF" w:rsidRPr="00876240" w:rsidRDefault="005B61EF" w:rsidP="00E6231B">
            <w:pPr>
              <w:spacing w:after="0" w:line="240" w:lineRule="auto"/>
              <w:jc w:val="center"/>
              <w:rPr>
                <w:rFonts w:ascii="Arial CYR" w:eastAsia="Times New Roman" w:hAnsi="Arial CYR" w:cs="Arial CYR"/>
                <w:sz w:val="18"/>
                <w:szCs w:val="18"/>
                <w:lang w:val="ru-RU" w:eastAsia="ru-RU"/>
              </w:rPr>
            </w:pPr>
            <w:r w:rsidRPr="00876240">
              <w:rPr>
                <w:rFonts w:ascii="Arial CYR" w:eastAsia="Times New Roman" w:hAnsi="Arial CYR" w:cs="Arial CYR"/>
                <w:sz w:val="18"/>
                <w:szCs w:val="18"/>
                <w:lang w:val="ru-RU" w:eastAsia="ru-RU"/>
              </w:rPr>
              <w:t xml:space="preserve">             86,5   </w:t>
            </w:r>
          </w:p>
        </w:tc>
        <w:tc>
          <w:tcPr>
            <w:tcW w:w="825" w:type="dxa"/>
            <w:tcBorders>
              <w:top w:val="nil"/>
              <w:left w:val="nil"/>
              <w:bottom w:val="nil"/>
              <w:right w:val="single" w:sz="4" w:space="0" w:color="auto"/>
            </w:tcBorders>
            <w:shd w:val="clear" w:color="000000" w:fill="FFFFFF"/>
            <w:noWrap/>
            <w:vAlign w:val="bottom"/>
            <w:hideMark/>
          </w:tcPr>
          <w:p w14:paraId="116F81EA" w14:textId="77777777" w:rsidR="005B61EF" w:rsidRPr="00876240" w:rsidRDefault="005B61EF" w:rsidP="00E6231B">
            <w:pPr>
              <w:spacing w:after="0" w:line="240" w:lineRule="auto"/>
              <w:rPr>
                <w:rFonts w:ascii="Arial CYR" w:eastAsia="Times New Roman" w:hAnsi="Arial CYR" w:cs="Arial CYR"/>
                <w:sz w:val="18"/>
                <w:szCs w:val="18"/>
                <w:lang w:val="ru-RU" w:eastAsia="ru-RU"/>
              </w:rPr>
            </w:pPr>
            <w:r w:rsidRPr="00876240">
              <w:rPr>
                <w:rFonts w:ascii="Arial CYR" w:eastAsia="Times New Roman" w:hAnsi="Arial CYR" w:cs="Arial CYR"/>
                <w:sz w:val="18"/>
                <w:szCs w:val="18"/>
                <w:lang w:val="ru-RU" w:eastAsia="ru-RU"/>
              </w:rPr>
              <w:t xml:space="preserve">          96,3   </w:t>
            </w:r>
          </w:p>
        </w:tc>
      </w:tr>
      <w:tr w:rsidR="00D0183B" w:rsidRPr="00876240" w14:paraId="40F7A6FC" w14:textId="77777777" w:rsidTr="00B81412">
        <w:trPr>
          <w:trHeight w:val="240"/>
        </w:trPr>
        <w:tc>
          <w:tcPr>
            <w:tcW w:w="1255" w:type="dxa"/>
            <w:tcBorders>
              <w:top w:val="nil"/>
              <w:left w:val="single" w:sz="4" w:space="0" w:color="auto"/>
              <w:bottom w:val="single" w:sz="4" w:space="0" w:color="auto"/>
              <w:right w:val="single" w:sz="4" w:space="0" w:color="auto"/>
            </w:tcBorders>
            <w:shd w:val="clear" w:color="000000" w:fill="FFFFFF"/>
            <w:vAlign w:val="center"/>
          </w:tcPr>
          <w:p w14:paraId="5E5AAD29" w14:textId="77777777" w:rsidR="00D0183B" w:rsidRPr="00876240" w:rsidRDefault="00D0183B" w:rsidP="00E6231B">
            <w:pPr>
              <w:spacing w:after="0" w:line="240" w:lineRule="auto"/>
              <w:jc w:val="center"/>
              <w:rPr>
                <w:rFonts w:ascii="Arial CYR" w:eastAsia="Times New Roman" w:hAnsi="Arial CYR" w:cs="Arial CYR"/>
                <w:sz w:val="18"/>
                <w:szCs w:val="18"/>
                <w:lang w:val="ru-RU" w:eastAsia="ru-RU"/>
              </w:rPr>
            </w:pPr>
          </w:p>
        </w:tc>
        <w:tc>
          <w:tcPr>
            <w:tcW w:w="6258" w:type="dxa"/>
            <w:tcBorders>
              <w:top w:val="nil"/>
              <w:left w:val="nil"/>
              <w:bottom w:val="single" w:sz="4" w:space="0" w:color="auto"/>
              <w:right w:val="single" w:sz="4" w:space="0" w:color="auto"/>
            </w:tcBorders>
            <w:shd w:val="clear" w:color="000000" w:fill="FFFFFF"/>
            <w:vAlign w:val="center"/>
          </w:tcPr>
          <w:p w14:paraId="57B1F4BB" w14:textId="77777777" w:rsidR="00D0183B" w:rsidRPr="00876240" w:rsidRDefault="00D0183B" w:rsidP="00E6231B">
            <w:pPr>
              <w:spacing w:after="0" w:line="240" w:lineRule="auto"/>
              <w:rPr>
                <w:rFonts w:ascii="Arial CYR" w:eastAsia="Times New Roman" w:hAnsi="Arial CYR" w:cs="Arial CYR"/>
                <w:sz w:val="18"/>
                <w:szCs w:val="18"/>
                <w:lang w:val="ru-RU" w:eastAsia="ru-RU"/>
              </w:rPr>
            </w:pPr>
          </w:p>
        </w:tc>
        <w:tc>
          <w:tcPr>
            <w:tcW w:w="1117" w:type="dxa"/>
            <w:tcBorders>
              <w:top w:val="nil"/>
              <w:left w:val="nil"/>
              <w:bottom w:val="single" w:sz="4" w:space="0" w:color="auto"/>
              <w:right w:val="single" w:sz="4" w:space="0" w:color="auto"/>
            </w:tcBorders>
            <w:shd w:val="clear" w:color="000000" w:fill="FFFFFF"/>
            <w:vAlign w:val="center"/>
          </w:tcPr>
          <w:p w14:paraId="610686EB" w14:textId="77777777" w:rsidR="00D0183B" w:rsidRPr="00876240" w:rsidRDefault="00D0183B" w:rsidP="00E6231B">
            <w:pPr>
              <w:spacing w:after="0" w:line="240" w:lineRule="auto"/>
              <w:jc w:val="center"/>
              <w:rPr>
                <w:rFonts w:ascii="Arial CYR" w:eastAsia="Times New Roman" w:hAnsi="Arial CYR" w:cs="Arial CYR"/>
                <w:sz w:val="18"/>
                <w:szCs w:val="18"/>
                <w:lang w:val="ru-RU" w:eastAsia="ru-RU"/>
              </w:rPr>
            </w:pPr>
          </w:p>
        </w:tc>
        <w:tc>
          <w:tcPr>
            <w:tcW w:w="1177" w:type="dxa"/>
            <w:tcBorders>
              <w:top w:val="nil"/>
              <w:left w:val="nil"/>
              <w:bottom w:val="single" w:sz="4" w:space="0" w:color="auto"/>
              <w:right w:val="single" w:sz="4" w:space="0" w:color="auto"/>
            </w:tcBorders>
            <w:shd w:val="clear" w:color="000000" w:fill="FFFFFF"/>
            <w:vAlign w:val="center"/>
          </w:tcPr>
          <w:p w14:paraId="5272CF2B" w14:textId="77777777" w:rsidR="00D0183B" w:rsidRPr="00876240" w:rsidRDefault="00D0183B" w:rsidP="00E6231B">
            <w:pPr>
              <w:spacing w:after="0" w:line="240" w:lineRule="auto"/>
              <w:jc w:val="center"/>
              <w:rPr>
                <w:rFonts w:ascii="Arial CYR" w:eastAsia="Times New Roman" w:hAnsi="Arial CYR" w:cs="Arial CYR"/>
                <w:sz w:val="18"/>
                <w:szCs w:val="18"/>
                <w:lang w:val="ru-RU" w:eastAsia="ru-RU"/>
              </w:rPr>
            </w:pPr>
          </w:p>
        </w:tc>
        <w:tc>
          <w:tcPr>
            <w:tcW w:w="825" w:type="dxa"/>
            <w:tcBorders>
              <w:top w:val="nil"/>
              <w:left w:val="nil"/>
              <w:bottom w:val="single" w:sz="4" w:space="0" w:color="auto"/>
              <w:right w:val="single" w:sz="4" w:space="0" w:color="auto"/>
            </w:tcBorders>
            <w:shd w:val="clear" w:color="000000" w:fill="FFFFFF"/>
            <w:noWrap/>
            <w:vAlign w:val="bottom"/>
          </w:tcPr>
          <w:p w14:paraId="198290BF" w14:textId="77777777" w:rsidR="00D0183B" w:rsidRPr="00876240" w:rsidRDefault="00D0183B" w:rsidP="00E6231B">
            <w:pPr>
              <w:spacing w:after="0" w:line="240" w:lineRule="auto"/>
              <w:rPr>
                <w:rFonts w:ascii="Arial CYR" w:eastAsia="Times New Roman" w:hAnsi="Arial CYR" w:cs="Arial CYR"/>
                <w:sz w:val="18"/>
                <w:szCs w:val="18"/>
                <w:lang w:val="ru-RU" w:eastAsia="ru-RU"/>
              </w:rPr>
            </w:pPr>
          </w:p>
        </w:tc>
      </w:tr>
    </w:tbl>
    <w:p w14:paraId="502B09DD" w14:textId="2842D13C" w:rsidR="00D0183B" w:rsidRDefault="00D0183B" w:rsidP="00D0183B">
      <w:pPr>
        <w:jc w:val="both"/>
        <w:rPr>
          <w:rFonts w:ascii="Sylfaen" w:hAnsi="Sylfaen" w:cs="Arial CYR"/>
          <w:noProof/>
          <w:sz w:val="18"/>
          <w:szCs w:val="18"/>
          <w:lang w:val="ka-GE"/>
        </w:rPr>
      </w:pPr>
      <w:r w:rsidRPr="002164AC">
        <w:rPr>
          <w:rFonts w:ascii="Sylfaen" w:hAnsi="Sylfaen" w:cs="Arial CYR"/>
          <w:noProof/>
          <w:sz w:val="18"/>
          <w:szCs w:val="18"/>
          <w:lang w:val="ka-GE"/>
        </w:rPr>
        <w:t xml:space="preserve"> </w:t>
      </w:r>
    </w:p>
    <w:p w14:paraId="1E2652DB" w14:textId="77777777" w:rsidR="00D0183B" w:rsidRPr="00892925" w:rsidRDefault="00D0183B" w:rsidP="00D0183B">
      <w:pPr>
        <w:ind w:left="-142"/>
        <w:jc w:val="both"/>
        <w:rPr>
          <w:rFonts w:ascii="Sylfaen" w:hAnsi="Sylfaen" w:cs="Sylfaen"/>
          <w:sz w:val="18"/>
          <w:szCs w:val="18"/>
        </w:rPr>
      </w:pPr>
    </w:p>
    <w:p w14:paraId="77CDE2D7" w14:textId="0F377E94" w:rsidR="00D0183B" w:rsidRPr="0079310D" w:rsidRDefault="00D0183B" w:rsidP="00D0183B">
      <w:pPr>
        <w:ind w:left="-142"/>
        <w:jc w:val="both"/>
        <w:rPr>
          <w:rFonts w:ascii="Sylfaen" w:hAnsi="Sylfaen" w:cs="Sylfaen"/>
          <w:sz w:val="18"/>
          <w:szCs w:val="18"/>
        </w:rPr>
      </w:pPr>
      <w:r w:rsidRPr="002164AC">
        <w:rPr>
          <w:rFonts w:ascii="Sylfaen" w:hAnsi="Sylfaen" w:cs="Arial CYR"/>
          <w:noProof/>
          <w:sz w:val="18"/>
          <w:szCs w:val="18"/>
          <w:lang w:val="ka-GE"/>
        </w:rPr>
        <w:lastRenderedPageBreak/>
        <w:t>დაფინანსებულია</w:t>
      </w:r>
      <w:r w:rsidR="00B8269D">
        <w:rPr>
          <w:rFonts w:ascii="Sylfaen" w:hAnsi="Sylfaen" w:cs="Arial CYR"/>
          <w:noProof/>
          <w:sz w:val="18"/>
          <w:szCs w:val="18"/>
          <w:lang w:val="ka-GE"/>
        </w:rPr>
        <w:t xml:space="preserve"> 86.5</w:t>
      </w:r>
      <w:r w:rsidRPr="002164AC">
        <w:rPr>
          <w:rFonts w:ascii="Sylfaen" w:hAnsi="Sylfaen" w:cs="Arial CYR"/>
          <w:noProof/>
          <w:sz w:val="18"/>
          <w:szCs w:val="18"/>
          <w:lang w:val="ka-GE"/>
        </w:rPr>
        <w:t xml:space="preserve"> ათასი ლარით, რაც  გეგმიური მაჩვენებლის</w:t>
      </w:r>
      <w:r w:rsidR="00B8269D">
        <w:rPr>
          <w:rFonts w:ascii="Sylfaen" w:hAnsi="Sylfaen" w:cs="Arial CYR"/>
          <w:noProof/>
          <w:sz w:val="18"/>
          <w:szCs w:val="18"/>
          <w:lang w:val="ka-GE"/>
        </w:rPr>
        <w:t xml:space="preserve"> (89.8</w:t>
      </w:r>
      <w:r w:rsidRPr="002164AC">
        <w:rPr>
          <w:rFonts w:ascii="Sylfaen" w:hAnsi="Sylfaen" w:cs="Arial CYR"/>
          <w:noProof/>
          <w:sz w:val="18"/>
          <w:szCs w:val="18"/>
          <w:lang w:val="ka-GE"/>
        </w:rPr>
        <w:t xml:space="preserve"> ათასი ლარის) </w:t>
      </w:r>
      <w:r w:rsidR="00B8269D">
        <w:rPr>
          <w:rFonts w:ascii="Sylfaen" w:hAnsi="Sylfaen" w:cs="Arial CYR"/>
          <w:noProof/>
          <w:sz w:val="18"/>
          <w:szCs w:val="18"/>
          <w:lang w:val="ka-GE"/>
        </w:rPr>
        <w:t>96,3</w:t>
      </w:r>
      <w:r w:rsidRPr="002164AC">
        <w:rPr>
          <w:rFonts w:ascii="Sylfaen" w:hAnsi="Sylfaen" w:cs="Arial CYR"/>
          <w:noProof/>
          <w:sz w:val="18"/>
          <w:szCs w:val="18"/>
          <w:lang w:val="ka-GE"/>
        </w:rPr>
        <w:t xml:space="preserve">%-ია. </w:t>
      </w:r>
    </w:p>
    <w:p w14:paraId="602BA580" w14:textId="77777777" w:rsidR="00876240" w:rsidRDefault="00876240" w:rsidP="0040069E">
      <w:pPr>
        <w:spacing w:line="360" w:lineRule="auto"/>
        <w:jc w:val="both"/>
        <w:rPr>
          <w:rFonts w:ascii="Sylfaen" w:hAnsi="Sylfaen" w:cs="Sylfaen"/>
          <w:color w:val="000000"/>
        </w:rPr>
      </w:pPr>
    </w:p>
    <w:tbl>
      <w:tblPr>
        <w:tblW w:w="517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1305"/>
        <w:gridCol w:w="1486"/>
        <w:gridCol w:w="1297"/>
        <w:gridCol w:w="94"/>
        <w:gridCol w:w="1495"/>
        <w:gridCol w:w="2204"/>
      </w:tblGrid>
      <w:tr w:rsidR="00876240" w:rsidRPr="00F307C3" w14:paraId="34824294" w14:textId="77777777" w:rsidTr="00B81412">
        <w:trPr>
          <w:trHeight w:val="705"/>
        </w:trPr>
        <w:tc>
          <w:tcPr>
            <w:tcW w:w="1299" w:type="pct"/>
            <w:shd w:val="clear" w:color="auto" w:fill="auto"/>
            <w:vAlign w:val="center"/>
          </w:tcPr>
          <w:p w14:paraId="18D6BE73" w14:textId="5E2963EC" w:rsidR="00876240" w:rsidRPr="00F307C3" w:rsidRDefault="00876240" w:rsidP="00E6231B">
            <w:pPr>
              <w:spacing w:after="0" w:line="240" w:lineRule="auto"/>
              <w:rPr>
                <w:rFonts w:ascii="Sylfaen" w:eastAsia="Times New Roman" w:hAnsi="Sylfaen" w:cs="Calibri"/>
                <w:bCs/>
                <w:sz w:val="18"/>
                <w:szCs w:val="18"/>
                <w:lang w:val="ka-GE"/>
              </w:rPr>
            </w:pPr>
            <w:r w:rsidRPr="00F307C3">
              <w:rPr>
                <w:rFonts w:ascii="Sylfaen" w:eastAsia="Times New Roman" w:hAnsi="Sylfaen" w:cs="Calibri"/>
                <w:bCs/>
                <w:sz w:val="18"/>
                <w:szCs w:val="18"/>
              </w:rPr>
              <w:t>პროგრამის</w:t>
            </w:r>
            <w:r w:rsidRPr="00F307C3">
              <w:rPr>
                <w:rFonts w:ascii="Sylfaen" w:eastAsia="Times New Roman" w:hAnsi="Sylfaen" w:cs="Calibri"/>
                <w:bCs/>
                <w:sz w:val="18"/>
                <w:szCs w:val="18"/>
                <w:lang w:val="ka-GE"/>
              </w:rPr>
              <w:t xml:space="preserve"> დასახელება /პროგრამული კოდი</w:t>
            </w:r>
          </w:p>
        </w:tc>
        <w:tc>
          <w:tcPr>
            <w:tcW w:w="3701" w:type="pct"/>
            <w:gridSpan w:val="6"/>
            <w:shd w:val="clear" w:color="auto" w:fill="auto"/>
            <w:vAlign w:val="center"/>
          </w:tcPr>
          <w:p w14:paraId="0154FD33" w14:textId="12207E8C" w:rsidR="00876240" w:rsidRPr="00F307C3" w:rsidRDefault="00176C4F" w:rsidP="00E6231B">
            <w:pPr>
              <w:spacing w:after="0" w:line="240" w:lineRule="auto"/>
              <w:jc w:val="both"/>
              <w:rPr>
                <w:rFonts w:ascii="Sylfaen" w:eastAsia="Times New Roman" w:hAnsi="Sylfaen" w:cs="Calibri"/>
                <w:sz w:val="18"/>
                <w:szCs w:val="18"/>
                <w:lang w:val="ka-GE"/>
              </w:rPr>
            </w:pPr>
            <w:r>
              <w:rPr>
                <w:rFonts w:ascii="Sylfaen" w:eastAsia="Times New Roman" w:hAnsi="Sylfaen" w:cs="Calibri"/>
                <w:sz w:val="18"/>
                <w:szCs w:val="18"/>
                <w:lang w:val="ka-GE"/>
              </w:rPr>
              <w:t>ეკონომიკის</w:t>
            </w:r>
            <w:r w:rsidR="000A3996">
              <w:rPr>
                <w:rFonts w:ascii="Sylfaen" w:eastAsia="Times New Roman" w:hAnsi="Sylfaen" w:cs="Calibri"/>
                <w:sz w:val="18"/>
                <w:szCs w:val="18"/>
                <w:lang w:val="ka-GE"/>
              </w:rPr>
              <w:t xml:space="preserve"> განვითარების ხელშეწყობა</w:t>
            </w:r>
            <w:r w:rsidR="000A3996">
              <w:rPr>
                <w:rFonts w:ascii="Sylfaen" w:eastAsia="Times New Roman" w:hAnsi="Sylfaen" w:cs="Calibri"/>
                <w:sz w:val="18"/>
                <w:szCs w:val="18"/>
              </w:rPr>
              <w:t xml:space="preserve"> (პროგრამული  კოდი 07</w:t>
            </w:r>
            <w:r w:rsidR="00B07F0C">
              <w:rPr>
                <w:rFonts w:ascii="Sylfaen" w:eastAsia="Times New Roman" w:hAnsi="Sylfaen" w:cs="Calibri"/>
                <w:sz w:val="18"/>
                <w:szCs w:val="18"/>
              </w:rPr>
              <w:t xml:space="preserve"> 00</w:t>
            </w:r>
            <w:r w:rsidR="00876240" w:rsidRPr="00F307C3">
              <w:rPr>
                <w:rFonts w:ascii="Sylfaen" w:eastAsia="Times New Roman" w:hAnsi="Sylfaen" w:cs="Calibri"/>
                <w:sz w:val="18"/>
                <w:szCs w:val="18"/>
              </w:rPr>
              <w:t>)</w:t>
            </w:r>
          </w:p>
        </w:tc>
      </w:tr>
      <w:tr w:rsidR="00876240" w:rsidRPr="00F307C3" w14:paraId="06501908" w14:textId="77777777" w:rsidTr="00B81412">
        <w:trPr>
          <w:trHeight w:val="557"/>
        </w:trPr>
        <w:tc>
          <w:tcPr>
            <w:tcW w:w="1299" w:type="pct"/>
            <w:shd w:val="clear" w:color="auto" w:fill="auto"/>
            <w:vAlign w:val="center"/>
            <w:hideMark/>
          </w:tcPr>
          <w:p w14:paraId="0440F253" w14:textId="77777777" w:rsidR="00876240" w:rsidRPr="00F307C3" w:rsidRDefault="00876240" w:rsidP="00E6231B">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rPr>
              <w:t>ქვეპროგრამის განმახორციელებელი</w:t>
            </w:r>
          </w:p>
        </w:tc>
        <w:tc>
          <w:tcPr>
            <w:tcW w:w="3701" w:type="pct"/>
            <w:gridSpan w:val="6"/>
            <w:shd w:val="clear" w:color="auto" w:fill="auto"/>
            <w:vAlign w:val="center"/>
            <w:hideMark/>
          </w:tcPr>
          <w:p w14:paraId="4A9D0EDD" w14:textId="7500181C" w:rsidR="00876240" w:rsidRPr="00F307C3" w:rsidRDefault="00876240" w:rsidP="00E6231B">
            <w:pPr>
              <w:spacing w:after="0" w:line="240" w:lineRule="auto"/>
              <w:jc w:val="both"/>
              <w:rPr>
                <w:rFonts w:ascii="Sylfaen" w:eastAsia="Times New Roman" w:hAnsi="Sylfaen" w:cs="Calibri"/>
                <w:sz w:val="18"/>
                <w:szCs w:val="18"/>
              </w:rPr>
            </w:pPr>
            <w:r>
              <w:rPr>
                <w:rFonts w:ascii="Sylfaen" w:eastAsia="Times New Roman" w:hAnsi="Sylfaen" w:cs="Calibri"/>
                <w:sz w:val="18"/>
                <w:szCs w:val="18"/>
                <w:lang w:val="ka-GE"/>
              </w:rPr>
              <w:t xml:space="preserve">          </w:t>
            </w:r>
            <w:r>
              <w:rPr>
                <w:rFonts w:ascii="Sylfaen" w:eastAsia="Times New Roman" w:hAnsi="Sylfaen" w:cs="Calibri"/>
                <w:sz w:val="18"/>
                <w:szCs w:val="18"/>
              </w:rPr>
              <w:t xml:space="preserve"> </w:t>
            </w:r>
            <w:r w:rsidRPr="00937F9B">
              <w:rPr>
                <w:rFonts w:ascii="Sylfaen" w:hAnsi="Sylfaen" w:cs="Sylfaen"/>
                <w:color w:val="000000"/>
                <w:sz w:val="18"/>
                <w:szCs w:val="18"/>
              </w:rPr>
              <w:t>ა</w:t>
            </w:r>
            <w:r w:rsidRPr="00937F9B">
              <w:rPr>
                <w:rFonts w:ascii="Calibri" w:hAnsi="Calibri" w:cs="Calibri"/>
                <w:color w:val="000000"/>
                <w:sz w:val="18"/>
                <w:szCs w:val="18"/>
              </w:rPr>
              <w:t>(</w:t>
            </w:r>
            <w:r w:rsidRPr="00937F9B">
              <w:rPr>
                <w:rFonts w:ascii="Sylfaen" w:hAnsi="Sylfaen" w:cs="Sylfaen"/>
                <w:color w:val="000000"/>
                <w:sz w:val="18"/>
                <w:szCs w:val="18"/>
              </w:rPr>
              <w:t>ა</w:t>
            </w:r>
            <w:r w:rsidRPr="00937F9B">
              <w:rPr>
                <w:rFonts w:ascii="Calibri" w:hAnsi="Calibri" w:cs="Calibri"/>
                <w:color w:val="000000"/>
                <w:sz w:val="18"/>
                <w:szCs w:val="18"/>
              </w:rPr>
              <w:t>)</w:t>
            </w:r>
            <w:r w:rsidRPr="00937F9B">
              <w:rPr>
                <w:rFonts w:ascii="Sylfaen" w:hAnsi="Sylfaen" w:cs="Sylfaen"/>
                <w:color w:val="000000"/>
                <w:sz w:val="18"/>
                <w:szCs w:val="18"/>
              </w:rPr>
              <w:t>იპ</w:t>
            </w:r>
            <w:r w:rsidRPr="00937F9B">
              <w:rPr>
                <w:rFonts w:ascii="Calibri" w:hAnsi="Calibri" w:cs="Calibri"/>
                <w:color w:val="000000"/>
                <w:sz w:val="18"/>
                <w:szCs w:val="18"/>
              </w:rPr>
              <w:t xml:space="preserve"> - </w:t>
            </w:r>
            <w:r>
              <w:rPr>
                <w:rFonts w:ascii="Sylfaen" w:hAnsi="Sylfaen" w:cs="Sylfaen"/>
                <w:color w:val="000000"/>
                <w:sz w:val="18"/>
                <w:szCs w:val="18"/>
              </w:rPr>
              <w:t>ტყიბულის</w:t>
            </w:r>
            <w:r w:rsidRPr="00937F9B">
              <w:rPr>
                <w:rFonts w:ascii="Calibri" w:hAnsi="Calibri" w:cs="Calibri"/>
                <w:color w:val="000000"/>
                <w:sz w:val="18"/>
                <w:szCs w:val="18"/>
              </w:rPr>
              <w:t xml:space="preserve"> </w:t>
            </w:r>
            <w:r w:rsidR="000A3996">
              <w:rPr>
                <w:rFonts w:ascii="Sylfaen" w:hAnsi="Sylfaen" w:cs="Sylfaen"/>
                <w:color w:val="000000"/>
                <w:sz w:val="18"/>
                <w:szCs w:val="18"/>
              </w:rPr>
              <w:t>მუნიციპალიტეტის ტურიზმის საინფორმაციო ცენტრი</w:t>
            </w:r>
          </w:p>
        </w:tc>
      </w:tr>
      <w:tr w:rsidR="00876240" w:rsidRPr="00F307C3" w14:paraId="7C294CAB" w14:textId="77777777" w:rsidTr="00B81412">
        <w:trPr>
          <w:trHeight w:val="840"/>
        </w:trPr>
        <w:tc>
          <w:tcPr>
            <w:tcW w:w="1299" w:type="pct"/>
            <w:shd w:val="clear" w:color="auto" w:fill="auto"/>
            <w:vAlign w:val="center"/>
            <w:hideMark/>
          </w:tcPr>
          <w:p w14:paraId="49DCF084" w14:textId="77777777" w:rsidR="00876240" w:rsidRPr="00F307C3" w:rsidRDefault="00876240" w:rsidP="00E6231B">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rPr>
              <w:t>ქვეპროგრამის აღწერა</w:t>
            </w:r>
          </w:p>
        </w:tc>
        <w:tc>
          <w:tcPr>
            <w:tcW w:w="3701" w:type="pct"/>
            <w:gridSpan w:val="6"/>
            <w:shd w:val="clear" w:color="auto" w:fill="auto"/>
            <w:vAlign w:val="center"/>
            <w:hideMark/>
          </w:tcPr>
          <w:p w14:paraId="05759443" w14:textId="6F7E6B4B" w:rsidR="0079310D" w:rsidRPr="0079310D" w:rsidRDefault="0079310D" w:rsidP="0079310D">
            <w:pPr>
              <w:rPr>
                <w:rFonts w:ascii="Sylfaen" w:hAnsi="Sylfaen"/>
                <w:color w:val="000000"/>
                <w:sz w:val="16"/>
                <w:szCs w:val="16"/>
                <w:lang w:val="ka-GE"/>
              </w:rPr>
            </w:pPr>
            <w:r w:rsidRPr="0079310D">
              <w:rPr>
                <w:rFonts w:ascii="Sylfaen" w:hAnsi="Sylfaen"/>
                <w:color w:val="000000"/>
                <w:sz w:val="16"/>
                <w:szCs w:val="16"/>
                <w:lang w:val="ka-GE"/>
              </w:rPr>
              <w:t>კინოჩვენებების, წიგნების, ადგილობრივი ნაწარმის ფესტივალების, აკადემიური ფორუმები სფეროს განვითარებასა და გამოწვევებზე ცნობადობის გაზრდის  ხელშემწყობი ღონისძიებები, რომლებსაც თან ერთვის ინტერნეტ და ტელე გაშუქება</w:t>
            </w:r>
            <w:r>
              <w:rPr>
                <w:rFonts w:ascii="Sylfaen" w:hAnsi="Sylfaen"/>
                <w:color w:val="000000"/>
                <w:sz w:val="16"/>
                <w:szCs w:val="16"/>
                <w:lang w:val="ka-GE"/>
              </w:rPr>
              <w:t>.</w:t>
            </w:r>
            <w:r w:rsidRPr="0079310D">
              <w:rPr>
                <w:rFonts w:ascii="Sylfaen" w:hAnsi="Sylfaen"/>
                <w:color w:val="000000"/>
                <w:sz w:val="16"/>
                <w:szCs w:val="16"/>
                <w:lang w:val="ka-GE"/>
              </w:rPr>
              <w:t xml:space="preserve"> ტყიბულის მუნიციპალიტეტის ტურისტული პოტენციალის კვლევა და დეტალური შესწავლა; პრიორიტეტების გაცნობა და ტურისტული წვევის ობიექტების საზოგადოებისათვის წარმოჩენა.</w:t>
            </w:r>
            <w:r w:rsidRPr="0079310D">
              <w:rPr>
                <w:rFonts w:ascii="Calibri" w:hAnsi="Calibri"/>
                <w:color w:val="000000"/>
                <w:sz w:val="16"/>
                <w:szCs w:val="16"/>
              </w:rPr>
              <w:t xml:space="preserve">   </w:t>
            </w:r>
            <w:r w:rsidRPr="0079310D">
              <w:rPr>
                <w:rFonts w:ascii="Sylfaen" w:hAnsi="Sylfaen" w:cs="Sylfaen"/>
                <w:color w:val="000000"/>
                <w:sz w:val="16"/>
                <w:szCs w:val="16"/>
                <w:lang w:val="ka-GE"/>
              </w:rPr>
              <w:t>გაიზრდება ტყიბულის მუნიციპალიტეტის ცნობადობა და მის მიმართ მეგობრული განწყობები ტურისტებსა და სხვა დაინტერესებულ პირებში. ტურისტული წვევის ადგილის იდენტიფიცირება საშუალებას მოგვცემს შევადგინოთ მათზე მორგებული მარკეტინგული სტრატეგია და მოვახდინოთ მის პოპულარიზება საქართველოსა და მის ფარგლებს გარეთ.</w:t>
            </w:r>
          </w:p>
          <w:p w14:paraId="3C03E307" w14:textId="6B4327EB" w:rsidR="00876240" w:rsidRPr="00F307C3" w:rsidRDefault="00876240" w:rsidP="00E6231B">
            <w:pPr>
              <w:spacing w:after="0" w:line="240" w:lineRule="auto"/>
              <w:jc w:val="both"/>
              <w:rPr>
                <w:rFonts w:ascii="Sylfaen" w:eastAsia="Times New Roman" w:hAnsi="Sylfaen" w:cs="Calibri"/>
                <w:sz w:val="18"/>
                <w:szCs w:val="18"/>
                <w:lang w:val="ka-GE"/>
              </w:rPr>
            </w:pPr>
          </w:p>
        </w:tc>
      </w:tr>
      <w:tr w:rsidR="00876240" w:rsidRPr="00F307C3" w14:paraId="443FA12B" w14:textId="77777777" w:rsidTr="00B81412">
        <w:trPr>
          <w:trHeight w:val="431"/>
        </w:trPr>
        <w:tc>
          <w:tcPr>
            <w:tcW w:w="1299" w:type="pct"/>
            <w:shd w:val="clear" w:color="auto" w:fill="auto"/>
            <w:vAlign w:val="center"/>
            <w:hideMark/>
          </w:tcPr>
          <w:p w14:paraId="576F471D" w14:textId="77777777" w:rsidR="00876240" w:rsidRPr="00F307C3" w:rsidRDefault="00876240" w:rsidP="00E6231B">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rPr>
              <w:t>ქვეპროგრამის მიზანი</w:t>
            </w:r>
          </w:p>
        </w:tc>
        <w:tc>
          <w:tcPr>
            <w:tcW w:w="3701" w:type="pct"/>
            <w:gridSpan w:val="6"/>
            <w:shd w:val="clear" w:color="auto" w:fill="auto"/>
            <w:vAlign w:val="center"/>
            <w:hideMark/>
          </w:tcPr>
          <w:p w14:paraId="6307FB46" w14:textId="706977B9" w:rsidR="00876240" w:rsidRPr="004F737B" w:rsidRDefault="004F737B" w:rsidP="00E6231B">
            <w:pPr>
              <w:spacing w:after="0" w:line="240" w:lineRule="auto"/>
              <w:rPr>
                <w:rFonts w:ascii="Sylfaen" w:eastAsia="Times New Roman" w:hAnsi="Sylfaen" w:cs="Calibri"/>
                <w:bCs/>
                <w:sz w:val="16"/>
                <w:szCs w:val="16"/>
              </w:rPr>
            </w:pPr>
            <w:r w:rsidRPr="004F737B">
              <w:rPr>
                <w:rFonts w:ascii="Sylfaen" w:hAnsi="Sylfaen" w:cs="Sylfaen"/>
                <w:color w:val="000000"/>
                <w:sz w:val="16"/>
                <w:szCs w:val="16"/>
                <w:lang w:val="ka-GE"/>
              </w:rPr>
              <w:t>გაზარდოს ტყიბულის მუნიციპალიტეტის ცნობადობა და მის მიმართ მეგობრული განწყობები ტურისტებსა და სხვა დაინტერესებულ პირებში.</w:t>
            </w:r>
          </w:p>
        </w:tc>
      </w:tr>
      <w:tr w:rsidR="00876240" w:rsidRPr="00F307C3" w14:paraId="0216A22C" w14:textId="77777777" w:rsidTr="00B81412">
        <w:trPr>
          <w:trHeight w:val="510"/>
        </w:trPr>
        <w:tc>
          <w:tcPr>
            <w:tcW w:w="1299" w:type="pct"/>
            <w:shd w:val="clear" w:color="auto" w:fill="auto"/>
            <w:vAlign w:val="center"/>
            <w:hideMark/>
          </w:tcPr>
          <w:p w14:paraId="5816C84F" w14:textId="77777777" w:rsidR="00876240" w:rsidRPr="00F307C3" w:rsidRDefault="00876240" w:rsidP="00E6231B">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lang w:val="ka-GE"/>
              </w:rPr>
              <w:t>დაგეგმილი საბოლოო</w:t>
            </w:r>
            <w:r w:rsidRPr="00F307C3">
              <w:rPr>
                <w:rFonts w:ascii="Sylfaen" w:eastAsia="Times New Roman" w:hAnsi="Sylfaen" w:cs="Calibri"/>
                <w:bCs/>
                <w:sz w:val="18"/>
                <w:szCs w:val="18"/>
              </w:rPr>
              <w:t xml:space="preserve"> შედეგი</w:t>
            </w:r>
          </w:p>
        </w:tc>
        <w:tc>
          <w:tcPr>
            <w:tcW w:w="1920" w:type="pct"/>
            <w:gridSpan w:val="3"/>
            <w:shd w:val="clear" w:color="auto" w:fill="auto"/>
            <w:vAlign w:val="center"/>
            <w:hideMark/>
          </w:tcPr>
          <w:p w14:paraId="78742036" w14:textId="42D8DBEE" w:rsidR="004F737B" w:rsidRPr="004F737B" w:rsidRDefault="004F737B" w:rsidP="004F737B">
            <w:pPr>
              <w:ind w:right="283"/>
              <w:jc w:val="both"/>
              <w:rPr>
                <w:rFonts w:ascii="Sylfaen" w:hAnsi="Sylfaen" w:cs="Sylfaen"/>
                <w:bCs/>
                <w:color w:val="000000"/>
                <w:sz w:val="16"/>
                <w:szCs w:val="16"/>
                <w:lang w:val="ka-GE"/>
              </w:rPr>
            </w:pPr>
            <w:r w:rsidRPr="004F737B">
              <w:rPr>
                <w:rFonts w:ascii="Sylfaen" w:hAnsi="Sylfaen" w:cs="Calibri"/>
                <w:b/>
                <w:bCs/>
                <w:color w:val="000000"/>
                <w:sz w:val="16"/>
                <w:szCs w:val="16"/>
                <w:lang w:val="ka-GE"/>
              </w:rPr>
              <w:t xml:space="preserve"> </w:t>
            </w:r>
            <w:r w:rsidRPr="004F737B">
              <w:rPr>
                <w:rFonts w:ascii="Sylfaen" w:hAnsi="Sylfaen" w:cs="Sylfaen"/>
                <w:bCs/>
                <w:color w:val="000000"/>
                <w:sz w:val="16"/>
                <w:szCs w:val="16"/>
                <w:lang w:val="ka-GE"/>
              </w:rPr>
              <w:t>მორგებული მარკეტინგული სტრატეგია და პოპულარიზაცია საქართველოში და მის ფარგლებს გარეთ.</w:t>
            </w:r>
          </w:p>
          <w:p w14:paraId="7D0F68CB" w14:textId="3F74A1E8" w:rsidR="00876240" w:rsidRPr="00F307C3" w:rsidRDefault="00876240" w:rsidP="00E6231B">
            <w:pPr>
              <w:spacing w:after="0" w:line="240" w:lineRule="auto"/>
              <w:rPr>
                <w:rFonts w:ascii="Sylfaen" w:eastAsia="Times New Roman" w:hAnsi="Sylfaen" w:cs="Calibri"/>
                <w:sz w:val="18"/>
                <w:szCs w:val="18"/>
              </w:rPr>
            </w:pPr>
          </w:p>
        </w:tc>
        <w:tc>
          <w:tcPr>
            <w:tcW w:w="746" w:type="pct"/>
            <w:gridSpan w:val="2"/>
            <w:shd w:val="clear" w:color="auto" w:fill="auto"/>
            <w:vAlign w:val="center"/>
          </w:tcPr>
          <w:p w14:paraId="53343BBD" w14:textId="77777777" w:rsidR="00876240" w:rsidRPr="00F307C3" w:rsidRDefault="00876240" w:rsidP="00E6231B">
            <w:pPr>
              <w:spacing w:after="0" w:line="240" w:lineRule="auto"/>
              <w:rPr>
                <w:rFonts w:ascii="Sylfaen" w:eastAsia="Times New Roman" w:hAnsi="Sylfaen" w:cs="Calibri"/>
                <w:bCs/>
                <w:sz w:val="18"/>
                <w:szCs w:val="18"/>
              </w:rPr>
            </w:pPr>
            <w:r w:rsidRPr="00F307C3">
              <w:rPr>
                <w:rFonts w:ascii="Sylfaen" w:eastAsia="Times New Roman" w:hAnsi="Sylfaen" w:cs="Calibri"/>
                <w:bCs/>
                <w:sz w:val="18"/>
                <w:szCs w:val="18"/>
              </w:rPr>
              <w:t>მიღწეული შედეგი</w:t>
            </w:r>
          </w:p>
        </w:tc>
        <w:tc>
          <w:tcPr>
            <w:tcW w:w="1035" w:type="pct"/>
            <w:shd w:val="clear" w:color="auto" w:fill="auto"/>
            <w:vAlign w:val="center"/>
          </w:tcPr>
          <w:p w14:paraId="15E4B594" w14:textId="2BCF4575" w:rsidR="00876240" w:rsidRPr="00F307C3" w:rsidRDefault="00B8269D" w:rsidP="00E6231B">
            <w:pPr>
              <w:spacing w:after="0" w:line="240" w:lineRule="auto"/>
              <w:jc w:val="center"/>
              <w:rPr>
                <w:rFonts w:ascii="Sylfaen" w:eastAsia="Times New Roman" w:hAnsi="Sylfaen" w:cs="Calibri"/>
                <w:sz w:val="18"/>
                <w:szCs w:val="18"/>
                <w:lang w:val="ka-GE"/>
              </w:rPr>
            </w:pPr>
            <w:r w:rsidRPr="004A3A9C">
              <w:rPr>
                <w:rFonts w:ascii="Sylfaen" w:eastAsia="Times New Roman" w:hAnsi="Sylfaen" w:cs="Calibri"/>
                <w:sz w:val="16"/>
                <w:szCs w:val="16"/>
              </w:rPr>
              <w:t>ცნობადობის ამაღლება ადგილობრივ და საერთაშორისო ტურისტულ ბაზარზე</w:t>
            </w:r>
          </w:p>
        </w:tc>
      </w:tr>
      <w:tr w:rsidR="00876240" w:rsidRPr="00F307C3" w14:paraId="23A7563F" w14:textId="77777777" w:rsidTr="00B81412">
        <w:trPr>
          <w:trHeight w:val="705"/>
        </w:trPr>
        <w:tc>
          <w:tcPr>
            <w:tcW w:w="2610" w:type="pct"/>
            <w:gridSpan w:val="3"/>
            <w:shd w:val="clear" w:color="auto" w:fill="auto"/>
            <w:vAlign w:val="center"/>
            <w:hideMark/>
          </w:tcPr>
          <w:p w14:paraId="39581653" w14:textId="77777777" w:rsidR="00876240" w:rsidRPr="00F307C3" w:rsidRDefault="00876240" w:rsidP="00E6231B">
            <w:pPr>
              <w:spacing w:after="0" w:line="240" w:lineRule="auto"/>
              <w:jc w:val="center"/>
              <w:rPr>
                <w:rFonts w:ascii="Sylfaen" w:eastAsia="Times New Roman" w:hAnsi="Sylfaen" w:cs="Calibri"/>
                <w:bCs/>
                <w:sz w:val="18"/>
                <w:szCs w:val="18"/>
              </w:rPr>
            </w:pPr>
            <w:r w:rsidRPr="00F307C3">
              <w:rPr>
                <w:rFonts w:ascii="Sylfaen" w:eastAsia="Times New Roman" w:hAnsi="Sylfaen" w:cs="Calibri"/>
                <w:bCs/>
                <w:sz w:val="18"/>
                <w:szCs w:val="18"/>
                <w:lang w:val="ka-GE"/>
              </w:rPr>
              <w:t>დაგეგმილი</w:t>
            </w:r>
            <w:r w:rsidRPr="00F307C3">
              <w:rPr>
                <w:rFonts w:ascii="Sylfaen" w:eastAsia="Times New Roman" w:hAnsi="Sylfaen" w:cs="Calibri"/>
                <w:bCs/>
                <w:sz w:val="18"/>
                <w:szCs w:val="18"/>
              </w:rPr>
              <w:t xml:space="preserve"> შედეგის შეფასების ინდიკატორი</w:t>
            </w:r>
          </w:p>
        </w:tc>
        <w:tc>
          <w:tcPr>
            <w:tcW w:w="1355" w:type="pct"/>
            <w:gridSpan w:val="3"/>
            <w:shd w:val="clear" w:color="auto" w:fill="auto"/>
            <w:vAlign w:val="center"/>
          </w:tcPr>
          <w:p w14:paraId="035D4BAB" w14:textId="77777777" w:rsidR="00876240" w:rsidRPr="00F307C3" w:rsidRDefault="00876240" w:rsidP="00E6231B">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მიღწეული შედეგის შეფასების ინდიკატორი</w:t>
            </w:r>
          </w:p>
        </w:tc>
        <w:tc>
          <w:tcPr>
            <w:tcW w:w="1035" w:type="pct"/>
            <w:vMerge w:val="restart"/>
            <w:shd w:val="clear" w:color="auto" w:fill="auto"/>
            <w:vAlign w:val="center"/>
          </w:tcPr>
          <w:p w14:paraId="2D2C9D9D" w14:textId="77777777" w:rsidR="00876240" w:rsidRPr="00F307C3" w:rsidRDefault="00876240" w:rsidP="00E6231B">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განმარტება</w:t>
            </w:r>
          </w:p>
        </w:tc>
      </w:tr>
      <w:tr w:rsidR="00876240" w:rsidRPr="00F307C3" w14:paraId="74EB6312" w14:textId="77777777" w:rsidTr="00B81412">
        <w:trPr>
          <w:trHeight w:val="705"/>
        </w:trPr>
        <w:tc>
          <w:tcPr>
            <w:tcW w:w="1299" w:type="pct"/>
            <w:shd w:val="clear" w:color="auto" w:fill="auto"/>
            <w:vAlign w:val="center"/>
          </w:tcPr>
          <w:p w14:paraId="65A469EE" w14:textId="77777777" w:rsidR="00876240" w:rsidRPr="00F307C3" w:rsidRDefault="00876240" w:rsidP="00E6231B">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დასახელება</w:t>
            </w:r>
          </w:p>
        </w:tc>
        <w:tc>
          <w:tcPr>
            <w:tcW w:w="613" w:type="pct"/>
            <w:shd w:val="clear" w:color="auto" w:fill="auto"/>
            <w:vAlign w:val="center"/>
          </w:tcPr>
          <w:p w14:paraId="6F80AE64" w14:textId="77777777" w:rsidR="00876240" w:rsidRPr="00F307C3" w:rsidRDefault="00876240" w:rsidP="00E6231B">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საბაზისო მაჩვენებელი</w:t>
            </w:r>
          </w:p>
        </w:tc>
        <w:tc>
          <w:tcPr>
            <w:tcW w:w="698" w:type="pct"/>
            <w:shd w:val="clear" w:color="auto" w:fill="auto"/>
            <w:vAlign w:val="center"/>
          </w:tcPr>
          <w:p w14:paraId="36AF37DA" w14:textId="77777777" w:rsidR="00876240" w:rsidRPr="00F307C3" w:rsidRDefault="00876240" w:rsidP="00E6231B">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დაგეგმილი მაჩვენებელი</w:t>
            </w:r>
          </w:p>
        </w:tc>
        <w:tc>
          <w:tcPr>
            <w:tcW w:w="653" w:type="pct"/>
            <w:gridSpan w:val="2"/>
            <w:shd w:val="clear" w:color="auto" w:fill="auto"/>
            <w:vAlign w:val="center"/>
          </w:tcPr>
          <w:p w14:paraId="7AFE740B" w14:textId="77777777" w:rsidR="00876240" w:rsidRPr="00F307C3" w:rsidRDefault="00876240" w:rsidP="00E6231B">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მიღწეული მაჩვენებელი</w:t>
            </w:r>
          </w:p>
        </w:tc>
        <w:tc>
          <w:tcPr>
            <w:tcW w:w="702" w:type="pct"/>
            <w:shd w:val="clear" w:color="auto" w:fill="auto"/>
            <w:vAlign w:val="center"/>
          </w:tcPr>
          <w:p w14:paraId="0EB6BFA3" w14:textId="77777777" w:rsidR="00876240" w:rsidRPr="00F307C3" w:rsidRDefault="00876240" w:rsidP="00E6231B">
            <w:pPr>
              <w:spacing w:after="0" w:line="240" w:lineRule="auto"/>
              <w:jc w:val="center"/>
              <w:rPr>
                <w:rFonts w:ascii="Sylfaen" w:eastAsia="Times New Roman" w:hAnsi="Sylfaen" w:cs="Calibri"/>
                <w:bCs/>
                <w:sz w:val="18"/>
                <w:szCs w:val="18"/>
                <w:lang w:val="ka-GE"/>
              </w:rPr>
            </w:pPr>
            <w:r w:rsidRPr="00F307C3">
              <w:rPr>
                <w:rFonts w:ascii="Sylfaen" w:eastAsia="Times New Roman" w:hAnsi="Sylfaen" w:cs="Calibri"/>
                <w:bCs/>
                <w:sz w:val="18"/>
                <w:szCs w:val="18"/>
                <w:lang w:val="ka-GE"/>
              </w:rPr>
              <w:t>ცდომილების მაჩვენებელი (%/აღწერა)</w:t>
            </w:r>
          </w:p>
        </w:tc>
        <w:tc>
          <w:tcPr>
            <w:tcW w:w="1035" w:type="pct"/>
            <w:vMerge/>
            <w:shd w:val="clear" w:color="auto" w:fill="auto"/>
            <w:vAlign w:val="center"/>
          </w:tcPr>
          <w:p w14:paraId="13E28A96" w14:textId="77777777" w:rsidR="00876240" w:rsidRPr="00F307C3" w:rsidRDefault="00876240" w:rsidP="00E6231B">
            <w:pPr>
              <w:spacing w:after="0" w:line="240" w:lineRule="auto"/>
              <w:jc w:val="center"/>
              <w:rPr>
                <w:rFonts w:ascii="Sylfaen" w:eastAsia="Times New Roman" w:hAnsi="Sylfaen" w:cs="Calibri"/>
                <w:b/>
                <w:bCs/>
                <w:sz w:val="18"/>
                <w:szCs w:val="18"/>
              </w:rPr>
            </w:pPr>
          </w:p>
        </w:tc>
      </w:tr>
      <w:tr w:rsidR="00876240" w:rsidRPr="00F307C3" w14:paraId="4FEEC70C" w14:textId="77777777" w:rsidTr="00B81412">
        <w:trPr>
          <w:trHeight w:val="359"/>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0544ADCB" w14:textId="0C2C27F6" w:rsidR="00876240" w:rsidRPr="00F307C3" w:rsidRDefault="00AA5A33" w:rsidP="00E6231B">
            <w:pPr>
              <w:jc w:val="center"/>
              <w:rPr>
                <w:rFonts w:ascii="Sylfaen" w:eastAsiaTheme="minorEastAsia" w:hAnsi="Sylfaen" w:cs="Calibri"/>
                <w:sz w:val="18"/>
                <w:szCs w:val="18"/>
              </w:rPr>
            </w:pPr>
            <w:r w:rsidRPr="004A3A9C">
              <w:rPr>
                <w:rFonts w:ascii="Sylfaen" w:eastAsia="Times New Roman" w:hAnsi="Sylfaen" w:cs="Calibri"/>
                <w:sz w:val="16"/>
                <w:szCs w:val="16"/>
              </w:rPr>
              <w:t>ჩატარებული ფესტივალების რაოდენობა</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6CBE8CA" w14:textId="77777777" w:rsidR="00876240" w:rsidRPr="00F307C3" w:rsidRDefault="00876240" w:rsidP="00E6231B">
            <w:pPr>
              <w:jc w:val="center"/>
              <w:rPr>
                <w:rFonts w:ascii="Sylfaen" w:eastAsiaTheme="minorEastAsia" w:hAnsi="Sylfaen" w:cs="Calibri"/>
                <w:color w:val="000000"/>
                <w:sz w:val="18"/>
                <w:szCs w:val="18"/>
              </w:rPr>
            </w:pPr>
          </w:p>
        </w:tc>
        <w:tc>
          <w:tcPr>
            <w:tcW w:w="698" w:type="pct"/>
            <w:tcBorders>
              <w:top w:val="single" w:sz="4" w:space="0" w:color="auto"/>
              <w:left w:val="nil"/>
              <w:bottom w:val="single" w:sz="4" w:space="0" w:color="auto"/>
              <w:right w:val="single" w:sz="4" w:space="0" w:color="auto"/>
            </w:tcBorders>
            <w:shd w:val="clear" w:color="auto" w:fill="auto"/>
            <w:vAlign w:val="center"/>
          </w:tcPr>
          <w:p w14:paraId="47AE4F05" w14:textId="1BFE8E07" w:rsidR="00876240" w:rsidRPr="006C0F6C" w:rsidRDefault="00876240" w:rsidP="00E6231B">
            <w:pPr>
              <w:jc w:val="center"/>
              <w:rPr>
                <w:rFonts w:ascii="Sylfaen" w:eastAsiaTheme="minorEastAsia" w:hAnsi="Sylfaen" w:cs="Calibri"/>
                <w:color w:val="000000"/>
                <w:sz w:val="18"/>
                <w:szCs w:val="18"/>
                <w:lang w:val="ka-GE"/>
              </w:rPr>
            </w:pPr>
          </w:p>
        </w:tc>
        <w:tc>
          <w:tcPr>
            <w:tcW w:w="653" w:type="pct"/>
            <w:gridSpan w:val="2"/>
            <w:tcBorders>
              <w:top w:val="single" w:sz="4" w:space="0" w:color="auto"/>
              <w:left w:val="nil"/>
              <w:bottom w:val="single" w:sz="4" w:space="0" w:color="auto"/>
              <w:right w:val="single" w:sz="4" w:space="0" w:color="auto"/>
            </w:tcBorders>
            <w:shd w:val="clear" w:color="auto" w:fill="auto"/>
            <w:vAlign w:val="center"/>
          </w:tcPr>
          <w:p w14:paraId="051A5128" w14:textId="5C9D5CD0" w:rsidR="00876240" w:rsidRPr="005162B6" w:rsidRDefault="00876240" w:rsidP="00E6231B">
            <w:pPr>
              <w:jc w:val="center"/>
              <w:rPr>
                <w:rFonts w:ascii="Sylfaen" w:eastAsiaTheme="minorEastAsia" w:hAnsi="Sylfaen" w:cs="Calibri"/>
                <w:sz w:val="18"/>
                <w:szCs w:val="18"/>
                <w:lang w:val="ka-GE"/>
              </w:rPr>
            </w:pPr>
          </w:p>
        </w:tc>
        <w:tc>
          <w:tcPr>
            <w:tcW w:w="702" w:type="pct"/>
            <w:tcBorders>
              <w:top w:val="single" w:sz="4" w:space="0" w:color="auto"/>
              <w:left w:val="nil"/>
              <w:bottom w:val="single" w:sz="4" w:space="0" w:color="auto"/>
              <w:right w:val="single" w:sz="4" w:space="0" w:color="auto"/>
            </w:tcBorders>
            <w:shd w:val="clear" w:color="auto" w:fill="auto"/>
            <w:vAlign w:val="center"/>
          </w:tcPr>
          <w:p w14:paraId="5DA812F1" w14:textId="49A867A7" w:rsidR="00876240" w:rsidRPr="00F307C3" w:rsidRDefault="00876240" w:rsidP="00E6231B">
            <w:pPr>
              <w:jc w:val="center"/>
              <w:rPr>
                <w:rFonts w:ascii="Sylfaen" w:eastAsiaTheme="minorEastAsia" w:hAnsi="Sylfaen" w:cs="Calibri"/>
                <w:sz w:val="18"/>
                <w:szCs w:val="18"/>
              </w:rPr>
            </w:pPr>
          </w:p>
        </w:tc>
        <w:tc>
          <w:tcPr>
            <w:tcW w:w="1035" w:type="pct"/>
            <w:shd w:val="clear" w:color="auto" w:fill="auto"/>
            <w:vAlign w:val="center"/>
          </w:tcPr>
          <w:p w14:paraId="13EB9639" w14:textId="77777777" w:rsidR="00876240" w:rsidRPr="00F307C3" w:rsidRDefault="00876240" w:rsidP="00E6231B">
            <w:pPr>
              <w:jc w:val="center"/>
              <w:rPr>
                <w:rFonts w:ascii="Sylfaen" w:eastAsiaTheme="minorEastAsia" w:hAnsi="Sylfaen" w:cs="Calibri"/>
                <w:sz w:val="18"/>
                <w:szCs w:val="18"/>
                <w:lang w:val="ka-GE"/>
              </w:rPr>
            </w:pPr>
          </w:p>
        </w:tc>
      </w:tr>
      <w:tr w:rsidR="00876240" w:rsidRPr="00F307C3" w14:paraId="36F9101D" w14:textId="77777777" w:rsidTr="00B81412">
        <w:trPr>
          <w:trHeight w:val="350"/>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1656F5FF" w14:textId="701E2206" w:rsidR="00876240" w:rsidRPr="00F307C3" w:rsidRDefault="00AA5A33" w:rsidP="00E6231B">
            <w:pPr>
              <w:jc w:val="center"/>
              <w:rPr>
                <w:rFonts w:ascii="Sylfaen" w:eastAsiaTheme="minorEastAsia" w:hAnsi="Sylfaen" w:cs="Calibri"/>
                <w:sz w:val="18"/>
                <w:szCs w:val="18"/>
              </w:rPr>
            </w:pPr>
            <w:r w:rsidRPr="004A3A9C">
              <w:rPr>
                <w:rFonts w:ascii="Sylfaen" w:eastAsia="Times New Roman" w:hAnsi="Sylfaen" w:cs="Calibri"/>
                <w:sz w:val="16"/>
                <w:szCs w:val="16"/>
              </w:rPr>
              <w:t>ჩატარებული გამოფენების რაოდენობა</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127FAED" w14:textId="77777777" w:rsidR="00876240" w:rsidRPr="00F307C3" w:rsidRDefault="00876240" w:rsidP="00E6231B">
            <w:pPr>
              <w:jc w:val="center"/>
              <w:rPr>
                <w:rFonts w:ascii="Sylfaen" w:eastAsiaTheme="minorEastAsia" w:hAnsi="Sylfaen" w:cs="Calibri"/>
                <w:color w:val="000000"/>
                <w:sz w:val="18"/>
                <w:szCs w:val="18"/>
              </w:rPr>
            </w:pPr>
          </w:p>
        </w:tc>
        <w:tc>
          <w:tcPr>
            <w:tcW w:w="698" w:type="pct"/>
            <w:tcBorders>
              <w:top w:val="nil"/>
              <w:left w:val="nil"/>
              <w:bottom w:val="single" w:sz="4" w:space="0" w:color="auto"/>
              <w:right w:val="single" w:sz="4" w:space="0" w:color="auto"/>
            </w:tcBorders>
            <w:shd w:val="clear" w:color="auto" w:fill="auto"/>
            <w:vAlign w:val="center"/>
          </w:tcPr>
          <w:p w14:paraId="15D20DEC" w14:textId="62829811" w:rsidR="00876240" w:rsidRPr="006C0F6C" w:rsidRDefault="00876240" w:rsidP="00E6231B">
            <w:pPr>
              <w:jc w:val="center"/>
              <w:rPr>
                <w:rFonts w:ascii="Sylfaen" w:eastAsiaTheme="minorEastAsia" w:hAnsi="Sylfaen" w:cs="Calibri"/>
                <w:color w:val="000000"/>
                <w:sz w:val="18"/>
                <w:szCs w:val="18"/>
                <w:lang w:val="ka-GE"/>
              </w:rPr>
            </w:pPr>
          </w:p>
        </w:tc>
        <w:tc>
          <w:tcPr>
            <w:tcW w:w="653" w:type="pct"/>
            <w:gridSpan w:val="2"/>
            <w:tcBorders>
              <w:top w:val="nil"/>
              <w:left w:val="nil"/>
              <w:bottom w:val="single" w:sz="4" w:space="0" w:color="auto"/>
              <w:right w:val="single" w:sz="4" w:space="0" w:color="auto"/>
            </w:tcBorders>
            <w:shd w:val="clear" w:color="auto" w:fill="auto"/>
            <w:vAlign w:val="center"/>
          </w:tcPr>
          <w:p w14:paraId="366CD693" w14:textId="563FA3FA" w:rsidR="00876240" w:rsidRPr="005162B6" w:rsidRDefault="00876240" w:rsidP="00E6231B">
            <w:pPr>
              <w:jc w:val="center"/>
              <w:rPr>
                <w:rFonts w:ascii="Sylfaen" w:eastAsiaTheme="minorEastAsia" w:hAnsi="Sylfaen" w:cs="Calibri"/>
                <w:sz w:val="18"/>
                <w:szCs w:val="18"/>
                <w:lang w:val="ka-GE"/>
              </w:rPr>
            </w:pPr>
          </w:p>
        </w:tc>
        <w:tc>
          <w:tcPr>
            <w:tcW w:w="702" w:type="pct"/>
            <w:tcBorders>
              <w:top w:val="single" w:sz="4" w:space="0" w:color="auto"/>
              <w:left w:val="nil"/>
              <w:bottom w:val="single" w:sz="4" w:space="0" w:color="auto"/>
              <w:right w:val="single" w:sz="4" w:space="0" w:color="auto"/>
            </w:tcBorders>
            <w:shd w:val="clear" w:color="auto" w:fill="auto"/>
            <w:vAlign w:val="center"/>
          </w:tcPr>
          <w:p w14:paraId="087095F4" w14:textId="0F9B5CB1" w:rsidR="00876240" w:rsidRPr="00F307C3" w:rsidRDefault="00876240" w:rsidP="00E6231B">
            <w:pPr>
              <w:jc w:val="center"/>
              <w:rPr>
                <w:rFonts w:ascii="Sylfaen" w:eastAsiaTheme="minorEastAsia" w:hAnsi="Sylfaen" w:cs="Calibri"/>
                <w:sz w:val="18"/>
                <w:szCs w:val="18"/>
              </w:rPr>
            </w:pPr>
          </w:p>
        </w:tc>
        <w:tc>
          <w:tcPr>
            <w:tcW w:w="1035" w:type="pct"/>
            <w:shd w:val="clear" w:color="auto" w:fill="auto"/>
            <w:vAlign w:val="center"/>
          </w:tcPr>
          <w:p w14:paraId="62356F3B" w14:textId="77777777" w:rsidR="00876240" w:rsidRPr="00F307C3" w:rsidRDefault="00876240" w:rsidP="00E6231B">
            <w:pPr>
              <w:rPr>
                <w:rFonts w:ascii="Sylfaen" w:eastAsiaTheme="minorEastAsia" w:hAnsi="Sylfaen" w:cs="Calibri"/>
                <w:sz w:val="18"/>
                <w:szCs w:val="18"/>
                <w:lang w:val="ka-GE"/>
              </w:rPr>
            </w:pPr>
          </w:p>
        </w:tc>
      </w:tr>
      <w:tr w:rsidR="00876240" w:rsidRPr="00F307C3" w14:paraId="67F47B7A" w14:textId="77777777" w:rsidTr="00B81412">
        <w:trPr>
          <w:trHeight w:val="314"/>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0BEBEEAC" w14:textId="0FA8C2E2" w:rsidR="00876240" w:rsidRPr="00F307C3" w:rsidRDefault="00B8269D" w:rsidP="00E6231B">
            <w:pPr>
              <w:jc w:val="center"/>
              <w:rPr>
                <w:rFonts w:ascii="Sylfaen" w:eastAsiaTheme="minorEastAsia" w:hAnsi="Sylfaen" w:cs="Calibri"/>
                <w:sz w:val="18"/>
                <w:szCs w:val="18"/>
              </w:rPr>
            </w:pPr>
            <w:r w:rsidRPr="004A3A9C">
              <w:rPr>
                <w:rFonts w:ascii="Sylfaen" w:eastAsia="Times New Roman" w:hAnsi="Sylfaen" w:cs="Calibri"/>
                <w:sz w:val="16"/>
                <w:szCs w:val="16"/>
              </w:rPr>
              <w:t>ტურისტების რაოდენობა</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52FF08E" w14:textId="77777777" w:rsidR="00876240" w:rsidRPr="00F307C3" w:rsidRDefault="00876240" w:rsidP="00E6231B">
            <w:pPr>
              <w:jc w:val="center"/>
              <w:rPr>
                <w:rFonts w:ascii="Sylfaen" w:eastAsiaTheme="minorEastAsia" w:hAnsi="Sylfaen" w:cs="Calibri"/>
                <w:color w:val="000000"/>
                <w:sz w:val="18"/>
                <w:szCs w:val="18"/>
              </w:rPr>
            </w:pPr>
          </w:p>
        </w:tc>
        <w:tc>
          <w:tcPr>
            <w:tcW w:w="698" w:type="pct"/>
            <w:tcBorders>
              <w:top w:val="nil"/>
              <w:left w:val="nil"/>
              <w:bottom w:val="single" w:sz="4" w:space="0" w:color="auto"/>
              <w:right w:val="single" w:sz="4" w:space="0" w:color="auto"/>
            </w:tcBorders>
            <w:shd w:val="clear" w:color="auto" w:fill="auto"/>
            <w:vAlign w:val="center"/>
          </w:tcPr>
          <w:p w14:paraId="4B2C8101" w14:textId="5EB24C7B" w:rsidR="00876240" w:rsidRPr="006C0F6C" w:rsidRDefault="00876240" w:rsidP="00E6231B">
            <w:pPr>
              <w:jc w:val="center"/>
              <w:rPr>
                <w:rFonts w:ascii="Sylfaen" w:eastAsiaTheme="minorEastAsia" w:hAnsi="Sylfaen" w:cs="Calibri"/>
                <w:color w:val="000000"/>
                <w:sz w:val="18"/>
                <w:szCs w:val="18"/>
                <w:lang w:val="ka-GE"/>
              </w:rPr>
            </w:pPr>
          </w:p>
        </w:tc>
        <w:tc>
          <w:tcPr>
            <w:tcW w:w="653" w:type="pct"/>
            <w:gridSpan w:val="2"/>
            <w:tcBorders>
              <w:top w:val="nil"/>
              <w:left w:val="nil"/>
              <w:bottom w:val="single" w:sz="4" w:space="0" w:color="auto"/>
              <w:right w:val="single" w:sz="4" w:space="0" w:color="auto"/>
            </w:tcBorders>
            <w:shd w:val="clear" w:color="auto" w:fill="auto"/>
            <w:vAlign w:val="center"/>
          </w:tcPr>
          <w:p w14:paraId="055DE24D" w14:textId="4B49864E" w:rsidR="00876240" w:rsidRPr="00295AEF" w:rsidRDefault="00876240" w:rsidP="00E6231B">
            <w:pPr>
              <w:jc w:val="center"/>
              <w:rPr>
                <w:rFonts w:ascii="Sylfaen" w:eastAsiaTheme="minorEastAsia" w:hAnsi="Sylfaen" w:cs="Calibri"/>
                <w:sz w:val="18"/>
                <w:szCs w:val="18"/>
                <w:lang w:val="ka-GE"/>
              </w:rPr>
            </w:pPr>
          </w:p>
        </w:tc>
        <w:tc>
          <w:tcPr>
            <w:tcW w:w="702" w:type="pct"/>
            <w:tcBorders>
              <w:top w:val="single" w:sz="4" w:space="0" w:color="auto"/>
              <w:left w:val="nil"/>
              <w:bottom w:val="single" w:sz="4" w:space="0" w:color="auto"/>
              <w:right w:val="single" w:sz="4" w:space="0" w:color="auto"/>
            </w:tcBorders>
            <w:shd w:val="clear" w:color="auto" w:fill="auto"/>
            <w:vAlign w:val="center"/>
          </w:tcPr>
          <w:p w14:paraId="7DBF5CC4" w14:textId="66CC6B9E" w:rsidR="00876240" w:rsidRPr="00F307C3" w:rsidRDefault="00876240" w:rsidP="00E6231B">
            <w:pPr>
              <w:jc w:val="center"/>
              <w:rPr>
                <w:rFonts w:ascii="Sylfaen" w:eastAsiaTheme="minorEastAsia" w:hAnsi="Sylfaen" w:cs="Calibri"/>
                <w:sz w:val="18"/>
                <w:szCs w:val="18"/>
              </w:rPr>
            </w:pPr>
          </w:p>
        </w:tc>
        <w:tc>
          <w:tcPr>
            <w:tcW w:w="1035" w:type="pct"/>
            <w:shd w:val="clear" w:color="auto" w:fill="auto"/>
            <w:vAlign w:val="center"/>
          </w:tcPr>
          <w:p w14:paraId="3156BF45" w14:textId="4710B3BE" w:rsidR="00876240" w:rsidRPr="00295AEF" w:rsidRDefault="00876240" w:rsidP="00E6231B">
            <w:pPr>
              <w:jc w:val="center"/>
              <w:rPr>
                <w:rFonts w:ascii="Sylfaen" w:eastAsiaTheme="minorEastAsia" w:hAnsi="Sylfaen" w:cs="Calibri"/>
                <w:sz w:val="18"/>
                <w:szCs w:val="18"/>
                <w:lang w:val="ka-GE"/>
              </w:rPr>
            </w:pPr>
          </w:p>
        </w:tc>
      </w:tr>
    </w:tbl>
    <w:p w14:paraId="0AE402D8" w14:textId="77777777" w:rsidR="00C60168" w:rsidRDefault="00C60168" w:rsidP="0040069E">
      <w:pPr>
        <w:spacing w:line="360" w:lineRule="auto"/>
        <w:jc w:val="both"/>
        <w:rPr>
          <w:rFonts w:ascii="Sylfaen" w:hAnsi="Sylfaen" w:cs="Sylfaen"/>
          <w:color w:val="000000"/>
        </w:rPr>
      </w:pPr>
    </w:p>
    <w:p w14:paraId="6F5BB0B8" w14:textId="77777777" w:rsidR="00830080" w:rsidRDefault="00830080" w:rsidP="0040069E">
      <w:pPr>
        <w:spacing w:line="360" w:lineRule="auto"/>
        <w:jc w:val="both"/>
        <w:rPr>
          <w:rFonts w:ascii="Sylfaen" w:hAnsi="Sylfaen" w:cs="Sylfaen"/>
          <w:color w:val="000000"/>
        </w:rPr>
      </w:pPr>
    </w:p>
    <w:p w14:paraId="61BF0BBD" w14:textId="3FA48AA5" w:rsidR="00FC748B" w:rsidRDefault="00FC748B" w:rsidP="00FC748B">
      <w:pPr>
        <w:pStyle w:val="Heading2"/>
        <w:rPr>
          <w:rFonts w:ascii="Sylfaen" w:hAnsi="Sylfaen" w:cs="Sylfaen"/>
          <w:sz w:val="28"/>
          <w:szCs w:val="28"/>
        </w:rPr>
      </w:pPr>
      <w:bookmarkStart w:id="6" w:name="_Toc531478066"/>
      <w:bookmarkStart w:id="7" w:name="_Toc93591079"/>
      <w:r w:rsidRPr="00FC748B">
        <w:rPr>
          <w:rFonts w:ascii="Sylfaen" w:hAnsi="Sylfaen" w:cs="Sylfaen"/>
          <w:sz w:val="28"/>
          <w:szCs w:val="28"/>
          <w:lang w:val="ka-GE"/>
        </w:rPr>
        <w:t xml:space="preserve">              </w:t>
      </w:r>
      <w:r w:rsidRPr="00FC748B">
        <w:rPr>
          <w:rFonts w:ascii="Sylfaen" w:hAnsi="Sylfaen" w:cs="Sylfaen"/>
          <w:sz w:val="28"/>
          <w:szCs w:val="28"/>
        </w:rPr>
        <w:t>მმართველობა</w:t>
      </w:r>
      <w:r w:rsidRPr="00FC748B">
        <w:rPr>
          <w:sz w:val="28"/>
          <w:szCs w:val="28"/>
        </w:rPr>
        <w:t xml:space="preserve"> </w:t>
      </w:r>
      <w:r w:rsidRPr="00FC748B">
        <w:rPr>
          <w:rFonts w:ascii="Sylfaen" w:hAnsi="Sylfaen" w:cs="Sylfaen"/>
          <w:sz w:val="28"/>
          <w:szCs w:val="28"/>
        </w:rPr>
        <w:t>და</w:t>
      </w:r>
      <w:r w:rsidRPr="00FC748B">
        <w:rPr>
          <w:sz w:val="28"/>
          <w:szCs w:val="28"/>
        </w:rPr>
        <w:t xml:space="preserve"> </w:t>
      </w:r>
      <w:r w:rsidRPr="00FC748B">
        <w:rPr>
          <w:rFonts w:ascii="Sylfaen" w:hAnsi="Sylfaen" w:cs="Sylfaen"/>
          <w:sz w:val="28"/>
          <w:szCs w:val="28"/>
        </w:rPr>
        <w:t>საერთო</w:t>
      </w:r>
      <w:r w:rsidRPr="00FC748B">
        <w:rPr>
          <w:sz w:val="28"/>
          <w:szCs w:val="28"/>
        </w:rPr>
        <w:t xml:space="preserve"> </w:t>
      </w:r>
      <w:r w:rsidRPr="00FC748B">
        <w:rPr>
          <w:rFonts w:ascii="Sylfaen" w:hAnsi="Sylfaen" w:cs="Sylfaen"/>
          <w:sz w:val="28"/>
          <w:szCs w:val="28"/>
        </w:rPr>
        <w:t>დანიშნულების</w:t>
      </w:r>
      <w:r w:rsidRPr="00FC748B">
        <w:rPr>
          <w:sz w:val="28"/>
          <w:szCs w:val="28"/>
        </w:rPr>
        <w:t xml:space="preserve"> </w:t>
      </w:r>
      <w:r w:rsidRPr="00FC748B">
        <w:rPr>
          <w:rFonts w:ascii="Sylfaen" w:hAnsi="Sylfaen" w:cs="Sylfaen"/>
          <w:sz w:val="28"/>
          <w:szCs w:val="28"/>
        </w:rPr>
        <w:t>ხარჯები</w:t>
      </w:r>
      <w:bookmarkEnd w:id="6"/>
      <w:bookmarkEnd w:id="7"/>
    </w:p>
    <w:p w14:paraId="2ED0454F" w14:textId="77777777" w:rsidR="00C60168" w:rsidRDefault="00C60168" w:rsidP="00C60168">
      <w:pPr>
        <w:rPr>
          <w:lang w:val="ru-RU" w:eastAsia="ru-RU"/>
        </w:rPr>
      </w:pPr>
    </w:p>
    <w:p w14:paraId="06FFB135" w14:textId="00FC8E17" w:rsidR="00C60168" w:rsidRDefault="00830080" w:rsidP="00C60168">
      <w:pPr>
        <w:rPr>
          <w:lang w:val="ru-RU" w:eastAsia="ru-RU"/>
        </w:rPr>
      </w:pPr>
      <w:r>
        <w:rPr>
          <w:noProof/>
        </w:rPr>
        <w:lastRenderedPageBreak/>
        <w:drawing>
          <wp:inline distT="0" distB="0" distL="0" distR="0" wp14:anchorId="73E3C27F" wp14:editId="4D80577C">
            <wp:extent cx="6390640" cy="3085465"/>
            <wp:effectExtent l="0" t="0" r="0" b="0"/>
            <wp:docPr id="13" name="Диаграмма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8EB484" w14:textId="77777777" w:rsidR="000378E6" w:rsidRDefault="000378E6" w:rsidP="00C60168">
      <w:pPr>
        <w:rPr>
          <w:lang w:val="ru-RU" w:eastAsia="ru-RU"/>
        </w:rPr>
      </w:pPr>
    </w:p>
    <w:p w14:paraId="3BB018F9" w14:textId="77777777" w:rsidR="000378E6" w:rsidRDefault="000378E6" w:rsidP="00C60168">
      <w:pPr>
        <w:rPr>
          <w:lang w:val="ru-RU" w:eastAsia="ru-RU"/>
        </w:rPr>
      </w:pPr>
    </w:p>
    <w:p w14:paraId="6DBAED4F" w14:textId="77777777" w:rsidR="000378E6" w:rsidRDefault="000378E6" w:rsidP="00C60168">
      <w:pPr>
        <w:rPr>
          <w:lang w:val="ru-RU" w:eastAsia="ru-RU"/>
        </w:rPr>
      </w:pPr>
    </w:p>
    <w:p w14:paraId="372EDC45" w14:textId="77777777" w:rsidR="000378E6" w:rsidRDefault="000378E6" w:rsidP="00C60168">
      <w:pPr>
        <w:rPr>
          <w:lang w:val="ru-RU" w:eastAsia="ru-RU"/>
        </w:rPr>
      </w:pPr>
    </w:p>
    <w:p w14:paraId="398A8702" w14:textId="7772215B" w:rsidR="00C60168" w:rsidRDefault="00C60168" w:rsidP="00C60168">
      <w:pPr>
        <w:rPr>
          <w:lang w:val="ru-RU" w:eastAsia="ru-RU"/>
        </w:rPr>
      </w:pPr>
      <w:r>
        <w:rPr>
          <w:noProof/>
        </w:rPr>
        <w:drawing>
          <wp:inline distT="0" distB="0" distL="0" distR="0" wp14:anchorId="7076A0C8" wp14:editId="3B68EB09">
            <wp:extent cx="6390640" cy="3085465"/>
            <wp:effectExtent l="0" t="0" r="0" b="0"/>
            <wp:docPr id="12" name="Диаграмма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6A335E" w14:textId="77777777" w:rsidR="00C60168" w:rsidRDefault="00C60168" w:rsidP="00C60168">
      <w:pPr>
        <w:rPr>
          <w:lang w:val="ru-RU" w:eastAsia="ru-RU"/>
        </w:rPr>
      </w:pPr>
    </w:p>
    <w:p w14:paraId="0F41563F" w14:textId="77777777" w:rsidR="00C60168" w:rsidRDefault="00C60168" w:rsidP="00C60168">
      <w:pPr>
        <w:rPr>
          <w:lang w:val="ru-RU" w:eastAsia="ru-RU"/>
        </w:rPr>
      </w:pPr>
    </w:p>
    <w:p w14:paraId="58967219" w14:textId="77777777" w:rsidR="00C60168" w:rsidRDefault="00C60168" w:rsidP="00C60168">
      <w:pPr>
        <w:rPr>
          <w:lang w:val="ru-RU" w:eastAsia="ru-RU"/>
        </w:rPr>
      </w:pPr>
    </w:p>
    <w:p w14:paraId="1EA4004D" w14:textId="77777777" w:rsidR="00C60168" w:rsidRDefault="00C60168" w:rsidP="00C60168">
      <w:pPr>
        <w:rPr>
          <w:lang w:val="ru-RU" w:eastAsia="ru-RU"/>
        </w:rPr>
      </w:pPr>
    </w:p>
    <w:p w14:paraId="14AC4DF0" w14:textId="77777777" w:rsidR="00C60168" w:rsidRDefault="00C60168" w:rsidP="00C60168">
      <w:pPr>
        <w:rPr>
          <w:lang w:val="ru-RU" w:eastAsia="ru-RU"/>
        </w:rPr>
      </w:pPr>
    </w:p>
    <w:p w14:paraId="31369A00" w14:textId="77777777" w:rsidR="00C60168" w:rsidRPr="00C60168" w:rsidRDefault="00C60168" w:rsidP="00C60168">
      <w:pPr>
        <w:rPr>
          <w:lang w:val="ru-RU" w:eastAsia="ru-RU"/>
        </w:rPr>
      </w:pPr>
    </w:p>
    <w:p w14:paraId="61F0279A" w14:textId="77777777" w:rsidR="00FC748B" w:rsidRDefault="00FC748B" w:rsidP="0040069E">
      <w:pPr>
        <w:spacing w:line="360" w:lineRule="auto"/>
        <w:jc w:val="both"/>
        <w:rPr>
          <w:rFonts w:ascii="Sylfaen" w:hAnsi="Sylfaen" w:cs="Sylfaen"/>
          <w:color w:val="000000"/>
        </w:rPr>
      </w:pPr>
    </w:p>
    <w:tbl>
      <w:tblPr>
        <w:tblW w:w="11488" w:type="dxa"/>
        <w:tblInd w:w="108" w:type="dxa"/>
        <w:tblLook w:val="04A0" w:firstRow="1" w:lastRow="0" w:firstColumn="1" w:lastColumn="0" w:noHBand="0" w:noVBand="1"/>
      </w:tblPr>
      <w:tblGrid>
        <w:gridCol w:w="8376"/>
        <w:gridCol w:w="1656"/>
        <w:gridCol w:w="1656"/>
      </w:tblGrid>
      <w:tr w:rsidR="00D545D0" w:rsidRPr="00D545D0" w14:paraId="05F71BBB" w14:textId="77777777" w:rsidTr="00D545D0">
        <w:trPr>
          <w:trHeight w:val="300"/>
        </w:trPr>
        <w:tc>
          <w:tcPr>
            <w:tcW w:w="8176" w:type="dxa"/>
            <w:tcBorders>
              <w:top w:val="nil"/>
              <w:left w:val="nil"/>
              <w:bottom w:val="nil"/>
              <w:right w:val="nil"/>
            </w:tcBorders>
            <w:shd w:val="clear" w:color="auto" w:fill="auto"/>
            <w:noWrap/>
            <w:vAlign w:val="bottom"/>
            <w:hideMark/>
          </w:tcPr>
          <w:p w14:paraId="367BC896" w14:textId="632E5490" w:rsidR="00D545D0" w:rsidRPr="00D545D0" w:rsidRDefault="00D545D0" w:rsidP="00D545D0">
            <w:pPr>
              <w:spacing w:after="0" w:line="240" w:lineRule="auto"/>
              <w:rPr>
                <w:rFonts w:ascii="Calibri" w:eastAsia="Times New Roman" w:hAnsi="Calibri" w:cs="Calibri"/>
                <w:color w:val="000000"/>
                <w:lang w:val="ru-RU" w:eastAsia="ru-RU"/>
              </w:rPr>
            </w:pPr>
          </w:p>
          <w:tbl>
            <w:tblPr>
              <w:tblW w:w="0" w:type="auto"/>
              <w:tblCellSpacing w:w="0" w:type="dxa"/>
              <w:tblCellMar>
                <w:left w:w="0" w:type="dxa"/>
                <w:right w:w="0" w:type="dxa"/>
              </w:tblCellMar>
              <w:tblLook w:val="04A0" w:firstRow="1" w:lastRow="0" w:firstColumn="1" w:lastColumn="0" w:noHBand="0" w:noVBand="1"/>
            </w:tblPr>
            <w:tblGrid>
              <w:gridCol w:w="8160"/>
            </w:tblGrid>
            <w:tr w:rsidR="00D545D0" w:rsidRPr="00D545D0" w14:paraId="171F7BFA" w14:textId="77777777">
              <w:trPr>
                <w:trHeight w:val="300"/>
                <w:tblCellSpacing w:w="0" w:type="dxa"/>
              </w:trPr>
              <w:tc>
                <w:tcPr>
                  <w:tcW w:w="8160" w:type="dxa"/>
                  <w:tcBorders>
                    <w:top w:val="nil"/>
                    <w:left w:val="nil"/>
                    <w:bottom w:val="nil"/>
                    <w:right w:val="nil"/>
                  </w:tcBorders>
                  <w:shd w:val="clear" w:color="000000" w:fill="FFFFFF"/>
                  <w:noWrap/>
                  <w:vAlign w:val="bottom"/>
                  <w:hideMark/>
                </w:tcPr>
                <w:p w14:paraId="45CAFB82" w14:textId="189056AC"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bl>
          <w:p w14:paraId="2DE3DFD1" w14:textId="77777777" w:rsidR="00D545D0" w:rsidRPr="00D545D0" w:rsidRDefault="00D545D0" w:rsidP="00D545D0">
            <w:pPr>
              <w:spacing w:after="0" w:line="240" w:lineRule="auto"/>
              <w:rPr>
                <w:rFonts w:ascii="Calibri" w:eastAsia="Times New Roman" w:hAnsi="Calibri" w:cs="Calibri"/>
                <w:color w:val="000000"/>
                <w:lang w:val="ru-RU" w:eastAsia="ru-RU"/>
              </w:rPr>
            </w:pPr>
          </w:p>
        </w:tc>
        <w:tc>
          <w:tcPr>
            <w:tcW w:w="1656" w:type="dxa"/>
            <w:tcBorders>
              <w:top w:val="nil"/>
              <w:left w:val="nil"/>
              <w:bottom w:val="nil"/>
              <w:right w:val="nil"/>
            </w:tcBorders>
            <w:shd w:val="clear" w:color="000000" w:fill="FFFFFF"/>
            <w:noWrap/>
            <w:vAlign w:val="bottom"/>
            <w:hideMark/>
          </w:tcPr>
          <w:p w14:paraId="1A0E1F08"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2AC94209"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420618D2" w14:textId="77777777" w:rsidTr="00D545D0">
        <w:trPr>
          <w:trHeight w:val="300"/>
        </w:trPr>
        <w:tc>
          <w:tcPr>
            <w:tcW w:w="8176" w:type="dxa"/>
            <w:tcBorders>
              <w:top w:val="nil"/>
              <w:left w:val="nil"/>
              <w:bottom w:val="nil"/>
              <w:right w:val="nil"/>
            </w:tcBorders>
            <w:shd w:val="clear" w:color="000000" w:fill="FFFFFF"/>
            <w:noWrap/>
            <w:vAlign w:val="bottom"/>
            <w:hideMark/>
          </w:tcPr>
          <w:p w14:paraId="73EF7AD8" w14:textId="5448EC1D"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4548AD39"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102A4E2F"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03858497" w14:textId="77777777" w:rsidTr="00D545D0">
        <w:trPr>
          <w:trHeight w:val="300"/>
        </w:trPr>
        <w:tc>
          <w:tcPr>
            <w:tcW w:w="8176" w:type="dxa"/>
            <w:tcBorders>
              <w:top w:val="nil"/>
              <w:left w:val="nil"/>
              <w:bottom w:val="nil"/>
              <w:right w:val="nil"/>
            </w:tcBorders>
            <w:shd w:val="clear" w:color="000000" w:fill="FFFFFF"/>
            <w:noWrap/>
            <w:vAlign w:val="bottom"/>
            <w:hideMark/>
          </w:tcPr>
          <w:p w14:paraId="7EF30F85" w14:textId="37B24E0D"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4DA75C59"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288EA610"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4AB55964" w14:textId="77777777" w:rsidTr="00D545D0">
        <w:trPr>
          <w:trHeight w:val="300"/>
        </w:trPr>
        <w:tc>
          <w:tcPr>
            <w:tcW w:w="8176" w:type="dxa"/>
            <w:tcBorders>
              <w:top w:val="nil"/>
              <w:left w:val="nil"/>
              <w:bottom w:val="nil"/>
              <w:right w:val="nil"/>
            </w:tcBorders>
            <w:shd w:val="clear" w:color="000000" w:fill="FFFFFF"/>
            <w:noWrap/>
            <w:vAlign w:val="bottom"/>
            <w:hideMark/>
          </w:tcPr>
          <w:p w14:paraId="343C40FD" w14:textId="2EEFF8F8"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0696033A"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44068F54"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48B424EA" w14:textId="77777777" w:rsidTr="00D545D0">
        <w:trPr>
          <w:trHeight w:val="300"/>
        </w:trPr>
        <w:tc>
          <w:tcPr>
            <w:tcW w:w="8176" w:type="dxa"/>
            <w:tcBorders>
              <w:top w:val="nil"/>
              <w:left w:val="nil"/>
              <w:bottom w:val="nil"/>
              <w:right w:val="nil"/>
            </w:tcBorders>
            <w:shd w:val="clear" w:color="000000" w:fill="FFFFFF"/>
            <w:noWrap/>
            <w:vAlign w:val="bottom"/>
            <w:hideMark/>
          </w:tcPr>
          <w:p w14:paraId="2A331CEF"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05E9BADE"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72B29968"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63EB45F2" w14:textId="77777777" w:rsidTr="00D545D0">
        <w:trPr>
          <w:trHeight w:val="300"/>
        </w:trPr>
        <w:tc>
          <w:tcPr>
            <w:tcW w:w="8176" w:type="dxa"/>
            <w:tcBorders>
              <w:top w:val="nil"/>
              <w:left w:val="nil"/>
              <w:bottom w:val="nil"/>
              <w:right w:val="nil"/>
            </w:tcBorders>
            <w:shd w:val="clear" w:color="000000" w:fill="FFFFFF"/>
            <w:noWrap/>
            <w:vAlign w:val="bottom"/>
            <w:hideMark/>
          </w:tcPr>
          <w:p w14:paraId="41F901D8"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08C89756"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126265E2"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01F51136" w14:textId="77777777" w:rsidTr="00D545D0">
        <w:trPr>
          <w:trHeight w:val="300"/>
        </w:trPr>
        <w:tc>
          <w:tcPr>
            <w:tcW w:w="8176" w:type="dxa"/>
            <w:tcBorders>
              <w:top w:val="nil"/>
              <w:left w:val="nil"/>
              <w:bottom w:val="nil"/>
              <w:right w:val="nil"/>
            </w:tcBorders>
            <w:shd w:val="clear" w:color="000000" w:fill="FFFFFF"/>
            <w:noWrap/>
            <w:vAlign w:val="bottom"/>
            <w:hideMark/>
          </w:tcPr>
          <w:p w14:paraId="53E7539E"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6C7FB428"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7A2F419D"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2C548846" w14:textId="77777777" w:rsidTr="00D545D0">
        <w:trPr>
          <w:trHeight w:val="300"/>
        </w:trPr>
        <w:tc>
          <w:tcPr>
            <w:tcW w:w="8176" w:type="dxa"/>
            <w:tcBorders>
              <w:top w:val="nil"/>
              <w:left w:val="nil"/>
              <w:bottom w:val="nil"/>
              <w:right w:val="nil"/>
            </w:tcBorders>
            <w:shd w:val="clear" w:color="000000" w:fill="FFFFFF"/>
            <w:noWrap/>
            <w:vAlign w:val="bottom"/>
            <w:hideMark/>
          </w:tcPr>
          <w:p w14:paraId="31A1EAC2"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2BB7D96A"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471C862F"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6D84EF56" w14:textId="77777777" w:rsidTr="00D545D0">
        <w:trPr>
          <w:trHeight w:val="300"/>
        </w:trPr>
        <w:tc>
          <w:tcPr>
            <w:tcW w:w="8176" w:type="dxa"/>
            <w:tcBorders>
              <w:top w:val="nil"/>
              <w:left w:val="nil"/>
              <w:bottom w:val="nil"/>
              <w:right w:val="nil"/>
            </w:tcBorders>
            <w:shd w:val="clear" w:color="000000" w:fill="FFFFFF"/>
            <w:noWrap/>
            <w:vAlign w:val="bottom"/>
            <w:hideMark/>
          </w:tcPr>
          <w:p w14:paraId="41FCBF0B" w14:textId="478987C5" w:rsidR="00D545D0" w:rsidRPr="00D545D0" w:rsidRDefault="00D545D0" w:rsidP="00D545D0">
            <w:pPr>
              <w:spacing w:after="0" w:line="240" w:lineRule="auto"/>
              <w:rPr>
                <w:rFonts w:ascii="Sylfaen" w:eastAsia="Times New Roman" w:hAnsi="Sylfaen" w:cs="Calibri"/>
                <w:color w:val="000000"/>
                <w:sz w:val="20"/>
                <w:szCs w:val="20"/>
                <w:lang w:val="ru-RU" w:eastAsia="ru-RU"/>
              </w:rPr>
            </w:pPr>
          </w:p>
        </w:tc>
        <w:tc>
          <w:tcPr>
            <w:tcW w:w="1656" w:type="dxa"/>
            <w:tcBorders>
              <w:top w:val="nil"/>
              <w:left w:val="nil"/>
              <w:bottom w:val="nil"/>
              <w:right w:val="nil"/>
            </w:tcBorders>
            <w:shd w:val="clear" w:color="000000" w:fill="FFFFFF"/>
            <w:noWrap/>
            <w:vAlign w:val="bottom"/>
            <w:hideMark/>
          </w:tcPr>
          <w:p w14:paraId="1839EC21"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01246D62"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675ED575" w14:textId="77777777" w:rsidTr="00D545D0">
        <w:trPr>
          <w:trHeight w:val="300"/>
        </w:trPr>
        <w:tc>
          <w:tcPr>
            <w:tcW w:w="8176" w:type="dxa"/>
            <w:tcBorders>
              <w:top w:val="nil"/>
              <w:left w:val="nil"/>
              <w:bottom w:val="nil"/>
              <w:right w:val="nil"/>
            </w:tcBorders>
            <w:shd w:val="clear" w:color="000000" w:fill="FFFFFF"/>
            <w:noWrap/>
            <w:vAlign w:val="bottom"/>
            <w:hideMark/>
          </w:tcPr>
          <w:p w14:paraId="1FDEB2ED"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3D82F6B4"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643F319A"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6F1D2B28" w14:textId="77777777" w:rsidTr="00D545D0">
        <w:trPr>
          <w:trHeight w:val="300"/>
        </w:trPr>
        <w:tc>
          <w:tcPr>
            <w:tcW w:w="8176" w:type="dxa"/>
            <w:tcBorders>
              <w:top w:val="nil"/>
              <w:left w:val="nil"/>
              <w:bottom w:val="nil"/>
              <w:right w:val="nil"/>
            </w:tcBorders>
            <w:shd w:val="clear" w:color="000000" w:fill="FFFFFF"/>
            <w:noWrap/>
            <w:vAlign w:val="bottom"/>
            <w:hideMark/>
          </w:tcPr>
          <w:p w14:paraId="3C2FD4A7"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11FDDAC5"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52BE71B6"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62D538A4" w14:textId="77777777" w:rsidTr="00D545D0">
        <w:trPr>
          <w:trHeight w:val="300"/>
        </w:trPr>
        <w:tc>
          <w:tcPr>
            <w:tcW w:w="8176" w:type="dxa"/>
            <w:tcBorders>
              <w:top w:val="nil"/>
              <w:left w:val="nil"/>
              <w:bottom w:val="nil"/>
              <w:right w:val="nil"/>
            </w:tcBorders>
            <w:shd w:val="clear" w:color="000000" w:fill="FFFFFF"/>
            <w:noWrap/>
            <w:vAlign w:val="bottom"/>
            <w:hideMark/>
          </w:tcPr>
          <w:p w14:paraId="4D0D87C7"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1B1ECD03"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07ABBF44"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66F3B7AA" w14:textId="77777777" w:rsidTr="00D545D0">
        <w:trPr>
          <w:trHeight w:val="300"/>
        </w:trPr>
        <w:tc>
          <w:tcPr>
            <w:tcW w:w="8176" w:type="dxa"/>
            <w:tcBorders>
              <w:top w:val="nil"/>
              <w:left w:val="nil"/>
              <w:bottom w:val="nil"/>
              <w:right w:val="nil"/>
            </w:tcBorders>
            <w:shd w:val="clear" w:color="000000" w:fill="FFFFFF"/>
            <w:noWrap/>
            <w:vAlign w:val="bottom"/>
            <w:hideMark/>
          </w:tcPr>
          <w:p w14:paraId="28EADA79"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54CC2734"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3708C82A"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64D333B9" w14:textId="77777777" w:rsidTr="00D545D0">
        <w:trPr>
          <w:trHeight w:val="300"/>
        </w:trPr>
        <w:tc>
          <w:tcPr>
            <w:tcW w:w="8176" w:type="dxa"/>
            <w:tcBorders>
              <w:top w:val="nil"/>
              <w:left w:val="nil"/>
              <w:bottom w:val="nil"/>
              <w:right w:val="nil"/>
            </w:tcBorders>
            <w:shd w:val="clear" w:color="000000" w:fill="FFFFFF"/>
            <w:noWrap/>
            <w:vAlign w:val="bottom"/>
            <w:hideMark/>
          </w:tcPr>
          <w:p w14:paraId="2ED9EEBE"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79A8BDC5"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59852B19"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0C95CDB6" w14:textId="77777777" w:rsidTr="00D545D0">
        <w:trPr>
          <w:trHeight w:val="300"/>
        </w:trPr>
        <w:tc>
          <w:tcPr>
            <w:tcW w:w="8176" w:type="dxa"/>
            <w:tcBorders>
              <w:top w:val="nil"/>
              <w:left w:val="nil"/>
              <w:bottom w:val="nil"/>
              <w:right w:val="nil"/>
            </w:tcBorders>
            <w:shd w:val="clear" w:color="000000" w:fill="FFFFFF"/>
            <w:noWrap/>
            <w:vAlign w:val="bottom"/>
            <w:hideMark/>
          </w:tcPr>
          <w:p w14:paraId="157431A7"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25A1874C"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40D027DB"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3EC9CB2B" w14:textId="77777777" w:rsidTr="00D545D0">
        <w:trPr>
          <w:trHeight w:val="300"/>
        </w:trPr>
        <w:tc>
          <w:tcPr>
            <w:tcW w:w="8176" w:type="dxa"/>
            <w:tcBorders>
              <w:top w:val="nil"/>
              <w:left w:val="nil"/>
              <w:bottom w:val="nil"/>
              <w:right w:val="nil"/>
            </w:tcBorders>
            <w:shd w:val="clear" w:color="000000" w:fill="FFFFFF"/>
            <w:noWrap/>
            <w:vAlign w:val="bottom"/>
            <w:hideMark/>
          </w:tcPr>
          <w:p w14:paraId="6A0167BA" w14:textId="684DCE6A" w:rsidR="00D545D0" w:rsidRPr="00D545D0" w:rsidRDefault="00D545D0" w:rsidP="00D545D0">
            <w:pPr>
              <w:spacing w:after="0" w:line="240" w:lineRule="auto"/>
              <w:rPr>
                <w:rFonts w:ascii="Sylfaen" w:eastAsia="Times New Roman" w:hAnsi="Sylfaen" w:cs="Calibri"/>
                <w:color w:val="000000"/>
                <w:sz w:val="20"/>
                <w:szCs w:val="20"/>
                <w:lang w:val="ru-RU" w:eastAsia="ru-RU"/>
              </w:rPr>
            </w:pPr>
          </w:p>
        </w:tc>
        <w:tc>
          <w:tcPr>
            <w:tcW w:w="1656" w:type="dxa"/>
            <w:tcBorders>
              <w:top w:val="nil"/>
              <w:left w:val="nil"/>
              <w:bottom w:val="nil"/>
              <w:right w:val="nil"/>
            </w:tcBorders>
            <w:shd w:val="clear" w:color="000000" w:fill="FFFFFF"/>
            <w:noWrap/>
            <w:vAlign w:val="bottom"/>
            <w:hideMark/>
          </w:tcPr>
          <w:p w14:paraId="52F535A4"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2417C413"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r w:rsidR="00D545D0" w:rsidRPr="00D545D0" w14:paraId="1E8A8A07" w14:textId="77777777" w:rsidTr="00D545D0">
        <w:trPr>
          <w:trHeight w:val="300"/>
        </w:trPr>
        <w:tc>
          <w:tcPr>
            <w:tcW w:w="8176" w:type="dxa"/>
            <w:tcBorders>
              <w:top w:val="nil"/>
              <w:left w:val="nil"/>
              <w:bottom w:val="nil"/>
              <w:right w:val="nil"/>
            </w:tcBorders>
            <w:shd w:val="clear" w:color="000000" w:fill="FFFFFF"/>
            <w:noWrap/>
            <w:vAlign w:val="bottom"/>
            <w:hideMark/>
          </w:tcPr>
          <w:p w14:paraId="5E840849"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0A3EC64B"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c>
          <w:tcPr>
            <w:tcW w:w="1656" w:type="dxa"/>
            <w:tcBorders>
              <w:top w:val="nil"/>
              <w:left w:val="nil"/>
              <w:bottom w:val="nil"/>
              <w:right w:val="nil"/>
            </w:tcBorders>
            <w:shd w:val="clear" w:color="000000" w:fill="FFFFFF"/>
            <w:noWrap/>
            <w:vAlign w:val="bottom"/>
            <w:hideMark/>
          </w:tcPr>
          <w:p w14:paraId="2549E2B2" w14:textId="77777777" w:rsidR="00D545D0" w:rsidRPr="00D545D0" w:rsidRDefault="00D545D0" w:rsidP="00D545D0">
            <w:pPr>
              <w:spacing w:after="0" w:line="240" w:lineRule="auto"/>
              <w:rPr>
                <w:rFonts w:ascii="Sylfaen" w:eastAsia="Times New Roman" w:hAnsi="Sylfaen" w:cs="Calibri"/>
                <w:color w:val="000000"/>
                <w:sz w:val="20"/>
                <w:szCs w:val="20"/>
                <w:lang w:val="ru-RU" w:eastAsia="ru-RU"/>
              </w:rPr>
            </w:pPr>
            <w:r w:rsidRPr="00D545D0">
              <w:rPr>
                <w:rFonts w:ascii="Sylfaen" w:eastAsia="Times New Roman" w:hAnsi="Sylfaen" w:cs="Calibri"/>
                <w:color w:val="000000"/>
                <w:sz w:val="20"/>
                <w:szCs w:val="20"/>
                <w:lang w:val="ru-RU" w:eastAsia="ru-RU"/>
              </w:rPr>
              <w:t> </w:t>
            </w:r>
          </w:p>
        </w:tc>
      </w:tr>
    </w:tbl>
    <w:p w14:paraId="4A47631D" w14:textId="0BF4B052" w:rsidR="00190422" w:rsidRPr="00767B8F" w:rsidRDefault="00190422" w:rsidP="00C60168">
      <w:pPr>
        <w:tabs>
          <w:tab w:val="left" w:pos="567"/>
        </w:tabs>
        <w:spacing w:line="360" w:lineRule="auto"/>
        <w:jc w:val="both"/>
        <w:rPr>
          <w:rFonts w:ascii="Sylfaen" w:hAnsi="Sylfaen"/>
          <w:b/>
          <w:sz w:val="20"/>
          <w:szCs w:val="20"/>
          <w:lang w:val="ka-GE"/>
        </w:rPr>
      </w:pPr>
      <w:r w:rsidRPr="00767B8F">
        <w:rPr>
          <w:rFonts w:ascii="Sylfaen" w:hAnsi="Sylfaen" w:cs="Sylfaen"/>
          <w:b/>
          <w:sz w:val="20"/>
          <w:szCs w:val="20"/>
          <w:lang w:val="ka-GE"/>
        </w:rPr>
        <w:t xml:space="preserve">  საანგარიშო</w:t>
      </w:r>
      <w:r w:rsidRPr="00767B8F">
        <w:rPr>
          <w:rFonts w:ascii="Sylfaen" w:hAnsi="Sylfaen"/>
          <w:b/>
          <w:sz w:val="20"/>
          <w:szCs w:val="20"/>
          <w:lang w:val="ka-GE"/>
        </w:rPr>
        <w:t xml:space="preserve"> წელს მართველობა და საერთო დანიშნულების ხარჯებმა</w:t>
      </w:r>
      <w:r w:rsidR="00F844B3">
        <w:rPr>
          <w:rFonts w:ascii="Sylfaen" w:hAnsi="Sylfaen"/>
          <w:b/>
          <w:sz w:val="20"/>
          <w:szCs w:val="20"/>
          <w:lang w:val="ka-GE"/>
        </w:rPr>
        <w:t xml:space="preserve"> 4237,7</w:t>
      </w:r>
      <w:r w:rsidRPr="00767B8F">
        <w:rPr>
          <w:rFonts w:ascii="Sylfaen" w:hAnsi="Sylfaen"/>
          <w:b/>
          <w:sz w:val="20"/>
          <w:szCs w:val="20"/>
          <w:lang w:val="ka-GE"/>
        </w:rPr>
        <w:t xml:space="preserve"> ათასი ლარი შეადგინა, რაც გეგმიური მაჩვენებლის</w:t>
      </w:r>
      <w:r w:rsidR="00F844B3">
        <w:rPr>
          <w:rFonts w:ascii="Sylfaen" w:hAnsi="Sylfaen"/>
          <w:b/>
          <w:sz w:val="20"/>
          <w:szCs w:val="20"/>
          <w:lang w:val="ka-GE"/>
        </w:rPr>
        <w:t xml:space="preserve"> (4716,8</w:t>
      </w:r>
      <w:r w:rsidRPr="00767B8F">
        <w:rPr>
          <w:rFonts w:ascii="Sylfaen" w:hAnsi="Sylfaen"/>
          <w:b/>
          <w:sz w:val="20"/>
          <w:szCs w:val="20"/>
          <w:lang w:val="ka-GE"/>
        </w:rPr>
        <w:t xml:space="preserve"> ათასი ლარი</w:t>
      </w:r>
      <w:r w:rsidR="00F844B3">
        <w:rPr>
          <w:rFonts w:ascii="Sylfaen" w:hAnsi="Sylfaen"/>
          <w:b/>
          <w:sz w:val="20"/>
          <w:szCs w:val="20"/>
          <w:lang w:val="ka-GE"/>
        </w:rPr>
        <w:t>)  89,8</w:t>
      </w:r>
      <w:r w:rsidRPr="00767B8F">
        <w:rPr>
          <w:rFonts w:ascii="Sylfaen" w:hAnsi="Sylfaen"/>
          <w:b/>
          <w:sz w:val="20"/>
          <w:szCs w:val="20"/>
          <w:lang w:val="ka-GE"/>
        </w:rPr>
        <w:t xml:space="preserve"> პროცენტია.</w:t>
      </w:r>
    </w:p>
    <w:p w14:paraId="2FB231B1" w14:textId="1786C85F" w:rsidR="00190422" w:rsidRDefault="00190422" w:rsidP="00205DEF">
      <w:pPr>
        <w:pStyle w:val="ListParagraph"/>
        <w:tabs>
          <w:tab w:val="left" w:pos="567"/>
        </w:tabs>
        <w:spacing w:line="360" w:lineRule="auto"/>
        <w:ind w:left="-142" w:right="141" w:firstLine="142"/>
        <w:jc w:val="both"/>
        <w:rPr>
          <w:rFonts w:ascii="Sylfaen" w:hAnsi="Sylfaen"/>
          <w:sz w:val="20"/>
          <w:szCs w:val="20"/>
          <w:lang w:val="ka-GE"/>
        </w:rPr>
      </w:pPr>
      <w:r w:rsidRPr="00767B8F">
        <w:rPr>
          <w:rFonts w:ascii="Sylfaen" w:hAnsi="Sylfaen"/>
          <w:sz w:val="20"/>
          <w:szCs w:val="20"/>
          <w:lang w:val="ka-GE"/>
        </w:rPr>
        <w:t xml:space="preserve">აღნიშნული პროგრამით დაფინანსდა შემდეგი მიმართულებები: 1. მმართველობითი ხარჯი: მუნიციპალიტეტის საკრებულოს საქმიანობა - </w:t>
      </w:r>
      <w:r w:rsidR="00A66ED1">
        <w:rPr>
          <w:rFonts w:ascii="Sylfaen" w:hAnsi="Sylfaen"/>
          <w:sz w:val="20"/>
          <w:szCs w:val="20"/>
        </w:rPr>
        <w:t>821,3</w:t>
      </w:r>
      <w:r w:rsidRPr="00767B8F">
        <w:rPr>
          <w:rFonts w:ascii="Sylfaen" w:hAnsi="Sylfaen"/>
          <w:sz w:val="20"/>
          <w:szCs w:val="20"/>
          <w:lang w:val="ka-GE"/>
        </w:rPr>
        <w:t xml:space="preserve"> ათასი ლარი, მუნიციპალიტეტის მერია</w:t>
      </w:r>
      <w:r w:rsidR="00A66ED1">
        <w:rPr>
          <w:rFonts w:ascii="Sylfaen" w:hAnsi="Sylfaen"/>
          <w:sz w:val="20"/>
          <w:szCs w:val="20"/>
          <w:lang w:val="ka-GE"/>
        </w:rPr>
        <w:t xml:space="preserve"> - 3413,7</w:t>
      </w:r>
      <w:r w:rsidRPr="00767B8F">
        <w:rPr>
          <w:rFonts w:ascii="Sylfaen" w:hAnsi="Sylfaen"/>
          <w:sz w:val="20"/>
          <w:szCs w:val="20"/>
          <w:lang w:val="ka-GE"/>
        </w:rPr>
        <w:t xml:space="preserve"> ათასი ლარი</w:t>
      </w:r>
      <w:r w:rsidR="00A66ED1">
        <w:rPr>
          <w:rFonts w:ascii="Sylfaen" w:hAnsi="Sylfaen"/>
          <w:sz w:val="20"/>
          <w:szCs w:val="20"/>
          <w:lang w:val="ka-GE"/>
        </w:rPr>
        <w:t>.</w:t>
      </w:r>
      <w:r w:rsidRPr="00767B8F">
        <w:rPr>
          <w:rFonts w:ascii="Sylfaen" w:hAnsi="Sylfaen"/>
          <w:sz w:val="20"/>
          <w:szCs w:val="20"/>
          <w:lang w:val="ka-GE"/>
        </w:rPr>
        <w:t xml:space="preserve"> 2. საერთო დანიშნულების ხარჯი:  კადრების მომზადება- გადამზადების ხარჯი</w:t>
      </w:r>
      <w:r w:rsidR="005D192D">
        <w:rPr>
          <w:rFonts w:ascii="Sylfaen" w:hAnsi="Sylfaen"/>
          <w:sz w:val="20"/>
          <w:szCs w:val="20"/>
          <w:lang w:val="ka-GE"/>
        </w:rPr>
        <w:t xml:space="preserve">  2,6</w:t>
      </w:r>
      <w:r w:rsidRPr="00767B8F">
        <w:rPr>
          <w:rFonts w:ascii="Sylfaen" w:hAnsi="Sylfaen"/>
          <w:sz w:val="20"/>
          <w:szCs w:val="20"/>
          <w:lang w:val="ka-GE"/>
        </w:rPr>
        <w:t xml:space="preserve"> ათასი ლარი. </w:t>
      </w:r>
    </w:p>
    <w:p w14:paraId="662B88CC" w14:textId="77777777" w:rsidR="005162CD" w:rsidRDefault="005162CD" w:rsidP="00190422">
      <w:pPr>
        <w:pStyle w:val="ListParagraph"/>
        <w:tabs>
          <w:tab w:val="left" w:pos="567"/>
        </w:tabs>
        <w:spacing w:line="360" w:lineRule="auto"/>
        <w:ind w:left="-284" w:hanging="153"/>
        <w:jc w:val="both"/>
        <w:rPr>
          <w:rFonts w:ascii="Sylfaen" w:hAnsi="Sylfaen"/>
          <w:sz w:val="20"/>
          <w:szCs w:val="20"/>
          <w:lang w:val="ka-GE"/>
        </w:rPr>
      </w:pPr>
    </w:p>
    <w:tbl>
      <w:tblPr>
        <w:tblW w:w="0" w:type="auto"/>
        <w:tblCellMar>
          <w:left w:w="0" w:type="dxa"/>
          <w:right w:w="0" w:type="dxa"/>
        </w:tblCellMar>
        <w:tblLook w:val="04A0" w:firstRow="1" w:lastRow="0" w:firstColumn="1" w:lastColumn="0" w:noHBand="0" w:noVBand="1"/>
      </w:tblPr>
      <w:tblGrid>
        <w:gridCol w:w="1266"/>
        <w:gridCol w:w="5917"/>
        <w:gridCol w:w="896"/>
        <w:gridCol w:w="938"/>
        <w:gridCol w:w="1093"/>
      </w:tblGrid>
      <w:tr w:rsidR="005162CD" w14:paraId="45470D74" w14:textId="77777777" w:rsidTr="00FC748B">
        <w:trPr>
          <w:trHeight w:val="525"/>
        </w:trPr>
        <w:tc>
          <w:tcPr>
            <w:tcW w:w="0" w:type="auto"/>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9F389D" w14:textId="77777777" w:rsidR="005162CD" w:rsidRDefault="005162CD" w:rsidP="00FC748B">
            <w:pPr>
              <w:spacing w:after="0"/>
              <w:jc w:val="center"/>
              <w:rPr>
                <w:rFonts w:ascii="Sylfaen" w:hAnsi="Sylfaen" w:cs="Sylfaen"/>
                <w:b/>
                <w:bCs/>
                <w:sz w:val="16"/>
                <w:szCs w:val="16"/>
              </w:rPr>
            </w:pPr>
          </w:p>
          <w:p w14:paraId="3E4BDDA0" w14:textId="77777777" w:rsidR="005162CD" w:rsidRDefault="005162CD" w:rsidP="00FC748B">
            <w:pPr>
              <w:spacing w:after="0"/>
              <w:jc w:val="center"/>
              <w:rPr>
                <w:rFonts w:ascii="Arial CYR" w:hAnsi="Arial CYR" w:cs="Arial CYR"/>
                <w:b/>
                <w:bCs/>
                <w:sz w:val="16"/>
                <w:szCs w:val="16"/>
              </w:rPr>
            </w:pPr>
            <w:r>
              <w:rPr>
                <w:rFonts w:ascii="Sylfaen" w:hAnsi="Sylfaen" w:cs="Sylfaen"/>
                <w:b/>
                <w:bCs/>
                <w:sz w:val="16"/>
                <w:szCs w:val="16"/>
              </w:rPr>
              <w:t>პროგრამული</w:t>
            </w:r>
            <w:r>
              <w:rPr>
                <w:rFonts w:ascii="Arial CYR" w:hAnsi="Arial CYR" w:cs="Arial CYR"/>
                <w:b/>
                <w:bCs/>
                <w:sz w:val="16"/>
                <w:szCs w:val="16"/>
              </w:rPr>
              <w:t xml:space="preserve"> </w:t>
            </w:r>
            <w:r>
              <w:rPr>
                <w:rFonts w:ascii="Sylfaen" w:hAnsi="Sylfaen" w:cs="Sylfaen"/>
                <w:b/>
                <w:bCs/>
                <w:sz w:val="16"/>
                <w:szCs w:val="16"/>
              </w:rPr>
              <w:t>კოდი</w:t>
            </w:r>
            <w:r>
              <w:rPr>
                <w:rFonts w:ascii="Arial CYR" w:hAnsi="Arial CYR" w:cs="Arial CYR"/>
                <w:b/>
                <w:bCs/>
                <w:sz w:val="16"/>
                <w:szCs w:val="16"/>
              </w:rPr>
              <w:t xml:space="preserve"> </w:t>
            </w:r>
          </w:p>
        </w:tc>
        <w:tc>
          <w:tcPr>
            <w:tcW w:w="0" w:type="auto"/>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822BA5" w14:textId="77777777" w:rsidR="005162CD" w:rsidRDefault="005162CD" w:rsidP="00FC748B">
            <w:pPr>
              <w:spacing w:after="0"/>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პრიორიტეტი</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r>
              <w:rPr>
                <w:rFonts w:ascii="Sylfaen" w:hAnsi="Sylfaen" w:cs="Sylfaen"/>
                <w:b/>
                <w:bCs/>
                <w:sz w:val="16"/>
                <w:szCs w:val="16"/>
              </w:rPr>
              <w:t>ქვეპროგრამა</w:t>
            </w:r>
            <w:r>
              <w:rPr>
                <w:rFonts w:ascii="Arial CYR" w:hAnsi="Arial CYR" w:cs="Arial CYR"/>
                <w:b/>
                <w:bCs/>
                <w:sz w:val="16"/>
                <w:szCs w:val="16"/>
              </w:rPr>
              <w:t xml:space="preserve"> </w:t>
            </w:r>
          </w:p>
        </w:tc>
        <w:tc>
          <w:tcPr>
            <w:tcW w:w="0" w:type="auto"/>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D1680E" w14:textId="6835D8BA" w:rsidR="005162CD" w:rsidRDefault="00A64BC5" w:rsidP="00FC748B">
            <w:pPr>
              <w:spacing w:after="0"/>
              <w:jc w:val="center"/>
              <w:rPr>
                <w:rFonts w:ascii="Arial CYR" w:hAnsi="Arial CYR" w:cs="Arial CYR"/>
                <w:b/>
                <w:bCs/>
                <w:sz w:val="16"/>
                <w:szCs w:val="16"/>
              </w:rPr>
            </w:pPr>
            <w:r>
              <w:rPr>
                <w:rFonts w:ascii="Arial CYR" w:hAnsi="Arial CYR" w:cs="Arial CYR"/>
                <w:b/>
                <w:bCs/>
                <w:sz w:val="16"/>
                <w:szCs w:val="16"/>
              </w:rPr>
              <w:t xml:space="preserve"> 2024</w:t>
            </w:r>
            <w:r w:rsidR="005162CD">
              <w:rPr>
                <w:rFonts w:ascii="Arial CYR" w:hAnsi="Arial CYR" w:cs="Arial CYR"/>
                <w:b/>
                <w:bCs/>
                <w:sz w:val="16"/>
                <w:szCs w:val="16"/>
              </w:rPr>
              <w:t xml:space="preserve"> </w:t>
            </w:r>
            <w:r w:rsidR="005162CD">
              <w:rPr>
                <w:rFonts w:ascii="Sylfaen" w:hAnsi="Sylfaen" w:cs="Sylfaen"/>
                <w:b/>
                <w:bCs/>
                <w:sz w:val="16"/>
                <w:szCs w:val="16"/>
              </w:rPr>
              <w:t>წლის</w:t>
            </w:r>
            <w:r w:rsidR="005162CD">
              <w:rPr>
                <w:rFonts w:ascii="Arial CYR" w:hAnsi="Arial CYR" w:cs="Arial CYR"/>
                <w:b/>
                <w:bCs/>
                <w:sz w:val="16"/>
                <w:szCs w:val="16"/>
              </w:rPr>
              <w:t xml:space="preserve"> </w:t>
            </w:r>
            <w:r w:rsidR="005162CD">
              <w:rPr>
                <w:rFonts w:ascii="Sylfaen" w:hAnsi="Sylfaen" w:cs="Sylfaen"/>
                <w:b/>
                <w:bCs/>
                <w:sz w:val="16"/>
                <w:szCs w:val="16"/>
              </w:rPr>
              <w:t>გეგმა</w:t>
            </w:r>
            <w:r w:rsidR="005162CD">
              <w:rPr>
                <w:rFonts w:ascii="Arial CYR" w:hAnsi="Arial CYR" w:cs="Arial CYR"/>
                <w:b/>
                <w:bCs/>
                <w:sz w:val="16"/>
                <w:szCs w:val="16"/>
              </w:rPr>
              <w:t xml:space="preserve"> </w:t>
            </w:r>
          </w:p>
        </w:tc>
        <w:tc>
          <w:tcPr>
            <w:tcW w:w="0" w:type="auto"/>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91B887" w14:textId="414FC178" w:rsidR="005162CD" w:rsidRDefault="00A64BC5" w:rsidP="00FC748B">
            <w:pPr>
              <w:spacing w:after="0"/>
              <w:jc w:val="center"/>
              <w:rPr>
                <w:rFonts w:ascii="Arial CYR" w:hAnsi="Arial CYR" w:cs="Arial CYR"/>
                <w:b/>
                <w:bCs/>
                <w:sz w:val="16"/>
                <w:szCs w:val="16"/>
              </w:rPr>
            </w:pPr>
            <w:r>
              <w:rPr>
                <w:rFonts w:ascii="Arial CYR" w:hAnsi="Arial CYR" w:cs="Arial CYR"/>
                <w:b/>
                <w:bCs/>
                <w:sz w:val="16"/>
                <w:szCs w:val="16"/>
              </w:rPr>
              <w:t xml:space="preserve"> 2024</w:t>
            </w:r>
            <w:r w:rsidR="005162CD">
              <w:rPr>
                <w:rFonts w:ascii="Arial CYR" w:hAnsi="Arial CYR" w:cs="Arial CYR"/>
                <w:b/>
                <w:bCs/>
                <w:sz w:val="16"/>
                <w:szCs w:val="16"/>
              </w:rPr>
              <w:t xml:space="preserve"> </w:t>
            </w:r>
            <w:r w:rsidR="005162CD">
              <w:rPr>
                <w:rFonts w:ascii="Sylfaen" w:hAnsi="Sylfaen" w:cs="Sylfaen"/>
                <w:b/>
                <w:bCs/>
                <w:sz w:val="16"/>
                <w:szCs w:val="16"/>
              </w:rPr>
              <w:t>წლის</w:t>
            </w:r>
            <w:r w:rsidR="005162CD">
              <w:rPr>
                <w:rFonts w:ascii="Arial CYR" w:hAnsi="Arial CYR" w:cs="Arial CYR"/>
                <w:b/>
                <w:bCs/>
                <w:sz w:val="16"/>
                <w:szCs w:val="16"/>
              </w:rPr>
              <w:t xml:space="preserve"> </w:t>
            </w:r>
            <w:r w:rsidR="005162CD">
              <w:rPr>
                <w:rFonts w:ascii="Sylfaen" w:hAnsi="Sylfaen" w:cs="Sylfaen"/>
                <w:b/>
                <w:bCs/>
                <w:sz w:val="16"/>
                <w:szCs w:val="16"/>
              </w:rPr>
              <w:t>ფაქტი</w:t>
            </w:r>
            <w:r w:rsidR="005162CD">
              <w:rPr>
                <w:rFonts w:ascii="Arial CYR" w:hAnsi="Arial CYR" w:cs="Arial CYR"/>
                <w:b/>
                <w:bCs/>
                <w:sz w:val="16"/>
                <w:szCs w:val="16"/>
              </w:rPr>
              <w:t xml:space="preserve">  </w:t>
            </w:r>
          </w:p>
        </w:tc>
        <w:tc>
          <w:tcPr>
            <w:tcW w:w="0" w:type="auto"/>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460EBE8" w14:textId="77777777" w:rsidR="005162CD" w:rsidRDefault="005162CD" w:rsidP="00FC748B">
            <w:pPr>
              <w:spacing w:after="0"/>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შესრულებ</w:t>
            </w:r>
            <w:r>
              <w:rPr>
                <w:rFonts w:ascii="Sylfaen" w:hAnsi="Sylfaen" w:cs="Sylfaen"/>
                <w:b/>
                <w:bCs/>
                <w:sz w:val="16"/>
                <w:szCs w:val="16"/>
                <w:lang w:val="ka-GE"/>
              </w:rPr>
              <w:t>ის</w:t>
            </w:r>
            <w:r>
              <w:rPr>
                <w:rFonts w:ascii="Arial CYR" w:hAnsi="Arial CYR" w:cs="Arial CYR"/>
                <w:b/>
                <w:bCs/>
                <w:sz w:val="16"/>
                <w:szCs w:val="16"/>
              </w:rPr>
              <w:t xml:space="preserve"> % </w:t>
            </w:r>
          </w:p>
        </w:tc>
      </w:tr>
      <w:tr w:rsidR="005162CD" w14:paraId="6C5280EF" w14:textId="77777777" w:rsidTr="00FC748B">
        <w:trPr>
          <w:trHeight w:val="270"/>
        </w:trPr>
        <w:tc>
          <w:tcPr>
            <w:tcW w:w="0" w:type="auto"/>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DC03D1" w14:textId="77777777" w:rsidR="005162CD" w:rsidRDefault="005162CD" w:rsidP="00FC748B">
            <w:pPr>
              <w:spacing w:after="0"/>
              <w:jc w:val="center"/>
              <w:rPr>
                <w:rFonts w:ascii="Arial CYR" w:hAnsi="Arial CYR" w:cs="Arial CYR"/>
                <w:sz w:val="16"/>
                <w:szCs w:val="16"/>
              </w:rPr>
            </w:pPr>
            <w:r>
              <w:rPr>
                <w:rFonts w:ascii="Arial CYR" w:hAnsi="Arial CYR" w:cs="Arial CYR"/>
                <w:sz w:val="16"/>
                <w:szCs w:val="16"/>
              </w:rPr>
              <w:t xml:space="preserve"> 01 00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8B3941" w14:textId="77777777" w:rsidR="005162CD" w:rsidRDefault="005162CD" w:rsidP="00FC748B">
            <w:pPr>
              <w:spacing w:after="0"/>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მმართველობა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201B4C" w14:textId="2D38BE83" w:rsidR="005162CD" w:rsidRDefault="005162CD" w:rsidP="009B4012">
            <w:pPr>
              <w:spacing w:after="0"/>
              <w:jc w:val="center"/>
              <w:rPr>
                <w:rFonts w:ascii="Arial CYR" w:hAnsi="Arial CYR" w:cs="Arial CYR"/>
                <w:b/>
                <w:bCs/>
                <w:sz w:val="16"/>
                <w:szCs w:val="16"/>
              </w:rPr>
            </w:pPr>
            <w:r>
              <w:rPr>
                <w:rFonts w:ascii="Arial CYR" w:hAnsi="Arial CYR" w:cs="Arial CYR"/>
                <w:b/>
                <w:bCs/>
                <w:sz w:val="16"/>
                <w:szCs w:val="16"/>
              </w:rPr>
              <w:t xml:space="preserve">            </w:t>
            </w:r>
            <w:r w:rsidR="00E70006">
              <w:rPr>
                <w:rFonts w:cs="Arial CYR"/>
                <w:b/>
                <w:bCs/>
                <w:sz w:val="16"/>
                <w:szCs w:val="16"/>
                <w:lang w:val="ka-GE"/>
              </w:rPr>
              <w:t>4716,8</w:t>
            </w:r>
            <w:r>
              <w:rPr>
                <w:rFonts w:ascii="Arial CYR" w:hAnsi="Arial CYR" w:cs="Arial CYR"/>
                <w:b/>
                <w:bCs/>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C424A8" w14:textId="6ED717F3" w:rsidR="005162CD" w:rsidRDefault="005162CD" w:rsidP="009B4012">
            <w:pPr>
              <w:spacing w:after="0"/>
              <w:jc w:val="center"/>
              <w:rPr>
                <w:rFonts w:ascii="Arial CYR" w:hAnsi="Arial CYR" w:cs="Arial CYR"/>
                <w:b/>
                <w:bCs/>
                <w:sz w:val="16"/>
                <w:szCs w:val="16"/>
              </w:rPr>
            </w:pPr>
            <w:r>
              <w:rPr>
                <w:rFonts w:ascii="Arial CYR" w:hAnsi="Arial CYR" w:cs="Arial CYR"/>
                <w:b/>
                <w:bCs/>
                <w:sz w:val="16"/>
                <w:szCs w:val="16"/>
              </w:rPr>
              <w:t xml:space="preserve">            </w:t>
            </w:r>
            <w:r w:rsidR="00E70006">
              <w:rPr>
                <w:rFonts w:cs="Arial CYR"/>
                <w:b/>
                <w:bCs/>
                <w:sz w:val="16"/>
                <w:szCs w:val="16"/>
                <w:lang w:val="ka-GE"/>
              </w:rPr>
              <w:t>4237,7</w:t>
            </w:r>
            <w:r>
              <w:rPr>
                <w:rFonts w:ascii="Arial CYR" w:hAnsi="Arial CYR" w:cs="Arial CYR"/>
                <w:b/>
                <w:bCs/>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BEEB37" w14:textId="4DFB4DCF" w:rsidR="005162CD" w:rsidRPr="00E70006" w:rsidRDefault="00E70006" w:rsidP="00FC748B">
            <w:pPr>
              <w:spacing w:after="0"/>
              <w:jc w:val="center"/>
              <w:rPr>
                <w:rFonts w:cs="Arial CYR"/>
                <w:b/>
                <w:bCs/>
                <w:sz w:val="16"/>
                <w:szCs w:val="16"/>
                <w:lang w:val="ka-GE"/>
              </w:rPr>
            </w:pPr>
            <w:r>
              <w:rPr>
                <w:rFonts w:cs="Arial CYR"/>
                <w:b/>
                <w:bCs/>
                <w:sz w:val="16"/>
                <w:szCs w:val="16"/>
                <w:lang w:val="ka-GE"/>
              </w:rPr>
              <w:t>89,8</w:t>
            </w:r>
          </w:p>
        </w:tc>
      </w:tr>
      <w:tr w:rsidR="005162CD" w14:paraId="0E18D3E3" w14:textId="77777777" w:rsidTr="00FC748B">
        <w:trPr>
          <w:trHeight w:val="270"/>
        </w:trPr>
        <w:tc>
          <w:tcPr>
            <w:tcW w:w="0" w:type="auto"/>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294D82" w14:textId="77777777" w:rsidR="005162CD" w:rsidRDefault="005162CD" w:rsidP="00FC748B">
            <w:pPr>
              <w:spacing w:after="0"/>
              <w:jc w:val="center"/>
              <w:rPr>
                <w:rFonts w:ascii="Arial CYR" w:hAnsi="Arial CYR" w:cs="Arial CYR"/>
                <w:sz w:val="16"/>
                <w:szCs w:val="16"/>
              </w:rPr>
            </w:pPr>
            <w:r>
              <w:rPr>
                <w:rFonts w:ascii="Arial CYR" w:hAnsi="Arial CYR" w:cs="Arial CYR"/>
                <w:sz w:val="16"/>
                <w:szCs w:val="16"/>
              </w:rPr>
              <w:t xml:space="preserve"> 01 01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8F314B" w14:textId="77777777" w:rsidR="005162CD" w:rsidRDefault="005162CD" w:rsidP="00FC748B">
            <w:pPr>
              <w:spacing w:after="0"/>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საკანონმდებლო</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აღმასრულებელი</w:t>
            </w:r>
            <w:r>
              <w:rPr>
                <w:rFonts w:ascii="Arial CYR" w:hAnsi="Arial CYR" w:cs="Arial CYR"/>
                <w:sz w:val="16"/>
                <w:szCs w:val="16"/>
              </w:rPr>
              <w:t xml:space="preserve"> </w:t>
            </w:r>
            <w:r>
              <w:rPr>
                <w:rFonts w:ascii="Sylfaen" w:hAnsi="Sylfaen" w:cs="Sylfaen"/>
                <w:sz w:val="16"/>
                <w:szCs w:val="16"/>
              </w:rPr>
              <w:t>ხელისუფლების</w:t>
            </w:r>
            <w:r>
              <w:rPr>
                <w:rFonts w:ascii="Arial CYR" w:hAnsi="Arial CYR" w:cs="Arial CYR"/>
                <w:sz w:val="16"/>
                <w:szCs w:val="16"/>
              </w:rPr>
              <w:t xml:space="preserve"> </w:t>
            </w:r>
            <w:r>
              <w:rPr>
                <w:rFonts w:ascii="Sylfaen" w:hAnsi="Sylfaen" w:cs="Sylfaen"/>
                <w:sz w:val="16"/>
                <w:szCs w:val="16"/>
              </w:rPr>
              <w:t>საქმიანობის</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62E583" w14:textId="295F83FE"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4701,8</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0B8F35" w14:textId="45D3604C"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4235,1</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81BC11" w14:textId="18DC5BE5" w:rsidR="005162CD" w:rsidRPr="00AA76D8" w:rsidRDefault="00E74453" w:rsidP="00FC748B">
            <w:pPr>
              <w:spacing w:after="0"/>
              <w:jc w:val="center"/>
              <w:rPr>
                <w:rFonts w:cs="Arial CYR"/>
                <w:sz w:val="16"/>
                <w:szCs w:val="16"/>
                <w:lang w:val="ka-GE"/>
              </w:rPr>
            </w:pPr>
            <w:r>
              <w:rPr>
                <w:rFonts w:cs="Arial CYR"/>
                <w:sz w:val="16"/>
                <w:szCs w:val="16"/>
                <w:lang w:val="ka-GE"/>
              </w:rPr>
              <w:t>90,1</w:t>
            </w:r>
          </w:p>
        </w:tc>
      </w:tr>
      <w:tr w:rsidR="005162CD" w14:paraId="1996F074" w14:textId="77777777" w:rsidTr="00FC748B">
        <w:trPr>
          <w:trHeight w:val="270"/>
        </w:trPr>
        <w:tc>
          <w:tcPr>
            <w:tcW w:w="0" w:type="auto"/>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855AAB" w14:textId="77777777" w:rsidR="005162CD" w:rsidRDefault="005162CD" w:rsidP="00FC748B">
            <w:pPr>
              <w:spacing w:after="0"/>
              <w:jc w:val="center"/>
              <w:rPr>
                <w:rFonts w:ascii="Arial CYR" w:hAnsi="Arial CYR" w:cs="Arial CYR"/>
                <w:sz w:val="16"/>
                <w:szCs w:val="16"/>
              </w:rPr>
            </w:pPr>
            <w:r>
              <w:rPr>
                <w:rFonts w:ascii="Arial CYR" w:hAnsi="Arial CYR" w:cs="Arial CYR"/>
                <w:sz w:val="16"/>
                <w:szCs w:val="16"/>
              </w:rPr>
              <w:t xml:space="preserve"> 01 01 01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F43C98" w14:textId="092A8BB4" w:rsidR="005162CD" w:rsidRDefault="005162CD" w:rsidP="00FC748B">
            <w:pPr>
              <w:spacing w:after="0"/>
              <w:rPr>
                <w:rFonts w:ascii="Arial CYR" w:hAnsi="Arial CYR" w:cs="Arial CYR"/>
                <w:sz w:val="16"/>
                <w:szCs w:val="16"/>
              </w:rPr>
            </w:pPr>
            <w:r>
              <w:rPr>
                <w:rFonts w:ascii="Arial CYR" w:hAnsi="Arial CYR" w:cs="Arial CYR"/>
                <w:sz w:val="16"/>
                <w:szCs w:val="16"/>
              </w:rPr>
              <w:t xml:space="preserve"> </w:t>
            </w:r>
            <w:r w:rsidR="00340838">
              <w:rPr>
                <w:rFonts w:ascii="Sylfaen" w:hAnsi="Sylfaen" w:cs="Sylfaen"/>
                <w:sz w:val="16"/>
                <w:szCs w:val="16"/>
              </w:rPr>
              <w:t>ტყიბულის</w:t>
            </w:r>
            <w:r>
              <w:rPr>
                <w:rFonts w:ascii="Arial CYR" w:hAnsi="Arial CYR" w:cs="Arial CYR"/>
                <w:sz w:val="16"/>
                <w:szCs w:val="16"/>
              </w:rPr>
              <w:t xml:space="preserve"> </w:t>
            </w:r>
            <w:r>
              <w:rPr>
                <w:rFonts w:ascii="Sylfaen" w:hAnsi="Sylfaen" w:cs="Sylfaen"/>
                <w:sz w:val="16"/>
                <w:szCs w:val="16"/>
              </w:rPr>
              <w:t>მუნიციპალიტეტის</w:t>
            </w:r>
            <w:r>
              <w:rPr>
                <w:rFonts w:ascii="Arial CYR" w:hAnsi="Arial CYR" w:cs="Arial CYR"/>
                <w:sz w:val="16"/>
                <w:szCs w:val="16"/>
              </w:rPr>
              <w:t xml:space="preserve"> </w:t>
            </w:r>
            <w:r>
              <w:rPr>
                <w:rFonts w:ascii="Sylfaen" w:hAnsi="Sylfaen" w:cs="Sylfaen"/>
                <w:sz w:val="16"/>
                <w:szCs w:val="16"/>
              </w:rPr>
              <w:t>საკრებულო</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C57155" w14:textId="0BD3A1D5"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835,3</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9982BF" w14:textId="42671501"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821,3</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39D46B" w14:textId="05C52E95" w:rsidR="005162CD" w:rsidRPr="00AA76D8" w:rsidRDefault="00E74453" w:rsidP="00FC748B">
            <w:pPr>
              <w:spacing w:after="0"/>
              <w:jc w:val="center"/>
              <w:rPr>
                <w:rFonts w:cs="Arial CYR"/>
                <w:sz w:val="16"/>
                <w:szCs w:val="16"/>
                <w:lang w:val="ka-GE"/>
              </w:rPr>
            </w:pPr>
            <w:r>
              <w:rPr>
                <w:rFonts w:cs="Arial CYR"/>
                <w:sz w:val="16"/>
                <w:szCs w:val="16"/>
                <w:lang w:val="ka-GE"/>
              </w:rPr>
              <w:t>98,3</w:t>
            </w:r>
          </w:p>
        </w:tc>
      </w:tr>
      <w:tr w:rsidR="005162CD" w14:paraId="2C1B041A" w14:textId="77777777" w:rsidTr="00FC748B">
        <w:trPr>
          <w:trHeight w:val="246"/>
        </w:trPr>
        <w:tc>
          <w:tcPr>
            <w:tcW w:w="0" w:type="auto"/>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9354FA" w14:textId="77777777" w:rsidR="005162CD" w:rsidRDefault="005162CD" w:rsidP="00FC748B">
            <w:pPr>
              <w:spacing w:after="0"/>
              <w:jc w:val="center"/>
              <w:rPr>
                <w:rFonts w:ascii="Arial CYR" w:hAnsi="Arial CYR" w:cs="Arial CYR"/>
                <w:sz w:val="16"/>
                <w:szCs w:val="16"/>
              </w:rPr>
            </w:pPr>
            <w:r>
              <w:rPr>
                <w:rFonts w:ascii="Arial CYR" w:hAnsi="Arial CYR" w:cs="Arial CYR"/>
                <w:sz w:val="16"/>
                <w:szCs w:val="16"/>
              </w:rPr>
              <w:t xml:space="preserve"> 01 01 02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2FD590" w14:textId="3A3E76CF" w:rsidR="005162CD" w:rsidRDefault="00E13E35" w:rsidP="00FC748B">
            <w:pPr>
              <w:spacing w:after="0"/>
              <w:rPr>
                <w:rFonts w:ascii="Arial CYR" w:hAnsi="Arial CYR" w:cs="Arial CYR"/>
                <w:sz w:val="16"/>
                <w:szCs w:val="16"/>
              </w:rPr>
            </w:pPr>
            <w:r>
              <w:rPr>
                <w:rFonts w:ascii="Arial CYR" w:hAnsi="Arial CYR" w:cs="Arial CYR"/>
                <w:sz w:val="16"/>
                <w:szCs w:val="16"/>
              </w:rPr>
              <w:t>ტყიბულის</w:t>
            </w:r>
            <w:r w:rsidR="005162CD">
              <w:rPr>
                <w:rFonts w:ascii="Arial CYR" w:hAnsi="Arial CYR" w:cs="Arial CYR"/>
                <w:sz w:val="16"/>
                <w:szCs w:val="16"/>
              </w:rPr>
              <w:t xml:space="preserve"> </w:t>
            </w:r>
            <w:r w:rsidR="005162CD">
              <w:rPr>
                <w:rFonts w:ascii="Sylfaen" w:hAnsi="Sylfaen" w:cs="Sylfaen"/>
                <w:sz w:val="16"/>
                <w:szCs w:val="16"/>
              </w:rPr>
              <w:t>მუნიციპალიტეტის</w:t>
            </w:r>
            <w:r w:rsidR="005162CD">
              <w:rPr>
                <w:rFonts w:ascii="Arial CYR" w:hAnsi="Arial CYR" w:cs="Arial CYR"/>
                <w:sz w:val="16"/>
                <w:szCs w:val="16"/>
              </w:rPr>
              <w:t xml:space="preserve"> </w:t>
            </w:r>
            <w:r w:rsidR="005162CD">
              <w:rPr>
                <w:rFonts w:ascii="Sylfaen" w:hAnsi="Sylfaen" w:cs="Sylfaen"/>
                <w:sz w:val="16"/>
                <w:szCs w:val="16"/>
              </w:rPr>
              <w:t>მერია</w:t>
            </w:r>
            <w:r w:rsidR="005162CD">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720A784" w14:textId="4394ACB4"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3866,5</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C74140" w14:textId="07EFA39C"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3413,7</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1F2D56" w14:textId="15CE3845" w:rsidR="005162CD" w:rsidRPr="00340838" w:rsidRDefault="00E74453" w:rsidP="00FC748B">
            <w:pPr>
              <w:spacing w:after="0"/>
              <w:jc w:val="center"/>
              <w:rPr>
                <w:rFonts w:cs="Arial CYR"/>
                <w:sz w:val="16"/>
                <w:szCs w:val="16"/>
                <w:lang w:val="ka-GE"/>
              </w:rPr>
            </w:pPr>
            <w:r>
              <w:rPr>
                <w:rFonts w:cs="Arial CYR"/>
                <w:sz w:val="16"/>
                <w:szCs w:val="16"/>
                <w:lang w:val="ka-GE"/>
              </w:rPr>
              <w:t>88,3</w:t>
            </w:r>
          </w:p>
        </w:tc>
      </w:tr>
      <w:tr w:rsidR="005162CD" w14:paraId="43F754CB" w14:textId="77777777" w:rsidTr="00FC748B">
        <w:trPr>
          <w:trHeight w:val="270"/>
        </w:trPr>
        <w:tc>
          <w:tcPr>
            <w:tcW w:w="0" w:type="auto"/>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0DC479" w14:textId="77777777" w:rsidR="005162CD" w:rsidRDefault="005162CD" w:rsidP="00FC748B">
            <w:pPr>
              <w:spacing w:after="0"/>
              <w:jc w:val="center"/>
              <w:rPr>
                <w:rFonts w:ascii="Arial CYR" w:hAnsi="Arial CYR" w:cs="Arial CYR"/>
                <w:sz w:val="16"/>
                <w:szCs w:val="16"/>
              </w:rPr>
            </w:pPr>
            <w:r>
              <w:rPr>
                <w:rFonts w:ascii="Arial CYR" w:hAnsi="Arial CYR" w:cs="Arial CYR"/>
                <w:sz w:val="16"/>
                <w:szCs w:val="16"/>
              </w:rPr>
              <w:t xml:space="preserve"> 01 02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37405A" w14:textId="77777777" w:rsidR="005162CD" w:rsidRDefault="005162CD" w:rsidP="00FC748B">
            <w:pPr>
              <w:spacing w:after="0"/>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საერთო</w:t>
            </w:r>
            <w:r>
              <w:rPr>
                <w:rFonts w:ascii="Arial CYR" w:hAnsi="Arial CYR" w:cs="Arial CYR"/>
                <w:sz w:val="16"/>
                <w:szCs w:val="16"/>
              </w:rPr>
              <w:t xml:space="preserve"> </w:t>
            </w:r>
            <w:r>
              <w:rPr>
                <w:rFonts w:ascii="Sylfaen" w:hAnsi="Sylfaen" w:cs="Sylfaen"/>
                <w:sz w:val="16"/>
                <w:szCs w:val="16"/>
              </w:rPr>
              <w:t>დანიშნულების</w:t>
            </w:r>
            <w:r>
              <w:rPr>
                <w:rFonts w:ascii="Arial CYR" w:hAnsi="Arial CYR" w:cs="Arial CYR"/>
                <w:sz w:val="16"/>
                <w:szCs w:val="16"/>
              </w:rPr>
              <w:t xml:space="preserve"> </w:t>
            </w:r>
            <w:r>
              <w:rPr>
                <w:rFonts w:ascii="Sylfaen" w:hAnsi="Sylfaen" w:cs="Sylfaen"/>
                <w:sz w:val="16"/>
                <w:szCs w:val="16"/>
              </w:rPr>
              <w:t>ხარჯები</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ACBA33" w14:textId="0698D5C6"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15,0</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7019E2" w14:textId="300C5C47"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2,6</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9DC765" w14:textId="2E10C932" w:rsidR="005162CD" w:rsidRPr="00340838" w:rsidRDefault="007D3A70" w:rsidP="00FC748B">
            <w:pPr>
              <w:spacing w:after="0"/>
              <w:jc w:val="center"/>
              <w:rPr>
                <w:rFonts w:cs="Arial CYR"/>
                <w:sz w:val="16"/>
                <w:szCs w:val="16"/>
                <w:lang w:val="ka-GE"/>
              </w:rPr>
            </w:pPr>
            <w:r>
              <w:rPr>
                <w:rFonts w:cs="Arial CYR"/>
                <w:sz w:val="16"/>
                <w:szCs w:val="16"/>
                <w:lang w:val="ka-GE"/>
              </w:rPr>
              <w:t>1</w:t>
            </w:r>
            <w:r w:rsidR="00340838">
              <w:rPr>
                <w:rFonts w:cs="Arial CYR"/>
                <w:sz w:val="16"/>
                <w:szCs w:val="16"/>
                <w:lang w:val="ka-GE"/>
              </w:rPr>
              <w:t>7</w:t>
            </w:r>
            <w:r>
              <w:rPr>
                <w:rFonts w:cs="Arial CYR"/>
                <w:sz w:val="16"/>
                <w:szCs w:val="16"/>
                <w:lang w:val="ka-GE"/>
              </w:rPr>
              <w:t>,0</w:t>
            </w:r>
          </w:p>
        </w:tc>
      </w:tr>
      <w:tr w:rsidR="005162CD" w14:paraId="0CC25AFC" w14:textId="77777777" w:rsidTr="00FC748B">
        <w:trPr>
          <w:trHeight w:val="270"/>
        </w:trPr>
        <w:tc>
          <w:tcPr>
            <w:tcW w:w="0" w:type="auto"/>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7CC731" w14:textId="3C0830FA" w:rsidR="005162CD" w:rsidRDefault="00AA76D8" w:rsidP="00FC748B">
            <w:pPr>
              <w:spacing w:after="0"/>
              <w:jc w:val="center"/>
              <w:rPr>
                <w:rFonts w:ascii="Arial CYR" w:hAnsi="Arial CYR" w:cs="Arial CYR"/>
                <w:sz w:val="16"/>
                <w:szCs w:val="16"/>
              </w:rPr>
            </w:pPr>
            <w:r>
              <w:rPr>
                <w:rFonts w:ascii="Arial CYR" w:hAnsi="Arial CYR" w:cs="Arial CYR"/>
                <w:sz w:val="16"/>
                <w:szCs w:val="16"/>
              </w:rPr>
              <w:t xml:space="preserve"> 01 04</w:t>
            </w:r>
            <w:r w:rsidR="005162CD">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F2554E" w14:textId="77777777" w:rsidR="005162CD" w:rsidRDefault="005162CD" w:rsidP="00FC748B">
            <w:pPr>
              <w:spacing w:after="0"/>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სარეზერვო</w:t>
            </w:r>
            <w:r>
              <w:rPr>
                <w:rFonts w:ascii="Arial CYR" w:hAnsi="Arial CYR" w:cs="Arial CYR"/>
                <w:sz w:val="16"/>
                <w:szCs w:val="16"/>
              </w:rPr>
              <w:t xml:space="preserve"> </w:t>
            </w:r>
            <w:r>
              <w:rPr>
                <w:rFonts w:ascii="Sylfaen" w:hAnsi="Sylfaen" w:cs="Sylfaen"/>
                <w:sz w:val="16"/>
                <w:szCs w:val="16"/>
              </w:rPr>
              <w:t>ფონდი</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BF5525" w14:textId="16E5B3FF"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2,4</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326C09" w14:textId="77777777" w:rsidR="005162CD" w:rsidRDefault="005162CD" w:rsidP="00FC748B">
            <w:pPr>
              <w:spacing w:after="0"/>
              <w:jc w:val="center"/>
              <w:rPr>
                <w:rFonts w:ascii="Arial CYR" w:hAnsi="Arial CYR" w:cs="Arial CYR"/>
                <w:sz w:val="16"/>
                <w:szCs w:val="16"/>
              </w:rPr>
            </w:pPr>
            <w:r>
              <w:rPr>
                <w:rFonts w:ascii="Arial CYR" w:hAnsi="Arial CYR" w:cs="Arial CYR"/>
                <w:sz w:val="16"/>
                <w:szCs w:val="16"/>
              </w:rPr>
              <w:t xml:space="preserve">                    -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676CB7" w14:textId="77777777" w:rsidR="005162CD" w:rsidRDefault="005162CD" w:rsidP="00FC748B">
            <w:pPr>
              <w:spacing w:after="0"/>
              <w:jc w:val="center"/>
              <w:rPr>
                <w:rFonts w:ascii="Arial CYR" w:hAnsi="Arial CYR" w:cs="Arial CYR"/>
                <w:sz w:val="16"/>
                <w:szCs w:val="16"/>
              </w:rPr>
            </w:pPr>
            <w:r>
              <w:rPr>
                <w:rFonts w:ascii="Arial CYR" w:hAnsi="Arial CYR" w:cs="Arial CYR"/>
                <w:sz w:val="16"/>
                <w:szCs w:val="16"/>
              </w:rPr>
              <w:t>0</w:t>
            </w:r>
          </w:p>
        </w:tc>
      </w:tr>
      <w:tr w:rsidR="005162CD" w14:paraId="17C0512B" w14:textId="77777777" w:rsidTr="00FC748B">
        <w:trPr>
          <w:trHeight w:val="420"/>
        </w:trPr>
        <w:tc>
          <w:tcPr>
            <w:tcW w:w="0" w:type="auto"/>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729395C" w14:textId="728CA0AB" w:rsidR="005162CD" w:rsidRDefault="00AA76D8" w:rsidP="00FC748B">
            <w:pPr>
              <w:spacing w:after="0"/>
              <w:jc w:val="center"/>
              <w:rPr>
                <w:rFonts w:ascii="Arial CYR" w:hAnsi="Arial CYR" w:cs="Arial CYR"/>
                <w:sz w:val="16"/>
                <w:szCs w:val="16"/>
              </w:rPr>
            </w:pPr>
            <w:r>
              <w:rPr>
                <w:rFonts w:ascii="Arial CYR" w:hAnsi="Arial CYR" w:cs="Arial CYR"/>
                <w:sz w:val="16"/>
                <w:szCs w:val="16"/>
              </w:rPr>
              <w:t xml:space="preserve"> 01 05</w:t>
            </w:r>
            <w:r w:rsidR="005162CD">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8A40A9" w14:textId="77777777" w:rsidR="005162CD" w:rsidRDefault="005162CD" w:rsidP="00FC748B">
            <w:pPr>
              <w:spacing w:after="0"/>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წინა</w:t>
            </w:r>
            <w:r>
              <w:rPr>
                <w:rFonts w:ascii="Arial CYR" w:hAnsi="Arial CYR" w:cs="Arial CYR"/>
                <w:sz w:val="16"/>
                <w:szCs w:val="16"/>
              </w:rPr>
              <w:t xml:space="preserve"> </w:t>
            </w:r>
            <w:r>
              <w:rPr>
                <w:rFonts w:ascii="Sylfaen" w:hAnsi="Sylfaen" w:cs="Sylfaen"/>
                <w:sz w:val="16"/>
                <w:szCs w:val="16"/>
              </w:rPr>
              <w:t>წლებში</w:t>
            </w:r>
            <w:r>
              <w:rPr>
                <w:rFonts w:ascii="Arial CYR" w:hAnsi="Arial CYR" w:cs="Arial CYR"/>
                <w:sz w:val="16"/>
                <w:szCs w:val="16"/>
              </w:rPr>
              <w:t xml:space="preserve"> </w:t>
            </w:r>
            <w:r>
              <w:rPr>
                <w:rFonts w:ascii="Sylfaen" w:hAnsi="Sylfaen" w:cs="Sylfaen"/>
                <w:sz w:val="16"/>
                <w:szCs w:val="16"/>
              </w:rPr>
              <w:t>წარმოქმნილი</w:t>
            </w:r>
            <w:r>
              <w:rPr>
                <w:rFonts w:ascii="Arial CYR" w:hAnsi="Arial CYR" w:cs="Arial CYR"/>
                <w:sz w:val="16"/>
                <w:szCs w:val="16"/>
              </w:rPr>
              <w:t xml:space="preserve"> </w:t>
            </w:r>
            <w:r>
              <w:rPr>
                <w:rFonts w:ascii="Sylfaen" w:hAnsi="Sylfaen" w:cs="Sylfaen"/>
                <w:sz w:val="16"/>
                <w:szCs w:val="16"/>
              </w:rPr>
              <w:t>ვალდებულებების</w:t>
            </w:r>
            <w:r>
              <w:rPr>
                <w:rFonts w:ascii="Arial CYR" w:hAnsi="Arial CYR" w:cs="Arial CYR"/>
                <w:sz w:val="16"/>
                <w:szCs w:val="16"/>
              </w:rPr>
              <w:t xml:space="preserve"> </w:t>
            </w:r>
            <w:r>
              <w:rPr>
                <w:rFonts w:ascii="Sylfaen" w:hAnsi="Sylfaen" w:cs="Sylfaen"/>
                <w:sz w:val="16"/>
                <w:szCs w:val="16"/>
              </w:rPr>
              <w:t>დაფარვა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სასამართლოს</w:t>
            </w:r>
            <w:r>
              <w:rPr>
                <w:rFonts w:ascii="Arial CYR" w:hAnsi="Arial CYR" w:cs="Arial CYR"/>
                <w:sz w:val="16"/>
                <w:szCs w:val="16"/>
              </w:rPr>
              <w:t xml:space="preserve">  </w:t>
            </w:r>
            <w:r>
              <w:rPr>
                <w:rFonts w:ascii="Sylfaen" w:hAnsi="Sylfaen" w:cs="Sylfaen"/>
                <w:sz w:val="16"/>
                <w:szCs w:val="16"/>
              </w:rPr>
              <w:t>გადაწყვეტილებების</w:t>
            </w:r>
            <w:r>
              <w:rPr>
                <w:rFonts w:ascii="Arial CYR" w:hAnsi="Arial CYR" w:cs="Arial CYR"/>
                <w:sz w:val="16"/>
                <w:szCs w:val="16"/>
              </w:rPr>
              <w:t xml:space="preserve"> </w:t>
            </w:r>
            <w:r>
              <w:rPr>
                <w:rFonts w:ascii="Sylfaen" w:hAnsi="Sylfaen" w:cs="Sylfaen"/>
                <w:sz w:val="16"/>
                <w:szCs w:val="16"/>
              </w:rPr>
              <w:t>აღსრულების</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DF5CC1" w14:textId="278D7A0E" w:rsidR="005162CD" w:rsidRDefault="005162CD" w:rsidP="00340838">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0,6</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F604EB" w14:textId="77777777" w:rsidR="005162CD" w:rsidRDefault="005162CD" w:rsidP="00FC748B">
            <w:pPr>
              <w:spacing w:after="0"/>
              <w:jc w:val="center"/>
              <w:rPr>
                <w:rFonts w:ascii="Arial CYR" w:hAnsi="Arial CYR" w:cs="Arial CYR"/>
                <w:sz w:val="16"/>
                <w:szCs w:val="16"/>
              </w:rPr>
            </w:pPr>
            <w:r>
              <w:rPr>
                <w:rFonts w:ascii="Arial CYR" w:hAnsi="Arial CYR" w:cs="Arial CYR"/>
                <w:sz w:val="16"/>
                <w:szCs w:val="16"/>
              </w:rPr>
              <w:t xml:space="preserve">                    -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279D09" w14:textId="77777777" w:rsidR="005162CD" w:rsidRDefault="005162CD" w:rsidP="00FC748B">
            <w:pPr>
              <w:spacing w:after="0"/>
              <w:jc w:val="center"/>
              <w:rPr>
                <w:rFonts w:ascii="Arial CYR" w:hAnsi="Arial CYR" w:cs="Arial CYR"/>
                <w:sz w:val="16"/>
                <w:szCs w:val="16"/>
              </w:rPr>
            </w:pPr>
            <w:r>
              <w:rPr>
                <w:rFonts w:ascii="Arial CYR" w:hAnsi="Arial CYR" w:cs="Arial CYR"/>
                <w:sz w:val="16"/>
                <w:szCs w:val="16"/>
              </w:rPr>
              <w:t>0</w:t>
            </w:r>
          </w:p>
        </w:tc>
      </w:tr>
      <w:tr w:rsidR="007D3A70" w14:paraId="3191D0E4" w14:textId="77777777" w:rsidTr="00FC748B">
        <w:trPr>
          <w:trHeight w:val="420"/>
        </w:trPr>
        <w:tc>
          <w:tcPr>
            <w:tcW w:w="0" w:type="auto"/>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C3221C7" w14:textId="76BF4D4F" w:rsidR="007D3A70" w:rsidRPr="007D3A70" w:rsidRDefault="007D3A70" w:rsidP="00FC748B">
            <w:pPr>
              <w:spacing w:after="0"/>
              <w:jc w:val="center"/>
              <w:rPr>
                <w:rFonts w:cs="Arial CYR"/>
                <w:sz w:val="16"/>
                <w:szCs w:val="16"/>
                <w:lang w:val="ka-GE"/>
              </w:rPr>
            </w:pPr>
            <w:r>
              <w:rPr>
                <w:rFonts w:cs="Arial CYR"/>
                <w:sz w:val="16"/>
                <w:szCs w:val="16"/>
                <w:lang w:val="ka-GE"/>
              </w:rPr>
              <w:lastRenderedPageBreak/>
              <w:t>01 06</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A46B1BF" w14:textId="79E58F81" w:rsidR="007D3A70" w:rsidRDefault="007D3A70" w:rsidP="00FC748B">
            <w:pPr>
              <w:spacing w:after="0"/>
              <w:rPr>
                <w:rFonts w:ascii="Arial CYR" w:hAnsi="Arial CYR" w:cs="Arial CYR"/>
                <w:sz w:val="16"/>
                <w:szCs w:val="16"/>
              </w:rPr>
            </w:pPr>
            <w:r>
              <w:rPr>
                <w:rFonts w:ascii="Sylfaen" w:hAnsi="Sylfaen" w:cs="Sylfaen"/>
                <w:sz w:val="16"/>
                <w:szCs w:val="16"/>
                <w:lang w:val="ka-GE"/>
              </w:rPr>
              <w:t>კადრების გადამზადება</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51DE027" w14:textId="1F6123E4" w:rsidR="007D3A70" w:rsidRPr="007D3A70" w:rsidRDefault="007D3A70" w:rsidP="00340838">
            <w:pPr>
              <w:spacing w:after="0"/>
              <w:jc w:val="center"/>
              <w:rPr>
                <w:rFonts w:cs="Arial CYR"/>
                <w:sz w:val="16"/>
                <w:szCs w:val="16"/>
                <w:lang w:val="ka-GE"/>
              </w:rPr>
            </w:pPr>
            <w:r>
              <w:rPr>
                <w:rFonts w:cs="Arial CYR"/>
                <w:sz w:val="16"/>
                <w:szCs w:val="16"/>
                <w:lang w:val="ka-GE"/>
              </w:rPr>
              <w:t>5,0</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62D03FF" w14:textId="6CAA997F" w:rsidR="007D3A70" w:rsidRPr="007D3A70" w:rsidRDefault="007D3A70" w:rsidP="00FC748B">
            <w:pPr>
              <w:spacing w:after="0"/>
              <w:jc w:val="center"/>
              <w:rPr>
                <w:rFonts w:cs="Arial CYR"/>
                <w:sz w:val="16"/>
                <w:szCs w:val="16"/>
                <w:lang w:val="ka-GE"/>
              </w:rPr>
            </w:pPr>
            <w:r>
              <w:rPr>
                <w:rFonts w:cs="Arial CYR"/>
                <w:sz w:val="16"/>
                <w:szCs w:val="16"/>
                <w:lang w:val="ka-GE"/>
              </w:rPr>
              <w:t>2,6</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7FF2096" w14:textId="57E63F77" w:rsidR="007D3A70" w:rsidRPr="007D3A70" w:rsidRDefault="007D3A70" w:rsidP="00FC748B">
            <w:pPr>
              <w:spacing w:after="0"/>
              <w:jc w:val="center"/>
              <w:rPr>
                <w:rFonts w:cs="Arial CYR"/>
                <w:sz w:val="16"/>
                <w:szCs w:val="16"/>
                <w:lang w:val="ka-GE"/>
              </w:rPr>
            </w:pPr>
            <w:r>
              <w:rPr>
                <w:rFonts w:cs="Arial CYR"/>
                <w:sz w:val="16"/>
                <w:szCs w:val="16"/>
                <w:lang w:val="ka-GE"/>
              </w:rPr>
              <w:t>52,0</w:t>
            </w:r>
          </w:p>
        </w:tc>
      </w:tr>
      <w:tr w:rsidR="005162CD" w14:paraId="52C29262" w14:textId="77777777" w:rsidTr="00FC748B">
        <w:trPr>
          <w:trHeight w:val="270"/>
        </w:trPr>
        <w:tc>
          <w:tcPr>
            <w:tcW w:w="0" w:type="auto"/>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7F68B81" w14:textId="0B2B8384" w:rsidR="005162CD" w:rsidRDefault="007D3A70" w:rsidP="00FC748B">
            <w:pPr>
              <w:spacing w:after="0"/>
              <w:jc w:val="center"/>
              <w:rPr>
                <w:rFonts w:ascii="Arial CYR" w:hAnsi="Arial CYR" w:cs="Arial CYR"/>
                <w:sz w:val="16"/>
                <w:szCs w:val="16"/>
              </w:rPr>
            </w:pPr>
            <w:r>
              <w:rPr>
                <w:rFonts w:ascii="Arial CYR" w:hAnsi="Arial CYR" w:cs="Arial CYR"/>
                <w:sz w:val="16"/>
                <w:szCs w:val="16"/>
              </w:rPr>
              <w:t xml:space="preserve"> 01 07</w:t>
            </w:r>
            <w:r w:rsidR="005162CD">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52A622" w14:textId="3B7BC597" w:rsidR="005162CD" w:rsidRDefault="005162CD" w:rsidP="007D3A70">
            <w:pPr>
              <w:spacing w:after="0"/>
              <w:rPr>
                <w:rFonts w:ascii="Arial CYR" w:hAnsi="Arial CYR" w:cs="Arial CYR"/>
                <w:sz w:val="16"/>
                <w:szCs w:val="16"/>
              </w:rPr>
            </w:pPr>
            <w:r>
              <w:rPr>
                <w:rFonts w:ascii="Arial CYR" w:hAnsi="Arial CYR" w:cs="Arial CYR"/>
                <w:sz w:val="16"/>
                <w:szCs w:val="16"/>
              </w:rPr>
              <w:t xml:space="preserve"> </w:t>
            </w:r>
            <w:r w:rsidR="007D3A70">
              <w:rPr>
                <w:rFonts w:ascii="Sylfaen" w:hAnsi="Sylfaen" w:cs="Sylfaen"/>
                <w:sz w:val="16"/>
                <w:szCs w:val="16"/>
                <w:lang w:val="ka-GE"/>
              </w:rPr>
              <w:t>ადგილობრივი თვითმმართველობის განხორციელებაში მოქალაქეთა მონაწილეობის მხარდაჭერა</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BC511F" w14:textId="2A286139" w:rsidR="005162CD" w:rsidRDefault="005162CD" w:rsidP="00340838">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7,0</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810C3E" w14:textId="62E8B961" w:rsidR="005162CD" w:rsidRDefault="005162CD" w:rsidP="007D3A70">
            <w:pPr>
              <w:spacing w:after="0"/>
              <w:jc w:val="center"/>
              <w:rPr>
                <w:rFonts w:ascii="Arial CYR" w:hAnsi="Arial CYR" w:cs="Arial CYR"/>
                <w:sz w:val="16"/>
                <w:szCs w:val="16"/>
              </w:rPr>
            </w:pPr>
            <w:r>
              <w:rPr>
                <w:rFonts w:ascii="Arial CYR" w:hAnsi="Arial CYR" w:cs="Arial CYR"/>
                <w:sz w:val="16"/>
                <w:szCs w:val="16"/>
              </w:rPr>
              <w:t xml:space="preserve">                   </w:t>
            </w:r>
            <w:r w:rsidR="007D3A70">
              <w:rPr>
                <w:rFonts w:cs="Arial CYR"/>
                <w:sz w:val="16"/>
                <w:szCs w:val="16"/>
                <w:lang w:val="ka-GE"/>
              </w:rPr>
              <w:t>0</w:t>
            </w:r>
            <w:r>
              <w:rPr>
                <w:rFonts w:ascii="Arial CYR" w:hAnsi="Arial CYR" w:cs="Arial CYR"/>
                <w:sz w:val="16"/>
                <w:szCs w:val="16"/>
              </w:rPr>
              <w:t xml:space="preserve">   </w:t>
            </w:r>
          </w:p>
        </w:tc>
        <w:tc>
          <w:tcPr>
            <w:tcW w:w="0" w:type="auto"/>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BF9BA2" w14:textId="093BD851" w:rsidR="005162CD" w:rsidRPr="00340838" w:rsidRDefault="007D3A70" w:rsidP="00FC748B">
            <w:pPr>
              <w:spacing w:after="0"/>
              <w:jc w:val="center"/>
              <w:rPr>
                <w:rFonts w:cs="Arial CYR"/>
                <w:sz w:val="16"/>
                <w:szCs w:val="16"/>
                <w:lang w:val="ka-GE"/>
              </w:rPr>
            </w:pPr>
            <w:r>
              <w:rPr>
                <w:rFonts w:cs="Arial CYR"/>
                <w:sz w:val="16"/>
                <w:szCs w:val="16"/>
                <w:lang w:val="ka-GE"/>
              </w:rPr>
              <w:t>0</w:t>
            </w:r>
          </w:p>
        </w:tc>
      </w:tr>
    </w:tbl>
    <w:p w14:paraId="123E1B05" w14:textId="77777777" w:rsidR="005162CD" w:rsidRDefault="005162CD" w:rsidP="00FC748B">
      <w:pPr>
        <w:tabs>
          <w:tab w:val="left" w:pos="567"/>
        </w:tabs>
        <w:spacing w:line="360" w:lineRule="auto"/>
        <w:jc w:val="both"/>
        <w:rPr>
          <w:rFonts w:ascii="Sylfaen" w:hAnsi="Sylfaen"/>
          <w:sz w:val="20"/>
          <w:szCs w:val="20"/>
          <w:lang w:val="ka-GE"/>
        </w:rPr>
      </w:pPr>
    </w:p>
    <w:p w14:paraId="1B998622" w14:textId="77777777" w:rsidR="0088692C" w:rsidRDefault="007636AE" w:rsidP="0088692C">
      <w:pPr>
        <w:pStyle w:val="ListParagraph"/>
        <w:tabs>
          <w:tab w:val="left" w:pos="567"/>
        </w:tabs>
        <w:spacing w:line="360" w:lineRule="auto"/>
        <w:ind w:left="-284" w:firstLine="710"/>
        <w:jc w:val="both"/>
        <w:rPr>
          <w:rFonts w:ascii="Sylfaen" w:hAnsi="Sylfaen"/>
          <w:sz w:val="20"/>
          <w:szCs w:val="20"/>
          <w:lang w:val="ka-GE"/>
        </w:rPr>
      </w:pPr>
      <w:r>
        <w:rPr>
          <w:rFonts w:ascii="Sylfaen" w:hAnsi="Sylfaen"/>
          <w:sz w:val="20"/>
          <w:szCs w:val="20"/>
          <w:lang w:val="ka-GE"/>
        </w:rPr>
        <w:t xml:space="preserve">2024 წელს </w:t>
      </w:r>
      <w:r w:rsidRPr="00767B8F">
        <w:rPr>
          <w:rFonts w:ascii="Sylfaen" w:hAnsi="Sylfaen"/>
          <w:sz w:val="20"/>
          <w:szCs w:val="20"/>
          <w:lang w:val="ka-GE"/>
        </w:rPr>
        <w:t>სარეზერვო ფონდიდან (გეგმა</w:t>
      </w:r>
      <w:r>
        <w:rPr>
          <w:rFonts w:ascii="Sylfaen" w:hAnsi="Sylfaen"/>
          <w:sz w:val="20"/>
          <w:szCs w:val="20"/>
          <w:lang w:val="ka-GE"/>
        </w:rPr>
        <w:t>-245,0</w:t>
      </w:r>
      <w:r w:rsidRPr="00767B8F">
        <w:rPr>
          <w:rFonts w:ascii="Sylfaen" w:hAnsi="Sylfaen"/>
          <w:sz w:val="20"/>
          <w:szCs w:val="20"/>
          <w:lang w:val="ka-GE"/>
        </w:rPr>
        <w:t xml:space="preserve"> ათასი ლარი) მერის ბრძანებებით გახარჯულია</w:t>
      </w:r>
    </w:p>
    <w:p w14:paraId="21AE6F30" w14:textId="3B7FABD6" w:rsidR="00FC748B" w:rsidRPr="00FC748B" w:rsidRDefault="007636AE" w:rsidP="00812076">
      <w:pPr>
        <w:pStyle w:val="ListParagraph"/>
        <w:tabs>
          <w:tab w:val="left" w:pos="567"/>
        </w:tabs>
        <w:spacing w:line="360" w:lineRule="auto"/>
        <w:ind w:left="426"/>
        <w:jc w:val="both"/>
        <w:rPr>
          <w:rFonts w:ascii="Sylfaen" w:hAnsi="Sylfaen"/>
          <w:sz w:val="20"/>
          <w:szCs w:val="20"/>
          <w:lang w:val="ka-GE"/>
        </w:rPr>
      </w:pPr>
      <w:r>
        <w:rPr>
          <w:rFonts w:ascii="Sylfaen" w:hAnsi="Sylfaen"/>
          <w:sz w:val="20"/>
          <w:szCs w:val="20"/>
          <w:lang w:val="ka-GE"/>
        </w:rPr>
        <w:t xml:space="preserve"> 242,6</w:t>
      </w:r>
      <w:r w:rsidRPr="00767B8F">
        <w:rPr>
          <w:rFonts w:ascii="Sylfaen" w:hAnsi="Sylfaen"/>
          <w:sz w:val="20"/>
          <w:szCs w:val="20"/>
          <w:lang w:val="ka-GE"/>
        </w:rPr>
        <w:t xml:space="preserve"> ათასი ლარი. მათ შორის:</w:t>
      </w:r>
    </w:p>
    <w:tbl>
      <w:tblPr>
        <w:tblW w:w="10070" w:type="dxa"/>
        <w:tblInd w:w="108" w:type="dxa"/>
        <w:tblLook w:val="04A0" w:firstRow="1" w:lastRow="0" w:firstColumn="1" w:lastColumn="0" w:noHBand="0" w:noVBand="1"/>
      </w:tblPr>
      <w:tblGrid>
        <w:gridCol w:w="1759"/>
        <w:gridCol w:w="5329"/>
        <w:gridCol w:w="1560"/>
        <w:gridCol w:w="1422"/>
      </w:tblGrid>
      <w:tr w:rsidR="005968DC" w:rsidRPr="00FC748B" w14:paraId="0B7065D4" w14:textId="77777777" w:rsidTr="00C1418C">
        <w:trPr>
          <w:trHeight w:val="1141"/>
        </w:trPr>
        <w:tc>
          <w:tcPr>
            <w:tcW w:w="1759" w:type="dxa"/>
            <w:tcBorders>
              <w:top w:val="single" w:sz="8" w:space="0" w:color="auto"/>
              <w:left w:val="single" w:sz="8" w:space="0" w:color="auto"/>
              <w:bottom w:val="nil"/>
              <w:right w:val="single" w:sz="8" w:space="0" w:color="auto"/>
            </w:tcBorders>
            <w:shd w:val="clear" w:color="auto" w:fill="auto"/>
            <w:vAlign w:val="center"/>
            <w:hideMark/>
          </w:tcPr>
          <w:p w14:paraId="0FE55984" w14:textId="77777777" w:rsidR="005968DC" w:rsidRPr="00FC748B" w:rsidRDefault="005968DC" w:rsidP="00FC748B">
            <w:pPr>
              <w:spacing w:after="0" w:line="240" w:lineRule="auto"/>
              <w:ind w:left="484" w:hanging="84"/>
              <w:jc w:val="center"/>
              <w:rPr>
                <w:rFonts w:ascii="LitNusx" w:eastAsia="Times New Roman" w:hAnsi="LitNusx" w:cs="Arial"/>
                <w:bCs/>
                <w:sz w:val="16"/>
                <w:szCs w:val="16"/>
              </w:rPr>
            </w:pPr>
            <w:r w:rsidRPr="00FC748B">
              <w:rPr>
                <w:rFonts w:ascii="LitNusx" w:eastAsia="Times New Roman" w:hAnsi="LitNusx" w:cs="Arial"/>
                <w:bCs/>
                <w:sz w:val="16"/>
                <w:szCs w:val="16"/>
              </w:rPr>
              <w:t>org. kodi</w:t>
            </w:r>
          </w:p>
        </w:tc>
        <w:tc>
          <w:tcPr>
            <w:tcW w:w="5329" w:type="dxa"/>
            <w:tcBorders>
              <w:top w:val="single" w:sz="8" w:space="0" w:color="auto"/>
              <w:left w:val="nil"/>
              <w:bottom w:val="nil"/>
              <w:right w:val="single" w:sz="4" w:space="0" w:color="auto"/>
            </w:tcBorders>
            <w:shd w:val="clear" w:color="auto" w:fill="auto"/>
            <w:vAlign w:val="center"/>
            <w:hideMark/>
          </w:tcPr>
          <w:p w14:paraId="6CA7D958" w14:textId="77777777" w:rsidR="005968DC" w:rsidRPr="00FC748B" w:rsidRDefault="005968DC" w:rsidP="00FC748B">
            <w:pPr>
              <w:spacing w:after="0" w:line="240" w:lineRule="auto"/>
              <w:ind w:right="-109"/>
              <w:jc w:val="center"/>
              <w:rPr>
                <w:rFonts w:ascii="Sylfaen" w:eastAsia="Times New Roman" w:hAnsi="Sylfaen" w:cs="Arial"/>
                <w:bCs/>
                <w:sz w:val="16"/>
                <w:szCs w:val="16"/>
              </w:rPr>
            </w:pPr>
            <w:r w:rsidRPr="00FC748B">
              <w:rPr>
                <w:rFonts w:ascii="Sylfaen" w:eastAsia="Times New Roman" w:hAnsi="Sylfaen" w:cs="Arial"/>
                <w:bCs/>
                <w:sz w:val="16"/>
                <w:szCs w:val="16"/>
              </w:rPr>
              <w:t>დასახელება</w:t>
            </w:r>
          </w:p>
        </w:tc>
        <w:tc>
          <w:tcPr>
            <w:tcW w:w="1560" w:type="dxa"/>
            <w:tcBorders>
              <w:top w:val="single" w:sz="4" w:space="0" w:color="auto"/>
              <w:left w:val="single" w:sz="4" w:space="0" w:color="auto"/>
              <w:bottom w:val="single" w:sz="4" w:space="0" w:color="auto"/>
              <w:right w:val="single" w:sz="4" w:space="0" w:color="auto"/>
            </w:tcBorders>
          </w:tcPr>
          <w:p w14:paraId="7E49EE3D" w14:textId="77777777" w:rsidR="005968DC" w:rsidRPr="00FC748B" w:rsidRDefault="005968DC" w:rsidP="00812076">
            <w:pPr>
              <w:spacing w:after="0" w:line="240" w:lineRule="auto"/>
              <w:jc w:val="center"/>
              <w:rPr>
                <w:rFonts w:ascii="Sylfaen" w:eastAsia="Times New Roman" w:hAnsi="Sylfaen" w:cs="Arial"/>
                <w:bCs/>
                <w:sz w:val="16"/>
                <w:szCs w:val="16"/>
                <w:lang w:val="ka-GE"/>
              </w:rPr>
            </w:pPr>
            <w:r w:rsidRPr="00FC748B">
              <w:rPr>
                <w:rFonts w:ascii="Sylfaen" w:eastAsia="Times New Roman" w:hAnsi="Sylfaen" w:cs="Arial"/>
                <w:bCs/>
                <w:sz w:val="16"/>
                <w:szCs w:val="16"/>
                <w:lang w:val="ka-GE"/>
              </w:rPr>
              <w:t>ბენეფიციართა რაოდენობა</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5A24D" w14:textId="71D20D7B" w:rsidR="005968DC" w:rsidRPr="00FC748B" w:rsidRDefault="007473D5" w:rsidP="00812076">
            <w:pPr>
              <w:spacing w:after="0" w:line="240" w:lineRule="auto"/>
              <w:ind w:left="34" w:right="-104"/>
              <w:jc w:val="center"/>
              <w:rPr>
                <w:rFonts w:ascii="Sylfaen" w:eastAsia="Times New Roman" w:hAnsi="Sylfaen" w:cs="Arial"/>
                <w:bCs/>
                <w:sz w:val="16"/>
                <w:szCs w:val="16"/>
              </w:rPr>
            </w:pPr>
            <w:r>
              <w:rPr>
                <w:rFonts w:ascii="Sylfaen" w:eastAsia="Times New Roman" w:hAnsi="Sylfaen" w:cs="Arial"/>
                <w:bCs/>
                <w:sz w:val="16"/>
                <w:szCs w:val="16"/>
              </w:rPr>
              <w:t>2024</w:t>
            </w:r>
            <w:r w:rsidR="005968DC" w:rsidRPr="00FC748B">
              <w:rPr>
                <w:rFonts w:ascii="Sylfaen" w:eastAsia="Times New Roman" w:hAnsi="Sylfaen" w:cs="Arial"/>
                <w:bCs/>
                <w:sz w:val="16"/>
                <w:szCs w:val="16"/>
              </w:rPr>
              <w:t xml:space="preserve"> წლის  ფაქტი</w:t>
            </w:r>
          </w:p>
        </w:tc>
      </w:tr>
      <w:tr w:rsidR="005968DC" w:rsidRPr="00FC748B" w14:paraId="40FA55FA" w14:textId="77777777" w:rsidTr="00C1418C">
        <w:trPr>
          <w:trHeight w:val="525"/>
        </w:trPr>
        <w:tc>
          <w:tcPr>
            <w:tcW w:w="17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1FF213F" w14:textId="77777777" w:rsidR="005968DC" w:rsidRPr="00FC748B" w:rsidRDefault="005968DC" w:rsidP="00FC748B">
            <w:pPr>
              <w:spacing w:after="0" w:line="240" w:lineRule="auto"/>
              <w:jc w:val="center"/>
              <w:rPr>
                <w:rFonts w:ascii="LitNusx" w:eastAsia="Times New Roman" w:hAnsi="LitNusx" w:cs="Arial"/>
                <w:sz w:val="16"/>
                <w:szCs w:val="16"/>
              </w:rPr>
            </w:pPr>
            <w:r w:rsidRPr="00FC748B">
              <w:rPr>
                <w:rFonts w:ascii="LitNusx" w:eastAsia="Times New Roman" w:hAnsi="LitNusx" w:cs="Arial"/>
                <w:sz w:val="16"/>
                <w:szCs w:val="16"/>
              </w:rPr>
              <w:t>01 00</w:t>
            </w:r>
          </w:p>
        </w:tc>
        <w:tc>
          <w:tcPr>
            <w:tcW w:w="5329"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3AB66AB" w14:textId="77777777" w:rsidR="005968DC" w:rsidRPr="00FC748B" w:rsidRDefault="005968DC" w:rsidP="00FC748B">
            <w:pPr>
              <w:spacing w:after="0" w:line="240" w:lineRule="auto"/>
              <w:rPr>
                <w:rFonts w:ascii="Arial" w:eastAsia="Times New Roman" w:hAnsi="Arial" w:cs="Arial"/>
                <w:sz w:val="16"/>
                <w:szCs w:val="16"/>
              </w:rPr>
            </w:pPr>
            <w:r w:rsidRPr="00FC748B">
              <w:rPr>
                <w:rFonts w:ascii="Sylfaen" w:eastAsia="Times New Roman" w:hAnsi="Sylfaen" w:cs="Sylfaen"/>
                <w:sz w:val="16"/>
                <w:szCs w:val="16"/>
              </w:rPr>
              <w:t>მმართველობა</w:t>
            </w:r>
            <w:r w:rsidRPr="00FC748B">
              <w:rPr>
                <w:rFonts w:ascii="Arial" w:eastAsia="Times New Roman" w:hAnsi="Arial" w:cs="Arial"/>
                <w:sz w:val="16"/>
                <w:szCs w:val="16"/>
              </w:rPr>
              <w:t xml:space="preserve"> </w:t>
            </w:r>
            <w:r w:rsidRPr="00FC748B">
              <w:rPr>
                <w:rFonts w:ascii="Sylfaen" w:eastAsia="Times New Roman" w:hAnsi="Sylfaen" w:cs="Sylfaen"/>
                <w:sz w:val="16"/>
                <w:szCs w:val="16"/>
              </w:rPr>
              <w:t>და</w:t>
            </w:r>
            <w:r w:rsidRPr="00FC748B">
              <w:rPr>
                <w:rFonts w:ascii="Arial" w:eastAsia="Times New Roman" w:hAnsi="Arial" w:cs="Arial"/>
                <w:sz w:val="16"/>
                <w:szCs w:val="16"/>
              </w:rPr>
              <w:t xml:space="preserve"> </w:t>
            </w:r>
            <w:r w:rsidRPr="00FC748B">
              <w:rPr>
                <w:rFonts w:ascii="Sylfaen" w:eastAsia="Times New Roman" w:hAnsi="Sylfaen" w:cs="Sylfaen"/>
                <w:sz w:val="16"/>
                <w:szCs w:val="16"/>
              </w:rPr>
              <w:t>საერთო</w:t>
            </w:r>
            <w:r w:rsidRPr="00FC748B">
              <w:rPr>
                <w:rFonts w:ascii="Arial" w:eastAsia="Times New Roman" w:hAnsi="Arial" w:cs="Arial"/>
                <w:sz w:val="16"/>
                <w:szCs w:val="16"/>
              </w:rPr>
              <w:t xml:space="preserve"> </w:t>
            </w:r>
            <w:r w:rsidRPr="00FC748B">
              <w:rPr>
                <w:rFonts w:ascii="Sylfaen" w:eastAsia="Times New Roman" w:hAnsi="Sylfaen" w:cs="Sylfaen"/>
                <w:sz w:val="16"/>
                <w:szCs w:val="16"/>
              </w:rPr>
              <w:t>დანიშნულების</w:t>
            </w:r>
            <w:r w:rsidRPr="00FC748B">
              <w:rPr>
                <w:rFonts w:ascii="Arial" w:eastAsia="Times New Roman" w:hAnsi="Arial" w:cs="Arial"/>
                <w:sz w:val="16"/>
                <w:szCs w:val="16"/>
              </w:rPr>
              <w:t xml:space="preserve"> </w:t>
            </w:r>
            <w:r w:rsidRPr="00FC748B">
              <w:rPr>
                <w:rFonts w:ascii="Sylfaen" w:eastAsia="Times New Roman" w:hAnsi="Sylfaen" w:cs="Sylfaen"/>
                <w:sz w:val="16"/>
                <w:szCs w:val="16"/>
              </w:rPr>
              <w:t>ხარჯები</w:t>
            </w:r>
          </w:p>
        </w:tc>
        <w:tc>
          <w:tcPr>
            <w:tcW w:w="1560" w:type="dxa"/>
            <w:tcBorders>
              <w:top w:val="nil"/>
              <w:left w:val="single" w:sz="4" w:space="0" w:color="auto"/>
              <w:bottom w:val="single" w:sz="4" w:space="0" w:color="auto"/>
              <w:right w:val="single" w:sz="4" w:space="0" w:color="auto"/>
            </w:tcBorders>
          </w:tcPr>
          <w:p w14:paraId="418EA6D5" w14:textId="43566DF1" w:rsidR="005968DC" w:rsidRPr="00FC748B" w:rsidRDefault="007473D5" w:rsidP="00D9410D">
            <w:pPr>
              <w:spacing w:after="0" w:line="240" w:lineRule="auto"/>
              <w:jc w:val="center"/>
              <w:rPr>
                <w:rFonts w:eastAsia="Times New Roman" w:cs="Arial"/>
                <w:sz w:val="16"/>
                <w:szCs w:val="16"/>
                <w:lang w:val="ka-GE"/>
              </w:rPr>
            </w:pPr>
            <w:r>
              <w:rPr>
                <w:rFonts w:eastAsia="Times New Roman" w:cs="Arial"/>
                <w:sz w:val="16"/>
                <w:szCs w:val="16"/>
                <w:lang w:val="ka-GE"/>
              </w:rPr>
              <w:t>2</w:t>
            </w:r>
          </w:p>
        </w:tc>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18A304C2" w14:textId="1D7D85F2" w:rsidR="005968DC" w:rsidRPr="00FC748B" w:rsidRDefault="00FC3634" w:rsidP="00D9410D">
            <w:pPr>
              <w:spacing w:after="0" w:line="240" w:lineRule="auto"/>
              <w:jc w:val="center"/>
              <w:rPr>
                <w:rFonts w:eastAsia="Times New Roman" w:cs="Arial"/>
                <w:sz w:val="16"/>
                <w:szCs w:val="16"/>
                <w:lang w:val="ka-GE"/>
              </w:rPr>
            </w:pPr>
            <w:r>
              <w:rPr>
                <w:rFonts w:eastAsia="Times New Roman" w:cs="Arial"/>
                <w:sz w:val="16"/>
                <w:szCs w:val="16"/>
                <w:lang w:val="ka-GE"/>
              </w:rPr>
              <w:t>3,5</w:t>
            </w:r>
          </w:p>
        </w:tc>
      </w:tr>
      <w:tr w:rsidR="005968DC" w:rsidRPr="00FC748B" w14:paraId="64D08AE7" w14:textId="77777777" w:rsidTr="00C1418C">
        <w:trPr>
          <w:trHeight w:val="300"/>
        </w:trPr>
        <w:tc>
          <w:tcPr>
            <w:tcW w:w="1759" w:type="dxa"/>
            <w:tcBorders>
              <w:top w:val="nil"/>
              <w:left w:val="single" w:sz="8" w:space="0" w:color="auto"/>
              <w:bottom w:val="single" w:sz="4" w:space="0" w:color="auto"/>
              <w:right w:val="single" w:sz="4" w:space="0" w:color="auto"/>
            </w:tcBorders>
            <w:shd w:val="clear" w:color="auto" w:fill="auto"/>
            <w:vAlign w:val="center"/>
            <w:hideMark/>
          </w:tcPr>
          <w:p w14:paraId="5EC126F1" w14:textId="77777777" w:rsidR="005968DC" w:rsidRPr="00FC748B" w:rsidRDefault="005968DC" w:rsidP="00FC748B">
            <w:pPr>
              <w:spacing w:after="0" w:line="240" w:lineRule="auto"/>
              <w:jc w:val="center"/>
              <w:rPr>
                <w:rFonts w:ascii="LitNusx" w:eastAsia="Times New Roman" w:hAnsi="LitNusx" w:cs="Arial"/>
                <w:sz w:val="16"/>
                <w:szCs w:val="16"/>
              </w:rPr>
            </w:pPr>
            <w:r w:rsidRPr="00FC748B">
              <w:rPr>
                <w:rFonts w:ascii="LitNusx" w:eastAsia="Times New Roman" w:hAnsi="LitNusx" w:cs="Arial"/>
                <w:sz w:val="16"/>
                <w:szCs w:val="16"/>
              </w:rPr>
              <w:t>06 02 01</w:t>
            </w:r>
          </w:p>
        </w:tc>
        <w:tc>
          <w:tcPr>
            <w:tcW w:w="5329" w:type="dxa"/>
            <w:tcBorders>
              <w:top w:val="nil"/>
              <w:left w:val="single" w:sz="8" w:space="0" w:color="auto"/>
              <w:bottom w:val="single" w:sz="4" w:space="0" w:color="auto"/>
              <w:right w:val="single" w:sz="4" w:space="0" w:color="auto"/>
            </w:tcBorders>
            <w:shd w:val="clear" w:color="auto" w:fill="auto"/>
            <w:vAlign w:val="center"/>
            <w:hideMark/>
          </w:tcPr>
          <w:p w14:paraId="32FFE490" w14:textId="77777777" w:rsidR="005968DC" w:rsidRPr="00FC748B" w:rsidRDefault="005968DC" w:rsidP="00FC748B">
            <w:pPr>
              <w:spacing w:after="0" w:line="240" w:lineRule="auto"/>
              <w:rPr>
                <w:rFonts w:ascii="Arial" w:eastAsia="Times New Roman" w:hAnsi="Arial" w:cs="Arial"/>
                <w:sz w:val="16"/>
                <w:szCs w:val="16"/>
                <w:lang w:val="ka-GE"/>
              </w:rPr>
            </w:pPr>
            <w:r w:rsidRPr="00FC748B">
              <w:rPr>
                <w:rFonts w:ascii="Sylfaen" w:eastAsia="Times New Roman" w:hAnsi="Sylfaen" w:cs="Sylfaen"/>
                <w:sz w:val="16"/>
                <w:szCs w:val="16"/>
                <w:lang w:val="ka-GE"/>
              </w:rPr>
              <w:t>სამკურნალო საოპერაციო  ხარჯებით დახმარების პროგრამა</w:t>
            </w:r>
          </w:p>
        </w:tc>
        <w:tc>
          <w:tcPr>
            <w:tcW w:w="1560" w:type="dxa"/>
            <w:tcBorders>
              <w:top w:val="nil"/>
              <w:left w:val="single" w:sz="4" w:space="0" w:color="auto"/>
              <w:bottom w:val="single" w:sz="4" w:space="0" w:color="auto"/>
              <w:right w:val="single" w:sz="4" w:space="0" w:color="auto"/>
            </w:tcBorders>
          </w:tcPr>
          <w:p w14:paraId="1DF02934" w14:textId="50A220F6" w:rsidR="005968DC" w:rsidRPr="00FC748B" w:rsidRDefault="005112BF" w:rsidP="00D9410D">
            <w:pPr>
              <w:spacing w:after="0" w:line="240" w:lineRule="auto"/>
              <w:jc w:val="center"/>
              <w:rPr>
                <w:rFonts w:eastAsia="Times New Roman" w:cs="Arial"/>
                <w:sz w:val="16"/>
                <w:szCs w:val="16"/>
                <w:lang w:val="ka-GE"/>
              </w:rPr>
            </w:pPr>
            <w:r>
              <w:rPr>
                <w:rFonts w:eastAsia="Times New Roman" w:cs="Arial"/>
                <w:sz w:val="16"/>
                <w:szCs w:val="16"/>
                <w:lang w:val="ka-GE"/>
              </w:rPr>
              <w:t>90</w:t>
            </w:r>
          </w:p>
        </w:tc>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21696EE8" w14:textId="19B5B66C" w:rsidR="005968DC" w:rsidRPr="00FC748B" w:rsidRDefault="007473D5" w:rsidP="00D9410D">
            <w:pPr>
              <w:spacing w:after="0" w:line="240" w:lineRule="auto"/>
              <w:jc w:val="center"/>
              <w:rPr>
                <w:rFonts w:eastAsia="Times New Roman" w:cs="Arial"/>
                <w:sz w:val="16"/>
                <w:szCs w:val="16"/>
                <w:lang w:val="ka-GE"/>
              </w:rPr>
            </w:pPr>
            <w:r>
              <w:rPr>
                <w:rFonts w:eastAsia="Times New Roman" w:cs="Arial"/>
                <w:sz w:val="16"/>
                <w:szCs w:val="16"/>
                <w:lang w:val="ka-GE"/>
              </w:rPr>
              <w:t>83,8</w:t>
            </w:r>
          </w:p>
        </w:tc>
      </w:tr>
      <w:tr w:rsidR="005968DC" w:rsidRPr="00FC748B" w14:paraId="222BB437" w14:textId="77777777" w:rsidTr="00C1418C">
        <w:trPr>
          <w:trHeight w:val="300"/>
        </w:trPr>
        <w:tc>
          <w:tcPr>
            <w:tcW w:w="1759" w:type="dxa"/>
            <w:tcBorders>
              <w:top w:val="nil"/>
              <w:left w:val="single" w:sz="8" w:space="0" w:color="auto"/>
              <w:bottom w:val="single" w:sz="4" w:space="0" w:color="auto"/>
              <w:right w:val="single" w:sz="4" w:space="0" w:color="auto"/>
            </w:tcBorders>
            <w:shd w:val="clear" w:color="auto" w:fill="auto"/>
            <w:vAlign w:val="center"/>
            <w:hideMark/>
          </w:tcPr>
          <w:p w14:paraId="2F6DAAD8" w14:textId="1E1FB9AA" w:rsidR="005968DC" w:rsidRPr="00FC748B" w:rsidRDefault="00A70811" w:rsidP="00FC748B">
            <w:pPr>
              <w:spacing w:after="0" w:line="240" w:lineRule="auto"/>
              <w:jc w:val="center"/>
              <w:rPr>
                <w:rFonts w:ascii="LitNusx" w:eastAsia="Times New Roman" w:hAnsi="LitNusx" w:cs="Arial"/>
                <w:sz w:val="16"/>
                <w:szCs w:val="16"/>
              </w:rPr>
            </w:pPr>
            <w:r>
              <w:rPr>
                <w:rFonts w:ascii="LitNusx" w:eastAsia="Times New Roman" w:hAnsi="LitNusx" w:cs="Arial"/>
                <w:sz w:val="16"/>
                <w:szCs w:val="16"/>
              </w:rPr>
              <w:t>06 02 02</w:t>
            </w:r>
          </w:p>
        </w:tc>
        <w:tc>
          <w:tcPr>
            <w:tcW w:w="5329" w:type="dxa"/>
            <w:tcBorders>
              <w:top w:val="nil"/>
              <w:left w:val="single" w:sz="8" w:space="0" w:color="auto"/>
              <w:bottom w:val="single" w:sz="4" w:space="0" w:color="auto"/>
              <w:right w:val="single" w:sz="4" w:space="0" w:color="auto"/>
            </w:tcBorders>
            <w:shd w:val="clear" w:color="auto" w:fill="auto"/>
            <w:vAlign w:val="center"/>
            <w:hideMark/>
          </w:tcPr>
          <w:p w14:paraId="1D3FDBAA" w14:textId="474F98E0" w:rsidR="005968DC" w:rsidRPr="00FC748B" w:rsidRDefault="00E6231B" w:rsidP="00FC748B">
            <w:pPr>
              <w:spacing w:after="0" w:line="240" w:lineRule="auto"/>
              <w:rPr>
                <w:rFonts w:ascii="Arial" w:eastAsia="Times New Roman" w:hAnsi="Arial" w:cs="Arial"/>
                <w:sz w:val="16"/>
                <w:szCs w:val="16"/>
                <w:lang w:val="ka-GE"/>
              </w:rPr>
            </w:pPr>
            <w:r>
              <w:rPr>
                <w:rFonts w:ascii="Sylfaen" w:eastAsia="Times New Roman" w:hAnsi="Sylfaen" w:cs="Sylfaen"/>
                <w:sz w:val="16"/>
                <w:szCs w:val="16"/>
                <w:lang w:val="ka-GE"/>
              </w:rPr>
              <w:t>კომუნალური გადასახადები</w:t>
            </w:r>
          </w:p>
        </w:tc>
        <w:tc>
          <w:tcPr>
            <w:tcW w:w="1560" w:type="dxa"/>
            <w:tcBorders>
              <w:top w:val="nil"/>
              <w:left w:val="single" w:sz="4" w:space="0" w:color="auto"/>
              <w:bottom w:val="single" w:sz="4" w:space="0" w:color="auto"/>
              <w:right w:val="single" w:sz="4" w:space="0" w:color="auto"/>
            </w:tcBorders>
          </w:tcPr>
          <w:p w14:paraId="35DACF44" w14:textId="2E20F2AC" w:rsidR="005968DC" w:rsidRPr="00FC748B" w:rsidRDefault="00220082" w:rsidP="00D9410D">
            <w:pPr>
              <w:spacing w:after="0" w:line="240" w:lineRule="auto"/>
              <w:jc w:val="center"/>
              <w:rPr>
                <w:rFonts w:eastAsia="Times New Roman" w:cs="Arial"/>
                <w:sz w:val="16"/>
                <w:szCs w:val="16"/>
                <w:lang w:val="ka-GE"/>
              </w:rPr>
            </w:pPr>
            <w:r>
              <w:rPr>
                <w:rFonts w:eastAsia="Times New Roman" w:cs="Arial"/>
                <w:sz w:val="16"/>
                <w:szCs w:val="16"/>
                <w:lang w:val="ka-GE"/>
              </w:rPr>
              <w:t>1</w:t>
            </w:r>
          </w:p>
        </w:tc>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264E3A9F" w14:textId="49BBD2AB" w:rsidR="005968DC" w:rsidRPr="00FC748B" w:rsidRDefault="00220082" w:rsidP="00D9410D">
            <w:pPr>
              <w:spacing w:after="0" w:line="240" w:lineRule="auto"/>
              <w:jc w:val="center"/>
              <w:rPr>
                <w:rFonts w:eastAsia="Times New Roman" w:cs="Arial"/>
                <w:sz w:val="16"/>
                <w:szCs w:val="16"/>
                <w:lang w:val="ka-GE"/>
              </w:rPr>
            </w:pPr>
            <w:r>
              <w:rPr>
                <w:rFonts w:eastAsia="Times New Roman" w:cs="Arial"/>
                <w:sz w:val="16"/>
                <w:szCs w:val="16"/>
                <w:lang w:val="ka-GE"/>
              </w:rPr>
              <w:t>0,5</w:t>
            </w:r>
          </w:p>
        </w:tc>
      </w:tr>
      <w:tr w:rsidR="00E6231B" w:rsidRPr="00FC748B" w14:paraId="1A9EC8E6" w14:textId="77777777" w:rsidTr="00C1418C">
        <w:trPr>
          <w:trHeight w:val="300"/>
        </w:trPr>
        <w:tc>
          <w:tcPr>
            <w:tcW w:w="1759" w:type="dxa"/>
            <w:tcBorders>
              <w:top w:val="nil"/>
              <w:left w:val="single" w:sz="8" w:space="0" w:color="auto"/>
              <w:bottom w:val="single" w:sz="4" w:space="0" w:color="auto"/>
              <w:right w:val="single" w:sz="4" w:space="0" w:color="auto"/>
            </w:tcBorders>
            <w:shd w:val="clear" w:color="auto" w:fill="auto"/>
            <w:vAlign w:val="center"/>
          </w:tcPr>
          <w:p w14:paraId="27257292" w14:textId="6221FEEE" w:rsidR="00E6231B" w:rsidRPr="00A70811" w:rsidRDefault="00220082" w:rsidP="00FC748B">
            <w:pPr>
              <w:spacing w:after="0" w:line="240" w:lineRule="auto"/>
              <w:jc w:val="center"/>
              <w:rPr>
                <w:rFonts w:eastAsia="Times New Roman" w:cs="Arial"/>
                <w:sz w:val="16"/>
                <w:szCs w:val="16"/>
                <w:lang w:val="ka-GE"/>
              </w:rPr>
            </w:pPr>
            <w:r>
              <w:rPr>
                <w:rFonts w:eastAsia="Times New Roman" w:cs="Arial"/>
                <w:sz w:val="16"/>
                <w:szCs w:val="16"/>
                <w:lang w:val="ka-GE"/>
              </w:rPr>
              <w:t>06 02 06</w:t>
            </w:r>
          </w:p>
        </w:tc>
        <w:tc>
          <w:tcPr>
            <w:tcW w:w="5329" w:type="dxa"/>
            <w:tcBorders>
              <w:top w:val="nil"/>
              <w:left w:val="single" w:sz="8" w:space="0" w:color="auto"/>
              <w:bottom w:val="single" w:sz="4" w:space="0" w:color="auto"/>
              <w:right w:val="single" w:sz="4" w:space="0" w:color="auto"/>
            </w:tcBorders>
            <w:shd w:val="clear" w:color="auto" w:fill="auto"/>
            <w:vAlign w:val="center"/>
          </w:tcPr>
          <w:p w14:paraId="62A911FF" w14:textId="6E279563" w:rsidR="00E6231B" w:rsidRPr="00FC748B" w:rsidRDefault="00220082" w:rsidP="00FC748B">
            <w:pPr>
              <w:spacing w:after="0" w:line="240" w:lineRule="auto"/>
              <w:rPr>
                <w:rFonts w:ascii="Sylfaen" w:eastAsia="Times New Roman" w:hAnsi="Sylfaen" w:cs="Sylfaen"/>
                <w:sz w:val="16"/>
                <w:szCs w:val="16"/>
                <w:lang w:val="ka-GE"/>
              </w:rPr>
            </w:pPr>
            <w:r>
              <w:rPr>
                <w:rFonts w:ascii="Sylfaen" w:eastAsia="Times New Roman" w:hAnsi="Sylfaen" w:cs="Sylfaen"/>
                <w:sz w:val="16"/>
                <w:szCs w:val="16"/>
                <w:lang w:val="ka-GE"/>
              </w:rPr>
              <w:t>შშმ პირის სტატუსის მქონე ბენეფიციართა ფულადი დახმარება</w:t>
            </w:r>
          </w:p>
        </w:tc>
        <w:tc>
          <w:tcPr>
            <w:tcW w:w="1560" w:type="dxa"/>
            <w:tcBorders>
              <w:top w:val="nil"/>
              <w:left w:val="single" w:sz="4" w:space="0" w:color="auto"/>
              <w:bottom w:val="single" w:sz="4" w:space="0" w:color="auto"/>
              <w:right w:val="single" w:sz="4" w:space="0" w:color="auto"/>
            </w:tcBorders>
          </w:tcPr>
          <w:p w14:paraId="0B243E01" w14:textId="7F9AF8F6" w:rsidR="00E6231B" w:rsidRPr="00FC748B" w:rsidRDefault="00220082" w:rsidP="00D9410D">
            <w:pPr>
              <w:spacing w:after="0" w:line="240" w:lineRule="auto"/>
              <w:jc w:val="center"/>
              <w:rPr>
                <w:rFonts w:eastAsia="Times New Roman" w:cs="Arial"/>
                <w:sz w:val="16"/>
                <w:szCs w:val="16"/>
                <w:lang w:val="ka-GE"/>
              </w:rPr>
            </w:pPr>
            <w:r>
              <w:rPr>
                <w:rFonts w:eastAsia="Times New Roman" w:cs="Arial"/>
                <w:sz w:val="16"/>
                <w:szCs w:val="16"/>
                <w:lang w:val="ka-GE"/>
              </w:rPr>
              <w:t>1</w:t>
            </w:r>
          </w:p>
        </w:tc>
        <w:tc>
          <w:tcPr>
            <w:tcW w:w="1422" w:type="dxa"/>
            <w:tcBorders>
              <w:top w:val="nil"/>
              <w:left w:val="single" w:sz="4" w:space="0" w:color="auto"/>
              <w:bottom w:val="single" w:sz="4" w:space="0" w:color="auto"/>
              <w:right w:val="single" w:sz="4" w:space="0" w:color="auto"/>
            </w:tcBorders>
            <w:shd w:val="clear" w:color="auto" w:fill="auto"/>
            <w:noWrap/>
            <w:vAlign w:val="bottom"/>
          </w:tcPr>
          <w:p w14:paraId="086B6217" w14:textId="774DFB43" w:rsidR="00E6231B" w:rsidRPr="00FC748B" w:rsidRDefault="00220082" w:rsidP="00D9410D">
            <w:pPr>
              <w:spacing w:after="0" w:line="240" w:lineRule="auto"/>
              <w:jc w:val="center"/>
              <w:rPr>
                <w:rFonts w:eastAsia="Times New Roman" w:cs="Arial"/>
                <w:sz w:val="16"/>
                <w:szCs w:val="16"/>
                <w:lang w:val="ka-GE"/>
              </w:rPr>
            </w:pPr>
            <w:r>
              <w:rPr>
                <w:rFonts w:eastAsia="Times New Roman" w:cs="Arial"/>
                <w:sz w:val="16"/>
                <w:szCs w:val="16"/>
                <w:lang w:val="ka-GE"/>
              </w:rPr>
              <w:t>2,3</w:t>
            </w:r>
          </w:p>
        </w:tc>
      </w:tr>
      <w:tr w:rsidR="00220082" w:rsidRPr="00FC748B" w14:paraId="7005F117" w14:textId="77777777" w:rsidTr="00C1418C">
        <w:trPr>
          <w:trHeight w:val="300"/>
        </w:trPr>
        <w:tc>
          <w:tcPr>
            <w:tcW w:w="1759" w:type="dxa"/>
            <w:tcBorders>
              <w:top w:val="nil"/>
              <w:left w:val="single" w:sz="8" w:space="0" w:color="auto"/>
              <w:bottom w:val="single" w:sz="4" w:space="0" w:color="auto"/>
              <w:right w:val="single" w:sz="4" w:space="0" w:color="auto"/>
            </w:tcBorders>
            <w:shd w:val="clear" w:color="auto" w:fill="auto"/>
            <w:vAlign w:val="center"/>
          </w:tcPr>
          <w:p w14:paraId="693789D4" w14:textId="179C890B" w:rsidR="00220082" w:rsidRDefault="00220082" w:rsidP="00FC748B">
            <w:pPr>
              <w:spacing w:after="0" w:line="240" w:lineRule="auto"/>
              <w:jc w:val="center"/>
              <w:rPr>
                <w:rFonts w:eastAsia="Times New Roman" w:cs="Arial"/>
                <w:sz w:val="16"/>
                <w:szCs w:val="16"/>
                <w:lang w:val="ka-GE"/>
              </w:rPr>
            </w:pPr>
            <w:r>
              <w:rPr>
                <w:rFonts w:eastAsia="Times New Roman" w:cs="Arial"/>
                <w:sz w:val="16"/>
                <w:szCs w:val="16"/>
                <w:lang w:val="ka-GE"/>
              </w:rPr>
              <w:t>06 02 11</w:t>
            </w:r>
          </w:p>
        </w:tc>
        <w:tc>
          <w:tcPr>
            <w:tcW w:w="5329" w:type="dxa"/>
            <w:tcBorders>
              <w:top w:val="nil"/>
              <w:left w:val="single" w:sz="8" w:space="0" w:color="auto"/>
              <w:bottom w:val="single" w:sz="4" w:space="0" w:color="auto"/>
              <w:right w:val="single" w:sz="4" w:space="0" w:color="auto"/>
            </w:tcBorders>
            <w:shd w:val="clear" w:color="auto" w:fill="auto"/>
            <w:vAlign w:val="center"/>
          </w:tcPr>
          <w:p w14:paraId="12AF679B" w14:textId="723C504C" w:rsidR="00220082" w:rsidRPr="00FC748B" w:rsidRDefault="00220082" w:rsidP="00FC748B">
            <w:pPr>
              <w:spacing w:after="0" w:line="240" w:lineRule="auto"/>
              <w:rPr>
                <w:rFonts w:ascii="Sylfaen" w:eastAsia="Times New Roman" w:hAnsi="Sylfaen" w:cs="Sylfaen"/>
                <w:sz w:val="16"/>
                <w:szCs w:val="16"/>
                <w:lang w:val="ka-GE"/>
              </w:rPr>
            </w:pPr>
            <w:r w:rsidRPr="00FC748B">
              <w:rPr>
                <w:rFonts w:ascii="Sylfaen" w:eastAsia="Times New Roman" w:hAnsi="Sylfaen" w:cs="Sylfaen"/>
                <w:sz w:val="16"/>
                <w:szCs w:val="16"/>
                <w:lang w:val="ka-GE"/>
              </w:rPr>
              <w:t>მძიმე საყოფაცხოვრებო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დახმარების პროგრამა</w:t>
            </w:r>
          </w:p>
        </w:tc>
        <w:tc>
          <w:tcPr>
            <w:tcW w:w="1560" w:type="dxa"/>
            <w:tcBorders>
              <w:top w:val="nil"/>
              <w:left w:val="single" w:sz="4" w:space="0" w:color="auto"/>
              <w:bottom w:val="single" w:sz="4" w:space="0" w:color="auto"/>
              <w:right w:val="single" w:sz="4" w:space="0" w:color="auto"/>
            </w:tcBorders>
          </w:tcPr>
          <w:p w14:paraId="6E2653C3" w14:textId="05AD29F6" w:rsidR="00220082" w:rsidRPr="00FC748B" w:rsidRDefault="00220082" w:rsidP="00D9410D">
            <w:pPr>
              <w:spacing w:after="0" w:line="240" w:lineRule="auto"/>
              <w:jc w:val="center"/>
              <w:rPr>
                <w:rFonts w:eastAsia="Times New Roman" w:cs="Arial"/>
                <w:sz w:val="16"/>
                <w:szCs w:val="16"/>
                <w:lang w:val="ka-GE"/>
              </w:rPr>
            </w:pPr>
            <w:r>
              <w:rPr>
                <w:rFonts w:eastAsia="Times New Roman" w:cs="Arial"/>
                <w:sz w:val="16"/>
                <w:szCs w:val="16"/>
                <w:lang w:val="ka-GE"/>
              </w:rPr>
              <w:t>20</w:t>
            </w:r>
          </w:p>
        </w:tc>
        <w:tc>
          <w:tcPr>
            <w:tcW w:w="1422" w:type="dxa"/>
            <w:tcBorders>
              <w:top w:val="nil"/>
              <w:left w:val="single" w:sz="4" w:space="0" w:color="auto"/>
              <w:bottom w:val="single" w:sz="4" w:space="0" w:color="auto"/>
              <w:right w:val="single" w:sz="4" w:space="0" w:color="auto"/>
            </w:tcBorders>
            <w:shd w:val="clear" w:color="auto" w:fill="auto"/>
            <w:noWrap/>
            <w:vAlign w:val="bottom"/>
          </w:tcPr>
          <w:p w14:paraId="4F68515B" w14:textId="5F2F7624" w:rsidR="00220082" w:rsidRPr="00FC748B" w:rsidRDefault="00220082" w:rsidP="00D9410D">
            <w:pPr>
              <w:spacing w:after="0" w:line="240" w:lineRule="auto"/>
              <w:jc w:val="center"/>
              <w:rPr>
                <w:rFonts w:eastAsia="Times New Roman" w:cs="Arial"/>
                <w:sz w:val="16"/>
                <w:szCs w:val="16"/>
                <w:lang w:val="ka-GE"/>
              </w:rPr>
            </w:pPr>
            <w:r>
              <w:rPr>
                <w:rFonts w:eastAsia="Times New Roman" w:cs="Arial"/>
                <w:sz w:val="16"/>
                <w:szCs w:val="16"/>
                <w:lang w:val="ka-GE"/>
              </w:rPr>
              <w:t>48,3</w:t>
            </w:r>
          </w:p>
        </w:tc>
      </w:tr>
      <w:tr w:rsidR="005968DC" w:rsidRPr="00FC748B" w14:paraId="7BFB0CF6" w14:textId="77777777" w:rsidTr="00C1418C">
        <w:trPr>
          <w:trHeight w:val="300"/>
        </w:trPr>
        <w:tc>
          <w:tcPr>
            <w:tcW w:w="1759" w:type="dxa"/>
            <w:tcBorders>
              <w:top w:val="nil"/>
              <w:left w:val="single" w:sz="8" w:space="0" w:color="auto"/>
              <w:bottom w:val="single" w:sz="4" w:space="0" w:color="auto"/>
              <w:right w:val="single" w:sz="4" w:space="0" w:color="auto"/>
            </w:tcBorders>
            <w:shd w:val="clear" w:color="auto" w:fill="auto"/>
            <w:vAlign w:val="center"/>
            <w:hideMark/>
          </w:tcPr>
          <w:p w14:paraId="01AD5C47" w14:textId="77777777" w:rsidR="005968DC" w:rsidRPr="00FC748B" w:rsidRDefault="005968DC" w:rsidP="00FC748B">
            <w:pPr>
              <w:spacing w:after="0" w:line="240" w:lineRule="auto"/>
              <w:jc w:val="center"/>
              <w:rPr>
                <w:rFonts w:ascii="LitNusx" w:eastAsia="Times New Roman" w:hAnsi="LitNusx" w:cs="Arial"/>
                <w:sz w:val="16"/>
                <w:szCs w:val="16"/>
              </w:rPr>
            </w:pPr>
            <w:r w:rsidRPr="00FC748B">
              <w:rPr>
                <w:rFonts w:ascii="LitNusx" w:eastAsia="Times New Roman" w:hAnsi="LitNusx" w:cs="Arial"/>
                <w:sz w:val="16"/>
                <w:szCs w:val="16"/>
              </w:rPr>
              <w:t>06 02 13</w:t>
            </w:r>
          </w:p>
        </w:tc>
        <w:tc>
          <w:tcPr>
            <w:tcW w:w="5329" w:type="dxa"/>
            <w:tcBorders>
              <w:top w:val="nil"/>
              <w:left w:val="single" w:sz="8" w:space="0" w:color="auto"/>
              <w:bottom w:val="single" w:sz="4" w:space="0" w:color="auto"/>
              <w:right w:val="single" w:sz="4" w:space="0" w:color="auto"/>
            </w:tcBorders>
            <w:shd w:val="clear" w:color="auto" w:fill="auto"/>
            <w:vAlign w:val="center"/>
            <w:hideMark/>
          </w:tcPr>
          <w:p w14:paraId="72B9CF68" w14:textId="77777777" w:rsidR="005968DC" w:rsidRPr="00FC748B" w:rsidRDefault="005968DC" w:rsidP="00FC748B">
            <w:pPr>
              <w:spacing w:after="0" w:line="240" w:lineRule="auto"/>
              <w:rPr>
                <w:rFonts w:ascii="Arial" w:eastAsia="Times New Roman" w:hAnsi="Arial" w:cs="Arial"/>
                <w:sz w:val="16"/>
                <w:szCs w:val="16"/>
                <w:lang w:val="ka-GE"/>
              </w:rPr>
            </w:pPr>
            <w:r w:rsidRPr="00FC748B">
              <w:rPr>
                <w:rFonts w:ascii="Sylfaen" w:eastAsia="Times New Roman" w:hAnsi="Sylfaen" w:cs="Sylfaen"/>
                <w:sz w:val="16"/>
                <w:szCs w:val="16"/>
                <w:lang w:val="ka-GE"/>
              </w:rPr>
              <w:t>ერთჯერადი სოციალური დახმარების პროგრამა- შეჭირვებული ოჯახებისათვის</w:t>
            </w:r>
          </w:p>
        </w:tc>
        <w:tc>
          <w:tcPr>
            <w:tcW w:w="1560" w:type="dxa"/>
            <w:tcBorders>
              <w:top w:val="nil"/>
              <w:left w:val="single" w:sz="4" w:space="0" w:color="auto"/>
              <w:bottom w:val="single" w:sz="4" w:space="0" w:color="auto"/>
              <w:right w:val="single" w:sz="4" w:space="0" w:color="auto"/>
            </w:tcBorders>
          </w:tcPr>
          <w:p w14:paraId="5D56AACA" w14:textId="35A65896" w:rsidR="005968DC" w:rsidRPr="00FC748B" w:rsidRDefault="00061B7E" w:rsidP="00D9410D">
            <w:pPr>
              <w:spacing w:after="0" w:line="240" w:lineRule="auto"/>
              <w:jc w:val="center"/>
              <w:rPr>
                <w:rFonts w:eastAsia="Times New Roman" w:cs="Arial"/>
                <w:sz w:val="16"/>
                <w:szCs w:val="16"/>
                <w:lang w:val="ka-GE"/>
              </w:rPr>
            </w:pPr>
            <w:r>
              <w:rPr>
                <w:rFonts w:eastAsia="Times New Roman" w:cs="Arial"/>
                <w:sz w:val="16"/>
                <w:szCs w:val="16"/>
                <w:lang w:val="ka-GE"/>
              </w:rPr>
              <w:t>173</w:t>
            </w:r>
          </w:p>
        </w:tc>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60E2E86A" w14:textId="1A32F186" w:rsidR="005968DC" w:rsidRPr="00FC748B" w:rsidRDefault="00FC3634" w:rsidP="00D9410D">
            <w:pPr>
              <w:spacing w:after="0" w:line="240" w:lineRule="auto"/>
              <w:jc w:val="center"/>
              <w:rPr>
                <w:rFonts w:eastAsia="Times New Roman" w:cs="Arial"/>
                <w:sz w:val="16"/>
                <w:szCs w:val="16"/>
                <w:lang w:val="ka-GE"/>
              </w:rPr>
            </w:pPr>
            <w:r>
              <w:rPr>
                <w:rFonts w:eastAsia="Times New Roman" w:cs="Arial"/>
                <w:sz w:val="16"/>
                <w:szCs w:val="16"/>
                <w:lang w:val="ka-GE"/>
              </w:rPr>
              <w:t>104,2</w:t>
            </w:r>
          </w:p>
        </w:tc>
      </w:tr>
      <w:tr w:rsidR="005968DC" w:rsidRPr="00FC748B" w14:paraId="12AAB5D9" w14:textId="77777777" w:rsidTr="00C1418C">
        <w:trPr>
          <w:trHeight w:val="765"/>
        </w:trPr>
        <w:tc>
          <w:tcPr>
            <w:tcW w:w="1759" w:type="dxa"/>
            <w:tcBorders>
              <w:top w:val="nil"/>
              <w:left w:val="single" w:sz="8" w:space="0" w:color="auto"/>
              <w:bottom w:val="single" w:sz="4" w:space="0" w:color="auto"/>
              <w:right w:val="single" w:sz="4" w:space="0" w:color="auto"/>
            </w:tcBorders>
            <w:shd w:val="clear" w:color="auto" w:fill="auto"/>
            <w:vAlign w:val="center"/>
            <w:hideMark/>
          </w:tcPr>
          <w:p w14:paraId="692D2D21" w14:textId="77777777" w:rsidR="005968DC" w:rsidRPr="00FC748B" w:rsidRDefault="005968DC" w:rsidP="00FC748B">
            <w:pPr>
              <w:spacing w:after="0" w:line="240" w:lineRule="auto"/>
              <w:jc w:val="center"/>
              <w:rPr>
                <w:rFonts w:ascii="Sylfaen" w:eastAsia="Times New Roman" w:hAnsi="Sylfaen" w:cs="Arial"/>
                <w:sz w:val="16"/>
                <w:szCs w:val="16"/>
                <w:lang w:val="ka-GE"/>
              </w:rPr>
            </w:pPr>
            <w:r w:rsidRPr="00FC748B">
              <w:rPr>
                <w:rFonts w:ascii="Sylfaen" w:eastAsia="Times New Roman" w:hAnsi="Sylfaen" w:cs="Arial"/>
                <w:sz w:val="16"/>
                <w:szCs w:val="16"/>
                <w:lang w:val="ka-GE"/>
              </w:rPr>
              <w:t>სულ</w:t>
            </w:r>
          </w:p>
        </w:tc>
        <w:tc>
          <w:tcPr>
            <w:tcW w:w="5329" w:type="dxa"/>
            <w:tcBorders>
              <w:top w:val="nil"/>
              <w:left w:val="single" w:sz="8" w:space="0" w:color="auto"/>
              <w:bottom w:val="single" w:sz="4" w:space="0" w:color="auto"/>
              <w:right w:val="single" w:sz="4" w:space="0" w:color="auto"/>
            </w:tcBorders>
            <w:shd w:val="clear" w:color="auto" w:fill="auto"/>
            <w:vAlign w:val="center"/>
            <w:hideMark/>
          </w:tcPr>
          <w:p w14:paraId="05293D42" w14:textId="77777777" w:rsidR="005968DC" w:rsidRPr="00FC748B" w:rsidRDefault="005968DC" w:rsidP="00FC748B">
            <w:pPr>
              <w:spacing w:after="0" w:line="240" w:lineRule="auto"/>
              <w:rPr>
                <w:rFonts w:ascii="Arial" w:eastAsia="Times New Roman" w:hAnsi="Arial" w:cs="Arial"/>
                <w:sz w:val="16"/>
                <w:szCs w:val="16"/>
                <w:lang w:val="ka-GE"/>
              </w:rPr>
            </w:pPr>
          </w:p>
        </w:tc>
        <w:tc>
          <w:tcPr>
            <w:tcW w:w="1560" w:type="dxa"/>
            <w:tcBorders>
              <w:top w:val="nil"/>
              <w:left w:val="single" w:sz="4" w:space="0" w:color="auto"/>
              <w:bottom w:val="single" w:sz="4" w:space="0" w:color="auto"/>
              <w:right w:val="single" w:sz="4" w:space="0" w:color="auto"/>
            </w:tcBorders>
          </w:tcPr>
          <w:p w14:paraId="1A1FC088" w14:textId="53D94BB3" w:rsidR="005968DC" w:rsidRPr="00FC748B" w:rsidRDefault="00FC3634" w:rsidP="00D9410D">
            <w:pPr>
              <w:spacing w:after="0" w:line="240" w:lineRule="auto"/>
              <w:jc w:val="center"/>
              <w:rPr>
                <w:rFonts w:eastAsia="Times New Roman" w:cs="Arial"/>
                <w:sz w:val="16"/>
                <w:szCs w:val="16"/>
                <w:lang w:val="ka-GE"/>
              </w:rPr>
            </w:pPr>
            <w:r>
              <w:rPr>
                <w:rFonts w:eastAsia="Times New Roman" w:cs="Arial"/>
                <w:sz w:val="16"/>
                <w:szCs w:val="16"/>
                <w:lang w:val="ka-GE"/>
              </w:rPr>
              <w:t>287</w:t>
            </w:r>
          </w:p>
        </w:tc>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4F29D3AF" w14:textId="52A943D2" w:rsidR="005968DC" w:rsidRPr="00FC748B" w:rsidRDefault="00FC3634" w:rsidP="00D9410D">
            <w:pPr>
              <w:spacing w:after="0" w:line="240" w:lineRule="auto"/>
              <w:jc w:val="center"/>
              <w:rPr>
                <w:rFonts w:eastAsia="Times New Roman" w:cs="Arial"/>
                <w:sz w:val="16"/>
                <w:szCs w:val="16"/>
                <w:lang w:val="ka-GE"/>
              </w:rPr>
            </w:pPr>
            <w:r>
              <w:rPr>
                <w:rFonts w:eastAsia="Times New Roman" w:cs="Arial"/>
                <w:sz w:val="16"/>
                <w:szCs w:val="16"/>
                <w:lang w:val="ka-GE"/>
              </w:rPr>
              <w:t>242,6</w:t>
            </w:r>
          </w:p>
        </w:tc>
      </w:tr>
    </w:tbl>
    <w:p w14:paraId="5C8A1413" w14:textId="77777777" w:rsidR="00706507" w:rsidRDefault="00706507" w:rsidP="00A37B0B">
      <w:pPr>
        <w:ind w:right="283"/>
        <w:jc w:val="both"/>
        <w:rPr>
          <w:rFonts w:ascii="Sylfaen" w:hAnsi="Sylfaen" w:cs="Sylfaen"/>
        </w:rPr>
      </w:pPr>
    </w:p>
    <w:p w14:paraId="1925C197" w14:textId="48EDA4CA" w:rsidR="007D6D92" w:rsidRPr="00AB4C23" w:rsidRDefault="00AB4C23" w:rsidP="00A37B0B">
      <w:pPr>
        <w:ind w:right="283"/>
        <w:jc w:val="both"/>
        <w:rPr>
          <w:rFonts w:ascii="Sylfaen" w:hAnsi="Sylfaen" w:cs="Sylfaen"/>
          <w:sz w:val="28"/>
          <w:szCs w:val="28"/>
        </w:rPr>
      </w:pPr>
      <w:r w:rsidRPr="00AB4C23">
        <w:rPr>
          <w:rFonts w:ascii="Sylfaen" w:hAnsi="Sylfaen" w:cs="Sylfaen"/>
          <w:b/>
          <w:bCs/>
          <w:sz w:val="28"/>
          <w:szCs w:val="28"/>
          <w:lang w:val="ka-GE"/>
        </w:rPr>
        <w:t xml:space="preserve">                                                                    </w:t>
      </w:r>
      <w:r w:rsidRPr="00AB4C23">
        <w:rPr>
          <w:rFonts w:ascii="Sylfaen" w:hAnsi="Sylfaen" w:cs="Sylfaen"/>
          <w:b/>
          <w:bCs/>
          <w:sz w:val="28"/>
          <w:szCs w:val="28"/>
        </w:rPr>
        <w:t>III თავი.</w:t>
      </w:r>
    </w:p>
    <w:p w14:paraId="383110AB" w14:textId="77777777" w:rsidR="00706507" w:rsidRPr="00A37B0B" w:rsidRDefault="00706507" w:rsidP="00A37B0B">
      <w:pPr>
        <w:ind w:right="283"/>
        <w:jc w:val="both"/>
        <w:rPr>
          <w:rFonts w:ascii="Sylfaen" w:hAnsi="Sylfaen" w:cs="Sylfaen"/>
        </w:rPr>
      </w:pPr>
    </w:p>
    <w:p w14:paraId="296EB6D0" w14:textId="2B919408" w:rsidR="00142ED4" w:rsidRDefault="00AB4C23"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r>
        <w:rPr>
          <w:rFonts w:ascii="Sylfaen" w:hAnsi="Sylfaen" w:cs="Sylfaen"/>
          <w:b/>
          <w:bCs/>
          <w:lang w:val="ka-GE"/>
        </w:rPr>
        <w:t xml:space="preserve">                                        </w:t>
      </w:r>
      <w:r w:rsidR="00142ED4">
        <w:rPr>
          <w:rFonts w:ascii="Sylfaen" w:hAnsi="Sylfaen" w:cs="Sylfaen"/>
          <w:b/>
          <w:bCs/>
        </w:rPr>
        <w:t xml:space="preserve">მუნიციპალიტეტის </w:t>
      </w:r>
      <w:r w:rsidR="00142ED4">
        <w:rPr>
          <w:rFonts w:ascii="Sylfaen" w:hAnsi="Sylfaen" w:cs="Sylfaen"/>
          <w:b/>
          <w:bCs/>
          <w:lang w:val="ka-GE"/>
        </w:rPr>
        <w:t>კაპიტალური ბიუჯეტის</w:t>
      </w:r>
      <w:r w:rsidR="00142ED4">
        <w:rPr>
          <w:rFonts w:ascii="Sylfaen" w:hAnsi="Sylfaen" w:cs="Sylfaen"/>
          <w:b/>
          <w:bCs/>
        </w:rPr>
        <w:t xml:space="preserve"> </w:t>
      </w:r>
      <w:r w:rsidR="008C3C17">
        <w:rPr>
          <w:rFonts w:ascii="Sylfaen" w:hAnsi="Sylfaen" w:cs="Sylfaen"/>
          <w:b/>
          <w:bCs/>
          <w:lang w:val="ka-GE"/>
        </w:rPr>
        <w:t xml:space="preserve"> </w:t>
      </w:r>
      <w:r w:rsidR="00142ED4">
        <w:rPr>
          <w:rFonts w:ascii="Sylfaen" w:hAnsi="Sylfaen" w:cs="Sylfaen"/>
          <w:b/>
          <w:bCs/>
        </w:rPr>
        <w:t>შესრულება</w:t>
      </w:r>
    </w:p>
    <w:p w14:paraId="1768225B" w14:textId="77777777" w:rsidR="0096047D" w:rsidRPr="0096047D" w:rsidRDefault="0096047D"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5A21616C" w14:textId="77777777" w:rsidR="003E7F7F" w:rsidRDefault="003E7F7F"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5B7E24C4" w14:textId="77777777" w:rsidR="008C3C17" w:rsidRDefault="008C3C17" w:rsidP="008C3C17">
      <w:pPr>
        <w:pStyle w:val="Heading2"/>
        <w:rPr>
          <w:rFonts w:ascii="Sylfaen" w:hAnsi="Sylfaen" w:cs="Sylfaen"/>
        </w:rPr>
      </w:pPr>
      <w:bookmarkStart w:id="8" w:name="_Toc55572417"/>
      <w:r>
        <w:t xml:space="preserve">02 01 - </w:t>
      </w:r>
      <w:r>
        <w:rPr>
          <w:rFonts w:ascii="Sylfaen" w:hAnsi="Sylfaen" w:cs="Sylfaen"/>
        </w:rPr>
        <w:t>გზების</w:t>
      </w:r>
      <w:r>
        <w:rPr>
          <w:rFonts w:ascii="Sylfaen" w:hAnsi="Sylfaen" w:cs="Sylfaen"/>
          <w:lang w:val="ka-GE"/>
        </w:rPr>
        <w:t xml:space="preserve"> </w:t>
      </w:r>
      <w:r>
        <w:rPr>
          <w:rFonts w:ascii="Sylfaen" w:hAnsi="Sylfaen" w:cs="Sylfaen"/>
        </w:rPr>
        <w:t>მშენებლობა</w:t>
      </w:r>
      <w:r>
        <w:t xml:space="preserve">/ </w:t>
      </w:r>
      <w:r>
        <w:rPr>
          <w:rFonts w:ascii="Sylfaen" w:hAnsi="Sylfaen" w:cs="Sylfaen"/>
        </w:rPr>
        <w:t>რეაბილიტაცია</w:t>
      </w:r>
      <w:bookmarkEnd w:id="8"/>
    </w:p>
    <w:p w14:paraId="40F90460" w14:textId="77777777" w:rsidR="008C3C17" w:rsidRDefault="008C3C17"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tbl>
      <w:tblPr>
        <w:tblpPr w:leftFromText="180" w:rightFromText="180" w:vertAnchor="text" w:tblpX="-176" w:tblpY="210"/>
        <w:tblW w:w="10490" w:type="dxa"/>
        <w:tblLayout w:type="fixed"/>
        <w:tblLook w:val="04A0" w:firstRow="1" w:lastRow="0" w:firstColumn="1" w:lastColumn="0" w:noHBand="0" w:noVBand="1"/>
      </w:tblPr>
      <w:tblGrid>
        <w:gridCol w:w="534"/>
        <w:gridCol w:w="1701"/>
        <w:gridCol w:w="709"/>
        <w:gridCol w:w="817"/>
        <w:gridCol w:w="742"/>
        <w:gridCol w:w="709"/>
        <w:gridCol w:w="851"/>
        <w:gridCol w:w="708"/>
        <w:gridCol w:w="709"/>
        <w:gridCol w:w="709"/>
        <w:gridCol w:w="709"/>
        <w:gridCol w:w="851"/>
        <w:gridCol w:w="741"/>
      </w:tblGrid>
      <w:tr w:rsidR="00EB5E88" w:rsidRPr="00F50293" w14:paraId="53594397" w14:textId="77777777" w:rsidTr="00A614B0">
        <w:trPr>
          <w:trHeight w:val="300"/>
        </w:trPr>
        <w:tc>
          <w:tcPr>
            <w:tcW w:w="10490" w:type="dxa"/>
            <w:gridSpan w:val="1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560884A" w14:textId="6C858788" w:rsidR="00EB5E88" w:rsidRPr="0020393C" w:rsidRDefault="00EB5E88" w:rsidP="00413900">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 xml:space="preserve">ტყიბულის </w:t>
            </w:r>
            <w:r w:rsidRPr="00F50293">
              <w:rPr>
                <w:rFonts w:ascii="Sylfaen" w:eastAsia="Times New Roman" w:hAnsi="Sylfaen" w:cs="Calibri"/>
                <w:color w:val="000000"/>
                <w:sz w:val="20"/>
                <w:szCs w:val="20"/>
              </w:rPr>
              <w:t>მუნიციპალიტეტის</w:t>
            </w:r>
            <w:r w:rsidR="00544C78">
              <w:rPr>
                <w:rFonts w:ascii="Calibri" w:eastAsia="Times New Roman" w:hAnsi="Calibri" w:cs="Calibri"/>
                <w:color w:val="000000"/>
                <w:sz w:val="20"/>
                <w:szCs w:val="20"/>
              </w:rPr>
              <w:t xml:space="preserve"> 2024</w:t>
            </w:r>
            <w:r w:rsidRPr="00F50293">
              <w:rPr>
                <w:rFonts w:ascii="Calibri" w:eastAsia="Times New Roman" w:hAnsi="Calibri" w:cs="Calibri"/>
                <w:color w:val="000000"/>
                <w:sz w:val="20"/>
                <w:szCs w:val="20"/>
              </w:rPr>
              <w:t xml:space="preserve"> </w:t>
            </w:r>
            <w:r>
              <w:rPr>
                <w:rFonts w:ascii="Sylfaen" w:eastAsia="Times New Roman" w:hAnsi="Sylfaen" w:cs="Calibri"/>
                <w:color w:val="000000"/>
                <w:sz w:val="20"/>
                <w:szCs w:val="20"/>
              </w:rPr>
              <w:t>წლ</w:t>
            </w:r>
            <w:r w:rsidRPr="00F50293">
              <w:rPr>
                <w:rFonts w:ascii="Sylfaen" w:eastAsia="Times New Roman" w:hAnsi="Sylfaen" w:cs="Calibri"/>
                <w:color w:val="000000"/>
                <w:sz w:val="20"/>
                <w:szCs w:val="20"/>
              </w:rPr>
              <w:t>ის</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კაპიტალური</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ბიუჯეტი</w:t>
            </w:r>
            <w:r>
              <w:rPr>
                <w:rFonts w:ascii="Sylfaen" w:eastAsia="Times New Roman" w:hAnsi="Sylfaen" w:cs="Calibri"/>
                <w:color w:val="000000"/>
                <w:sz w:val="20"/>
                <w:szCs w:val="20"/>
                <w:lang w:val="ka-GE"/>
              </w:rPr>
              <w:t>ს შესრულება</w:t>
            </w:r>
          </w:p>
        </w:tc>
      </w:tr>
      <w:tr w:rsidR="00EB5E88" w:rsidRPr="00F50293" w14:paraId="623440A1" w14:textId="77777777" w:rsidTr="00A614B0">
        <w:trPr>
          <w:trHeight w:val="500"/>
        </w:trPr>
        <w:tc>
          <w:tcPr>
            <w:tcW w:w="5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82E75A" w14:textId="77777777" w:rsidR="00EB5E88" w:rsidRPr="00145F25" w:rsidRDefault="00EB5E88" w:rsidP="00413900">
            <w:pPr>
              <w:spacing w:after="0" w:line="240" w:lineRule="auto"/>
              <w:jc w:val="center"/>
              <w:rPr>
                <w:rFonts w:ascii="Calibri" w:eastAsia="Times New Roman" w:hAnsi="Calibri" w:cs="Calibri"/>
                <w:color w:val="000000"/>
                <w:sz w:val="16"/>
                <w:szCs w:val="16"/>
              </w:rPr>
            </w:pPr>
            <w:r w:rsidRPr="00145F25">
              <w:rPr>
                <w:rFonts w:ascii="Calibri" w:hAnsi="Calibri" w:cs="Calibri"/>
                <w:color w:val="000000"/>
                <w:sz w:val="16"/>
                <w:szCs w:val="16"/>
              </w:rPr>
              <w:t>პროგრამული კოდი</w:t>
            </w:r>
          </w:p>
        </w:tc>
        <w:tc>
          <w:tcPr>
            <w:tcW w:w="170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F225F7" w14:textId="77777777" w:rsidR="00EB5E88" w:rsidRPr="00145F25" w:rsidRDefault="00EB5E88" w:rsidP="00413900">
            <w:pPr>
              <w:spacing w:after="0" w:line="240" w:lineRule="auto"/>
              <w:jc w:val="center"/>
              <w:rPr>
                <w:rFonts w:ascii="Sylfaen" w:eastAsia="Times New Roman" w:hAnsi="Sylfaen" w:cs="Calibri"/>
                <w:b/>
                <w:bCs/>
                <w:color w:val="000000"/>
                <w:sz w:val="16"/>
                <w:szCs w:val="16"/>
              </w:rPr>
            </w:pPr>
            <w:r w:rsidRPr="00145F25">
              <w:rPr>
                <w:rFonts w:ascii="Sylfaen" w:eastAsia="Times New Roman" w:hAnsi="Sylfaen" w:cs="Calibri"/>
                <w:b/>
                <w:bCs/>
                <w:color w:val="000000"/>
                <w:sz w:val="16"/>
                <w:szCs w:val="16"/>
                <w:lang w:val="ka-GE"/>
              </w:rPr>
              <w:t>დასახელება</w:t>
            </w:r>
          </w:p>
        </w:tc>
        <w:tc>
          <w:tcPr>
            <w:tcW w:w="709" w:type="dxa"/>
            <w:vMerge w:val="restart"/>
            <w:tcBorders>
              <w:top w:val="single" w:sz="8" w:space="0" w:color="auto"/>
              <w:left w:val="nil"/>
              <w:right w:val="single" w:sz="4" w:space="0" w:color="auto"/>
            </w:tcBorders>
            <w:shd w:val="clear" w:color="auto" w:fill="auto"/>
            <w:noWrap/>
            <w:vAlign w:val="center"/>
            <w:hideMark/>
          </w:tcPr>
          <w:p w14:paraId="6EA72608" w14:textId="77777777" w:rsidR="00EB5E88" w:rsidRPr="00145F25" w:rsidRDefault="00EB5E88" w:rsidP="00413900">
            <w:pPr>
              <w:jc w:val="center"/>
              <w:rPr>
                <w:rFonts w:ascii="Calibri" w:hAnsi="Calibri" w:cs="Calibri"/>
                <w:b/>
                <w:color w:val="000000"/>
                <w:sz w:val="16"/>
                <w:szCs w:val="16"/>
              </w:rPr>
            </w:pPr>
            <w:r w:rsidRPr="00145F25">
              <w:rPr>
                <w:rFonts w:ascii="Calibri" w:hAnsi="Calibri" w:cs="Calibri"/>
                <w:b/>
                <w:color w:val="000000"/>
                <w:sz w:val="16"/>
                <w:szCs w:val="16"/>
              </w:rPr>
              <w:t>პროექტის მთლიანი დაფინანსება</w:t>
            </w:r>
          </w:p>
        </w:tc>
        <w:tc>
          <w:tcPr>
            <w:tcW w:w="226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D6AEEAE" w14:textId="466C1FA6" w:rsidR="00EB5E88" w:rsidRPr="00145F25" w:rsidRDefault="00EB5E88" w:rsidP="00413900">
            <w:pPr>
              <w:spacing w:after="0" w:line="240" w:lineRule="auto"/>
              <w:jc w:val="center"/>
              <w:rPr>
                <w:rFonts w:ascii="Calibri" w:eastAsia="Times New Roman" w:hAnsi="Calibri" w:cs="Calibri"/>
                <w:b/>
                <w:color w:val="000000"/>
                <w:sz w:val="16"/>
                <w:szCs w:val="16"/>
              </w:rPr>
            </w:pPr>
            <w:r w:rsidRPr="00145F25">
              <w:rPr>
                <w:rFonts w:ascii="Calibri" w:hAnsi="Calibri" w:cs="Calibri"/>
                <w:b/>
                <w:color w:val="000000"/>
                <w:sz w:val="16"/>
                <w:szCs w:val="16"/>
              </w:rPr>
              <w:t>202</w:t>
            </w:r>
            <w:r w:rsidR="00544C78">
              <w:rPr>
                <w:rFonts w:ascii="Sylfaen" w:hAnsi="Sylfaen" w:cs="Calibri"/>
                <w:b/>
                <w:color w:val="000000"/>
                <w:sz w:val="16"/>
                <w:szCs w:val="16"/>
                <w:lang w:val="ka-GE"/>
              </w:rPr>
              <w:t>4</w:t>
            </w:r>
            <w:r w:rsidR="00516529">
              <w:rPr>
                <w:rFonts w:ascii="Sylfaen" w:hAnsi="Sylfaen" w:cs="Calibri"/>
                <w:b/>
                <w:color w:val="000000"/>
                <w:sz w:val="16"/>
                <w:szCs w:val="16"/>
                <w:lang w:val="ka-GE"/>
              </w:rPr>
              <w:t xml:space="preserve"> </w:t>
            </w:r>
            <w:r w:rsidRPr="00145F25">
              <w:rPr>
                <w:rFonts w:ascii="Calibri" w:hAnsi="Calibri" w:cs="Calibri"/>
                <w:b/>
                <w:color w:val="000000"/>
                <w:sz w:val="16"/>
                <w:szCs w:val="16"/>
              </w:rPr>
              <w:t xml:space="preserve"> </w:t>
            </w:r>
            <w:r w:rsidR="00516529">
              <w:rPr>
                <w:rFonts w:ascii="Calibri" w:hAnsi="Calibri" w:cs="Calibri"/>
                <w:b/>
                <w:color w:val="000000"/>
                <w:sz w:val="16"/>
                <w:szCs w:val="16"/>
                <w:lang w:val="ka-GE"/>
              </w:rPr>
              <w:t>0</w:t>
            </w:r>
            <w:r w:rsidRPr="00145F25">
              <w:rPr>
                <w:rFonts w:ascii="Calibri" w:hAnsi="Calibri" w:cs="Calibri"/>
                <w:b/>
                <w:color w:val="000000"/>
                <w:sz w:val="16"/>
                <w:szCs w:val="16"/>
              </w:rPr>
              <w:t xml:space="preserve">1 </w:t>
            </w:r>
            <w:r w:rsidRPr="00145F25">
              <w:rPr>
                <w:rFonts w:ascii="Sylfaen" w:hAnsi="Sylfaen" w:cs="Sylfaen"/>
                <w:b/>
                <w:color w:val="000000"/>
                <w:sz w:val="16"/>
                <w:szCs w:val="16"/>
              </w:rPr>
              <w:t>იანვრამდე</w:t>
            </w:r>
            <w:r w:rsidRPr="00145F25">
              <w:rPr>
                <w:rFonts w:ascii="Calibri" w:hAnsi="Calibri" w:cs="Calibri"/>
                <w:b/>
                <w:color w:val="000000"/>
                <w:sz w:val="16"/>
                <w:szCs w:val="16"/>
              </w:rPr>
              <w:t xml:space="preserve"> </w:t>
            </w:r>
            <w:r w:rsidRPr="00145F25">
              <w:rPr>
                <w:rFonts w:ascii="Sylfaen" w:hAnsi="Sylfaen" w:cs="Sylfaen"/>
                <w:b/>
                <w:color w:val="000000"/>
                <w:sz w:val="16"/>
                <w:szCs w:val="16"/>
              </w:rPr>
              <w:t>გაწეული</w:t>
            </w:r>
            <w:r w:rsidRPr="00145F25">
              <w:rPr>
                <w:rFonts w:ascii="Calibri" w:hAnsi="Calibri" w:cs="Calibri"/>
                <w:b/>
                <w:color w:val="000000"/>
                <w:sz w:val="16"/>
                <w:szCs w:val="16"/>
              </w:rPr>
              <w:t xml:space="preserve"> </w:t>
            </w:r>
            <w:r w:rsidRPr="00145F25">
              <w:rPr>
                <w:rFonts w:ascii="Sylfaen" w:hAnsi="Sylfaen" w:cs="Sylfaen"/>
                <w:b/>
                <w:color w:val="000000"/>
                <w:sz w:val="16"/>
                <w:szCs w:val="16"/>
              </w:rPr>
              <w:t>ხარჯი</w:t>
            </w:r>
          </w:p>
        </w:tc>
        <w:tc>
          <w:tcPr>
            <w:tcW w:w="851" w:type="dxa"/>
            <w:vMerge w:val="restart"/>
            <w:tcBorders>
              <w:top w:val="single" w:sz="8" w:space="0" w:color="auto"/>
              <w:left w:val="nil"/>
              <w:right w:val="single" w:sz="4" w:space="0" w:color="auto"/>
            </w:tcBorders>
            <w:shd w:val="clear" w:color="auto" w:fill="auto"/>
            <w:noWrap/>
            <w:vAlign w:val="center"/>
            <w:hideMark/>
          </w:tcPr>
          <w:p w14:paraId="2A5340BC" w14:textId="6B71C255" w:rsidR="00EB5E88" w:rsidRPr="00145F25" w:rsidRDefault="00EB5E88" w:rsidP="00413900">
            <w:pPr>
              <w:jc w:val="center"/>
              <w:rPr>
                <w:rFonts w:ascii="Calibri" w:hAnsi="Calibri" w:cs="Calibri"/>
                <w:b/>
                <w:color w:val="000000"/>
                <w:sz w:val="16"/>
                <w:szCs w:val="16"/>
              </w:rPr>
            </w:pPr>
            <w:r w:rsidRPr="00145F25">
              <w:rPr>
                <w:rFonts w:ascii="Calibri" w:hAnsi="Calibri" w:cs="Calibri"/>
                <w:b/>
                <w:color w:val="000000"/>
                <w:sz w:val="16"/>
                <w:szCs w:val="16"/>
              </w:rPr>
              <w:t>202</w:t>
            </w:r>
            <w:r w:rsidR="00544C78">
              <w:rPr>
                <w:rFonts w:ascii="Calibri" w:hAnsi="Calibri" w:cs="Calibri"/>
                <w:b/>
                <w:color w:val="000000"/>
                <w:sz w:val="16"/>
                <w:szCs w:val="16"/>
                <w:lang w:val="ka-GE"/>
              </w:rPr>
              <w:t>4</w:t>
            </w:r>
            <w:r w:rsidRPr="00145F25">
              <w:rPr>
                <w:rFonts w:ascii="Calibri" w:hAnsi="Calibri" w:cs="Calibri"/>
                <w:b/>
                <w:color w:val="000000"/>
                <w:sz w:val="16"/>
                <w:szCs w:val="16"/>
              </w:rPr>
              <w:t xml:space="preserve"> წლის გეგმა</w:t>
            </w:r>
          </w:p>
        </w:tc>
        <w:tc>
          <w:tcPr>
            <w:tcW w:w="708" w:type="dxa"/>
            <w:vMerge w:val="restart"/>
            <w:tcBorders>
              <w:top w:val="single" w:sz="8" w:space="0" w:color="auto"/>
              <w:left w:val="single" w:sz="4" w:space="0" w:color="auto"/>
              <w:right w:val="single" w:sz="4" w:space="0" w:color="auto"/>
            </w:tcBorders>
            <w:shd w:val="clear" w:color="auto" w:fill="auto"/>
            <w:vAlign w:val="center"/>
          </w:tcPr>
          <w:p w14:paraId="56E736A0" w14:textId="5A5C654F" w:rsidR="00EB5E88" w:rsidRPr="00145F25" w:rsidRDefault="00EB5E88" w:rsidP="00413900">
            <w:pPr>
              <w:jc w:val="center"/>
              <w:rPr>
                <w:rFonts w:ascii="Calibri" w:hAnsi="Calibri" w:cs="Calibri"/>
                <w:b/>
                <w:color w:val="000000"/>
                <w:sz w:val="16"/>
                <w:szCs w:val="16"/>
              </w:rPr>
            </w:pPr>
            <w:r w:rsidRPr="00145F25">
              <w:rPr>
                <w:rFonts w:ascii="Calibri" w:hAnsi="Calibri" w:cs="Calibri"/>
                <w:b/>
                <w:color w:val="000000"/>
                <w:sz w:val="16"/>
                <w:szCs w:val="16"/>
              </w:rPr>
              <w:t>202</w:t>
            </w:r>
            <w:r w:rsidR="00544C78">
              <w:rPr>
                <w:rFonts w:ascii="Calibri" w:hAnsi="Calibri" w:cs="Calibri"/>
                <w:b/>
                <w:color w:val="000000"/>
                <w:sz w:val="16"/>
                <w:szCs w:val="16"/>
                <w:lang w:val="ka-GE"/>
              </w:rPr>
              <w:t>4</w:t>
            </w:r>
            <w:r w:rsidRPr="00145F25">
              <w:rPr>
                <w:rFonts w:ascii="Calibri" w:hAnsi="Calibri" w:cs="Calibri"/>
                <w:b/>
                <w:color w:val="000000"/>
                <w:sz w:val="16"/>
                <w:szCs w:val="16"/>
              </w:rPr>
              <w:t>წლის ფაქტი</w:t>
            </w:r>
          </w:p>
        </w:tc>
        <w:tc>
          <w:tcPr>
            <w:tcW w:w="2127" w:type="dxa"/>
            <w:gridSpan w:val="3"/>
            <w:tcBorders>
              <w:top w:val="single" w:sz="8" w:space="0" w:color="auto"/>
              <w:left w:val="single" w:sz="4" w:space="0" w:color="auto"/>
              <w:bottom w:val="single" w:sz="8" w:space="0" w:color="auto"/>
              <w:right w:val="single" w:sz="8" w:space="0" w:color="000000"/>
            </w:tcBorders>
            <w:shd w:val="clear" w:color="auto" w:fill="auto"/>
            <w:vAlign w:val="center"/>
          </w:tcPr>
          <w:p w14:paraId="7F277927" w14:textId="77777777" w:rsidR="00EB5E88" w:rsidRPr="00145F25" w:rsidRDefault="00EB5E88" w:rsidP="00413900">
            <w:pPr>
              <w:spacing w:after="0" w:line="240" w:lineRule="auto"/>
              <w:jc w:val="center"/>
              <w:rPr>
                <w:rFonts w:ascii="Calibri" w:eastAsia="Times New Roman" w:hAnsi="Calibri" w:cs="Calibri"/>
                <w:b/>
                <w:color w:val="000000"/>
                <w:sz w:val="16"/>
                <w:szCs w:val="16"/>
              </w:rPr>
            </w:pPr>
            <w:r w:rsidRPr="00145F25">
              <w:rPr>
                <w:rFonts w:ascii="Calibri" w:hAnsi="Calibri" w:cs="Calibri"/>
                <w:b/>
                <w:color w:val="000000"/>
                <w:sz w:val="16"/>
                <w:szCs w:val="16"/>
              </w:rPr>
              <w:t>მომდევნო წლებში გასაწევი ხარჯი</w:t>
            </w:r>
          </w:p>
        </w:tc>
        <w:tc>
          <w:tcPr>
            <w:tcW w:w="851" w:type="dxa"/>
            <w:vMerge w:val="restart"/>
            <w:tcBorders>
              <w:top w:val="single" w:sz="4" w:space="0" w:color="auto"/>
              <w:right w:val="single" w:sz="4" w:space="0" w:color="auto"/>
            </w:tcBorders>
            <w:shd w:val="clear" w:color="auto" w:fill="auto"/>
            <w:vAlign w:val="center"/>
          </w:tcPr>
          <w:p w14:paraId="285FD5FD" w14:textId="77777777" w:rsidR="00EB5E88" w:rsidRPr="00145F25" w:rsidRDefault="00EB5E88" w:rsidP="00413900">
            <w:pPr>
              <w:jc w:val="center"/>
              <w:rPr>
                <w:rFonts w:ascii="Calibri" w:hAnsi="Calibri" w:cs="Calibri"/>
                <w:b/>
                <w:color w:val="000000"/>
                <w:sz w:val="16"/>
                <w:szCs w:val="16"/>
              </w:rPr>
            </w:pPr>
            <w:r w:rsidRPr="00145F25">
              <w:rPr>
                <w:rFonts w:ascii="Calibri" w:hAnsi="Calibri" w:cs="Calibri"/>
                <w:b/>
                <w:color w:val="000000"/>
                <w:sz w:val="16"/>
                <w:szCs w:val="16"/>
              </w:rPr>
              <w:t>პროექტის დაწყების თარიღი</w:t>
            </w:r>
          </w:p>
        </w:tc>
        <w:tc>
          <w:tcPr>
            <w:tcW w:w="741" w:type="dxa"/>
            <w:vMerge w:val="restart"/>
            <w:tcBorders>
              <w:top w:val="single" w:sz="4" w:space="0" w:color="auto"/>
              <w:right w:val="single" w:sz="4" w:space="0" w:color="auto"/>
            </w:tcBorders>
            <w:shd w:val="clear" w:color="auto" w:fill="auto"/>
            <w:vAlign w:val="center"/>
          </w:tcPr>
          <w:p w14:paraId="7FA11875" w14:textId="77777777" w:rsidR="00EB5E88" w:rsidRPr="00145F25" w:rsidRDefault="00EB5E88" w:rsidP="00413900">
            <w:pPr>
              <w:jc w:val="center"/>
              <w:rPr>
                <w:rFonts w:ascii="Calibri" w:hAnsi="Calibri" w:cs="Calibri"/>
                <w:b/>
                <w:color w:val="000000"/>
                <w:sz w:val="16"/>
                <w:szCs w:val="16"/>
              </w:rPr>
            </w:pPr>
            <w:r w:rsidRPr="00145F25">
              <w:rPr>
                <w:rFonts w:ascii="Calibri" w:hAnsi="Calibri" w:cs="Calibri"/>
                <w:b/>
                <w:color w:val="000000"/>
                <w:sz w:val="16"/>
                <w:szCs w:val="16"/>
              </w:rPr>
              <w:t>პროექტის დასრულების (სავარაუდო) თარიღი</w:t>
            </w:r>
          </w:p>
        </w:tc>
      </w:tr>
      <w:tr w:rsidR="00EB5E88" w:rsidRPr="00F50293" w14:paraId="4969BEBD" w14:textId="77777777" w:rsidTr="00A614B0">
        <w:trPr>
          <w:trHeight w:val="936"/>
        </w:trPr>
        <w:tc>
          <w:tcPr>
            <w:tcW w:w="534" w:type="dxa"/>
            <w:vMerge/>
            <w:tcBorders>
              <w:top w:val="nil"/>
              <w:left w:val="single" w:sz="8" w:space="0" w:color="auto"/>
              <w:bottom w:val="single" w:sz="8" w:space="0" w:color="000000"/>
              <w:right w:val="single" w:sz="8" w:space="0" w:color="auto"/>
            </w:tcBorders>
            <w:vAlign w:val="center"/>
            <w:hideMark/>
          </w:tcPr>
          <w:p w14:paraId="09A051B5" w14:textId="77777777" w:rsidR="00EB5E88" w:rsidRPr="00F50293" w:rsidRDefault="00EB5E88" w:rsidP="00413900">
            <w:pPr>
              <w:spacing w:after="0" w:line="240" w:lineRule="auto"/>
              <w:rPr>
                <w:rFonts w:ascii="Calibri" w:eastAsia="Times New Roman" w:hAnsi="Calibri" w:cs="Calibri"/>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14:paraId="666B51D6" w14:textId="77777777" w:rsidR="00EB5E88" w:rsidRPr="00F50293" w:rsidRDefault="00EB5E88" w:rsidP="00413900">
            <w:pPr>
              <w:spacing w:after="0" w:line="240" w:lineRule="auto"/>
              <w:rPr>
                <w:rFonts w:ascii="Sylfaen" w:eastAsia="Times New Roman" w:hAnsi="Sylfaen" w:cs="Calibri"/>
                <w:b/>
                <w:bCs/>
                <w:color w:val="000000"/>
                <w:sz w:val="20"/>
                <w:szCs w:val="20"/>
              </w:rPr>
            </w:pPr>
          </w:p>
        </w:tc>
        <w:tc>
          <w:tcPr>
            <w:tcW w:w="709" w:type="dxa"/>
            <w:vMerge/>
            <w:tcBorders>
              <w:left w:val="nil"/>
              <w:bottom w:val="single" w:sz="8" w:space="0" w:color="auto"/>
              <w:right w:val="single" w:sz="4" w:space="0" w:color="auto"/>
            </w:tcBorders>
            <w:shd w:val="clear" w:color="auto" w:fill="auto"/>
            <w:vAlign w:val="center"/>
            <w:hideMark/>
          </w:tcPr>
          <w:p w14:paraId="3E2F6AB7" w14:textId="77777777" w:rsidR="00EB5E88" w:rsidRPr="00D41BBB" w:rsidRDefault="00EB5E88" w:rsidP="00413900">
            <w:pPr>
              <w:spacing w:after="0" w:line="240" w:lineRule="auto"/>
              <w:jc w:val="center"/>
              <w:rPr>
                <w:rFonts w:ascii="Sylfaen" w:eastAsia="Times New Roman" w:hAnsi="Sylfaen" w:cs="Calibri"/>
                <w:color w:val="000000"/>
                <w:sz w:val="14"/>
                <w:szCs w:val="14"/>
              </w:rPr>
            </w:pPr>
          </w:p>
        </w:tc>
        <w:tc>
          <w:tcPr>
            <w:tcW w:w="81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C1DBE81" w14:textId="77777777" w:rsidR="00EB5E88" w:rsidRPr="00C9142A" w:rsidRDefault="00EB5E88" w:rsidP="00413900">
            <w:pPr>
              <w:spacing w:after="0" w:line="240" w:lineRule="auto"/>
              <w:jc w:val="center"/>
              <w:rPr>
                <w:rFonts w:ascii="Sylfaen" w:eastAsia="Times New Roman" w:hAnsi="Sylfaen" w:cs="Calibri"/>
                <w:b/>
                <w:color w:val="000000"/>
                <w:sz w:val="14"/>
                <w:szCs w:val="14"/>
              </w:rPr>
            </w:pPr>
            <w:r w:rsidRPr="00C9142A">
              <w:rPr>
                <w:rFonts w:ascii="Sylfaen" w:eastAsia="Times New Roman" w:hAnsi="Sylfaen" w:cs="Calibri"/>
                <w:b/>
                <w:color w:val="000000"/>
                <w:sz w:val="14"/>
                <w:szCs w:val="14"/>
              </w:rPr>
              <w:t>სულ</w:t>
            </w:r>
          </w:p>
        </w:tc>
        <w:tc>
          <w:tcPr>
            <w:tcW w:w="742" w:type="dxa"/>
            <w:tcBorders>
              <w:top w:val="single" w:sz="4" w:space="0" w:color="auto"/>
              <w:left w:val="single" w:sz="4" w:space="0" w:color="auto"/>
              <w:bottom w:val="single" w:sz="8" w:space="0" w:color="auto"/>
              <w:right w:val="single" w:sz="8" w:space="0" w:color="auto"/>
            </w:tcBorders>
            <w:shd w:val="clear" w:color="auto" w:fill="auto"/>
            <w:vAlign w:val="center"/>
          </w:tcPr>
          <w:p w14:paraId="5C223467" w14:textId="77777777" w:rsidR="00EB5E88" w:rsidRPr="00C9142A" w:rsidRDefault="00EB5E88" w:rsidP="00413900">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ადგილობრივიბიუჯეტით</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27412F95" w14:textId="77777777" w:rsidR="00EB5E88" w:rsidRPr="00C9142A" w:rsidRDefault="00EB5E88" w:rsidP="00413900">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სახელმწიფობიუჯეტით</w:t>
            </w:r>
          </w:p>
        </w:tc>
        <w:tc>
          <w:tcPr>
            <w:tcW w:w="851" w:type="dxa"/>
            <w:vMerge/>
            <w:tcBorders>
              <w:left w:val="nil"/>
              <w:bottom w:val="single" w:sz="8" w:space="0" w:color="auto"/>
              <w:right w:val="single" w:sz="4" w:space="0" w:color="auto"/>
            </w:tcBorders>
            <w:shd w:val="clear" w:color="auto" w:fill="auto"/>
            <w:vAlign w:val="center"/>
            <w:hideMark/>
          </w:tcPr>
          <w:p w14:paraId="0ACB2AA5" w14:textId="77777777" w:rsidR="00EB5E88" w:rsidRPr="00D41BBB" w:rsidRDefault="00EB5E88" w:rsidP="00413900">
            <w:pPr>
              <w:spacing w:after="0" w:line="240" w:lineRule="auto"/>
              <w:jc w:val="center"/>
              <w:rPr>
                <w:rFonts w:ascii="Sylfaen" w:eastAsia="Times New Roman" w:hAnsi="Sylfaen" w:cs="Calibri"/>
                <w:color w:val="000000"/>
                <w:sz w:val="14"/>
                <w:szCs w:val="14"/>
              </w:rPr>
            </w:pPr>
          </w:p>
        </w:tc>
        <w:tc>
          <w:tcPr>
            <w:tcW w:w="708" w:type="dxa"/>
            <w:vMerge/>
            <w:tcBorders>
              <w:left w:val="single" w:sz="4" w:space="0" w:color="auto"/>
              <w:bottom w:val="single" w:sz="8" w:space="0" w:color="auto"/>
              <w:right w:val="single" w:sz="4" w:space="0" w:color="auto"/>
            </w:tcBorders>
            <w:shd w:val="clear" w:color="auto" w:fill="auto"/>
            <w:vAlign w:val="center"/>
          </w:tcPr>
          <w:p w14:paraId="2F2FA24E" w14:textId="77777777" w:rsidR="00EB5E88" w:rsidRPr="00D41BBB" w:rsidRDefault="00EB5E88" w:rsidP="00413900">
            <w:pPr>
              <w:spacing w:after="0" w:line="240" w:lineRule="auto"/>
              <w:jc w:val="center"/>
              <w:rPr>
                <w:rFonts w:ascii="Sylfaen" w:eastAsia="Times New Roman" w:hAnsi="Sylfaen" w:cs="Calibri"/>
                <w:color w:val="000000"/>
                <w:sz w:val="14"/>
                <w:szCs w:val="14"/>
              </w:rPr>
            </w:pPr>
          </w:p>
        </w:tc>
        <w:tc>
          <w:tcPr>
            <w:tcW w:w="709" w:type="dxa"/>
            <w:tcBorders>
              <w:top w:val="nil"/>
              <w:left w:val="single" w:sz="4" w:space="0" w:color="auto"/>
              <w:bottom w:val="single" w:sz="8" w:space="0" w:color="auto"/>
              <w:right w:val="single" w:sz="4" w:space="0" w:color="auto"/>
            </w:tcBorders>
            <w:shd w:val="clear" w:color="auto" w:fill="auto"/>
            <w:vAlign w:val="center"/>
            <w:hideMark/>
          </w:tcPr>
          <w:p w14:paraId="5172642D" w14:textId="77777777" w:rsidR="00EB5E88" w:rsidRPr="00C9142A" w:rsidRDefault="00EB5E88" w:rsidP="00413900">
            <w:pPr>
              <w:spacing w:after="0" w:line="240" w:lineRule="auto"/>
              <w:jc w:val="center"/>
              <w:rPr>
                <w:rFonts w:ascii="Sylfaen" w:eastAsia="Times New Roman" w:hAnsi="Sylfaen" w:cs="Calibri"/>
                <w:b/>
                <w:color w:val="000000"/>
                <w:sz w:val="14"/>
                <w:szCs w:val="14"/>
              </w:rPr>
            </w:pPr>
            <w:r w:rsidRPr="00C9142A">
              <w:rPr>
                <w:rFonts w:ascii="Sylfaen" w:eastAsia="Times New Roman" w:hAnsi="Sylfaen" w:cs="Calibri"/>
                <w:b/>
                <w:color w:val="000000"/>
                <w:sz w:val="14"/>
                <w:szCs w:val="14"/>
              </w:rPr>
              <w:t>სულ</w:t>
            </w:r>
          </w:p>
        </w:tc>
        <w:tc>
          <w:tcPr>
            <w:tcW w:w="709" w:type="dxa"/>
            <w:tcBorders>
              <w:top w:val="nil"/>
              <w:left w:val="single" w:sz="4" w:space="0" w:color="auto"/>
              <w:bottom w:val="single" w:sz="8" w:space="0" w:color="auto"/>
              <w:right w:val="single" w:sz="8" w:space="0" w:color="auto"/>
            </w:tcBorders>
            <w:shd w:val="clear" w:color="auto" w:fill="auto"/>
            <w:vAlign w:val="center"/>
          </w:tcPr>
          <w:p w14:paraId="2C79E405" w14:textId="77777777" w:rsidR="00EB5E88" w:rsidRPr="00C9142A" w:rsidRDefault="00EB5E88" w:rsidP="00413900">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ადგილობრივიბიუჯეტით</w:t>
            </w:r>
          </w:p>
        </w:tc>
        <w:tc>
          <w:tcPr>
            <w:tcW w:w="709" w:type="dxa"/>
            <w:tcBorders>
              <w:top w:val="nil"/>
              <w:left w:val="nil"/>
              <w:bottom w:val="single" w:sz="8" w:space="0" w:color="auto"/>
              <w:right w:val="single" w:sz="4" w:space="0" w:color="auto"/>
            </w:tcBorders>
            <w:shd w:val="clear" w:color="auto" w:fill="auto"/>
            <w:vAlign w:val="center"/>
            <w:hideMark/>
          </w:tcPr>
          <w:p w14:paraId="5B2D6D34" w14:textId="77777777" w:rsidR="00EB5E88" w:rsidRPr="00C9142A" w:rsidRDefault="00EB5E88" w:rsidP="00413900">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სახელმწიფობიუჯეტით</w:t>
            </w:r>
          </w:p>
        </w:tc>
        <w:tc>
          <w:tcPr>
            <w:tcW w:w="851" w:type="dxa"/>
            <w:vMerge/>
            <w:tcBorders>
              <w:left w:val="single" w:sz="4" w:space="0" w:color="auto"/>
              <w:bottom w:val="single" w:sz="8" w:space="0" w:color="auto"/>
              <w:right w:val="single" w:sz="4" w:space="0" w:color="auto"/>
            </w:tcBorders>
            <w:shd w:val="clear" w:color="auto" w:fill="auto"/>
            <w:vAlign w:val="center"/>
            <w:hideMark/>
          </w:tcPr>
          <w:p w14:paraId="78C3587A" w14:textId="77777777" w:rsidR="00EB5E88" w:rsidRPr="00D41BBB" w:rsidRDefault="00EB5E88" w:rsidP="00413900">
            <w:pPr>
              <w:spacing w:after="0" w:line="240" w:lineRule="auto"/>
              <w:jc w:val="center"/>
              <w:rPr>
                <w:rFonts w:ascii="Sylfaen" w:eastAsia="Times New Roman" w:hAnsi="Sylfaen" w:cs="Calibri"/>
                <w:color w:val="000000"/>
                <w:sz w:val="12"/>
                <w:szCs w:val="12"/>
              </w:rPr>
            </w:pPr>
          </w:p>
        </w:tc>
        <w:tc>
          <w:tcPr>
            <w:tcW w:w="741" w:type="dxa"/>
            <w:vMerge/>
            <w:tcBorders>
              <w:left w:val="single" w:sz="4" w:space="0" w:color="auto"/>
              <w:bottom w:val="single" w:sz="8" w:space="0" w:color="auto"/>
              <w:right w:val="single" w:sz="4" w:space="0" w:color="auto"/>
            </w:tcBorders>
            <w:shd w:val="clear" w:color="auto" w:fill="auto"/>
            <w:vAlign w:val="center"/>
            <w:hideMark/>
          </w:tcPr>
          <w:p w14:paraId="7926326F" w14:textId="77777777" w:rsidR="00EB5E88" w:rsidRPr="00D41BBB" w:rsidRDefault="00EB5E88" w:rsidP="00413900">
            <w:pPr>
              <w:spacing w:after="0" w:line="240" w:lineRule="auto"/>
              <w:jc w:val="center"/>
              <w:rPr>
                <w:rFonts w:ascii="Sylfaen" w:eastAsia="Times New Roman" w:hAnsi="Sylfaen" w:cs="Calibri"/>
                <w:color w:val="000000"/>
                <w:sz w:val="12"/>
                <w:szCs w:val="12"/>
              </w:rPr>
            </w:pPr>
          </w:p>
        </w:tc>
      </w:tr>
      <w:tr w:rsidR="00EB5E88" w:rsidRPr="00F50293" w14:paraId="74D468AC"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14:paraId="78C74095" w14:textId="77777777" w:rsidR="00EB5E88" w:rsidRPr="00F50293" w:rsidRDefault="00EB5E88"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hideMark/>
          </w:tcPr>
          <w:p w14:paraId="0F0591DD" w14:textId="5D2E7BC9" w:rsidR="00EB5E88" w:rsidRPr="00F81866" w:rsidRDefault="00765154" w:rsidP="00413900">
            <w:pPr>
              <w:spacing w:after="0" w:line="240" w:lineRule="auto"/>
              <w:jc w:val="center"/>
              <w:rPr>
                <w:rFonts w:ascii="Ubuntu" w:eastAsia="Times New Roman" w:hAnsi="Ubuntu" w:cs="Calibri"/>
                <w:color w:val="222222"/>
                <w:sz w:val="18"/>
                <w:szCs w:val="18"/>
              </w:rPr>
            </w:pPr>
            <w:r>
              <w:rPr>
                <w:rFonts w:ascii="Calibri" w:eastAsia="Times New Roman" w:hAnsi="Calibri" w:cs="Calibri"/>
                <w:color w:val="000000"/>
                <w:sz w:val="16"/>
                <w:szCs w:val="16"/>
                <w:lang w:val="ru-RU" w:eastAsia="ru-RU"/>
              </w:rPr>
              <w:t>კურსე</w:t>
            </w:r>
            <w:r>
              <w:rPr>
                <w:rFonts w:ascii="Calibri" w:eastAsia="Times New Roman" w:hAnsi="Calibri" w:cs="Calibri"/>
                <w:color w:val="000000"/>
                <w:sz w:val="16"/>
                <w:szCs w:val="16"/>
                <w:lang w:val="ka-GE" w:eastAsia="ru-RU"/>
              </w:rPr>
              <w:t>ბში</w:t>
            </w:r>
            <w:r w:rsidR="005A0C04">
              <w:rPr>
                <w:rFonts w:ascii="Calibri" w:eastAsia="Times New Roman" w:hAnsi="Calibri" w:cs="Calibri"/>
                <w:color w:val="000000"/>
                <w:sz w:val="16"/>
                <w:szCs w:val="16"/>
                <w:lang w:val="ka-GE" w:eastAsia="ru-RU"/>
              </w:rPr>
              <w:t>(ავტობუსის გზა, ქაშიბაძ</w:t>
            </w:r>
            <w:r>
              <w:rPr>
                <w:rFonts w:ascii="Calibri" w:eastAsia="Times New Roman" w:hAnsi="Calibri" w:cs="Calibri"/>
                <w:color w:val="000000"/>
                <w:sz w:val="16"/>
                <w:szCs w:val="16"/>
                <w:lang w:val="ka-GE" w:eastAsia="ru-RU"/>
              </w:rPr>
              <w:t xml:space="preserve">ეების უბანი, ნიშნიანიძეების უბანი, სოფ. ნაბისლევში </w:t>
            </w:r>
            <w:r>
              <w:rPr>
                <w:rFonts w:ascii="Calibri" w:eastAsia="Times New Roman" w:hAnsi="Calibri" w:cs="Calibri"/>
                <w:color w:val="000000"/>
                <w:sz w:val="16"/>
                <w:szCs w:val="16"/>
                <w:lang w:val="ka-GE" w:eastAsia="ru-RU"/>
              </w:rPr>
              <w:lastRenderedPageBreak/>
              <w:t>ქირათელიძეების უბანი და სოფ. ჭყეპი)</w:t>
            </w:r>
            <w:r w:rsidR="00EB5E88" w:rsidRPr="00D974B0">
              <w:rPr>
                <w:rFonts w:ascii="Calibri" w:eastAsia="Times New Roman" w:hAnsi="Calibri" w:cs="Calibri"/>
                <w:color w:val="000000"/>
                <w:sz w:val="16"/>
                <w:szCs w:val="16"/>
                <w:lang w:val="ru-RU" w:eastAsia="ru-RU"/>
              </w:rPr>
              <w:t xml:space="preserve"> ბეტონსაფარიანი გზის მოწყობა  </w:t>
            </w:r>
          </w:p>
        </w:tc>
        <w:tc>
          <w:tcPr>
            <w:tcW w:w="709" w:type="dxa"/>
            <w:tcBorders>
              <w:top w:val="nil"/>
              <w:left w:val="nil"/>
              <w:bottom w:val="single" w:sz="8" w:space="0" w:color="auto"/>
              <w:right w:val="single" w:sz="8" w:space="0" w:color="auto"/>
            </w:tcBorders>
            <w:shd w:val="clear" w:color="auto" w:fill="auto"/>
            <w:noWrap/>
            <w:vAlign w:val="center"/>
          </w:tcPr>
          <w:p w14:paraId="63B976F7" w14:textId="4D1570F9" w:rsidR="00EB5E88" w:rsidRPr="007F0904" w:rsidRDefault="007F0904"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lastRenderedPageBreak/>
              <w:t xml:space="preserve"> </w:t>
            </w:r>
            <w:r w:rsidR="004C45C2">
              <w:rPr>
                <w:rFonts w:ascii="Sylfaen" w:eastAsia="Times New Roman" w:hAnsi="Sylfaen" w:cs="Arial"/>
                <w:color w:val="000000"/>
                <w:sz w:val="16"/>
                <w:szCs w:val="16"/>
                <w:lang w:val="ka-GE"/>
              </w:rPr>
              <w:t>1617,8</w:t>
            </w:r>
          </w:p>
        </w:tc>
        <w:tc>
          <w:tcPr>
            <w:tcW w:w="817" w:type="dxa"/>
            <w:tcBorders>
              <w:top w:val="nil"/>
              <w:left w:val="nil"/>
              <w:bottom w:val="single" w:sz="8" w:space="0" w:color="auto"/>
              <w:right w:val="single" w:sz="4" w:space="0" w:color="auto"/>
            </w:tcBorders>
            <w:shd w:val="clear" w:color="auto" w:fill="auto"/>
            <w:noWrap/>
            <w:vAlign w:val="center"/>
          </w:tcPr>
          <w:p w14:paraId="5D15DDF6" w14:textId="28C6B4D6" w:rsidR="00EB5E88" w:rsidRPr="009A1360" w:rsidRDefault="00544C78"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591,9</w:t>
            </w:r>
          </w:p>
        </w:tc>
        <w:tc>
          <w:tcPr>
            <w:tcW w:w="742" w:type="dxa"/>
            <w:tcBorders>
              <w:top w:val="nil"/>
              <w:left w:val="single" w:sz="4" w:space="0" w:color="auto"/>
              <w:bottom w:val="single" w:sz="8" w:space="0" w:color="auto"/>
              <w:right w:val="single" w:sz="8" w:space="0" w:color="auto"/>
            </w:tcBorders>
            <w:shd w:val="clear" w:color="auto" w:fill="auto"/>
            <w:vAlign w:val="center"/>
          </w:tcPr>
          <w:p w14:paraId="2AF1065A" w14:textId="77777777" w:rsidR="00EB5E88" w:rsidRPr="009A1360" w:rsidRDefault="00EB5E88"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7B8D7851" w14:textId="434DC666" w:rsidR="00EB5E88" w:rsidRPr="009A1360" w:rsidRDefault="001B3F3A"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591,9</w:t>
            </w:r>
          </w:p>
        </w:tc>
        <w:tc>
          <w:tcPr>
            <w:tcW w:w="851" w:type="dxa"/>
            <w:tcBorders>
              <w:top w:val="nil"/>
              <w:left w:val="nil"/>
              <w:bottom w:val="single" w:sz="8" w:space="0" w:color="auto"/>
              <w:right w:val="single" w:sz="4" w:space="0" w:color="auto"/>
            </w:tcBorders>
            <w:shd w:val="clear" w:color="auto" w:fill="auto"/>
            <w:noWrap/>
            <w:vAlign w:val="center"/>
          </w:tcPr>
          <w:p w14:paraId="7D4DC285" w14:textId="1C55BE0F" w:rsidR="00EB5E88" w:rsidRPr="000B29F4" w:rsidRDefault="00875C1E" w:rsidP="00413900">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985,5</w:t>
            </w:r>
          </w:p>
        </w:tc>
        <w:tc>
          <w:tcPr>
            <w:tcW w:w="708" w:type="dxa"/>
            <w:tcBorders>
              <w:top w:val="nil"/>
              <w:left w:val="single" w:sz="4" w:space="0" w:color="auto"/>
              <w:bottom w:val="single" w:sz="8" w:space="0" w:color="auto"/>
              <w:right w:val="single" w:sz="8" w:space="0" w:color="auto"/>
            </w:tcBorders>
            <w:shd w:val="clear" w:color="auto" w:fill="auto"/>
            <w:vAlign w:val="center"/>
          </w:tcPr>
          <w:p w14:paraId="2B2C5557" w14:textId="71FAD441" w:rsidR="00EB5E88" w:rsidRPr="007F0904" w:rsidRDefault="00544C78"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954,3</w:t>
            </w:r>
            <w:r w:rsidR="007F0904">
              <w:rPr>
                <w:rFonts w:ascii="Sylfaen" w:eastAsia="Times New Roman" w:hAnsi="Sylfaen" w:cs="Arial"/>
                <w:color w:val="000000"/>
                <w:sz w:val="16"/>
                <w:szCs w:val="16"/>
                <w:lang w:val="ka-GE"/>
              </w:rPr>
              <w:t xml:space="preserve"> </w:t>
            </w:r>
          </w:p>
        </w:tc>
        <w:tc>
          <w:tcPr>
            <w:tcW w:w="709" w:type="dxa"/>
            <w:tcBorders>
              <w:top w:val="nil"/>
              <w:left w:val="nil"/>
              <w:bottom w:val="single" w:sz="8" w:space="0" w:color="auto"/>
              <w:right w:val="single" w:sz="4" w:space="0" w:color="auto"/>
            </w:tcBorders>
            <w:shd w:val="clear" w:color="auto" w:fill="auto"/>
            <w:noWrap/>
            <w:vAlign w:val="center"/>
          </w:tcPr>
          <w:p w14:paraId="5ED2A92B" w14:textId="1B69F940" w:rsidR="00EB5E88" w:rsidRPr="00EC55F8" w:rsidRDefault="008B5D56"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40,4</w:t>
            </w:r>
          </w:p>
        </w:tc>
        <w:tc>
          <w:tcPr>
            <w:tcW w:w="709" w:type="dxa"/>
            <w:tcBorders>
              <w:top w:val="nil"/>
              <w:left w:val="single" w:sz="4" w:space="0" w:color="auto"/>
              <w:bottom w:val="single" w:sz="8" w:space="0" w:color="auto"/>
              <w:right w:val="single" w:sz="8" w:space="0" w:color="auto"/>
            </w:tcBorders>
            <w:shd w:val="clear" w:color="auto" w:fill="auto"/>
            <w:vAlign w:val="center"/>
          </w:tcPr>
          <w:p w14:paraId="52B0CA29" w14:textId="1FCB1D5D" w:rsidR="00EB5E88" w:rsidRPr="007F0904" w:rsidRDefault="008B5D56"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w:t>
            </w:r>
            <w:r w:rsidR="007F0904">
              <w:rPr>
                <w:rFonts w:ascii="Sylfaen" w:eastAsia="Times New Roman" w:hAnsi="Sylfaen" w:cs="Arial"/>
                <w:color w:val="000000"/>
                <w:sz w:val="16"/>
                <w:szCs w:val="16"/>
                <w:lang w:val="ka-GE"/>
              </w:rPr>
              <w:t xml:space="preserve"> </w:t>
            </w:r>
          </w:p>
        </w:tc>
        <w:tc>
          <w:tcPr>
            <w:tcW w:w="709" w:type="dxa"/>
            <w:tcBorders>
              <w:top w:val="nil"/>
              <w:left w:val="nil"/>
              <w:bottom w:val="single" w:sz="8" w:space="0" w:color="auto"/>
              <w:right w:val="single" w:sz="8" w:space="0" w:color="auto"/>
            </w:tcBorders>
            <w:shd w:val="clear" w:color="auto" w:fill="auto"/>
            <w:noWrap/>
            <w:vAlign w:val="center"/>
          </w:tcPr>
          <w:p w14:paraId="6348642E" w14:textId="4ED36B60" w:rsidR="00EB5E88" w:rsidRPr="00DF43F3" w:rsidRDefault="008B5D56" w:rsidP="00413900">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29,9</w:t>
            </w:r>
          </w:p>
        </w:tc>
        <w:tc>
          <w:tcPr>
            <w:tcW w:w="851" w:type="dxa"/>
            <w:tcBorders>
              <w:top w:val="nil"/>
              <w:left w:val="nil"/>
              <w:bottom w:val="single" w:sz="8" w:space="0" w:color="auto"/>
              <w:right w:val="single" w:sz="8" w:space="0" w:color="auto"/>
            </w:tcBorders>
            <w:shd w:val="clear" w:color="auto" w:fill="auto"/>
            <w:noWrap/>
            <w:vAlign w:val="center"/>
          </w:tcPr>
          <w:p w14:paraId="6B381804" w14:textId="4D3DE8B7" w:rsidR="00EB5E88" w:rsidRPr="00A27A8C" w:rsidRDefault="00F96FAC"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2025წ</w:t>
            </w:r>
          </w:p>
        </w:tc>
        <w:tc>
          <w:tcPr>
            <w:tcW w:w="741" w:type="dxa"/>
            <w:tcBorders>
              <w:top w:val="nil"/>
              <w:left w:val="nil"/>
              <w:bottom w:val="single" w:sz="8" w:space="0" w:color="auto"/>
              <w:right w:val="single" w:sz="8" w:space="0" w:color="auto"/>
            </w:tcBorders>
            <w:shd w:val="clear" w:color="auto" w:fill="auto"/>
            <w:noWrap/>
            <w:vAlign w:val="center"/>
          </w:tcPr>
          <w:p w14:paraId="61FE5374" w14:textId="4D9E4EB2" w:rsidR="00EB5E88" w:rsidRPr="00B70D74" w:rsidRDefault="00EB5E88" w:rsidP="00413900">
            <w:pPr>
              <w:spacing w:after="0" w:line="240" w:lineRule="auto"/>
              <w:jc w:val="center"/>
              <w:rPr>
                <w:rFonts w:ascii="Sylfaen" w:eastAsia="Times New Roman" w:hAnsi="Sylfaen" w:cs="Arial"/>
                <w:color w:val="000000"/>
                <w:sz w:val="16"/>
                <w:szCs w:val="16"/>
              </w:rPr>
            </w:pPr>
          </w:p>
        </w:tc>
      </w:tr>
      <w:tr w:rsidR="00EB5E88" w:rsidRPr="00F50293" w14:paraId="0352DED4"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13C07F08" w14:textId="77777777" w:rsidR="00EB5E88" w:rsidRPr="00F50293" w:rsidRDefault="00EB5E88"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5AD602C9" w14:textId="2F373D01" w:rsidR="00EB5E88" w:rsidRPr="00494319" w:rsidRDefault="00DE62F8" w:rsidP="00413900">
            <w:pPr>
              <w:spacing w:after="0" w:line="240" w:lineRule="auto"/>
              <w:jc w:val="center"/>
              <w:rPr>
                <w:rFonts w:ascii="Sylfaen" w:eastAsia="Times New Roman" w:hAnsi="Sylfaen" w:cs="Arial CYR"/>
                <w:color w:val="000000"/>
                <w:sz w:val="16"/>
                <w:szCs w:val="16"/>
                <w:lang w:val="ka-GE" w:eastAsia="ru-RU"/>
              </w:rPr>
            </w:pPr>
            <w:r>
              <w:rPr>
                <w:rFonts w:ascii="Calibri" w:eastAsia="Times New Roman" w:hAnsi="Calibri" w:cs="Calibri"/>
                <w:color w:val="000000"/>
                <w:sz w:val="16"/>
                <w:szCs w:val="16"/>
                <w:lang w:val="ka-GE" w:eastAsia="ru-RU"/>
              </w:rPr>
              <w:t>ჯვარისა-</w:t>
            </w:r>
            <w:r w:rsidR="00EB5E88" w:rsidRPr="006A1F0F">
              <w:rPr>
                <w:rFonts w:ascii="Calibri" w:eastAsia="Times New Roman" w:hAnsi="Calibri" w:cs="Calibri"/>
                <w:color w:val="000000"/>
                <w:sz w:val="16"/>
                <w:szCs w:val="16"/>
                <w:lang w:val="ru-RU" w:eastAsia="ru-RU"/>
              </w:rPr>
              <w:t>ოჯოლაში</w:t>
            </w:r>
            <w:r>
              <w:rPr>
                <w:rFonts w:ascii="Calibri" w:eastAsia="Times New Roman" w:hAnsi="Calibri" w:cs="Calibri"/>
                <w:color w:val="000000"/>
                <w:sz w:val="16"/>
                <w:szCs w:val="16"/>
                <w:lang w:val="ka-GE" w:eastAsia="ru-RU"/>
              </w:rPr>
              <w:t xml:space="preserve">; ლეღვა-ძუყნურში, ხორჩანაში და ხრესილის სასაფლაოსთან მისასვლელი </w:t>
            </w:r>
            <w:r>
              <w:rPr>
                <w:rFonts w:ascii="Calibri" w:eastAsia="Times New Roman" w:hAnsi="Calibri" w:cs="Calibri"/>
                <w:sz w:val="16"/>
                <w:szCs w:val="16"/>
                <w:lang w:val="ru-RU" w:eastAsia="ru-RU"/>
              </w:rPr>
              <w:t xml:space="preserve"> </w:t>
            </w:r>
            <w:r w:rsidR="00EB5E88" w:rsidRPr="006A1F0F">
              <w:rPr>
                <w:rFonts w:ascii="Calibri" w:eastAsia="Times New Roman" w:hAnsi="Calibri" w:cs="Calibri"/>
                <w:sz w:val="16"/>
                <w:szCs w:val="16"/>
                <w:lang w:val="ru-RU" w:eastAsia="ru-RU"/>
              </w:rPr>
              <w:t xml:space="preserve"> ბეტონსაფარიანი გზის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5F35D1A7" w14:textId="3894B451" w:rsidR="00EB5E88" w:rsidRPr="009A1360" w:rsidRDefault="00DE62F8"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654,4</w:t>
            </w:r>
          </w:p>
        </w:tc>
        <w:tc>
          <w:tcPr>
            <w:tcW w:w="817" w:type="dxa"/>
            <w:tcBorders>
              <w:top w:val="nil"/>
              <w:left w:val="nil"/>
              <w:bottom w:val="single" w:sz="8" w:space="0" w:color="auto"/>
              <w:right w:val="single" w:sz="4" w:space="0" w:color="auto"/>
            </w:tcBorders>
            <w:shd w:val="clear" w:color="auto" w:fill="auto"/>
            <w:noWrap/>
            <w:vAlign w:val="center"/>
          </w:tcPr>
          <w:p w14:paraId="2EB8DE71" w14:textId="3BD650A2" w:rsidR="00EB5E88" w:rsidRPr="009A1360" w:rsidRDefault="00EB5E88"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053A68AD" w14:textId="77777777" w:rsidR="00EB5E88" w:rsidRPr="009A1360" w:rsidRDefault="00EB5E88"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2CCE5D3C" w14:textId="27E01C16" w:rsidR="00EB5E88" w:rsidRPr="009A1360" w:rsidRDefault="00EB5E88"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03DB9CF8" w14:textId="49CBEBCD" w:rsidR="00EB5E88" w:rsidRPr="000B29F4" w:rsidRDefault="00DE62F8"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656,4</w:t>
            </w:r>
          </w:p>
        </w:tc>
        <w:tc>
          <w:tcPr>
            <w:tcW w:w="708" w:type="dxa"/>
            <w:tcBorders>
              <w:top w:val="nil"/>
              <w:left w:val="single" w:sz="4" w:space="0" w:color="auto"/>
              <w:bottom w:val="single" w:sz="8" w:space="0" w:color="auto"/>
              <w:right w:val="single" w:sz="8" w:space="0" w:color="auto"/>
            </w:tcBorders>
            <w:shd w:val="clear" w:color="auto" w:fill="auto"/>
            <w:vAlign w:val="center"/>
          </w:tcPr>
          <w:p w14:paraId="1B21853A" w14:textId="7C38B4E9" w:rsidR="00EB5E88" w:rsidRDefault="00DE62F8"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640,0</w:t>
            </w:r>
          </w:p>
        </w:tc>
        <w:tc>
          <w:tcPr>
            <w:tcW w:w="709" w:type="dxa"/>
            <w:tcBorders>
              <w:top w:val="nil"/>
              <w:left w:val="nil"/>
              <w:bottom w:val="single" w:sz="8" w:space="0" w:color="auto"/>
              <w:right w:val="single" w:sz="4" w:space="0" w:color="auto"/>
            </w:tcBorders>
            <w:shd w:val="clear" w:color="auto" w:fill="auto"/>
            <w:noWrap/>
            <w:vAlign w:val="center"/>
          </w:tcPr>
          <w:p w14:paraId="7000BF36" w14:textId="627DB8B4" w:rsidR="00EB5E88" w:rsidRPr="00D56F20" w:rsidRDefault="00DE62F8"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16,4</w:t>
            </w:r>
          </w:p>
        </w:tc>
        <w:tc>
          <w:tcPr>
            <w:tcW w:w="709" w:type="dxa"/>
            <w:tcBorders>
              <w:top w:val="nil"/>
              <w:left w:val="single" w:sz="4" w:space="0" w:color="auto"/>
              <w:bottom w:val="single" w:sz="8" w:space="0" w:color="auto"/>
              <w:right w:val="single" w:sz="8" w:space="0" w:color="auto"/>
            </w:tcBorders>
            <w:shd w:val="clear" w:color="auto" w:fill="auto"/>
            <w:vAlign w:val="center"/>
          </w:tcPr>
          <w:p w14:paraId="67B45CD9" w14:textId="77777777" w:rsidR="00EB5E88" w:rsidRPr="004F7E8C" w:rsidRDefault="00EB5E88"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0D5ACFC5" w14:textId="473898F2" w:rsidR="00EB5E88" w:rsidRPr="00D56F20" w:rsidRDefault="00DE62F8" w:rsidP="00413900">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16,4</w:t>
            </w:r>
          </w:p>
        </w:tc>
        <w:tc>
          <w:tcPr>
            <w:tcW w:w="851" w:type="dxa"/>
            <w:tcBorders>
              <w:top w:val="nil"/>
              <w:left w:val="nil"/>
              <w:bottom w:val="single" w:sz="8" w:space="0" w:color="auto"/>
              <w:right w:val="single" w:sz="8" w:space="0" w:color="auto"/>
            </w:tcBorders>
            <w:shd w:val="clear" w:color="auto" w:fill="auto"/>
            <w:noWrap/>
            <w:vAlign w:val="center"/>
          </w:tcPr>
          <w:p w14:paraId="6FE1715C" w14:textId="54D369E6" w:rsidR="00EB5E88" w:rsidRPr="00A27A8C" w:rsidRDefault="00DE62F8"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 წ</w:t>
            </w:r>
          </w:p>
        </w:tc>
        <w:tc>
          <w:tcPr>
            <w:tcW w:w="741" w:type="dxa"/>
            <w:tcBorders>
              <w:top w:val="nil"/>
              <w:left w:val="nil"/>
              <w:bottom w:val="single" w:sz="8" w:space="0" w:color="auto"/>
              <w:right w:val="single" w:sz="8" w:space="0" w:color="auto"/>
            </w:tcBorders>
            <w:shd w:val="clear" w:color="auto" w:fill="auto"/>
            <w:noWrap/>
            <w:vAlign w:val="center"/>
          </w:tcPr>
          <w:p w14:paraId="36C6CA7D" w14:textId="08A95D49" w:rsidR="00EB5E88" w:rsidRPr="00EC55F8" w:rsidRDefault="00DE62F8"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 xml:space="preserve"> </w:t>
            </w:r>
          </w:p>
        </w:tc>
      </w:tr>
      <w:tr w:rsidR="00EB5E88" w:rsidRPr="00F50293" w14:paraId="2D7C9C25"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1D3B0E16" w14:textId="77777777" w:rsidR="00EB5E88" w:rsidRPr="00F50293" w:rsidRDefault="00EB5E88"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7D9815C4" w14:textId="36FC4C7F" w:rsidR="00EB5E88" w:rsidRPr="003E7F7F" w:rsidRDefault="00830C2F" w:rsidP="00413900">
            <w:pPr>
              <w:spacing w:after="0" w:line="240" w:lineRule="auto"/>
              <w:jc w:val="center"/>
              <w:rPr>
                <w:rFonts w:ascii="Sylfaen" w:eastAsia="Times New Roman" w:hAnsi="Sylfaen" w:cs="Arial CYR"/>
                <w:color w:val="000000"/>
                <w:sz w:val="16"/>
                <w:szCs w:val="16"/>
                <w:lang w:val="ru-RU" w:eastAsia="ru-RU"/>
              </w:rPr>
            </w:pPr>
            <w:r>
              <w:rPr>
                <w:rFonts w:ascii="Calibri" w:eastAsia="Times New Roman" w:hAnsi="Calibri" w:cs="Calibri"/>
                <w:color w:val="000000"/>
                <w:sz w:val="16"/>
                <w:szCs w:val="16"/>
                <w:lang w:val="ru-RU" w:eastAsia="ru-RU"/>
              </w:rPr>
              <w:t>ორპირი მე-17 ქუ</w:t>
            </w:r>
            <w:r w:rsidR="004812EB">
              <w:rPr>
                <w:rFonts w:ascii="Calibri" w:eastAsia="Times New Roman" w:hAnsi="Calibri" w:cs="Calibri"/>
                <w:color w:val="000000"/>
                <w:sz w:val="16"/>
                <w:szCs w:val="16"/>
                <w:lang w:val="ka-GE" w:eastAsia="ru-RU"/>
              </w:rPr>
              <w:t>ჩ</w:t>
            </w:r>
            <w:r>
              <w:rPr>
                <w:rFonts w:ascii="Calibri" w:eastAsia="Times New Roman" w:hAnsi="Calibri" w:cs="Calibri"/>
                <w:color w:val="000000"/>
                <w:sz w:val="16"/>
                <w:szCs w:val="16"/>
                <w:lang w:val="ka-GE" w:eastAsia="ru-RU"/>
              </w:rPr>
              <w:t xml:space="preserve">ა, ახალი და ძველ სასაფლაოსთან მისასვლელი, </w:t>
            </w:r>
            <w:r w:rsidR="004812EB">
              <w:rPr>
                <w:rFonts w:ascii="Calibri" w:eastAsia="Times New Roman" w:hAnsi="Calibri" w:cs="Calibri"/>
                <w:color w:val="000000"/>
                <w:sz w:val="16"/>
                <w:szCs w:val="16"/>
                <w:lang w:val="ka-GE" w:eastAsia="ru-RU"/>
              </w:rPr>
              <w:t>ს</w:t>
            </w:r>
            <w:r>
              <w:rPr>
                <w:rFonts w:ascii="Calibri" w:eastAsia="Times New Roman" w:hAnsi="Calibri" w:cs="Calibri"/>
                <w:color w:val="000000"/>
                <w:sz w:val="16"/>
                <w:szCs w:val="16"/>
                <w:lang w:val="ka-GE" w:eastAsia="ru-RU"/>
              </w:rPr>
              <w:t>ოფელი კოკა , ცუცხვათი კუპრაშვილები, ჭელიშვილი- ნოსელიძეების უბნის</w:t>
            </w:r>
            <w:r w:rsidR="00EB5E88" w:rsidRPr="006A1F0F">
              <w:rPr>
                <w:rFonts w:ascii="Calibri" w:eastAsia="Times New Roman" w:hAnsi="Calibri" w:cs="Calibri"/>
                <w:color w:val="000000"/>
                <w:sz w:val="16"/>
                <w:szCs w:val="16"/>
                <w:lang w:val="ru-RU" w:eastAsia="ru-RU"/>
              </w:rPr>
              <w:t xml:space="preserve"> გზ</w:t>
            </w:r>
            <w:r>
              <w:rPr>
                <w:rFonts w:ascii="Calibri" w:eastAsia="Times New Roman" w:hAnsi="Calibri" w:cs="Calibri"/>
                <w:color w:val="000000"/>
                <w:sz w:val="16"/>
                <w:szCs w:val="16"/>
                <w:lang w:val="ru-RU" w:eastAsia="ru-RU"/>
              </w:rPr>
              <w:t>ის ბეტონის საფარით რეაბილიტაცა</w:t>
            </w:r>
          </w:p>
        </w:tc>
        <w:tc>
          <w:tcPr>
            <w:tcW w:w="709" w:type="dxa"/>
            <w:tcBorders>
              <w:top w:val="nil"/>
              <w:left w:val="nil"/>
              <w:bottom w:val="single" w:sz="8" w:space="0" w:color="auto"/>
              <w:right w:val="single" w:sz="8" w:space="0" w:color="auto"/>
            </w:tcBorders>
            <w:shd w:val="clear" w:color="auto" w:fill="auto"/>
            <w:noWrap/>
            <w:vAlign w:val="center"/>
          </w:tcPr>
          <w:p w14:paraId="4E8804C0" w14:textId="309169AB" w:rsidR="00EB5E88" w:rsidRPr="009A1360" w:rsidRDefault="004450D0"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954,2</w:t>
            </w:r>
          </w:p>
        </w:tc>
        <w:tc>
          <w:tcPr>
            <w:tcW w:w="817" w:type="dxa"/>
            <w:tcBorders>
              <w:top w:val="nil"/>
              <w:left w:val="nil"/>
              <w:bottom w:val="single" w:sz="8" w:space="0" w:color="auto"/>
              <w:right w:val="single" w:sz="4" w:space="0" w:color="auto"/>
            </w:tcBorders>
            <w:shd w:val="clear" w:color="auto" w:fill="auto"/>
            <w:noWrap/>
            <w:vAlign w:val="center"/>
          </w:tcPr>
          <w:p w14:paraId="532B2007" w14:textId="4D9DE796" w:rsidR="00EB5E88" w:rsidRPr="009A1360" w:rsidRDefault="004450D0"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42" w:type="dxa"/>
            <w:tcBorders>
              <w:top w:val="nil"/>
              <w:left w:val="single" w:sz="4" w:space="0" w:color="auto"/>
              <w:bottom w:val="single" w:sz="8" w:space="0" w:color="auto"/>
              <w:right w:val="single" w:sz="8" w:space="0" w:color="auto"/>
            </w:tcBorders>
            <w:shd w:val="clear" w:color="auto" w:fill="auto"/>
            <w:vAlign w:val="center"/>
          </w:tcPr>
          <w:p w14:paraId="3878840F" w14:textId="77777777" w:rsidR="00EB5E88" w:rsidRPr="009A1360" w:rsidRDefault="00EB5E88"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26F1349" w14:textId="001D28B3" w:rsidR="00EB5E88" w:rsidRPr="009A1360" w:rsidRDefault="004450D0"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851" w:type="dxa"/>
            <w:tcBorders>
              <w:top w:val="nil"/>
              <w:left w:val="nil"/>
              <w:bottom w:val="single" w:sz="8" w:space="0" w:color="auto"/>
              <w:right w:val="single" w:sz="4" w:space="0" w:color="auto"/>
            </w:tcBorders>
            <w:shd w:val="clear" w:color="auto" w:fill="auto"/>
            <w:noWrap/>
            <w:vAlign w:val="center"/>
          </w:tcPr>
          <w:p w14:paraId="7A439735" w14:textId="79B39C34" w:rsidR="00EB5E88" w:rsidRPr="000B29F4" w:rsidRDefault="004450D0"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954,2</w:t>
            </w:r>
          </w:p>
        </w:tc>
        <w:tc>
          <w:tcPr>
            <w:tcW w:w="708" w:type="dxa"/>
            <w:tcBorders>
              <w:top w:val="nil"/>
              <w:left w:val="single" w:sz="4" w:space="0" w:color="auto"/>
              <w:bottom w:val="single" w:sz="8" w:space="0" w:color="auto"/>
              <w:right w:val="single" w:sz="8" w:space="0" w:color="auto"/>
            </w:tcBorders>
            <w:shd w:val="clear" w:color="auto" w:fill="auto"/>
            <w:vAlign w:val="center"/>
          </w:tcPr>
          <w:p w14:paraId="0E0CB53C" w14:textId="12B2F424" w:rsidR="00EB5E88" w:rsidRDefault="004450D0"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930,3</w:t>
            </w:r>
          </w:p>
        </w:tc>
        <w:tc>
          <w:tcPr>
            <w:tcW w:w="709" w:type="dxa"/>
            <w:tcBorders>
              <w:top w:val="nil"/>
              <w:left w:val="nil"/>
              <w:bottom w:val="single" w:sz="8" w:space="0" w:color="auto"/>
              <w:right w:val="single" w:sz="4" w:space="0" w:color="auto"/>
            </w:tcBorders>
            <w:shd w:val="clear" w:color="auto" w:fill="auto"/>
            <w:noWrap/>
            <w:vAlign w:val="center"/>
          </w:tcPr>
          <w:p w14:paraId="18917546" w14:textId="10E3C8A5" w:rsidR="00EB5E88" w:rsidRPr="00203F54" w:rsidRDefault="004450D0"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23,8</w:t>
            </w:r>
          </w:p>
        </w:tc>
        <w:tc>
          <w:tcPr>
            <w:tcW w:w="709" w:type="dxa"/>
            <w:tcBorders>
              <w:top w:val="nil"/>
              <w:left w:val="single" w:sz="4" w:space="0" w:color="auto"/>
              <w:bottom w:val="single" w:sz="8" w:space="0" w:color="auto"/>
              <w:right w:val="single" w:sz="8" w:space="0" w:color="auto"/>
            </w:tcBorders>
            <w:shd w:val="clear" w:color="auto" w:fill="auto"/>
            <w:vAlign w:val="center"/>
          </w:tcPr>
          <w:p w14:paraId="1F4CB3EE" w14:textId="77777777" w:rsidR="00EB5E88" w:rsidRPr="004F7E8C" w:rsidRDefault="00EB5E88"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5C9F7F76" w14:textId="2DA261AE" w:rsidR="00EB5E88" w:rsidRPr="00FC310F" w:rsidRDefault="004450D0" w:rsidP="00413900">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23,8</w:t>
            </w:r>
          </w:p>
        </w:tc>
        <w:tc>
          <w:tcPr>
            <w:tcW w:w="851" w:type="dxa"/>
            <w:tcBorders>
              <w:top w:val="nil"/>
              <w:left w:val="nil"/>
              <w:bottom w:val="single" w:sz="8" w:space="0" w:color="auto"/>
              <w:right w:val="single" w:sz="8" w:space="0" w:color="auto"/>
            </w:tcBorders>
            <w:shd w:val="clear" w:color="auto" w:fill="auto"/>
            <w:noWrap/>
            <w:vAlign w:val="center"/>
          </w:tcPr>
          <w:p w14:paraId="6DE9AF13" w14:textId="51A1E73E" w:rsidR="00EB5E88" w:rsidRPr="00494319" w:rsidRDefault="004450D0"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2025წ</w:t>
            </w:r>
          </w:p>
        </w:tc>
        <w:tc>
          <w:tcPr>
            <w:tcW w:w="741" w:type="dxa"/>
            <w:tcBorders>
              <w:top w:val="nil"/>
              <w:left w:val="nil"/>
              <w:bottom w:val="single" w:sz="8" w:space="0" w:color="auto"/>
              <w:right w:val="single" w:sz="8" w:space="0" w:color="auto"/>
            </w:tcBorders>
            <w:shd w:val="clear" w:color="auto" w:fill="auto"/>
            <w:noWrap/>
            <w:vAlign w:val="center"/>
          </w:tcPr>
          <w:p w14:paraId="38EE6A9B" w14:textId="4B3119DA" w:rsidR="00EB5E88" w:rsidRPr="00494319" w:rsidRDefault="00EB5E88" w:rsidP="00413900">
            <w:pPr>
              <w:spacing w:after="0" w:line="240" w:lineRule="auto"/>
              <w:jc w:val="center"/>
              <w:rPr>
                <w:rFonts w:ascii="Sylfaen" w:eastAsia="Times New Roman" w:hAnsi="Sylfaen" w:cs="Arial"/>
                <w:color w:val="000000"/>
                <w:sz w:val="16"/>
                <w:szCs w:val="16"/>
                <w:lang w:val="ka-GE"/>
              </w:rPr>
            </w:pPr>
          </w:p>
        </w:tc>
      </w:tr>
      <w:tr w:rsidR="00EB5E88" w:rsidRPr="00F50293" w14:paraId="33ECC4BE"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207EF722" w14:textId="77777777" w:rsidR="00EB5E88" w:rsidRPr="00F50293" w:rsidRDefault="00EB5E88"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41DB95F7" w14:textId="0C03385C" w:rsidR="00EB5E88" w:rsidRPr="003E7F7F" w:rsidRDefault="007E1847" w:rsidP="00413900">
            <w:pPr>
              <w:spacing w:after="0" w:line="240" w:lineRule="auto"/>
              <w:jc w:val="center"/>
              <w:rPr>
                <w:rFonts w:ascii="Sylfaen" w:eastAsia="Times New Roman" w:hAnsi="Sylfaen" w:cs="Arial CYR"/>
                <w:color w:val="000000"/>
                <w:sz w:val="16"/>
                <w:szCs w:val="16"/>
                <w:lang w:val="ru-RU" w:eastAsia="ru-RU"/>
              </w:rPr>
            </w:pPr>
            <w:r>
              <w:rPr>
                <w:rFonts w:ascii="Calibri" w:eastAsia="Times New Roman" w:hAnsi="Calibri" w:cs="Calibri"/>
                <w:sz w:val="16"/>
                <w:szCs w:val="16"/>
                <w:lang w:val="ru-RU" w:eastAsia="ru-RU"/>
              </w:rPr>
              <w:t xml:space="preserve">სოფელი </w:t>
            </w:r>
            <w:r>
              <w:rPr>
                <w:rFonts w:ascii="Calibri" w:eastAsia="Times New Roman" w:hAnsi="Calibri" w:cs="Calibri"/>
                <w:sz w:val="16"/>
                <w:szCs w:val="16"/>
                <w:lang w:val="ka-GE" w:eastAsia="ru-RU"/>
              </w:rPr>
              <w:t>ძმუისი(გოგელაშვილების უბანი)</w:t>
            </w:r>
            <w:r w:rsidR="00027FDB" w:rsidRPr="006A1F0F">
              <w:rPr>
                <w:rFonts w:ascii="Calibri" w:eastAsia="Times New Roman" w:hAnsi="Calibri" w:cs="Calibri"/>
                <w:sz w:val="16"/>
                <w:szCs w:val="16"/>
                <w:lang w:val="ru-RU" w:eastAsia="ru-RU"/>
              </w:rPr>
              <w:t xml:space="preserve"> გზის ბეტონი</w:t>
            </w:r>
            <w:r>
              <w:rPr>
                <w:rFonts w:ascii="Calibri" w:eastAsia="Times New Roman" w:hAnsi="Calibri" w:cs="Calibri"/>
                <w:sz w:val="16"/>
                <w:szCs w:val="16"/>
                <w:lang w:val="ru-RU" w:eastAsia="ru-RU"/>
              </w:rPr>
              <w:t>ს საფარით მოწყობა</w:t>
            </w:r>
            <w:r w:rsidR="00027FDB" w:rsidRPr="006A1F0F">
              <w:rPr>
                <w:rFonts w:ascii="Calibri" w:eastAsia="Times New Roman" w:hAnsi="Calibri" w:cs="Calibri"/>
                <w:b/>
                <w:bCs/>
                <w:color w:val="FF0000"/>
                <w:sz w:val="16"/>
                <w:szCs w:val="16"/>
                <w:lang w:val="ru-RU" w:eastAsia="ru-RU"/>
              </w:rPr>
              <w:t xml:space="preserve">  </w:t>
            </w:r>
          </w:p>
        </w:tc>
        <w:tc>
          <w:tcPr>
            <w:tcW w:w="709" w:type="dxa"/>
            <w:tcBorders>
              <w:top w:val="nil"/>
              <w:left w:val="nil"/>
              <w:bottom w:val="single" w:sz="8" w:space="0" w:color="auto"/>
              <w:right w:val="single" w:sz="8" w:space="0" w:color="auto"/>
            </w:tcBorders>
            <w:shd w:val="clear" w:color="auto" w:fill="auto"/>
            <w:noWrap/>
            <w:vAlign w:val="center"/>
          </w:tcPr>
          <w:p w14:paraId="2014EA91" w14:textId="7A1AE174" w:rsidR="00EB5E88" w:rsidRDefault="007E1847"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237,5</w:t>
            </w:r>
          </w:p>
        </w:tc>
        <w:tc>
          <w:tcPr>
            <w:tcW w:w="817" w:type="dxa"/>
            <w:tcBorders>
              <w:top w:val="nil"/>
              <w:left w:val="nil"/>
              <w:bottom w:val="single" w:sz="8" w:space="0" w:color="auto"/>
              <w:right w:val="single" w:sz="4" w:space="0" w:color="auto"/>
            </w:tcBorders>
            <w:shd w:val="clear" w:color="auto" w:fill="auto"/>
            <w:noWrap/>
            <w:vAlign w:val="center"/>
          </w:tcPr>
          <w:p w14:paraId="5D777B3D" w14:textId="188BE083" w:rsidR="00EB5E88" w:rsidRDefault="008B17AB"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42" w:type="dxa"/>
            <w:tcBorders>
              <w:top w:val="nil"/>
              <w:left w:val="single" w:sz="4" w:space="0" w:color="auto"/>
              <w:bottom w:val="single" w:sz="8" w:space="0" w:color="auto"/>
              <w:right w:val="single" w:sz="8" w:space="0" w:color="auto"/>
            </w:tcBorders>
            <w:shd w:val="clear" w:color="auto" w:fill="auto"/>
            <w:vAlign w:val="center"/>
          </w:tcPr>
          <w:p w14:paraId="4BBFC6B3" w14:textId="5391C2D9" w:rsidR="00EB5E88" w:rsidRPr="009A1360" w:rsidRDefault="00EB5E88"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17369E51" w14:textId="35EC126E" w:rsidR="00EB5E88" w:rsidRDefault="008B17AB"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851" w:type="dxa"/>
            <w:tcBorders>
              <w:top w:val="nil"/>
              <w:left w:val="nil"/>
              <w:bottom w:val="single" w:sz="8" w:space="0" w:color="auto"/>
              <w:right w:val="single" w:sz="4" w:space="0" w:color="auto"/>
            </w:tcBorders>
            <w:shd w:val="clear" w:color="auto" w:fill="auto"/>
            <w:noWrap/>
            <w:vAlign w:val="center"/>
          </w:tcPr>
          <w:p w14:paraId="25644260" w14:textId="42AE5862" w:rsidR="00EB5E88" w:rsidRPr="000B29F4" w:rsidRDefault="007E1847"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237,5</w:t>
            </w:r>
          </w:p>
        </w:tc>
        <w:tc>
          <w:tcPr>
            <w:tcW w:w="708" w:type="dxa"/>
            <w:tcBorders>
              <w:top w:val="nil"/>
              <w:left w:val="single" w:sz="4" w:space="0" w:color="auto"/>
              <w:bottom w:val="single" w:sz="8" w:space="0" w:color="auto"/>
              <w:right w:val="single" w:sz="8" w:space="0" w:color="auto"/>
            </w:tcBorders>
            <w:shd w:val="clear" w:color="auto" w:fill="auto"/>
            <w:vAlign w:val="center"/>
          </w:tcPr>
          <w:p w14:paraId="12531227" w14:textId="0F23767E" w:rsidR="00EB5E88" w:rsidRDefault="007E1847"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231,6</w:t>
            </w:r>
          </w:p>
        </w:tc>
        <w:tc>
          <w:tcPr>
            <w:tcW w:w="709" w:type="dxa"/>
            <w:tcBorders>
              <w:top w:val="nil"/>
              <w:left w:val="nil"/>
              <w:bottom w:val="single" w:sz="8" w:space="0" w:color="auto"/>
              <w:right w:val="single" w:sz="4" w:space="0" w:color="auto"/>
            </w:tcBorders>
            <w:shd w:val="clear" w:color="auto" w:fill="auto"/>
            <w:noWrap/>
            <w:vAlign w:val="center"/>
          </w:tcPr>
          <w:p w14:paraId="17EC1B44" w14:textId="6DBE3839" w:rsidR="00EB5E88" w:rsidRDefault="007E1847"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09" w:type="dxa"/>
            <w:tcBorders>
              <w:top w:val="nil"/>
              <w:left w:val="single" w:sz="4" w:space="0" w:color="auto"/>
              <w:bottom w:val="single" w:sz="8" w:space="0" w:color="auto"/>
              <w:right w:val="single" w:sz="8" w:space="0" w:color="auto"/>
            </w:tcBorders>
            <w:shd w:val="clear" w:color="auto" w:fill="auto"/>
            <w:vAlign w:val="center"/>
          </w:tcPr>
          <w:p w14:paraId="57DEC2EA" w14:textId="77777777" w:rsidR="00EB5E88" w:rsidRPr="004F7E8C" w:rsidRDefault="00EB5E88"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17E8623A" w14:textId="46D380C1" w:rsidR="00EB5E88" w:rsidRDefault="007E1847" w:rsidP="00413900">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0</w:t>
            </w:r>
          </w:p>
        </w:tc>
        <w:tc>
          <w:tcPr>
            <w:tcW w:w="851" w:type="dxa"/>
            <w:tcBorders>
              <w:top w:val="nil"/>
              <w:left w:val="nil"/>
              <w:bottom w:val="single" w:sz="8" w:space="0" w:color="auto"/>
              <w:right w:val="single" w:sz="8" w:space="0" w:color="auto"/>
            </w:tcBorders>
            <w:shd w:val="clear" w:color="auto" w:fill="auto"/>
            <w:noWrap/>
            <w:vAlign w:val="center"/>
          </w:tcPr>
          <w:p w14:paraId="490D0F08" w14:textId="069851BD" w:rsidR="00EB5E88" w:rsidRDefault="007E1847"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41" w:type="dxa"/>
            <w:tcBorders>
              <w:top w:val="nil"/>
              <w:left w:val="nil"/>
              <w:bottom w:val="single" w:sz="8" w:space="0" w:color="auto"/>
              <w:right w:val="single" w:sz="8" w:space="0" w:color="auto"/>
            </w:tcBorders>
            <w:shd w:val="clear" w:color="auto" w:fill="auto"/>
            <w:noWrap/>
            <w:vAlign w:val="center"/>
          </w:tcPr>
          <w:p w14:paraId="15067615" w14:textId="77777777" w:rsidR="00EB5E88" w:rsidRDefault="00EB5E88" w:rsidP="00413900">
            <w:pPr>
              <w:spacing w:after="0" w:line="240" w:lineRule="auto"/>
              <w:jc w:val="center"/>
              <w:rPr>
                <w:rFonts w:ascii="Sylfaen" w:eastAsia="Times New Roman" w:hAnsi="Sylfaen" w:cs="Arial"/>
                <w:color w:val="000000"/>
                <w:sz w:val="16"/>
                <w:szCs w:val="16"/>
                <w:lang w:val="ka-GE"/>
              </w:rPr>
            </w:pPr>
          </w:p>
        </w:tc>
      </w:tr>
      <w:tr w:rsidR="00EB5E88" w:rsidRPr="00F50293" w14:paraId="5D55B7F1"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1D4480F2" w14:textId="77777777" w:rsidR="00EB5E88" w:rsidRPr="00F50293" w:rsidRDefault="00EB5E88"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6813882C" w14:textId="49C016B2" w:rsidR="00EB5E88" w:rsidRPr="003E7F7F" w:rsidRDefault="004812EB" w:rsidP="00413900">
            <w:pPr>
              <w:spacing w:after="0" w:line="240" w:lineRule="auto"/>
              <w:jc w:val="center"/>
              <w:rPr>
                <w:rFonts w:ascii="Sylfaen" w:eastAsia="Times New Roman" w:hAnsi="Sylfaen" w:cs="Arial CYR"/>
                <w:color w:val="000000"/>
                <w:sz w:val="16"/>
                <w:szCs w:val="16"/>
                <w:lang w:val="ru-RU" w:eastAsia="ru-RU"/>
              </w:rPr>
            </w:pPr>
            <w:r>
              <w:rPr>
                <w:rFonts w:ascii="Calibri" w:eastAsia="Times New Roman" w:hAnsi="Calibri" w:cs="Calibri"/>
                <w:sz w:val="16"/>
                <w:szCs w:val="16"/>
                <w:lang w:val="ru-RU" w:eastAsia="ru-RU"/>
              </w:rPr>
              <w:t>სოფ.</w:t>
            </w:r>
            <w:r w:rsidR="00853FD9">
              <w:rPr>
                <w:rFonts w:ascii="Calibri" w:eastAsia="Times New Roman" w:hAnsi="Calibri" w:cs="Calibri"/>
                <w:sz w:val="16"/>
                <w:szCs w:val="16"/>
                <w:lang w:val="ru-RU" w:eastAsia="ru-RU"/>
              </w:rPr>
              <w:t xml:space="preserve"> სო</w:t>
            </w:r>
            <w:r w:rsidR="00853FD9">
              <w:rPr>
                <w:rFonts w:ascii="Calibri" w:eastAsia="Times New Roman" w:hAnsi="Calibri" w:cs="Calibri"/>
                <w:sz w:val="16"/>
                <w:szCs w:val="16"/>
                <w:lang w:val="ka-GE" w:eastAsia="ru-RU"/>
              </w:rPr>
              <w:t>ჩხეთის სასაფლაოსთან, სოფ. გუ</w:t>
            </w:r>
            <w:r>
              <w:rPr>
                <w:rFonts w:ascii="Calibri" w:eastAsia="Times New Roman" w:hAnsi="Calibri" w:cs="Calibri"/>
                <w:sz w:val="16"/>
                <w:szCs w:val="16"/>
                <w:lang w:val="ka-GE" w:eastAsia="ru-RU"/>
              </w:rPr>
              <w:t>რნა(ეკალაულა-ანტორია), სოფ. დაბაძველი (გელაძეების სასაფლაოსთ</w:t>
            </w:r>
            <w:r w:rsidR="00853FD9">
              <w:rPr>
                <w:rFonts w:ascii="Calibri" w:eastAsia="Times New Roman" w:hAnsi="Calibri" w:cs="Calibri"/>
                <w:sz w:val="16"/>
                <w:szCs w:val="16"/>
                <w:lang w:val="ka-GE" w:eastAsia="ru-RU"/>
              </w:rPr>
              <w:t>ან და ცირეკიძეების უბანში</w:t>
            </w:r>
            <w:r>
              <w:rPr>
                <w:rFonts w:ascii="Calibri" w:eastAsia="Times New Roman" w:hAnsi="Calibri" w:cs="Calibri"/>
                <w:sz w:val="16"/>
                <w:szCs w:val="16"/>
                <w:lang w:val="ka-GE" w:eastAsia="ru-RU"/>
              </w:rPr>
              <w:t>)</w:t>
            </w:r>
            <w:r w:rsidR="00027FDB" w:rsidRPr="006A1F0F">
              <w:rPr>
                <w:rFonts w:ascii="Calibri" w:eastAsia="Times New Roman" w:hAnsi="Calibri" w:cs="Calibri"/>
                <w:sz w:val="16"/>
                <w:szCs w:val="16"/>
                <w:lang w:val="ru-RU" w:eastAsia="ru-RU"/>
              </w:rPr>
              <w:t xml:space="preserve"> გზის ბეტონის საფ</w:t>
            </w:r>
            <w:r w:rsidR="00853FD9">
              <w:rPr>
                <w:rFonts w:ascii="Calibri" w:eastAsia="Times New Roman" w:hAnsi="Calibri" w:cs="Calibri"/>
                <w:sz w:val="16"/>
                <w:szCs w:val="16"/>
                <w:lang w:val="ru-RU" w:eastAsia="ru-RU"/>
              </w:rPr>
              <w:t>არით მოწყობა</w:t>
            </w:r>
            <w:r w:rsidR="00027FDB" w:rsidRPr="006A1F0F">
              <w:rPr>
                <w:rFonts w:ascii="Calibri" w:eastAsia="Times New Roman" w:hAnsi="Calibri" w:cs="Calibri"/>
                <w:sz w:val="16"/>
                <w:szCs w:val="16"/>
                <w:lang w:val="ru-RU" w:eastAsia="ru-RU"/>
              </w:rPr>
              <w:t xml:space="preserve"> </w:t>
            </w:r>
            <w:r w:rsidR="00027FDB" w:rsidRPr="006A1F0F">
              <w:rPr>
                <w:rFonts w:ascii="Calibri" w:eastAsia="Times New Roman" w:hAnsi="Calibri" w:cs="Calibri"/>
                <w:b/>
                <w:bCs/>
                <w:color w:val="FF0000"/>
                <w:sz w:val="16"/>
                <w:szCs w:val="16"/>
                <w:lang w:val="ru-RU" w:eastAsia="ru-RU"/>
              </w:rPr>
              <w:t xml:space="preserve"> </w:t>
            </w:r>
          </w:p>
        </w:tc>
        <w:tc>
          <w:tcPr>
            <w:tcW w:w="709" w:type="dxa"/>
            <w:tcBorders>
              <w:top w:val="nil"/>
              <w:left w:val="nil"/>
              <w:bottom w:val="single" w:sz="8" w:space="0" w:color="auto"/>
              <w:right w:val="single" w:sz="8" w:space="0" w:color="auto"/>
            </w:tcBorders>
            <w:shd w:val="clear" w:color="auto" w:fill="auto"/>
            <w:noWrap/>
            <w:vAlign w:val="center"/>
          </w:tcPr>
          <w:p w14:paraId="505BEC08" w14:textId="5A33FBC1" w:rsidR="00EB5E88" w:rsidRDefault="00CA753A"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484,9</w:t>
            </w:r>
          </w:p>
        </w:tc>
        <w:tc>
          <w:tcPr>
            <w:tcW w:w="817" w:type="dxa"/>
            <w:tcBorders>
              <w:top w:val="nil"/>
              <w:left w:val="nil"/>
              <w:bottom w:val="single" w:sz="8" w:space="0" w:color="auto"/>
              <w:right w:val="single" w:sz="4" w:space="0" w:color="auto"/>
            </w:tcBorders>
            <w:shd w:val="clear" w:color="auto" w:fill="auto"/>
            <w:noWrap/>
            <w:vAlign w:val="center"/>
          </w:tcPr>
          <w:p w14:paraId="717AC5E5" w14:textId="77777777" w:rsidR="00EB5E88" w:rsidRDefault="00EB5E88"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0E06DDFA" w14:textId="77777777" w:rsidR="00EB5E88" w:rsidRPr="009A1360" w:rsidRDefault="00EB5E88"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387E75FF" w14:textId="77777777" w:rsidR="00EB5E88" w:rsidRDefault="00EB5E88"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668177A0" w14:textId="4D107088" w:rsidR="00EB5E88" w:rsidRPr="000B29F4" w:rsidRDefault="00CA753A"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484,9</w:t>
            </w:r>
          </w:p>
        </w:tc>
        <w:tc>
          <w:tcPr>
            <w:tcW w:w="708" w:type="dxa"/>
            <w:tcBorders>
              <w:top w:val="nil"/>
              <w:left w:val="single" w:sz="4" w:space="0" w:color="auto"/>
              <w:bottom w:val="single" w:sz="8" w:space="0" w:color="auto"/>
              <w:right w:val="single" w:sz="8" w:space="0" w:color="auto"/>
            </w:tcBorders>
            <w:shd w:val="clear" w:color="auto" w:fill="auto"/>
            <w:vAlign w:val="center"/>
          </w:tcPr>
          <w:p w14:paraId="0FD7139D" w14:textId="25677E8E" w:rsidR="00EB5E88" w:rsidRDefault="00CA753A"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484,9</w:t>
            </w:r>
          </w:p>
        </w:tc>
        <w:tc>
          <w:tcPr>
            <w:tcW w:w="709" w:type="dxa"/>
            <w:tcBorders>
              <w:top w:val="nil"/>
              <w:left w:val="nil"/>
              <w:bottom w:val="single" w:sz="8" w:space="0" w:color="auto"/>
              <w:right w:val="single" w:sz="4" w:space="0" w:color="auto"/>
            </w:tcBorders>
            <w:shd w:val="clear" w:color="auto" w:fill="auto"/>
            <w:noWrap/>
            <w:vAlign w:val="center"/>
          </w:tcPr>
          <w:p w14:paraId="49182362" w14:textId="0AB9F00B" w:rsidR="00EB5E88" w:rsidRDefault="00EB5E88"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3E124D07" w14:textId="77777777" w:rsidR="00EB5E88" w:rsidRPr="004F7E8C" w:rsidRDefault="00EB5E88"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5F21EAFF" w14:textId="55173D57" w:rsidR="00EB5E88" w:rsidRDefault="00EB5E88" w:rsidP="00413900">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3341103B" w14:textId="1A3A9949" w:rsidR="00EB5E88" w:rsidRDefault="00EB5E88" w:rsidP="00413900">
            <w:pPr>
              <w:spacing w:after="0" w:line="240" w:lineRule="auto"/>
              <w:jc w:val="center"/>
              <w:rPr>
                <w:rFonts w:ascii="Sylfaen" w:eastAsia="Times New Roman" w:hAnsi="Sylfaen" w:cs="Arial"/>
                <w:color w:val="000000"/>
                <w:sz w:val="16"/>
                <w:szCs w:val="16"/>
                <w:lang w:val="ka-GE"/>
              </w:rPr>
            </w:pPr>
          </w:p>
        </w:tc>
        <w:tc>
          <w:tcPr>
            <w:tcW w:w="741" w:type="dxa"/>
            <w:tcBorders>
              <w:top w:val="nil"/>
              <w:left w:val="nil"/>
              <w:bottom w:val="single" w:sz="8" w:space="0" w:color="auto"/>
              <w:right w:val="single" w:sz="8" w:space="0" w:color="auto"/>
            </w:tcBorders>
            <w:shd w:val="clear" w:color="auto" w:fill="auto"/>
            <w:noWrap/>
            <w:vAlign w:val="center"/>
          </w:tcPr>
          <w:p w14:paraId="621867DF" w14:textId="77777777" w:rsidR="00EB5E88" w:rsidRDefault="00EB5E88" w:rsidP="00413900">
            <w:pPr>
              <w:spacing w:after="0" w:line="240" w:lineRule="auto"/>
              <w:jc w:val="center"/>
              <w:rPr>
                <w:rFonts w:ascii="Sylfaen" w:eastAsia="Times New Roman" w:hAnsi="Sylfaen" w:cs="Arial"/>
                <w:color w:val="000000"/>
                <w:sz w:val="16"/>
                <w:szCs w:val="16"/>
                <w:lang w:val="ka-GE"/>
              </w:rPr>
            </w:pPr>
          </w:p>
        </w:tc>
      </w:tr>
      <w:tr w:rsidR="00EB5E88" w:rsidRPr="00F50293" w14:paraId="09F128AE"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3C7E81E7" w14:textId="77777777" w:rsidR="00EB5E88" w:rsidRPr="00F50293" w:rsidRDefault="00EB5E88"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5C4A3D3A" w14:textId="388F35B4" w:rsidR="00EB5E88" w:rsidRPr="003E7F7F" w:rsidRDefault="00027FDB" w:rsidP="00413900">
            <w:pPr>
              <w:spacing w:after="0" w:line="240" w:lineRule="auto"/>
              <w:jc w:val="center"/>
              <w:rPr>
                <w:rFonts w:ascii="Sylfaen" w:eastAsia="Times New Roman" w:hAnsi="Sylfaen" w:cs="Arial CYR"/>
                <w:color w:val="000000"/>
                <w:sz w:val="16"/>
                <w:szCs w:val="16"/>
                <w:lang w:val="ru-RU" w:eastAsia="ru-RU"/>
              </w:rPr>
            </w:pPr>
            <w:r w:rsidRPr="006A1F0F">
              <w:rPr>
                <w:rFonts w:ascii="Calibri" w:eastAsia="Times New Roman" w:hAnsi="Calibri" w:cs="Calibri"/>
                <w:sz w:val="16"/>
                <w:szCs w:val="16"/>
                <w:lang w:val="ru-RU" w:eastAsia="ru-RU"/>
              </w:rPr>
              <w:t>სოფელი კურსებში</w:t>
            </w:r>
            <w:r w:rsidR="005A0C04">
              <w:rPr>
                <w:rFonts w:ascii="Calibri" w:eastAsia="Times New Roman" w:hAnsi="Calibri" w:cs="Calibri"/>
                <w:sz w:val="16"/>
                <w:szCs w:val="16"/>
                <w:lang w:val="ka-GE" w:eastAsia="ru-RU"/>
              </w:rPr>
              <w:t>(ქაშუეთის ეკლესიიდან ბერეკაშვილების უბანი, ავტობუსის გაჩერება,სოფ. გურნა გელაძეების უბანი და სოფ. კითხიჯი)</w:t>
            </w:r>
            <w:r w:rsidRPr="006A1F0F">
              <w:rPr>
                <w:rFonts w:ascii="Calibri" w:eastAsia="Times New Roman" w:hAnsi="Calibri" w:cs="Calibri"/>
                <w:sz w:val="16"/>
                <w:szCs w:val="16"/>
                <w:lang w:val="ru-RU" w:eastAsia="ru-RU"/>
              </w:rPr>
              <w:t xml:space="preserve"> გზის ბეტონის საფარი</w:t>
            </w:r>
            <w:r w:rsidR="005A0C04">
              <w:rPr>
                <w:rFonts w:ascii="Calibri" w:eastAsia="Times New Roman" w:hAnsi="Calibri" w:cs="Calibri"/>
                <w:sz w:val="16"/>
                <w:szCs w:val="16"/>
                <w:lang w:val="ru-RU" w:eastAsia="ru-RU"/>
              </w:rPr>
              <w:t>თ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271BD0C2" w14:textId="0CC1EC05" w:rsidR="00EB5E88" w:rsidRDefault="005A0C04"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1173,0</w:t>
            </w:r>
          </w:p>
        </w:tc>
        <w:tc>
          <w:tcPr>
            <w:tcW w:w="817" w:type="dxa"/>
            <w:tcBorders>
              <w:top w:val="nil"/>
              <w:left w:val="nil"/>
              <w:bottom w:val="single" w:sz="8" w:space="0" w:color="auto"/>
              <w:right w:val="single" w:sz="4" w:space="0" w:color="auto"/>
            </w:tcBorders>
            <w:shd w:val="clear" w:color="auto" w:fill="auto"/>
            <w:noWrap/>
            <w:vAlign w:val="center"/>
          </w:tcPr>
          <w:p w14:paraId="71247186" w14:textId="77777777" w:rsidR="00EB5E88" w:rsidRDefault="00EB5E88"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1E2413B9" w14:textId="77777777" w:rsidR="00EB5E88" w:rsidRPr="009A1360" w:rsidRDefault="00EB5E88"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915655D" w14:textId="77777777" w:rsidR="00EB5E88" w:rsidRDefault="00EB5E88"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74DE93B9" w14:textId="2F99D84B" w:rsidR="00EB5E88" w:rsidRPr="000B29F4" w:rsidRDefault="005A0C04"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719,0</w:t>
            </w:r>
          </w:p>
        </w:tc>
        <w:tc>
          <w:tcPr>
            <w:tcW w:w="708" w:type="dxa"/>
            <w:tcBorders>
              <w:top w:val="nil"/>
              <w:left w:val="single" w:sz="4" w:space="0" w:color="auto"/>
              <w:bottom w:val="single" w:sz="8" w:space="0" w:color="auto"/>
              <w:right w:val="single" w:sz="8" w:space="0" w:color="auto"/>
            </w:tcBorders>
            <w:shd w:val="clear" w:color="auto" w:fill="auto"/>
            <w:vAlign w:val="center"/>
          </w:tcPr>
          <w:p w14:paraId="19D6127A" w14:textId="20078CFD" w:rsidR="00EB5E88" w:rsidRDefault="005A0C04"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700,2</w:t>
            </w:r>
          </w:p>
        </w:tc>
        <w:tc>
          <w:tcPr>
            <w:tcW w:w="709" w:type="dxa"/>
            <w:tcBorders>
              <w:top w:val="nil"/>
              <w:left w:val="nil"/>
              <w:bottom w:val="single" w:sz="8" w:space="0" w:color="auto"/>
              <w:right w:val="single" w:sz="4" w:space="0" w:color="auto"/>
            </w:tcBorders>
            <w:shd w:val="clear" w:color="auto" w:fill="auto"/>
            <w:noWrap/>
            <w:vAlign w:val="center"/>
          </w:tcPr>
          <w:p w14:paraId="448F85F2" w14:textId="2F099AA0" w:rsidR="00EB5E88" w:rsidRDefault="005A0C04"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454,0</w:t>
            </w:r>
          </w:p>
        </w:tc>
        <w:tc>
          <w:tcPr>
            <w:tcW w:w="709" w:type="dxa"/>
            <w:tcBorders>
              <w:top w:val="nil"/>
              <w:left w:val="single" w:sz="4" w:space="0" w:color="auto"/>
              <w:bottom w:val="single" w:sz="8" w:space="0" w:color="auto"/>
              <w:right w:val="single" w:sz="8" w:space="0" w:color="auto"/>
            </w:tcBorders>
            <w:shd w:val="clear" w:color="auto" w:fill="auto"/>
            <w:vAlign w:val="center"/>
          </w:tcPr>
          <w:p w14:paraId="51127486" w14:textId="77777777" w:rsidR="00EB5E88" w:rsidRPr="004F7E8C" w:rsidRDefault="00EB5E88"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4C0D09D4" w14:textId="589C57DC" w:rsidR="00EB5E88" w:rsidRDefault="005A0C04" w:rsidP="00413900">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454,0</w:t>
            </w:r>
          </w:p>
        </w:tc>
        <w:tc>
          <w:tcPr>
            <w:tcW w:w="851" w:type="dxa"/>
            <w:tcBorders>
              <w:top w:val="nil"/>
              <w:left w:val="nil"/>
              <w:bottom w:val="single" w:sz="8" w:space="0" w:color="auto"/>
              <w:right w:val="single" w:sz="8" w:space="0" w:color="auto"/>
            </w:tcBorders>
            <w:shd w:val="clear" w:color="auto" w:fill="auto"/>
            <w:noWrap/>
            <w:vAlign w:val="center"/>
          </w:tcPr>
          <w:p w14:paraId="2B3ED8FE" w14:textId="32A1C60D" w:rsidR="00EB5E88" w:rsidRDefault="005A0C04"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 წ</w:t>
            </w:r>
          </w:p>
        </w:tc>
        <w:tc>
          <w:tcPr>
            <w:tcW w:w="741" w:type="dxa"/>
            <w:tcBorders>
              <w:top w:val="nil"/>
              <w:left w:val="nil"/>
              <w:bottom w:val="single" w:sz="8" w:space="0" w:color="auto"/>
              <w:right w:val="single" w:sz="8" w:space="0" w:color="auto"/>
            </w:tcBorders>
            <w:shd w:val="clear" w:color="auto" w:fill="auto"/>
            <w:noWrap/>
            <w:vAlign w:val="center"/>
          </w:tcPr>
          <w:p w14:paraId="25174CFC" w14:textId="77777777" w:rsidR="00EB5E88" w:rsidRDefault="00EB5E88" w:rsidP="00413900">
            <w:pPr>
              <w:spacing w:after="0" w:line="240" w:lineRule="auto"/>
              <w:jc w:val="center"/>
              <w:rPr>
                <w:rFonts w:ascii="Sylfaen" w:eastAsia="Times New Roman" w:hAnsi="Sylfaen" w:cs="Arial"/>
                <w:color w:val="000000"/>
                <w:sz w:val="16"/>
                <w:szCs w:val="16"/>
                <w:lang w:val="ka-GE"/>
              </w:rPr>
            </w:pPr>
          </w:p>
        </w:tc>
      </w:tr>
      <w:tr w:rsidR="00027FDB" w:rsidRPr="00F50293" w14:paraId="15305E11"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03B2597B" w14:textId="77777777" w:rsidR="00027FDB" w:rsidRPr="00F50293" w:rsidRDefault="00027FDB"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6C1F74FC" w14:textId="5524C052" w:rsidR="00027FDB" w:rsidRPr="003E7F7F" w:rsidRDefault="00B37F9D" w:rsidP="00B37F9D">
            <w:pPr>
              <w:spacing w:after="0" w:line="240" w:lineRule="auto"/>
              <w:jc w:val="center"/>
              <w:rPr>
                <w:rFonts w:ascii="Sylfaen" w:eastAsia="Times New Roman" w:hAnsi="Sylfaen" w:cs="Arial CYR"/>
                <w:color w:val="000000"/>
                <w:sz w:val="16"/>
                <w:szCs w:val="16"/>
                <w:lang w:val="ru-RU" w:eastAsia="ru-RU"/>
              </w:rPr>
            </w:pPr>
            <w:r>
              <w:rPr>
                <w:rFonts w:ascii="Calibri" w:eastAsia="Times New Roman" w:hAnsi="Calibri" w:cs="Calibri"/>
                <w:sz w:val="16"/>
                <w:szCs w:val="16"/>
                <w:lang w:val="ru-RU" w:eastAsia="ru-RU"/>
              </w:rPr>
              <w:t>სო</w:t>
            </w:r>
            <w:r>
              <w:rPr>
                <w:rFonts w:ascii="Calibri" w:eastAsia="Times New Roman" w:hAnsi="Calibri" w:cs="Calibri"/>
                <w:sz w:val="16"/>
                <w:szCs w:val="16"/>
                <w:lang w:val="ka-GE" w:eastAsia="ru-RU"/>
              </w:rPr>
              <w:t>ფ. საწირე (ფორჩხიძე- ცეცხლაძეების უბანი); დაბაძველი (სერის უბანი და ჯიქიას ჩასახვევი); სოფ. ცუცხვათი (ჭელიშვილი -ნოსელიძეების უბანი) და სოფ. ხრესილი(გოჩა, დავით და ნუგზარ ობოლაძეები)</w:t>
            </w:r>
            <w:r w:rsidR="00027FDB" w:rsidRPr="00787E4F">
              <w:rPr>
                <w:rFonts w:ascii="Calibri" w:eastAsia="Times New Roman" w:hAnsi="Calibri" w:cs="Calibri"/>
                <w:sz w:val="16"/>
                <w:szCs w:val="16"/>
                <w:lang w:val="ru-RU" w:eastAsia="ru-RU"/>
              </w:rPr>
              <w:t xml:space="preserve"> გზის ბეტონის საფარით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0DD7D552" w14:textId="6DAB3FC6" w:rsidR="00027FDB" w:rsidRDefault="00B37F9D"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1140,0</w:t>
            </w:r>
          </w:p>
        </w:tc>
        <w:tc>
          <w:tcPr>
            <w:tcW w:w="817" w:type="dxa"/>
            <w:tcBorders>
              <w:top w:val="nil"/>
              <w:left w:val="nil"/>
              <w:bottom w:val="single" w:sz="8" w:space="0" w:color="auto"/>
              <w:right w:val="single" w:sz="4" w:space="0" w:color="auto"/>
            </w:tcBorders>
            <w:shd w:val="clear" w:color="auto" w:fill="auto"/>
            <w:noWrap/>
            <w:vAlign w:val="center"/>
          </w:tcPr>
          <w:p w14:paraId="2C1F6250" w14:textId="77777777" w:rsidR="00027FDB" w:rsidRDefault="00027FDB"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4B0B6164" w14:textId="77777777" w:rsidR="00027FDB" w:rsidRPr="009A1360" w:rsidRDefault="00027FDB"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EA41A5D"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48941DE1" w14:textId="56DE7672" w:rsidR="00027FDB" w:rsidRPr="000B29F4" w:rsidRDefault="00B37F9D"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729,1</w:t>
            </w:r>
          </w:p>
        </w:tc>
        <w:tc>
          <w:tcPr>
            <w:tcW w:w="708" w:type="dxa"/>
            <w:tcBorders>
              <w:top w:val="nil"/>
              <w:left w:val="single" w:sz="4" w:space="0" w:color="auto"/>
              <w:bottom w:val="single" w:sz="8" w:space="0" w:color="auto"/>
              <w:right w:val="single" w:sz="8" w:space="0" w:color="auto"/>
            </w:tcBorders>
            <w:shd w:val="clear" w:color="auto" w:fill="auto"/>
            <w:vAlign w:val="center"/>
          </w:tcPr>
          <w:p w14:paraId="754B0E23" w14:textId="63839969" w:rsidR="00027FDB" w:rsidRDefault="00B37F9D"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692,6</w:t>
            </w:r>
          </w:p>
        </w:tc>
        <w:tc>
          <w:tcPr>
            <w:tcW w:w="709" w:type="dxa"/>
            <w:tcBorders>
              <w:top w:val="nil"/>
              <w:left w:val="nil"/>
              <w:bottom w:val="single" w:sz="8" w:space="0" w:color="auto"/>
              <w:right w:val="single" w:sz="4" w:space="0" w:color="auto"/>
            </w:tcBorders>
            <w:shd w:val="clear" w:color="auto" w:fill="auto"/>
            <w:noWrap/>
            <w:vAlign w:val="center"/>
          </w:tcPr>
          <w:p w14:paraId="5B6A46E7" w14:textId="5F446508" w:rsidR="00027FDB" w:rsidRDefault="006F45C0"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447,4</w:t>
            </w:r>
          </w:p>
        </w:tc>
        <w:tc>
          <w:tcPr>
            <w:tcW w:w="709" w:type="dxa"/>
            <w:tcBorders>
              <w:top w:val="nil"/>
              <w:left w:val="single" w:sz="4" w:space="0" w:color="auto"/>
              <w:bottom w:val="single" w:sz="8" w:space="0" w:color="auto"/>
              <w:right w:val="single" w:sz="8" w:space="0" w:color="auto"/>
            </w:tcBorders>
            <w:shd w:val="clear" w:color="auto" w:fill="auto"/>
            <w:vAlign w:val="center"/>
          </w:tcPr>
          <w:p w14:paraId="172F053B" w14:textId="227DC46C" w:rsidR="00027FDB" w:rsidRPr="00B37F9D" w:rsidRDefault="00B37F9D"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36,5</w:t>
            </w:r>
          </w:p>
        </w:tc>
        <w:tc>
          <w:tcPr>
            <w:tcW w:w="709" w:type="dxa"/>
            <w:tcBorders>
              <w:top w:val="nil"/>
              <w:left w:val="nil"/>
              <w:bottom w:val="single" w:sz="8" w:space="0" w:color="auto"/>
              <w:right w:val="single" w:sz="8" w:space="0" w:color="auto"/>
            </w:tcBorders>
            <w:shd w:val="clear" w:color="auto" w:fill="auto"/>
            <w:noWrap/>
            <w:vAlign w:val="center"/>
          </w:tcPr>
          <w:p w14:paraId="01E85ED6" w14:textId="6D3CC0E4" w:rsidR="00027FDB" w:rsidRDefault="00B37F9D" w:rsidP="00413900">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410,9</w:t>
            </w:r>
          </w:p>
        </w:tc>
        <w:tc>
          <w:tcPr>
            <w:tcW w:w="851" w:type="dxa"/>
            <w:tcBorders>
              <w:top w:val="nil"/>
              <w:left w:val="nil"/>
              <w:bottom w:val="single" w:sz="8" w:space="0" w:color="auto"/>
              <w:right w:val="single" w:sz="8" w:space="0" w:color="auto"/>
            </w:tcBorders>
            <w:shd w:val="clear" w:color="auto" w:fill="auto"/>
            <w:noWrap/>
            <w:vAlign w:val="center"/>
          </w:tcPr>
          <w:p w14:paraId="4A8AE646" w14:textId="64C15C03" w:rsidR="00027FDB" w:rsidRDefault="00B37F9D" w:rsidP="00B37F9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2025წ</w:t>
            </w:r>
          </w:p>
        </w:tc>
        <w:tc>
          <w:tcPr>
            <w:tcW w:w="741" w:type="dxa"/>
            <w:tcBorders>
              <w:top w:val="nil"/>
              <w:left w:val="nil"/>
              <w:bottom w:val="single" w:sz="8" w:space="0" w:color="auto"/>
              <w:right w:val="single" w:sz="8" w:space="0" w:color="auto"/>
            </w:tcBorders>
            <w:shd w:val="clear" w:color="auto" w:fill="auto"/>
            <w:noWrap/>
            <w:vAlign w:val="center"/>
          </w:tcPr>
          <w:p w14:paraId="4DB0DD8E"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r>
      <w:tr w:rsidR="00027FDB" w:rsidRPr="00F50293" w14:paraId="26BFE972"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7B955E9B" w14:textId="77777777" w:rsidR="00027FDB" w:rsidRPr="00F50293" w:rsidRDefault="00027FDB"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2C5B557F" w14:textId="6A24EAF3" w:rsidR="00027FDB" w:rsidRPr="003E7F7F" w:rsidRDefault="00A15019" w:rsidP="00413900">
            <w:pPr>
              <w:spacing w:after="0" w:line="240" w:lineRule="auto"/>
              <w:jc w:val="center"/>
              <w:rPr>
                <w:rFonts w:ascii="Sylfaen" w:eastAsia="Times New Roman" w:hAnsi="Sylfaen" w:cs="Arial CYR"/>
                <w:color w:val="000000"/>
                <w:sz w:val="16"/>
                <w:szCs w:val="16"/>
                <w:lang w:val="ru-RU" w:eastAsia="ru-RU"/>
              </w:rPr>
            </w:pPr>
            <w:r>
              <w:rPr>
                <w:rFonts w:ascii="Calibri" w:eastAsia="Times New Roman" w:hAnsi="Calibri" w:cs="Calibri"/>
                <w:sz w:val="16"/>
                <w:szCs w:val="16"/>
                <w:lang w:val="ru-RU" w:eastAsia="ru-RU"/>
              </w:rPr>
              <w:t>სოფელ ბობო</w:t>
            </w:r>
            <w:r>
              <w:rPr>
                <w:rFonts w:ascii="Calibri" w:eastAsia="Times New Roman" w:hAnsi="Calibri" w:cs="Calibri"/>
                <w:sz w:val="16"/>
                <w:szCs w:val="16"/>
                <w:lang w:val="ka-GE" w:eastAsia="ru-RU"/>
              </w:rPr>
              <w:t>თი</w:t>
            </w:r>
            <w:r w:rsidR="00027FDB" w:rsidRPr="00787E4F">
              <w:rPr>
                <w:rFonts w:ascii="Calibri" w:eastAsia="Times New Roman" w:hAnsi="Calibri" w:cs="Calibri"/>
                <w:sz w:val="16"/>
                <w:szCs w:val="16"/>
                <w:lang w:val="ru-RU" w:eastAsia="ru-RU"/>
              </w:rPr>
              <w:t xml:space="preserve"> </w:t>
            </w:r>
            <w:r>
              <w:rPr>
                <w:rFonts w:ascii="Calibri" w:eastAsia="Times New Roman" w:hAnsi="Calibri" w:cs="Calibri"/>
                <w:sz w:val="16"/>
                <w:szCs w:val="16"/>
                <w:lang w:val="ka-GE" w:eastAsia="ru-RU"/>
              </w:rPr>
              <w:t>(</w:t>
            </w:r>
            <w:r>
              <w:rPr>
                <w:rFonts w:ascii="Calibri" w:eastAsia="Times New Roman" w:hAnsi="Calibri" w:cs="Calibri"/>
                <w:sz w:val="16"/>
                <w:szCs w:val="16"/>
                <w:lang w:val="ru-RU" w:eastAsia="ru-RU"/>
              </w:rPr>
              <w:t>ხუციბერი</w:t>
            </w:r>
            <w:r>
              <w:rPr>
                <w:rFonts w:ascii="Calibri" w:eastAsia="Times New Roman" w:hAnsi="Calibri" w:cs="Calibri"/>
                <w:sz w:val="16"/>
                <w:szCs w:val="16"/>
                <w:lang w:val="ka-GE" w:eastAsia="ru-RU"/>
              </w:rPr>
              <w:t xml:space="preserve">ძე- უგრეხელიძის,სოფ ბუეთი(ბრილისას უბანი და სოფ მანდიკორი) </w:t>
            </w:r>
            <w:r w:rsidR="00027FDB" w:rsidRPr="00787E4F">
              <w:rPr>
                <w:rFonts w:ascii="Calibri" w:eastAsia="Times New Roman" w:hAnsi="Calibri" w:cs="Calibri"/>
                <w:sz w:val="16"/>
                <w:szCs w:val="16"/>
                <w:lang w:val="ru-RU" w:eastAsia="ru-RU"/>
              </w:rPr>
              <w:t xml:space="preserve"> გზის ბეტონის საფარით </w:t>
            </w:r>
            <w:r w:rsidR="00027FDB" w:rsidRPr="00787E4F">
              <w:rPr>
                <w:rFonts w:ascii="Calibri" w:eastAsia="Times New Roman" w:hAnsi="Calibri" w:cs="Calibri"/>
                <w:sz w:val="16"/>
                <w:szCs w:val="16"/>
                <w:lang w:val="ru-RU" w:eastAsia="ru-RU"/>
              </w:rPr>
              <w:lastRenderedPageBreak/>
              <w:t>მოწყობა</w:t>
            </w:r>
          </w:p>
        </w:tc>
        <w:tc>
          <w:tcPr>
            <w:tcW w:w="709" w:type="dxa"/>
            <w:tcBorders>
              <w:top w:val="nil"/>
              <w:left w:val="nil"/>
              <w:bottom w:val="single" w:sz="8" w:space="0" w:color="auto"/>
              <w:right w:val="single" w:sz="8" w:space="0" w:color="auto"/>
            </w:tcBorders>
            <w:shd w:val="clear" w:color="auto" w:fill="auto"/>
            <w:noWrap/>
            <w:vAlign w:val="center"/>
          </w:tcPr>
          <w:p w14:paraId="46EBC646" w14:textId="1571E72C" w:rsidR="00027FDB" w:rsidRDefault="00A15019"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lastRenderedPageBreak/>
              <w:t>671,2</w:t>
            </w:r>
          </w:p>
        </w:tc>
        <w:tc>
          <w:tcPr>
            <w:tcW w:w="817" w:type="dxa"/>
            <w:tcBorders>
              <w:top w:val="nil"/>
              <w:left w:val="nil"/>
              <w:bottom w:val="single" w:sz="8" w:space="0" w:color="auto"/>
              <w:right w:val="single" w:sz="4" w:space="0" w:color="auto"/>
            </w:tcBorders>
            <w:shd w:val="clear" w:color="auto" w:fill="auto"/>
            <w:noWrap/>
            <w:vAlign w:val="center"/>
          </w:tcPr>
          <w:p w14:paraId="5E223CCD" w14:textId="4DBE5182" w:rsidR="00027FDB" w:rsidRDefault="00A15019"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654,4</w:t>
            </w:r>
          </w:p>
        </w:tc>
        <w:tc>
          <w:tcPr>
            <w:tcW w:w="742" w:type="dxa"/>
            <w:tcBorders>
              <w:top w:val="nil"/>
              <w:left w:val="single" w:sz="4" w:space="0" w:color="auto"/>
              <w:bottom w:val="single" w:sz="8" w:space="0" w:color="auto"/>
              <w:right w:val="single" w:sz="8" w:space="0" w:color="auto"/>
            </w:tcBorders>
            <w:shd w:val="clear" w:color="auto" w:fill="auto"/>
            <w:vAlign w:val="center"/>
          </w:tcPr>
          <w:p w14:paraId="6283685A" w14:textId="77777777" w:rsidR="00027FDB" w:rsidRPr="009A1360" w:rsidRDefault="00027FDB"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6472367" w14:textId="1949CFDB" w:rsidR="00027FDB" w:rsidRDefault="00A15019"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654,4</w:t>
            </w:r>
          </w:p>
        </w:tc>
        <w:tc>
          <w:tcPr>
            <w:tcW w:w="851" w:type="dxa"/>
            <w:tcBorders>
              <w:top w:val="nil"/>
              <w:left w:val="nil"/>
              <w:bottom w:val="single" w:sz="8" w:space="0" w:color="auto"/>
              <w:right w:val="single" w:sz="4" w:space="0" w:color="auto"/>
            </w:tcBorders>
            <w:shd w:val="clear" w:color="auto" w:fill="auto"/>
            <w:noWrap/>
            <w:vAlign w:val="center"/>
          </w:tcPr>
          <w:p w14:paraId="52261709" w14:textId="1317F33F" w:rsidR="00027FDB" w:rsidRPr="000B29F4" w:rsidRDefault="00027FDB" w:rsidP="00413900">
            <w:pPr>
              <w:spacing w:after="0" w:line="240" w:lineRule="auto"/>
              <w:jc w:val="center"/>
              <w:rPr>
                <w:rFonts w:ascii="Sylfaen" w:eastAsia="Times New Roman" w:hAnsi="Sylfaen" w:cs="Arial"/>
                <w:color w:val="000000"/>
                <w:sz w:val="16"/>
                <w:szCs w:val="16"/>
                <w:lang w:val="ka-GE"/>
              </w:rPr>
            </w:pPr>
          </w:p>
        </w:tc>
        <w:tc>
          <w:tcPr>
            <w:tcW w:w="708" w:type="dxa"/>
            <w:tcBorders>
              <w:top w:val="nil"/>
              <w:left w:val="single" w:sz="4" w:space="0" w:color="auto"/>
              <w:bottom w:val="single" w:sz="8" w:space="0" w:color="auto"/>
              <w:right w:val="single" w:sz="8" w:space="0" w:color="auto"/>
            </w:tcBorders>
            <w:shd w:val="clear" w:color="auto" w:fill="auto"/>
            <w:vAlign w:val="center"/>
          </w:tcPr>
          <w:p w14:paraId="1A4E8E56" w14:textId="074F951B" w:rsidR="00027FDB" w:rsidRDefault="00A15019"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16,8</w:t>
            </w:r>
          </w:p>
        </w:tc>
        <w:tc>
          <w:tcPr>
            <w:tcW w:w="709" w:type="dxa"/>
            <w:tcBorders>
              <w:top w:val="nil"/>
              <w:left w:val="nil"/>
              <w:bottom w:val="single" w:sz="8" w:space="0" w:color="auto"/>
              <w:right w:val="single" w:sz="4" w:space="0" w:color="auto"/>
            </w:tcBorders>
            <w:shd w:val="clear" w:color="auto" w:fill="auto"/>
            <w:noWrap/>
            <w:vAlign w:val="center"/>
          </w:tcPr>
          <w:p w14:paraId="52B73974" w14:textId="6773E853"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5A240A87" w14:textId="77777777" w:rsidR="00027FDB" w:rsidRPr="004F7E8C" w:rsidRDefault="00027FDB"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33B4D2C2" w14:textId="33373187" w:rsidR="00027FDB" w:rsidRDefault="00027FDB" w:rsidP="00413900">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3B061DAA" w14:textId="18DB617A"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41" w:type="dxa"/>
            <w:tcBorders>
              <w:top w:val="nil"/>
              <w:left w:val="nil"/>
              <w:bottom w:val="single" w:sz="8" w:space="0" w:color="auto"/>
              <w:right w:val="single" w:sz="8" w:space="0" w:color="auto"/>
            </w:tcBorders>
            <w:shd w:val="clear" w:color="auto" w:fill="auto"/>
            <w:noWrap/>
            <w:vAlign w:val="center"/>
          </w:tcPr>
          <w:p w14:paraId="74ACDDA5"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r>
      <w:tr w:rsidR="00027FDB" w:rsidRPr="00F50293" w14:paraId="2CC8470B"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4B79C87F" w14:textId="77777777" w:rsidR="00027FDB" w:rsidRPr="00F50293" w:rsidRDefault="00027FDB"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1A0D9811" w14:textId="2B08A087" w:rsidR="00027FDB" w:rsidRPr="00787E4F" w:rsidRDefault="00D4310A" w:rsidP="00413900">
            <w:pPr>
              <w:spacing w:after="0" w:line="240" w:lineRule="auto"/>
              <w:jc w:val="center"/>
              <w:rPr>
                <w:rFonts w:ascii="Calibri" w:eastAsia="Times New Roman" w:hAnsi="Calibri" w:cs="Calibri"/>
                <w:sz w:val="16"/>
                <w:szCs w:val="16"/>
                <w:lang w:val="ru-RU" w:eastAsia="ru-RU"/>
              </w:rPr>
            </w:pPr>
            <w:r>
              <w:rPr>
                <w:rFonts w:ascii="Calibri" w:eastAsia="Times New Roman" w:hAnsi="Calibri" w:cs="Calibri"/>
                <w:sz w:val="16"/>
                <w:szCs w:val="16"/>
                <w:lang w:val="ka-GE" w:eastAsia="ru-RU"/>
              </w:rPr>
              <w:t>სოფ. ბუეთში სანიაღვრე არხი</w:t>
            </w:r>
            <w:r w:rsidR="00997136" w:rsidRPr="00D92308">
              <w:rPr>
                <w:rFonts w:ascii="Calibri" w:eastAsia="Times New Roman" w:hAnsi="Calibri" w:cs="Calibri"/>
                <w:b/>
                <w:bCs/>
                <w:color w:val="FF0000"/>
                <w:sz w:val="16"/>
                <w:szCs w:val="16"/>
                <w:lang w:val="ru-RU" w:eastAsia="ru-RU"/>
              </w:rPr>
              <w:t xml:space="preserve">  </w:t>
            </w:r>
          </w:p>
        </w:tc>
        <w:tc>
          <w:tcPr>
            <w:tcW w:w="709" w:type="dxa"/>
            <w:tcBorders>
              <w:top w:val="nil"/>
              <w:left w:val="nil"/>
              <w:bottom w:val="single" w:sz="8" w:space="0" w:color="auto"/>
              <w:right w:val="single" w:sz="8" w:space="0" w:color="auto"/>
            </w:tcBorders>
            <w:shd w:val="clear" w:color="auto" w:fill="auto"/>
            <w:noWrap/>
            <w:vAlign w:val="center"/>
          </w:tcPr>
          <w:p w14:paraId="168F752F" w14:textId="65D461FF" w:rsidR="00027FDB" w:rsidRDefault="00D4310A"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14,8</w:t>
            </w:r>
          </w:p>
        </w:tc>
        <w:tc>
          <w:tcPr>
            <w:tcW w:w="817" w:type="dxa"/>
            <w:tcBorders>
              <w:top w:val="nil"/>
              <w:left w:val="nil"/>
              <w:bottom w:val="single" w:sz="8" w:space="0" w:color="auto"/>
              <w:right w:val="single" w:sz="4" w:space="0" w:color="auto"/>
            </w:tcBorders>
            <w:shd w:val="clear" w:color="auto" w:fill="auto"/>
            <w:noWrap/>
            <w:vAlign w:val="center"/>
          </w:tcPr>
          <w:p w14:paraId="188F379C" w14:textId="77777777" w:rsidR="00027FDB" w:rsidRDefault="00027FDB"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4955239A" w14:textId="77777777" w:rsidR="00027FDB" w:rsidRPr="009A1360" w:rsidRDefault="00027FDB"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243B32B"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A3D6BDC" w14:textId="13D52287" w:rsidR="00027FDB" w:rsidRPr="000B29F4" w:rsidRDefault="00D4310A"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14,8</w:t>
            </w:r>
          </w:p>
        </w:tc>
        <w:tc>
          <w:tcPr>
            <w:tcW w:w="708" w:type="dxa"/>
            <w:tcBorders>
              <w:top w:val="nil"/>
              <w:left w:val="single" w:sz="4" w:space="0" w:color="auto"/>
              <w:bottom w:val="single" w:sz="8" w:space="0" w:color="auto"/>
              <w:right w:val="single" w:sz="8" w:space="0" w:color="auto"/>
            </w:tcBorders>
            <w:shd w:val="clear" w:color="auto" w:fill="auto"/>
            <w:vAlign w:val="center"/>
          </w:tcPr>
          <w:p w14:paraId="015FBEB4" w14:textId="34095DB6" w:rsidR="00027FDB" w:rsidRDefault="00D4310A"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14,8</w:t>
            </w:r>
          </w:p>
        </w:tc>
        <w:tc>
          <w:tcPr>
            <w:tcW w:w="709" w:type="dxa"/>
            <w:tcBorders>
              <w:top w:val="nil"/>
              <w:left w:val="nil"/>
              <w:bottom w:val="single" w:sz="8" w:space="0" w:color="auto"/>
              <w:right w:val="single" w:sz="4" w:space="0" w:color="auto"/>
            </w:tcBorders>
            <w:shd w:val="clear" w:color="auto" w:fill="auto"/>
            <w:noWrap/>
            <w:vAlign w:val="center"/>
          </w:tcPr>
          <w:p w14:paraId="5123A275" w14:textId="729A4153"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5F1C3CA4" w14:textId="77777777" w:rsidR="00027FDB" w:rsidRPr="004F7E8C" w:rsidRDefault="00027FDB"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594F5896" w14:textId="1254F8F3" w:rsidR="00027FDB" w:rsidRDefault="00027FDB" w:rsidP="00413900">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540659BE" w14:textId="22C8F468"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41" w:type="dxa"/>
            <w:tcBorders>
              <w:top w:val="nil"/>
              <w:left w:val="nil"/>
              <w:bottom w:val="single" w:sz="8" w:space="0" w:color="auto"/>
              <w:right w:val="single" w:sz="8" w:space="0" w:color="auto"/>
            </w:tcBorders>
            <w:shd w:val="clear" w:color="auto" w:fill="auto"/>
            <w:noWrap/>
            <w:vAlign w:val="center"/>
          </w:tcPr>
          <w:p w14:paraId="12ADB368"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r>
      <w:tr w:rsidR="00027FDB" w:rsidRPr="00F50293" w14:paraId="2F47CAB1"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25363AC3" w14:textId="77777777" w:rsidR="00027FDB" w:rsidRPr="00F50293" w:rsidRDefault="00027FDB"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2C790489" w14:textId="6FDFFEDA" w:rsidR="00027FDB" w:rsidRPr="00787E4F" w:rsidRDefault="00A33224" w:rsidP="00413900">
            <w:pPr>
              <w:spacing w:after="0" w:line="240" w:lineRule="auto"/>
              <w:jc w:val="center"/>
              <w:rPr>
                <w:rFonts w:ascii="Calibri" w:eastAsia="Times New Roman" w:hAnsi="Calibri" w:cs="Calibri"/>
                <w:sz w:val="16"/>
                <w:szCs w:val="16"/>
                <w:lang w:val="ru-RU" w:eastAsia="ru-RU"/>
              </w:rPr>
            </w:pPr>
            <w:r>
              <w:rPr>
                <w:rFonts w:ascii="Calibri" w:eastAsia="Times New Roman" w:hAnsi="Calibri" w:cs="Calibri"/>
                <w:sz w:val="16"/>
                <w:szCs w:val="16"/>
                <w:lang w:val="ka-GE" w:eastAsia="ru-RU"/>
              </w:rPr>
              <w:t>სოფ ძმუისში შიდა სასოფლო გზის ბეტონის საფარით მოწყობა</w:t>
            </w:r>
            <w:r w:rsidR="00997136" w:rsidRPr="00D92308">
              <w:rPr>
                <w:rFonts w:ascii="Calibri" w:eastAsia="Times New Roman" w:hAnsi="Calibri" w:cs="Calibri"/>
                <w:sz w:val="16"/>
                <w:szCs w:val="16"/>
                <w:lang w:val="ru-RU" w:eastAsia="ru-RU"/>
              </w:rPr>
              <w:t xml:space="preserve">                        </w:t>
            </w:r>
          </w:p>
        </w:tc>
        <w:tc>
          <w:tcPr>
            <w:tcW w:w="709" w:type="dxa"/>
            <w:tcBorders>
              <w:top w:val="nil"/>
              <w:left w:val="nil"/>
              <w:bottom w:val="single" w:sz="8" w:space="0" w:color="auto"/>
              <w:right w:val="single" w:sz="8" w:space="0" w:color="auto"/>
            </w:tcBorders>
            <w:shd w:val="clear" w:color="auto" w:fill="auto"/>
            <w:noWrap/>
            <w:vAlign w:val="center"/>
          </w:tcPr>
          <w:p w14:paraId="39AFD05D" w14:textId="779F5D36" w:rsidR="00027FDB" w:rsidRDefault="00A33224"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674,6</w:t>
            </w:r>
          </w:p>
        </w:tc>
        <w:tc>
          <w:tcPr>
            <w:tcW w:w="817" w:type="dxa"/>
            <w:tcBorders>
              <w:top w:val="nil"/>
              <w:left w:val="nil"/>
              <w:bottom w:val="single" w:sz="8" w:space="0" w:color="auto"/>
              <w:right w:val="single" w:sz="4" w:space="0" w:color="auto"/>
            </w:tcBorders>
            <w:shd w:val="clear" w:color="auto" w:fill="auto"/>
            <w:noWrap/>
            <w:vAlign w:val="center"/>
          </w:tcPr>
          <w:p w14:paraId="28D95C66" w14:textId="77777777" w:rsidR="00027FDB" w:rsidRDefault="00027FDB"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35BA7C03" w14:textId="77777777" w:rsidR="00027FDB" w:rsidRPr="009A1360" w:rsidRDefault="00027FDB"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4E345974"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4958933A" w14:textId="0A7BA4DE" w:rsidR="00027FDB" w:rsidRPr="000B29F4" w:rsidRDefault="00A33224"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138,0</w:t>
            </w:r>
          </w:p>
        </w:tc>
        <w:tc>
          <w:tcPr>
            <w:tcW w:w="708" w:type="dxa"/>
            <w:tcBorders>
              <w:top w:val="nil"/>
              <w:left w:val="single" w:sz="4" w:space="0" w:color="auto"/>
              <w:bottom w:val="single" w:sz="8" w:space="0" w:color="auto"/>
              <w:right w:val="single" w:sz="8" w:space="0" w:color="auto"/>
            </w:tcBorders>
            <w:shd w:val="clear" w:color="auto" w:fill="auto"/>
            <w:vAlign w:val="center"/>
          </w:tcPr>
          <w:p w14:paraId="6614FAF9" w14:textId="2C01A1B4" w:rsidR="00027FDB" w:rsidRDefault="00A33224"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131,1</w:t>
            </w:r>
          </w:p>
        </w:tc>
        <w:tc>
          <w:tcPr>
            <w:tcW w:w="709" w:type="dxa"/>
            <w:tcBorders>
              <w:top w:val="nil"/>
              <w:left w:val="nil"/>
              <w:bottom w:val="single" w:sz="8" w:space="0" w:color="auto"/>
              <w:right w:val="single" w:sz="4" w:space="0" w:color="auto"/>
            </w:tcBorders>
            <w:shd w:val="clear" w:color="auto" w:fill="auto"/>
            <w:noWrap/>
            <w:vAlign w:val="center"/>
          </w:tcPr>
          <w:p w14:paraId="4DED19AB" w14:textId="5C3E31B6" w:rsidR="00027FDB" w:rsidRDefault="00A33224"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536,6</w:t>
            </w:r>
          </w:p>
        </w:tc>
        <w:tc>
          <w:tcPr>
            <w:tcW w:w="709" w:type="dxa"/>
            <w:tcBorders>
              <w:top w:val="nil"/>
              <w:left w:val="single" w:sz="4" w:space="0" w:color="auto"/>
              <w:bottom w:val="single" w:sz="8" w:space="0" w:color="auto"/>
              <w:right w:val="single" w:sz="8" w:space="0" w:color="auto"/>
            </w:tcBorders>
            <w:shd w:val="clear" w:color="auto" w:fill="auto"/>
            <w:vAlign w:val="center"/>
          </w:tcPr>
          <w:p w14:paraId="1BFE8E97" w14:textId="77777777" w:rsidR="00027FDB" w:rsidRPr="00D4234D" w:rsidRDefault="00027FDB"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FB0E5B0" w14:textId="41D89B0C" w:rsidR="00027FDB" w:rsidRDefault="00A33224" w:rsidP="00413900">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536,6</w:t>
            </w:r>
          </w:p>
        </w:tc>
        <w:tc>
          <w:tcPr>
            <w:tcW w:w="851" w:type="dxa"/>
            <w:tcBorders>
              <w:top w:val="nil"/>
              <w:left w:val="nil"/>
              <w:bottom w:val="single" w:sz="8" w:space="0" w:color="auto"/>
              <w:right w:val="single" w:sz="8" w:space="0" w:color="auto"/>
            </w:tcBorders>
            <w:shd w:val="clear" w:color="auto" w:fill="auto"/>
            <w:noWrap/>
            <w:vAlign w:val="center"/>
          </w:tcPr>
          <w:p w14:paraId="10685892" w14:textId="536EA407" w:rsidR="00027FDB" w:rsidRDefault="00A33224"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2025წ</w:t>
            </w:r>
          </w:p>
        </w:tc>
        <w:tc>
          <w:tcPr>
            <w:tcW w:w="741" w:type="dxa"/>
            <w:tcBorders>
              <w:top w:val="nil"/>
              <w:left w:val="nil"/>
              <w:bottom w:val="single" w:sz="8" w:space="0" w:color="auto"/>
              <w:right w:val="single" w:sz="8" w:space="0" w:color="auto"/>
            </w:tcBorders>
            <w:shd w:val="clear" w:color="auto" w:fill="auto"/>
            <w:noWrap/>
            <w:vAlign w:val="center"/>
          </w:tcPr>
          <w:p w14:paraId="0E1AA565"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r>
      <w:tr w:rsidR="00027FDB" w:rsidRPr="00F50293" w14:paraId="484A059A"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30F52985" w14:textId="77777777" w:rsidR="00027FDB" w:rsidRPr="00F50293" w:rsidRDefault="00027FDB"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4846A969" w14:textId="5010F790" w:rsidR="00027FDB" w:rsidRPr="00787E4F" w:rsidRDefault="001A657C" w:rsidP="00413900">
            <w:pPr>
              <w:spacing w:after="0" w:line="240" w:lineRule="auto"/>
              <w:jc w:val="center"/>
              <w:rPr>
                <w:rFonts w:ascii="Calibri" w:eastAsia="Times New Roman" w:hAnsi="Calibri" w:cs="Calibri"/>
                <w:sz w:val="16"/>
                <w:szCs w:val="16"/>
                <w:lang w:val="ru-RU" w:eastAsia="ru-RU"/>
              </w:rPr>
            </w:pPr>
            <w:r>
              <w:rPr>
                <w:rFonts w:ascii="Calibri" w:eastAsia="Times New Roman" w:hAnsi="Calibri" w:cs="Calibri"/>
                <w:sz w:val="16"/>
                <w:szCs w:val="16"/>
                <w:lang w:val="ru-RU" w:eastAsia="ru-RU"/>
              </w:rPr>
              <w:t xml:space="preserve">სოფელ </w:t>
            </w:r>
            <w:r>
              <w:rPr>
                <w:rFonts w:ascii="Calibri" w:eastAsia="Times New Roman" w:hAnsi="Calibri" w:cs="Calibri"/>
                <w:sz w:val="16"/>
                <w:szCs w:val="16"/>
                <w:lang w:val="ka-GE" w:eastAsia="ru-RU"/>
              </w:rPr>
              <w:t>ნაბოსლევი</w:t>
            </w:r>
            <w:r>
              <w:rPr>
                <w:rFonts w:ascii="Calibri" w:eastAsia="Times New Roman" w:hAnsi="Calibri" w:cs="Calibri"/>
                <w:sz w:val="16"/>
                <w:szCs w:val="16"/>
                <w:lang w:val="ru-RU" w:eastAsia="ru-RU"/>
              </w:rPr>
              <w:t xml:space="preserve"> </w:t>
            </w:r>
            <w:r w:rsidR="00D47F83" w:rsidRPr="00D92308">
              <w:rPr>
                <w:rFonts w:ascii="Calibri" w:eastAsia="Times New Roman" w:hAnsi="Calibri" w:cs="Calibri"/>
                <w:sz w:val="16"/>
                <w:szCs w:val="16"/>
                <w:lang w:val="ru-RU" w:eastAsia="ru-RU"/>
              </w:rPr>
              <w:t>გზის ბეტონის  საფარით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59DDEFAB" w14:textId="4019C8E4" w:rsidR="00027FDB" w:rsidRDefault="001A657C"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353,4</w:t>
            </w:r>
          </w:p>
        </w:tc>
        <w:tc>
          <w:tcPr>
            <w:tcW w:w="817" w:type="dxa"/>
            <w:tcBorders>
              <w:top w:val="nil"/>
              <w:left w:val="nil"/>
              <w:bottom w:val="single" w:sz="8" w:space="0" w:color="auto"/>
              <w:right w:val="single" w:sz="4" w:space="0" w:color="auto"/>
            </w:tcBorders>
            <w:shd w:val="clear" w:color="auto" w:fill="auto"/>
            <w:noWrap/>
            <w:vAlign w:val="center"/>
          </w:tcPr>
          <w:p w14:paraId="32405AC0" w14:textId="77777777" w:rsidR="00027FDB" w:rsidRDefault="00027FDB"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69E6333E" w14:textId="77777777" w:rsidR="00027FDB" w:rsidRPr="009A1360" w:rsidRDefault="00027FDB"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3F48B3E8"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632A91B6" w14:textId="0AFDEAB1" w:rsidR="00027FDB" w:rsidRPr="000B29F4" w:rsidRDefault="001A657C"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353,4</w:t>
            </w:r>
          </w:p>
        </w:tc>
        <w:tc>
          <w:tcPr>
            <w:tcW w:w="708" w:type="dxa"/>
            <w:tcBorders>
              <w:top w:val="nil"/>
              <w:left w:val="single" w:sz="4" w:space="0" w:color="auto"/>
              <w:bottom w:val="single" w:sz="8" w:space="0" w:color="auto"/>
              <w:right w:val="single" w:sz="8" w:space="0" w:color="auto"/>
            </w:tcBorders>
            <w:shd w:val="clear" w:color="auto" w:fill="auto"/>
            <w:vAlign w:val="center"/>
          </w:tcPr>
          <w:p w14:paraId="7324E96D" w14:textId="7A5AB7CE" w:rsidR="00027FDB" w:rsidRDefault="001A657C"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353,4</w:t>
            </w:r>
          </w:p>
        </w:tc>
        <w:tc>
          <w:tcPr>
            <w:tcW w:w="709" w:type="dxa"/>
            <w:tcBorders>
              <w:top w:val="nil"/>
              <w:left w:val="nil"/>
              <w:bottom w:val="single" w:sz="8" w:space="0" w:color="auto"/>
              <w:right w:val="single" w:sz="4" w:space="0" w:color="auto"/>
            </w:tcBorders>
            <w:shd w:val="clear" w:color="auto" w:fill="auto"/>
            <w:noWrap/>
            <w:vAlign w:val="center"/>
          </w:tcPr>
          <w:p w14:paraId="6A1BF388" w14:textId="78D6B885"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4D5A88D7" w14:textId="77777777" w:rsidR="00027FDB" w:rsidRPr="004F7E8C" w:rsidRDefault="00027FDB"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2540712E" w14:textId="0D25A925" w:rsidR="00027FDB" w:rsidRDefault="00027FDB" w:rsidP="00413900">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3442B9B8" w14:textId="054A442A"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41" w:type="dxa"/>
            <w:tcBorders>
              <w:top w:val="nil"/>
              <w:left w:val="nil"/>
              <w:bottom w:val="single" w:sz="8" w:space="0" w:color="auto"/>
              <w:right w:val="single" w:sz="8" w:space="0" w:color="auto"/>
            </w:tcBorders>
            <w:shd w:val="clear" w:color="auto" w:fill="auto"/>
            <w:noWrap/>
            <w:vAlign w:val="center"/>
          </w:tcPr>
          <w:p w14:paraId="7EDB90AC"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r>
      <w:tr w:rsidR="00027FDB" w:rsidRPr="00F50293" w14:paraId="0AD8987D"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4A2EC87F" w14:textId="77777777" w:rsidR="00027FDB" w:rsidRPr="00F50293" w:rsidRDefault="00027FDB"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7FCE9C08" w14:textId="43E4B276" w:rsidR="00027FDB" w:rsidRPr="00787E4F" w:rsidRDefault="001A657C" w:rsidP="00413900">
            <w:pPr>
              <w:spacing w:after="0" w:line="240" w:lineRule="auto"/>
              <w:jc w:val="center"/>
              <w:rPr>
                <w:rFonts w:ascii="Calibri" w:eastAsia="Times New Roman" w:hAnsi="Calibri" w:cs="Calibri"/>
                <w:sz w:val="16"/>
                <w:szCs w:val="16"/>
                <w:lang w:val="ru-RU" w:eastAsia="ru-RU"/>
              </w:rPr>
            </w:pPr>
            <w:r>
              <w:rPr>
                <w:rFonts w:ascii="Calibri" w:eastAsia="Times New Roman" w:hAnsi="Calibri" w:cs="Calibri"/>
                <w:sz w:val="16"/>
                <w:szCs w:val="16"/>
                <w:lang w:val="ru-RU" w:eastAsia="ru-RU"/>
              </w:rPr>
              <w:t>ოკრიბის ქუ</w:t>
            </w:r>
            <w:r>
              <w:rPr>
                <w:rFonts w:ascii="Calibri" w:eastAsia="Times New Roman" w:hAnsi="Calibri" w:cs="Calibri"/>
                <w:sz w:val="16"/>
                <w:szCs w:val="16"/>
                <w:lang w:val="ka-GE" w:eastAsia="ru-RU"/>
              </w:rPr>
              <w:t>ჩაზე(სოჩხეთის გზასთან) და სოფ ძუყნური</w:t>
            </w:r>
            <w:r w:rsidR="00D47F83" w:rsidRPr="00D92308">
              <w:rPr>
                <w:rFonts w:ascii="Calibri" w:eastAsia="Times New Roman" w:hAnsi="Calibri" w:cs="Calibri"/>
                <w:sz w:val="16"/>
                <w:szCs w:val="16"/>
                <w:lang w:val="ru-RU" w:eastAsia="ru-RU"/>
              </w:rPr>
              <w:t xml:space="preserve"> გზის ბეტონის საფარით მოწყობა </w:t>
            </w:r>
            <w:r w:rsidR="00D47F83" w:rsidRPr="00D92308">
              <w:rPr>
                <w:rFonts w:ascii="Calibri" w:eastAsia="Times New Roman" w:hAnsi="Calibri" w:cs="Calibri"/>
                <w:b/>
                <w:bCs/>
                <w:color w:val="FF0000"/>
                <w:sz w:val="16"/>
                <w:szCs w:val="16"/>
                <w:lang w:val="ru-RU" w:eastAsia="ru-RU"/>
              </w:rPr>
              <w:t xml:space="preserve"> </w:t>
            </w:r>
          </w:p>
        </w:tc>
        <w:tc>
          <w:tcPr>
            <w:tcW w:w="709" w:type="dxa"/>
            <w:tcBorders>
              <w:top w:val="nil"/>
              <w:left w:val="nil"/>
              <w:bottom w:val="single" w:sz="8" w:space="0" w:color="auto"/>
              <w:right w:val="single" w:sz="8" w:space="0" w:color="auto"/>
            </w:tcBorders>
            <w:shd w:val="clear" w:color="auto" w:fill="auto"/>
            <w:noWrap/>
            <w:vAlign w:val="center"/>
          </w:tcPr>
          <w:p w14:paraId="3444CE53" w14:textId="73CA8001" w:rsidR="00027FDB" w:rsidRDefault="001A657C"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273,7</w:t>
            </w:r>
          </w:p>
        </w:tc>
        <w:tc>
          <w:tcPr>
            <w:tcW w:w="817" w:type="dxa"/>
            <w:tcBorders>
              <w:top w:val="nil"/>
              <w:left w:val="nil"/>
              <w:bottom w:val="single" w:sz="8" w:space="0" w:color="auto"/>
              <w:right w:val="single" w:sz="4" w:space="0" w:color="auto"/>
            </w:tcBorders>
            <w:shd w:val="clear" w:color="auto" w:fill="auto"/>
            <w:noWrap/>
            <w:vAlign w:val="center"/>
          </w:tcPr>
          <w:p w14:paraId="4EAC23E3" w14:textId="77777777" w:rsidR="00027FDB" w:rsidRDefault="00027FDB"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3CE99E39" w14:textId="77777777" w:rsidR="00027FDB" w:rsidRPr="009A1360" w:rsidRDefault="00027FDB"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967B39E"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4A62961B" w14:textId="4E480C32" w:rsidR="00027FDB" w:rsidRPr="000B29F4" w:rsidRDefault="001A657C"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273,7</w:t>
            </w:r>
          </w:p>
        </w:tc>
        <w:tc>
          <w:tcPr>
            <w:tcW w:w="708" w:type="dxa"/>
            <w:tcBorders>
              <w:top w:val="nil"/>
              <w:left w:val="single" w:sz="4" w:space="0" w:color="auto"/>
              <w:bottom w:val="single" w:sz="8" w:space="0" w:color="auto"/>
              <w:right w:val="single" w:sz="8" w:space="0" w:color="auto"/>
            </w:tcBorders>
            <w:shd w:val="clear" w:color="auto" w:fill="auto"/>
            <w:vAlign w:val="center"/>
          </w:tcPr>
          <w:p w14:paraId="43255E41" w14:textId="13F6A4A1" w:rsidR="00027FDB" w:rsidRDefault="001A657C"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266,9</w:t>
            </w:r>
          </w:p>
        </w:tc>
        <w:tc>
          <w:tcPr>
            <w:tcW w:w="709" w:type="dxa"/>
            <w:tcBorders>
              <w:top w:val="nil"/>
              <w:left w:val="nil"/>
              <w:bottom w:val="single" w:sz="8" w:space="0" w:color="auto"/>
              <w:right w:val="single" w:sz="4" w:space="0" w:color="auto"/>
            </w:tcBorders>
            <w:shd w:val="clear" w:color="auto" w:fill="auto"/>
            <w:noWrap/>
            <w:vAlign w:val="center"/>
          </w:tcPr>
          <w:p w14:paraId="0B9DB24B" w14:textId="3D33F061"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3BCD9015" w14:textId="77777777" w:rsidR="00027FDB" w:rsidRPr="004F7E8C" w:rsidRDefault="00027FDB"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581D4F3E" w14:textId="11C13C53" w:rsidR="00027FDB" w:rsidRDefault="00027FDB" w:rsidP="00413900">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7775E0A7" w14:textId="78167CDE"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41" w:type="dxa"/>
            <w:tcBorders>
              <w:top w:val="nil"/>
              <w:left w:val="nil"/>
              <w:bottom w:val="single" w:sz="8" w:space="0" w:color="auto"/>
              <w:right w:val="single" w:sz="8" w:space="0" w:color="auto"/>
            </w:tcBorders>
            <w:shd w:val="clear" w:color="auto" w:fill="auto"/>
            <w:noWrap/>
            <w:vAlign w:val="center"/>
          </w:tcPr>
          <w:p w14:paraId="00384C6D"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r>
      <w:tr w:rsidR="00027FDB" w:rsidRPr="00F50293" w14:paraId="4A58C88E"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1208F76C" w14:textId="77777777" w:rsidR="00027FDB" w:rsidRPr="00F50293" w:rsidRDefault="00027FDB"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7D08B1A3" w14:textId="4A14D3C6" w:rsidR="00027FDB" w:rsidRPr="00787E4F" w:rsidRDefault="001A657C" w:rsidP="00413900">
            <w:pPr>
              <w:spacing w:after="0" w:line="240" w:lineRule="auto"/>
              <w:jc w:val="center"/>
              <w:rPr>
                <w:rFonts w:ascii="Calibri" w:eastAsia="Times New Roman" w:hAnsi="Calibri" w:cs="Calibri"/>
                <w:sz w:val="16"/>
                <w:szCs w:val="16"/>
                <w:lang w:val="ru-RU" w:eastAsia="ru-RU"/>
              </w:rPr>
            </w:pPr>
            <w:r>
              <w:rPr>
                <w:rFonts w:ascii="Calibri" w:eastAsia="Times New Roman" w:hAnsi="Calibri" w:cs="Calibri"/>
                <w:sz w:val="16"/>
                <w:szCs w:val="16"/>
                <w:lang w:val="ru-RU" w:eastAsia="ru-RU"/>
              </w:rPr>
              <w:t>სოფ კურსები</w:t>
            </w:r>
            <w:r w:rsidR="00D47F83" w:rsidRPr="00D92308">
              <w:rPr>
                <w:rFonts w:ascii="Calibri" w:eastAsia="Times New Roman" w:hAnsi="Calibri" w:cs="Calibri"/>
                <w:sz w:val="16"/>
                <w:szCs w:val="16"/>
                <w:lang w:val="ru-RU" w:eastAsia="ru-RU"/>
              </w:rPr>
              <w:t xml:space="preserve">  გზის ბეტონის  საფარით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5193BE63" w14:textId="3EDD65DD" w:rsidR="00027FDB" w:rsidRDefault="001A657C"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97,8</w:t>
            </w:r>
          </w:p>
        </w:tc>
        <w:tc>
          <w:tcPr>
            <w:tcW w:w="817" w:type="dxa"/>
            <w:tcBorders>
              <w:top w:val="nil"/>
              <w:left w:val="nil"/>
              <w:bottom w:val="single" w:sz="8" w:space="0" w:color="auto"/>
              <w:right w:val="single" w:sz="4" w:space="0" w:color="auto"/>
            </w:tcBorders>
            <w:shd w:val="clear" w:color="auto" w:fill="auto"/>
            <w:noWrap/>
            <w:vAlign w:val="center"/>
          </w:tcPr>
          <w:p w14:paraId="2BFBC5B1" w14:textId="77777777" w:rsidR="00027FDB" w:rsidRDefault="00027FDB"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74DBD616" w14:textId="77777777" w:rsidR="00027FDB" w:rsidRPr="009A1360" w:rsidRDefault="00027FDB"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30B11270"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141D23B0" w14:textId="74DAE63F" w:rsidR="00027FDB" w:rsidRPr="000B29F4" w:rsidRDefault="001A657C"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97,8</w:t>
            </w:r>
          </w:p>
        </w:tc>
        <w:tc>
          <w:tcPr>
            <w:tcW w:w="708" w:type="dxa"/>
            <w:tcBorders>
              <w:top w:val="nil"/>
              <w:left w:val="single" w:sz="4" w:space="0" w:color="auto"/>
              <w:bottom w:val="single" w:sz="8" w:space="0" w:color="auto"/>
              <w:right w:val="single" w:sz="8" w:space="0" w:color="auto"/>
            </w:tcBorders>
            <w:shd w:val="clear" w:color="auto" w:fill="auto"/>
            <w:vAlign w:val="center"/>
          </w:tcPr>
          <w:p w14:paraId="3CEED7FA" w14:textId="3BCF70EE" w:rsidR="00027FDB" w:rsidRDefault="001A657C"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94,8</w:t>
            </w:r>
          </w:p>
        </w:tc>
        <w:tc>
          <w:tcPr>
            <w:tcW w:w="709" w:type="dxa"/>
            <w:tcBorders>
              <w:top w:val="nil"/>
              <w:left w:val="nil"/>
              <w:bottom w:val="single" w:sz="8" w:space="0" w:color="auto"/>
              <w:right w:val="single" w:sz="4" w:space="0" w:color="auto"/>
            </w:tcBorders>
            <w:shd w:val="clear" w:color="auto" w:fill="auto"/>
            <w:noWrap/>
            <w:vAlign w:val="center"/>
          </w:tcPr>
          <w:p w14:paraId="31E05EC6" w14:textId="6AA231A2"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07A09A50" w14:textId="77777777" w:rsidR="00027FDB" w:rsidRPr="004F7E8C" w:rsidRDefault="00027FDB"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374CB45F" w14:textId="5CCAC987" w:rsidR="00027FDB" w:rsidRDefault="00027FDB" w:rsidP="00413900">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14B07B07" w14:textId="202C411D" w:rsidR="00027FDB" w:rsidRDefault="00027FDB" w:rsidP="00413900">
            <w:pPr>
              <w:spacing w:after="0" w:line="240" w:lineRule="auto"/>
              <w:jc w:val="center"/>
              <w:rPr>
                <w:rFonts w:ascii="Sylfaen" w:eastAsia="Times New Roman" w:hAnsi="Sylfaen" w:cs="Arial"/>
                <w:color w:val="000000"/>
                <w:sz w:val="16"/>
                <w:szCs w:val="16"/>
                <w:lang w:val="ka-GE"/>
              </w:rPr>
            </w:pPr>
          </w:p>
        </w:tc>
        <w:tc>
          <w:tcPr>
            <w:tcW w:w="741" w:type="dxa"/>
            <w:tcBorders>
              <w:top w:val="nil"/>
              <w:left w:val="nil"/>
              <w:bottom w:val="single" w:sz="8" w:space="0" w:color="auto"/>
              <w:right w:val="single" w:sz="8" w:space="0" w:color="auto"/>
            </w:tcBorders>
            <w:shd w:val="clear" w:color="auto" w:fill="auto"/>
            <w:noWrap/>
            <w:vAlign w:val="center"/>
          </w:tcPr>
          <w:p w14:paraId="516C7F34" w14:textId="77777777" w:rsidR="00027FDB" w:rsidRDefault="00027FDB" w:rsidP="00413900">
            <w:pPr>
              <w:spacing w:after="0" w:line="240" w:lineRule="auto"/>
              <w:jc w:val="center"/>
              <w:rPr>
                <w:rFonts w:ascii="Sylfaen" w:eastAsia="Times New Roman" w:hAnsi="Sylfaen" w:cs="Arial"/>
                <w:color w:val="000000"/>
                <w:sz w:val="16"/>
                <w:szCs w:val="16"/>
                <w:lang w:val="ka-GE"/>
              </w:rPr>
            </w:pPr>
          </w:p>
        </w:tc>
      </w:tr>
      <w:tr w:rsidR="00D5351F" w:rsidRPr="00F50293" w14:paraId="4DE5616E"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44758652" w14:textId="77777777" w:rsidR="00D5351F" w:rsidRPr="00F50293" w:rsidRDefault="00D5351F"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6BAEC556" w14:textId="1F81F4C6" w:rsidR="00D5351F" w:rsidRPr="00D5351F" w:rsidRDefault="00B77F35" w:rsidP="00413900">
            <w:pPr>
              <w:spacing w:after="0" w:line="240" w:lineRule="auto"/>
              <w:jc w:val="center"/>
              <w:rPr>
                <w:rFonts w:ascii="Calibri" w:eastAsia="Times New Roman" w:hAnsi="Calibri" w:cs="Calibri"/>
                <w:sz w:val="16"/>
                <w:szCs w:val="16"/>
                <w:lang w:val="ka-GE" w:eastAsia="ru-RU"/>
              </w:rPr>
            </w:pPr>
            <w:r>
              <w:rPr>
                <w:rFonts w:ascii="Calibri" w:eastAsia="Times New Roman" w:hAnsi="Calibri" w:cs="Calibri"/>
                <w:sz w:val="16"/>
                <w:szCs w:val="16"/>
                <w:lang w:val="ka-GE" w:eastAsia="ru-RU"/>
              </w:rPr>
              <w:t>სოფ. დაბაძველი ხიდი</w:t>
            </w:r>
          </w:p>
        </w:tc>
        <w:tc>
          <w:tcPr>
            <w:tcW w:w="709" w:type="dxa"/>
            <w:tcBorders>
              <w:top w:val="nil"/>
              <w:left w:val="nil"/>
              <w:bottom w:val="single" w:sz="8" w:space="0" w:color="auto"/>
              <w:right w:val="single" w:sz="8" w:space="0" w:color="auto"/>
            </w:tcBorders>
            <w:shd w:val="clear" w:color="auto" w:fill="auto"/>
            <w:noWrap/>
            <w:vAlign w:val="center"/>
          </w:tcPr>
          <w:p w14:paraId="2AD5745F" w14:textId="0145763D" w:rsidR="00D5351F" w:rsidRDefault="00B77F35"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31,5</w:t>
            </w:r>
          </w:p>
        </w:tc>
        <w:tc>
          <w:tcPr>
            <w:tcW w:w="817" w:type="dxa"/>
            <w:tcBorders>
              <w:top w:val="nil"/>
              <w:left w:val="nil"/>
              <w:bottom w:val="single" w:sz="8" w:space="0" w:color="auto"/>
              <w:right w:val="single" w:sz="4" w:space="0" w:color="auto"/>
            </w:tcBorders>
            <w:shd w:val="clear" w:color="auto" w:fill="auto"/>
            <w:noWrap/>
            <w:vAlign w:val="center"/>
          </w:tcPr>
          <w:p w14:paraId="59DE2B5D" w14:textId="60D5A586" w:rsidR="00D5351F" w:rsidRDefault="00D5351F"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3B327A3C" w14:textId="77777777" w:rsidR="00D5351F" w:rsidRPr="009A1360" w:rsidRDefault="00D5351F"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1A881568" w14:textId="7F3BFBB0" w:rsidR="00D5351F" w:rsidRDefault="00D5351F"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71AA06CD" w14:textId="463A907A" w:rsidR="00D5351F" w:rsidRPr="000B29F4" w:rsidRDefault="00B77F35"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31,5</w:t>
            </w:r>
          </w:p>
        </w:tc>
        <w:tc>
          <w:tcPr>
            <w:tcW w:w="708" w:type="dxa"/>
            <w:tcBorders>
              <w:top w:val="nil"/>
              <w:left w:val="single" w:sz="4" w:space="0" w:color="auto"/>
              <w:bottom w:val="single" w:sz="8" w:space="0" w:color="auto"/>
              <w:right w:val="single" w:sz="8" w:space="0" w:color="auto"/>
            </w:tcBorders>
            <w:shd w:val="clear" w:color="auto" w:fill="auto"/>
            <w:vAlign w:val="center"/>
          </w:tcPr>
          <w:p w14:paraId="22D3E661" w14:textId="6562F8EF" w:rsidR="00D5351F" w:rsidRDefault="00B77F35"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31,5</w:t>
            </w:r>
            <w:r w:rsidR="00D5351F">
              <w:rPr>
                <w:rFonts w:ascii="Sylfaen" w:eastAsia="Times New Roman" w:hAnsi="Sylfaen" w:cs="Arial"/>
                <w:color w:val="000000"/>
                <w:sz w:val="16"/>
                <w:szCs w:val="16"/>
                <w:lang w:val="ka-GE"/>
              </w:rPr>
              <w:t>6</w:t>
            </w:r>
          </w:p>
        </w:tc>
        <w:tc>
          <w:tcPr>
            <w:tcW w:w="709" w:type="dxa"/>
            <w:tcBorders>
              <w:top w:val="nil"/>
              <w:left w:val="nil"/>
              <w:bottom w:val="single" w:sz="8" w:space="0" w:color="auto"/>
              <w:right w:val="single" w:sz="4" w:space="0" w:color="auto"/>
            </w:tcBorders>
            <w:shd w:val="clear" w:color="auto" w:fill="auto"/>
            <w:noWrap/>
            <w:vAlign w:val="center"/>
          </w:tcPr>
          <w:p w14:paraId="3639CD1D" w14:textId="3BF7871B" w:rsidR="00D5351F" w:rsidRDefault="00D5351F"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627E9C03" w14:textId="676C2C97" w:rsidR="00D5351F" w:rsidRPr="00D5351F" w:rsidRDefault="00D5351F"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2E340E0F" w14:textId="6A26A3F0" w:rsidR="00D5351F" w:rsidRDefault="00D5351F" w:rsidP="00413900">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1E0C2FAA" w14:textId="6C99FA5D" w:rsidR="00D5351F" w:rsidRDefault="00D5351F" w:rsidP="00413900">
            <w:pPr>
              <w:spacing w:after="0" w:line="240" w:lineRule="auto"/>
              <w:jc w:val="center"/>
              <w:rPr>
                <w:rFonts w:ascii="Sylfaen" w:eastAsia="Times New Roman" w:hAnsi="Sylfaen" w:cs="Arial"/>
                <w:color w:val="000000"/>
                <w:sz w:val="16"/>
                <w:szCs w:val="16"/>
                <w:lang w:val="ka-GE"/>
              </w:rPr>
            </w:pPr>
          </w:p>
        </w:tc>
        <w:tc>
          <w:tcPr>
            <w:tcW w:w="741" w:type="dxa"/>
            <w:tcBorders>
              <w:top w:val="nil"/>
              <w:left w:val="nil"/>
              <w:bottom w:val="single" w:sz="8" w:space="0" w:color="auto"/>
              <w:right w:val="single" w:sz="8" w:space="0" w:color="auto"/>
            </w:tcBorders>
            <w:shd w:val="clear" w:color="auto" w:fill="auto"/>
            <w:noWrap/>
            <w:vAlign w:val="center"/>
          </w:tcPr>
          <w:p w14:paraId="548D5AE8" w14:textId="20F4DB9E" w:rsidR="00D5351F" w:rsidRDefault="00D5351F" w:rsidP="00413900">
            <w:pPr>
              <w:spacing w:after="0" w:line="240" w:lineRule="auto"/>
              <w:jc w:val="center"/>
              <w:rPr>
                <w:rFonts w:ascii="Sylfaen" w:eastAsia="Times New Roman" w:hAnsi="Sylfaen" w:cs="Arial"/>
                <w:color w:val="000000"/>
                <w:sz w:val="16"/>
                <w:szCs w:val="16"/>
                <w:lang w:val="ka-GE"/>
              </w:rPr>
            </w:pPr>
          </w:p>
        </w:tc>
      </w:tr>
      <w:tr w:rsidR="00D5351F" w:rsidRPr="00F50293" w14:paraId="294CAA89"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6E0EFCC0" w14:textId="77777777" w:rsidR="00D5351F" w:rsidRPr="00F50293" w:rsidRDefault="00D5351F"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500330E9" w14:textId="345CB764" w:rsidR="00D5351F" w:rsidRPr="00B77F35" w:rsidRDefault="00B77F35" w:rsidP="00413900">
            <w:pPr>
              <w:spacing w:after="0" w:line="240" w:lineRule="auto"/>
              <w:jc w:val="center"/>
              <w:rPr>
                <w:rFonts w:ascii="Calibri" w:eastAsia="Times New Roman" w:hAnsi="Calibri" w:cs="Calibri"/>
                <w:sz w:val="16"/>
                <w:szCs w:val="16"/>
                <w:lang w:val="ka-GE" w:eastAsia="ru-RU"/>
              </w:rPr>
            </w:pPr>
            <w:r>
              <w:rPr>
                <w:rFonts w:ascii="Calibri" w:eastAsia="Times New Roman" w:hAnsi="Calibri" w:cs="Calibri"/>
                <w:color w:val="000000"/>
                <w:sz w:val="16"/>
                <w:szCs w:val="16"/>
                <w:lang w:val="ru-RU" w:eastAsia="ru-RU"/>
              </w:rPr>
              <w:t>მოდება</w:t>
            </w:r>
            <w:r>
              <w:rPr>
                <w:rFonts w:ascii="Calibri" w:eastAsia="Times New Roman" w:hAnsi="Calibri" w:cs="Calibri"/>
                <w:color w:val="000000"/>
                <w:sz w:val="16"/>
                <w:szCs w:val="16"/>
                <w:lang w:val="ka-GE" w:eastAsia="ru-RU"/>
              </w:rPr>
              <w:t xml:space="preserve">ძისა და ჩხეიძის </w:t>
            </w:r>
            <w:r w:rsidR="004A0D9B">
              <w:rPr>
                <w:rFonts w:ascii="Calibri" w:eastAsia="Times New Roman" w:hAnsi="Calibri" w:cs="Calibri"/>
                <w:color w:val="000000"/>
                <w:sz w:val="16"/>
                <w:szCs w:val="16"/>
                <w:lang w:val="ru-RU" w:eastAsia="ru-RU"/>
              </w:rPr>
              <w:t xml:space="preserve"> ქუჩა</w:t>
            </w:r>
            <w:r>
              <w:rPr>
                <w:rFonts w:ascii="Calibri" w:eastAsia="Times New Roman" w:hAnsi="Calibri" w:cs="Calibri"/>
                <w:color w:val="000000"/>
                <w:sz w:val="16"/>
                <w:szCs w:val="16"/>
                <w:lang w:val="ka-GE" w:eastAsia="ru-RU"/>
              </w:rPr>
              <w:t xml:space="preserve"> გზების ბეტონის საფარით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2578287F" w14:textId="2F8CE847" w:rsidR="00D5351F" w:rsidRDefault="00B77F35"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197,9</w:t>
            </w:r>
          </w:p>
        </w:tc>
        <w:tc>
          <w:tcPr>
            <w:tcW w:w="817" w:type="dxa"/>
            <w:tcBorders>
              <w:top w:val="nil"/>
              <w:left w:val="nil"/>
              <w:bottom w:val="single" w:sz="8" w:space="0" w:color="auto"/>
              <w:right w:val="single" w:sz="4" w:space="0" w:color="auto"/>
            </w:tcBorders>
            <w:shd w:val="clear" w:color="auto" w:fill="auto"/>
            <w:noWrap/>
            <w:vAlign w:val="center"/>
          </w:tcPr>
          <w:p w14:paraId="0DB65F6A" w14:textId="4BB7ABDB" w:rsidR="00D5351F" w:rsidRDefault="00D5351F"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28771FBB" w14:textId="77777777" w:rsidR="00D5351F" w:rsidRPr="009A1360" w:rsidRDefault="00D5351F"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7D090193" w14:textId="6048D603" w:rsidR="00D5351F" w:rsidRDefault="00D5351F"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D8E70E4" w14:textId="7124E203" w:rsidR="00D5351F" w:rsidRPr="000B29F4" w:rsidRDefault="00B77F35"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197,9</w:t>
            </w:r>
          </w:p>
        </w:tc>
        <w:tc>
          <w:tcPr>
            <w:tcW w:w="708" w:type="dxa"/>
            <w:tcBorders>
              <w:top w:val="nil"/>
              <w:left w:val="single" w:sz="4" w:space="0" w:color="auto"/>
              <w:bottom w:val="single" w:sz="8" w:space="0" w:color="auto"/>
              <w:right w:val="single" w:sz="8" w:space="0" w:color="auto"/>
            </w:tcBorders>
            <w:shd w:val="clear" w:color="auto" w:fill="auto"/>
            <w:vAlign w:val="center"/>
          </w:tcPr>
          <w:p w14:paraId="3C8DCAD9" w14:textId="1852FC3E" w:rsidR="00D5351F" w:rsidRDefault="00B77F35"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149,4</w:t>
            </w:r>
          </w:p>
        </w:tc>
        <w:tc>
          <w:tcPr>
            <w:tcW w:w="709" w:type="dxa"/>
            <w:tcBorders>
              <w:top w:val="nil"/>
              <w:left w:val="nil"/>
              <w:bottom w:val="single" w:sz="8" w:space="0" w:color="auto"/>
              <w:right w:val="single" w:sz="4" w:space="0" w:color="auto"/>
            </w:tcBorders>
            <w:shd w:val="clear" w:color="auto" w:fill="auto"/>
            <w:noWrap/>
            <w:vAlign w:val="center"/>
          </w:tcPr>
          <w:p w14:paraId="26ABAF84" w14:textId="77777777" w:rsidR="00D5351F" w:rsidRDefault="00D5351F"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237915C6" w14:textId="77777777" w:rsidR="00D5351F" w:rsidRPr="004F7E8C" w:rsidRDefault="00D5351F"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774516F5" w14:textId="77777777" w:rsidR="00D5351F" w:rsidRDefault="00D5351F" w:rsidP="00413900">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308EA087" w14:textId="1A366E0A" w:rsidR="00D5351F" w:rsidRDefault="00D5351F" w:rsidP="00413900">
            <w:pPr>
              <w:spacing w:after="0" w:line="240" w:lineRule="auto"/>
              <w:jc w:val="center"/>
              <w:rPr>
                <w:rFonts w:ascii="Sylfaen" w:eastAsia="Times New Roman" w:hAnsi="Sylfaen" w:cs="Arial"/>
                <w:color w:val="000000"/>
                <w:sz w:val="16"/>
                <w:szCs w:val="16"/>
                <w:lang w:val="ka-GE"/>
              </w:rPr>
            </w:pPr>
          </w:p>
        </w:tc>
        <w:tc>
          <w:tcPr>
            <w:tcW w:w="741" w:type="dxa"/>
            <w:tcBorders>
              <w:top w:val="nil"/>
              <w:left w:val="nil"/>
              <w:bottom w:val="single" w:sz="8" w:space="0" w:color="auto"/>
              <w:right w:val="single" w:sz="8" w:space="0" w:color="auto"/>
            </w:tcBorders>
            <w:shd w:val="clear" w:color="auto" w:fill="auto"/>
            <w:noWrap/>
            <w:vAlign w:val="center"/>
          </w:tcPr>
          <w:p w14:paraId="6AB127B1" w14:textId="42A39FCE" w:rsidR="00D5351F" w:rsidRDefault="00D5351F" w:rsidP="00413900">
            <w:pPr>
              <w:spacing w:after="0" w:line="240" w:lineRule="auto"/>
              <w:jc w:val="center"/>
              <w:rPr>
                <w:rFonts w:ascii="Sylfaen" w:eastAsia="Times New Roman" w:hAnsi="Sylfaen" w:cs="Arial"/>
                <w:color w:val="000000"/>
                <w:sz w:val="16"/>
                <w:szCs w:val="16"/>
                <w:lang w:val="ka-GE"/>
              </w:rPr>
            </w:pPr>
          </w:p>
        </w:tc>
      </w:tr>
      <w:tr w:rsidR="00D5351F" w:rsidRPr="00F50293" w14:paraId="21511A8C"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27DECD00" w14:textId="77777777" w:rsidR="00D5351F" w:rsidRPr="00F50293" w:rsidRDefault="00D5351F"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296B4CB2" w14:textId="182EA001" w:rsidR="00D5351F" w:rsidRPr="00E767C1" w:rsidRDefault="00B77F35" w:rsidP="00413900">
            <w:pPr>
              <w:spacing w:after="0" w:line="240" w:lineRule="auto"/>
              <w:jc w:val="center"/>
              <w:rPr>
                <w:rFonts w:ascii="Calibri" w:eastAsia="Times New Roman" w:hAnsi="Calibri" w:cs="Calibri"/>
                <w:sz w:val="16"/>
                <w:szCs w:val="16"/>
                <w:lang w:val="ka-GE" w:eastAsia="ru-RU"/>
              </w:rPr>
            </w:pPr>
            <w:r>
              <w:rPr>
                <w:rFonts w:ascii="Calibri" w:eastAsia="Times New Roman" w:hAnsi="Calibri" w:cs="Calibri"/>
                <w:sz w:val="16"/>
                <w:szCs w:val="16"/>
                <w:lang w:val="ka-GE" w:eastAsia="ru-RU"/>
              </w:rPr>
              <w:t>იმერ</w:t>
            </w:r>
            <w:r w:rsidR="00325806">
              <w:rPr>
                <w:rFonts w:ascii="Calibri" w:eastAsia="Times New Roman" w:hAnsi="Calibri" w:cs="Calibri"/>
                <w:sz w:val="16"/>
                <w:szCs w:val="16"/>
                <w:lang w:val="ka-GE" w:eastAsia="ru-RU"/>
              </w:rPr>
              <w:t>ეთის,გაბრიაძისა დაფიროსმანის ქუჩ</w:t>
            </w:r>
            <w:r>
              <w:rPr>
                <w:rFonts w:ascii="Calibri" w:eastAsia="Times New Roman" w:hAnsi="Calibri" w:cs="Calibri"/>
                <w:sz w:val="16"/>
                <w:szCs w:val="16"/>
                <w:lang w:val="ka-GE" w:eastAsia="ru-RU"/>
              </w:rPr>
              <w:t>ებზე ბეტონსაფარიანი გზის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146A1E63" w14:textId="2228037E" w:rsidR="00D5351F" w:rsidRDefault="00325806"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72,7</w:t>
            </w:r>
          </w:p>
        </w:tc>
        <w:tc>
          <w:tcPr>
            <w:tcW w:w="817" w:type="dxa"/>
            <w:tcBorders>
              <w:top w:val="nil"/>
              <w:left w:val="nil"/>
              <w:bottom w:val="single" w:sz="8" w:space="0" w:color="auto"/>
              <w:right w:val="single" w:sz="4" w:space="0" w:color="auto"/>
            </w:tcBorders>
            <w:shd w:val="clear" w:color="auto" w:fill="auto"/>
            <w:noWrap/>
            <w:vAlign w:val="center"/>
          </w:tcPr>
          <w:p w14:paraId="461C67A6" w14:textId="77777777" w:rsidR="00D5351F" w:rsidRDefault="00D5351F" w:rsidP="00413900">
            <w:pPr>
              <w:spacing w:after="0" w:line="240" w:lineRule="auto"/>
              <w:rPr>
                <w:rFonts w:ascii="Sylfaen" w:eastAsia="Times New Roman" w:hAnsi="Sylfaen" w:cs="Arial"/>
                <w:color w:val="000000"/>
                <w:sz w:val="16"/>
                <w:szCs w:val="16"/>
                <w:lang w:val="ka-GE"/>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4AC1212C" w14:textId="77777777" w:rsidR="00D5351F" w:rsidRPr="009A1360" w:rsidRDefault="00D5351F"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E2274F7" w14:textId="77777777" w:rsidR="00D5351F" w:rsidRDefault="00D5351F" w:rsidP="00413900">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3AEE1BB8" w14:textId="40292F95" w:rsidR="00D5351F" w:rsidRPr="000B29F4" w:rsidRDefault="00325806"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72,7</w:t>
            </w:r>
          </w:p>
        </w:tc>
        <w:tc>
          <w:tcPr>
            <w:tcW w:w="708" w:type="dxa"/>
            <w:tcBorders>
              <w:top w:val="nil"/>
              <w:left w:val="single" w:sz="4" w:space="0" w:color="auto"/>
              <w:bottom w:val="single" w:sz="8" w:space="0" w:color="auto"/>
              <w:right w:val="single" w:sz="8" w:space="0" w:color="auto"/>
            </w:tcBorders>
            <w:shd w:val="clear" w:color="auto" w:fill="auto"/>
            <w:vAlign w:val="center"/>
          </w:tcPr>
          <w:p w14:paraId="5BAA4293" w14:textId="0A372A2E" w:rsidR="00D5351F" w:rsidRDefault="00325806"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31,6</w:t>
            </w:r>
          </w:p>
        </w:tc>
        <w:tc>
          <w:tcPr>
            <w:tcW w:w="709" w:type="dxa"/>
            <w:tcBorders>
              <w:top w:val="nil"/>
              <w:left w:val="nil"/>
              <w:bottom w:val="single" w:sz="8" w:space="0" w:color="auto"/>
              <w:right w:val="single" w:sz="4" w:space="0" w:color="auto"/>
            </w:tcBorders>
            <w:shd w:val="clear" w:color="auto" w:fill="auto"/>
            <w:noWrap/>
            <w:vAlign w:val="center"/>
          </w:tcPr>
          <w:p w14:paraId="2DC8EE59" w14:textId="7141DC04" w:rsidR="00D5351F" w:rsidRDefault="00325806"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41,1</w:t>
            </w:r>
          </w:p>
        </w:tc>
        <w:tc>
          <w:tcPr>
            <w:tcW w:w="709" w:type="dxa"/>
            <w:tcBorders>
              <w:top w:val="nil"/>
              <w:left w:val="single" w:sz="4" w:space="0" w:color="auto"/>
              <w:bottom w:val="single" w:sz="8" w:space="0" w:color="auto"/>
              <w:right w:val="single" w:sz="8" w:space="0" w:color="auto"/>
            </w:tcBorders>
            <w:shd w:val="clear" w:color="auto" w:fill="auto"/>
            <w:vAlign w:val="center"/>
          </w:tcPr>
          <w:p w14:paraId="106CAA38" w14:textId="35218378" w:rsidR="00D5351F" w:rsidRPr="00325806" w:rsidRDefault="009D06C5"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41,1</w:t>
            </w:r>
          </w:p>
        </w:tc>
        <w:tc>
          <w:tcPr>
            <w:tcW w:w="709" w:type="dxa"/>
            <w:tcBorders>
              <w:top w:val="nil"/>
              <w:left w:val="nil"/>
              <w:bottom w:val="single" w:sz="8" w:space="0" w:color="auto"/>
              <w:right w:val="single" w:sz="8" w:space="0" w:color="auto"/>
            </w:tcBorders>
            <w:shd w:val="clear" w:color="auto" w:fill="auto"/>
            <w:noWrap/>
            <w:vAlign w:val="center"/>
          </w:tcPr>
          <w:p w14:paraId="33CAF0AC" w14:textId="31C166C6" w:rsidR="00D5351F" w:rsidRDefault="00D5351F" w:rsidP="00413900">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0B7FD785" w14:textId="4719816D" w:rsidR="00D5351F" w:rsidRDefault="00325806"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2025წ</w:t>
            </w:r>
          </w:p>
        </w:tc>
        <w:tc>
          <w:tcPr>
            <w:tcW w:w="741" w:type="dxa"/>
            <w:tcBorders>
              <w:top w:val="nil"/>
              <w:left w:val="nil"/>
              <w:bottom w:val="single" w:sz="8" w:space="0" w:color="auto"/>
              <w:right w:val="single" w:sz="8" w:space="0" w:color="auto"/>
            </w:tcBorders>
            <w:shd w:val="clear" w:color="auto" w:fill="auto"/>
            <w:noWrap/>
            <w:vAlign w:val="center"/>
          </w:tcPr>
          <w:p w14:paraId="427BC569" w14:textId="03EAD178" w:rsidR="00D5351F" w:rsidRDefault="00D5351F" w:rsidP="00413900">
            <w:pPr>
              <w:spacing w:after="0" w:line="240" w:lineRule="auto"/>
              <w:jc w:val="center"/>
              <w:rPr>
                <w:rFonts w:ascii="Sylfaen" w:eastAsia="Times New Roman" w:hAnsi="Sylfaen" w:cs="Arial"/>
                <w:color w:val="000000"/>
                <w:sz w:val="16"/>
                <w:szCs w:val="16"/>
                <w:lang w:val="ka-GE"/>
              </w:rPr>
            </w:pPr>
          </w:p>
        </w:tc>
      </w:tr>
      <w:tr w:rsidR="00D47F83" w:rsidRPr="00F50293" w14:paraId="0FD74518" w14:textId="77777777" w:rsidTr="00A614B0">
        <w:trPr>
          <w:trHeight w:val="636"/>
        </w:trPr>
        <w:tc>
          <w:tcPr>
            <w:tcW w:w="534" w:type="dxa"/>
            <w:tcBorders>
              <w:top w:val="nil"/>
              <w:left w:val="single" w:sz="8" w:space="0" w:color="auto"/>
              <w:bottom w:val="single" w:sz="8" w:space="0" w:color="auto"/>
              <w:right w:val="single" w:sz="8" w:space="0" w:color="auto"/>
            </w:tcBorders>
            <w:shd w:val="clear" w:color="auto" w:fill="auto"/>
            <w:noWrap/>
            <w:vAlign w:val="center"/>
          </w:tcPr>
          <w:p w14:paraId="2FFF9AE6" w14:textId="77777777" w:rsidR="00D47F83" w:rsidRPr="00F50293" w:rsidRDefault="00D47F83" w:rsidP="00413900">
            <w:pPr>
              <w:spacing w:after="0" w:line="240" w:lineRule="auto"/>
              <w:jc w:val="center"/>
              <w:rPr>
                <w:rFonts w:ascii="Sylfaen" w:eastAsia="Times New Roman" w:hAnsi="Sylfaen" w:cs="Calibri"/>
                <w:bCs/>
                <w:color w:val="000000"/>
                <w:sz w:val="16"/>
                <w:szCs w:val="16"/>
              </w:rPr>
            </w:pPr>
          </w:p>
        </w:tc>
        <w:tc>
          <w:tcPr>
            <w:tcW w:w="1701" w:type="dxa"/>
            <w:tcBorders>
              <w:top w:val="nil"/>
              <w:left w:val="nil"/>
              <w:bottom w:val="single" w:sz="8" w:space="0" w:color="auto"/>
              <w:right w:val="single" w:sz="8" w:space="0" w:color="auto"/>
            </w:tcBorders>
            <w:shd w:val="clear" w:color="auto" w:fill="auto"/>
            <w:vAlign w:val="center"/>
          </w:tcPr>
          <w:p w14:paraId="7BE62BB7" w14:textId="38CAC872" w:rsidR="00D47F83" w:rsidRPr="00D92308" w:rsidRDefault="009D06C5" w:rsidP="00413900">
            <w:pPr>
              <w:spacing w:after="0" w:line="240" w:lineRule="auto"/>
              <w:jc w:val="center"/>
              <w:rPr>
                <w:rFonts w:ascii="Calibri" w:eastAsia="Times New Roman" w:hAnsi="Calibri" w:cs="Calibri"/>
                <w:sz w:val="16"/>
                <w:szCs w:val="16"/>
                <w:lang w:val="ru-RU" w:eastAsia="ru-RU"/>
              </w:rPr>
            </w:pPr>
            <w:r>
              <w:rPr>
                <w:rFonts w:ascii="Calibri" w:eastAsia="Times New Roman" w:hAnsi="Calibri" w:cs="Calibri"/>
                <w:color w:val="000000"/>
                <w:sz w:val="16"/>
                <w:szCs w:val="16"/>
                <w:lang w:val="ru-RU" w:eastAsia="ru-RU"/>
              </w:rPr>
              <w:t>სოფ. ორპირ</w:t>
            </w:r>
            <w:r>
              <w:rPr>
                <w:rFonts w:ascii="Calibri" w:eastAsia="Times New Roman" w:hAnsi="Calibri" w:cs="Calibri"/>
                <w:color w:val="000000"/>
                <w:sz w:val="16"/>
                <w:szCs w:val="16"/>
                <w:lang w:val="ka-GE" w:eastAsia="ru-RU"/>
              </w:rPr>
              <w:t>ში</w:t>
            </w:r>
            <w:r>
              <w:rPr>
                <w:rFonts w:ascii="Calibri" w:eastAsia="Times New Roman" w:hAnsi="Calibri" w:cs="Calibri"/>
                <w:color w:val="000000"/>
                <w:sz w:val="16"/>
                <w:szCs w:val="16"/>
                <w:lang w:val="ru-RU" w:eastAsia="ru-RU"/>
              </w:rPr>
              <w:t xml:space="preserve"> ბეტონსაფარიანი გზის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4827F43B" w14:textId="67B793AB" w:rsidR="00D47F83" w:rsidRDefault="009D06C5"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241,8</w:t>
            </w:r>
          </w:p>
        </w:tc>
        <w:tc>
          <w:tcPr>
            <w:tcW w:w="817" w:type="dxa"/>
            <w:tcBorders>
              <w:top w:val="nil"/>
              <w:left w:val="nil"/>
              <w:bottom w:val="single" w:sz="8" w:space="0" w:color="auto"/>
              <w:right w:val="single" w:sz="4" w:space="0" w:color="auto"/>
            </w:tcBorders>
            <w:shd w:val="clear" w:color="auto" w:fill="auto"/>
            <w:noWrap/>
            <w:vAlign w:val="center"/>
          </w:tcPr>
          <w:p w14:paraId="3FD152E0" w14:textId="53E1B6FC" w:rsidR="00D47F83" w:rsidRPr="007D6D92" w:rsidRDefault="00D47F83" w:rsidP="00413900">
            <w:pPr>
              <w:spacing w:after="0" w:line="240" w:lineRule="auto"/>
              <w:rPr>
                <w:rFonts w:ascii="Sylfaen" w:eastAsia="Times New Roman" w:hAnsi="Sylfaen" w:cs="Arial"/>
                <w:color w:val="000000"/>
                <w:sz w:val="16"/>
                <w:szCs w:val="16"/>
              </w:rPr>
            </w:pPr>
          </w:p>
        </w:tc>
        <w:tc>
          <w:tcPr>
            <w:tcW w:w="742" w:type="dxa"/>
            <w:tcBorders>
              <w:top w:val="nil"/>
              <w:left w:val="single" w:sz="4" w:space="0" w:color="auto"/>
              <w:bottom w:val="single" w:sz="8" w:space="0" w:color="auto"/>
              <w:right w:val="single" w:sz="8" w:space="0" w:color="auto"/>
            </w:tcBorders>
            <w:shd w:val="clear" w:color="auto" w:fill="auto"/>
            <w:vAlign w:val="center"/>
          </w:tcPr>
          <w:p w14:paraId="5C65343D" w14:textId="77777777" w:rsidR="00D47F83" w:rsidRPr="009A1360" w:rsidRDefault="00D47F83" w:rsidP="00413900">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3191F256" w14:textId="08A8EEE7" w:rsidR="00D47F83" w:rsidRPr="007D6D92" w:rsidRDefault="00D47F83" w:rsidP="00413900">
            <w:pPr>
              <w:spacing w:after="0" w:line="240" w:lineRule="auto"/>
              <w:jc w:val="center"/>
              <w:rPr>
                <w:rFonts w:ascii="Sylfaen" w:eastAsia="Times New Roman" w:hAnsi="Sylfaen" w:cs="Arial"/>
                <w:color w:val="000000"/>
                <w:sz w:val="16"/>
                <w:szCs w:val="16"/>
              </w:rPr>
            </w:pPr>
          </w:p>
        </w:tc>
        <w:tc>
          <w:tcPr>
            <w:tcW w:w="851" w:type="dxa"/>
            <w:tcBorders>
              <w:top w:val="nil"/>
              <w:left w:val="nil"/>
              <w:bottom w:val="single" w:sz="8" w:space="0" w:color="auto"/>
              <w:right w:val="single" w:sz="4" w:space="0" w:color="auto"/>
            </w:tcBorders>
            <w:shd w:val="clear" w:color="auto" w:fill="auto"/>
            <w:noWrap/>
            <w:vAlign w:val="center"/>
          </w:tcPr>
          <w:p w14:paraId="470A8F7B" w14:textId="496E161E" w:rsidR="00D47F83" w:rsidRPr="00D33840" w:rsidRDefault="009D06C5"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241,8</w:t>
            </w:r>
          </w:p>
        </w:tc>
        <w:tc>
          <w:tcPr>
            <w:tcW w:w="708" w:type="dxa"/>
            <w:tcBorders>
              <w:top w:val="nil"/>
              <w:left w:val="single" w:sz="4" w:space="0" w:color="auto"/>
              <w:bottom w:val="single" w:sz="8" w:space="0" w:color="auto"/>
              <w:right w:val="single" w:sz="8" w:space="0" w:color="auto"/>
            </w:tcBorders>
            <w:shd w:val="clear" w:color="auto" w:fill="auto"/>
            <w:vAlign w:val="center"/>
          </w:tcPr>
          <w:p w14:paraId="7B2F2B09" w14:textId="179A2F49" w:rsidR="00D47F83" w:rsidRPr="007D6D92" w:rsidRDefault="00D47F83" w:rsidP="00413900">
            <w:pPr>
              <w:spacing w:after="0" w:line="240" w:lineRule="auto"/>
              <w:jc w:val="center"/>
              <w:rPr>
                <w:rFonts w:ascii="Sylfaen" w:eastAsia="Times New Roman" w:hAnsi="Sylfaen" w:cs="Arial"/>
                <w:color w:val="000000"/>
                <w:sz w:val="16"/>
                <w:szCs w:val="16"/>
              </w:rPr>
            </w:pPr>
          </w:p>
        </w:tc>
        <w:tc>
          <w:tcPr>
            <w:tcW w:w="709" w:type="dxa"/>
            <w:tcBorders>
              <w:top w:val="nil"/>
              <w:left w:val="nil"/>
              <w:bottom w:val="single" w:sz="8" w:space="0" w:color="auto"/>
              <w:right w:val="single" w:sz="4" w:space="0" w:color="auto"/>
            </w:tcBorders>
            <w:shd w:val="clear" w:color="auto" w:fill="auto"/>
            <w:noWrap/>
            <w:vAlign w:val="center"/>
          </w:tcPr>
          <w:p w14:paraId="5B92F1CD" w14:textId="0FFA7D00" w:rsidR="00D47F83" w:rsidRDefault="00D47F83"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2F53374A" w14:textId="77777777" w:rsidR="00D47F83" w:rsidRPr="004F7E8C" w:rsidRDefault="00D47F83" w:rsidP="00413900">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267CE85A" w14:textId="5E697D58" w:rsidR="00D47F83" w:rsidRPr="007D6D92" w:rsidRDefault="00D47F83" w:rsidP="00413900">
            <w:pPr>
              <w:spacing w:after="0" w:line="240" w:lineRule="auto"/>
              <w:jc w:val="center"/>
              <w:rPr>
                <w:rFonts w:eastAsia="Times New Roman"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20EA8FB3" w14:textId="1114C589" w:rsidR="00D47F83" w:rsidRPr="009D06C5" w:rsidRDefault="009D06C5"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w:t>
            </w:r>
          </w:p>
        </w:tc>
        <w:tc>
          <w:tcPr>
            <w:tcW w:w="741" w:type="dxa"/>
            <w:tcBorders>
              <w:top w:val="nil"/>
              <w:left w:val="nil"/>
              <w:bottom w:val="single" w:sz="8" w:space="0" w:color="auto"/>
              <w:right w:val="single" w:sz="8" w:space="0" w:color="auto"/>
            </w:tcBorders>
            <w:shd w:val="clear" w:color="auto" w:fill="auto"/>
            <w:noWrap/>
            <w:vAlign w:val="center"/>
          </w:tcPr>
          <w:p w14:paraId="6197990C" w14:textId="77777777" w:rsidR="00D47F83" w:rsidRDefault="00D47F83" w:rsidP="00413900">
            <w:pPr>
              <w:spacing w:after="0" w:line="240" w:lineRule="auto"/>
              <w:jc w:val="center"/>
              <w:rPr>
                <w:rFonts w:ascii="Sylfaen" w:eastAsia="Times New Roman" w:hAnsi="Sylfaen" w:cs="Arial"/>
                <w:color w:val="000000"/>
                <w:sz w:val="16"/>
                <w:szCs w:val="16"/>
                <w:lang w:val="ka-GE"/>
              </w:rPr>
            </w:pPr>
          </w:p>
        </w:tc>
      </w:tr>
      <w:tr w:rsidR="00027FDB" w:rsidRPr="00F50293" w14:paraId="6A82F0AE" w14:textId="77777777" w:rsidTr="00A614B0">
        <w:trPr>
          <w:trHeight w:val="415"/>
        </w:trPr>
        <w:tc>
          <w:tcPr>
            <w:tcW w:w="534" w:type="dxa"/>
            <w:tcBorders>
              <w:top w:val="nil"/>
              <w:left w:val="single" w:sz="8" w:space="0" w:color="auto"/>
              <w:bottom w:val="single" w:sz="8" w:space="0" w:color="auto"/>
              <w:right w:val="single" w:sz="8" w:space="0" w:color="auto"/>
            </w:tcBorders>
            <w:shd w:val="clear" w:color="auto" w:fill="auto"/>
            <w:noWrap/>
            <w:vAlign w:val="center"/>
            <w:hideMark/>
          </w:tcPr>
          <w:p w14:paraId="2B6B8079" w14:textId="77777777" w:rsidR="00027FDB" w:rsidRPr="00F50293" w:rsidRDefault="00027FDB" w:rsidP="00413900">
            <w:pPr>
              <w:spacing w:after="0" w:line="240" w:lineRule="auto"/>
              <w:jc w:val="center"/>
              <w:rPr>
                <w:rFonts w:ascii="Sylfaen" w:eastAsia="Times New Roman" w:hAnsi="Sylfaen" w:cs="Calibri"/>
                <w:bCs/>
                <w:color w:val="000000"/>
                <w:sz w:val="16"/>
                <w:szCs w:val="16"/>
                <w:lang w:val="ka-GE"/>
              </w:rPr>
            </w:pPr>
            <w:r>
              <w:rPr>
                <w:rFonts w:ascii="Sylfaen" w:eastAsia="Times New Roman" w:hAnsi="Sylfaen" w:cs="Calibri"/>
                <w:bCs/>
                <w:color w:val="000000"/>
                <w:sz w:val="16"/>
                <w:szCs w:val="16"/>
                <w:lang w:val="ka-GE"/>
              </w:rPr>
              <w:t>სულ</w:t>
            </w:r>
          </w:p>
        </w:tc>
        <w:tc>
          <w:tcPr>
            <w:tcW w:w="1701" w:type="dxa"/>
            <w:tcBorders>
              <w:top w:val="nil"/>
              <w:left w:val="nil"/>
              <w:bottom w:val="single" w:sz="8" w:space="0" w:color="auto"/>
              <w:right w:val="single" w:sz="8" w:space="0" w:color="auto"/>
            </w:tcBorders>
            <w:shd w:val="clear" w:color="auto" w:fill="auto"/>
            <w:vAlign w:val="center"/>
            <w:hideMark/>
          </w:tcPr>
          <w:p w14:paraId="562C756D" w14:textId="77777777" w:rsidR="00027FDB" w:rsidRPr="00F50293" w:rsidRDefault="00027FDB" w:rsidP="00413900">
            <w:pPr>
              <w:spacing w:after="0" w:line="240" w:lineRule="auto"/>
              <w:jc w:val="center"/>
              <w:rPr>
                <w:rFonts w:ascii="Sylfaen" w:eastAsia="Times New Roman" w:hAnsi="Sylfaen" w:cs="Calibri"/>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2A1BDC7" w14:textId="6129D414" w:rsidR="00027FDB" w:rsidRPr="001A2684" w:rsidRDefault="00F507A2"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8891,2</w:t>
            </w:r>
          </w:p>
        </w:tc>
        <w:tc>
          <w:tcPr>
            <w:tcW w:w="817" w:type="dxa"/>
            <w:tcBorders>
              <w:top w:val="nil"/>
              <w:left w:val="nil"/>
              <w:bottom w:val="single" w:sz="8" w:space="0" w:color="auto"/>
              <w:right w:val="single" w:sz="4" w:space="0" w:color="auto"/>
            </w:tcBorders>
            <w:shd w:val="clear" w:color="auto" w:fill="auto"/>
            <w:noWrap/>
            <w:vAlign w:val="center"/>
          </w:tcPr>
          <w:p w14:paraId="11FA3358" w14:textId="4B08ACC8" w:rsidR="00027FDB" w:rsidRPr="00450221" w:rsidRDefault="004A3CB7"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1246,3</w:t>
            </w:r>
          </w:p>
        </w:tc>
        <w:tc>
          <w:tcPr>
            <w:tcW w:w="742" w:type="dxa"/>
            <w:tcBorders>
              <w:top w:val="nil"/>
              <w:left w:val="single" w:sz="4" w:space="0" w:color="auto"/>
              <w:bottom w:val="single" w:sz="8" w:space="0" w:color="auto"/>
              <w:right w:val="single" w:sz="8" w:space="0" w:color="auto"/>
            </w:tcBorders>
            <w:shd w:val="clear" w:color="auto" w:fill="auto"/>
            <w:vAlign w:val="center"/>
          </w:tcPr>
          <w:p w14:paraId="4690655A" w14:textId="77777777" w:rsidR="00027FDB" w:rsidRPr="00522922" w:rsidRDefault="00027FDB" w:rsidP="00413900">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2C8D08E2" w14:textId="0C4EF6BE" w:rsidR="00027FDB" w:rsidRPr="00C2236E" w:rsidRDefault="002F6AE7" w:rsidP="00413900">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1246,3</w:t>
            </w:r>
          </w:p>
        </w:tc>
        <w:tc>
          <w:tcPr>
            <w:tcW w:w="851" w:type="dxa"/>
            <w:tcBorders>
              <w:top w:val="nil"/>
              <w:left w:val="nil"/>
              <w:bottom w:val="single" w:sz="8" w:space="0" w:color="auto"/>
              <w:right w:val="single" w:sz="4" w:space="0" w:color="auto"/>
            </w:tcBorders>
            <w:shd w:val="clear" w:color="auto" w:fill="auto"/>
            <w:noWrap/>
            <w:vAlign w:val="center"/>
          </w:tcPr>
          <w:p w14:paraId="399AA21D" w14:textId="7FDDC5E5" w:rsidR="00027FDB" w:rsidRPr="009C4032" w:rsidRDefault="00427981" w:rsidP="00413900">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6186,2</w:t>
            </w:r>
          </w:p>
        </w:tc>
        <w:tc>
          <w:tcPr>
            <w:tcW w:w="708" w:type="dxa"/>
            <w:tcBorders>
              <w:top w:val="nil"/>
              <w:left w:val="single" w:sz="4" w:space="0" w:color="auto"/>
              <w:bottom w:val="single" w:sz="8" w:space="0" w:color="auto"/>
              <w:right w:val="single" w:sz="8" w:space="0" w:color="auto"/>
            </w:tcBorders>
            <w:shd w:val="clear" w:color="auto" w:fill="auto"/>
            <w:vAlign w:val="center"/>
          </w:tcPr>
          <w:p w14:paraId="7C4A0E78" w14:textId="4111B5D9" w:rsidR="00027FDB" w:rsidRPr="006E02D6" w:rsidRDefault="009734FD"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5724,2</w:t>
            </w:r>
          </w:p>
        </w:tc>
        <w:tc>
          <w:tcPr>
            <w:tcW w:w="709" w:type="dxa"/>
            <w:tcBorders>
              <w:top w:val="nil"/>
              <w:left w:val="nil"/>
              <w:bottom w:val="single" w:sz="8" w:space="0" w:color="auto"/>
              <w:right w:val="single" w:sz="8" w:space="0" w:color="auto"/>
            </w:tcBorders>
            <w:shd w:val="clear" w:color="auto" w:fill="auto"/>
            <w:noWrap/>
            <w:vAlign w:val="center"/>
          </w:tcPr>
          <w:p w14:paraId="401A0CED" w14:textId="4984D4DA" w:rsidR="00027FDB" w:rsidRPr="00623186" w:rsidRDefault="00385F1C"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1559,7</w:t>
            </w:r>
          </w:p>
        </w:tc>
        <w:tc>
          <w:tcPr>
            <w:tcW w:w="709" w:type="dxa"/>
            <w:tcBorders>
              <w:top w:val="nil"/>
              <w:left w:val="nil"/>
              <w:bottom w:val="single" w:sz="8" w:space="0" w:color="auto"/>
              <w:right w:val="single" w:sz="8" w:space="0" w:color="auto"/>
            </w:tcBorders>
            <w:shd w:val="clear" w:color="auto" w:fill="auto"/>
            <w:noWrap/>
            <w:vAlign w:val="center"/>
          </w:tcPr>
          <w:p w14:paraId="426EB956" w14:textId="323106DD" w:rsidR="00027FDB" w:rsidRPr="004D4050" w:rsidRDefault="006F45C0" w:rsidP="00413900">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88,1</w:t>
            </w:r>
          </w:p>
        </w:tc>
        <w:tc>
          <w:tcPr>
            <w:tcW w:w="709" w:type="dxa"/>
            <w:tcBorders>
              <w:top w:val="nil"/>
              <w:left w:val="nil"/>
              <w:bottom w:val="single" w:sz="8" w:space="0" w:color="auto"/>
              <w:right w:val="single" w:sz="8" w:space="0" w:color="auto"/>
            </w:tcBorders>
            <w:shd w:val="clear" w:color="auto" w:fill="auto"/>
            <w:noWrap/>
            <w:vAlign w:val="center"/>
          </w:tcPr>
          <w:p w14:paraId="2CC8FEE5" w14:textId="46243CFB" w:rsidR="00385F1C" w:rsidRPr="004C2A7E" w:rsidRDefault="00385F1C" w:rsidP="00385F1C">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1471,6</w:t>
            </w:r>
          </w:p>
        </w:tc>
        <w:tc>
          <w:tcPr>
            <w:tcW w:w="851" w:type="dxa"/>
            <w:tcBorders>
              <w:top w:val="nil"/>
              <w:left w:val="nil"/>
              <w:bottom w:val="single" w:sz="8" w:space="0" w:color="auto"/>
              <w:right w:val="single" w:sz="8" w:space="0" w:color="auto"/>
            </w:tcBorders>
            <w:shd w:val="clear" w:color="auto" w:fill="auto"/>
            <w:noWrap/>
            <w:vAlign w:val="center"/>
          </w:tcPr>
          <w:p w14:paraId="35E76B30" w14:textId="77777777" w:rsidR="00027FDB" w:rsidRPr="0073445C" w:rsidRDefault="00027FDB" w:rsidP="00413900">
            <w:pPr>
              <w:spacing w:after="0" w:line="240" w:lineRule="auto"/>
              <w:jc w:val="center"/>
              <w:rPr>
                <w:rFonts w:ascii="Sylfaen" w:eastAsia="Times New Roman" w:hAnsi="Sylfaen" w:cs="Arial"/>
                <w:color w:val="000000"/>
                <w:sz w:val="16"/>
                <w:szCs w:val="16"/>
                <w:lang w:val="ka-GE"/>
              </w:rPr>
            </w:pPr>
          </w:p>
        </w:tc>
        <w:tc>
          <w:tcPr>
            <w:tcW w:w="741" w:type="dxa"/>
            <w:tcBorders>
              <w:top w:val="nil"/>
              <w:left w:val="nil"/>
              <w:bottom w:val="single" w:sz="8" w:space="0" w:color="auto"/>
              <w:right w:val="single" w:sz="8" w:space="0" w:color="auto"/>
            </w:tcBorders>
            <w:shd w:val="clear" w:color="auto" w:fill="auto"/>
            <w:noWrap/>
            <w:vAlign w:val="center"/>
          </w:tcPr>
          <w:p w14:paraId="0A07DBAB" w14:textId="77777777" w:rsidR="00027FDB" w:rsidRPr="00F50293" w:rsidRDefault="00027FDB" w:rsidP="00413900">
            <w:pPr>
              <w:spacing w:after="0" w:line="240" w:lineRule="auto"/>
              <w:jc w:val="center"/>
              <w:rPr>
                <w:rFonts w:ascii="Arial" w:eastAsia="Times New Roman" w:hAnsi="Arial" w:cs="Arial"/>
                <w:color w:val="000000"/>
                <w:sz w:val="16"/>
                <w:szCs w:val="16"/>
              </w:rPr>
            </w:pPr>
          </w:p>
        </w:tc>
      </w:tr>
    </w:tbl>
    <w:p w14:paraId="44293B02" w14:textId="0FAEF61C" w:rsidR="008C3C17" w:rsidRDefault="008C3C17"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4BEA7A4D" w14:textId="77777777" w:rsidR="00EB5E88" w:rsidRDefault="00EB5E88"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7D62ACD1" w14:textId="77777777" w:rsidR="00EB5E88" w:rsidRDefault="00EB5E88"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7C4C34D9" w14:textId="77777777" w:rsidR="00A717B7" w:rsidRDefault="00A717B7" w:rsidP="00A717B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12946B96" w14:textId="77777777" w:rsidR="00A717B7" w:rsidRPr="00397FB0" w:rsidRDefault="00A717B7" w:rsidP="00A717B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color w:val="8DB3E2" w:themeColor="text2" w:themeTint="66"/>
          <w:lang w:val="ka-GE"/>
        </w:rPr>
      </w:pPr>
      <w:r w:rsidRPr="00397FB0">
        <w:rPr>
          <w:rFonts w:ascii="Sylfaen" w:hAnsi="Sylfaen" w:cs="Sylfaen"/>
          <w:b/>
          <w:bCs/>
          <w:color w:val="8DB3E2" w:themeColor="text2" w:themeTint="66"/>
          <w:lang w:val="ka-GE"/>
        </w:rPr>
        <w:t>02 05 კეთილმოწყობის ღონისძიებები</w:t>
      </w:r>
    </w:p>
    <w:p w14:paraId="62F00B9E" w14:textId="77777777" w:rsidR="00A717B7" w:rsidRPr="00397FB0" w:rsidRDefault="00A717B7" w:rsidP="00A717B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color w:val="8DB3E2" w:themeColor="text2" w:themeTint="66"/>
          <w:lang w:val="ka-GE"/>
        </w:rPr>
      </w:pPr>
    </w:p>
    <w:p w14:paraId="2DFA9A18" w14:textId="77777777" w:rsidR="00A717B7" w:rsidRPr="00397FB0" w:rsidRDefault="00A717B7" w:rsidP="00A717B7">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color w:val="8DB3E2" w:themeColor="text2" w:themeTint="66"/>
          <w:lang w:val="ka-GE"/>
        </w:rPr>
      </w:pPr>
      <w:r w:rsidRPr="00397FB0">
        <w:rPr>
          <w:rFonts w:ascii="Sylfaen" w:hAnsi="Sylfaen" w:cs="Sylfaen"/>
          <w:b/>
          <w:bCs/>
          <w:color w:val="8DB3E2" w:themeColor="text2" w:themeTint="66"/>
          <w:lang w:val="ka-GE"/>
        </w:rPr>
        <w:t xml:space="preserve"> 02 05 01 ინფრასტრუქტურის მოწყობა</w:t>
      </w:r>
    </w:p>
    <w:p w14:paraId="4D8CCDC1" w14:textId="77777777" w:rsidR="00EB5E88" w:rsidRPr="00397FB0" w:rsidRDefault="00EB5E88"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color w:val="8DB3E2" w:themeColor="text2" w:themeTint="66"/>
          <w:lang w:val="ka-GE"/>
        </w:rPr>
      </w:pPr>
    </w:p>
    <w:p w14:paraId="2DBE3A75" w14:textId="77777777" w:rsidR="00EB5E88" w:rsidRDefault="00EB5E88"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4C70C572" w14:textId="77777777" w:rsidR="00EB5E88" w:rsidRDefault="00EB5E88"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tbl>
      <w:tblPr>
        <w:tblpPr w:leftFromText="180" w:rightFromText="180" w:vertAnchor="text" w:tblpY="210"/>
        <w:tblW w:w="10423" w:type="dxa"/>
        <w:tblLayout w:type="fixed"/>
        <w:tblLook w:val="04A0" w:firstRow="1" w:lastRow="0" w:firstColumn="1" w:lastColumn="0" w:noHBand="0" w:noVBand="1"/>
      </w:tblPr>
      <w:tblGrid>
        <w:gridCol w:w="675"/>
        <w:gridCol w:w="1559"/>
        <w:gridCol w:w="709"/>
        <w:gridCol w:w="675"/>
        <w:gridCol w:w="709"/>
        <w:gridCol w:w="709"/>
        <w:gridCol w:w="851"/>
        <w:gridCol w:w="708"/>
        <w:gridCol w:w="709"/>
        <w:gridCol w:w="709"/>
        <w:gridCol w:w="709"/>
        <w:gridCol w:w="851"/>
        <w:gridCol w:w="850"/>
      </w:tblGrid>
      <w:tr w:rsidR="00EB5E88" w:rsidRPr="00F50293" w14:paraId="37B4BE59" w14:textId="77777777" w:rsidTr="00413900">
        <w:trPr>
          <w:trHeight w:val="300"/>
        </w:trPr>
        <w:tc>
          <w:tcPr>
            <w:tcW w:w="10423" w:type="dxa"/>
            <w:gridSpan w:val="1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708626D" w14:textId="77DAD890" w:rsidR="00EB5E88" w:rsidRPr="0020393C" w:rsidRDefault="00EB5E88" w:rsidP="00EB5E8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 xml:space="preserve">ტყიბულის </w:t>
            </w:r>
            <w:r w:rsidRPr="00F50293">
              <w:rPr>
                <w:rFonts w:ascii="Sylfaen" w:eastAsia="Times New Roman" w:hAnsi="Sylfaen" w:cs="Calibri"/>
                <w:color w:val="000000"/>
                <w:sz w:val="20"/>
                <w:szCs w:val="20"/>
              </w:rPr>
              <w:t>მუნიციპალიტეტის</w:t>
            </w:r>
            <w:r w:rsidR="00661790">
              <w:rPr>
                <w:rFonts w:ascii="Calibri" w:eastAsia="Times New Roman" w:hAnsi="Calibri" w:cs="Calibri"/>
                <w:color w:val="000000"/>
                <w:sz w:val="20"/>
                <w:szCs w:val="20"/>
              </w:rPr>
              <w:t xml:space="preserve"> 2024</w:t>
            </w:r>
            <w:r w:rsidRPr="00F50293">
              <w:rPr>
                <w:rFonts w:ascii="Calibri" w:eastAsia="Times New Roman" w:hAnsi="Calibri" w:cs="Calibri"/>
                <w:color w:val="000000"/>
                <w:sz w:val="20"/>
                <w:szCs w:val="20"/>
              </w:rPr>
              <w:t xml:space="preserve"> </w:t>
            </w:r>
            <w:r>
              <w:rPr>
                <w:rFonts w:ascii="Sylfaen" w:eastAsia="Times New Roman" w:hAnsi="Sylfaen" w:cs="Calibri"/>
                <w:color w:val="000000"/>
                <w:sz w:val="20"/>
                <w:szCs w:val="20"/>
              </w:rPr>
              <w:t>წლ</w:t>
            </w:r>
            <w:r w:rsidRPr="00F50293">
              <w:rPr>
                <w:rFonts w:ascii="Sylfaen" w:eastAsia="Times New Roman" w:hAnsi="Sylfaen" w:cs="Calibri"/>
                <w:color w:val="000000"/>
                <w:sz w:val="20"/>
                <w:szCs w:val="20"/>
              </w:rPr>
              <w:t>ის</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კაპიტალური</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ბიუჯეტი</w:t>
            </w:r>
            <w:r>
              <w:rPr>
                <w:rFonts w:ascii="Sylfaen" w:eastAsia="Times New Roman" w:hAnsi="Sylfaen" w:cs="Calibri"/>
                <w:color w:val="000000"/>
                <w:sz w:val="20"/>
                <w:szCs w:val="20"/>
                <w:lang w:val="ka-GE"/>
              </w:rPr>
              <w:t>ს შესრულება</w:t>
            </w:r>
          </w:p>
        </w:tc>
      </w:tr>
      <w:tr w:rsidR="00EB5E88" w:rsidRPr="00F50293" w14:paraId="51D2A4BD" w14:textId="77777777" w:rsidTr="00413900">
        <w:trPr>
          <w:trHeight w:val="500"/>
        </w:trPr>
        <w:tc>
          <w:tcPr>
            <w:tcW w:w="6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F73280" w14:textId="77777777" w:rsidR="00EB5E88" w:rsidRPr="00187119" w:rsidRDefault="00EB5E88" w:rsidP="00EB5E88">
            <w:pPr>
              <w:spacing w:after="0" w:line="240" w:lineRule="auto"/>
              <w:jc w:val="center"/>
              <w:rPr>
                <w:rFonts w:ascii="Calibri" w:eastAsia="Times New Roman" w:hAnsi="Calibri" w:cs="Calibri"/>
                <w:color w:val="000000"/>
                <w:sz w:val="16"/>
                <w:szCs w:val="16"/>
              </w:rPr>
            </w:pPr>
            <w:r w:rsidRPr="00187119">
              <w:rPr>
                <w:rFonts w:ascii="Calibri" w:hAnsi="Calibri" w:cs="Calibri"/>
                <w:color w:val="000000"/>
                <w:sz w:val="16"/>
                <w:szCs w:val="16"/>
              </w:rPr>
              <w:t>პროგრამული კოდი</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592DFE" w14:textId="77777777" w:rsidR="00EB5E88" w:rsidRPr="00187119" w:rsidRDefault="00EB5E88" w:rsidP="00EB5E88">
            <w:pPr>
              <w:spacing w:after="0" w:line="240" w:lineRule="auto"/>
              <w:jc w:val="center"/>
              <w:rPr>
                <w:rFonts w:ascii="Sylfaen" w:eastAsia="Times New Roman" w:hAnsi="Sylfaen" w:cs="Calibri"/>
                <w:b/>
                <w:bCs/>
                <w:color w:val="000000"/>
                <w:sz w:val="16"/>
                <w:szCs w:val="16"/>
              </w:rPr>
            </w:pPr>
            <w:r w:rsidRPr="00187119">
              <w:rPr>
                <w:rFonts w:ascii="Sylfaen" w:eastAsia="Times New Roman" w:hAnsi="Sylfaen" w:cs="Calibri"/>
                <w:b/>
                <w:bCs/>
                <w:color w:val="000000"/>
                <w:sz w:val="16"/>
                <w:szCs w:val="16"/>
                <w:lang w:val="ka-GE"/>
              </w:rPr>
              <w:t>დასახელება</w:t>
            </w:r>
          </w:p>
        </w:tc>
        <w:tc>
          <w:tcPr>
            <w:tcW w:w="709" w:type="dxa"/>
            <w:vMerge w:val="restart"/>
            <w:tcBorders>
              <w:top w:val="single" w:sz="8" w:space="0" w:color="auto"/>
              <w:left w:val="nil"/>
              <w:right w:val="single" w:sz="4" w:space="0" w:color="auto"/>
            </w:tcBorders>
            <w:shd w:val="clear" w:color="auto" w:fill="auto"/>
            <w:noWrap/>
            <w:vAlign w:val="center"/>
            <w:hideMark/>
          </w:tcPr>
          <w:p w14:paraId="09464CC8" w14:textId="77777777" w:rsidR="00EB5E88" w:rsidRPr="00187119" w:rsidRDefault="00EB5E88" w:rsidP="00EB5E88">
            <w:pPr>
              <w:jc w:val="center"/>
              <w:rPr>
                <w:rFonts w:ascii="Calibri" w:hAnsi="Calibri" w:cs="Calibri"/>
                <w:b/>
                <w:color w:val="000000"/>
                <w:sz w:val="16"/>
                <w:szCs w:val="16"/>
              </w:rPr>
            </w:pPr>
            <w:r w:rsidRPr="00187119">
              <w:rPr>
                <w:rFonts w:ascii="Calibri" w:hAnsi="Calibri" w:cs="Calibri"/>
                <w:b/>
                <w:color w:val="000000"/>
                <w:sz w:val="16"/>
                <w:szCs w:val="16"/>
              </w:rPr>
              <w:t>პროექტის მთლიანი დაფინანსება</w:t>
            </w:r>
          </w:p>
        </w:tc>
        <w:tc>
          <w:tcPr>
            <w:tcW w:w="209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8FC5086" w14:textId="3800313A" w:rsidR="00EB5E88" w:rsidRPr="00187119" w:rsidRDefault="00EB5E88" w:rsidP="00EB5E88">
            <w:pPr>
              <w:spacing w:after="0" w:line="240" w:lineRule="auto"/>
              <w:jc w:val="center"/>
              <w:rPr>
                <w:rFonts w:ascii="Calibri" w:eastAsia="Times New Roman" w:hAnsi="Calibri" w:cs="Calibri"/>
                <w:b/>
                <w:color w:val="000000"/>
                <w:sz w:val="16"/>
                <w:szCs w:val="16"/>
              </w:rPr>
            </w:pPr>
            <w:r w:rsidRPr="00187119">
              <w:rPr>
                <w:rFonts w:ascii="Calibri" w:hAnsi="Calibri" w:cs="Calibri"/>
                <w:b/>
                <w:color w:val="000000"/>
                <w:sz w:val="16"/>
                <w:szCs w:val="16"/>
              </w:rPr>
              <w:t>202</w:t>
            </w:r>
            <w:r w:rsidR="00896AE3">
              <w:rPr>
                <w:rFonts w:ascii="Sylfaen" w:hAnsi="Sylfaen" w:cs="Calibri"/>
                <w:b/>
                <w:color w:val="000000"/>
                <w:sz w:val="16"/>
                <w:szCs w:val="16"/>
                <w:lang w:val="ka-GE"/>
              </w:rPr>
              <w:t>4</w:t>
            </w:r>
            <w:r w:rsidRPr="00187119">
              <w:rPr>
                <w:rFonts w:ascii="Calibri" w:hAnsi="Calibri" w:cs="Calibri"/>
                <w:b/>
                <w:color w:val="000000"/>
                <w:sz w:val="16"/>
                <w:szCs w:val="16"/>
              </w:rPr>
              <w:t xml:space="preserve"> 1 </w:t>
            </w:r>
            <w:r w:rsidRPr="00187119">
              <w:rPr>
                <w:rFonts w:ascii="Sylfaen" w:hAnsi="Sylfaen" w:cs="Sylfaen"/>
                <w:b/>
                <w:color w:val="000000"/>
                <w:sz w:val="16"/>
                <w:szCs w:val="16"/>
              </w:rPr>
              <w:t>იანვრამდე</w:t>
            </w:r>
            <w:r w:rsidRPr="00187119">
              <w:rPr>
                <w:rFonts w:ascii="Calibri" w:hAnsi="Calibri" w:cs="Calibri"/>
                <w:b/>
                <w:color w:val="000000"/>
                <w:sz w:val="16"/>
                <w:szCs w:val="16"/>
              </w:rPr>
              <w:t xml:space="preserve"> </w:t>
            </w:r>
            <w:r w:rsidRPr="00187119">
              <w:rPr>
                <w:rFonts w:ascii="Sylfaen" w:hAnsi="Sylfaen" w:cs="Sylfaen"/>
                <w:b/>
                <w:color w:val="000000"/>
                <w:sz w:val="16"/>
                <w:szCs w:val="16"/>
              </w:rPr>
              <w:t>გაწეული</w:t>
            </w:r>
            <w:r w:rsidRPr="00187119">
              <w:rPr>
                <w:rFonts w:ascii="Calibri" w:hAnsi="Calibri" w:cs="Calibri"/>
                <w:b/>
                <w:color w:val="000000"/>
                <w:sz w:val="16"/>
                <w:szCs w:val="16"/>
              </w:rPr>
              <w:t xml:space="preserve"> </w:t>
            </w:r>
            <w:r w:rsidRPr="00187119">
              <w:rPr>
                <w:rFonts w:ascii="Sylfaen" w:hAnsi="Sylfaen" w:cs="Sylfaen"/>
                <w:b/>
                <w:color w:val="000000"/>
                <w:sz w:val="16"/>
                <w:szCs w:val="16"/>
              </w:rPr>
              <w:t>ხარჯი</w:t>
            </w:r>
          </w:p>
        </w:tc>
        <w:tc>
          <w:tcPr>
            <w:tcW w:w="851" w:type="dxa"/>
            <w:vMerge w:val="restart"/>
            <w:tcBorders>
              <w:top w:val="single" w:sz="8" w:space="0" w:color="auto"/>
              <w:left w:val="nil"/>
              <w:right w:val="single" w:sz="4" w:space="0" w:color="auto"/>
            </w:tcBorders>
            <w:shd w:val="clear" w:color="auto" w:fill="auto"/>
            <w:noWrap/>
            <w:vAlign w:val="center"/>
            <w:hideMark/>
          </w:tcPr>
          <w:p w14:paraId="32AA038A" w14:textId="50876F2B" w:rsidR="00EB5E88" w:rsidRPr="00187119" w:rsidRDefault="00EB5E88" w:rsidP="00896AE3">
            <w:pPr>
              <w:jc w:val="center"/>
              <w:rPr>
                <w:rFonts w:ascii="Calibri" w:hAnsi="Calibri" w:cs="Calibri"/>
                <w:b/>
                <w:color w:val="000000"/>
                <w:sz w:val="16"/>
                <w:szCs w:val="16"/>
              </w:rPr>
            </w:pPr>
            <w:r w:rsidRPr="00187119">
              <w:rPr>
                <w:rFonts w:ascii="Calibri" w:hAnsi="Calibri" w:cs="Calibri"/>
                <w:b/>
                <w:color w:val="000000"/>
                <w:sz w:val="16"/>
                <w:szCs w:val="16"/>
              </w:rPr>
              <w:t>202</w:t>
            </w:r>
            <w:r w:rsidR="00896AE3">
              <w:rPr>
                <w:rFonts w:ascii="Calibri" w:hAnsi="Calibri" w:cs="Calibri"/>
                <w:b/>
                <w:color w:val="000000"/>
                <w:sz w:val="16"/>
                <w:szCs w:val="16"/>
                <w:lang w:val="ka-GE"/>
              </w:rPr>
              <w:t>4</w:t>
            </w:r>
            <w:r w:rsidRPr="00187119">
              <w:rPr>
                <w:rFonts w:ascii="Calibri" w:hAnsi="Calibri" w:cs="Calibri"/>
                <w:b/>
                <w:color w:val="000000"/>
                <w:sz w:val="16"/>
                <w:szCs w:val="16"/>
              </w:rPr>
              <w:t xml:space="preserve"> წლის გეგმა</w:t>
            </w:r>
          </w:p>
        </w:tc>
        <w:tc>
          <w:tcPr>
            <w:tcW w:w="708" w:type="dxa"/>
            <w:vMerge w:val="restart"/>
            <w:tcBorders>
              <w:top w:val="single" w:sz="8" w:space="0" w:color="auto"/>
              <w:left w:val="single" w:sz="4" w:space="0" w:color="auto"/>
              <w:right w:val="single" w:sz="4" w:space="0" w:color="auto"/>
            </w:tcBorders>
            <w:shd w:val="clear" w:color="auto" w:fill="auto"/>
            <w:vAlign w:val="center"/>
          </w:tcPr>
          <w:p w14:paraId="3F569D53" w14:textId="57D397CB" w:rsidR="00EB5E88" w:rsidRPr="00187119" w:rsidRDefault="00EB5E88" w:rsidP="00896AE3">
            <w:pPr>
              <w:jc w:val="center"/>
              <w:rPr>
                <w:rFonts w:ascii="Calibri" w:hAnsi="Calibri" w:cs="Calibri"/>
                <w:b/>
                <w:color w:val="000000"/>
                <w:sz w:val="16"/>
                <w:szCs w:val="16"/>
              </w:rPr>
            </w:pPr>
            <w:r w:rsidRPr="00187119">
              <w:rPr>
                <w:rFonts w:ascii="Calibri" w:hAnsi="Calibri" w:cs="Calibri"/>
                <w:b/>
                <w:color w:val="000000"/>
                <w:sz w:val="16"/>
                <w:szCs w:val="16"/>
              </w:rPr>
              <w:t>202</w:t>
            </w:r>
            <w:r w:rsidR="00896AE3">
              <w:rPr>
                <w:rFonts w:ascii="Calibri" w:hAnsi="Calibri" w:cs="Calibri"/>
                <w:b/>
                <w:color w:val="000000"/>
                <w:sz w:val="16"/>
                <w:szCs w:val="16"/>
                <w:lang w:val="ka-GE"/>
              </w:rPr>
              <w:t>4</w:t>
            </w:r>
            <w:r w:rsidRPr="00187119">
              <w:rPr>
                <w:rFonts w:ascii="Calibri" w:hAnsi="Calibri" w:cs="Calibri"/>
                <w:b/>
                <w:color w:val="000000"/>
                <w:sz w:val="16"/>
                <w:szCs w:val="16"/>
              </w:rPr>
              <w:t>წლის ფაქტი</w:t>
            </w:r>
          </w:p>
        </w:tc>
        <w:tc>
          <w:tcPr>
            <w:tcW w:w="2127" w:type="dxa"/>
            <w:gridSpan w:val="3"/>
            <w:tcBorders>
              <w:top w:val="single" w:sz="8" w:space="0" w:color="auto"/>
              <w:left w:val="single" w:sz="4" w:space="0" w:color="auto"/>
              <w:bottom w:val="single" w:sz="8" w:space="0" w:color="auto"/>
              <w:right w:val="single" w:sz="8" w:space="0" w:color="000000"/>
            </w:tcBorders>
            <w:shd w:val="clear" w:color="auto" w:fill="auto"/>
            <w:vAlign w:val="center"/>
          </w:tcPr>
          <w:p w14:paraId="78DE4AF9" w14:textId="77777777" w:rsidR="00EB5E88" w:rsidRPr="00187119" w:rsidRDefault="00EB5E88" w:rsidP="00EB5E88">
            <w:pPr>
              <w:spacing w:after="0" w:line="240" w:lineRule="auto"/>
              <w:jc w:val="center"/>
              <w:rPr>
                <w:rFonts w:ascii="Calibri" w:eastAsia="Times New Roman" w:hAnsi="Calibri" w:cs="Calibri"/>
                <w:b/>
                <w:color w:val="000000"/>
                <w:sz w:val="16"/>
                <w:szCs w:val="16"/>
              </w:rPr>
            </w:pPr>
            <w:r w:rsidRPr="00187119">
              <w:rPr>
                <w:rFonts w:ascii="Calibri" w:hAnsi="Calibri" w:cs="Calibri"/>
                <w:b/>
                <w:color w:val="000000"/>
                <w:sz w:val="16"/>
                <w:szCs w:val="16"/>
              </w:rPr>
              <w:t>მომდევნო წლებში გასაწევი ხარჯი</w:t>
            </w:r>
          </w:p>
        </w:tc>
        <w:tc>
          <w:tcPr>
            <w:tcW w:w="851" w:type="dxa"/>
            <w:vMerge w:val="restart"/>
            <w:tcBorders>
              <w:top w:val="single" w:sz="4" w:space="0" w:color="auto"/>
              <w:right w:val="single" w:sz="4" w:space="0" w:color="auto"/>
            </w:tcBorders>
            <w:shd w:val="clear" w:color="auto" w:fill="auto"/>
            <w:vAlign w:val="center"/>
          </w:tcPr>
          <w:p w14:paraId="02EF19CA" w14:textId="77777777" w:rsidR="00EB5E88" w:rsidRPr="00187119" w:rsidRDefault="00EB5E88" w:rsidP="00EB5E88">
            <w:pPr>
              <w:jc w:val="center"/>
              <w:rPr>
                <w:rFonts w:ascii="Calibri" w:hAnsi="Calibri" w:cs="Calibri"/>
                <w:b/>
                <w:color w:val="000000"/>
                <w:sz w:val="16"/>
                <w:szCs w:val="16"/>
              </w:rPr>
            </w:pPr>
            <w:r w:rsidRPr="00187119">
              <w:rPr>
                <w:rFonts w:ascii="Calibri" w:hAnsi="Calibri" w:cs="Calibri"/>
                <w:b/>
                <w:color w:val="000000"/>
                <w:sz w:val="16"/>
                <w:szCs w:val="16"/>
              </w:rPr>
              <w:t>პროექტის დაწყების თარიღი</w:t>
            </w:r>
          </w:p>
        </w:tc>
        <w:tc>
          <w:tcPr>
            <w:tcW w:w="850" w:type="dxa"/>
            <w:vMerge w:val="restart"/>
            <w:tcBorders>
              <w:top w:val="single" w:sz="4" w:space="0" w:color="auto"/>
              <w:right w:val="single" w:sz="4" w:space="0" w:color="auto"/>
            </w:tcBorders>
            <w:shd w:val="clear" w:color="auto" w:fill="auto"/>
            <w:vAlign w:val="center"/>
          </w:tcPr>
          <w:p w14:paraId="29BCFA14" w14:textId="77777777" w:rsidR="00EB5E88" w:rsidRPr="00187119" w:rsidRDefault="00EB5E88" w:rsidP="00EB5E88">
            <w:pPr>
              <w:jc w:val="center"/>
              <w:rPr>
                <w:rFonts w:ascii="Calibri" w:hAnsi="Calibri" w:cs="Calibri"/>
                <w:b/>
                <w:color w:val="000000"/>
                <w:sz w:val="16"/>
                <w:szCs w:val="16"/>
              </w:rPr>
            </w:pPr>
            <w:r w:rsidRPr="00187119">
              <w:rPr>
                <w:rFonts w:ascii="Calibri" w:hAnsi="Calibri" w:cs="Calibri"/>
                <w:b/>
                <w:color w:val="000000"/>
                <w:sz w:val="16"/>
                <w:szCs w:val="16"/>
              </w:rPr>
              <w:t>პროექტის დასრულების (სავარაუდო) თარიღი</w:t>
            </w:r>
          </w:p>
        </w:tc>
      </w:tr>
      <w:tr w:rsidR="00EB5E88" w:rsidRPr="00F50293" w14:paraId="5D8397DB" w14:textId="77777777" w:rsidTr="00413900">
        <w:trPr>
          <w:trHeight w:val="936"/>
        </w:trPr>
        <w:tc>
          <w:tcPr>
            <w:tcW w:w="675" w:type="dxa"/>
            <w:vMerge/>
            <w:tcBorders>
              <w:top w:val="nil"/>
              <w:left w:val="single" w:sz="8" w:space="0" w:color="auto"/>
              <w:bottom w:val="single" w:sz="8" w:space="0" w:color="000000"/>
              <w:right w:val="single" w:sz="8" w:space="0" w:color="auto"/>
            </w:tcBorders>
            <w:vAlign w:val="center"/>
            <w:hideMark/>
          </w:tcPr>
          <w:p w14:paraId="1906BE7B" w14:textId="77777777" w:rsidR="00EB5E88" w:rsidRPr="00F50293" w:rsidRDefault="00EB5E88" w:rsidP="00EB5E88">
            <w:pPr>
              <w:spacing w:after="0" w:line="240" w:lineRule="auto"/>
              <w:rPr>
                <w:rFonts w:ascii="Calibri" w:eastAsia="Times New Roman" w:hAnsi="Calibri" w:cs="Calibri"/>
                <w:color w:val="000000"/>
                <w:sz w:val="20"/>
                <w:szCs w:val="20"/>
              </w:rPr>
            </w:pPr>
          </w:p>
        </w:tc>
        <w:tc>
          <w:tcPr>
            <w:tcW w:w="1559" w:type="dxa"/>
            <w:vMerge/>
            <w:tcBorders>
              <w:top w:val="nil"/>
              <w:left w:val="single" w:sz="8" w:space="0" w:color="auto"/>
              <w:bottom w:val="single" w:sz="8" w:space="0" w:color="000000"/>
              <w:right w:val="single" w:sz="8" w:space="0" w:color="auto"/>
            </w:tcBorders>
            <w:vAlign w:val="center"/>
            <w:hideMark/>
          </w:tcPr>
          <w:p w14:paraId="32C623AA" w14:textId="77777777" w:rsidR="00EB5E88" w:rsidRPr="00F50293" w:rsidRDefault="00EB5E88" w:rsidP="00EB5E88">
            <w:pPr>
              <w:spacing w:after="0" w:line="240" w:lineRule="auto"/>
              <w:rPr>
                <w:rFonts w:ascii="Sylfaen" w:eastAsia="Times New Roman" w:hAnsi="Sylfaen" w:cs="Calibri"/>
                <w:b/>
                <w:bCs/>
                <w:color w:val="000000"/>
                <w:sz w:val="20"/>
                <w:szCs w:val="20"/>
              </w:rPr>
            </w:pPr>
          </w:p>
        </w:tc>
        <w:tc>
          <w:tcPr>
            <w:tcW w:w="709" w:type="dxa"/>
            <w:vMerge/>
            <w:tcBorders>
              <w:left w:val="nil"/>
              <w:bottom w:val="single" w:sz="8" w:space="0" w:color="auto"/>
              <w:right w:val="single" w:sz="4" w:space="0" w:color="auto"/>
            </w:tcBorders>
            <w:shd w:val="clear" w:color="auto" w:fill="auto"/>
            <w:vAlign w:val="center"/>
            <w:hideMark/>
          </w:tcPr>
          <w:p w14:paraId="76530653" w14:textId="77777777" w:rsidR="00EB5E88" w:rsidRPr="00D41BBB" w:rsidRDefault="00EB5E88" w:rsidP="00EB5E88">
            <w:pPr>
              <w:spacing w:after="0" w:line="240" w:lineRule="auto"/>
              <w:jc w:val="center"/>
              <w:rPr>
                <w:rFonts w:ascii="Sylfaen" w:eastAsia="Times New Roman" w:hAnsi="Sylfaen" w:cs="Calibri"/>
                <w:color w:val="000000"/>
                <w:sz w:val="14"/>
                <w:szCs w:val="14"/>
              </w:rPr>
            </w:pPr>
          </w:p>
        </w:tc>
        <w:tc>
          <w:tcPr>
            <w:tcW w:w="675"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A2688A0" w14:textId="77777777" w:rsidR="00EB5E88" w:rsidRPr="00C9142A" w:rsidRDefault="00EB5E88" w:rsidP="00EB5E88">
            <w:pPr>
              <w:spacing w:after="0" w:line="240" w:lineRule="auto"/>
              <w:jc w:val="center"/>
              <w:rPr>
                <w:rFonts w:ascii="Sylfaen" w:eastAsia="Times New Roman" w:hAnsi="Sylfaen" w:cs="Calibri"/>
                <w:b/>
                <w:color w:val="000000"/>
                <w:sz w:val="14"/>
                <w:szCs w:val="14"/>
              </w:rPr>
            </w:pPr>
            <w:r w:rsidRPr="00C9142A">
              <w:rPr>
                <w:rFonts w:ascii="Sylfaen" w:eastAsia="Times New Roman" w:hAnsi="Sylfaen" w:cs="Calibri"/>
                <w:b/>
                <w:color w:val="000000"/>
                <w:sz w:val="14"/>
                <w:szCs w:val="14"/>
              </w:rPr>
              <w:t>სულ</w:t>
            </w:r>
          </w:p>
        </w:tc>
        <w:tc>
          <w:tcPr>
            <w:tcW w:w="709" w:type="dxa"/>
            <w:tcBorders>
              <w:top w:val="single" w:sz="4" w:space="0" w:color="auto"/>
              <w:left w:val="single" w:sz="4" w:space="0" w:color="auto"/>
              <w:bottom w:val="single" w:sz="8" w:space="0" w:color="auto"/>
              <w:right w:val="single" w:sz="8" w:space="0" w:color="auto"/>
            </w:tcBorders>
            <w:shd w:val="clear" w:color="auto" w:fill="auto"/>
            <w:vAlign w:val="center"/>
          </w:tcPr>
          <w:p w14:paraId="6354404F" w14:textId="77777777" w:rsidR="00EB5E88" w:rsidRPr="00C9142A" w:rsidRDefault="00EB5E88" w:rsidP="00EB5E88">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ადგილობრივიბიუჯეტით</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3233FCE7" w14:textId="77777777" w:rsidR="00EB5E88" w:rsidRPr="00C9142A" w:rsidRDefault="00EB5E88" w:rsidP="00EB5E88">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სახელმწიფობიუჯეტით</w:t>
            </w:r>
          </w:p>
        </w:tc>
        <w:tc>
          <w:tcPr>
            <w:tcW w:w="851" w:type="dxa"/>
            <w:vMerge/>
            <w:tcBorders>
              <w:left w:val="nil"/>
              <w:bottom w:val="single" w:sz="8" w:space="0" w:color="auto"/>
              <w:right w:val="single" w:sz="4" w:space="0" w:color="auto"/>
            </w:tcBorders>
            <w:shd w:val="clear" w:color="auto" w:fill="auto"/>
            <w:vAlign w:val="center"/>
            <w:hideMark/>
          </w:tcPr>
          <w:p w14:paraId="0F79FA78" w14:textId="77777777" w:rsidR="00EB5E88" w:rsidRPr="00D41BBB" w:rsidRDefault="00EB5E88" w:rsidP="00EB5E88">
            <w:pPr>
              <w:spacing w:after="0" w:line="240" w:lineRule="auto"/>
              <w:jc w:val="center"/>
              <w:rPr>
                <w:rFonts w:ascii="Sylfaen" w:eastAsia="Times New Roman" w:hAnsi="Sylfaen" w:cs="Calibri"/>
                <w:color w:val="000000"/>
                <w:sz w:val="14"/>
                <w:szCs w:val="14"/>
              </w:rPr>
            </w:pPr>
          </w:p>
        </w:tc>
        <w:tc>
          <w:tcPr>
            <w:tcW w:w="708" w:type="dxa"/>
            <w:vMerge/>
            <w:tcBorders>
              <w:left w:val="single" w:sz="4" w:space="0" w:color="auto"/>
              <w:bottom w:val="single" w:sz="8" w:space="0" w:color="auto"/>
              <w:right w:val="single" w:sz="4" w:space="0" w:color="auto"/>
            </w:tcBorders>
            <w:shd w:val="clear" w:color="auto" w:fill="auto"/>
            <w:vAlign w:val="center"/>
          </w:tcPr>
          <w:p w14:paraId="558A8B2F" w14:textId="77777777" w:rsidR="00EB5E88" w:rsidRPr="00D41BBB" w:rsidRDefault="00EB5E88" w:rsidP="00EB5E88">
            <w:pPr>
              <w:spacing w:after="0" w:line="240" w:lineRule="auto"/>
              <w:jc w:val="center"/>
              <w:rPr>
                <w:rFonts w:ascii="Sylfaen" w:eastAsia="Times New Roman" w:hAnsi="Sylfaen" w:cs="Calibri"/>
                <w:color w:val="000000"/>
                <w:sz w:val="14"/>
                <w:szCs w:val="14"/>
              </w:rPr>
            </w:pPr>
          </w:p>
        </w:tc>
        <w:tc>
          <w:tcPr>
            <w:tcW w:w="709" w:type="dxa"/>
            <w:tcBorders>
              <w:top w:val="nil"/>
              <w:left w:val="single" w:sz="4" w:space="0" w:color="auto"/>
              <w:bottom w:val="single" w:sz="8" w:space="0" w:color="auto"/>
              <w:right w:val="single" w:sz="4" w:space="0" w:color="auto"/>
            </w:tcBorders>
            <w:shd w:val="clear" w:color="auto" w:fill="auto"/>
            <w:vAlign w:val="center"/>
            <w:hideMark/>
          </w:tcPr>
          <w:p w14:paraId="3F0A6FC1" w14:textId="77777777" w:rsidR="00EB5E88" w:rsidRPr="00C9142A" w:rsidRDefault="00EB5E88" w:rsidP="00EB5E88">
            <w:pPr>
              <w:spacing w:after="0" w:line="240" w:lineRule="auto"/>
              <w:jc w:val="center"/>
              <w:rPr>
                <w:rFonts w:ascii="Sylfaen" w:eastAsia="Times New Roman" w:hAnsi="Sylfaen" w:cs="Calibri"/>
                <w:b/>
                <w:color w:val="000000"/>
                <w:sz w:val="14"/>
                <w:szCs w:val="14"/>
              </w:rPr>
            </w:pPr>
            <w:r w:rsidRPr="00C9142A">
              <w:rPr>
                <w:rFonts w:ascii="Sylfaen" w:eastAsia="Times New Roman" w:hAnsi="Sylfaen" w:cs="Calibri"/>
                <w:b/>
                <w:color w:val="000000"/>
                <w:sz w:val="14"/>
                <w:szCs w:val="14"/>
              </w:rPr>
              <w:t>სულ</w:t>
            </w:r>
          </w:p>
        </w:tc>
        <w:tc>
          <w:tcPr>
            <w:tcW w:w="709" w:type="dxa"/>
            <w:tcBorders>
              <w:top w:val="nil"/>
              <w:left w:val="single" w:sz="4" w:space="0" w:color="auto"/>
              <w:bottom w:val="single" w:sz="8" w:space="0" w:color="auto"/>
              <w:right w:val="single" w:sz="8" w:space="0" w:color="auto"/>
            </w:tcBorders>
            <w:shd w:val="clear" w:color="auto" w:fill="auto"/>
            <w:vAlign w:val="center"/>
          </w:tcPr>
          <w:p w14:paraId="0E6E0540" w14:textId="77777777" w:rsidR="00EB5E88" w:rsidRPr="00C9142A" w:rsidRDefault="00EB5E88" w:rsidP="00EB5E88">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ადგილობრივიბიუჯეტით</w:t>
            </w:r>
          </w:p>
        </w:tc>
        <w:tc>
          <w:tcPr>
            <w:tcW w:w="709" w:type="dxa"/>
            <w:tcBorders>
              <w:top w:val="nil"/>
              <w:left w:val="nil"/>
              <w:bottom w:val="single" w:sz="8" w:space="0" w:color="auto"/>
              <w:right w:val="single" w:sz="4" w:space="0" w:color="auto"/>
            </w:tcBorders>
            <w:shd w:val="clear" w:color="auto" w:fill="auto"/>
            <w:vAlign w:val="center"/>
            <w:hideMark/>
          </w:tcPr>
          <w:p w14:paraId="2DCC1C54" w14:textId="77777777" w:rsidR="00EB5E88" w:rsidRPr="00C9142A" w:rsidRDefault="00EB5E88" w:rsidP="00EB5E88">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სახელმწიფობიუჯეტით</w:t>
            </w:r>
          </w:p>
        </w:tc>
        <w:tc>
          <w:tcPr>
            <w:tcW w:w="851" w:type="dxa"/>
            <w:vMerge/>
            <w:tcBorders>
              <w:left w:val="single" w:sz="4" w:space="0" w:color="auto"/>
              <w:bottom w:val="single" w:sz="8" w:space="0" w:color="auto"/>
              <w:right w:val="single" w:sz="4" w:space="0" w:color="auto"/>
            </w:tcBorders>
            <w:shd w:val="clear" w:color="auto" w:fill="auto"/>
            <w:vAlign w:val="center"/>
            <w:hideMark/>
          </w:tcPr>
          <w:p w14:paraId="0A677F36" w14:textId="77777777" w:rsidR="00EB5E88" w:rsidRPr="00D41BBB" w:rsidRDefault="00EB5E88" w:rsidP="00EB5E88">
            <w:pPr>
              <w:spacing w:after="0" w:line="240" w:lineRule="auto"/>
              <w:jc w:val="center"/>
              <w:rPr>
                <w:rFonts w:ascii="Sylfaen" w:eastAsia="Times New Roman" w:hAnsi="Sylfaen" w:cs="Calibri"/>
                <w:color w:val="000000"/>
                <w:sz w:val="12"/>
                <w:szCs w:val="12"/>
              </w:rPr>
            </w:pPr>
          </w:p>
        </w:tc>
        <w:tc>
          <w:tcPr>
            <w:tcW w:w="850" w:type="dxa"/>
            <w:vMerge/>
            <w:tcBorders>
              <w:left w:val="single" w:sz="4" w:space="0" w:color="auto"/>
              <w:bottom w:val="single" w:sz="8" w:space="0" w:color="auto"/>
              <w:right w:val="single" w:sz="4" w:space="0" w:color="auto"/>
            </w:tcBorders>
            <w:shd w:val="clear" w:color="auto" w:fill="auto"/>
            <w:vAlign w:val="center"/>
            <w:hideMark/>
          </w:tcPr>
          <w:p w14:paraId="3F87F30A" w14:textId="77777777" w:rsidR="00EB5E88" w:rsidRPr="00D41BBB" w:rsidRDefault="00EB5E88" w:rsidP="00EB5E88">
            <w:pPr>
              <w:spacing w:after="0" w:line="240" w:lineRule="auto"/>
              <w:jc w:val="center"/>
              <w:rPr>
                <w:rFonts w:ascii="Sylfaen" w:eastAsia="Times New Roman" w:hAnsi="Sylfaen" w:cs="Calibri"/>
                <w:color w:val="000000"/>
                <w:sz w:val="12"/>
                <w:szCs w:val="12"/>
              </w:rPr>
            </w:pPr>
          </w:p>
        </w:tc>
      </w:tr>
      <w:tr w:rsidR="00EB5E88" w:rsidRPr="00F50293" w14:paraId="59EE3AD5"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14:paraId="1C658281" w14:textId="77777777" w:rsidR="00EB5E88" w:rsidRPr="00F50293" w:rsidRDefault="00EB5E88"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hideMark/>
          </w:tcPr>
          <w:p w14:paraId="7D4C4F73" w14:textId="77777777" w:rsidR="00EB5E88" w:rsidRPr="00F81866" w:rsidRDefault="00EB5E88" w:rsidP="00EB5E88">
            <w:pPr>
              <w:spacing w:after="0" w:line="240" w:lineRule="auto"/>
              <w:jc w:val="center"/>
              <w:rPr>
                <w:rFonts w:ascii="Ubuntu" w:eastAsia="Times New Roman" w:hAnsi="Ubuntu" w:cs="Calibri"/>
                <w:color w:val="222222"/>
                <w:sz w:val="18"/>
                <w:szCs w:val="18"/>
              </w:rPr>
            </w:pPr>
            <w:r w:rsidRPr="003E7F7F">
              <w:rPr>
                <w:rFonts w:ascii="Sylfaen" w:eastAsia="Times New Roman" w:hAnsi="Sylfaen" w:cs="Arial CYR"/>
                <w:color w:val="000000"/>
                <w:sz w:val="16"/>
                <w:szCs w:val="16"/>
                <w:lang w:val="ru-RU" w:eastAsia="ru-RU"/>
              </w:rPr>
              <w:t>სოლომონ მეფის ძეგლის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7390DEA4" w14:textId="77777777" w:rsidR="00EB5E88" w:rsidRPr="00B70D74" w:rsidRDefault="00EB5E88" w:rsidP="00EB5E88">
            <w:pPr>
              <w:spacing w:after="0" w:line="240" w:lineRule="auto"/>
              <w:rPr>
                <w:rFonts w:ascii="Sylfaen" w:eastAsia="Times New Roman" w:hAnsi="Sylfaen" w:cs="Arial"/>
                <w:color w:val="000000"/>
                <w:sz w:val="16"/>
                <w:szCs w:val="16"/>
              </w:rPr>
            </w:pPr>
            <w:r>
              <w:rPr>
                <w:rFonts w:ascii="Sylfaen" w:eastAsia="Times New Roman" w:hAnsi="Sylfaen" w:cs="Arial"/>
                <w:color w:val="000000"/>
                <w:sz w:val="16"/>
                <w:szCs w:val="16"/>
              </w:rPr>
              <w:t>499.5</w:t>
            </w:r>
          </w:p>
        </w:tc>
        <w:tc>
          <w:tcPr>
            <w:tcW w:w="675" w:type="dxa"/>
            <w:tcBorders>
              <w:top w:val="nil"/>
              <w:left w:val="nil"/>
              <w:bottom w:val="single" w:sz="8" w:space="0" w:color="auto"/>
              <w:right w:val="single" w:sz="4" w:space="0" w:color="auto"/>
            </w:tcBorders>
            <w:shd w:val="clear" w:color="auto" w:fill="auto"/>
            <w:noWrap/>
            <w:vAlign w:val="center"/>
          </w:tcPr>
          <w:p w14:paraId="17BA4120" w14:textId="7E81584D" w:rsidR="00EB5E88" w:rsidRPr="009A1360" w:rsidRDefault="00896AE3"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199,8</w:t>
            </w:r>
          </w:p>
        </w:tc>
        <w:tc>
          <w:tcPr>
            <w:tcW w:w="709" w:type="dxa"/>
            <w:tcBorders>
              <w:top w:val="nil"/>
              <w:left w:val="single" w:sz="4" w:space="0" w:color="auto"/>
              <w:bottom w:val="single" w:sz="8" w:space="0" w:color="auto"/>
              <w:right w:val="single" w:sz="8" w:space="0" w:color="auto"/>
            </w:tcBorders>
            <w:shd w:val="clear" w:color="auto" w:fill="auto"/>
            <w:vAlign w:val="center"/>
          </w:tcPr>
          <w:p w14:paraId="5F6132BA" w14:textId="6B733D0E" w:rsidR="00EB5E88" w:rsidRPr="009A1360" w:rsidRDefault="00896AE3"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199,8</w:t>
            </w:r>
          </w:p>
        </w:tc>
        <w:tc>
          <w:tcPr>
            <w:tcW w:w="709" w:type="dxa"/>
            <w:tcBorders>
              <w:top w:val="nil"/>
              <w:left w:val="nil"/>
              <w:bottom w:val="single" w:sz="8" w:space="0" w:color="auto"/>
              <w:right w:val="single" w:sz="8" w:space="0" w:color="auto"/>
            </w:tcBorders>
            <w:shd w:val="clear" w:color="auto" w:fill="auto"/>
            <w:noWrap/>
            <w:vAlign w:val="center"/>
          </w:tcPr>
          <w:p w14:paraId="2EE3FC10" w14:textId="77777777" w:rsidR="00EB5E88" w:rsidRPr="009A1360" w:rsidRDefault="00EB5E88"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7B49BA44" w14:textId="0E032C80" w:rsidR="00EB5E88" w:rsidRPr="0069648E" w:rsidRDefault="00896AE3" w:rsidP="00EB5E88">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r w:rsidR="002C19D2" w:rsidRPr="0069648E">
              <w:rPr>
                <w:rFonts w:ascii="Arial" w:eastAsia="Times New Roman" w:hAnsi="Arial" w:cs="Arial"/>
                <w:color w:val="000000"/>
                <w:sz w:val="16"/>
                <w:szCs w:val="16"/>
              </w:rPr>
              <w:t>99.8</w:t>
            </w:r>
          </w:p>
        </w:tc>
        <w:tc>
          <w:tcPr>
            <w:tcW w:w="708" w:type="dxa"/>
            <w:tcBorders>
              <w:top w:val="nil"/>
              <w:left w:val="single" w:sz="4" w:space="0" w:color="auto"/>
              <w:bottom w:val="single" w:sz="8" w:space="0" w:color="auto"/>
              <w:right w:val="single" w:sz="8" w:space="0" w:color="auto"/>
            </w:tcBorders>
            <w:shd w:val="clear" w:color="auto" w:fill="auto"/>
            <w:vAlign w:val="center"/>
          </w:tcPr>
          <w:p w14:paraId="567BB558" w14:textId="6A880053" w:rsidR="00EB5E88" w:rsidRPr="00896AE3" w:rsidRDefault="00896AE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287,2</w:t>
            </w:r>
          </w:p>
        </w:tc>
        <w:tc>
          <w:tcPr>
            <w:tcW w:w="709" w:type="dxa"/>
            <w:tcBorders>
              <w:top w:val="nil"/>
              <w:left w:val="nil"/>
              <w:bottom w:val="single" w:sz="8" w:space="0" w:color="auto"/>
              <w:right w:val="single" w:sz="4" w:space="0" w:color="auto"/>
            </w:tcBorders>
            <w:shd w:val="clear" w:color="auto" w:fill="auto"/>
            <w:noWrap/>
            <w:vAlign w:val="center"/>
          </w:tcPr>
          <w:p w14:paraId="62E8C782" w14:textId="20B70F40" w:rsidR="00EB5E88" w:rsidRPr="00896AE3" w:rsidRDefault="00896AE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09" w:type="dxa"/>
            <w:tcBorders>
              <w:top w:val="nil"/>
              <w:left w:val="single" w:sz="4" w:space="0" w:color="auto"/>
              <w:bottom w:val="single" w:sz="8" w:space="0" w:color="auto"/>
              <w:right w:val="single" w:sz="8" w:space="0" w:color="auto"/>
            </w:tcBorders>
            <w:shd w:val="clear" w:color="auto" w:fill="auto"/>
            <w:vAlign w:val="center"/>
          </w:tcPr>
          <w:p w14:paraId="173ABE90" w14:textId="4C7AC728" w:rsidR="00EB5E88" w:rsidRPr="00896AE3" w:rsidRDefault="00896AE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09" w:type="dxa"/>
            <w:tcBorders>
              <w:top w:val="nil"/>
              <w:left w:val="nil"/>
              <w:bottom w:val="single" w:sz="8" w:space="0" w:color="auto"/>
              <w:right w:val="single" w:sz="8" w:space="0" w:color="auto"/>
            </w:tcBorders>
            <w:shd w:val="clear" w:color="auto" w:fill="auto"/>
            <w:noWrap/>
            <w:vAlign w:val="center"/>
          </w:tcPr>
          <w:p w14:paraId="43AD6936" w14:textId="77777777" w:rsidR="00EB5E88" w:rsidRPr="00F50293" w:rsidRDefault="00EB5E88" w:rsidP="00EB5E88">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6EAA20B8" w14:textId="5E8F0FAE" w:rsidR="00EB5E88" w:rsidRPr="00B70D74" w:rsidRDefault="002C19D2" w:rsidP="00EB5E88">
            <w:pPr>
              <w:spacing w:after="0" w:line="240" w:lineRule="auto"/>
              <w:jc w:val="center"/>
              <w:rPr>
                <w:rFonts w:ascii="Sylfaen" w:eastAsia="Times New Roman" w:hAnsi="Sylfaen" w:cs="Arial"/>
                <w:color w:val="000000"/>
                <w:sz w:val="16"/>
                <w:szCs w:val="16"/>
              </w:rPr>
            </w:pPr>
            <w:r>
              <w:rPr>
                <w:rFonts w:ascii="Sylfaen" w:eastAsia="Times New Roman" w:hAnsi="Sylfaen" w:cs="Arial"/>
                <w:color w:val="000000"/>
                <w:sz w:val="16"/>
                <w:szCs w:val="16"/>
              </w:rPr>
              <w:t>08 05 2023</w:t>
            </w:r>
          </w:p>
        </w:tc>
        <w:tc>
          <w:tcPr>
            <w:tcW w:w="850" w:type="dxa"/>
            <w:tcBorders>
              <w:top w:val="nil"/>
              <w:left w:val="nil"/>
              <w:bottom w:val="single" w:sz="8" w:space="0" w:color="auto"/>
              <w:right w:val="single" w:sz="8" w:space="0" w:color="auto"/>
            </w:tcBorders>
            <w:shd w:val="clear" w:color="auto" w:fill="auto"/>
            <w:noWrap/>
            <w:vAlign w:val="center"/>
          </w:tcPr>
          <w:p w14:paraId="0FB62676" w14:textId="31597EFF" w:rsidR="00EB5E88" w:rsidRPr="00B70D74" w:rsidRDefault="002C19D2" w:rsidP="00EB5E88">
            <w:pPr>
              <w:spacing w:after="0" w:line="240" w:lineRule="auto"/>
              <w:jc w:val="center"/>
              <w:rPr>
                <w:rFonts w:ascii="Sylfaen" w:eastAsia="Times New Roman" w:hAnsi="Sylfaen" w:cs="Arial"/>
                <w:color w:val="000000"/>
                <w:sz w:val="16"/>
                <w:szCs w:val="16"/>
              </w:rPr>
            </w:pPr>
            <w:r>
              <w:rPr>
                <w:rFonts w:ascii="Sylfaen" w:eastAsia="Times New Roman" w:hAnsi="Sylfaen" w:cs="Arial"/>
                <w:color w:val="000000"/>
                <w:sz w:val="16"/>
                <w:szCs w:val="16"/>
              </w:rPr>
              <w:t>12 12 2023</w:t>
            </w:r>
            <w:r w:rsidR="00EB5E88">
              <w:rPr>
                <w:rFonts w:ascii="Sylfaen" w:eastAsia="Times New Roman" w:hAnsi="Sylfaen" w:cs="Arial"/>
                <w:color w:val="000000"/>
                <w:sz w:val="16"/>
                <w:szCs w:val="16"/>
              </w:rPr>
              <w:t xml:space="preserve"> </w:t>
            </w:r>
          </w:p>
        </w:tc>
      </w:tr>
      <w:tr w:rsidR="00EB5E88" w:rsidRPr="00F50293" w14:paraId="41A5C36A"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2353DF89" w14:textId="77777777" w:rsidR="00EB5E88" w:rsidRPr="00F50293" w:rsidRDefault="00EB5E88"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63B362A9" w14:textId="085FB46D" w:rsidR="00EB5E88" w:rsidRPr="00A548E3" w:rsidRDefault="00A548E3" w:rsidP="00EB5E88">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ka-GE" w:eastAsia="ru-RU"/>
              </w:rPr>
              <w:t>საყრდენი კედლები</w:t>
            </w:r>
          </w:p>
        </w:tc>
        <w:tc>
          <w:tcPr>
            <w:tcW w:w="709" w:type="dxa"/>
            <w:tcBorders>
              <w:top w:val="nil"/>
              <w:left w:val="nil"/>
              <w:bottom w:val="single" w:sz="8" w:space="0" w:color="auto"/>
              <w:right w:val="single" w:sz="8" w:space="0" w:color="auto"/>
            </w:tcBorders>
            <w:shd w:val="clear" w:color="auto" w:fill="auto"/>
            <w:noWrap/>
            <w:vAlign w:val="center"/>
          </w:tcPr>
          <w:p w14:paraId="73DCC9B4" w14:textId="4B3980BB" w:rsidR="00EB5E88" w:rsidRPr="00A548E3" w:rsidRDefault="00A548E3"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285,8</w:t>
            </w:r>
          </w:p>
        </w:tc>
        <w:tc>
          <w:tcPr>
            <w:tcW w:w="675" w:type="dxa"/>
            <w:tcBorders>
              <w:top w:val="nil"/>
              <w:left w:val="nil"/>
              <w:bottom w:val="single" w:sz="8" w:space="0" w:color="auto"/>
              <w:right w:val="single" w:sz="4" w:space="0" w:color="auto"/>
            </w:tcBorders>
            <w:shd w:val="clear" w:color="auto" w:fill="auto"/>
            <w:noWrap/>
            <w:vAlign w:val="center"/>
          </w:tcPr>
          <w:p w14:paraId="7832F633" w14:textId="0B9B1970" w:rsidR="00EB5E88" w:rsidRPr="00A548E3" w:rsidRDefault="00A548E3"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09" w:type="dxa"/>
            <w:tcBorders>
              <w:top w:val="nil"/>
              <w:left w:val="single" w:sz="4" w:space="0" w:color="auto"/>
              <w:bottom w:val="single" w:sz="8" w:space="0" w:color="auto"/>
              <w:right w:val="single" w:sz="8" w:space="0" w:color="auto"/>
            </w:tcBorders>
            <w:shd w:val="clear" w:color="auto" w:fill="auto"/>
            <w:vAlign w:val="center"/>
          </w:tcPr>
          <w:p w14:paraId="561BED73" w14:textId="77777777" w:rsidR="00EB5E88" w:rsidRPr="009A1360"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871366A" w14:textId="18396348" w:rsidR="00EB5E88" w:rsidRPr="00A548E3" w:rsidRDefault="00A548E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851" w:type="dxa"/>
            <w:tcBorders>
              <w:top w:val="nil"/>
              <w:left w:val="nil"/>
              <w:bottom w:val="single" w:sz="8" w:space="0" w:color="auto"/>
              <w:right w:val="single" w:sz="4" w:space="0" w:color="auto"/>
            </w:tcBorders>
            <w:shd w:val="clear" w:color="auto" w:fill="auto"/>
            <w:noWrap/>
            <w:vAlign w:val="center"/>
          </w:tcPr>
          <w:p w14:paraId="7A41279E" w14:textId="2FA079AE" w:rsidR="00EB5E88" w:rsidRPr="0069648E" w:rsidRDefault="00A548E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08" w:type="dxa"/>
            <w:tcBorders>
              <w:top w:val="nil"/>
              <w:left w:val="single" w:sz="4" w:space="0" w:color="auto"/>
              <w:bottom w:val="single" w:sz="8" w:space="0" w:color="auto"/>
              <w:right w:val="single" w:sz="8" w:space="0" w:color="auto"/>
            </w:tcBorders>
            <w:shd w:val="clear" w:color="auto" w:fill="auto"/>
            <w:vAlign w:val="center"/>
          </w:tcPr>
          <w:p w14:paraId="3099D18F" w14:textId="628CF739" w:rsidR="00EB5E88" w:rsidRPr="00A548E3" w:rsidRDefault="00A548E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09" w:type="dxa"/>
            <w:tcBorders>
              <w:top w:val="nil"/>
              <w:left w:val="nil"/>
              <w:bottom w:val="single" w:sz="8" w:space="0" w:color="auto"/>
              <w:right w:val="single" w:sz="4" w:space="0" w:color="auto"/>
            </w:tcBorders>
            <w:shd w:val="clear" w:color="auto" w:fill="auto"/>
            <w:noWrap/>
            <w:vAlign w:val="center"/>
          </w:tcPr>
          <w:p w14:paraId="180929DA" w14:textId="6026A950" w:rsidR="00EB5E88" w:rsidRPr="00A548E3" w:rsidRDefault="00A548E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285,8</w:t>
            </w:r>
          </w:p>
        </w:tc>
        <w:tc>
          <w:tcPr>
            <w:tcW w:w="709" w:type="dxa"/>
            <w:tcBorders>
              <w:top w:val="nil"/>
              <w:left w:val="single" w:sz="4" w:space="0" w:color="auto"/>
              <w:bottom w:val="single" w:sz="8" w:space="0" w:color="auto"/>
              <w:right w:val="single" w:sz="8" w:space="0" w:color="auto"/>
            </w:tcBorders>
            <w:shd w:val="clear" w:color="auto" w:fill="auto"/>
            <w:vAlign w:val="center"/>
          </w:tcPr>
          <w:p w14:paraId="32974DF0" w14:textId="1B9A9901" w:rsidR="00EB5E88" w:rsidRPr="00A548E3" w:rsidRDefault="00A548E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0</w:t>
            </w:r>
          </w:p>
        </w:tc>
        <w:tc>
          <w:tcPr>
            <w:tcW w:w="709" w:type="dxa"/>
            <w:tcBorders>
              <w:top w:val="nil"/>
              <w:left w:val="nil"/>
              <w:bottom w:val="single" w:sz="8" w:space="0" w:color="auto"/>
              <w:right w:val="single" w:sz="8" w:space="0" w:color="auto"/>
            </w:tcBorders>
            <w:shd w:val="clear" w:color="auto" w:fill="auto"/>
            <w:noWrap/>
            <w:vAlign w:val="center"/>
          </w:tcPr>
          <w:p w14:paraId="7195BD70" w14:textId="3A0211BF" w:rsidR="00EB5E88" w:rsidRPr="00A548E3" w:rsidRDefault="00A548E3" w:rsidP="00EB5E88">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285,8</w:t>
            </w:r>
          </w:p>
        </w:tc>
        <w:tc>
          <w:tcPr>
            <w:tcW w:w="851" w:type="dxa"/>
            <w:tcBorders>
              <w:top w:val="nil"/>
              <w:left w:val="nil"/>
              <w:bottom w:val="single" w:sz="8" w:space="0" w:color="auto"/>
              <w:right w:val="single" w:sz="8" w:space="0" w:color="auto"/>
            </w:tcBorders>
            <w:shd w:val="clear" w:color="auto" w:fill="auto"/>
            <w:noWrap/>
            <w:vAlign w:val="center"/>
          </w:tcPr>
          <w:p w14:paraId="189155F2" w14:textId="209E5127" w:rsidR="00EB5E88" w:rsidRPr="00CD2C38" w:rsidRDefault="00CD2C38"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2025წ</w:t>
            </w:r>
          </w:p>
        </w:tc>
        <w:tc>
          <w:tcPr>
            <w:tcW w:w="850" w:type="dxa"/>
            <w:tcBorders>
              <w:top w:val="nil"/>
              <w:left w:val="nil"/>
              <w:bottom w:val="single" w:sz="8" w:space="0" w:color="auto"/>
              <w:right w:val="single" w:sz="8" w:space="0" w:color="auto"/>
            </w:tcBorders>
            <w:shd w:val="clear" w:color="auto" w:fill="auto"/>
            <w:noWrap/>
            <w:vAlign w:val="center"/>
          </w:tcPr>
          <w:p w14:paraId="1A9AD9E4" w14:textId="463A4B30" w:rsidR="00EB5E88" w:rsidRPr="00571D85" w:rsidRDefault="00EB5E88" w:rsidP="00EB5E88">
            <w:pPr>
              <w:spacing w:after="0" w:line="240" w:lineRule="auto"/>
              <w:jc w:val="center"/>
              <w:rPr>
                <w:rFonts w:ascii="Sylfaen" w:eastAsia="Times New Roman" w:hAnsi="Sylfaen" w:cs="Arial"/>
                <w:color w:val="000000"/>
                <w:sz w:val="16"/>
                <w:szCs w:val="16"/>
              </w:rPr>
            </w:pPr>
          </w:p>
        </w:tc>
      </w:tr>
      <w:tr w:rsidR="00EB5E88" w:rsidRPr="00F50293" w14:paraId="691E9149"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0F468D35" w14:textId="77777777" w:rsidR="00EB5E88" w:rsidRPr="00F50293" w:rsidRDefault="00EB5E88"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20A3D99C" w14:textId="77777777" w:rsidR="00EB5E88" w:rsidRPr="003E7F7F" w:rsidRDefault="00EB5E88" w:rsidP="00EB5E88">
            <w:pPr>
              <w:spacing w:after="0" w:line="240" w:lineRule="auto"/>
              <w:jc w:val="center"/>
              <w:rPr>
                <w:rFonts w:ascii="Sylfaen" w:eastAsia="Times New Roman" w:hAnsi="Sylfaen" w:cs="Arial CYR"/>
                <w:color w:val="000000"/>
                <w:sz w:val="16"/>
                <w:szCs w:val="16"/>
                <w:lang w:val="ru-RU" w:eastAsia="ru-RU"/>
              </w:rPr>
            </w:pPr>
            <w:r w:rsidRPr="003E7F7F">
              <w:rPr>
                <w:rFonts w:ascii="Sylfaen" w:eastAsia="Times New Roman" w:hAnsi="Sylfaen" w:cs="Arial CYR"/>
                <w:color w:val="000000"/>
                <w:sz w:val="16"/>
                <w:szCs w:val="16"/>
                <w:lang w:val="ru-RU" w:eastAsia="ru-RU"/>
              </w:rPr>
              <w:t>გადახურული მოსაცდელები</w:t>
            </w:r>
          </w:p>
        </w:tc>
        <w:tc>
          <w:tcPr>
            <w:tcW w:w="709" w:type="dxa"/>
            <w:tcBorders>
              <w:top w:val="nil"/>
              <w:left w:val="nil"/>
              <w:bottom w:val="single" w:sz="8" w:space="0" w:color="auto"/>
              <w:right w:val="single" w:sz="8" w:space="0" w:color="auto"/>
            </w:tcBorders>
            <w:shd w:val="clear" w:color="auto" w:fill="auto"/>
            <w:noWrap/>
            <w:vAlign w:val="center"/>
          </w:tcPr>
          <w:p w14:paraId="48E007B8" w14:textId="6DE61E8D" w:rsidR="00EB5E88" w:rsidRPr="007267F0" w:rsidRDefault="007267F0"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91,8</w:t>
            </w:r>
          </w:p>
        </w:tc>
        <w:tc>
          <w:tcPr>
            <w:tcW w:w="675" w:type="dxa"/>
            <w:tcBorders>
              <w:top w:val="nil"/>
              <w:left w:val="nil"/>
              <w:bottom w:val="single" w:sz="8" w:space="0" w:color="auto"/>
              <w:right w:val="single" w:sz="4" w:space="0" w:color="auto"/>
            </w:tcBorders>
            <w:shd w:val="clear" w:color="auto" w:fill="auto"/>
            <w:noWrap/>
            <w:vAlign w:val="center"/>
          </w:tcPr>
          <w:p w14:paraId="5594F3B6" w14:textId="77777777" w:rsidR="00EB5E88" w:rsidRPr="009A1360"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4E566D1A" w14:textId="77777777" w:rsidR="00EB5E88" w:rsidRPr="009A1360"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4A44C12" w14:textId="77777777" w:rsidR="00EB5E88" w:rsidRPr="009A1360" w:rsidRDefault="00EB5E88"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0E072F46" w14:textId="13687E86" w:rsidR="00EB5E88" w:rsidRPr="007267F0" w:rsidRDefault="007267F0"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91,8</w:t>
            </w:r>
          </w:p>
        </w:tc>
        <w:tc>
          <w:tcPr>
            <w:tcW w:w="708" w:type="dxa"/>
            <w:tcBorders>
              <w:top w:val="nil"/>
              <w:left w:val="single" w:sz="4" w:space="0" w:color="auto"/>
              <w:bottom w:val="single" w:sz="8" w:space="0" w:color="auto"/>
              <w:right w:val="single" w:sz="8" w:space="0" w:color="auto"/>
            </w:tcBorders>
            <w:shd w:val="clear" w:color="auto" w:fill="auto"/>
            <w:vAlign w:val="center"/>
          </w:tcPr>
          <w:p w14:paraId="44AD5703" w14:textId="37A2875E" w:rsidR="00EB5E88" w:rsidRPr="007267F0" w:rsidRDefault="007267F0"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91,8</w:t>
            </w:r>
          </w:p>
        </w:tc>
        <w:tc>
          <w:tcPr>
            <w:tcW w:w="709" w:type="dxa"/>
            <w:tcBorders>
              <w:top w:val="nil"/>
              <w:left w:val="nil"/>
              <w:bottom w:val="single" w:sz="8" w:space="0" w:color="auto"/>
              <w:right w:val="single" w:sz="4" w:space="0" w:color="auto"/>
            </w:tcBorders>
            <w:shd w:val="clear" w:color="auto" w:fill="auto"/>
            <w:noWrap/>
            <w:vAlign w:val="center"/>
          </w:tcPr>
          <w:p w14:paraId="48EFEBFA" w14:textId="77777777" w:rsidR="00EB5E88" w:rsidRPr="00203F54" w:rsidRDefault="00EB5E88"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373CA026" w14:textId="77777777" w:rsidR="00EB5E88" w:rsidRPr="004F7E8C" w:rsidRDefault="00EB5E88" w:rsidP="00EB5E88">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2BD8B2D7" w14:textId="77777777" w:rsidR="00EB5E88" w:rsidRPr="00DD045E" w:rsidRDefault="00EB5E88" w:rsidP="00EB5E88">
            <w:pPr>
              <w:spacing w:after="0" w:line="240" w:lineRule="auto"/>
              <w:jc w:val="center"/>
              <w:rPr>
                <w:rFonts w:eastAsia="Times New Roman"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33519E33" w14:textId="587A708E" w:rsidR="00EB5E88" w:rsidRPr="00227144" w:rsidRDefault="00EB5E88" w:rsidP="00EB5E88">
            <w:pPr>
              <w:spacing w:after="0" w:line="240" w:lineRule="auto"/>
              <w:jc w:val="center"/>
              <w:rPr>
                <w:rFonts w:ascii="Sylfaen" w:eastAsia="Times New Roman" w:hAnsi="Sylfaen" w:cs="Arial"/>
                <w:color w:val="000000"/>
                <w:sz w:val="16"/>
                <w:szCs w:val="16"/>
              </w:rPr>
            </w:pPr>
          </w:p>
        </w:tc>
        <w:tc>
          <w:tcPr>
            <w:tcW w:w="850" w:type="dxa"/>
            <w:tcBorders>
              <w:top w:val="nil"/>
              <w:left w:val="nil"/>
              <w:bottom w:val="single" w:sz="8" w:space="0" w:color="auto"/>
              <w:right w:val="single" w:sz="8" w:space="0" w:color="auto"/>
            </w:tcBorders>
            <w:shd w:val="clear" w:color="auto" w:fill="auto"/>
            <w:noWrap/>
            <w:vAlign w:val="center"/>
          </w:tcPr>
          <w:p w14:paraId="5D2ED7ED" w14:textId="712FF943" w:rsidR="00EB5E88" w:rsidRPr="00227144" w:rsidRDefault="00EB5E88" w:rsidP="00EB5E88">
            <w:pPr>
              <w:spacing w:after="0" w:line="240" w:lineRule="auto"/>
              <w:jc w:val="center"/>
              <w:rPr>
                <w:rFonts w:ascii="Sylfaen" w:eastAsia="Times New Roman" w:hAnsi="Sylfaen" w:cs="Arial"/>
                <w:color w:val="000000"/>
                <w:sz w:val="16"/>
                <w:szCs w:val="16"/>
              </w:rPr>
            </w:pPr>
          </w:p>
        </w:tc>
      </w:tr>
      <w:tr w:rsidR="00EB5E88" w:rsidRPr="00F50293" w14:paraId="4D81F2BB"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54B896D4" w14:textId="77777777" w:rsidR="00EB5E88" w:rsidRPr="00F50293" w:rsidRDefault="00EB5E88"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487F1FC7" w14:textId="6B2E029E" w:rsidR="00EB5E88" w:rsidRPr="003E7F7F" w:rsidRDefault="00A30373" w:rsidP="00EB5E88">
            <w:pPr>
              <w:spacing w:after="0" w:line="240" w:lineRule="auto"/>
              <w:jc w:val="center"/>
              <w:rPr>
                <w:rFonts w:ascii="Sylfaen" w:eastAsia="Times New Roman" w:hAnsi="Sylfaen" w:cs="Arial CYR"/>
                <w:color w:val="000000"/>
                <w:sz w:val="16"/>
                <w:szCs w:val="16"/>
                <w:lang w:val="ru-RU" w:eastAsia="ru-RU"/>
              </w:rPr>
            </w:pPr>
            <w:r>
              <w:rPr>
                <w:rFonts w:ascii="Sylfaen" w:eastAsia="Times New Roman" w:hAnsi="Sylfaen" w:cs="Arial CYR"/>
                <w:color w:val="000000"/>
                <w:sz w:val="16"/>
                <w:szCs w:val="16"/>
                <w:lang w:val="ru-RU" w:eastAsia="ru-RU"/>
              </w:rPr>
              <w:t xml:space="preserve">სკვერი გელათის </w:t>
            </w:r>
            <w:r w:rsidR="00EB5E88" w:rsidRPr="003E7F7F">
              <w:rPr>
                <w:rFonts w:ascii="Sylfaen" w:eastAsia="Times New Roman" w:hAnsi="Sylfaen" w:cs="Arial CYR"/>
                <w:color w:val="000000"/>
                <w:sz w:val="16"/>
                <w:szCs w:val="16"/>
                <w:lang w:val="ru-RU" w:eastAsia="ru-RU"/>
              </w:rPr>
              <w:t>ქუჩაზე</w:t>
            </w:r>
          </w:p>
        </w:tc>
        <w:tc>
          <w:tcPr>
            <w:tcW w:w="709" w:type="dxa"/>
            <w:tcBorders>
              <w:top w:val="nil"/>
              <w:left w:val="nil"/>
              <w:bottom w:val="single" w:sz="8" w:space="0" w:color="auto"/>
              <w:right w:val="single" w:sz="8" w:space="0" w:color="auto"/>
            </w:tcBorders>
            <w:shd w:val="clear" w:color="auto" w:fill="auto"/>
            <w:noWrap/>
            <w:vAlign w:val="center"/>
          </w:tcPr>
          <w:p w14:paraId="4FF2EA30" w14:textId="6182CC50" w:rsidR="00EB5E88" w:rsidRPr="00A30373" w:rsidRDefault="001E4F0B" w:rsidP="00EB5E88">
            <w:pPr>
              <w:spacing w:after="0" w:line="240" w:lineRule="auto"/>
              <w:rPr>
                <w:rFonts w:ascii="Sylfaen" w:eastAsia="Times New Roman" w:hAnsi="Sylfaen" w:cs="Arial"/>
                <w:color w:val="000000"/>
                <w:sz w:val="16"/>
                <w:szCs w:val="16"/>
              </w:rPr>
            </w:pPr>
            <w:r>
              <w:rPr>
                <w:rFonts w:ascii="Sylfaen" w:eastAsia="Times New Roman" w:hAnsi="Sylfaen" w:cs="Arial"/>
                <w:color w:val="000000"/>
                <w:sz w:val="16"/>
                <w:szCs w:val="16"/>
              </w:rPr>
              <w:t>262,9</w:t>
            </w:r>
          </w:p>
        </w:tc>
        <w:tc>
          <w:tcPr>
            <w:tcW w:w="675" w:type="dxa"/>
            <w:tcBorders>
              <w:top w:val="nil"/>
              <w:left w:val="nil"/>
              <w:bottom w:val="single" w:sz="8" w:space="0" w:color="auto"/>
              <w:right w:val="single" w:sz="4" w:space="0" w:color="auto"/>
            </w:tcBorders>
            <w:shd w:val="clear" w:color="auto" w:fill="auto"/>
            <w:noWrap/>
            <w:vAlign w:val="center"/>
          </w:tcPr>
          <w:p w14:paraId="350F058F" w14:textId="77777777" w:rsidR="00EB5E88"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1C551BCA" w14:textId="77777777" w:rsidR="00EB5E88" w:rsidRPr="009A1360"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817C9E3" w14:textId="77777777" w:rsidR="00EB5E88" w:rsidRDefault="00EB5E88"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13A8B11B" w14:textId="7752D912" w:rsidR="00EB5E88" w:rsidRPr="001E4F0B" w:rsidRDefault="001E4F0B"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262,9</w:t>
            </w:r>
          </w:p>
        </w:tc>
        <w:tc>
          <w:tcPr>
            <w:tcW w:w="708" w:type="dxa"/>
            <w:tcBorders>
              <w:top w:val="nil"/>
              <w:left w:val="single" w:sz="4" w:space="0" w:color="auto"/>
              <w:bottom w:val="single" w:sz="8" w:space="0" w:color="auto"/>
              <w:right w:val="single" w:sz="8" w:space="0" w:color="auto"/>
            </w:tcBorders>
            <w:shd w:val="clear" w:color="auto" w:fill="auto"/>
            <w:vAlign w:val="center"/>
          </w:tcPr>
          <w:p w14:paraId="499F0FA8" w14:textId="030672BE" w:rsidR="00EB5E88" w:rsidRPr="00A30373" w:rsidRDefault="001E4F0B" w:rsidP="00EB5E88">
            <w:pPr>
              <w:spacing w:after="0" w:line="240" w:lineRule="auto"/>
              <w:jc w:val="center"/>
              <w:rPr>
                <w:rFonts w:ascii="Sylfaen" w:eastAsia="Times New Roman" w:hAnsi="Sylfaen" w:cs="Arial"/>
                <w:color w:val="000000"/>
                <w:sz w:val="16"/>
                <w:szCs w:val="16"/>
              </w:rPr>
            </w:pPr>
            <w:r>
              <w:rPr>
                <w:rFonts w:ascii="Sylfaen" w:eastAsia="Times New Roman" w:hAnsi="Sylfaen" w:cs="Arial"/>
                <w:color w:val="000000"/>
                <w:sz w:val="16"/>
                <w:szCs w:val="16"/>
              </w:rPr>
              <w:t>255,3</w:t>
            </w:r>
          </w:p>
        </w:tc>
        <w:tc>
          <w:tcPr>
            <w:tcW w:w="709" w:type="dxa"/>
            <w:tcBorders>
              <w:top w:val="nil"/>
              <w:left w:val="nil"/>
              <w:bottom w:val="single" w:sz="8" w:space="0" w:color="auto"/>
              <w:right w:val="single" w:sz="4" w:space="0" w:color="auto"/>
            </w:tcBorders>
            <w:shd w:val="clear" w:color="auto" w:fill="auto"/>
            <w:noWrap/>
            <w:vAlign w:val="center"/>
          </w:tcPr>
          <w:p w14:paraId="7628785E" w14:textId="77777777" w:rsidR="00EB5E88" w:rsidRDefault="00EB5E88"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099EB446" w14:textId="77777777" w:rsidR="00EB5E88" w:rsidRPr="004F7E8C" w:rsidRDefault="00EB5E88" w:rsidP="00EB5E88">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28769A4D" w14:textId="77777777" w:rsidR="00EB5E88" w:rsidRDefault="00EB5E88"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690A50A4" w14:textId="587C4169" w:rsidR="00EB5E88" w:rsidRPr="00A30373" w:rsidRDefault="00EB5E88" w:rsidP="00EB5E88">
            <w:pPr>
              <w:spacing w:after="0" w:line="240" w:lineRule="auto"/>
              <w:jc w:val="center"/>
              <w:rPr>
                <w:rFonts w:ascii="Sylfaen" w:eastAsia="Times New Roman" w:hAnsi="Sylfaen" w:cs="Arial"/>
                <w:color w:val="000000"/>
                <w:sz w:val="16"/>
                <w:szCs w:val="16"/>
              </w:rPr>
            </w:pPr>
          </w:p>
        </w:tc>
        <w:tc>
          <w:tcPr>
            <w:tcW w:w="850" w:type="dxa"/>
            <w:tcBorders>
              <w:top w:val="nil"/>
              <w:left w:val="nil"/>
              <w:bottom w:val="single" w:sz="8" w:space="0" w:color="auto"/>
              <w:right w:val="single" w:sz="8" w:space="0" w:color="auto"/>
            </w:tcBorders>
            <w:shd w:val="clear" w:color="auto" w:fill="auto"/>
            <w:noWrap/>
            <w:vAlign w:val="center"/>
          </w:tcPr>
          <w:p w14:paraId="4BC48728" w14:textId="4710543B" w:rsidR="00EB5E88" w:rsidRPr="00A30373" w:rsidRDefault="00EB5E88" w:rsidP="00EB5E88">
            <w:pPr>
              <w:spacing w:after="0" w:line="240" w:lineRule="auto"/>
              <w:jc w:val="center"/>
              <w:rPr>
                <w:rFonts w:ascii="Sylfaen" w:eastAsia="Times New Roman" w:hAnsi="Sylfaen" w:cs="Arial"/>
                <w:color w:val="000000"/>
                <w:sz w:val="16"/>
                <w:szCs w:val="16"/>
              </w:rPr>
            </w:pPr>
          </w:p>
        </w:tc>
      </w:tr>
      <w:tr w:rsidR="00EB5E88" w:rsidRPr="00F50293" w14:paraId="3D3B001A"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0D49CAAD" w14:textId="77777777" w:rsidR="00EB5E88" w:rsidRPr="00F50293" w:rsidRDefault="00EB5E88"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62F1010C" w14:textId="26FCF66D" w:rsidR="00EB5E88" w:rsidRPr="00CD2C38" w:rsidRDefault="00CD2C38" w:rsidP="00EB5E88">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ka-GE" w:eastAsia="ru-RU"/>
              </w:rPr>
              <w:t>საყრდენი კედლები</w:t>
            </w:r>
          </w:p>
        </w:tc>
        <w:tc>
          <w:tcPr>
            <w:tcW w:w="709" w:type="dxa"/>
            <w:tcBorders>
              <w:top w:val="nil"/>
              <w:left w:val="nil"/>
              <w:bottom w:val="single" w:sz="8" w:space="0" w:color="auto"/>
              <w:right w:val="single" w:sz="8" w:space="0" w:color="auto"/>
            </w:tcBorders>
            <w:shd w:val="clear" w:color="auto" w:fill="auto"/>
            <w:noWrap/>
            <w:vAlign w:val="center"/>
          </w:tcPr>
          <w:p w14:paraId="52C21E06" w14:textId="5775715E" w:rsidR="00EB5E88" w:rsidRDefault="00CD2C38"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120,6</w:t>
            </w:r>
          </w:p>
        </w:tc>
        <w:tc>
          <w:tcPr>
            <w:tcW w:w="675" w:type="dxa"/>
            <w:tcBorders>
              <w:top w:val="nil"/>
              <w:left w:val="nil"/>
              <w:bottom w:val="single" w:sz="8" w:space="0" w:color="auto"/>
              <w:right w:val="single" w:sz="4" w:space="0" w:color="auto"/>
            </w:tcBorders>
            <w:shd w:val="clear" w:color="auto" w:fill="auto"/>
            <w:noWrap/>
            <w:vAlign w:val="center"/>
          </w:tcPr>
          <w:p w14:paraId="7C069EE6" w14:textId="77777777" w:rsidR="00EB5E88"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250ACBC7" w14:textId="77777777" w:rsidR="00EB5E88" w:rsidRPr="009A1360"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2A384C43" w14:textId="77777777" w:rsidR="00EB5E88" w:rsidRDefault="00EB5E88"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4CD27E4E" w14:textId="3FC4EAAD" w:rsidR="00EB5E88" w:rsidRPr="0069648E" w:rsidRDefault="0032385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120,6</w:t>
            </w:r>
          </w:p>
        </w:tc>
        <w:tc>
          <w:tcPr>
            <w:tcW w:w="708" w:type="dxa"/>
            <w:tcBorders>
              <w:top w:val="nil"/>
              <w:left w:val="single" w:sz="4" w:space="0" w:color="auto"/>
              <w:bottom w:val="single" w:sz="8" w:space="0" w:color="auto"/>
              <w:right w:val="single" w:sz="8" w:space="0" w:color="auto"/>
            </w:tcBorders>
            <w:shd w:val="clear" w:color="auto" w:fill="auto"/>
            <w:vAlign w:val="center"/>
          </w:tcPr>
          <w:p w14:paraId="4244599E" w14:textId="3EBA5F3E" w:rsidR="00EB5E88" w:rsidRDefault="0032385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65,5</w:t>
            </w:r>
          </w:p>
        </w:tc>
        <w:tc>
          <w:tcPr>
            <w:tcW w:w="709" w:type="dxa"/>
            <w:tcBorders>
              <w:top w:val="nil"/>
              <w:left w:val="nil"/>
              <w:bottom w:val="single" w:sz="8" w:space="0" w:color="auto"/>
              <w:right w:val="single" w:sz="4" w:space="0" w:color="auto"/>
            </w:tcBorders>
            <w:shd w:val="clear" w:color="auto" w:fill="auto"/>
            <w:noWrap/>
            <w:vAlign w:val="center"/>
          </w:tcPr>
          <w:p w14:paraId="532ECFB9" w14:textId="6A4A240A" w:rsidR="00EB5E88" w:rsidRDefault="00D04B1C"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55,1</w:t>
            </w:r>
          </w:p>
        </w:tc>
        <w:tc>
          <w:tcPr>
            <w:tcW w:w="709" w:type="dxa"/>
            <w:tcBorders>
              <w:top w:val="nil"/>
              <w:left w:val="single" w:sz="4" w:space="0" w:color="auto"/>
              <w:bottom w:val="single" w:sz="8" w:space="0" w:color="auto"/>
              <w:right w:val="single" w:sz="8" w:space="0" w:color="auto"/>
            </w:tcBorders>
            <w:shd w:val="clear" w:color="auto" w:fill="auto"/>
            <w:vAlign w:val="center"/>
          </w:tcPr>
          <w:p w14:paraId="45E3D76E" w14:textId="77777777" w:rsidR="00EB5E88" w:rsidRPr="004F7E8C" w:rsidRDefault="00EB5E88" w:rsidP="00EB5E88">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50CC6E07" w14:textId="2B189CF5" w:rsidR="00EB5E88" w:rsidRDefault="00D04B1C" w:rsidP="00EB5E88">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55,1</w:t>
            </w:r>
          </w:p>
        </w:tc>
        <w:tc>
          <w:tcPr>
            <w:tcW w:w="851" w:type="dxa"/>
            <w:tcBorders>
              <w:top w:val="nil"/>
              <w:left w:val="nil"/>
              <w:bottom w:val="single" w:sz="8" w:space="0" w:color="auto"/>
              <w:right w:val="single" w:sz="8" w:space="0" w:color="auto"/>
            </w:tcBorders>
            <w:shd w:val="clear" w:color="auto" w:fill="auto"/>
            <w:noWrap/>
            <w:vAlign w:val="center"/>
          </w:tcPr>
          <w:p w14:paraId="4DA5DEEE" w14:textId="395586F3" w:rsidR="00EB5E88" w:rsidRDefault="00D04B1C"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2025წ</w:t>
            </w:r>
          </w:p>
        </w:tc>
        <w:tc>
          <w:tcPr>
            <w:tcW w:w="850" w:type="dxa"/>
            <w:tcBorders>
              <w:top w:val="nil"/>
              <w:left w:val="nil"/>
              <w:bottom w:val="single" w:sz="8" w:space="0" w:color="auto"/>
              <w:right w:val="single" w:sz="8" w:space="0" w:color="auto"/>
            </w:tcBorders>
            <w:shd w:val="clear" w:color="auto" w:fill="auto"/>
            <w:noWrap/>
            <w:vAlign w:val="center"/>
          </w:tcPr>
          <w:p w14:paraId="6F6628E0" w14:textId="3CAFB4A3" w:rsidR="00EB5E88" w:rsidRDefault="00EB5E88" w:rsidP="00EB5E88">
            <w:pPr>
              <w:spacing w:after="0" w:line="240" w:lineRule="auto"/>
              <w:jc w:val="center"/>
              <w:rPr>
                <w:rFonts w:ascii="Sylfaen" w:eastAsia="Times New Roman" w:hAnsi="Sylfaen" w:cs="Arial"/>
                <w:color w:val="000000"/>
                <w:sz w:val="16"/>
                <w:szCs w:val="16"/>
                <w:lang w:val="ka-GE"/>
              </w:rPr>
            </w:pPr>
          </w:p>
        </w:tc>
      </w:tr>
      <w:tr w:rsidR="00EB5E88" w:rsidRPr="00F50293" w14:paraId="701E2EB0"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1B7FC07C" w14:textId="77777777" w:rsidR="00EB5E88" w:rsidRPr="00F50293" w:rsidRDefault="00EB5E88"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0F082320" w14:textId="65B34E58" w:rsidR="00EB5E88" w:rsidRPr="003E7F7F" w:rsidRDefault="001B3638" w:rsidP="00EB5E88">
            <w:pPr>
              <w:spacing w:after="0" w:line="240" w:lineRule="auto"/>
              <w:jc w:val="center"/>
              <w:rPr>
                <w:rFonts w:ascii="Sylfaen" w:eastAsia="Times New Roman" w:hAnsi="Sylfaen" w:cs="Arial CYR"/>
                <w:color w:val="000000"/>
                <w:sz w:val="16"/>
                <w:szCs w:val="16"/>
                <w:lang w:val="ru-RU" w:eastAsia="ru-RU"/>
              </w:rPr>
            </w:pPr>
            <w:r>
              <w:rPr>
                <w:rFonts w:ascii="Sylfaen" w:eastAsia="Times New Roman" w:hAnsi="Sylfaen" w:cs="Arial CYR"/>
                <w:color w:val="000000"/>
                <w:sz w:val="16"/>
                <w:szCs w:val="16"/>
                <w:lang w:val="ka-GE" w:eastAsia="ru-RU"/>
              </w:rPr>
              <w:t>საყრდენი კედელი ბრეგაძის ქუჩაზე</w:t>
            </w:r>
          </w:p>
        </w:tc>
        <w:tc>
          <w:tcPr>
            <w:tcW w:w="709" w:type="dxa"/>
            <w:tcBorders>
              <w:top w:val="nil"/>
              <w:left w:val="nil"/>
              <w:bottom w:val="single" w:sz="8" w:space="0" w:color="auto"/>
              <w:right w:val="single" w:sz="8" w:space="0" w:color="auto"/>
            </w:tcBorders>
            <w:shd w:val="clear" w:color="auto" w:fill="auto"/>
            <w:noWrap/>
            <w:vAlign w:val="center"/>
          </w:tcPr>
          <w:p w14:paraId="46384071" w14:textId="4168CAED" w:rsidR="00EB5E88" w:rsidRDefault="001B3638"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28,8</w:t>
            </w:r>
          </w:p>
        </w:tc>
        <w:tc>
          <w:tcPr>
            <w:tcW w:w="675" w:type="dxa"/>
            <w:tcBorders>
              <w:top w:val="nil"/>
              <w:left w:val="nil"/>
              <w:bottom w:val="single" w:sz="8" w:space="0" w:color="auto"/>
              <w:right w:val="single" w:sz="4" w:space="0" w:color="auto"/>
            </w:tcBorders>
            <w:shd w:val="clear" w:color="auto" w:fill="auto"/>
            <w:noWrap/>
            <w:vAlign w:val="center"/>
          </w:tcPr>
          <w:p w14:paraId="770D0344" w14:textId="77777777" w:rsidR="00EB5E88"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49434E33" w14:textId="77777777" w:rsidR="00EB5E88" w:rsidRPr="009A1360"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361BD62A" w14:textId="77777777" w:rsidR="00EB5E88" w:rsidRDefault="00EB5E88"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64F3E8B7" w14:textId="1A436A8D" w:rsidR="00EB5E88" w:rsidRPr="0069648E" w:rsidRDefault="001B3638"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28,8</w:t>
            </w:r>
          </w:p>
        </w:tc>
        <w:tc>
          <w:tcPr>
            <w:tcW w:w="708" w:type="dxa"/>
            <w:tcBorders>
              <w:top w:val="nil"/>
              <w:left w:val="single" w:sz="4" w:space="0" w:color="auto"/>
              <w:bottom w:val="single" w:sz="8" w:space="0" w:color="auto"/>
              <w:right w:val="single" w:sz="8" w:space="0" w:color="auto"/>
            </w:tcBorders>
            <w:shd w:val="clear" w:color="auto" w:fill="auto"/>
            <w:vAlign w:val="center"/>
          </w:tcPr>
          <w:p w14:paraId="7C339E0D" w14:textId="17F08C40" w:rsidR="00EB5E88" w:rsidRDefault="001B3638"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25,7</w:t>
            </w:r>
          </w:p>
        </w:tc>
        <w:tc>
          <w:tcPr>
            <w:tcW w:w="709" w:type="dxa"/>
            <w:tcBorders>
              <w:top w:val="nil"/>
              <w:left w:val="nil"/>
              <w:bottom w:val="single" w:sz="8" w:space="0" w:color="auto"/>
              <w:right w:val="single" w:sz="4" w:space="0" w:color="auto"/>
            </w:tcBorders>
            <w:shd w:val="clear" w:color="auto" w:fill="auto"/>
            <w:noWrap/>
            <w:vAlign w:val="center"/>
          </w:tcPr>
          <w:p w14:paraId="6343564D" w14:textId="77777777" w:rsidR="00EB5E88" w:rsidRDefault="00EB5E88"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2952B24C" w14:textId="77777777" w:rsidR="00EB5E88" w:rsidRPr="004F7E8C" w:rsidRDefault="00EB5E88" w:rsidP="00EB5E88">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648EDDC8" w14:textId="77777777" w:rsidR="00EB5E88" w:rsidRDefault="00EB5E88"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57DF2922" w14:textId="3E438B29" w:rsidR="00EB5E88" w:rsidRDefault="00EB5E88"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2739D146" w14:textId="7F8C23BA" w:rsidR="00EB5E88" w:rsidRDefault="00EB5E88" w:rsidP="00EB5E88">
            <w:pPr>
              <w:spacing w:after="0" w:line="240" w:lineRule="auto"/>
              <w:jc w:val="center"/>
              <w:rPr>
                <w:rFonts w:ascii="Sylfaen" w:eastAsia="Times New Roman" w:hAnsi="Sylfaen" w:cs="Arial"/>
                <w:color w:val="000000"/>
                <w:sz w:val="16"/>
                <w:szCs w:val="16"/>
                <w:lang w:val="ka-GE"/>
              </w:rPr>
            </w:pPr>
          </w:p>
        </w:tc>
      </w:tr>
      <w:tr w:rsidR="00995F04" w:rsidRPr="00F50293" w14:paraId="11973015"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2A4FDAB9" w14:textId="77777777" w:rsidR="00995F04" w:rsidRPr="00F50293" w:rsidRDefault="00995F04"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5486A2E1" w14:textId="36C53D0F" w:rsidR="00995F04" w:rsidRPr="00995F04" w:rsidRDefault="00995F04" w:rsidP="00EB5E88">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ka-GE" w:eastAsia="ru-RU"/>
              </w:rPr>
              <w:t>ორპირში</w:t>
            </w:r>
            <w:r w:rsidR="006F3179">
              <w:rPr>
                <w:rFonts w:ascii="Sylfaen" w:eastAsia="Times New Roman" w:hAnsi="Sylfaen" w:cs="Arial CYR"/>
                <w:color w:val="000000"/>
                <w:sz w:val="16"/>
                <w:szCs w:val="16"/>
                <w:lang w:val="ka-GE" w:eastAsia="ru-RU"/>
              </w:rPr>
              <w:t xml:space="preserve"> და ნაბოსლევში</w:t>
            </w:r>
            <w:r>
              <w:rPr>
                <w:rFonts w:ascii="Sylfaen" w:eastAsia="Times New Roman" w:hAnsi="Sylfaen" w:cs="Arial CYR"/>
                <w:color w:val="000000"/>
                <w:sz w:val="16"/>
                <w:szCs w:val="16"/>
                <w:lang w:val="ka-GE" w:eastAsia="ru-RU"/>
              </w:rPr>
              <w:t xml:space="preserve"> საყრდენი კედლის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4C236A01" w14:textId="4BB1EAC6" w:rsidR="00995F04" w:rsidRDefault="006F3179"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47,9</w:t>
            </w:r>
          </w:p>
        </w:tc>
        <w:tc>
          <w:tcPr>
            <w:tcW w:w="675" w:type="dxa"/>
            <w:tcBorders>
              <w:top w:val="nil"/>
              <w:left w:val="nil"/>
              <w:bottom w:val="single" w:sz="8" w:space="0" w:color="auto"/>
              <w:right w:val="single" w:sz="4" w:space="0" w:color="auto"/>
            </w:tcBorders>
            <w:shd w:val="clear" w:color="auto" w:fill="auto"/>
            <w:noWrap/>
            <w:vAlign w:val="center"/>
          </w:tcPr>
          <w:p w14:paraId="05A68128" w14:textId="77777777" w:rsidR="00995F04" w:rsidRDefault="00995F04"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5FB5985F" w14:textId="77777777" w:rsidR="00995F04" w:rsidRPr="009A1360" w:rsidRDefault="00995F04"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54A3613B" w14:textId="77777777" w:rsidR="00995F04" w:rsidRDefault="00995F04"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1AD603C8" w14:textId="52CC639C" w:rsidR="00995F04" w:rsidRPr="0069648E" w:rsidRDefault="006F3179"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47,9</w:t>
            </w:r>
          </w:p>
        </w:tc>
        <w:tc>
          <w:tcPr>
            <w:tcW w:w="708" w:type="dxa"/>
            <w:tcBorders>
              <w:top w:val="nil"/>
              <w:left w:val="single" w:sz="4" w:space="0" w:color="auto"/>
              <w:bottom w:val="single" w:sz="8" w:space="0" w:color="auto"/>
              <w:right w:val="single" w:sz="8" w:space="0" w:color="auto"/>
            </w:tcBorders>
            <w:shd w:val="clear" w:color="auto" w:fill="auto"/>
            <w:vAlign w:val="center"/>
          </w:tcPr>
          <w:p w14:paraId="1F5BBFFD" w14:textId="2A14E7FD" w:rsidR="00995F04" w:rsidRDefault="006F3179"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47,9</w:t>
            </w:r>
          </w:p>
        </w:tc>
        <w:tc>
          <w:tcPr>
            <w:tcW w:w="709" w:type="dxa"/>
            <w:tcBorders>
              <w:top w:val="nil"/>
              <w:left w:val="nil"/>
              <w:bottom w:val="single" w:sz="8" w:space="0" w:color="auto"/>
              <w:right w:val="single" w:sz="4" w:space="0" w:color="auto"/>
            </w:tcBorders>
            <w:shd w:val="clear" w:color="auto" w:fill="auto"/>
            <w:noWrap/>
            <w:vAlign w:val="center"/>
          </w:tcPr>
          <w:p w14:paraId="1DE10675" w14:textId="77777777" w:rsidR="00995F04" w:rsidRDefault="00995F04"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5CC17D29" w14:textId="77777777" w:rsidR="00995F04" w:rsidRPr="004F7E8C" w:rsidRDefault="00995F04" w:rsidP="00EB5E88">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05EB72C0" w14:textId="77777777" w:rsidR="00995F04" w:rsidRDefault="00995F04"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349DF5F5" w14:textId="1C764044" w:rsidR="00995F04" w:rsidRDefault="00995F04"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2AF1996A" w14:textId="06163184" w:rsidR="00995F04" w:rsidRDefault="00995F04" w:rsidP="00EB5E88">
            <w:pPr>
              <w:spacing w:after="0" w:line="240" w:lineRule="auto"/>
              <w:jc w:val="center"/>
              <w:rPr>
                <w:rFonts w:ascii="Sylfaen" w:eastAsia="Times New Roman" w:hAnsi="Sylfaen" w:cs="Arial"/>
                <w:color w:val="000000"/>
                <w:sz w:val="16"/>
                <w:szCs w:val="16"/>
                <w:lang w:val="ka-GE"/>
              </w:rPr>
            </w:pPr>
          </w:p>
        </w:tc>
      </w:tr>
      <w:tr w:rsidR="00EB5E88" w:rsidRPr="00F50293" w14:paraId="273C1EF8"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50F201FC" w14:textId="77777777" w:rsidR="00EB5E88" w:rsidRPr="00F50293" w:rsidRDefault="00EB5E88"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6F42F7B0" w14:textId="2202157F" w:rsidR="00EB5E88" w:rsidRPr="003E7F7F" w:rsidRDefault="006F3179" w:rsidP="00EB5E88">
            <w:pPr>
              <w:spacing w:after="0" w:line="240" w:lineRule="auto"/>
              <w:jc w:val="center"/>
              <w:rPr>
                <w:rFonts w:ascii="Sylfaen" w:eastAsia="Times New Roman" w:hAnsi="Sylfaen" w:cs="Arial CYR"/>
                <w:color w:val="000000"/>
                <w:sz w:val="16"/>
                <w:szCs w:val="16"/>
                <w:lang w:val="ru-RU" w:eastAsia="ru-RU"/>
              </w:rPr>
            </w:pPr>
            <w:r>
              <w:rPr>
                <w:rFonts w:ascii="Sylfaen" w:eastAsia="Times New Roman" w:hAnsi="Sylfaen" w:cs="Arial CYR"/>
                <w:color w:val="000000"/>
                <w:sz w:val="16"/>
                <w:szCs w:val="16"/>
                <w:lang w:val="ka-GE" w:eastAsia="ru-RU"/>
              </w:rPr>
              <w:t>საყრდენი კედელი სოფ ცუცხვათში</w:t>
            </w:r>
          </w:p>
        </w:tc>
        <w:tc>
          <w:tcPr>
            <w:tcW w:w="709" w:type="dxa"/>
            <w:tcBorders>
              <w:top w:val="nil"/>
              <w:left w:val="nil"/>
              <w:bottom w:val="single" w:sz="8" w:space="0" w:color="auto"/>
              <w:right w:val="single" w:sz="8" w:space="0" w:color="auto"/>
            </w:tcBorders>
            <w:shd w:val="clear" w:color="auto" w:fill="auto"/>
            <w:noWrap/>
            <w:vAlign w:val="center"/>
          </w:tcPr>
          <w:p w14:paraId="7724FE4A" w14:textId="18BB0938" w:rsidR="00EB5E88" w:rsidRDefault="006F3179"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30,9</w:t>
            </w:r>
          </w:p>
        </w:tc>
        <w:tc>
          <w:tcPr>
            <w:tcW w:w="675" w:type="dxa"/>
            <w:tcBorders>
              <w:top w:val="nil"/>
              <w:left w:val="nil"/>
              <w:bottom w:val="single" w:sz="8" w:space="0" w:color="auto"/>
              <w:right w:val="single" w:sz="4" w:space="0" w:color="auto"/>
            </w:tcBorders>
            <w:shd w:val="clear" w:color="auto" w:fill="auto"/>
            <w:noWrap/>
            <w:vAlign w:val="center"/>
          </w:tcPr>
          <w:p w14:paraId="613C57B0" w14:textId="77777777" w:rsidR="00EB5E88"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62FCF00C" w14:textId="77777777" w:rsidR="00EB5E88" w:rsidRPr="009A1360"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1C91F8E5" w14:textId="77777777" w:rsidR="00EB5E88" w:rsidRDefault="00EB5E88"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27061853" w14:textId="4E0BCFF0" w:rsidR="00EB5E88" w:rsidRPr="0069648E" w:rsidRDefault="006F3179"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17,2</w:t>
            </w:r>
          </w:p>
        </w:tc>
        <w:tc>
          <w:tcPr>
            <w:tcW w:w="708" w:type="dxa"/>
            <w:tcBorders>
              <w:top w:val="nil"/>
              <w:left w:val="single" w:sz="4" w:space="0" w:color="auto"/>
              <w:bottom w:val="single" w:sz="8" w:space="0" w:color="auto"/>
              <w:right w:val="single" w:sz="8" w:space="0" w:color="auto"/>
            </w:tcBorders>
            <w:shd w:val="clear" w:color="auto" w:fill="auto"/>
            <w:vAlign w:val="center"/>
          </w:tcPr>
          <w:p w14:paraId="2FDFE54C" w14:textId="2D3E3751" w:rsidR="00EB5E88" w:rsidRDefault="006F3179"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17,2</w:t>
            </w:r>
          </w:p>
        </w:tc>
        <w:tc>
          <w:tcPr>
            <w:tcW w:w="709" w:type="dxa"/>
            <w:tcBorders>
              <w:top w:val="nil"/>
              <w:left w:val="nil"/>
              <w:bottom w:val="single" w:sz="8" w:space="0" w:color="auto"/>
              <w:right w:val="single" w:sz="4" w:space="0" w:color="auto"/>
            </w:tcBorders>
            <w:shd w:val="clear" w:color="auto" w:fill="auto"/>
            <w:noWrap/>
            <w:vAlign w:val="center"/>
          </w:tcPr>
          <w:p w14:paraId="3B6C507A" w14:textId="77777777" w:rsidR="00EB5E88" w:rsidRDefault="00EB5E88"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4558372E" w14:textId="77777777" w:rsidR="00EB5E88" w:rsidRPr="004F7E8C" w:rsidRDefault="00EB5E88" w:rsidP="00EB5E88">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6449B7E6" w14:textId="77777777" w:rsidR="00EB5E88" w:rsidRDefault="00EB5E88"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7B20EABD" w14:textId="2421F1EA" w:rsidR="00EB5E88" w:rsidRDefault="00EB5E88"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38DA3BFD" w14:textId="46DCEAA1" w:rsidR="00EB5E88" w:rsidRDefault="00EB5E88" w:rsidP="00EB5E88">
            <w:pPr>
              <w:spacing w:after="0" w:line="240" w:lineRule="auto"/>
              <w:jc w:val="center"/>
              <w:rPr>
                <w:rFonts w:ascii="Sylfaen" w:eastAsia="Times New Roman" w:hAnsi="Sylfaen" w:cs="Arial"/>
                <w:color w:val="000000"/>
                <w:sz w:val="16"/>
                <w:szCs w:val="16"/>
                <w:lang w:val="ka-GE"/>
              </w:rPr>
            </w:pPr>
          </w:p>
        </w:tc>
      </w:tr>
      <w:tr w:rsidR="00EB5E88" w:rsidRPr="00F50293" w14:paraId="4DC744E0"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487CE390" w14:textId="77777777" w:rsidR="00EB5E88" w:rsidRPr="00F50293" w:rsidRDefault="00EB5E88"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7A32F27C" w14:textId="7B5AFA61" w:rsidR="00EB5E88" w:rsidRPr="003E7F7F" w:rsidRDefault="009A3DAD" w:rsidP="00EB5E88">
            <w:pPr>
              <w:spacing w:after="0" w:line="240" w:lineRule="auto"/>
              <w:jc w:val="center"/>
              <w:rPr>
                <w:rFonts w:ascii="Sylfaen" w:eastAsia="Times New Roman" w:hAnsi="Sylfaen" w:cs="Arial CYR"/>
                <w:color w:val="000000"/>
                <w:sz w:val="16"/>
                <w:szCs w:val="16"/>
                <w:lang w:val="ru-RU" w:eastAsia="ru-RU"/>
              </w:rPr>
            </w:pPr>
            <w:r>
              <w:rPr>
                <w:rFonts w:ascii="Sylfaen" w:eastAsia="Times New Roman" w:hAnsi="Sylfaen" w:cs="Arial CYR"/>
                <w:color w:val="000000"/>
                <w:sz w:val="16"/>
                <w:szCs w:val="16"/>
                <w:lang w:val="ka-GE" w:eastAsia="ru-RU"/>
              </w:rPr>
              <w:t>9 აპრილის სკვერში მემორიალური კედელი</w:t>
            </w:r>
            <w:r w:rsidR="00EB5E88" w:rsidRPr="003E7F7F">
              <w:rPr>
                <w:rFonts w:ascii="Sylfaen" w:eastAsia="Times New Roman" w:hAnsi="Sylfaen" w:cs="Arial CYR"/>
                <w:color w:val="000000"/>
                <w:sz w:val="16"/>
                <w:szCs w:val="16"/>
                <w:lang w:val="ru-RU" w:eastAsia="ru-RU"/>
              </w:rPr>
              <w:t xml:space="preserve"> </w:t>
            </w:r>
          </w:p>
        </w:tc>
        <w:tc>
          <w:tcPr>
            <w:tcW w:w="709" w:type="dxa"/>
            <w:tcBorders>
              <w:top w:val="nil"/>
              <w:left w:val="nil"/>
              <w:bottom w:val="single" w:sz="8" w:space="0" w:color="auto"/>
              <w:right w:val="single" w:sz="8" w:space="0" w:color="auto"/>
            </w:tcBorders>
            <w:shd w:val="clear" w:color="auto" w:fill="auto"/>
            <w:noWrap/>
            <w:vAlign w:val="center"/>
          </w:tcPr>
          <w:p w14:paraId="0F8D83D3" w14:textId="166644F0" w:rsidR="00EB5E88" w:rsidRDefault="009A3DAD"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157,3</w:t>
            </w:r>
          </w:p>
        </w:tc>
        <w:tc>
          <w:tcPr>
            <w:tcW w:w="675" w:type="dxa"/>
            <w:tcBorders>
              <w:top w:val="nil"/>
              <w:left w:val="nil"/>
              <w:bottom w:val="single" w:sz="8" w:space="0" w:color="auto"/>
              <w:right w:val="single" w:sz="4" w:space="0" w:color="auto"/>
            </w:tcBorders>
            <w:shd w:val="clear" w:color="auto" w:fill="auto"/>
            <w:noWrap/>
            <w:vAlign w:val="center"/>
          </w:tcPr>
          <w:p w14:paraId="4306E408" w14:textId="77777777" w:rsidR="00EB5E88"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7A66F173" w14:textId="77777777" w:rsidR="00EB5E88" w:rsidRPr="009A1360" w:rsidRDefault="00EB5E88"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5A49D438" w14:textId="77777777" w:rsidR="00EB5E88" w:rsidRDefault="00EB5E88"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D5F4388" w14:textId="0869E79B" w:rsidR="00EB5E88" w:rsidRPr="0069648E" w:rsidRDefault="009A3DAD"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157,3</w:t>
            </w:r>
          </w:p>
        </w:tc>
        <w:tc>
          <w:tcPr>
            <w:tcW w:w="708" w:type="dxa"/>
            <w:tcBorders>
              <w:top w:val="nil"/>
              <w:left w:val="single" w:sz="4" w:space="0" w:color="auto"/>
              <w:bottom w:val="single" w:sz="8" w:space="0" w:color="auto"/>
              <w:right w:val="single" w:sz="8" w:space="0" w:color="auto"/>
            </w:tcBorders>
            <w:shd w:val="clear" w:color="auto" w:fill="auto"/>
            <w:vAlign w:val="center"/>
          </w:tcPr>
          <w:p w14:paraId="2AAE946B" w14:textId="6F1A7412" w:rsidR="00EB5E88" w:rsidRDefault="009A3DAD"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151,7</w:t>
            </w:r>
          </w:p>
        </w:tc>
        <w:tc>
          <w:tcPr>
            <w:tcW w:w="709" w:type="dxa"/>
            <w:tcBorders>
              <w:top w:val="nil"/>
              <w:left w:val="nil"/>
              <w:bottom w:val="single" w:sz="8" w:space="0" w:color="auto"/>
              <w:right w:val="single" w:sz="4" w:space="0" w:color="auto"/>
            </w:tcBorders>
            <w:shd w:val="clear" w:color="auto" w:fill="auto"/>
            <w:noWrap/>
            <w:vAlign w:val="center"/>
          </w:tcPr>
          <w:p w14:paraId="0680A8D0" w14:textId="77777777" w:rsidR="00EB5E88" w:rsidRDefault="00EB5E88"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10D8E22C" w14:textId="77777777" w:rsidR="00EB5E88" w:rsidRPr="004F7E8C" w:rsidRDefault="00EB5E88" w:rsidP="00EB5E88">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6B6964B5" w14:textId="77777777" w:rsidR="00EB5E88" w:rsidRDefault="00EB5E88"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454972D5" w14:textId="107BEDC3" w:rsidR="00EB5E88" w:rsidRDefault="00EB5E88"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2DC7319E" w14:textId="64E3C14F" w:rsidR="00EB5E88" w:rsidRDefault="00EB5E88" w:rsidP="00EB5E88">
            <w:pPr>
              <w:spacing w:after="0" w:line="240" w:lineRule="auto"/>
              <w:jc w:val="center"/>
              <w:rPr>
                <w:rFonts w:ascii="Sylfaen" w:eastAsia="Times New Roman" w:hAnsi="Sylfaen" w:cs="Arial"/>
                <w:color w:val="000000"/>
                <w:sz w:val="16"/>
                <w:szCs w:val="16"/>
                <w:lang w:val="ka-GE"/>
              </w:rPr>
            </w:pPr>
          </w:p>
        </w:tc>
      </w:tr>
      <w:tr w:rsidR="00A00E24" w:rsidRPr="00F50293" w14:paraId="2139C919"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33613614" w14:textId="77777777" w:rsidR="00A00E24" w:rsidRPr="00F50293" w:rsidRDefault="00A00E24"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33645D2E" w14:textId="4CAE1DCE" w:rsidR="00A00E24" w:rsidRPr="00A00E24" w:rsidRDefault="004772F3" w:rsidP="00EB5E88">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ru-RU" w:eastAsia="ru-RU"/>
              </w:rPr>
              <w:t>სკვერი წერე</w:t>
            </w:r>
            <w:r>
              <w:rPr>
                <w:rFonts w:ascii="Sylfaen" w:eastAsia="Times New Roman" w:hAnsi="Sylfaen" w:cs="Arial CYR"/>
                <w:color w:val="000000"/>
                <w:sz w:val="16"/>
                <w:szCs w:val="16"/>
                <w:lang w:val="ka-GE" w:eastAsia="ru-RU"/>
              </w:rPr>
              <w:t>თლისა და გორგაძის</w:t>
            </w:r>
            <w:r>
              <w:rPr>
                <w:rFonts w:ascii="Sylfaen" w:eastAsia="Times New Roman" w:hAnsi="Sylfaen" w:cs="Arial CYR"/>
                <w:color w:val="000000"/>
                <w:sz w:val="16"/>
                <w:szCs w:val="16"/>
                <w:lang w:val="ru-RU" w:eastAsia="ru-RU"/>
              </w:rPr>
              <w:t xml:space="preserve"> </w:t>
            </w:r>
            <w:r w:rsidRPr="003E7F7F">
              <w:rPr>
                <w:rFonts w:ascii="Sylfaen" w:eastAsia="Times New Roman" w:hAnsi="Sylfaen" w:cs="Arial CYR"/>
                <w:color w:val="000000"/>
                <w:sz w:val="16"/>
                <w:szCs w:val="16"/>
                <w:lang w:val="ru-RU" w:eastAsia="ru-RU"/>
              </w:rPr>
              <w:t>ქუჩაზე</w:t>
            </w:r>
          </w:p>
        </w:tc>
        <w:tc>
          <w:tcPr>
            <w:tcW w:w="709" w:type="dxa"/>
            <w:tcBorders>
              <w:top w:val="nil"/>
              <w:left w:val="nil"/>
              <w:bottom w:val="single" w:sz="8" w:space="0" w:color="auto"/>
              <w:right w:val="single" w:sz="8" w:space="0" w:color="auto"/>
            </w:tcBorders>
            <w:shd w:val="clear" w:color="auto" w:fill="auto"/>
            <w:noWrap/>
            <w:vAlign w:val="center"/>
          </w:tcPr>
          <w:p w14:paraId="2C57853B" w14:textId="5B81AF7E" w:rsidR="00A00E24" w:rsidRDefault="004772F3"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109,8</w:t>
            </w:r>
          </w:p>
        </w:tc>
        <w:tc>
          <w:tcPr>
            <w:tcW w:w="675" w:type="dxa"/>
            <w:tcBorders>
              <w:top w:val="nil"/>
              <w:left w:val="nil"/>
              <w:bottom w:val="single" w:sz="8" w:space="0" w:color="auto"/>
              <w:right w:val="single" w:sz="4" w:space="0" w:color="auto"/>
            </w:tcBorders>
            <w:shd w:val="clear" w:color="auto" w:fill="auto"/>
            <w:noWrap/>
            <w:vAlign w:val="center"/>
          </w:tcPr>
          <w:p w14:paraId="349EE1E8" w14:textId="77777777" w:rsidR="00A00E24" w:rsidRDefault="00A00E24"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4E4D40F8" w14:textId="77777777" w:rsidR="00A00E24" w:rsidRPr="009A1360" w:rsidRDefault="00A00E24"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4C25312" w14:textId="77777777" w:rsidR="00A00E24" w:rsidRDefault="00A00E24"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2DF99F60" w14:textId="536FCED6" w:rsidR="00A00E24" w:rsidRPr="0069648E" w:rsidRDefault="004772F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109,8</w:t>
            </w:r>
          </w:p>
        </w:tc>
        <w:tc>
          <w:tcPr>
            <w:tcW w:w="708" w:type="dxa"/>
            <w:tcBorders>
              <w:top w:val="nil"/>
              <w:left w:val="single" w:sz="4" w:space="0" w:color="auto"/>
              <w:bottom w:val="single" w:sz="8" w:space="0" w:color="auto"/>
              <w:right w:val="single" w:sz="8" w:space="0" w:color="auto"/>
            </w:tcBorders>
            <w:shd w:val="clear" w:color="auto" w:fill="auto"/>
            <w:vAlign w:val="center"/>
          </w:tcPr>
          <w:p w14:paraId="5C63E470" w14:textId="65C21C76" w:rsidR="00A00E24" w:rsidRDefault="004772F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106,9</w:t>
            </w:r>
          </w:p>
        </w:tc>
        <w:tc>
          <w:tcPr>
            <w:tcW w:w="709" w:type="dxa"/>
            <w:tcBorders>
              <w:top w:val="nil"/>
              <w:left w:val="nil"/>
              <w:bottom w:val="single" w:sz="8" w:space="0" w:color="auto"/>
              <w:right w:val="single" w:sz="4" w:space="0" w:color="auto"/>
            </w:tcBorders>
            <w:shd w:val="clear" w:color="auto" w:fill="auto"/>
            <w:noWrap/>
            <w:vAlign w:val="center"/>
          </w:tcPr>
          <w:p w14:paraId="7F3F9039" w14:textId="77777777" w:rsidR="00A00E24" w:rsidRDefault="00A00E24"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448CDE5B" w14:textId="77777777" w:rsidR="00A00E24" w:rsidRPr="004F7E8C" w:rsidRDefault="00A00E24" w:rsidP="00EB5E88">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6B3B2871" w14:textId="77777777" w:rsidR="00A00E24" w:rsidRDefault="00A00E24"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578B59A8" w14:textId="19ADC573" w:rsidR="00A00E24" w:rsidRDefault="00A00E24"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17FB5D5F" w14:textId="62CAD081" w:rsidR="00A00E24" w:rsidRDefault="00A00E24" w:rsidP="00EB5E88">
            <w:pPr>
              <w:spacing w:after="0" w:line="240" w:lineRule="auto"/>
              <w:jc w:val="center"/>
              <w:rPr>
                <w:rFonts w:ascii="Sylfaen" w:eastAsia="Times New Roman" w:hAnsi="Sylfaen" w:cs="Arial"/>
                <w:color w:val="000000"/>
                <w:sz w:val="16"/>
                <w:szCs w:val="16"/>
                <w:lang w:val="ka-GE"/>
              </w:rPr>
            </w:pPr>
          </w:p>
        </w:tc>
      </w:tr>
      <w:tr w:rsidR="004772F3" w:rsidRPr="00F50293" w14:paraId="1DD33C91"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18AD3B66" w14:textId="77777777" w:rsidR="004772F3" w:rsidRPr="00F50293" w:rsidRDefault="004772F3"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48CC6AC8" w14:textId="184377C8" w:rsidR="004772F3" w:rsidRDefault="004772F3" w:rsidP="00EB5E88">
            <w:pPr>
              <w:spacing w:after="0" w:line="240" w:lineRule="auto"/>
              <w:jc w:val="center"/>
              <w:rPr>
                <w:rFonts w:ascii="Sylfaen" w:eastAsia="Times New Roman" w:hAnsi="Sylfaen" w:cs="Arial CYR"/>
                <w:color w:val="000000"/>
                <w:sz w:val="16"/>
                <w:szCs w:val="16"/>
                <w:lang w:val="ru-RU" w:eastAsia="ru-RU"/>
              </w:rPr>
            </w:pPr>
            <w:r>
              <w:rPr>
                <w:rFonts w:ascii="Sylfaen" w:eastAsia="Times New Roman" w:hAnsi="Sylfaen" w:cs="Arial CYR"/>
                <w:color w:val="000000"/>
                <w:sz w:val="16"/>
                <w:szCs w:val="16"/>
                <w:lang w:val="ru-RU" w:eastAsia="ru-RU"/>
              </w:rPr>
              <w:t>სკვერი ჯალა</w:t>
            </w:r>
            <w:r>
              <w:rPr>
                <w:rFonts w:ascii="Sylfaen" w:eastAsia="Times New Roman" w:hAnsi="Sylfaen" w:cs="Arial CYR"/>
                <w:color w:val="000000"/>
                <w:sz w:val="16"/>
                <w:szCs w:val="16"/>
                <w:lang w:val="ka-GE" w:eastAsia="ru-RU"/>
              </w:rPr>
              <w:t>ღონია დუმბაძის</w:t>
            </w:r>
            <w:r>
              <w:rPr>
                <w:rFonts w:ascii="Sylfaen" w:eastAsia="Times New Roman" w:hAnsi="Sylfaen" w:cs="Arial CYR"/>
                <w:color w:val="000000"/>
                <w:sz w:val="16"/>
                <w:szCs w:val="16"/>
                <w:lang w:val="ru-RU" w:eastAsia="ru-RU"/>
              </w:rPr>
              <w:t xml:space="preserve"> </w:t>
            </w:r>
            <w:r w:rsidRPr="003E7F7F">
              <w:rPr>
                <w:rFonts w:ascii="Sylfaen" w:eastAsia="Times New Roman" w:hAnsi="Sylfaen" w:cs="Arial CYR"/>
                <w:color w:val="000000"/>
                <w:sz w:val="16"/>
                <w:szCs w:val="16"/>
                <w:lang w:val="ru-RU" w:eastAsia="ru-RU"/>
              </w:rPr>
              <w:t>ქუჩაზე</w:t>
            </w:r>
          </w:p>
        </w:tc>
        <w:tc>
          <w:tcPr>
            <w:tcW w:w="709" w:type="dxa"/>
            <w:tcBorders>
              <w:top w:val="nil"/>
              <w:left w:val="nil"/>
              <w:bottom w:val="single" w:sz="8" w:space="0" w:color="auto"/>
              <w:right w:val="single" w:sz="8" w:space="0" w:color="auto"/>
            </w:tcBorders>
            <w:shd w:val="clear" w:color="auto" w:fill="auto"/>
            <w:noWrap/>
            <w:vAlign w:val="center"/>
          </w:tcPr>
          <w:p w14:paraId="6529535F" w14:textId="6F56F24B" w:rsidR="004772F3" w:rsidRDefault="004772F3"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159,3</w:t>
            </w:r>
          </w:p>
        </w:tc>
        <w:tc>
          <w:tcPr>
            <w:tcW w:w="675" w:type="dxa"/>
            <w:tcBorders>
              <w:top w:val="nil"/>
              <w:left w:val="nil"/>
              <w:bottom w:val="single" w:sz="8" w:space="0" w:color="auto"/>
              <w:right w:val="single" w:sz="4" w:space="0" w:color="auto"/>
            </w:tcBorders>
            <w:shd w:val="clear" w:color="auto" w:fill="auto"/>
            <w:noWrap/>
            <w:vAlign w:val="center"/>
          </w:tcPr>
          <w:p w14:paraId="7D703FBF" w14:textId="77777777" w:rsidR="004772F3" w:rsidRDefault="004772F3"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564A733A" w14:textId="77777777" w:rsidR="004772F3" w:rsidRPr="009A1360" w:rsidRDefault="004772F3"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1336731" w14:textId="77777777" w:rsidR="004772F3" w:rsidRDefault="004772F3"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2C0A8497" w14:textId="759A21C0" w:rsidR="004772F3" w:rsidRDefault="004772F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159,3</w:t>
            </w:r>
          </w:p>
        </w:tc>
        <w:tc>
          <w:tcPr>
            <w:tcW w:w="708" w:type="dxa"/>
            <w:tcBorders>
              <w:top w:val="nil"/>
              <w:left w:val="single" w:sz="4" w:space="0" w:color="auto"/>
              <w:bottom w:val="single" w:sz="8" w:space="0" w:color="auto"/>
              <w:right w:val="single" w:sz="8" w:space="0" w:color="auto"/>
            </w:tcBorders>
            <w:shd w:val="clear" w:color="auto" w:fill="auto"/>
            <w:vAlign w:val="center"/>
          </w:tcPr>
          <w:p w14:paraId="2A8D5AC4" w14:textId="350DC25B" w:rsidR="004772F3" w:rsidRDefault="004772F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62,0</w:t>
            </w:r>
          </w:p>
        </w:tc>
        <w:tc>
          <w:tcPr>
            <w:tcW w:w="709" w:type="dxa"/>
            <w:tcBorders>
              <w:top w:val="nil"/>
              <w:left w:val="nil"/>
              <w:bottom w:val="single" w:sz="8" w:space="0" w:color="auto"/>
              <w:right w:val="single" w:sz="4" w:space="0" w:color="auto"/>
            </w:tcBorders>
            <w:shd w:val="clear" w:color="auto" w:fill="auto"/>
            <w:noWrap/>
            <w:vAlign w:val="center"/>
          </w:tcPr>
          <w:p w14:paraId="0BDFE23E" w14:textId="3564661E" w:rsidR="004772F3" w:rsidRPr="00C81AB9" w:rsidRDefault="00C81AB9" w:rsidP="00EB5E88">
            <w:pPr>
              <w:spacing w:after="0" w:line="240" w:lineRule="auto"/>
              <w:jc w:val="center"/>
              <w:rPr>
                <w:rFonts w:ascii="Sylfaen" w:eastAsia="Times New Roman" w:hAnsi="Sylfaen" w:cs="Arial"/>
                <w:color w:val="000000"/>
                <w:sz w:val="16"/>
                <w:szCs w:val="16"/>
              </w:rPr>
            </w:pPr>
            <w:r>
              <w:rPr>
                <w:rFonts w:ascii="Sylfaen" w:eastAsia="Times New Roman" w:hAnsi="Sylfaen" w:cs="Arial"/>
                <w:color w:val="000000"/>
                <w:sz w:val="16"/>
                <w:szCs w:val="16"/>
              </w:rPr>
              <w:t>97.3</w:t>
            </w:r>
          </w:p>
        </w:tc>
        <w:tc>
          <w:tcPr>
            <w:tcW w:w="709" w:type="dxa"/>
            <w:tcBorders>
              <w:top w:val="nil"/>
              <w:left w:val="single" w:sz="4" w:space="0" w:color="auto"/>
              <w:bottom w:val="single" w:sz="8" w:space="0" w:color="auto"/>
              <w:right w:val="single" w:sz="8" w:space="0" w:color="auto"/>
            </w:tcBorders>
            <w:shd w:val="clear" w:color="auto" w:fill="auto"/>
            <w:vAlign w:val="center"/>
          </w:tcPr>
          <w:p w14:paraId="26F715DE" w14:textId="69A68C61" w:rsidR="004772F3" w:rsidRPr="004F7E8C" w:rsidRDefault="00C81AB9" w:rsidP="00EB5E88">
            <w:pPr>
              <w:spacing w:after="0" w:line="240" w:lineRule="auto"/>
              <w:jc w:val="center"/>
              <w:rPr>
                <w:rFonts w:ascii="Sylfaen" w:eastAsia="Times New Roman" w:hAnsi="Sylfaen" w:cs="Arial"/>
                <w:color w:val="000000"/>
                <w:sz w:val="16"/>
                <w:szCs w:val="16"/>
                <w:lang w:val="en-GB"/>
              </w:rPr>
            </w:pPr>
            <w:r>
              <w:rPr>
                <w:rFonts w:ascii="Sylfaen" w:eastAsia="Times New Roman" w:hAnsi="Sylfaen" w:cs="Arial"/>
                <w:color w:val="000000"/>
                <w:sz w:val="16"/>
                <w:szCs w:val="16"/>
                <w:lang w:val="en-GB"/>
              </w:rPr>
              <w:t>97.3</w:t>
            </w:r>
          </w:p>
        </w:tc>
        <w:tc>
          <w:tcPr>
            <w:tcW w:w="709" w:type="dxa"/>
            <w:tcBorders>
              <w:top w:val="nil"/>
              <w:left w:val="nil"/>
              <w:bottom w:val="single" w:sz="8" w:space="0" w:color="auto"/>
              <w:right w:val="single" w:sz="8" w:space="0" w:color="auto"/>
            </w:tcBorders>
            <w:shd w:val="clear" w:color="auto" w:fill="auto"/>
            <w:noWrap/>
            <w:vAlign w:val="center"/>
          </w:tcPr>
          <w:p w14:paraId="700E9D5B" w14:textId="77777777" w:rsidR="004772F3" w:rsidRDefault="004772F3"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7BB79AFD" w14:textId="2555589D" w:rsidR="004772F3" w:rsidRPr="00C81AB9" w:rsidRDefault="00C81AB9"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rPr>
              <w:t>2025</w:t>
            </w:r>
            <w:r>
              <w:rPr>
                <w:rFonts w:ascii="Sylfaen" w:eastAsia="Times New Roman" w:hAnsi="Sylfaen" w:cs="Arial"/>
                <w:color w:val="000000"/>
                <w:sz w:val="16"/>
                <w:szCs w:val="16"/>
                <w:lang w:val="ka-GE"/>
              </w:rPr>
              <w:t>წ</w:t>
            </w:r>
          </w:p>
        </w:tc>
        <w:tc>
          <w:tcPr>
            <w:tcW w:w="850" w:type="dxa"/>
            <w:tcBorders>
              <w:top w:val="nil"/>
              <w:left w:val="nil"/>
              <w:bottom w:val="single" w:sz="8" w:space="0" w:color="auto"/>
              <w:right w:val="single" w:sz="8" w:space="0" w:color="auto"/>
            </w:tcBorders>
            <w:shd w:val="clear" w:color="auto" w:fill="auto"/>
            <w:noWrap/>
            <w:vAlign w:val="center"/>
          </w:tcPr>
          <w:p w14:paraId="4DC1C5EF" w14:textId="77777777" w:rsidR="004772F3" w:rsidRDefault="004772F3" w:rsidP="00EB5E88">
            <w:pPr>
              <w:spacing w:after="0" w:line="240" w:lineRule="auto"/>
              <w:jc w:val="center"/>
              <w:rPr>
                <w:rFonts w:ascii="Sylfaen" w:eastAsia="Times New Roman" w:hAnsi="Sylfaen" w:cs="Arial"/>
                <w:color w:val="000000"/>
                <w:sz w:val="16"/>
                <w:szCs w:val="16"/>
                <w:lang w:val="ka-GE"/>
              </w:rPr>
            </w:pPr>
          </w:p>
        </w:tc>
      </w:tr>
      <w:tr w:rsidR="004772F3" w:rsidRPr="00F50293" w14:paraId="56F327DB"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19615717" w14:textId="77777777" w:rsidR="004772F3" w:rsidRPr="00F50293" w:rsidRDefault="004772F3"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4656D270" w14:textId="259778A5" w:rsidR="004772F3" w:rsidRDefault="004772F3" w:rsidP="00EB5E88">
            <w:pPr>
              <w:spacing w:after="0" w:line="240" w:lineRule="auto"/>
              <w:jc w:val="center"/>
              <w:rPr>
                <w:rFonts w:ascii="Sylfaen" w:eastAsia="Times New Roman" w:hAnsi="Sylfaen" w:cs="Arial CYR"/>
                <w:color w:val="000000"/>
                <w:sz w:val="16"/>
                <w:szCs w:val="16"/>
                <w:lang w:val="ru-RU" w:eastAsia="ru-RU"/>
              </w:rPr>
            </w:pPr>
            <w:r>
              <w:rPr>
                <w:rFonts w:ascii="Sylfaen" w:eastAsia="Times New Roman" w:hAnsi="Sylfaen" w:cs="Arial CYR"/>
                <w:color w:val="000000"/>
                <w:sz w:val="16"/>
                <w:szCs w:val="16"/>
                <w:lang w:val="ru-RU" w:eastAsia="ru-RU"/>
              </w:rPr>
              <w:t>სკვერი ბარა</w:t>
            </w:r>
            <w:r w:rsidR="00A4382B">
              <w:rPr>
                <w:rFonts w:ascii="Sylfaen" w:eastAsia="Times New Roman" w:hAnsi="Sylfaen" w:cs="Arial CYR"/>
                <w:color w:val="000000"/>
                <w:sz w:val="16"/>
                <w:szCs w:val="16"/>
                <w:lang w:val="ka-GE" w:eastAsia="ru-RU"/>
              </w:rPr>
              <w:t xml:space="preserve">თაშვილის </w:t>
            </w:r>
            <w:r>
              <w:rPr>
                <w:rFonts w:ascii="Sylfaen" w:eastAsia="Times New Roman" w:hAnsi="Sylfaen" w:cs="Arial CYR"/>
                <w:color w:val="000000"/>
                <w:sz w:val="16"/>
                <w:szCs w:val="16"/>
                <w:lang w:val="ru-RU" w:eastAsia="ru-RU"/>
              </w:rPr>
              <w:t xml:space="preserve"> </w:t>
            </w:r>
            <w:r w:rsidRPr="003E7F7F">
              <w:rPr>
                <w:rFonts w:ascii="Sylfaen" w:eastAsia="Times New Roman" w:hAnsi="Sylfaen" w:cs="Arial CYR"/>
                <w:color w:val="000000"/>
                <w:sz w:val="16"/>
                <w:szCs w:val="16"/>
                <w:lang w:val="ru-RU" w:eastAsia="ru-RU"/>
              </w:rPr>
              <w:t>ქუჩაზე</w:t>
            </w:r>
          </w:p>
        </w:tc>
        <w:tc>
          <w:tcPr>
            <w:tcW w:w="709" w:type="dxa"/>
            <w:tcBorders>
              <w:top w:val="nil"/>
              <w:left w:val="nil"/>
              <w:bottom w:val="single" w:sz="8" w:space="0" w:color="auto"/>
              <w:right w:val="single" w:sz="8" w:space="0" w:color="auto"/>
            </w:tcBorders>
            <w:shd w:val="clear" w:color="auto" w:fill="auto"/>
            <w:noWrap/>
            <w:vAlign w:val="center"/>
          </w:tcPr>
          <w:p w14:paraId="0BD3FEAA" w14:textId="55C32A45" w:rsidR="004772F3" w:rsidRDefault="004772F3"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147,9</w:t>
            </w:r>
          </w:p>
        </w:tc>
        <w:tc>
          <w:tcPr>
            <w:tcW w:w="675" w:type="dxa"/>
            <w:tcBorders>
              <w:top w:val="nil"/>
              <w:left w:val="nil"/>
              <w:bottom w:val="single" w:sz="8" w:space="0" w:color="auto"/>
              <w:right w:val="single" w:sz="4" w:space="0" w:color="auto"/>
            </w:tcBorders>
            <w:shd w:val="clear" w:color="auto" w:fill="auto"/>
            <w:noWrap/>
            <w:vAlign w:val="center"/>
          </w:tcPr>
          <w:p w14:paraId="5EDD696B" w14:textId="77777777" w:rsidR="004772F3" w:rsidRDefault="004772F3"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6F220768" w14:textId="77777777" w:rsidR="004772F3" w:rsidRPr="009A1360" w:rsidRDefault="004772F3"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783234F" w14:textId="77777777" w:rsidR="004772F3" w:rsidRDefault="004772F3"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4CEE515C" w14:textId="3B398BC9" w:rsidR="004772F3" w:rsidRDefault="004772F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147,9</w:t>
            </w:r>
          </w:p>
        </w:tc>
        <w:tc>
          <w:tcPr>
            <w:tcW w:w="708" w:type="dxa"/>
            <w:tcBorders>
              <w:top w:val="nil"/>
              <w:left w:val="single" w:sz="4" w:space="0" w:color="auto"/>
              <w:bottom w:val="single" w:sz="8" w:space="0" w:color="auto"/>
              <w:right w:val="single" w:sz="8" w:space="0" w:color="auto"/>
            </w:tcBorders>
            <w:shd w:val="clear" w:color="auto" w:fill="auto"/>
            <w:vAlign w:val="center"/>
          </w:tcPr>
          <w:p w14:paraId="6DB41115" w14:textId="29B46C06" w:rsidR="004772F3" w:rsidRPr="00B14505" w:rsidRDefault="004772F3" w:rsidP="00EB5E88">
            <w:pPr>
              <w:spacing w:after="0" w:line="240" w:lineRule="auto"/>
              <w:jc w:val="center"/>
              <w:rPr>
                <w:rFonts w:ascii="Sylfaen" w:eastAsia="Times New Roman" w:hAnsi="Sylfaen" w:cs="Arial"/>
                <w:color w:val="000000"/>
                <w:sz w:val="16"/>
                <w:szCs w:val="16"/>
              </w:rPr>
            </w:pPr>
            <w:r>
              <w:rPr>
                <w:rFonts w:ascii="Sylfaen" w:eastAsia="Times New Roman" w:hAnsi="Sylfaen" w:cs="Arial"/>
                <w:color w:val="000000"/>
                <w:sz w:val="16"/>
                <w:szCs w:val="16"/>
                <w:lang w:val="ka-GE"/>
              </w:rPr>
              <w:t>144,2</w:t>
            </w:r>
          </w:p>
        </w:tc>
        <w:tc>
          <w:tcPr>
            <w:tcW w:w="709" w:type="dxa"/>
            <w:tcBorders>
              <w:top w:val="nil"/>
              <w:left w:val="nil"/>
              <w:bottom w:val="single" w:sz="8" w:space="0" w:color="auto"/>
              <w:right w:val="single" w:sz="4" w:space="0" w:color="auto"/>
            </w:tcBorders>
            <w:shd w:val="clear" w:color="auto" w:fill="auto"/>
            <w:noWrap/>
            <w:vAlign w:val="center"/>
          </w:tcPr>
          <w:p w14:paraId="30004A97" w14:textId="77777777" w:rsidR="004772F3" w:rsidRDefault="004772F3"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163A555B" w14:textId="77777777" w:rsidR="004772F3" w:rsidRPr="004F7E8C" w:rsidRDefault="004772F3" w:rsidP="00EB5E88">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56E93702" w14:textId="77777777" w:rsidR="004772F3" w:rsidRDefault="004772F3"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4BF03559" w14:textId="77777777" w:rsidR="004772F3" w:rsidRDefault="004772F3"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593B6734" w14:textId="77777777" w:rsidR="004772F3" w:rsidRDefault="004772F3" w:rsidP="00EB5E88">
            <w:pPr>
              <w:spacing w:after="0" w:line="240" w:lineRule="auto"/>
              <w:jc w:val="center"/>
              <w:rPr>
                <w:rFonts w:ascii="Sylfaen" w:eastAsia="Times New Roman" w:hAnsi="Sylfaen" w:cs="Arial"/>
                <w:color w:val="000000"/>
                <w:sz w:val="16"/>
                <w:szCs w:val="16"/>
                <w:lang w:val="ka-GE"/>
              </w:rPr>
            </w:pPr>
          </w:p>
        </w:tc>
      </w:tr>
      <w:tr w:rsidR="004772F3" w:rsidRPr="00F50293" w14:paraId="7C41970E"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2A5E9358" w14:textId="77777777" w:rsidR="004772F3" w:rsidRPr="00F50293" w:rsidRDefault="004772F3"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09476CD7" w14:textId="49F2F88B" w:rsidR="004772F3" w:rsidRDefault="00A4382B" w:rsidP="00EB5E88">
            <w:pPr>
              <w:spacing w:after="0" w:line="240" w:lineRule="auto"/>
              <w:jc w:val="center"/>
              <w:rPr>
                <w:rFonts w:ascii="Sylfaen" w:eastAsia="Times New Roman" w:hAnsi="Sylfaen" w:cs="Arial CYR"/>
                <w:color w:val="000000"/>
                <w:sz w:val="16"/>
                <w:szCs w:val="16"/>
                <w:lang w:val="ru-RU" w:eastAsia="ru-RU"/>
              </w:rPr>
            </w:pPr>
            <w:r>
              <w:rPr>
                <w:rFonts w:ascii="Sylfaen" w:eastAsia="Times New Roman" w:hAnsi="Sylfaen" w:cs="Arial CYR"/>
                <w:color w:val="000000"/>
                <w:sz w:val="16"/>
                <w:szCs w:val="16"/>
                <w:lang w:val="ru-RU" w:eastAsia="ru-RU"/>
              </w:rPr>
              <w:t>სკვერი მერკვილა</w:t>
            </w:r>
            <w:r>
              <w:rPr>
                <w:rFonts w:ascii="Sylfaen" w:eastAsia="Times New Roman" w:hAnsi="Sylfaen" w:cs="Arial CYR"/>
                <w:color w:val="000000"/>
                <w:sz w:val="16"/>
                <w:szCs w:val="16"/>
                <w:lang w:val="ka-GE" w:eastAsia="ru-RU"/>
              </w:rPr>
              <w:t>ძის</w:t>
            </w:r>
            <w:r>
              <w:rPr>
                <w:rFonts w:ascii="Sylfaen" w:eastAsia="Times New Roman" w:hAnsi="Sylfaen" w:cs="Arial CYR"/>
                <w:color w:val="000000"/>
                <w:sz w:val="16"/>
                <w:szCs w:val="16"/>
                <w:lang w:val="ru-RU" w:eastAsia="ru-RU"/>
              </w:rPr>
              <w:t xml:space="preserve"> </w:t>
            </w:r>
            <w:r w:rsidRPr="003E7F7F">
              <w:rPr>
                <w:rFonts w:ascii="Sylfaen" w:eastAsia="Times New Roman" w:hAnsi="Sylfaen" w:cs="Arial CYR"/>
                <w:color w:val="000000"/>
                <w:sz w:val="16"/>
                <w:szCs w:val="16"/>
                <w:lang w:val="ru-RU" w:eastAsia="ru-RU"/>
              </w:rPr>
              <w:t>ქუჩაზე</w:t>
            </w:r>
          </w:p>
        </w:tc>
        <w:tc>
          <w:tcPr>
            <w:tcW w:w="709" w:type="dxa"/>
            <w:tcBorders>
              <w:top w:val="nil"/>
              <w:left w:val="nil"/>
              <w:bottom w:val="single" w:sz="8" w:space="0" w:color="auto"/>
              <w:right w:val="single" w:sz="8" w:space="0" w:color="auto"/>
            </w:tcBorders>
            <w:shd w:val="clear" w:color="auto" w:fill="auto"/>
            <w:noWrap/>
            <w:vAlign w:val="center"/>
          </w:tcPr>
          <w:p w14:paraId="14272DBA" w14:textId="0935C8D0" w:rsidR="004772F3" w:rsidRDefault="00A4382B"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95,0</w:t>
            </w:r>
          </w:p>
        </w:tc>
        <w:tc>
          <w:tcPr>
            <w:tcW w:w="675" w:type="dxa"/>
            <w:tcBorders>
              <w:top w:val="nil"/>
              <w:left w:val="nil"/>
              <w:bottom w:val="single" w:sz="8" w:space="0" w:color="auto"/>
              <w:right w:val="single" w:sz="4" w:space="0" w:color="auto"/>
            </w:tcBorders>
            <w:shd w:val="clear" w:color="auto" w:fill="auto"/>
            <w:noWrap/>
            <w:vAlign w:val="center"/>
          </w:tcPr>
          <w:p w14:paraId="3E120632" w14:textId="77777777" w:rsidR="004772F3" w:rsidRDefault="004772F3"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54848CE5" w14:textId="77777777" w:rsidR="004772F3" w:rsidRPr="009A1360" w:rsidRDefault="004772F3"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7C1E1A22" w14:textId="77777777" w:rsidR="004772F3" w:rsidRDefault="004772F3"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29DD8E9A" w14:textId="6F657EA5" w:rsidR="004772F3" w:rsidRDefault="00A4382B"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95,0</w:t>
            </w:r>
          </w:p>
        </w:tc>
        <w:tc>
          <w:tcPr>
            <w:tcW w:w="708" w:type="dxa"/>
            <w:tcBorders>
              <w:top w:val="nil"/>
              <w:left w:val="single" w:sz="4" w:space="0" w:color="auto"/>
              <w:bottom w:val="single" w:sz="8" w:space="0" w:color="auto"/>
              <w:right w:val="single" w:sz="8" w:space="0" w:color="auto"/>
            </w:tcBorders>
            <w:shd w:val="clear" w:color="auto" w:fill="auto"/>
            <w:vAlign w:val="center"/>
          </w:tcPr>
          <w:p w14:paraId="33B4745A" w14:textId="23B86ACB" w:rsidR="004772F3" w:rsidRDefault="00A4382B"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28,0</w:t>
            </w:r>
          </w:p>
        </w:tc>
        <w:tc>
          <w:tcPr>
            <w:tcW w:w="709" w:type="dxa"/>
            <w:tcBorders>
              <w:top w:val="nil"/>
              <w:left w:val="nil"/>
              <w:bottom w:val="single" w:sz="8" w:space="0" w:color="auto"/>
              <w:right w:val="single" w:sz="4" w:space="0" w:color="auto"/>
            </w:tcBorders>
            <w:shd w:val="clear" w:color="auto" w:fill="auto"/>
            <w:noWrap/>
            <w:vAlign w:val="center"/>
          </w:tcPr>
          <w:p w14:paraId="2CE06256" w14:textId="288957D4" w:rsidR="004772F3" w:rsidRDefault="00A4382B"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28,0</w:t>
            </w:r>
          </w:p>
        </w:tc>
        <w:tc>
          <w:tcPr>
            <w:tcW w:w="709" w:type="dxa"/>
            <w:tcBorders>
              <w:top w:val="nil"/>
              <w:left w:val="single" w:sz="4" w:space="0" w:color="auto"/>
              <w:bottom w:val="single" w:sz="8" w:space="0" w:color="auto"/>
              <w:right w:val="single" w:sz="8" w:space="0" w:color="auto"/>
            </w:tcBorders>
            <w:shd w:val="clear" w:color="auto" w:fill="auto"/>
            <w:vAlign w:val="center"/>
          </w:tcPr>
          <w:p w14:paraId="37293537" w14:textId="74E5A21E" w:rsidR="004772F3" w:rsidRPr="00A4382B" w:rsidRDefault="00A4382B"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28,0</w:t>
            </w:r>
          </w:p>
        </w:tc>
        <w:tc>
          <w:tcPr>
            <w:tcW w:w="709" w:type="dxa"/>
            <w:tcBorders>
              <w:top w:val="nil"/>
              <w:left w:val="nil"/>
              <w:bottom w:val="single" w:sz="8" w:space="0" w:color="auto"/>
              <w:right w:val="single" w:sz="8" w:space="0" w:color="auto"/>
            </w:tcBorders>
            <w:shd w:val="clear" w:color="auto" w:fill="auto"/>
            <w:noWrap/>
            <w:vAlign w:val="center"/>
          </w:tcPr>
          <w:p w14:paraId="42EB4CC2" w14:textId="77777777" w:rsidR="004772F3" w:rsidRDefault="004772F3"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57EC76C8" w14:textId="37FB2E77" w:rsidR="004772F3" w:rsidRDefault="00A4382B"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2025წ</w:t>
            </w:r>
          </w:p>
        </w:tc>
        <w:tc>
          <w:tcPr>
            <w:tcW w:w="850" w:type="dxa"/>
            <w:tcBorders>
              <w:top w:val="nil"/>
              <w:left w:val="nil"/>
              <w:bottom w:val="single" w:sz="8" w:space="0" w:color="auto"/>
              <w:right w:val="single" w:sz="8" w:space="0" w:color="auto"/>
            </w:tcBorders>
            <w:shd w:val="clear" w:color="auto" w:fill="auto"/>
            <w:noWrap/>
            <w:vAlign w:val="center"/>
          </w:tcPr>
          <w:p w14:paraId="2595BB5D" w14:textId="77777777" w:rsidR="004772F3" w:rsidRDefault="004772F3" w:rsidP="00EB5E88">
            <w:pPr>
              <w:spacing w:after="0" w:line="240" w:lineRule="auto"/>
              <w:jc w:val="center"/>
              <w:rPr>
                <w:rFonts w:ascii="Sylfaen" w:eastAsia="Times New Roman" w:hAnsi="Sylfaen" w:cs="Arial"/>
                <w:color w:val="000000"/>
                <w:sz w:val="16"/>
                <w:szCs w:val="16"/>
                <w:lang w:val="ka-GE"/>
              </w:rPr>
            </w:pPr>
          </w:p>
        </w:tc>
      </w:tr>
      <w:tr w:rsidR="002D3773" w:rsidRPr="00F50293" w14:paraId="76B22EBC"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5774889E" w14:textId="77777777" w:rsidR="002D3773" w:rsidRPr="00F50293" w:rsidRDefault="002D3773"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2CA9F29C" w14:textId="4DFCEA62" w:rsidR="002D3773" w:rsidRPr="002D3773" w:rsidRDefault="002D3773" w:rsidP="00EB5E88">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ka-GE" w:eastAsia="ru-RU"/>
              </w:rPr>
              <w:t>სკვერი სოფელ გელათში</w:t>
            </w:r>
          </w:p>
        </w:tc>
        <w:tc>
          <w:tcPr>
            <w:tcW w:w="709" w:type="dxa"/>
            <w:tcBorders>
              <w:top w:val="nil"/>
              <w:left w:val="nil"/>
              <w:bottom w:val="single" w:sz="8" w:space="0" w:color="auto"/>
              <w:right w:val="single" w:sz="8" w:space="0" w:color="auto"/>
            </w:tcBorders>
            <w:shd w:val="clear" w:color="auto" w:fill="auto"/>
            <w:noWrap/>
            <w:vAlign w:val="center"/>
          </w:tcPr>
          <w:p w14:paraId="0ECD2304" w14:textId="7AB88BBD" w:rsidR="002D3773" w:rsidRDefault="002D3773"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54,5</w:t>
            </w:r>
          </w:p>
        </w:tc>
        <w:tc>
          <w:tcPr>
            <w:tcW w:w="675" w:type="dxa"/>
            <w:tcBorders>
              <w:top w:val="nil"/>
              <w:left w:val="nil"/>
              <w:bottom w:val="single" w:sz="8" w:space="0" w:color="auto"/>
              <w:right w:val="single" w:sz="4" w:space="0" w:color="auto"/>
            </w:tcBorders>
            <w:shd w:val="clear" w:color="auto" w:fill="auto"/>
            <w:noWrap/>
            <w:vAlign w:val="center"/>
          </w:tcPr>
          <w:p w14:paraId="6EC509D8" w14:textId="77777777" w:rsidR="002D3773" w:rsidRDefault="002D3773"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1817A8EB" w14:textId="77777777" w:rsidR="002D3773" w:rsidRPr="009A1360" w:rsidRDefault="002D3773"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5EB8062D"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4D1DF23" w14:textId="14D5BF35" w:rsidR="002D3773" w:rsidRDefault="002D377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54,5</w:t>
            </w:r>
          </w:p>
        </w:tc>
        <w:tc>
          <w:tcPr>
            <w:tcW w:w="708" w:type="dxa"/>
            <w:tcBorders>
              <w:top w:val="nil"/>
              <w:left w:val="single" w:sz="4" w:space="0" w:color="auto"/>
              <w:bottom w:val="single" w:sz="8" w:space="0" w:color="auto"/>
              <w:right w:val="single" w:sz="8" w:space="0" w:color="auto"/>
            </w:tcBorders>
            <w:shd w:val="clear" w:color="auto" w:fill="auto"/>
            <w:vAlign w:val="center"/>
          </w:tcPr>
          <w:p w14:paraId="126A260C" w14:textId="67151D4F" w:rsidR="002D3773" w:rsidRDefault="002D3773"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54,5</w:t>
            </w:r>
          </w:p>
        </w:tc>
        <w:tc>
          <w:tcPr>
            <w:tcW w:w="709" w:type="dxa"/>
            <w:tcBorders>
              <w:top w:val="nil"/>
              <w:left w:val="nil"/>
              <w:bottom w:val="single" w:sz="8" w:space="0" w:color="auto"/>
              <w:right w:val="single" w:sz="4" w:space="0" w:color="auto"/>
            </w:tcBorders>
            <w:shd w:val="clear" w:color="auto" w:fill="auto"/>
            <w:noWrap/>
            <w:vAlign w:val="center"/>
          </w:tcPr>
          <w:p w14:paraId="0D425628"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44EFEE0F"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438C91C3" w14:textId="77777777" w:rsidR="002D3773" w:rsidRDefault="002D3773"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02C0B74A"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3644565E"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r>
      <w:tr w:rsidR="002D3773" w:rsidRPr="00F50293" w14:paraId="6255E3DC"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7E6019B2" w14:textId="77777777" w:rsidR="002D3773" w:rsidRPr="00F50293" w:rsidRDefault="002D3773"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47C6C876" w14:textId="5D7866B6" w:rsidR="002D3773" w:rsidRPr="00C73FAF" w:rsidRDefault="00C73FAF" w:rsidP="00EB5E88">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ka-GE" w:eastAsia="ru-RU"/>
              </w:rPr>
              <w:t>სკვერი გამსახურდია ქუჩის N14-N16 საცხოვრებელ კორპუსებს  შორის</w:t>
            </w:r>
          </w:p>
        </w:tc>
        <w:tc>
          <w:tcPr>
            <w:tcW w:w="709" w:type="dxa"/>
            <w:tcBorders>
              <w:top w:val="nil"/>
              <w:left w:val="nil"/>
              <w:bottom w:val="single" w:sz="8" w:space="0" w:color="auto"/>
              <w:right w:val="single" w:sz="8" w:space="0" w:color="auto"/>
            </w:tcBorders>
            <w:shd w:val="clear" w:color="auto" w:fill="auto"/>
            <w:noWrap/>
            <w:vAlign w:val="center"/>
          </w:tcPr>
          <w:p w14:paraId="30052804" w14:textId="6F093FC9" w:rsidR="002D3773" w:rsidRDefault="00C73FAF"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18,2</w:t>
            </w:r>
          </w:p>
        </w:tc>
        <w:tc>
          <w:tcPr>
            <w:tcW w:w="675" w:type="dxa"/>
            <w:tcBorders>
              <w:top w:val="nil"/>
              <w:left w:val="nil"/>
              <w:bottom w:val="single" w:sz="8" w:space="0" w:color="auto"/>
              <w:right w:val="single" w:sz="4" w:space="0" w:color="auto"/>
            </w:tcBorders>
            <w:shd w:val="clear" w:color="auto" w:fill="auto"/>
            <w:noWrap/>
            <w:vAlign w:val="center"/>
          </w:tcPr>
          <w:p w14:paraId="50DCF06D" w14:textId="77777777" w:rsidR="002D3773" w:rsidRDefault="002D3773"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470070AC" w14:textId="77777777" w:rsidR="002D3773" w:rsidRPr="009A1360" w:rsidRDefault="002D3773"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76EF3F9D"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3684EAA" w14:textId="50E102E5" w:rsidR="002D3773" w:rsidRDefault="00C73FAF"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18,2</w:t>
            </w:r>
          </w:p>
        </w:tc>
        <w:tc>
          <w:tcPr>
            <w:tcW w:w="708" w:type="dxa"/>
            <w:tcBorders>
              <w:top w:val="nil"/>
              <w:left w:val="single" w:sz="4" w:space="0" w:color="auto"/>
              <w:bottom w:val="single" w:sz="8" w:space="0" w:color="auto"/>
              <w:right w:val="single" w:sz="8" w:space="0" w:color="auto"/>
            </w:tcBorders>
            <w:shd w:val="clear" w:color="auto" w:fill="auto"/>
            <w:vAlign w:val="center"/>
          </w:tcPr>
          <w:p w14:paraId="639EA77F" w14:textId="6338F537" w:rsidR="002D3773" w:rsidRDefault="00C73FAF"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16,7</w:t>
            </w:r>
          </w:p>
        </w:tc>
        <w:tc>
          <w:tcPr>
            <w:tcW w:w="709" w:type="dxa"/>
            <w:tcBorders>
              <w:top w:val="nil"/>
              <w:left w:val="nil"/>
              <w:bottom w:val="single" w:sz="8" w:space="0" w:color="auto"/>
              <w:right w:val="single" w:sz="4" w:space="0" w:color="auto"/>
            </w:tcBorders>
            <w:shd w:val="clear" w:color="auto" w:fill="auto"/>
            <w:noWrap/>
            <w:vAlign w:val="center"/>
          </w:tcPr>
          <w:p w14:paraId="588CA7E0"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27111611"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55884DE9" w14:textId="77777777" w:rsidR="002D3773" w:rsidRDefault="002D3773"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6921C546"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4F9A0245" w14:textId="77777777" w:rsidR="002D3773" w:rsidRDefault="002D3773" w:rsidP="00EB5E88">
            <w:pPr>
              <w:spacing w:after="0" w:line="240" w:lineRule="auto"/>
              <w:jc w:val="center"/>
              <w:rPr>
                <w:rFonts w:ascii="Sylfaen" w:eastAsia="Times New Roman" w:hAnsi="Sylfaen" w:cs="Arial"/>
                <w:color w:val="000000"/>
                <w:sz w:val="16"/>
                <w:szCs w:val="16"/>
                <w:lang w:val="ka-GE"/>
              </w:rPr>
            </w:pPr>
          </w:p>
        </w:tc>
      </w:tr>
      <w:tr w:rsidR="00751FD5" w:rsidRPr="00F50293" w14:paraId="108D492B" w14:textId="77777777" w:rsidTr="00413900">
        <w:trPr>
          <w:trHeight w:val="636"/>
        </w:trPr>
        <w:tc>
          <w:tcPr>
            <w:tcW w:w="675" w:type="dxa"/>
            <w:tcBorders>
              <w:top w:val="nil"/>
              <w:left w:val="single" w:sz="8" w:space="0" w:color="auto"/>
              <w:bottom w:val="single" w:sz="8" w:space="0" w:color="auto"/>
              <w:right w:val="single" w:sz="8" w:space="0" w:color="auto"/>
            </w:tcBorders>
            <w:shd w:val="clear" w:color="auto" w:fill="auto"/>
            <w:noWrap/>
            <w:vAlign w:val="center"/>
          </w:tcPr>
          <w:p w14:paraId="55F72F6A" w14:textId="77777777" w:rsidR="00751FD5" w:rsidRPr="00F50293" w:rsidRDefault="00751FD5" w:rsidP="00EB5E88">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06E2D425" w14:textId="6CFE3D95" w:rsidR="00751FD5" w:rsidRDefault="00751FD5" w:rsidP="00EB5E88">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ka-GE" w:eastAsia="ru-RU"/>
              </w:rPr>
              <w:t>ტყვარჩელისა და გამსახურდიას ქუჩებზე დეკორატიული კედლის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46F152BA" w14:textId="708D63DA" w:rsidR="00751FD5" w:rsidRDefault="00751FD5"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65,6</w:t>
            </w:r>
          </w:p>
        </w:tc>
        <w:tc>
          <w:tcPr>
            <w:tcW w:w="675" w:type="dxa"/>
            <w:tcBorders>
              <w:top w:val="nil"/>
              <w:left w:val="nil"/>
              <w:bottom w:val="single" w:sz="8" w:space="0" w:color="auto"/>
              <w:right w:val="single" w:sz="4" w:space="0" w:color="auto"/>
            </w:tcBorders>
            <w:shd w:val="clear" w:color="auto" w:fill="auto"/>
            <w:noWrap/>
            <w:vAlign w:val="center"/>
          </w:tcPr>
          <w:p w14:paraId="32FF87C2" w14:textId="77777777" w:rsidR="00751FD5" w:rsidRDefault="00751FD5" w:rsidP="00EB5E88">
            <w:pPr>
              <w:spacing w:after="0" w:line="240" w:lineRule="auto"/>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1007DD52" w14:textId="77777777" w:rsidR="00751FD5" w:rsidRPr="009A1360" w:rsidRDefault="00751FD5" w:rsidP="00EB5E88">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18C23CFA" w14:textId="77777777" w:rsidR="00751FD5" w:rsidRDefault="00751FD5" w:rsidP="00EB5E88">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6EAA0069" w14:textId="7B3CA398" w:rsidR="00751FD5" w:rsidRDefault="00751FD5"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65,6</w:t>
            </w:r>
          </w:p>
        </w:tc>
        <w:tc>
          <w:tcPr>
            <w:tcW w:w="708" w:type="dxa"/>
            <w:tcBorders>
              <w:top w:val="nil"/>
              <w:left w:val="single" w:sz="4" w:space="0" w:color="auto"/>
              <w:bottom w:val="single" w:sz="8" w:space="0" w:color="auto"/>
              <w:right w:val="single" w:sz="8" w:space="0" w:color="auto"/>
            </w:tcBorders>
            <w:shd w:val="clear" w:color="auto" w:fill="auto"/>
            <w:vAlign w:val="center"/>
          </w:tcPr>
          <w:p w14:paraId="0ADEA1D3" w14:textId="605CF2BB" w:rsidR="00751FD5" w:rsidRDefault="00751FD5"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64,0</w:t>
            </w:r>
          </w:p>
        </w:tc>
        <w:tc>
          <w:tcPr>
            <w:tcW w:w="709" w:type="dxa"/>
            <w:tcBorders>
              <w:top w:val="nil"/>
              <w:left w:val="nil"/>
              <w:bottom w:val="single" w:sz="8" w:space="0" w:color="auto"/>
              <w:right w:val="single" w:sz="4" w:space="0" w:color="auto"/>
            </w:tcBorders>
            <w:shd w:val="clear" w:color="auto" w:fill="auto"/>
            <w:noWrap/>
            <w:vAlign w:val="center"/>
          </w:tcPr>
          <w:p w14:paraId="19F2E1DD" w14:textId="77777777" w:rsidR="00751FD5" w:rsidRDefault="00751FD5"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15CF9655" w14:textId="77777777" w:rsidR="00751FD5" w:rsidRDefault="00751FD5" w:rsidP="00EB5E88">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57C6F373" w14:textId="77777777" w:rsidR="00751FD5" w:rsidRDefault="00751FD5"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067661F1" w14:textId="77777777" w:rsidR="00751FD5" w:rsidRDefault="00751FD5"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069801E4" w14:textId="77777777" w:rsidR="00751FD5" w:rsidRDefault="00751FD5" w:rsidP="00EB5E88">
            <w:pPr>
              <w:spacing w:after="0" w:line="240" w:lineRule="auto"/>
              <w:jc w:val="center"/>
              <w:rPr>
                <w:rFonts w:ascii="Sylfaen" w:eastAsia="Times New Roman" w:hAnsi="Sylfaen" w:cs="Arial"/>
                <w:color w:val="000000"/>
                <w:sz w:val="16"/>
                <w:szCs w:val="16"/>
                <w:lang w:val="ka-GE"/>
              </w:rPr>
            </w:pPr>
          </w:p>
        </w:tc>
      </w:tr>
      <w:tr w:rsidR="00EB5E88" w:rsidRPr="00F50293" w14:paraId="090427AE" w14:textId="77777777" w:rsidTr="00413900">
        <w:trPr>
          <w:trHeight w:val="415"/>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14:paraId="70AA3457" w14:textId="77777777" w:rsidR="00EB5E88" w:rsidRPr="00F50293" w:rsidRDefault="00EB5E88" w:rsidP="00EB5E88">
            <w:pPr>
              <w:spacing w:after="0" w:line="240" w:lineRule="auto"/>
              <w:jc w:val="center"/>
              <w:rPr>
                <w:rFonts w:ascii="Sylfaen" w:eastAsia="Times New Roman" w:hAnsi="Sylfaen" w:cs="Calibri"/>
                <w:bCs/>
                <w:color w:val="000000"/>
                <w:sz w:val="16"/>
                <w:szCs w:val="16"/>
                <w:lang w:val="ka-GE"/>
              </w:rPr>
            </w:pPr>
            <w:r>
              <w:rPr>
                <w:rFonts w:ascii="Sylfaen" w:eastAsia="Times New Roman" w:hAnsi="Sylfaen" w:cs="Calibri"/>
                <w:bCs/>
                <w:color w:val="000000"/>
                <w:sz w:val="16"/>
                <w:szCs w:val="16"/>
                <w:lang w:val="ka-GE"/>
              </w:rPr>
              <w:t>სულ</w:t>
            </w:r>
          </w:p>
        </w:tc>
        <w:tc>
          <w:tcPr>
            <w:tcW w:w="1559" w:type="dxa"/>
            <w:tcBorders>
              <w:top w:val="nil"/>
              <w:left w:val="nil"/>
              <w:bottom w:val="single" w:sz="8" w:space="0" w:color="auto"/>
              <w:right w:val="single" w:sz="8" w:space="0" w:color="auto"/>
            </w:tcBorders>
            <w:shd w:val="clear" w:color="auto" w:fill="auto"/>
            <w:vAlign w:val="center"/>
            <w:hideMark/>
          </w:tcPr>
          <w:p w14:paraId="4CA6EE2F" w14:textId="77777777" w:rsidR="00EB5E88" w:rsidRPr="00F50293" w:rsidRDefault="00EB5E88" w:rsidP="00EB5E88">
            <w:pPr>
              <w:spacing w:after="0" w:line="240" w:lineRule="auto"/>
              <w:jc w:val="center"/>
              <w:rPr>
                <w:rFonts w:ascii="Sylfaen" w:eastAsia="Times New Roman" w:hAnsi="Sylfaen" w:cs="Calibri"/>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3B0C4F3A" w14:textId="2B0DD898" w:rsidR="00EB5E88" w:rsidRPr="00627E7B" w:rsidRDefault="007F6728"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2175,8</w:t>
            </w:r>
          </w:p>
        </w:tc>
        <w:tc>
          <w:tcPr>
            <w:tcW w:w="675" w:type="dxa"/>
            <w:tcBorders>
              <w:top w:val="nil"/>
              <w:left w:val="nil"/>
              <w:bottom w:val="single" w:sz="8" w:space="0" w:color="auto"/>
              <w:right w:val="single" w:sz="4" w:space="0" w:color="auto"/>
            </w:tcBorders>
            <w:shd w:val="clear" w:color="auto" w:fill="auto"/>
            <w:noWrap/>
            <w:vAlign w:val="center"/>
          </w:tcPr>
          <w:p w14:paraId="624828DA" w14:textId="6C0DA736" w:rsidR="00EB5E88" w:rsidRPr="0069648E" w:rsidRDefault="007F6728"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199,8</w:t>
            </w:r>
          </w:p>
        </w:tc>
        <w:tc>
          <w:tcPr>
            <w:tcW w:w="709" w:type="dxa"/>
            <w:tcBorders>
              <w:top w:val="nil"/>
              <w:left w:val="single" w:sz="4" w:space="0" w:color="auto"/>
              <w:bottom w:val="single" w:sz="8" w:space="0" w:color="auto"/>
              <w:right w:val="single" w:sz="8" w:space="0" w:color="auto"/>
            </w:tcBorders>
            <w:shd w:val="clear" w:color="auto" w:fill="auto"/>
            <w:vAlign w:val="center"/>
          </w:tcPr>
          <w:p w14:paraId="055429A9" w14:textId="62D4B987" w:rsidR="00EB5E88" w:rsidRPr="00522922" w:rsidRDefault="007F6728"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199,8</w:t>
            </w:r>
          </w:p>
        </w:tc>
        <w:tc>
          <w:tcPr>
            <w:tcW w:w="709" w:type="dxa"/>
            <w:tcBorders>
              <w:top w:val="nil"/>
              <w:left w:val="nil"/>
              <w:bottom w:val="single" w:sz="8" w:space="0" w:color="auto"/>
              <w:right w:val="single" w:sz="8" w:space="0" w:color="auto"/>
            </w:tcBorders>
            <w:shd w:val="clear" w:color="auto" w:fill="auto"/>
            <w:noWrap/>
            <w:vAlign w:val="center"/>
          </w:tcPr>
          <w:p w14:paraId="08CEF28B" w14:textId="5B9295C3" w:rsidR="00EB5E88" w:rsidRPr="0069648E" w:rsidRDefault="00EB5E88" w:rsidP="00EB5E88">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063B702D" w14:textId="03B01F94" w:rsidR="00EB5E88" w:rsidRPr="003A4308" w:rsidRDefault="000517E9" w:rsidP="00EB5E88">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1676,6</w:t>
            </w:r>
          </w:p>
        </w:tc>
        <w:tc>
          <w:tcPr>
            <w:tcW w:w="708" w:type="dxa"/>
            <w:tcBorders>
              <w:top w:val="nil"/>
              <w:left w:val="single" w:sz="4" w:space="0" w:color="auto"/>
              <w:bottom w:val="single" w:sz="8" w:space="0" w:color="auto"/>
              <w:right w:val="single" w:sz="8" w:space="0" w:color="auto"/>
            </w:tcBorders>
            <w:shd w:val="clear" w:color="auto" w:fill="auto"/>
            <w:vAlign w:val="center"/>
          </w:tcPr>
          <w:p w14:paraId="314B323C" w14:textId="480896D9" w:rsidR="00EB5E88" w:rsidRPr="003A4308" w:rsidRDefault="000517E9"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1418,6</w:t>
            </w:r>
          </w:p>
        </w:tc>
        <w:tc>
          <w:tcPr>
            <w:tcW w:w="709" w:type="dxa"/>
            <w:tcBorders>
              <w:top w:val="nil"/>
              <w:left w:val="nil"/>
              <w:bottom w:val="single" w:sz="8" w:space="0" w:color="auto"/>
              <w:right w:val="single" w:sz="8" w:space="0" w:color="auto"/>
            </w:tcBorders>
            <w:shd w:val="clear" w:color="auto" w:fill="auto"/>
            <w:noWrap/>
            <w:vAlign w:val="center"/>
          </w:tcPr>
          <w:p w14:paraId="2CD2F101" w14:textId="1003689C" w:rsidR="00EB5E88" w:rsidRPr="003A4308" w:rsidRDefault="00586898"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466,2</w:t>
            </w:r>
          </w:p>
        </w:tc>
        <w:tc>
          <w:tcPr>
            <w:tcW w:w="709" w:type="dxa"/>
            <w:tcBorders>
              <w:top w:val="nil"/>
              <w:left w:val="nil"/>
              <w:bottom w:val="single" w:sz="8" w:space="0" w:color="auto"/>
              <w:right w:val="single" w:sz="8" w:space="0" w:color="auto"/>
            </w:tcBorders>
            <w:shd w:val="clear" w:color="auto" w:fill="auto"/>
            <w:noWrap/>
            <w:vAlign w:val="center"/>
          </w:tcPr>
          <w:p w14:paraId="33747899" w14:textId="2FE4E6B4" w:rsidR="00EB5E88" w:rsidRPr="004D4050" w:rsidRDefault="00586898"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125,3</w:t>
            </w:r>
          </w:p>
        </w:tc>
        <w:tc>
          <w:tcPr>
            <w:tcW w:w="709" w:type="dxa"/>
            <w:tcBorders>
              <w:top w:val="nil"/>
              <w:left w:val="nil"/>
              <w:bottom w:val="single" w:sz="8" w:space="0" w:color="auto"/>
              <w:right w:val="single" w:sz="8" w:space="0" w:color="auto"/>
            </w:tcBorders>
            <w:shd w:val="clear" w:color="auto" w:fill="auto"/>
            <w:noWrap/>
            <w:vAlign w:val="center"/>
          </w:tcPr>
          <w:p w14:paraId="16435921" w14:textId="00CBF08B" w:rsidR="00EB5E88" w:rsidRPr="003A4308" w:rsidRDefault="00586898" w:rsidP="00EB5E88">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340,9</w:t>
            </w:r>
          </w:p>
        </w:tc>
        <w:tc>
          <w:tcPr>
            <w:tcW w:w="851" w:type="dxa"/>
            <w:tcBorders>
              <w:top w:val="nil"/>
              <w:left w:val="nil"/>
              <w:bottom w:val="single" w:sz="8" w:space="0" w:color="auto"/>
              <w:right w:val="single" w:sz="8" w:space="0" w:color="auto"/>
            </w:tcBorders>
            <w:shd w:val="clear" w:color="auto" w:fill="auto"/>
            <w:noWrap/>
            <w:vAlign w:val="center"/>
          </w:tcPr>
          <w:p w14:paraId="30BF0EC5" w14:textId="77777777" w:rsidR="00EB5E88" w:rsidRPr="0073445C" w:rsidRDefault="00EB5E88" w:rsidP="00EB5E88">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2CA675DB" w14:textId="77777777" w:rsidR="00EB5E88" w:rsidRPr="00F50293" w:rsidRDefault="00EB5E88" w:rsidP="00EB5E88">
            <w:pPr>
              <w:spacing w:after="0" w:line="240" w:lineRule="auto"/>
              <w:jc w:val="center"/>
              <w:rPr>
                <w:rFonts w:ascii="Arial" w:eastAsia="Times New Roman" w:hAnsi="Arial" w:cs="Arial"/>
                <w:color w:val="000000"/>
                <w:sz w:val="16"/>
                <w:szCs w:val="16"/>
              </w:rPr>
            </w:pPr>
          </w:p>
        </w:tc>
      </w:tr>
    </w:tbl>
    <w:p w14:paraId="1D538979" w14:textId="77777777" w:rsidR="00EB5E88" w:rsidRDefault="00EB5E88"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107664FB" w14:textId="77777777" w:rsidR="00786330" w:rsidRDefault="00786330"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4550D7AE" w14:textId="77777777" w:rsidR="00DA3EAC" w:rsidRDefault="00DA3EAC"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1AE185C8" w14:textId="77777777" w:rsidR="00434D2A" w:rsidRDefault="00434D2A"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58D6084C" w14:textId="77777777" w:rsidR="00434D2A" w:rsidRDefault="00434D2A"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26091FC1" w14:textId="77777777" w:rsidR="00434D2A" w:rsidRDefault="00434D2A"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47140847" w14:textId="77777777" w:rsidR="00434D2A" w:rsidRDefault="00434D2A"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668E6B79" w14:textId="77777777" w:rsidR="00434D2A" w:rsidRDefault="00434D2A"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733C9411" w14:textId="77777777" w:rsidR="00DA3EAC" w:rsidRDefault="00DA3EAC"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062341A0" w14:textId="77777777" w:rsidR="00732C55" w:rsidRDefault="00732C55" w:rsidP="00732C55">
      <w:pPr>
        <w:pStyle w:val="Heading2"/>
        <w:rPr>
          <w:rFonts w:ascii="Sylfaen" w:eastAsia="Times New Roman" w:hAnsi="Sylfaen" w:cs="Sylfaen"/>
        </w:rPr>
      </w:pPr>
      <w:r>
        <w:rPr>
          <w:szCs w:val="16"/>
          <w:lang w:val="ka-GE"/>
        </w:rPr>
        <w:t>02 02</w:t>
      </w:r>
      <w:r>
        <w:rPr>
          <w:rFonts w:asciiTheme="minorHAnsi" w:hAnsiTheme="minorHAnsi"/>
          <w:szCs w:val="16"/>
          <w:lang w:val="ka-GE"/>
        </w:rPr>
        <w:t xml:space="preserve"> 01</w:t>
      </w:r>
      <w:r>
        <w:rPr>
          <w:szCs w:val="16"/>
          <w:lang w:val="ka-GE"/>
        </w:rPr>
        <w:t xml:space="preserve"> - </w:t>
      </w:r>
      <w:r w:rsidRPr="004E4FB7">
        <w:rPr>
          <w:rFonts w:ascii="Sylfaen" w:eastAsia="Times New Roman" w:hAnsi="Sylfaen" w:cs="Sylfaen"/>
        </w:rPr>
        <w:t>სასმელი</w:t>
      </w:r>
      <w:r>
        <w:rPr>
          <w:rFonts w:ascii="Sylfaen" w:eastAsia="Times New Roman" w:hAnsi="Sylfaen" w:cs="Sylfaen"/>
          <w:lang w:val="ka-GE"/>
        </w:rPr>
        <w:t xml:space="preserve"> </w:t>
      </w:r>
      <w:r w:rsidRPr="004E4FB7">
        <w:rPr>
          <w:rFonts w:ascii="Sylfaen" w:eastAsia="Times New Roman" w:hAnsi="Sylfaen" w:cs="Sylfaen"/>
        </w:rPr>
        <w:t>წყლის</w:t>
      </w:r>
      <w:r>
        <w:rPr>
          <w:rFonts w:ascii="Sylfaen" w:eastAsia="Times New Roman" w:hAnsi="Sylfaen" w:cs="Sylfaen"/>
          <w:lang w:val="ka-GE"/>
        </w:rPr>
        <w:t xml:space="preserve"> </w:t>
      </w:r>
      <w:r w:rsidRPr="004E4FB7">
        <w:rPr>
          <w:rFonts w:ascii="Sylfaen" w:eastAsia="Times New Roman" w:hAnsi="Sylfaen" w:cs="Sylfaen"/>
        </w:rPr>
        <w:t>სისტემის</w:t>
      </w:r>
      <w:r>
        <w:rPr>
          <w:rFonts w:ascii="Sylfaen" w:eastAsia="Times New Roman" w:hAnsi="Sylfaen" w:cs="Sylfaen"/>
          <w:lang w:val="ka-GE"/>
        </w:rPr>
        <w:t xml:space="preserve"> </w:t>
      </w:r>
      <w:r w:rsidRPr="004E4FB7">
        <w:rPr>
          <w:rFonts w:ascii="Sylfaen" w:eastAsia="Times New Roman" w:hAnsi="Sylfaen" w:cs="Sylfaen"/>
        </w:rPr>
        <w:t>მშენებლობა</w:t>
      </w:r>
      <w:r w:rsidRPr="004E4FB7">
        <w:rPr>
          <w:rFonts w:eastAsia="Times New Roman"/>
        </w:rPr>
        <w:t>-</w:t>
      </w:r>
      <w:r w:rsidRPr="004E4FB7">
        <w:rPr>
          <w:rFonts w:ascii="Sylfaen" w:eastAsia="Times New Roman" w:hAnsi="Sylfaen" w:cs="Sylfaen"/>
        </w:rPr>
        <w:t>რეაბილიტაცია</w:t>
      </w:r>
    </w:p>
    <w:p w14:paraId="11993C38" w14:textId="77777777" w:rsidR="00732C55" w:rsidRDefault="00732C55" w:rsidP="00732C5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49AC40F0" w14:textId="77777777" w:rsidR="00A26242" w:rsidRDefault="00A26242"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tbl>
      <w:tblPr>
        <w:tblW w:w="10915" w:type="dxa"/>
        <w:tblInd w:w="-601" w:type="dxa"/>
        <w:tblLayout w:type="fixed"/>
        <w:tblLook w:val="04A0" w:firstRow="1" w:lastRow="0" w:firstColumn="1" w:lastColumn="0" w:noHBand="0" w:noVBand="1"/>
      </w:tblPr>
      <w:tblGrid>
        <w:gridCol w:w="851"/>
        <w:gridCol w:w="1559"/>
        <w:gridCol w:w="709"/>
        <w:gridCol w:w="992"/>
        <w:gridCol w:w="850"/>
        <w:gridCol w:w="709"/>
        <w:gridCol w:w="851"/>
        <w:gridCol w:w="708"/>
        <w:gridCol w:w="709"/>
        <w:gridCol w:w="567"/>
        <w:gridCol w:w="709"/>
        <w:gridCol w:w="851"/>
        <w:gridCol w:w="850"/>
      </w:tblGrid>
      <w:tr w:rsidR="003C5ADA" w:rsidRPr="00F50293" w14:paraId="33B220D3" w14:textId="77777777" w:rsidTr="00413900">
        <w:trPr>
          <w:trHeight w:val="300"/>
        </w:trPr>
        <w:tc>
          <w:tcPr>
            <w:tcW w:w="10915" w:type="dxa"/>
            <w:gridSpan w:val="1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5C799B" w14:textId="4682B5D5" w:rsidR="003C5ADA" w:rsidRPr="0020393C" w:rsidRDefault="003C5ADA" w:rsidP="00661205">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 xml:space="preserve">ტყიბულის </w:t>
            </w:r>
            <w:r w:rsidRPr="00F50293">
              <w:rPr>
                <w:rFonts w:ascii="Sylfaen" w:eastAsia="Times New Roman" w:hAnsi="Sylfaen" w:cs="Calibri"/>
                <w:color w:val="000000"/>
                <w:sz w:val="20"/>
                <w:szCs w:val="20"/>
              </w:rPr>
              <w:t>მუნიციპალიტეტის</w:t>
            </w:r>
            <w:r w:rsidR="00FF42BB">
              <w:rPr>
                <w:rFonts w:ascii="Calibri" w:eastAsia="Times New Roman" w:hAnsi="Calibri" w:cs="Calibri"/>
                <w:color w:val="000000"/>
                <w:sz w:val="20"/>
                <w:szCs w:val="20"/>
              </w:rPr>
              <w:t xml:space="preserve"> 2024</w:t>
            </w:r>
            <w:r w:rsidRPr="00F50293">
              <w:rPr>
                <w:rFonts w:ascii="Calibri" w:eastAsia="Times New Roman" w:hAnsi="Calibri" w:cs="Calibri"/>
                <w:color w:val="000000"/>
                <w:sz w:val="20"/>
                <w:szCs w:val="20"/>
              </w:rPr>
              <w:t xml:space="preserve"> </w:t>
            </w:r>
            <w:r>
              <w:rPr>
                <w:rFonts w:ascii="Sylfaen" w:eastAsia="Times New Roman" w:hAnsi="Sylfaen" w:cs="Calibri"/>
                <w:color w:val="000000"/>
                <w:sz w:val="20"/>
                <w:szCs w:val="20"/>
              </w:rPr>
              <w:t>წლ</w:t>
            </w:r>
            <w:r w:rsidRPr="00F50293">
              <w:rPr>
                <w:rFonts w:ascii="Sylfaen" w:eastAsia="Times New Roman" w:hAnsi="Sylfaen" w:cs="Calibri"/>
                <w:color w:val="000000"/>
                <w:sz w:val="20"/>
                <w:szCs w:val="20"/>
              </w:rPr>
              <w:t>ის</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კაპიტალური</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ბიუჯეტი</w:t>
            </w:r>
            <w:r>
              <w:rPr>
                <w:rFonts w:ascii="Sylfaen" w:eastAsia="Times New Roman" w:hAnsi="Sylfaen" w:cs="Calibri"/>
                <w:color w:val="000000"/>
                <w:sz w:val="20"/>
                <w:szCs w:val="20"/>
                <w:lang w:val="ka-GE"/>
              </w:rPr>
              <w:t>ს შესრულება</w:t>
            </w:r>
          </w:p>
        </w:tc>
      </w:tr>
      <w:tr w:rsidR="003C5ADA" w:rsidRPr="00F50293" w14:paraId="188BAA1B" w14:textId="77777777" w:rsidTr="00413900">
        <w:trPr>
          <w:trHeight w:val="500"/>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A21F9C" w14:textId="77777777" w:rsidR="003C5ADA" w:rsidRPr="00C32C87" w:rsidRDefault="003C5ADA" w:rsidP="00661205">
            <w:pPr>
              <w:spacing w:after="0" w:line="240" w:lineRule="auto"/>
              <w:jc w:val="center"/>
              <w:rPr>
                <w:rFonts w:ascii="Calibri" w:eastAsia="Times New Roman" w:hAnsi="Calibri" w:cs="Calibri"/>
                <w:color w:val="000000"/>
                <w:sz w:val="16"/>
                <w:szCs w:val="16"/>
              </w:rPr>
            </w:pPr>
            <w:r w:rsidRPr="00C32C87">
              <w:rPr>
                <w:rFonts w:ascii="Calibri" w:hAnsi="Calibri" w:cs="Calibri"/>
                <w:color w:val="000000"/>
                <w:sz w:val="16"/>
                <w:szCs w:val="16"/>
              </w:rPr>
              <w:t>პროგრამული კოდი</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A37F2A" w14:textId="77777777" w:rsidR="003C5ADA" w:rsidRPr="00C32C87" w:rsidRDefault="003C5ADA" w:rsidP="00661205">
            <w:pPr>
              <w:spacing w:after="0" w:line="240" w:lineRule="auto"/>
              <w:jc w:val="center"/>
              <w:rPr>
                <w:rFonts w:ascii="Sylfaen" w:eastAsia="Times New Roman" w:hAnsi="Sylfaen" w:cs="Calibri"/>
                <w:b/>
                <w:bCs/>
                <w:color w:val="000000"/>
                <w:sz w:val="16"/>
                <w:szCs w:val="16"/>
              </w:rPr>
            </w:pPr>
            <w:r w:rsidRPr="00C32C87">
              <w:rPr>
                <w:rFonts w:ascii="Sylfaen" w:eastAsia="Times New Roman" w:hAnsi="Sylfaen" w:cs="Calibri"/>
                <w:b/>
                <w:bCs/>
                <w:color w:val="000000"/>
                <w:sz w:val="16"/>
                <w:szCs w:val="16"/>
                <w:lang w:val="ka-GE"/>
              </w:rPr>
              <w:t>დასახელება</w:t>
            </w:r>
          </w:p>
        </w:tc>
        <w:tc>
          <w:tcPr>
            <w:tcW w:w="709" w:type="dxa"/>
            <w:vMerge w:val="restart"/>
            <w:tcBorders>
              <w:top w:val="single" w:sz="8" w:space="0" w:color="auto"/>
              <w:left w:val="nil"/>
              <w:right w:val="single" w:sz="4" w:space="0" w:color="auto"/>
            </w:tcBorders>
            <w:shd w:val="clear" w:color="auto" w:fill="auto"/>
            <w:noWrap/>
            <w:vAlign w:val="center"/>
            <w:hideMark/>
          </w:tcPr>
          <w:p w14:paraId="5452196A" w14:textId="77777777" w:rsidR="003C5ADA" w:rsidRPr="00C32C87" w:rsidRDefault="003C5ADA" w:rsidP="00661205">
            <w:pPr>
              <w:jc w:val="center"/>
              <w:rPr>
                <w:rFonts w:ascii="Calibri" w:hAnsi="Calibri" w:cs="Calibri"/>
                <w:b/>
                <w:color w:val="000000"/>
                <w:sz w:val="16"/>
                <w:szCs w:val="16"/>
              </w:rPr>
            </w:pPr>
            <w:r w:rsidRPr="00C32C87">
              <w:rPr>
                <w:rFonts w:ascii="Calibri" w:hAnsi="Calibri" w:cs="Calibri"/>
                <w:b/>
                <w:color w:val="000000"/>
                <w:sz w:val="16"/>
                <w:szCs w:val="16"/>
              </w:rPr>
              <w:t>პროექტის მთლიანი დაფინანსება</w:t>
            </w:r>
          </w:p>
        </w:tc>
        <w:tc>
          <w:tcPr>
            <w:tcW w:w="2551"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CA5E952" w14:textId="74223794" w:rsidR="003C5ADA" w:rsidRPr="00C32C87" w:rsidRDefault="003C5ADA" w:rsidP="00661205">
            <w:pPr>
              <w:spacing w:after="0" w:line="240" w:lineRule="auto"/>
              <w:jc w:val="center"/>
              <w:rPr>
                <w:rFonts w:ascii="Calibri" w:eastAsia="Times New Roman" w:hAnsi="Calibri" w:cs="Calibri"/>
                <w:b/>
                <w:color w:val="000000"/>
                <w:sz w:val="16"/>
                <w:szCs w:val="16"/>
              </w:rPr>
            </w:pPr>
            <w:r w:rsidRPr="00C32C87">
              <w:rPr>
                <w:rFonts w:ascii="Calibri" w:hAnsi="Calibri" w:cs="Calibri"/>
                <w:b/>
                <w:color w:val="000000"/>
                <w:sz w:val="16"/>
                <w:szCs w:val="16"/>
              </w:rPr>
              <w:t>202</w:t>
            </w:r>
            <w:r w:rsidR="00434D2A">
              <w:rPr>
                <w:rFonts w:ascii="Sylfaen" w:hAnsi="Sylfaen" w:cs="Calibri"/>
                <w:b/>
                <w:color w:val="000000"/>
                <w:sz w:val="16"/>
                <w:szCs w:val="16"/>
                <w:lang w:val="ka-GE"/>
              </w:rPr>
              <w:t>4</w:t>
            </w:r>
            <w:r w:rsidRPr="00C32C87">
              <w:rPr>
                <w:rFonts w:ascii="Calibri" w:hAnsi="Calibri" w:cs="Calibri"/>
                <w:b/>
                <w:color w:val="000000"/>
                <w:sz w:val="16"/>
                <w:szCs w:val="16"/>
              </w:rPr>
              <w:t xml:space="preserve"> </w:t>
            </w:r>
            <w:r w:rsidR="00434D2A">
              <w:rPr>
                <w:rFonts w:ascii="Calibri" w:hAnsi="Calibri" w:cs="Calibri"/>
                <w:b/>
                <w:color w:val="000000"/>
                <w:sz w:val="16"/>
                <w:szCs w:val="16"/>
                <w:lang w:val="ka-GE"/>
              </w:rPr>
              <w:t>0</w:t>
            </w:r>
            <w:r w:rsidRPr="00C32C87">
              <w:rPr>
                <w:rFonts w:ascii="Calibri" w:hAnsi="Calibri" w:cs="Calibri"/>
                <w:b/>
                <w:color w:val="000000"/>
                <w:sz w:val="16"/>
                <w:szCs w:val="16"/>
              </w:rPr>
              <w:t xml:space="preserve">1 </w:t>
            </w:r>
            <w:r w:rsidRPr="00C32C87">
              <w:rPr>
                <w:rFonts w:ascii="Sylfaen" w:hAnsi="Sylfaen" w:cs="Sylfaen"/>
                <w:b/>
                <w:color w:val="000000"/>
                <w:sz w:val="16"/>
                <w:szCs w:val="16"/>
              </w:rPr>
              <w:t>იანვრამდე</w:t>
            </w:r>
            <w:r w:rsidRPr="00C32C87">
              <w:rPr>
                <w:rFonts w:ascii="Calibri" w:hAnsi="Calibri" w:cs="Calibri"/>
                <w:b/>
                <w:color w:val="000000"/>
                <w:sz w:val="16"/>
                <w:szCs w:val="16"/>
              </w:rPr>
              <w:t xml:space="preserve"> </w:t>
            </w:r>
            <w:r w:rsidRPr="00C32C87">
              <w:rPr>
                <w:rFonts w:ascii="Sylfaen" w:hAnsi="Sylfaen" w:cs="Sylfaen"/>
                <w:b/>
                <w:color w:val="000000"/>
                <w:sz w:val="16"/>
                <w:szCs w:val="16"/>
              </w:rPr>
              <w:t>გაწეული</w:t>
            </w:r>
            <w:r w:rsidRPr="00C32C87">
              <w:rPr>
                <w:rFonts w:ascii="Calibri" w:hAnsi="Calibri" w:cs="Calibri"/>
                <w:b/>
                <w:color w:val="000000"/>
                <w:sz w:val="16"/>
                <w:szCs w:val="16"/>
              </w:rPr>
              <w:t xml:space="preserve"> </w:t>
            </w:r>
            <w:r w:rsidRPr="00C32C87">
              <w:rPr>
                <w:rFonts w:ascii="Sylfaen" w:hAnsi="Sylfaen" w:cs="Sylfaen"/>
                <w:b/>
                <w:color w:val="000000"/>
                <w:sz w:val="16"/>
                <w:szCs w:val="16"/>
              </w:rPr>
              <w:t>ხარჯი</w:t>
            </w:r>
          </w:p>
        </w:tc>
        <w:tc>
          <w:tcPr>
            <w:tcW w:w="851" w:type="dxa"/>
            <w:vMerge w:val="restart"/>
            <w:tcBorders>
              <w:top w:val="single" w:sz="8" w:space="0" w:color="auto"/>
              <w:left w:val="nil"/>
              <w:right w:val="single" w:sz="4" w:space="0" w:color="auto"/>
            </w:tcBorders>
            <w:shd w:val="clear" w:color="auto" w:fill="auto"/>
            <w:noWrap/>
            <w:vAlign w:val="center"/>
            <w:hideMark/>
          </w:tcPr>
          <w:p w14:paraId="33F4EB9F" w14:textId="3652227D" w:rsidR="003C5ADA" w:rsidRPr="00C32C87" w:rsidRDefault="003C5ADA" w:rsidP="00661205">
            <w:pPr>
              <w:jc w:val="center"/>
              <w:rPr>
                <w:rFonts w:ascii="Calibri" w:hAnsi="Calibri" w:cs="Calibri"/>
                <w:b/>
                <w:color w:val="000000"/>
                <w:sz w:val="16"/>
                <w:szCs w:val="16"/>
              </w:rPr>
            </w:pPr>
            <w:r w:rsidRPr="00C32C87">
              <w:rPr>
                <w:rFonts w:ascii="Calibri" w:hAnsi="Calibri" w:cs="Calibri"/>
                <w:b/>
                <w:color w:val="000000"/>
                <w:sz w:val="16"/>
                <w:szCs w:val="16"/>
              </w:rPr>
              <w:t>202</w:t>
            </w:r>
            <w:r w:rsidR="00BF41BA">
              <w:rPr>
                <w:rFonts w:ascii="Calibri" w:hAnsi="Calibri" w:cs="Calibri"/>
                <w:b/>
                <w:color w:val="000000"/>
                <w:sz w:val="16"/>
                <w:szCs w:val="16"/>
                <w:lang w:val="ka-GE"/>
              </w:rPr>
              <w:t>4</w:t>
            </w:r>
            <w:r w:rsidRPr="00C32C87">
              <w:rPr>
                <w:rFonts w:ascii="Calibri" w:hAnsi="Calibri" w:cs="Calibri"/>
                <w:b/>
                <w:color w:val="000000"/>
                <w:sz w:val="16"/>
                <w:szCs w:val="16"/>
              </w:rPr>
              <w:t xml:space="preserve"> წლის გეგმა</w:t>
            </w:r>
          </w:p>
        </w:tc>
        <w:tc>
          <w:tcPr>
            <w:tcW w:w="708" w:type="dxa"/>
            <w:vMerge w:val="restart"/>
            <w:tcBorders>
              <w:top w:val="single" w:sz="8" w:space="0" w:color="auto"/>
              <w:left w:val="single" w:sz="4" w:space="0" w:color="auto"/>
              <w:right w:val="single" w:sz="4" w:space="0" w:color="auto"/>
            </w:tcBorders>
            <w:shd w:val="clear" w:color="auto" w:fill="auto"/>
            <w:vAlign w:val="center"/>
          </w:tcPr>
          <w:p w14:paraId="55FFFDEA" w14:textId="4A02A16D" w:rsidR="003C5ADA" w:rsidRPr="00C32C87" w:rsidRDefault="003C5ADA" w:rsidP="00661205">
            <w:pPr>
              <w:jc w:val="center"/>
              <w:rPr>
                <w:rFonts w:ascii="Calibri" w:hAnsi="Calibri" w:cs="Calibri"/>
                <w:b/>
                <w:color w:val="000000"/>
                <w:sz w:val="16"/>
                <w:szCs w:val="16"/>
              </w:rPr>
            </w:pPr>
            <w:r w:rsidRPr="00C32C87">
              <w:rPr>
                <w:rFonts w:ascii="Calibri" w:hAnsi="Calibri" w:cs="Calibri"/>
                <w:b/>
                <w:color w:val="000000"/>
                <w:sz w:val="16"/>
                <w:szCs w:val="16"/>
              </w:rPr>
              <w:t>202</w:t>
            </w:r>
            <w:r w:rsidR="00BF41BA">
              <w:rPr>
                <w:rFonts w:ascii="Calibri" w:hAnsi="Calibri" w:cs="Calibri"/>
                <w:b/>
                <w:color w:val="000000"/>
                <w:sz w:val="16"/>
                <w:szCs w:val="16"/>
                <w:lang w:val="ka-GE"/>
              </w:rPr>
              <w:t>4</w:t>
            </w:r>
            <w:r w:rsidRPr="00C32C87">
              <w:rPr>
                <w:rFonts w:ascii="Calibri" w:hAnsi="Calibri" w:cs="Calibri"/>
                <w:b/>
                <w:color w:val="000000"/>
                <w:sz w:val="16"/>
                <w:szCs w:val="16"/>
              </w:rPr>
              <w:t>წლის ფაქტი</w:t>
            </w:r>
          </w:p>
        </w:tc>
        <w:tc>
          <w:tcPr>
            <w:tcW w:w="1985" w:type="dxa"/>
            <w:gridSpan w:val="3"/>
            <w:tcBorders>
              <w:top w:val="single" w:sz="8" w:space="0" w:color="auto"/>
              <w:left w:val="single" w:sz="4" w:space="0" w:color="auto"/>
              <w:bottom w:val="single" w:sz="8" w:space="0" w:color="auto"/>
              <w:right w:val="single" w:sz="8" w:space="0" w:color="000000"/>
            </w:tcBorders>
            <w:shd w:val="clear" w:color="auto" w:fill="auto"/>
            <w:vAlign w:val="center"/>
          </w:tcPr>
          <w:p w14:paraId="58BCDAF7" w14:textId="77777777" w:rsidR="003C5ADA" w:rsidRPr="00C32C87" w:rsidRDefault="003C5ADA" w:rsidP="00661205">
            <w:pPr>
              <w:spacing w:after="0" w:line="240" w:lineRule="auto"/>
              <w:jc w:val="center"/>
              <w:rPr>
                <w:rFonts w:ascii="Calibri" w:eastAsia="Times New Roman" w:hAnsi="Calibri" w:cs="Calibri"/>
                <w:b/>
                <w:color w:val="000000"/>
                <w:sz w:val="16"/>
                <w:szCs w:val="16"/>
              </w:rPr>
            </w:pPr>
            <w:r w:rsidRPr="00C32C87">
              <w:rPr>
                <w:rFonts w:ascii="Calibri" w:hAnsi="Calibri" w:cs="Calibri"/>
                <w:b/>
                <w:color w:val="000000"/>
                <w:sz w:val="16"/>
                <w:szCs w:val="16"/>
              </w:rPr>
              <w:t>მომდევნო წლებში გასაწევი ხარჯი</w:t>
            </w:r>
          </w:p>
        </w:tc>
        <w:tc>
          <w:tcPr>
            <w:tcW w:w="851" w:type="dxa"/>
            <w:vMerge w:val="restart"/>
            <w:tcBorders>
              <w:top w:val="single" w:sz="4" w:space="0" w:color="auto"/>
              <w:right w:val="single" w:sz="4" w:space="0" w:color="auto"/>
            </w:tcBorders>
            <w:shd w:val="clear" w:color="auto" w:fill="auto"/>
            <w:vAlign w:val="center"/>
          </w:tcPr>
          <w:p w14:paraId="60291137" w14:textId="77777777" w:rsidR="003C5ADA" w:rsidRPr="00C32C87" w:rsidRDefault="003C5ADA" w:rsidP="00661205">
            <w:pPr>
              <w:jc w:val="center"/>
              <w:rPr>
                <w:rFonts w:ascii="Calibri" w:hAnsi="Calibri" w:cs="Calibri"/>
                <w:b/>
                <w:color w:val="000000"/>
                <w:sz w:val="16"/>
                <w:szCs w:val="16"/>
              </w:rPr>
            </w:pPr>
            <w:r w:rsidRPr="00C32C87">
              <w:rPr>
                <w:rFonts w:ascii="Calibri" w:hAnsi="Calibri" w:cs="Calibri"/>
                <w:b/>
                <w:color w:val="000000"/>
                <w:sz w:val="16"/>
                <w:szCs w:val="16"/>
              </w:rPr>
              <w:t>პროექტის დაწყების თარიღი</w:t>
            </w:r>
          </w:p>
        </w:tc>
        <w:tc>
          <w:tcPr>
            <w:tcW w:w="850" w:type="dxa"/>
            <w:vMerge w:val="restart"/>
            <w:tcBorders>
              <w:top w:val="single" w:sz="4" w:space="0" w:color="auto"/>
              <w:right w:val="single" w:sz="4" w:space="0" w:color="auto"/>
            </w:tcBorders>
            <w:shd w:val="clear" w:color="auto" w:fill="auto"/>
            <w:vAlign w:val="center"/>
          </w:tcPr>
          <w:p w14:paraId="228662DE" w14:textId="77777777" w:rsidR="003C5ADA" w:rsidRPr="00C32C87" w:rsidRDefault="003C5ADA" w:rsidP="00661205">
            <w:pPr>
              <w:jc w:val="center"/>
              <w:rPr>
                <w:rFonts w:ascii="Calibri" w:hAnsi="Calibri" w:cs="Calibri"/>
                <w:b/>
                <w:color w:val="000000"/>
                <w:sz w:val="16"/>
                <w:szCs w:val="16"/>
              </w:rPr>
            </w:pPr>
            <w:r w:rsidRPr="00C32C87">
              <w:rPr>
                <w:rFonts w:ascii="Calibri" w:hAnsi="Calibri" w:cs="Calibri"/>
                <w:b/>
                <w:color w:val="000000"/>
                <w:sz w:val="16"/>
                <w:szCs w:val="16"/>
              </w:rPr>
              <w:t>პროექტის დასრულების (სავარაუდო) თარიღი</w:t>
            </w:r>
          </w:p>
        </w:tc>
      </w:tr>
      <w:tr w:rsidR="003C5ADA" w:rsidRPr="00F50293" w14:paraId="4A383B27" w14:textId="77777777" w:rsidTr="00413900">
        <w:trPr>
          <w:trHeight w:val="936"/>
        </w:trPr>
        <w:tc>
          <w:tcPr>
            <w:tcW w:w="851" w:type="dxa"/>
            <w:vMerge/>
            <w:tcBorders>
              <w:top w:val="nil"/>
              <w:left w:val="single" w:sz="8" w:space="0" w:color="auto"/>
              <w:bottom w:val="single" w:sz="8" w:space="0" w:color="000000"/>
              <w:right w:val="single" w:sz="8" w:space="0" w:color="auto"/>
            </w:tcBorders>
            <w:vAlign w:val="center"/>
            <w:hideMark/>
          </w:tcPr>
          <w:p w14:paraId="41097DEA" w14:textId="77777777" w:rsidR="003C5ADA" w:rsidRPr="00F50293" w:rsidRDefault="003C5ADA" w:rsidP="00661205">
            <w:pPr>
              <w:spacing w:after="0" w:line="240" w:lineRule="auto"/>
              <w:rPr>
                <w:rFonts w:ascii="Calibri" w:eastAsia="Times New Roman" w:hAnsi="Calibri" w:cs="Calibri"/>
                <w:color w:val="000000"/>
                <w:sz w:val="20"/>
                <w:szCs w:val="20"/>
              </w:rPr>
            </w:pPr>
          </w:p>
        </w:tc>
        <w:tc>
          <w:tcPr>
            <w:tcW w:w="1559" w:type="dxa"/>
            <w:vMerge/>
            <w:tcBorders>
              <w:top w:val="nil"/>
              <w:left w:val="single" w:sz="8" w:space="0" w:color="auto"/>
              <w:bottom w:val="single" w:sz="8" w:space="0" w:color="000000"/>
              <w:right w:val="single" w:sz="8" w:space="0" w:color="auto"/>
            </w:tcBorders>
            <w:vAlign w:val="center"/>
            <w:hideMark/>
          </w:tcPr>
          <w:p w14:paraId="24304503" w14:textId="77777777" w:rsidR="003C5ADA" w:rsidRPr="00F50293" w:rsidRDefault="003C5ADA" w:rsidP="00661205">
            <w:pPr>
              <w:spacing w:after="0" w:line="240" w:lineRule="auto"/>
              <w:rPr>
                <w:rFonts w:ascii="Sylfaen" w:eastAsia="Times New Roman" w:hAnsi="Sylfaen" w:cs="Calibri"/>
                <w:b/>
                <w:bCs/>
                <w:color w:val="000000"/>
                <w:sz w:val="20"/>
                <w:szCs w:val="20"/>
              </w:rPr>
            </w:pPr>
          </w:p>
        </w:tc>
        <w:tc>
          <w:tcPr>
            <w:tcW w:w="709" w:type="dxa"/>
            <w:vMerge/>
            <w:tcBorders>
              <w:left w:val="nil"/>
              <w:bottom w:val="single" w:sz="8" w:space="0" w:color="auto"/>
              <w:right w:val="single" w:sz="4" w:space="0" w:color="auto"/>
            </w:tcBorders>
            <w:shd w:val="clear" w:color="auto" w:fill="auto"/>
            <w:vAlign w:val="center"/>
            <w:hideMark/>
          </w:tcPr>
          <w:p w14:paraId="6AD4571C" w14:textId="77777777" w:rsidR="003C5ADA" w:rsidRPr="00D41BBB" w:rsidRDefault="003C5ADA" w:rsidP="00661205">
            <w:pPr>
              <w:spacing w:after="0" w:line="240" w:lineRule="auto"/>
              <w:jc w:val="center"/>
              <w:rPr>
                <w:rFonts w:ascii="Sylfaen" w:eastAsia="Times New Roman" w:hAnsi="Sylfaen" w:cs="Calibri"/>
                <w:color w:val="000000"/>
                <w:sz w:val="14"/>
                <w:szCs w:val="14"/>
              </w:rPr>
            </w:pP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F1EB0E6" w14:textId="77777777" w:rsidR="003C5ADA" w:rsidRPr="00C9142A" w:rsidRDefault="003C5ADA" w:rsidP="00661205">
            <w:pPr>
              <w:spacing w:after="0" w:line="240" w:lineRule="auto"/>
              <w:jc w:val="center"/>
              <w:rPr>
                <w:rFonts w:ascii="Sylfaen" w:eastAsia="Times New Roman" w:hAnsi="Sylfaen" w:cs="Calibri"/>
                <w:b/>
                <w:color w:val="000000"/>
                <w:sz w:val="14"/>
                <w:szCs w:val="14"/>
              </w:rPr>
            </w:pPr>
            <w:r w:rsidRPr="00C9142A">
              <w:rPr>
                <w:rFonts w:ascii="Sylfaen" w:eastAsia="Times New Roman" w:hAnsi="Sylfaen" w:cs="Calibri"/>
                <w:b/>
                <w:color w:val="000000"/>
                <w:sz w:val="14"/>
                <w:szCs w:val="14"/>
              </w:rPr>
              <w:t>სულ</w:t>
            </w: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tcPr>
          <w:p w14:paraId="07755EC5" w14:textId="77777777" w:rsidR="003C5ADA" w:rsidRPr="00C9142A" w:rsidRDefault="003C5ADA" w:rsidP="00661205">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ადგილობრივიბიუჯეტით</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3CC15EBE" w14:textId="77777777" w:rsidR="003C5ADA" w:rsidRPr="00C9142A" w:rsidRDefault="003C5ADA" w:rsidP="00661205">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სახელმწიფობიუჯეტით</w:t>
            </w:r>
          </w:p>
        </w:tc>
        <w:tc>
          <w:tcPr>
            <w:tcW w:w="851" w:type="dxa"/>
            <w:vMerge/>
            <w:tcBorders>
              <w:left w:val="nil"/>
              <w:bottom w:val="single" w:sz="8" w:space="0" w:color="auto"/>
              <w:right w:val="single" w:sz="4" w:space="0" w:color="auto"/>
            </w:tcBorders>
            <w:shd w:val="clear" w:color="auto" w:fill="auto"/>
            <w:vAlign w:val="center"/>
            <w:hideMark/>
          </w:tcPr>
          <w:p w14:paraId="615C7B2F" w14:textId="77777777" w:rsidR="003C5ADA" w:rsidRPr="00D41BBB" w:rsidRDefault="003C5ADA" w:rsidP="00661205">
            <w:pPr>
              <w:spacing w:after="0" w:line="240" w:lineRule="auto"/>
              <w:jc w:val="center"/>
              <w:rPr>
                <w:rFonts w:ascii="Sylfaen" w:eastAsia="Times New Roman" w:hAnsi="Sylfaen" w:cs="Calibri"/>
                <w:color w:val="000000"/>
                <w:sz w:val="14"/>
                <w:szCs w:val="14"/>
              </w:rPr>
            </w:pPr>
          </w:p>
        </w:tc>
        <w:tc>
          <w:tcPr>
            <w:tcW w:w="708" w:type="dxa"/>
            <w:vMerge/>
            <w:tcBorders>
              <w:left w:val="single" w:sz="4" w:space="0" w:color="auto"/>
              <w:bottom w:val="single" w:sz="8" w:space="0" w:color="auto"/>
              <w:right w:val="single" w:sz="4" w:space="0" w:color="auto"/>
            </w:tcBorders>
            <w:shd w:val="clear" w:color="auto" w:fill="auto"/>
            <w:vAlign w:val="center"/>
          </w:tcPr>
          <w:p w14:paraId="33EEA3F3" w14:textId="77777777" w:rsidR="003C5ADA" w:rsidRPr="00D41BBB" w:rsidRDefault="003C5ADA" w:rsidP="00661205">
            <w:pPr>
              <w:spacing w:after="0" w:line="240" w:lineRule="auto"/>
              <w:jc w:val="center"/>
              <w:rPr>
                <w:rFonts w:ascii="Sylfaen" w:eastAsia="Times New Roman" w:hAnsi="Sylfaen" w:cs="Calibri"/>
                <w:color w:val="000000"/>
                <w:sz w:val="14"/>
                <w:szCs w:val="14"/>
              </w:rPr>
            </w:pPr>
          </w:p>
        </w:tc>
        <w:tc>
          <w:tcPr>
            <w:tcW w:w="709" w:type="dxa"/>
            <w:tcBorders>
              <w:top w:val="nil"/>
              <w:left w:val="single" w:sz="4" w:space="0" w:color="auto"/>
              <w:bottom w:val="single" w:sz="8" w:space="0" w:color="auto"/>
              <w:right w:val="single" w:sz="4" w:space="0" w:color="auto"/>
            </w:tcBorders>
            <w:shd w:val="clear" w:color="auto" w:fill="auto"/>
            <w:vAlign w:val="center"/>
            <w:hideMark/>
          </w:tcPr>
          <w:p w14:paraId="65146E01" w14:textId="77777777" w:rsidR="003C5ADA" w:rsidRPr="00C9142A" w:rsidRDefault="003C5ADA" w:rsidP="00661205">
            <w:pPr>
              <w:spacing w:after="0" w:line="240" w:lineRule="auto"/>
              <w:jc w:val="center"/>
              <w:rPr>
                <w:rFonts w:ascii="Sylfaen" w:eastAsia="Times New Roman" w:hAnsi="Sylfaen" w:cs="Calibri"/>
                <w:b/>
                <w:color w:val="000000"/>
                <w:sz w:val="14"/>
                <w:szCs w:val="14"/>
              </w:rPr>
            </w:pPr>
            <w:r w:rsidRPr="00C9142A">
              <w:rPr>
                <w:rFonts w:ascii="Sylfaen" w:eastAsia="Times New Roman" w:hAnsi="Sylfaen" w:cs="Calibri"/>
                <w:b/>
                <w:color w:val="000000"/>
                <w:sz w:val="14"/>
                <w:szCs w:val="14"/>
              </w:rPr>
              <w:t>სულ</w:t>
            </w:r>
          </w:p>
        </w:tc>
        <w:tc>
          <w:tcPr>
            <w:tcW w:w="567" w:type="dxa"/>
            <w:tcBorders>
              <w:top w:val="nil"/>
              <w:left w:val="single" w:sz="4" w:space="0" w:color="auto"/>
              <w:bottom w:val="single" w:sz="8" w:space="0" w:color="auto"/>
              <w:right w:val="single" w:sz="8" w:space="0" w:color="auto"/>
            </w:tcBorders>
            <w:shd w:val="clear" w:color="auto" w:fill="auto"/>
            <w:vAlign w:val="center"/>
          </w:tcPr>
          <w:p w14:paraId="5BCCF633" w14:textId="77777777" w:rsidR="003C5ADA" w:rsidRPr="00C9142A" w:rsidRDefault="003C5ADA" w:rsidP="00661205">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ადგილობრივიბიუჯეტით</w:t>
            </w:r>
          </w:p>
        </w:tc>
        <w:tc>
          <w:tcPr>
            <w:tcW w:w="709" w:type="dxa"/>
            <w:tcBorders>
              <w:top w:val="nil"/>
              <w:left w:val="nil"/>
              <w:bottom w:val="single" w:sz="8" w:space="0" w:color="auto"/>
              <w:right w:val="single" w:sz="4" w:space="0" w:color="auto"/>
            </w:tcBorders>
            <w:shd w:val="clear" w:color="auto" w:fill="auto"/>
            <w:vAlign w:val="center"/>
            <w:hideMark/>
          </w:tcPr>
          <w:p w14:paraId="610DFA90" w14:textId="77777777" w:rsidR="003C5ADA" w:rsidRPr="00C9142A" w:rsidRDefault="003C5ADA" w:rsidP="00661205">
            <w:pPr>
              <w:spacing w:after="0" w:line="240" w:lineRule="auto"/>
              <w:jc w:val="center"/>
              <w:rPr>
                <w:rFonts w:ascii="Sylfaen" w:eastAsia="Times New Roman" w:hAnsi="Sylfaen" w:cs="Calibri"/>
                <w:b/>
                <w:color w:val="000000"/>
                <w:sz w:val="12"/>
                <w:szCs w:val="12"/>
              </w:rPr>
            </w:pPr>
            <w:r w:rsidRPr="00C9142A">
              <w:rPr>
                <w:rFonts w:ascii="Sylfaen" w:eastAsia="Times New Roman" w:hAnsi="Sylfaen" w:cs="Calibri"/>
                <w:b/>
                <w:color w:val="000000"/>
                <w:sz w:val="12"/>
                <w:szCs w:val="12"/>
              </w:rPr>
              <w:t>სახელმწიფობიუჯეტით</w:t>
            </w:r>
          </w:p>
        </w:tc>
        <w:tc>
          <w:tcPr>
            <w:tcW w:w="851" w:type="dxa"/>
            <w:vMerge/>
            <w:tcBorders>
              <w:left w:val="single" w:sz="4" w:space="0" w:color="auto"/>
              <w:bottom w:val="single" w:sz="8" w:space="0" w:color="auto"/>
              <w:right w:val="single" w:sz="4" w:space="0" w:color="auto"/>
            </w:tcBorders>
            <w:shd w:val="clear" w:color="auto" w:fill="auto"/>
            <w:vAlign w:val="center"/>
            <w:hideMark/>
          </w:tcPr>
          <w:p w14:paraId="70523FB3" w14:textId="77777777" w:rsidR="003C5ADA" w:rsidRPr="00D41BBB" w:rsidRDefault="003C5ADA" w:rsidP="00661205">
            <w:pPr>
              <w:spacing w:after="0" w:line="240" w:lineRule="auto"/>
              <w:jc w:val="center"/>
              <w:rPr>
                <w:rFonts w:ascii="Sylfaen" w:eastAsia="Times New Roman" w:hAnsi="Sylfaen" w:cs="Calibri"/>
                <w:color w:val="000000"/>
                <w:sz w:val="12"/>
                <w:szCs w:val="12"/>
              </w:rPr>
            </w:pPr>
          </w:p>
        </w:tc>
        <w:tc>
          <w:tcPr>
            <w:tcW w:w="850" w:type="dxa"/>
            <w:vMerge/>
            <w:tcBorders>
              <w:left w:val="single" w:sz="4" w:space="0" w:color="auto"/>
              <w:bottom w:val="single" w:sz="8" w:space="0" w:color="auto"/>
              <w:right w:val="single" w:sz="4" w:space="0" w:color="auto"/>
            </w:tcBorders>
            <w:shd w:val="clear" w:color="auto" w:fill="auto"/>
            <w:vAlign w:val="center"/>
            <w:hideMark/>
          </w:tcPr>
          <w:p w14:paraId="1E62AA9E" w14:textId="77777777" w:rsidR="003C5ADA" w:rsidRPr="00D41BBB" w:rsidRDefault="003C5ADA" w:rsidP="00661205">
            <w:pPr>
              <w:spacing w:after="0" w:line="240" w:lineRule="auto"/>
              <w:jc w:val="center"/>
              <w:rPr>
                <w:rFonts w:ascii="Sylfaen" w:eastAsia="Times New Roman" w:hAnsi="Sylfaen" w:cs="Calibri"/>
                <w:color w:val="000000"/>
                <w:sz w:val="12"/>
                <w:szCs w:val="12"/>
              </w:rPr>
            </w:pPr>
          </w:p>
        </w:tc>
      </w:tr>
      <w:tr w:rsidR="003C5ADA" w:rsidRPr="00F50293" w14:paraId="3D9CAF93" w14:textId="77777777" w:rsidTr="00413900">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A421325" w14:textId="77777777" w:rsidR="003C5ADA" w:rsidRPr="00F50293" w:rsidRDefault="003C5ADA" w:rsidP="00661205">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hideMark/>
          </w:tcPr>
          <w:p w14:paraId="03E55354" w14:textId="6E65F18D" w:rsidR="003C5ADA" w:rsidRPr="00F81866" w:rsidRDefault="003C5ADA" w:rsidP="00661205">
            <w:pPr>
              <w:spacing w:after="0" w:line="240" w:lineRule="auto"/>
              <w:jc w:val="center"/>
              <w:rPr>
                <w:rFonts w:ascii="Ubuntu" w:eastAsia="Times New Roman" w:hAnsi="Ubuntu" w:cs="Calibri"/>
                <w:color w:val="222222"/>
                <w:sz w:val="18"/>
                <w:szCs w:val="18"/>
              </w:rPr>
            </w:pPr>
            <w:r w:rsidRPr="003E7F7F">
              <w:rPr>
                <w:rFonts w:ascii="Calibri" w:eastAsia="Times New Roman" w:hAnsi="Calibri" w:cs="Calibri"/>
                <w:color w:val="000000"/>
                <w:sz w:val="16"/>
                <w:szCs w:val="16"/>
                <w:lang w:val="ru-RU" w:eastAsia="ru-RU"/>
              </w:rPr>
              <w:t>კურსებში მაღაროს დასახლებაში წყლის სისტემის რეაბილიტაცია.</w:t>
            </w:r>
          </w:p>
        </w:tc>
        <w:tc>
          <w:tcPr>
            <w:tcW w:w="709" w:type="dxa"/>
            <w:tcBorders>
              <w:top w:val="nil"/>
              <w:left w:val="nil"/>
              <w:bottom w:val="single" w:sz="8" w:space="0" w:color="auto"/>
              <w:right w:val="single" w:sz="8" w:space="0" w:color="auto"/>
            </w:tcBorders>
            <w:shd w:val="clear" w:color="auto" w:fill="auto"/>
            <w:noWrap/>
            <w:vAlign w:val="center"/>
          </w:tcPr>
          <w:p w14:paraId="0FBA6BAD" w14:textId="4FA9E133" w:rsidR="003C5ADA" w:rsidRPr="00B70D74" w:rsidRDefault="00B70D74" w:rsidP="00661205">
            <w:pPr>
              <w:spacing w:after="0" w:line="240" w:lineRule="auto"/>
              <w:rPr>
                <w:rFonts w:ascii="Sylfaen" w:eastAsia="Times New Roman" w:hAnsi="Sylfaen" w:cs="Arial"/>
                <w:color w:val="000000"/>
                <w:sz w:val="16"/>
                <w:szCs w:val="16"/>
              </w:rPr>
            </w:pPr>
            <w:r>
              <w:rPr>
                <w:rFonts w:ascii="Sylfaen" w:eastAsia="Times New Roman" w:hAnsi="Sylfaen" w:cs="Arial"/>
                <w:color w:val="000000"/>
                <w:sz w:val="16"/>
                <w:szCs w:val="16"/>
              </w:rPr>
              <w:t>329.0</w:t>
            </w:r>
          </w:p>
        </w:tc>
        <w:tc>
          <w:tcPr>
            <w:tcW w:w="992" w:type="dxa"/>
            <w:tcBorders>
              <w:top w:val="nil"/>
              <w:left w:val="nil"/>
              <w:bottom w:val="single" w:sz="8" w:space="0" w:color="auto"/>
              <w:right w:val="single" w:sz="4" w:space="0" w:color="auto"/>
            </w:tcBorders>
            <w:shd w:val="clear" w:color="auto" w:fill="auto"/>
            <w:noWrap/>
            <w:vAlign w:val="center"/>
          </w:tcPr>
          <w:p w14:paraId="7DC17B20" w14:textId="7D1C0BEB" w:rsidR="003C5ADA" w:rsidRPr="009A1360" w:rsidRDefault="00A12E1E" w:rsidP="00661205">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142,0</w:t>
            </w:r>
          </w:p>
        </w:tc>
        <w:tc>
          <w:tcPr>
            <w:tcW w:w="850" w:type="dxa"/>
            <w:tcBorders>
              <w:top w:val="nil"/>
              <w:left w:val="single" w:sz="4" w:space="0" w:color="auto"/>
              <w:bottom w:val="single" w:sz="8" w:space="0" w:color="auto"/>
              <w:right w:val="single" w:sz="8" w:space="0" w:color="auto"/>
            </w:tcBorders>
            <w:shd w:val="clear" w:color="auto" w:fill="auto"/>
            <w:vAlign w:val="center"/>
          </w:tcPr>
          <w:p w14:paraId="029D6C12" w14:textId="77777777" w:rsidR="003C5ADA" w:rsidRPr="009A1360" w:rsidRDefault="003C5ADA" w:rsidP="00661205">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C47A250" w14:textId="38022CFC" w:rsidR="003C5ADA" w:rsidRPr="009A1360" w:rsidRDefault="00A12E1E"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142,0</w:t>
            </w:r>
          </w:p>
        </w:tc>
        <w:tc>
          <w:tcPr>
            <w:tcW w:w="851" w:type="dxa"/>
            <w:tcBorders>
              <w:top w:val="nil"/>
              <w:left w:val="nil"/>
              <w:bottom w:val="single" w:sz="8" w:space="0" w:color="auto"/>
              <w:right w:val="single" w:sz="4" w:space="0" w:color="auto"/>
            </w:tcBorders>
            <w:shd w:val="clear" w:color="auto" w:fill="auto"/>
            <w:noWrap/>
            <w:vAlign w:val="center"/>
          </w:tcPr>
          <w:p w14:paraId="132AC49D" w14:textId="10C56574" w:rsidR="003C5ADA" w:rsidRPr="00BF41BA" w:rsidRDefault="00DA5FC1" w:rsidP="00661205">
            <w:pPr>
              <w:spacing w:after="0" w:line="240" w:lineRule="auto"/>
              <w:jc w:val="center"/>
              <w:rPr>
                <w:rFonts w:ascii="Arial" w:eastAsia="Times New Roman" w:hAnsi="Arial" w:cs="Arial"/>
                <w:color w:val="000000"/>
                <w:sz w:val="16"/>
                <w:szCs w:val="16"/>
                <w:lang w:val="ka-GE"/>
              </w:rPr>
            </w:pPr>
            <w:r>
              <w:rPr>
                <w:rFonts w:ascii="Sylfaen" w:eastAsia="Times New Roman" w:hAnsi="Sylfaen" w:cs="Arial"/>
                <w:color w:val="000000"/>
                <w:sz w:val="16"/>
                <w:szCs w:val="16"/>
                <w:lang w:val="ka-GE"/>
              </w:rPr>
              <w:t>146,0</w:t>
            </w:r>
          </w:p>
        </w:tc>
        <w:tc>
          <w:tcPr>
            <w:tcW w:w="708" w:type="dxa"/>
            <w:tcBorders>
              <w:top w:val="nil"/>
              <w:left w:val="single" w:sz="4" w:space="0" w:color="auto"/>
              <w:bottom w:val="single" w:sz="8" w:space="0" w:color="auto"/>
              <w:right w:val="single" w:sz="8" w:space="0" w:color="auto"/>
            </w:tcBorders>
            <w:shd w:val="clear" w:color="auto" w:fill="auto"/>
            <w:vAlign w:val="center"/>
          </w:tcPr>
          <w:p w14:paraId="6AC574A7" w14:textId="7A79ECF3" w:rsidR="003C5ADA" w:rsidRPr="00DA5FC1" w:rsidRDefault="00DA5FC1"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136,5</w:t>
            </w:r>
          </w:p>
        </w:tc>
        <w:tc>
          <w:tcPr>
            <w:tcW w:w="709" w:type="dxa"/>
            <w:tcBorders>
              <w:top w:val="nil"/>
              <w:left w:val="nil"/>
              <w:bottom w:val="single" w:sz="8" w:space="0" w:color="auto"/>
              <w:right w:val="single" w:sz="4" w:space="0" w:color="auto"/>
            </w:tcBorders>
            <w:shd w:val="clear" w:color="auto" w:fill="auto"/>
            <w:noWrap/>
            <w:vAlign w:val="center"/>
          </w:tcPr>
          <w:p w14:paraId="34191EA8" w14:textId="15E5D271" w:rsidR="003C5ADA" w:rsidRPr="004F7E8C" w:rsidRDefault="003C5ADA" w:rsidP="00661205">
            <w:pPr>
              <w:spacing w:after="0" w:line="240" w:lineRule="auto"/>
              <w:jc w:val="center"/>
              <w:rPr>
                <w:rFonts w:ascii="Sylfaen" w:eastAsia="Times New Roman" w:hAnsi="Sylfaen" w:cs="Arial"/>
                <w:color w:val="000000"/>
                <w:sz w:val="16"/>
                <w:szCs w:val="16"/>
                <w:lang w:val="en-GB"/>
              </w:rPr>
            </w:pPr>
          </w:p>
        </w:tc>
        <w:tc>
          <w:tcPr>
            <w:tcW w:w="567" w:type="dxa"/>
            <w:tcBorders>
              <w:top w:val="nil"/>
              <w:left w:val="single" w:sz="4" w:space="0" w:color="auto"/>
              <w:bottom w:val="single" w:sz="8" w:space="0" w:color="auto"/>
              <w:right w:val="single" w:sz="8" w:space="0" w:color="auto"/>
            </w:tcBorders>
            <w:shd w:val="clear" w:color="auto" w:fill="auto"/>
            <w:vAlign w:val="center"/>
          </w:tcPr>
          <w:p w14:paraId="42B9F3C4" w14:textId="77777777" w:rsidR="003C5ADA" w:rsidRPr="004F7E8C" w:rsidRDefault="003C5ADA" w:rsidP="00661205">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72C96CC8" w14:textId="54D8A2AE" w:rsidR="003C5ADA" w:rsidRPr="00F50293" w:rsidRDefault="003C5ADA" w:rsidP="00661205">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345F38E8" w14:textId="50227468" w:rsidR="003C5ADA" w:rsidRPr="00B70D74" w:rsidRDefault="003C5ADA" w:rsidP="00661205">
            <w:pPr>
              <w:spacing w:after="0" w:line="240" w:lineRule="auto"/>
              <w:jc w:val="center"/>
              <w:rPr>
                <w:rFonts w:ascii="Sylfaen" w:eastAsia="Times New Roman" w:hAnsi="Sylfaen" w:cs="Arial"/>
                <w:color w:val="000000"/>
                <w:sz w:val="16"/>
                <w:szCs w:val="16"/>
              </w:rPr>
            </w:pPr>
          </w:p>
        </w:tc>
        <w:tc>
          <w:tcPr>
            <w:tcW w:w="850" w:type="dxa"/>
            <w:tcBorders>
              <w:top w:val="nil"/>
              <w:left w:val="nil"/>
              <w:bottom w:val="single" w:sz="8" w:space="0" w:color="auto"/>
              <w:right w:val="single" w:sz="8" w:space="0" w:color="auto"/>
            </w:tcBorders>
            <w:shd w:val="clear" w:color="auto" w:fill="auto"/>
            <w:noWrap/>
            <w:vAlign w:val="center"/>
          </w:tcPr>
          <w:p w14:paraId="4416E6AF" w14:textId="0DFB05E4" w:rsidR="003C5ADA" w:rsidRPr="00B70D74" w:rsidRDefault="00B70D74" w:rsidP="00661205">
            <w:pPr>
              <w:spacing w:after="0" w:line="240" w:lineRule="auto"/>
              <w:jc w:val="center"/>
              <w:rPr>
                <w:rFonts w:ascii="Sylfaen" w:eastAsia="Times New Roman" w:hAnsi="Sylfaen" w:cs="Arial"/>
                <w:color w:val="000000"/>
                <w:sz w:val="16"/>
                <w:szCs w:val="16"/>
              </w:rPr>
            </w:pPr>
            <w:r>
              <w:rPr>
                <w:rFonts w:ascii="Sylfaen" w:eastAsia="Times New Roman" w:hAnsi="Sylfaen" w:cs="Arial"/>
                <w:color w:val="000000"/>
                <w:sz w:val="16"/>
                <w:szCs w:val="16"/>
              </w:rPr>
              <w:t xml:space="preserve"> </w:t>
            </w:r>
          </w:p>
        </w:tc>
      </w:tr>
      <w:tr w:rsidR="003C5ADA" w:rsidRPr="00F50293" w14:paraId="6ACD5FE0" w14:textId="77777777" w:rsidTr="00413900">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3F0878BD" w14:textId="77777777" w:rsidR="003C5ADA" w:rsidRPr="00F50293" w:rsidRDefault="003C5ADA" w:rsidP="00661205">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430CB870" w14:textId="05DDE0A5" w:rsidR="003C5ADA" w:rsidRPr="00494319" w:rsidRDefault="00B27A79" w:rsidP="00661205">
            <w:pPr>
              <w:spacing w:after="0" w:line="240" w:lineRule="auto"/>
              <w:jc w:val="center"/>
              <w:rPr>
                <w:rFonts w:ascii="Sylfaen" w:eastAsia="Times New Roman" w:hAnsi="Sylfaen" w:cs="Arial CYR"/>
                <w:color w:val="000000"/>
                <w:sz w:val="16"/>
                <w:szCs w:val="16"/>
                <w:lang w:val="ka-GE" w:eastAsia="ru-RU"/>
              </w:rPr>
            </w:pPr>
            <w:r>
              <w:rPr>
                <w:rFonts w:ascii="Calibri" w:eastAsia="Times New Roman" w:hAnsi="Calibri" w:cs="Calibri"/>
                <w:sz w:val="16"/>
                <w:szCs w:val="16"/>
                <w:lang w:val="ru-RU" w:eastAsia="ru-RU"/>
              </w:rPr>
              <w:t>სოფ. გურნა</w:t>
            </w:r>
            <w:r>
              <w:rPr>
                <w:rFonts w:ascii="Calibri" w:eastAsia="Times New Roman" w:hAnsi="Calibri" w:cs="Calibri"/>
                <w:sz w:val="16"/>
                <w:szCs w:val="16"/>
                <w:lang w:val="ka-GE" w:eastAsia="ru-RU"/>
              </w:rPr>
              <w:t>ში</w:t>
            </w:r>
            <w:r w:rsidR="003C5ADA" w:rsidRPr="003E7F7F">
              <w:rPr>
                <w:rFonts w:ascii="Calibri" w:eastAsia="Times New Roman" w:hAnsi="Calibri" w:cs="Calibri"/>
                <w:sz w:val="16"/>
                <w:szCs w:val="16"/>
                <w:lang w:val="ru-RU" w:eastAsia="ru-RU"/>
              </w:rPr>
              <w:t xml:space="preserve"> წყალმომარაგების ქსელის რეაბილიტაცია</w:t>
            </w:r>
          </w:p>
        </w:tc>
        <w:tc>
          <w:tcPr>
            <w:tcW w:w="709" w:type="dxa"/>
            <w:tcBorders>
              <w:top w:val="nil"/>
              <w:left w:val="nil"/>
              <w:bottom w:val="single" w:sz="8" w:space="0" w:color="auto"/>
              <w:right w:val="single" w:sz="8" w:space="0" w:color="auto"/>
            </w:tcBorders>
            <w:shd w:val="clear" w:color="auto" w:fill="auto"/>
            <w:noWrap/>
            <w:vAlign w:val="center"/>
          </w:tcPr>
          <w:p w14:paraId="5A0C68FE" w14:textId="330428B9" w:rsidR="003C5ADA" w:rsidRPr="009A1360" w:rsidRDefault="00B27A79" w:rsidP="00661205">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1454,7</w:t>
            </w:r>
          </w:p>
        </w:tc>
        <w:tc>
          <w:tcPr>
            <w:tcW w:w="992" w:type="dxa"/>
            <w:tcBorders>
              <w:top w:val="nil"/>
              <w:left w:val="nil"/>
              <w:bottom w:val="single" w:sz="8" w:space="0" w:color="auto"/>
              <w:right w:val="single" w:sz="4" w:space="0" w:color="auto"/>
            </w:tcBorders>
            <w:shd w:val="clear" w:color="auto" w:fill="auto"/>
            <w:noWrap/>
            <w:vAlign w:val="center"/>
          </w:tcPr>
          <w:p w14:paraId="2924BCFB" w14:textId="77777777" w:rsidR="003C5ADA" w:rsidRPr="009A1360" w:rsidRDefault="003C5ADA" w:rsidP="00661205">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0172A175" w14:textId="77777777" w:rsidR="003C5ADA" w:rsidRPr="009A1360" w:rsidRDefault="003C5ADA" w:rsidP="00661205">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25A8C8CB" w14:textId="77777777" w:rsidR="003C5ADA" w:rsidRPr="009A1360" w:rsidRDefault="003C5ADA" w:rsidP="00661205">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72BCB91" w14:textId="74F97D95" w:rsidR="003C5ADA" w:rsidRPr="00B27A79" w:rsidRDefault="00B27A79"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1088,3</w:t>
            </w:r>
          </w:p>
        </w:tc>
        <w:tc>
          <w:tcPr>
            <w:tcW w:w="708" w:type="dxa"/>
            <w:tcBorders>
              <w:top w:val="nil"/>
              <w:left w:val="single" w:sz="4" w:space="0" w:color="auto"/>
              <w:bottom w:val="single" w:sz="8" w:space="0" w:color="auto"/>
              <w:right w:val="single" w:sz="8" w:space="0" w:color="auto"/>
            </w:tcBorders>
            <w:shd w:val="clear" w:color="auto" w:fill="auto"/>
            <w:vAlign w:val="center"/>
          </w:tcPr>
          <w:p w14:paraId="462D6B61" w14:textId="596AB272" w:rsidR="003C5ADA" w:rsidRPr="00B27A79" w:rsidRDefault="00B27A79"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1061,1</w:t>
            </w:r>
          </w:p>
        </w:tc>
        <w:tc>
          <w:tcPr>
            <w:tcW w:w="709" w:type="dxa"/>
            <w:tcBorders>
              <w:top w:val="nil"/>
              <w:left w:val="nil"/>
              <w:bottom w:val="single" w:sz="8" w:space="0" w:color="auto"/>
              <w:right w:val="single" w:sz="4" w:space="0" w:color="auto"/>
            </w:tcBorders>
            <w:shd w:val="clear" w:color="auto" w:fill="auto"/>
            <w:noWrap/>
            <w:vAlign w:val="center"/>
          </w:tcPr>
          <w:p w14:paraId="577D4765" w14:textId="0BD7A311" w:rsidR="003C5ADA" w:rsidRPr="00C52DCE" w:rsidRDefault="00B27A79"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366,4</w:t>
            </w:r>
          </w:p>
        </w:tc>
        <w:tc>
          <w:tcPr>
            <w:tcW w:w="567" w:type="dxa"/>
            <w:tcBorders>
              <w:top w:val="nil"/>
              <w:left w:val="single" w:sz="4" w:space="0" w:color="auto"/>
              <w:bottom w:val="single" w:sz="8" w:space="0" w:color="auto"/>
              <w:right w:val="single" w:sz="8" w:space="0" w:color="auto"/>
            </w:tcBorders>
            <w:shd w:val="clear" w:color="auto" w:fill="auto"/>
            <w:vAlign w:val="center"/>
          </w:tcPr>
          <w:p w14:paraId="7C28E1C1" w14:textId="77777777" w:rsidR="003C5ADA" w:rsidRPr="004F7E8C" w:rsidRDefault="003C5ADA" w:rsidP="00661205">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476990D0" w14:textId="2B1DC4FC" w:rsidR="003C5ADA" w:rsidRPr="0067397E" w:rsidRDefault="00B27A79" w:rsidP="00661205">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366,4</w:t>
            </w:r>
          </w:p>
        </w:tc>
        <w:tc>
          <w:tcPr>
            <w:tcW w:w="851" w:type="dxa"/>
            <w:tcBorders>
              <w:top w:val="nil"/>
              <w:left w:val="nil"/>
              <w:bottom w:val="single" w:sz="8" w:space="0" w:color="auto"/>
              <w:right w:val="single" w:sz="8" w:space="0" w:color="auto"/>
            </w:tcBorders>
            <w:shd w:val="clear" w:color="auto" w:fill="auto"/>
            <w:noWrap/>
            <w:vAlign w:val="center"/>
          </w:tcPr>
          <w:p w14:paraId="37E56463" w14:textId="001208F6" w:rsidR="003C5ADA" w:rsidRPr="00571D85" w:rsidRDefault="003C5ADA" w:rsidP="00661205">
            <w:pPr>
              <w:spacing w:after="0" w:line="240" w:lineRule="auto"/>
              <w:jc w:val="center"/>
              <w:rPr>
                <w:rFonts w:ascii="Sylfaen" w:eastAsia="Times New Roman" w:hAnsi="Sylfaen" w:cs="Arial"/>
                <w:color w:val="000000"/>
                <w:sz w:val="16"/>
                <w:szCs w:val="16"/>
              </w:rPr>
            </w:pPr>
          </w:p>
        </w:tc>
        <w:tc>
          <w:tcPr>
            <w:tcW w:w="850" w:type="dxa"/>
            <w:tcBorders>
              <w:top w:val="nil"/>
              <w:left w:val="nil"/>
              <w:bottom w:val="single" w:sz="8" w:space="0" w:color="auto"/>
              <w:right w:val="single" w:sz="8" w:space="0" w:color="auto"/>
            </w:tcBorders>
            <w:shd w:val="clear" w:color="auto" w:fill="auto"/>
            <w:noWrap/>
            <w:vAlign w:val="center"/>
          </w:tcPr>
          <w:p w14:paraId="76490839" w14:textId="2253B34B" w:rsidR="003C5ADA" w:rsidRPr="00571D85" w:rsidRDefault="003C5ADA" w:rsidP="00661205">
            <w:pPr>
              <w:spacing w:after="0" w:line="240" w:lineRule="auto"/>
              <w:jc w:val="center"/>
              <w:rPr>
                <w:rFonts w:ascii="Sylfaen" w:eastAsia="Times New Roman" w:hAnsi="Sylfaen" w:cs="Arial"/>
                <w:color w:val="000000"/>
                <w:sz w:val="16"/>
                <w:szCs w:val="16"/>
              </w:rPr>
            </w:pPr>
          </w:p>
        </w:tc>
      </w:tr>
      <w:tr w:rsidR="003C5ADA" w:rsidRPr="00F50293" w14:paraId="72E2CFE5" w14:textId="77777777" w:rsidTr="00413900">
        <w:trPr>
          <w:trHeight w:val="4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3EAC40B" w14:textId="77777777" w:rsidR="003C5ADA" w:rsidRPr="00F50293" w:rsidRDefault="003C5ADA" w:rsidP="00661205">
            <w:pPr>
              <w:spacing w:after="0" w:line="240" w:lineRule="auto"/>
              <w:jc w:val="center"/>
              <w:rPr>
                <w:rFonts w:ascii="Sylfaen" w:eastAsia="Times New Roman" w:hAnsi="Sylfaen" w:cs="Calibri"/>
                <w:bCs/>
                <w:color w:val="000000"/>
                <w:sz w:val="16"/>
                <w:szCs w:val="16"/>
                <w:lang w:val="ka-GE"/>
              </w:rPr>
            </w:pPr>
            <w:r>
              <w:rPr>
                <w:rFonts w:ascii="Sylfaen" w:eastAsia="Times New Roman" w:hAnsi="Sylfaen" w:cs="Calibri"/>
                <w:bCs/>
                <w:color w:val="000000"/>
                <w:sz w:val="16"/>
                <w:szCs w:val="16"/>
                <w:lang w:val="ka-GE"/>
              </w:rPr>
              <w:t>სულ</w:t>
            </w:r>
          </w:p>
        </w:tc>
        <w:tc>
          <w:tcPr>
            <w:tcW w:w="1559" w:type="dxa"/>
            <w:tcBorders>
              <w:top w:val="nil"/>
              <w:left w:val="nil"/>
              <w:bottom w:val="single" w:sz="8" w:space="0" w:color="auto"/>
              <w:right w:val="single" w:sz="8" w:space="0" w:color="auto"/>
            </w:tcBorders>
            <w:shd w:val="clear" w:color="auto" w:fill="auto"/>
            <w:vAlign w:val="center"/>
            <w:hideMark/>
          </w:tcPr>
          <w:p w14:paraId="506FB1BD" w14:textId="77777777" w:rsidR="003C5ADA" w:rsidRPr="00F50293" w:rsidRDefault="003C5ADA" w:rsidP="00661205">
            <w:pPr>
              <w:spacing w:after="0" w:line="240" w:lineRule="auto"/>
              <w:jc w:val="center"/>
              <w:rPr>
                <w:rFonts w:ascii="Sylfaen" w:eastAsia="Times New Roman" w:hAnsi="Sylfaen" w:cs="Calibri"/>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8026E08" w14:textId="63716677" w:rsidR="003C5ADA" w:rsidRPr="00C52DCE" w:rsidRDefault="00A309CC"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1783,7</w:t>
            </w:r>
          </w:p>
        </w:tc>
        <w:tc>
          <w:tcPr>
            <w:tcW w:w="992" w:type="dxa"/>
            <w:tcBorders>
              <w:top w:val="nil"/>
              <w:left w:val="nil"/>
              <w:bottom w:val="single" w:sz="8" w:space="0" w:color="auto"/>
              <w:right w:val="single" w:sz="4" w:space="0" w:color="auto"/>
            </w:tcBorders>
            <w:shd w:val="clear" w:color="auto" w:fill="auto"/>
            <w:noWrap/>
            <w:vAlign w:val="center"/>
          </w:tcPr>
          <w:p w14:paraId="404428F6" w14:textId="4730383E" w:rsidR="003C5ADA" w:rsidRPr="00A309CC" w:rsidRDefault="00A309CC"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142,0</w:t>
            </w:r>
          </w:p>
        </w:tc>
        <w:tc>
          <w:tcPr>
            <w:tcW w:w="850" w:type="dxa"/>
            <w:tcBorders>
              <w:top w:val="nil"/>
              <w:left w:val="single" w:sz="4" w:space="0" w:color="auto"/>
              <w:bottom w:val="single" w:sz="8" w:space="0" w:color="auto"/>
              <w:right w:val="single" w:sz="8" w:space="0" w:color="auto"/>
            </w:tcBorders>
            <w:shd w:val="clear" w:color="auto" w:fill="auto"/>
            <w:vAlign w:val="center"/>
          </w:tcPr>
          <w:p w14:paraId="11E4291B" w14:textId="77777777" w:rsidR="003C5ADA" w:rsidRPr="00522922" w:rsidRDefault="003C5ADA" w:rsidP="00661205">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7909AC13" w14:textId="0002B7DD" w:rsidR="003C5ADA" w:rsidRPr="00A309CC" w:rsidRDefault="00A309CC" w:rsidP="00661205">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142,0</w:t>
            </w:r>
          </w:p>
        </w:tc>
        <w:tc>
          <w:tcPr>
            <w:tcW w:w="851" w:type="dxa"/>
            <w:tcBorders>
              <w:top w:val="nil"/>
              <w:left w:val="nil"/>
              <w:bottom w:val="single" w:sz="8" w:space="0" w:color="auto"/>
              <w:right w:val="single" w:sz="4" w:space="0" w:color="auto"/>
            </w:tcBorders>
            <w:shd w:val="clear" w:color="auto" w:fill="auto"/>
            <w:noWrap/>
            <w:vAlign w:val="center"/>
          </w:tcPr>
          <w:p w14:paraId="031B48BF" w14:textId="4A054089" w:rsidR="003C5ADA" w:rsidRPr="00C52DCE" w:rsidRDefault="00A309CC" w:rsidP="00661205">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1234,3</w:t>
            </w:r>
          </w:p>
        </w:tc>
        <w:tc>
          <w:tcPr>
            <w:tcW w:w="708" w:type="dxa"/>
            <w:tcBorders>
              <w:top w:val="nil"/>
              <w:left w:val="single" w:sz="4" w:space="0" w:color="auto"/>
              <w:bottom w:val="single" w:sz="8" w:space="0" w:color="auto"/>
              <w:right w:val="single" w:sz="8" w:space="0" w:color="auto"/>
            </w:tcBorders>
            <w:shd w:val="clear" w:color="auto" w:fill="auto"/>
            <w:vAlign w:val="center"/>
          </w:tcPr>
          <w:p w14:paraId="48C273F8" w14:textId="534B4F70" w:rsidR="003C5ADA" w:rsidRPr="00A309CC" w:rsidRDefault="00A309CC"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1197,6</w:t>
            </w:r>
          </w:p>
        </w:tc>
        <w:tc>
          <w:tcPr>
            <w:tcW w:w="709" w:type="dxa"/>
            <w:tcBorders>
              <w:top w:val="nil"/>
              <w:left w:val="nil"/>
              <w:bottom w:val="single" w:sz="8" w:space="0" w:color="auto"/>
              <w:right w:val="single" w:sz="8" w:space="0" w:color="auto"/>
            </w:tcBorders>
            <w:shd w:val="clear" w:color="auto" w:fill="auto"/>
            <w:noWrap/>
            <w:vAlign w:val="center"/>
          </w:tcPr>
          <w:p w14:paraId="66E7CDDB" w14:textId="2851B79F" w:rsidR="003C5ADA" w:rsidRPr="00C52DCE" w:rsidRDefault="00A309CC"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366,4</w:t>
            </w:r>
          </w:p>
        </w:tc>
        <w:tc>
          <w:tcPr>
            <w:tcW w:w="567" w:type="dxa"/>
            <w:tcBorders>
              <w:top w:val="nil"/>
              <w:left w:val="nil"/>
              <w:bottom w:val="single" w:sz="8" w:space="0" w:color="auto"/>
              <w:right w:val="single" w:sz="8" w:space="0" w:color="auto"/>
            </w:tcBorders>
            <w:shd w:val="clear" w:color="auto" w:fill="auto"/>
            <w:noWrap/>
            <w:vAlign w:val="center"/>
          </w:tcPr>
          <w:p w14:paraId="65D13674" w14:textId="77777777" w:rsidR="003C5ADA" w:rsidRPr="004D4050" w:rsidRDefault="003C5ADA" w:rsidP="00661205">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2622EF90" w14:textId="10012B72" w:rsidR="003C5ADA" w:rsidRPr="00C52DCE" w:rsidRDefault="00A309CC" w:rsidP="00661205">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366,4</w:t>
            </w:r>
          </w:p>
        </w:tc>
        <w:tc>
          <w:tcPr>
            <w:tcW w:w="851" w:type="dxa"/>
            <w:tcBorders>
              <w:top w:val="nil"/>
              <w:left w:val="nil"/>
              <w:bottom w:val="single" w:sz="8" w:space="0" w:color="auto"/>
              <w:right w:val="single" w:sz="8" w:space="0" w:color="auto"/>
            </w:tcBorders>
            <w:shd w:val="clear" w:color="auto" w:fill="auto"/>
            <w:noWrap/>
            <w:vAlign w:val="center"/>
          </w:tcPr>
          <w:p w14:paraId="254D1E9D" w14:textId="77777777" w:rsidR="003C5ADA" w:rsidRPr="0073445C" w:rsidRDefault="003C5ADA" w:rsidP="00661205">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1A9C2276" w14:textId="77777777" w:rsidR="003C5ADA" w:rsidRPr="00F50293" w:rsidRDefault="003C5ADA" w:rsidP="00661205">
            <w:pPr>
              <w:spacing w:after="0" w:line="240" w:lineRule="auto"/>
              <w:jc w:val="center"/>
              <w:rPr>
                <w:rFonts w:ascii="Arial" w:eastAsia="Times New Roman" w:hAnsi="Arial" w:cs="Arial"/>
                <w:color w:val="000000"/>
                <w:sz w:val="16"/>
                <w:szCs w:val="16"/>
              </w:rPr>
            </w:pPr>
          </w:p>
        </w:tc>
      </w:tr>
    </w:tbl>
    <w:p w14:paraId="53FD4416" w14:textId="77777777" w:rsidR="003C5ADA" w:rsidRDefault="003C5ADA"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3FE5FC18" w14:textId="77777777" w:rsidR="00C52DCE" w:rsidRDefault="00C52DCE"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7162858E" w14:textId="77777777" w:rsidR="00CC52FD" w:rsidRDefault="00CC52FD"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6C8D8C41" w14:textId="77777777" w:rsidR="00CC52FD" w:rsidRDefault="00CC52FD" w:rsidP="00CC52FD">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0D4A7B8C" w14:textId="52BACE25" w:rsidR="00CC52FD" w:rsidRPr="004E2398" w:rsidRDefault="00CC52FD" w:rsidP="00CC52FD">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color w:val="8DB3E2" w:themeColor="text2" w:themeTint="66"/>
          <w:lang w:val="ka-GE"/>
        </w:rPr>
      </w:pPr>
      <w:r>
        <w:rPr>
          <w:color w:val="8DB3E2" w:themeColor="text2" w:themeTint="66"/>
        </w:rPr>
        <w:t>02 10</w:t>
      </w:r>
      <w:r>
        <w:rPr>
          <w:rFonts w:ascii="Sylfaen" w:hAnsi="Sylfaen"/>
          <w:color w:val="8DB3E2" w:themeColor="text2" w:themeTint="66"/>
          <w:lang w:val="ka-GE"/>
        </w:rPr>
        <w:t xml:space="preserve"> </w:t>
      </w:r>
      <w:r w:rsidRPr="004E2398">
        <w:rPr>
          <w:rFonts w:ascii="Sylfaen" w:hAnsi="Sylfaen"/>
          <w:color w:val="8DB3E2" w:themeColor="text2" w:themeTint="66"/>
          <w:lang w:val="ka-GE"/>
        </w:rPr>
        <w:t>-</w:t>
      </w:r>
      <w:r w:rsidRPr="004E2398">
        <w:rPr>
          <w:color w:val="8DB3E2" w:themeColor="text2" w:themeTint="66"/>
        </w:rPr>
        <w:t xml:space="preserve"> </w:t>
      </w:r>
      <w:r>
        <w:rPr>
          <w:rFonts w:ascii="Sylfaen" w:hAnsi="Sylfaen"/>
          <w:color w:val="8DB3E2" w:themeColor="text2" w:themeTint="66"/>
          <w:lang w:val="ka-GE"/>
        </w:rPr>
        <w:t>სოფლის მხარდაჭერის პროგრამის ფარგლებში განხორციელებული პროექტები</w:t>
      </w:r>
    </w:p>
    <w:p w14:paraId="06AC5D7D" w14:textId="77777777" w:rsidR="00CC52FD" w:rsidRDefault="00CC52FD"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tbl>
      <w:tblPr>
        <w:tblW w:w="11199" w:type="dxa"/>
        <w:tblInd w:w="-601" w:type="dxa"/>
        <w:tblLayout w:type="fixed"/>
        <w:tblLook w:val="04A0" w:firstRow="1" w:lastRow="0" w:firstColumn="1" w:lastColumn="0" w:noHBand="0" w:noVBand="1"/>
      </w:tblPr>
      <w:tblGrid>
        <w:gridCol w:w="851"/>
        <w:gridCol w:w="1559"/>
        <w:gridCol w:w="709"/>
        <w:gridCol w:w="1134"/>
        <w:gridCol w:w="850"/>
        <w:gridCol w:w="709"/>
        <w:gridCol w:w="851"/>
        <w:gridCol w:w="708"/>
        <w:gridCol w:w="709"/>
        <w:gridCol w:w="709"/>
        <w:gridCol w:w="709"/>
        <w:gridCol w:w="851"/>
        <w:gridCol w:w="850"/>
      </w:tblGrid>
      <w:tr w:rsidR="003A40CF" w:rsidRPr="00F50293" w14:paraId="71F2377B" w14:textId="77777777" w:rsidTr="003A40CF">
        <w:trPr>
          <w:trHeight w:val="300"/>
        </w:trPr>
        <w:tc>
          <w:tcPr>
            <w:tcW w:w="11199" w:type="dxa"/>
            <w:gridSpan w:val="1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F56A0C" w14:textId="7D88F021" w:rsidR="003A40CF" w:rsidRPr="0020393C" w:rsidRDefault="003A40CF" w:rsidP="003A40CF">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 xml:space="preserve">ტყიბულის </w:t>
            </w:r>
            <w:r w:rsidRPr="00F50293">
              <w:rPr>
                <w:rFonts w:ascii="Sylfaen" w:eastAsia="Times New Roman" w:hAnsi="Sylfaen" w:cs="Calibri"/>
                <w:color w:val="000000"/>
                <w:sz w:val="20"/>
                <w:szCs w:val="20"/>
              </w:rPr>
              <w:t>მუნიციპალიტეტის</w:t>
            </w:r>
            <w:r>
              <w:rPr>
                <w:rFonts w:ascii="Calibri" w:eastAsia="Times New Roman" w:hAnsi="Calibri" w:cs="Calibri"/>
                <w:color w:val="000000"/>
                <w:sz w:val="20"/>
                <w:szCs w:val="20"/>
              </w:rPr>
              <w:t xml:space="preserve"> 2024</w:t>
            </w:r>
            <w:r w:rsidRPr="00F50293">
              <w:rPr>
                <w:rFonts w:ascii="Calibri" w:eastAsia="Times New Roman" w:hAnsi="Calibri" w:cs="Calibri"/>
                <w:color w:val="000000"/>
                <w:sz w:val="20"/>
                <w:szCs w:val="20"/>
              </w:rPr>
              <w:t xml:space="preserve"> </w:t>
            </w:r>
            <w:r>
              <w:rPr>
                <w:rFonts w:ascii="Sylfaen" w:eastAsia="Times New Roman" w:hAnsi="Sylfaen" w:cs="Calibri"/>
                <w:color w:val="000000"/>
                <w:sz w:val="20"/>
                <w:szCs w:val="20"/>
              </w:rPr>
              <w:t>წლ</w:t>
            </w:r>
            <w:r w:rsidRPr="00F50293">
              <w:rPr>
                <w:rFonts w:ascii="Sylfaen" w:eastAsia="Times New Roman" w:hAnsi="Sylfaen" w:cs="Calibri"/>
                <w:color w:val="000000"/>
                <w:sz w:val="20"/>
                <w:szCs w:val="20"/>
              </w:rPr>
              <w:t>ის</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კაპიტალური</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ბიუჯეტი</w:t>
            </w:r>
            <w:r>
              <w:rPr>
                <w:rFonts w:ascii="Sylfaen" w:eastAsia="Times New Roman" w:hAnsi="Sylfaen" w:cs="Calibri"/>
                <w:color w:val="000000"/>
                <w:sz w:val="20"/>
                <w:szCs w:val="20"/>
                <w:lang w:val="ka-GE"/>
              </w:rPr>
              <w:t>ს შესრულება</w:t>
            </w:r>
          </w:p>
        </w:tc>
      </w:tr>
      <w:tr w:rsidR="003A40CF" w:rsidRPr="00DD4FF7" w14:paraId="7C2F56AD" w14:textId="77777777" w:rsidTr="003A40CF">
        <w:trPr>
          <w:trHeight w:val="500"/>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4763D0" w14:textId="77777777" w:rsidR="003A40CF" w:rsidRPr="00DD4FF7" w:rsidRDefault="003A40CF" w:rsidP="003A40CF">
            <w:pPr>
              <w:spacing w:after="0" w:line="240" w:lineRule="auto"/>
              <w:jc w:val="center"/>
              <w:rPr>
                <w:rFonts w:ascii="Calibri" w:eastAsia="Times New Roman" w:hAnsi="Calibri" w:cs="Calibri"/>
                <w:color w:val="000000"/>
                <w:sz w:val="16"/>
                <w:szCs w:val="16"/>
              </w:rPr>
            </w:pPr>
            <w:r w:rsidRPr="00DD4FF7">
              <w:rPr>
                <w:rFonts w:ascii="Calibri" w:hAnsi="Calibri" w:cs="Calibri"/>
                <w:color w:val="000000"/>
                <w:sz w:val="16"/>
                <w:szCs w:val="16"/>
              </w:rPr>
              <w:t>პროგრამული კოდი</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CD25C2" w14:textId="77777777" w:rsidR="003A40CF" w:rsidRPr="00DD4FF7" w:rsidRDefault="003A40CF" w:rsidP="003A40CF">
            <w:pPr>
              <w:spacing w:after="0" w:line="240" w:lineRule="auto"/>
              <w:jc w:val="center"/>
              <w:rPr>
                <w:rFonts w:ascii="Sylfaen" w:eastAsia="Times New Roman" w:hAnsi="Sylfaen" w:cs="Calibri"/>
                <w:b/>
                <w:bCs/>
                <w:color w:val="000000"/>
                <w:sz w:val="16"/>
                <w:szCs w:val="16"/>
              </w:rPr>
            </w:pPr>
            <w:r w:rsidRPr="00DD4FF7">
              <w:rPr>
                <w:rFonts w:ascii="Sylfaen" w:eastAsia="Times New Roman" w:hAnsi="Sylfaen" w:cs="Calibri"/>
                <w:b/>
                <w:bCs/>
                <w:color w:val="000000"/>
                <w:sz w:val="16"/>
                <w:szCs w:val="16"/>
                <w:lang w:val="ka-GE"/>
              </w:rPr>
              <w:t>დასახელება</w:t>
            </w:r>
          </w:p>
        </w:tc>
        <w:tc>
          <w:tcPr>
            <w:tcW w:w="709" w:type="dxa"/>
            <w:vMerge w:val="restart"/>
            <w:tcBorders>
              <w:top w:val="single" w:sz="8" w:space="0" w:color="auto"/>
              <w:left w:val="nil"/>
              <w:right w:val="single" w:sz="4" w:space="0" w:color="auto"/>
            </w:tcBorders>
            <w:shd w:val="clear" w:color="auto" w:fill="auto"/>
            <w:noWrap/>
            <w:vAlign w:val="center"/>
            <w:hideMark/>
          </w:tcPr>
          <w:p w14:paraId="662E85C6" w14:textId="77777777" w:rsidR="003A40CF" w:rsidRPr="00DD4FF7" w:rsidRDefault="003A40CF" w:rsidP="003A40CF">
            <w:pPr>
              <w:jc w:val="center"/>
              <w:rPr>
                <w:rFonts w:ascii="Calibri" w:hAnsi="Calibri" w:cs="Calibri"/>
                <w:b/>
                <w:color w:val="000000"/>
                <w:sz w:val="16"/>
                <w:szCs w:val="16"/>
              </w:rPr>
            </w:pPr>
            <w:r w:rsidRPr="00DD4FF7">
              <w:rPr>
                <w:rFonts w:ascii="Calibri" w:hAnsi="Calibri" w:cs="Calibri"/>
                <w:b/>
                <w:color w:val="000000"/>
                <w:sz w:val="16"/>
                <w:szCs w:val="16"/>
              </w:rPr>
              <w:t>პროექტის მთლიანი დაფინანსება</w:t>
            </w:r>
          </w:p>
        </w:tc>
        <w:tc>
          <w:tcPr>
            <w:tcW w:w="269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1CEF857" w14:textId="77777777" w:rsidR="003A40CF" w:rsidRPr="00DD4FF7" w:rsidRDefault="003A40CF" w:rsidP="003A40CF">
            <w:pPr>
              <w:spacing w:after="0" w:line="240" w:lineRule="auto"/>
              <w:jc w:val="center"/>
              <w:rPr>
                <w:rFonts w:ascii="Calibri" w:eastAsia="Times New Roman" w:hAnsi="Calibri" w:cs="Calibri"/>
                <w:b/>
                <w:color w:val="000000"/>
                <w:sz w:val="16"/>
                <w:szCs w:val="16"/>
              </w:rPr>
            </w:pPr>
            <w:r w:rsidRPr="00DD4FF7">
              <w:rPr>
                <w:rFonts w:ascii="Calibri" w:hAnsi="Calibri" w:cs="Calibri"/>
                <w:b/>
                <w:color w:val="000000"/>
                <w:sz w:val="16"/>
                <w:szCs w:val="16"/>
              </w:rPr>
              <w:t>202</w:t>
            </w:r>
            <w:r>
              <w:rPr>
                <w:rFonts w:ascii="Sylfaen" w:hAnsi="Sylfaen" w:cs="Calibri"/>
                <w:b/>
                <w:color w:val="000000"/>
                <w:sz w:val="16"/>
                <w:szCs w:val="16"/>
              </w:rPr>
              <w:t>4</w:t>
            </w:r>
            <w:r w:rsidRPr="00DD4FF7">
              <w:rPr>
                <w:rFonts w:ascii="Calibri" w:hAnsi="Calibri" w:cs="Calibri"/>
                <w:b/>
                <w:color w:val="000000"/>
                <w:sz w:val="16"/>
                <w:szCs w:val="16"/>
              </w:rPr>
              <w:t xml:space="preserve"> </w:t>
            </w:r>
            <w:r>
              <w:rPr>
                <w:rFonts w:ascii="Calibri" w:hAnsi="Calibri" w:cs="Calibri"/>
                <w:b/>
                <w:color w:val="000000"/>
                <w:sz w:val="16"/>
                <w:szCs w:val="16"/>
              </w:rPr>
              <w:t>0</w:t>
            </w:r>
            <w:r w:rsidRPr="00DD4FF7">
              <w:rPr>
                <w:rFonts w:ascii="Calibri" w:hAnsi="Calibri" w:cs="Calibri"/>
                <w:b/>
                <w:color w:val="000000"/>
                <w:sz w:val="16"/>
                <w:szCs w:val="16"/>
              </w:rPr>
              <w:t xml:space="preserve">1 </w:t>
            </w:r>
            <w:r w:rsidRPr="00DD4FF7">
              <w:rPr>
                <w:rFonts w:ascii="Sylfaen" w:hAnsi="Sylfaen" w:cs="Sylfaen"/>
                <w:b/>
                <w:color w:val="000000"/>
                <w:sz w:val="16"/>
                <w:szCs w:val="16"/>
              </w:rPr>
              <w:t>იანვრამდე</w:t>
            </w:r>
            <w:r w:rsidRPr="00DD4FF7">
              <w:rPr>
                <w:rFonts w:ascii="Calibri" w:hAnsi="Calibri" w:cs="Calibri"/>
                <w:b/>
                <w:color w:val="000000"/>
                <w:sz w:val="16"/>
                <w:szCs w:val="16"/>
              </w:rPr>
              <w:t xml:space="preserve"> </w:t>
            </w:r>
            <w:r w:rsidRPr="00DD4FF7">
              <w:rPr>
                <w:rFonts w:ascii="Sylfaen" w:hAnsi="Sylfaen" w:cs="Sylfaen"/>
                <w:b/>
                <w:color w:val="000000"/>
                <w:sz w:val="16"/>
                <w:szCs w:val="16"/>
              </w:rPr>
              <w:t>გაწეული</w:t>
            </w:r>
            <w:r w:rsidRPr="00DD4FF7">
              <w:rPr>
                <w:rFonts w:ascii="Calibri" w:hAnsi="Calibri" w:cs="Calibri"/>
                <w:b/>
                <w:color w:val="000000"/>
                <w:sz w:val="16"/>
                <w:szCs w:val="16"/>
              </w:rPr>
              <w:t xml:space="preserve"> </w:t>
            </w:r>
            <w:r w:rsidRPr="00DD4FF7">
              <w:rPr>
                <w:rFonts w:ascii="Sylfaen" w:hAnsi="Sylfaen" w:cs="Sylfaen"/>
                <w:b/>
                <w:color w:val="000000"/>
                <w:sz w:val="16"/>
                <w:szCs w:val="16"/>
              </w:rPr>
              <w:t>ხარჯი</w:t>
            </w:r>
          </w:p>
        </w:tc>
        <w:tc>
          <w:tcPr>
            <w:tcW w:w="851" w:type="dxa"/>
            <w:vMerge w:val="restart"/>
            <w:tcBorders>
              <w:top w:val="single" w:sz="8" w:space="0" w:color="auto"/>
              <w:left w:val="nil"/>
              <w:right w:val="single" w:sz="4" w:space="0" w:color="auto"/>
            </w:tcBorders>
            <w:shd w:val="clear" w:color="auto" w:fill="auto"/>
            <w:noWrap/>
            <w:vAlign w:val="center"/>
            <w:hideMark/>
          </w:tcPr>
          <w:p w14:paraId="1C19DB4E" w14:textId="77777777" w:rsidR="003A40CF" w:rsidRPr="00DD4FF7" w:rsidRDefault="003A40CF" w:rsidP="003A40CF">
            <w:pPr>
              <w:jc w:val="center"/>
              <w:rPr>
                <w:rFonts w:ascii="Calibri" w:hAnsi="Calibri" w:cs="Calibri"/>
                <w:b/>
                <w:color w:val="000000"/>
                <w:sz w:val="16"/>
                <w:szCs w:val="16"/>
              </w:rPr>
            </w:pPr>
            <w:r w:rsidRPr="00DD4FF7">
              <w:rPr>
                <w:rFonts w:ascii="Calibri" w:hAnsi="Calibri" w:cs="Calibri"/>
                <w:b/>
                <w:color w:val="000000"/>
                <w:sz w:val="16"/>
                <w:szCs w:val="16"/>
              </w:rPr>
              <w:t>202</w:t>
            </w:r>
            <w:r>
              <w:rPr>
                <w:rFonts w:ascii="Calibri" w:hAnsi="Calibri" w:cs="Calibri"/>
                <w:b/>
                <w:color w:val="000000"/>
                <w:sz w:val="16"/>
                <w:szCs w:val="16"/>
                <w:lang w:val="ka-GE"/>
              </w:rPr>
              <w:t>4</w:t>
            </w:r>
            <w:r w:rsidRPr="00DD4FF7">
              <w:rPr>
                <w:rFonts w:ascii="Calibri" w:hAnsi="Calibri" w:cs="Calibri"/>
                <w:b/>
                <w:color w:val="000000"/>
                <w:sz w:val="16"/>
                <w:szCs w:val="16"/>
              </w:rPr>
              <w:t xml:space="preserve"> წლის გეგმა</w:t>
            </w:r>
          </w:p>
        </w:tc>
        <w:tc>
          <w:tcPr>
            <w:tcW w:w="708" w:type="dxa"/>
            <w:vMerge w:val="restart"/>
            <w:tcBorders>
              <w:top w:val="single" w:sz="8" w:space="0" w:color="auto"/>
              <w:left w:val="single" w:sz="4" w:space="0" w:color="auto"/>
              <w:right w:val="single" w:sz="4" w:space="0" w:color="auto"/>
            </w:tcBorders>
            <w:shd w:val="clear" w:color="auto" w:fill="auto"/>
            <w:vAlign w:val="center"/>
          </w:tcPr>
          <w:p w14:paraId="26FEED92" w14:textId="77777777" w:rsidR="003A40CF" w:rsidRPr="00DD4FF7" w:rsidRDefault="003A40CF" w:rsidP="003A40CF">
            <w:pPr>
              <w:jc w:val="center"/>
              <w:rPr>
                <w:rFonts w:ascii="Calibri" w:hAnsi="Calibri" w:cs="Calibri"/>
                <w:b/>
                <w:color w:val="000000"/>
                <w:sz w:val="16"/>
                <w:szCs w:val="16"/>
              </w:rPr>
            </w:pPr>
            <w:r w:rsidRPr="00DD4FF7">
              <w:rPr>
                <w:rFonts w:ascii="Calibri" w:hAnsi="Calibri" w:cs="Calibri"/>
                <w:b/>
                <w:color w:val="000000"/>
                <w:sz w:val="16"/>
                <w:szCs w:val="16"/>
              </w:rPr>
              <w:t>202</w:t>
            </w:r>
            <w:r>
              <w:rPr>
                <w:rFonts w:ascii="Calibri" w:hAnsi="Calibri" w:cs="Calibri"/>
                <w:b/>
                <w:color w:val="000000"/>
                <w:sz w:val="16"/>
                <w:szCs w:val="16"/>
                <w:lang w:val="ka-GE"/>
              </w:rPr>
              <w:t>4</w:t>
            </w:r>
            <w:r w:rsidRPr="00DD4FF7">
              <w:rPr>
                <w:rFonts w:ascii="Calibri" w:hAnsi="Calibri" w:cs="Calibri"/>
                <w:b/>
                <w:color w:val="000000"/>
                <w:sz w:val="16"/>
                <w:szCs w:val="16"/>
              </w:rPr>
              <w:t>წლის ფაქტი</w:t>
            </w:r>
          </w:p>
        </w:tc>
        <w:tc>
          <w:tcPr>
            <w:tcW w:w="2127" w:type="dxa"/>
            <w:gridSpan w:val="3"/>
            <w:tcBorders>
              <w:top w:val="single" w:sz="8" w:space="0" w:color="auto"/>
              <w:left w:val="single" w:sz="4" w:space="0" w:color="auto"/>
              <w:bottom w:val="single" w:sz="8" w:space="0" w:color="auto"/>
              <w:right w:val="single" w:sz="8" w:space="0" w:color="000000"/>
            </w:tcBorders>
            <w:shd w:val="clear" w:color="auto" w:fill="auto"/>
            <w:vAlign w:val="center"/>
          </w:tcPr>
          <w:p w14:paraId="1CECB04A" w14:textId="77777777" w:rsidR="003A40CF" w:rsidRPr="00DD4FF7" w:rsidRDefault="003A40CF" w:rsidP="003A40CF">
            <w:pPr>
              <w:spacing w:after="0" w:line="240" w:lineRule="auto"/>
              <w:jc w:val="center"/>
              <w:rPr>
                <w:rFonts w:ascii="Calibri" w:eastAsia="Times New Roman" w:hAnsi="Calibri" w:cs="Calibri"/>
                <w:b/>
                <w:color w:val="000000"/>
                <w:sz w:val="16"/>
                <w:szCs w:val="16"/>
              </w:rPr>
            </w:pPr>
            <w:r w:rsidRPr="00DD4FF7">
              <w:rPr>
                <w:rFonts w:ascii="Calibri" w:hAnsi="Calibri" w:cs="Calibri"/>
                <w:b/>
                <w:color w:val="000000"/>
                <w:sz w:val="16"/>
                <w:szCs w:val="16"/>
              </w:rPr>
              <w:t>მომდევნო წლებში გასაწევი ხარჯი</w:t>
            </w:r>
          </w:p>
        </w:tc>
        <w:tc>
          <w:tcPr>
            <w:tcW w:w="851" w:type="dxa"/>
            <w:vMerge w:val="restart"/>
            <w:tcBorders>
              <w:top w:val="single" w:sz="4" w:space="0" w:color="auto"/>
              <w:right w:val="single" w:sz="4" w:space="0" w:color="auto"/>
            </w:tcBorders>
            <w:shd w:val="clear" w:color="auto" w:fill="auto"/>
            <w:vAlign w:val="center"/>
          </w:tcPr>
          <w:p w14:paraId="3F33CDD7" w14:textId="77777777" w:rsidR="003A40CF" w:rsidRPr="00DD4FF7" w:rsidRDefault="003A40CF" w:rsidP="003A40CF">
            <w:pPr>
              <w:jc w:val="center"/>
              <w:rPr>
                <w:rFonts w:ascii="Calibri" w:hAnsi="Calibri" w:cs="Calibri"/>
                <w:b/>
                <w:color w:val="000000"/>
                <w:sz w:val="16"/>
                <w:szCs w:val="16"/>
              </w:rPr>
            </w:pPr>
            <w:r w:rsidRPr="00DD4FF7">
              <w:rPr>
                <w:rFonts w:ascii="Calibri" w:hAnsi="Calibri" w:cs="Calibri"/>
                <w:b/>
                <w:color w:val="000000"/>
                <w:sz w:val="16"/>
                <w:szCs w:val="16"/>
              </w:rPr>
              <w:t>პროექტის დაწყების თარიღი</w:t>
            </w:r>
          </w:p>
        </w:tc>
        <w:tc>
          <w:tcPr>
            <w:tcW w:w="850" w:type="dxa"/>
            <w:vMerge w:val="restart"/>
            <w:tcBorders>
              <w:top w:val="single" w:sz="4" w:space="0" w:color="auto"/>
              <w:right w:val="single" w:sz="4" w:space="0" w:color="auto"/>
            </w:tcBorders>
            <w:shd w:val="clear" w:color="auto" w:fill="auto"/>
            <w:vAlign w:val="center"/>
          </w:tcPr>
          <w:p w14:paraId="416C8B78" w14:textId="77777777" w:rsidR="003A40CF" w:rsidRPr="00DD4FF7" w:rsidRDefault="003A40CF" w:rsidP="003A40CF">
            <w:pPr>
              <w:jc w:val="center"/>
              <w:rPr>
                <w:rFonts w:ascii="Calibri" w:hAnsi="Calibri" w:cs="Calibri"/>
                <w:b/>
                <w:color w:val="000000"/>
                <w:sz w:val="16"/>
                <w:szCs w:val="16"/>
              </w:rPr>
            </w:pPr>
            <w:r w:rsidRPr="00DD4FF7">
              <w:rPr>
                <w:rFonts w:ascii="Calibri" w:hAnsi="Calibri" w:cs="Calibri"/>
                <w:b/>
                <w:color w:val="000000"/>
                <w:sz w:val="16"/>
                <w:szCs w:val="16"/>
              </w:rPr>
              <w:t>პროექტის დასრულების (სავარაუდო) თარიღი</w:t>
            </w:r>
          </w:p>
        </w:tc>
      </w:tr>
      <w:tr w:rsidR="003A40CF" w:rsidRPr="00DD4FF7" w14:paraId="17A85F54" w14:textId="77777777" w:rsidTr="003A40CF">
        <w:trPr>
          <w:trHeight w:val="936"/>
        </w:trPr>
        <w:tc>
          <w:tcPr>
            <w:tcW w:w="851" w:type="dxa"/>
            <w:vMerge/>
            <w:tcBorders>
              <w:top w:val="nil"/>
              <w:left w:val="single" w:sz="8" w:space="0" w:color="auto"/>
              <w:bottom w:val="single" w:sz="8" w:space="0" w:color="000000"/>
              <w:right w:val="single" w:sz="8" w:space="0" w:color="auto"/>
            </w:tcBorders>
            <w:vAlign w:val="center"/>
            <w:hideMark/>
          </w:tcPr>
          <w:p w14:paraId="3F1D341E" w14:textId="77777777" w:rsidR="003A40CF" w:rsidRPr="00DD4FF7" w:rsidRDefault="003A40CF" w:rsidP="003A40CF">
            <w:pPr>
              <w:spacing w:after="0" w:line="240" w:lineRule="auto"/>
              <w:rPr>
                <w:rFonts w:ascii="Calibri" w:eastAsia="Times New Roman" w:hAnsi="Calibri" w:cs="Calibri"/>
                <w:color w:val="000000"/>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14:paraId="5E6533BF" w14:textId="77777777" w:rsidR="003A40CF" w:rsidRPr="00DD4FF7" w:rsidRDefault="003A40CF" w:rsidP="003A40CF">
            <w:pPr>
              <w:spacing w:after="0" w:line="240" w:lineRule="auto"/>
              <w:rPr>
                <w:rFonts w:ascii="Sylfaen" w:eastAsia="Times New Roman" w:hAnsi="Sylfaen" w:cs="Calibri"/>
                <w:b/>
                <w:bCs/>
                <w:color w:val="000000"/>
                <w:sz w:val="16"/>
                <w:szCs w:val="16"/>
              </w:rPr>
            </w:pPr>
          </w:p>
        </w:tc>
        <w:tc>
          <w:tcPr>
            <w:tcW w:w="709" w:type="dxa"/>
            <w:vMerge/>
            <w:tcBorders>
              <w:left w:val="nil"/>
              <w:bottom w:val="single" w:sz="8" w:space="0" w:color="auto"/>
              <w:right w:val="single" w:sz="4" w:space="0" w:color="auto"/>
            </w:tcBorders>
            <w:shd w:val="clear" w:color="auto" w:fill="auto"/>
            <w:vAlign w:val="center"/>
            <w:hideMark/>
          </w:tcPr>
          <w:p w14:paraId="6B7EFFD9" w14:textId="77777777" w:rsidR="003A40CF" w:rsidRPr="00DD4FF7" w:rsidRDefault="003A40CF" w:rsidP="003A40CF">
            <w:pPr>
              <w:spacing w:after="0" w:line="240" w:lineRule="auto"/>
              <w:jc w:val="center"/>
              <w:rPr>
                <w:rFonts w:ascii="Sylfaen" w:eastAsia="Times New Roman" w:hAnsi="Sylfaen" w:cs="Calibri"/>
                <w:color w:val="000000"/>
                <w:sz w:val="16"/>
                <w:szCs w:val="16"/>
              </w:rPr>
            </w:pP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22A2365" w14:textId="77777777" w:rsidR="003A40CF" w:rsidRPr="00DD4FF7" w:rsidRDefault="003A40CF" w:rsidP="003A40CF">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სულ</w:t>
            </w: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tcPr>
          <w:p w14:paraId="259C7B09" w14:textId="77777777" w:rsidR="003A40CF" w:rsidRPr="00DD4FF7" w:rsidRDefault="003A40CF" w:rsidP="003A40CF">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ადგილობრივიბიუჯეტით</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7F28DB97" w14:textId="77777777" w:rsidR="003A40CF" w:rsidRPr="00DD4FF7" w:rsidRDefault="003A40CF" w:rsidP="003A40CF">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სახელმწიფობიუჯეტით</w:t>
            </w:r>
          </w:p>
        </w:tc>
        <w:tc>
          <w:tcPr>
            <w:tcW w:w="851" w:type="dxa"/>
            <w:vMerge/>
            <w:tcBorders>
              <w:left w:val="nil"/>
              <w:bottom w:val="single" w:sz="8" w:space="0" w:color="auto"/>
              <w:right w:val="single" w:sz="4" w:space="0" w:color="auto"/>
            </w:tcBorders>
            <w:shd w:val="clear" w:color="auto" w:fill="auto"/>
            <w:vAlign w:val="center"/>
            <w:hideMark/>
          </w:tcPr>
          <w:p w14:paraId="5D7D2019" w14:textId="77777777" w:rsidR="003A40CF" w:rsidRPr="00DD4FF7" w:rsidRDefault="003A40CF" w:rsidP="003A40CF">
            <w:pPr>
              <w:spacing w:after="0" w:line="240" w:lineRule="auto"/>
              <w:jc w:val="center"/>
              <w:rPr>
                <w:rFonts w:ascii="Sylfaen" w:eastAsia="Times New Roman" w:hAnsi="Sylfaen" w:cs="Calibri"/>
                <w:color w:val="000000"/>
                <w:sz w:val="16"/>
                <w:szCs w:val="16"/>
              </w:rPr>
            </w:pPr>
          </w:p>
        </w:tc>
        <w:tc>
          <w:tcPr>
            <w:tcW w:w="708" w:type="dxa"/>
            <w:vMerge/>
            <w:tcBorders>
              <w:left w:val="single" w:sz="4" w:space="0" w:color="auto"/>
              <w:bottom w:val="single" w:sz="8" w:space="0" w:color="auto"/>
              <w:right w:val="single" w:sz="4" w:space="0" w:color="auto"/>
            </w:tcBorders>
            <w:shd w:val="clear" w:color="auto" w:fill="auto"/>
            <w:vAlign w:val="center"/>
          </w:tcPr>
          <w:p w14:paraId="24453CD2" w14:textId="77777777" w:rsidR="003A40CF" w:rsidRPr="00DD4FF7" w:rsidRDefault="003A40CF" w:rsidP="003A40CF">
            <w:pPr>
              <w:spacing w:after="0" w:line="240" w:lineRule="auto"/>
              <w:jc w:val="center"/>
              <w:rPr>
                <w:rFonts w:ascii="Sylfaen" w:eastAsia="Times New Roman" w:hAnsi="Sylfaen" w:cs="Calibri"/>
                <w:color w:val="000000"/>
                <w:sz w:val="16"/>
                <w:szCs w:val="16"/>
              </w:rPr>
            </w:pPr>
          </w:p>
        </w:tc>
        <w:tc>
          <w:tcPr>
            <w:tcW w:w="709" w:type="dxa"/>
            <w:tcBorders>
              <w:top w:val="nil"/>
              <w:left w:val="single" w:sz="4" w:space="0" w:color="auto"/>
              <w:bottom w:val="single" w:sz="8" w:space="0" w:color="auto"/>
              <w:right w:val="single" w:sz="4" w:space="0" w:color="auto"/>
            </w:tcBorders>
            <w:shd w:val="clear" w:color="auto" w:fill="auto"/>
            <w:vAlign w:val="center"/>
            <w:hideMark/>
          </w:tcPr>
          <w:p w14:paraId="0F3B00AF" w14:textId="77777777" w:rsidR="003A40CF" w:rsidRPr="00DD4FF7" w:rsidRDefault="003A40CF" w:rsidP="003A40CF">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სულ</w:t>
            </w:r>
          </w:p>
        </w:tc>
        <w:tc>
          <w:tcPr>
            <w:tcW w:w="709" w:type="dxa"/>
            <w:tcBorders>
              <w:top w:val="nil"/>
              <w:left w:val="single" w:sz="4" w:space="0" w:color="auto"/>
              <w:bottom w:val="single" w:sz="8" w:space="0" w:color="auto"/>
              <w:right w:val="single" w:sz="8" w:space="0" w:color="auto"/>
            </w:tcBorders>
            <w:shd w:val="clear" w:color="auto" w:fill="auto"/>
            <w:vAlign w:val="center"/>
          </w:tcPr>
          <w:p w14:paraId="6595FC7C" w14:textId="77777777" w:rsidR="003A40CF" w:rsidRPr="00DD4FF7" w:rsidRDefault="003A40CF" w:rsidP="003A40CF">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ადგილობრივიბიუჯეტით</w:t>
            </w:r>
          </w:p>
        </w:tc>
        <w:tc>
          <w:tcPr>
            <w:tcW w:w="709" w:type="dxa"/>
            <w:tcBorders>
              <w:top w:val="nil"/>
              <w:left w:val="nil"/>
              <w:bottom w:val="single" w:sz="8" w:space="0" w:color="auto"/>
              <w:right w:val="single" w:sz="4" w:space="0" w:color="auto"/>
            </w:tcBorders>
            <w:shd w:val="clear" w:color="auto" w:fill="auto"/>
            <w:vAlign w:val="center"/>
            <w:hideMark/>
          </w:tcPr>
          <w:p w14:paraId="460402C1" w14:textId="77777777" w:rsidR="003A40CF" w:rsidRPr="00DD4FF7" w:rsidRDefault="003A40CF" w:rsidP="003A40CF">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სახელმწიფობიუჯეტით</w:t>
            </w:r>
          </w:p>
        </w:tc>
        <w:tc>
          <w:tcPr>
            <w:tcW w:w="851" w:type="dxa"/>
            <w:vMerge/>
            <w:tcBorders>
              <w:left w:val="single" w:sz="4" w:space="0" w:color="auto"/>
              <w:bottom w:val="single" w:sz="8" w:space="0" w:color="auto"/>
              <w:right w:val="single" w:sz="4" w:space="0" w:color="auto"/>
            </w:tcBorders>
            <w:shd w:val="clear" w:color="auto" w:fill="auto"/>
            <w:vAlign w:val="center"/>
            <w:hideMark/>
          </w:tcPr>
          <w:p w14:paraId="22EA7A8F" w14:textId="77777777" w:rsidR="003A40CF" w:rsidRPr="00DD4FF7" w:rsidRDefault="003A40CF" w:rsidP="003A40CF">
            <w:pPr>
              <w:spacing w:after="0" w:line="240" w:lineRule="auto"/>
              <w:jc w:val="center"/>
              <w:rPr>
                <w:rFonts w:ascii="Sylfaen" w:eastAsia="Times New Roman" w:hAnsi="Sylfaen" w:cs="Calibri"/>
                <w:color w:val="000000"/>
                <w:sz w:val="16"/>
                <w:szCs w:val="16"/>
              </w:rPr>
            </w:pPr>
          </w:p>
        </w:tc>
        <w:tc>
          <w:tcPr>
            <w:tcW w:w="850" w:type="dxa"/>
            <w:vMerge/>
            <w:tcBorders>
              <w:left w:val="single" w:sz="4" w:space="0" w:color="auto"/>
              <w:bottom w:val="single" w:sz="8" w:space="0" w:color="auto"/>
              <w:right w:val="single" w:sz="4" w:space="0" w:color="auto"/>
            </w:tcBorders>
            <w:shd w:val="clear" w:color="auto" w:fill="auto"/>
            <w:vAlign w:val="center"/>
            <w:hideMark/>
          </w:tcPr>
          <w:p w14:paraId="186C8EA0" w14:textId="77777777" w:rsidR="003A40CF" w:rsidRPr="00DD4FF7" w:rsidRDefault="003A40CF" w:rsidP="003A40CF">
            <w:pPr>
              <w:spacing w:after="0" w:line="240" w:lineRule="auto"/>
              <w:jc w:val="center"/>
              <w:rPr>
                <w:rFonts w:ascii="Sylfaen" w:eastAsia="Times New Roman" w:hAnsi="Sylfaen" w:cs="Calibri"/>
                <w:color w:val="000000"/>
                <w:sz w:val="16"/>
                <w:szCs w:val="16"/>
              </w:rPr>
            </w:pPr>
          </w:p>
        </w:tc>
      </w:tr>
      <w:tr w:rsidR="003A40CF" w:rsidRPr="00F50293" w14:paraId="2BB4A249" w14:textId="77777777" w:rsidTr="003A40CF">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15DCCC5" w14:textId="77777777" w:rsidR="003A40CF" w:rsidRPr="00F50293" w:rsidRDefault="003A40CF" w:rsidP="003A40CF">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hideMark/>
          </w:tcPr>
          <w:p w14:paraId="76855E55" w14:textId="7132CA06" w:rsidR="003A40CF" w:rsidRPr="00715336" w:rsidRDefault="00715336" w:rsidP="00715336">
            <w:pPr>
              <w:spacing w:after="0" w:line="240" w:lineRule="auto"/>
              <w:jc w:val="center"/>
              <w:rPr>
                <w:rFonts w:ascii="Ubuntu" w:eastAsia="Times New Roman" w:hAnsi="Ubuntu" w:cs="Calibri"/>
                <w:color w:val="222222"/>
                <w:sz w:val="18"/>
                <w:szCs w:val="18"/>
                <w:lang w:val="ka-GE"/>
              </w:rPr>
            </w:pPr>
            <w:r>
              <w:rPr>
                <w:rFonts w:ascii="Sylfaen" w:eastAsia="Times New Roman" w:hAnsi="Sylfaen" w:cs="Arial CYR"/>
                <w:color w:val="000000"/>
                <w:sz w:val="16"/>
                <w:szCs w:val="16"/>
                <w:lang w:val="ru-RU" w:eastAsia="ru-RU"/>
              </w:rPr>
              <w:t>ბეტონსაფარიანი გზის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7580C8A1" w14:textId="55C9DB2A" w:rsidR="003A40CF" w:rsidRPr="009A1360" w:rsidRDefault="006423E9" w:rsidP="003A40CF">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580,4</w:t>
            </w:r>
          </w:p>
        </w:tc>
        <w:tc>
          <w:tcPr>
            <w:tcW w:w="1134" w:type="dxa"/>
            <w:tcBorders>
              <w:top w:val="nil"/>
              <w:left w:val="nil"/>
              <w:bottom w:val="single" w:sz="8" w:space="0" w:color="auto"/>
              <w:right w:val="single" w:sz="4" w:space="0" w:color="auto"/>
            </w:tcBorders>
            <w:shd w:val="clear" w:color="auto" w:fill="auto"/>
            <w:noWrap/>
            <w:vAlign w:val="center"/>
          </w:tcPr>
          <w:p w14:paraId="689DBC1A" w14:textId="77777777" w:rsidR="003A40CF" w:rsidRPr="009A1360" w:rsidRDefault="003A40CF" w:rsidP="003A40CF">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064615C7" w14:textId="77777777" w:rsidR="003A40CF" w:rsidRPr="009A1360" w:rsidRDefault="003A40CF" w:rsidP="003A40CF">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49BE2F16" w14:textId="77777777" w:rsidR="003A40CF" w:rsidRPr="009A1360" w:rsidRDefault="003A40CF" w:rsidP="003A40CF">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202136E3" w14:textId="128ED3A6" w:rsidR="003A40CF" w:rsidRPr="002853F8" w:rsidRDefault="006423E9" w:rsidP="003A40CF">
            <w:pPr>
              <w:spacing w:after="0" w:line="240" w:lineRule="auto"/>
              <w:jc w:val="center"/>
              <w:rPr>
                <w:rFonts w:ascii="Arial" w:eastAsia="Times New Roman" w:hAnsi="Arial" w:cs="Arial"/>
                <w:color w:val="000000"/>
                <w:sz w:val="16"/>
                <w:szCs w:val="16"/>
                <w:lang w:val="ka-GE"/>
              </w:rPr>
            </w:pPr>
            <w:r>
              <w:rPr>
                <w:rFonts w:ascii="Sylfaen" w:eastAsia="Times New Roman" w:hAnsi="Sylfaen" w:cs="Arial"/>
                <w:color w:val="000000"/>
                <w:sz w:val="16"/>
                <w:szCs w:val="16"/>
                <w:lang w:val="ka-GE"/>
              </w:rPr>
              <w:t>580,4</w:t>
            </w:r>
          </w:p>
        </w:tc>
        <w:tc>
          <w:tcPr>
            <w:tcW w:w="708" w:type="dxa"/>
            <w:tcBorders>
              <w:top w:val="nil"/>
              <w:left w:val="single" w:sz="4" w:space="0" w:color="auto"/>
              <w:bottom w:val="single" w:sz="8" w:space="0" w:color="auto"/>
              <w:right w:val="single" w:sz="8" w:space="0" w:color="auto"/>
            </w:tcBorders>
            <w:shd w:val="clear" w:color="auto" w:fill="auto"/>
            <w:vAlign w:val="center"/>
          </w:tcPr>
          <w:p w14:paraId="3543586A" w14:textId="4ED729EE" w:rsidR="003A40CF" w:rsidRPr="00697B9D" w:rsidRDefault="00715336"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574,2</w:t>
            </w:r>
          </w:p>
        </w:tc>
        <w:tc>
          <w:tcPr>
            <w:tcW w:w="709" w:type="dxa"/>
            <w:tcBorders>
              <w:top w:val="nil"/>
              <w:left w:val="nil"/>
              <w:bottom w:val="single" w:sz="8" w:space="0" w:color="auto"/>
              <w:right w:val="single" w:sz="4" w:space="0" w:color="auto"/>
            </w:tcBorders>
            <w:shd w:val="clear" w:color="auto" w:fill="auto"/>
            <w:noWrap/>
            <w:vAlign w:val="center"/>
          </w:tcPr>
          <w:p w14:paraId="73A3ABF4" w14:textId="77777777" w:rsidR="003A40CF" w:rsidRPr="004F7E8C" w:rsidRDefault="003A40CF" w:rsidP="003A40CF">
            <w:pPr>
              <w:spacing w:after="0" w:line="240" w:lineRule="auto"/>
              <w:jc w:val="center"/>
              <w:rPr>
                <w:rFonts w:ascii="Sylfaen" w:eastAsia="Times New Roman" w:hAnsi="Sylfaen" w:cs="Arial"/>
                <w:color w:val="000000"/>
                <w:sz w:val="16"/>
                <w:szCs w:val="16"/>
                <w:lang w:val="en-GB"/>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69089A7C" w14:textId="77777777" w:rsidR="003A40CF" w:rsidRPr="004F7E8C" w:rsidRDefault="003A40CF" w:rsidP="003A40CF">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0A1B8827" w14:textId="77777777" w:rsidR="003A40CF" w:rsidRPr="00F50293" w:rsidRDefault="003A40CF" w:rsidP="003A40CF">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5D42F25E" w14:textId="77777777" w:rsidR="003A40CF" w:rsidRPr="00AD6237" w:rsidRDefault="003A40CF" w:rsidP="003A40CF">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6C58F4CF" w14:textId="77777777" w:rsidR="003A40CF" w:rsidRPr="00AD6237" w:rsidRDefault="003A40CF" w:rsidP="003A40CF">
            <w:pPr>
              <w:spacing w:after="0" w:line="240" w:lineRule="auto"/>
              <w:jc w:val="center"/>
              <w:rPr>
                <w:rFonts w:ascii="Sylfaen" w:eastAsia="Times New Roman" w:hAnsi="Sylfaen" w:cs="Arial"/>
                <w:color w:val="000000"/>
                <w:sz w:val="16"/>
                <w:szCs w:val="16"/>
                <w:lang w:val="ka-GE"/>
              </w:rPr>
            </w:pPr>
          </w:p>
        </w:tc>
      </w:tr>
      <w:tr w:rsidR="003A40CF" w:rsidRPr="00F50293" w14:paraId="5814BCDE" w14:textId="77777777" w:rsidTr="003A40CF">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4BC29260" w14:textId="77777777" w:rsidR="003A40CF" w:rsidRPr="00F50293" w:rsidRDefault="003A40CF" w:rsidP="003A40CF">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02764E23" w14:textId="36E06ED1" w:rsidR="003A40CF" w:rsidRPr="00494319" w:rsidRDefault="00715336" w:rsidP="003A40CF">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ru-RU" w:eastAsia="ru-RU"/>
              </w:rPr>
              <w:t>წყლის სისტემის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0FA03F5A" w14:textId="7F5C7BFE" w:rsidR="003A40CF" w:rsidRPr="009A1360" w:rsidRDefault="006423E9" w:rsidP="003A40CF">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392,9</w:t>
            </w:r>
          </w:p>
        </w:tc>
        <w:tc>
          <w:tcPr>
            <w:tcW w:w="1134" w:type="dxa"/>
            <w:tcBorders>
              <w:top w:val="nil"/>
              <w:left w:val="nil"/>
              <w:bottom w:val="single" w:sz="8" w:space="0" w:color="auto"/>
              <w:right w:val="single" w:sz="4" w:space="0" w:color="auto"/>
            </w:tcBorders>
            <w:shd w:val="clear" w:color="auto" w:fill="auto"/>
            <w:noWrap/>
            <w:vAlign w:val="center"/>
          </w:tcPr>
          <w:p w14:paraId="11AB20BD" w14:textId="77777777" w:rsidR="003A40CF" w:rsidRPr="009A1360" w:rsidRDefault="003A40CF" w:rsidP="003A40CF">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6D13B040" w14:textId="77777777" w:rsidR="003A40CF" w:rsidRPr="009A1360" w:rsidRDefault="003A40CF" w:rsidP="003A40CF">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275D6CEE" w14:textId="77777777" w:rsidR="003A40CF" w:rsidRPr="009A1360" w:rsidRDefault="003A40CF" w:rsidP="003A40CF">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4628ACAB" w14:textId="1D3AF446" w:rsidR="003A40CF" w:rsidRPr="002853F8" w:rsidRDefault="006423E9"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392,9</w:t>
            </w:r>
          </w:p>
        </w:tc>
        <w:tc>
          <w:tcPr>
            <w:tcW w:w="708" w:type="dxa"/>
            <w:tcBorders>
              <w:top w:val="nil"/>
              <w:left w:val="single" w:sz="4" w:space="0" w:color="auto"/>
              <w:bottom w:val="single" w:sz="8" w:space="0" w:color="auto"/>
              <w:right w:val="single" w:sz="8" w:space="0" w:color="auto"/>
            </w:tcBorders>
            <w:shd w:val="clear" w:color="auto" w:fill="auto"/>
            <w:vAlign w:val="center"/>
          </w:tcPr>
          <w:p w14:paraId="2174FD88" w14:textId="6AB81C52" w:rsidR="003A40CF" w:rsidRDefault="00715336"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141,0</w:t>
            </w:r>
          </w:p>
        </w:tc>
        <w:tc>
          <w:tcPr>
            <w:tcW w:w="709" w:type="dxa"/>
            <w:tcBorders>
              <w:top w:val="nil"/>
              <w:left w:val="nil"/>
              <w:bottom w:val="single" w:sz="8" w:space="0" w:color="auto"/>
              <w:right w:val="single" w:sz="4" w:space="0" w:color="auto"/>
            </w:tcBorders>
            <w:shd w:val="clear" w:color="auto" w:fill="auto"/>
            <w:noWrap/>
            <w:vAlign w:val="center"/>
          </w:tcPr>
          <w:p w14:paraId="202F02FB" w14:textId="6E2300A9" w:rsidR="003A40CF" w:rsidRPr="006423E9" w:rsidRDefault="006423E9"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251,9</w:t>
            </w:r>
          </w:p>
        </w:tc>
        <w:tc>
          <w:tcPr>
            <w:tcW w:w="709" w:type="dxa"/>
            <w:tcBorders>
              <w:top w:val="nil"/>
              <w:left w:val="single" w:sz="4" w:space="0" w:color="auto"/>
              <w:bottom w:val="single" w:sz="8" w:space="0" w:color="auto"/>
              <w:right w:val="single" w:sz="8" w:space="0" w:color="auto"/>
            </w:tcBorders>
            <w:shd w:val="clear" w:color="auto" w:fill="auto"/>
            <w:vAlign w:val="center"/>
          </w:tcPr>
          <w:p w14:paraId="46920FFB" w14:textId="79B9F618" w:rsidR="003A40CF" w:rsidRPr="006423E9" w:rsidRDefault="006423E9"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251,9</w:t>
            </w:r>
          </w:p>
        </w:tc>
        <w:tc>
          <w:tcPr>
            <w:tcW w:w="709" w:type="dxa"/>
            <w:tcBorders>
              <w:top w:val="nil"/>
              <w:left w:val="nil"/>
              <w:bottom w:val="single" w:sz="8" w:space="0" w:color="auto"/>
              <w:right w:val="single" w:sz="8" w:space="0" w:color="auto"/>
            </w:tcBorders>
            <w:shd w:val="clear" w:color="auto" w:fill="auto"/>
            <w:noWrap/>
            <w:vAlign w:val="center"/>
          </w:tcPr>
          <w:p w14:paraId="6C7BDDE2" w14:textId="77777777" w:rsidR="003A40CF" w:rsidRPr="00F50293" w:rsidRDefault="003A40CF" w:rsidP="003A40CF">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66FC0ECD" w14:textId="4FDD3CAB" w:rsidR="003A40CF" w:rsidRPr="00494319" w:rsidRDefault="006423E9"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2025წ</w:t>
            </w:r>
          </w:p>
        </w:tc>
        <w:tc>
          <w:tcPr>
            <w:tcW w:w="850" w:type="dxa"/>
            <w:tcBorders>
              <w:top w:val="nil"/>
              <w:left w:val="nil"/>
              <w:bottom w:val="single" w:sz="8" w:space="0" w:color="auto"/>
              <w:right w:val="single" w:sz="8" w:space="0" w:color="auto"/>
            </w:tcBorders>
            <w:shd w:val="clear" w:color="auto" w:fill="auto"/>
            <w:noWrap/>
            <w:vAlign w:val="center"/>
          </w:tcPr>
          <w:p w14:paraId="6ED0B74B" w14:textId="77777777" w:rsidR="003A40CF" w:rsidRPr="00494319" w:rsidRDefault="003A40CF" w:rsidP="003A40CF">
            <w:pPr>
              <w:spacing w:after="0" w:line="240" w:lineRule="auto"/>
              <w:jc w:val="center"/>
              <w:rPr>
                <w:rFonts w:ascii="Sylfaen" w:eastAsia="Times New Roman" w:hAnsi="Sylfaen" w:cs="Arial"/>
                <w:color w:val="000000"/>
                <w:sz w:val="16"/>
                <w:szCs w:val="16"/>
                <w:lang w:val="ka-GE"/>
              </w:rPr>
            </w:pPr>
          </w:p>
        </w:tc>
      </w:tr>
      <w:tr w:rsidR="003A40CF" w:rsidRPr="00F50293" w14:paraId="3A090596" w14:textId="77777777" w:rsidTr="003A40CF">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2E9E7DF8" w14:textId="77777777" w:rsidR="003A40CF" w:rsidRPr="00F50293" w:rsidRDefault="003A40CF" w:rsidP="003A40CF">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11536D76" w14:textId="2F0539FA" w:rsidR="003A40CF" w:rsidRPr="00C74F64" w:rsidRDefault="00715336" w:rsidP="003A40CF">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ru-RU" w:eastAsia="ru-RU"/>
              </w:rPr>
              <w:t>გარე განა</w:t>
            </w:r>
            <w:r>
              <w:rPr>
                <w:rFonts w:ascii="Sylfaen" w:eastAsia="Times New Roman" w:hAnsi="Sylfaen" w:cs="Arial CYR"/>
                <w:color w:val="000000"/>
                <w:sz w:val="16"/>
                <w:szCs w:val="16"/>
                <w:lang w:val="ka-GE" w:eastAsia="ru-RU"/>
              </w:rPr>
              <w:t>თ</w:t>
            </w:r>
            <w:r>
              <w:rPr>
                <w:rFonts w:ascii="Sylfaen" w:eastAsia="Times New Roman" w:hAnsi="Sylfaen" w:cs="Arial CYR"/>
                <w:color w:val="000000"/>
                <w:sz w:val="16"/>
                <w:szCs w:val="16"/>
                <w:lang w:val="ru-RU" w:eastAsia="ru-RU"/>
              </w:rPr>
              <w:t>ების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489AFD97" w14:textId="77777777" w:rsidR="003A40CF" w:rsidRPr="009A1360" w:rsidRDefault="003A40CF" w:rsidP="003A40CF">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106,8</w:t>
            </w:r>
          </w:p>
        </w:tc>
        <w:tc>
          <w:tcPr>
            <w:tcW w:w="1134" w:type="dxa"/>
            <w:tcBorders>
              <w:top w:val="nil"/>
              <w:left w:val="nil"/>
              <w:bottom w:val="single" w:sz="8" w:space="0" w:color="auto"/>
              <w:right w:val="single" w:sz="4" w:space="0" w:color="auto"/>
            </w:tcBorders>
            <w:shd w:val="clear" w:color="auto" w:fill="auto"/>
            <w:noWrap/>
            <w:vAlign w:val="center"/>
          </w:tcPr>
          <w:p w14:paraId="7CFF6CC2" w14:textId="77777777" w:rsidR="003A40CF" w:rsidRPr="009A1360" w:rsidRDefault="003A40CF" w:rsidP="003A40CF">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6DFC45AF" w14:textId="77777777" w:rsidR="003A40CF" w:rsidRPr="009A1360" w:rsidRDefault="003A40CF" w:rsidP="003A40CF">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020A4A7B" w14:textId="77777777" w:rsidR="003A40CF" w:rsidRPr="009A1360" w:rsidRDefault="003A40CF" w:rsidP="003A40CF">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FD8068E" w14:textId="77777777" w:rsidR="003A40CF" w:rsidRPr="002853F8" w:rsidRDefault="003A40CF"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106,8</w:t>
            </w:r>
          </w:p>
        </w:tc>
        <w:tc>
          <w:tcPr>
            <w:tcW w:w="708" w:type="dxa"/>
            <w:tcBorders>
              <w:top w:val="nil"/>
              <w:left w:val="single" w:sz="4" w:space="0" w:color="auto"/>
              <w:bottom w:val="single" w:sz="8" w:space="0" w:color="auto"/>
              <w:right w:val="single" w:sz="8" w:space="0" w:color="auto"/>
            </w:tcBorders>
            <w:shd w:val="clear" w:color="auto" w:fill="auto"/>
            <w:vAlign w:val="center"/>
          </w:tcPr>
          <w:p w14:paraId="7D80666D" w14:textId="3DC1A101" w:rsidR="003A40CF" w:rsidRDefault="00715336"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102,2</w:t>
            </w:r>
          </w:p>
        </w:tc>
        <w:tc>
          <w:tcPr>
            <w:tcW w:w="709" w:type="dxa"/>
            <w:tcBorders>
              <w:top w:val="nil"/>
              <w:left w:val="nil"/>
              <w:bottom w:val="single" w:sz="8" w:space="0" w:color="auto"/>
              <w:right w:val="single" w:sz="4" w:space="0" w:color="auto"/>
            </w:tcBorders>
            <w:shd w:val="clear" w:color="auto" w:fill="auto"/>
            <w:noWrap/>
            <w:vAlign w:val="center"/>
          </w:tcPr>
          <w:p w14:paraId="41E66992" w14:textId="77777777" w:rsidR="003A40CF" w:rsidRPr="004F7E8C" w:rsidRDefault="003A40CF" w:rsidP="003A40CF">
            <w:pPr>
              <w:spacing w:after="0" w:line="240" w:lineRule="auto"/>
              <w:jc w:val="center"/>
              <w:rPr>
                <w:rFonts w:ascii="Sylfaen" w:eastAsia="Times New Roman" w:hAnsi="Sylfaen" w:cs="Arial"/>
                <w:color w:val="000000"/>
                <w:sz w:val="16"/>
                <w:szCs w:val="16"/>
                <w:lang w:val="en-GB"/>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3F6CD730" w14:textId="77777777" w:rsidR="003A40CF" w:rsidRPr="004F7E8C" w:rsidRDefault="003A40CF" w:rsidP="003A40CF">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4D881B69" w14:textId="77777777" w:rsidR="003A40CF" w:rsidRPr="00F50293" w:rsidRDefault="003A40CF" w:rsidP="003A40CF">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79907637" w14:textId="77777777" w:rsidR="003A40CF" w:rsidRPr="00494319" w:rsidRDefault="003A40CF" w:rsidP="003A40CF">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36140B7A" w14:textId="77777777" w:rsidR="003A40CF" w:rsidRPr="00494319" w:rsidRDefault="003A40CF" w:rsidP="003A40CF">
            <w:pPr>
              <w:spacing w:after="0" w:line="240" w:lineRule="auto"/>
              <w:jc w:val="center"/>
              <w:rPr>
                <w:rFonts w:ascii="Sylfaen" w:eastAsia="Times New Roman" w:hAnsi="Sylfaen" w:cs="Arial"/>
                <w:color w:val="000000"/>
                <w:sz w:val="16"/>
                <w:szCs w:val="16"/>
                <w:lang w:val="ka-GE"/>
              </w:rPr>
            </w:pPr>
          </w:p>
        </w:tc>
      </w:tr>
      <w:tr w:rsidR="003A40CF" w:rsidRPr="00F50293" w14:paraId="23BEAD38" w14:textId="77777777" w:rsidTr="003A40CF">
        <w:trPr>
          <w:trHeight w:val="4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E952BAE" w14:textId="77777777" w:rsidR="003A40CF" w:rsidRPr="00F50293" w:rsidRDefault="003A40CF" w:rsidP="003A40CF">
            <w:pPr>
              <w:spacing w:after="0" w:line="240" w:lineRule="auto"/>
              <w:jc w:val="center"/>
              <w:rPr>
                <w:rFonts w:ascii="Sylfaen" w:eastAsia="Times New Roman" w:hAnsi="Sylfaen" w:cs="Calibri"/>
                <w:bCs/>
                <w:color w:val="000000"/>
                <w:sz w:val="16"/>
                <w:szCs w:val="16"/>
                <w:lang w:val="ka-GE"/>
              </w:rPr>
            </w:pPr>
            <w:r>
              <w:rPr>
                <w:rFonts w:ascii="Sylfaen" w:eastAsia="Times New Roman" w:hAnsi="Sylfaen" w:cs="Calibri"/>
                <w:bCs/>
                <w:color w:val="000000"/>
                <w:sz w:val="16"/>
                <w:szCs w:val="16"/>
                <w:lang w:val="ka-GE"/>
              </w:rPr>
              <w:t>სულ</w:t>
            </w:r>
          </w:p>
        </w:tc>
        <w:tc>
          <w:tcPr>
            <w:tcW w:w="1559" w:type="dxa"/>
            <w:tcBorders>
              <w:top w:val="nil"/>
              <w:left w:val="nil"/>
              <w:bottom w:val="single" w:sz="8" w:space="0" w:color="auto"/>
              <w:right w:val="single" w:sz="8" w:space="0" w:color="auto"/>
            </w:tcBorders>
            <w:shd w:val="clear" w:color="auto" w:fill="auto"/>
            <w:vAlign w:val="center"/>
            <w:hideMark/>
          </w:tcPr>
          <w:p w14:paraId="5BB98382" w14:textId="77777777" w:rsidR="003A40CF" w:rsidRPr="00F50293" w:rsidRDefault="003A40CF" w:rsidP="003A40CF">
            <w:pPr>
              <w:spacing w:after="0" w:line="240" w:lineRule="auto"/>
              <w:jc w:val="center"/>
              <w:rPr>
                <w:rFonts w:ascii="Sylfaen" w:eastAsia="Times New Roman" w:hAnsi="Sylfaen" w:cs="Calibri"/>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76F70623" w14:textId="3794CA46" w:rsidR="003A40CF" w:rsidRPr="00522922" w:rsidRDefault="00D21827"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1080,1</w:t>
            </w:r>
          </w:p>
        </w:tc>
        <w:tc>
          <w:tcPr>
            <w:tcW w:w="1134" w:type="dxa"/>
            <w:tcBorders>
              <w:top w:val="nil"/>
              <w:left w:val="nil"/>
              <w:bottom w:val="single" w:sz="8" w:space="0" w:color="auto"/>
              <w:right w:val="single" w:sz="4" w:space="0" w:color="auto"/>
            </w:tcBorders>
            <w:shd w:val="clear" w:color="auto" w:fill="auto"/>
            <w:noWrap/>
            <w:vAlign w:val="center"/>
          </w:tcPr>
          <w:p w14:paraId="7DB36CD7" w14:textId="77777777" w:rsidR="003A40CF" w:rsidRPr="00522922" w:rsidRDefault="003A40CF" w:rsidP="003A40CF">
            <w:pPr>
              <w:spacing w:after="0" w:line="240" w:lineRule="auto"/>
              <w:jc w:val="center"/>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67636552" w14:textId="77777777" w:rsidR="003A40CF" w:rsidRPr="00522922" w:rsidRDefault="003A40CF" w:rsidP="003A40CF">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B32E64F" w14:textId="77777777" w:rsidR="003A40CF" w:rsidRPr="00F50293" w:rsidRDefault="003A40CF" w:rsidP="003A40CF">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4" w:space="0" w:color="auto"/>
            </w:tcBorders>
            <w:shd w:val="clear" w:color="auto" w:fill="auto"/>
            <w:noWrap/>
            <w:vAlign w:val="center"/>
          </w:tcPr>
          <w:p w14:paraId="1ABA57A4" w14:textId="1BC6C55F" w:rsidR="003A40CF" w:rsidRPr="00E975D2" w:rsidRDefault="00D21827" w:rsidP="003A40CF">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1080,1</w:t>
            </w:r>
          </w:p>
        </w:tc>
        <w:tc>
          <w:tcPr>
            <w:tcW w:w="708" w:type="dxa"/>
            <w:tcBorders>
              <w:top w:val="nil"/>
              <w:left w:val="single" w:sz="4" w:space="0" w:color="auto"/>
              <w:bottom w:val="single" w:sz="8" w:space="0" w:color="auto"/>
              <w:right w:val="single" w:sz="8" w:space="0" w:color="auto"/>
            </w:tcBorders>
            <w:shd w:val="clear" w:color="auto" w:fill="auto"/>
            <w:vAlign w:val="center"/>
          </w:tcPr>
          <w:p w14:paraId="79C0FAA1" w14:textId="054E0E9E" w:rsidR="003A40CF" w:rsidRPr="0073445C" w:rsidRDefault="00715336"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817,4</w:t>
            </w:r>
          </w:p>
        </w:tc>
        <w:tc>
          <w:tcPr>
            <w:tcW w:w="709" w:type="dxa"/>
            <w:tcBorders>
              <w:top w:val="nil"/>
              <w:left w:val="nil"/>
              <w:bottom w:val="single" w:sz="8" w:space="0" w:color="auto"/>
              <w:right w:val="single" w:sz="8" w:space="0" w:color="auto"/>
            </w:tcBorders>
            <w:shd w:val="clear" w:color="auto" w:fill="auto"/>
            <w:noWrap/>
            <w:vAlign w:val="center"/>
          </w:tcPr>
          <w:p w14:paraId="7B5BDA56" w14:textId="7E0C7384" w:rsidR="003A40CF" w:rsidRPr="0073445C" w:rsidRDefault="006423E9"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251,9</w:t>
            </w:r>
          </w:p>
        </w:tc>
        <w:tc>
          <w:tcPr>
            <w:tcW w:w="709" w:type="dxa"/>
            <w:tcBorders>
              <w:top w:val="nil"/>
              <w:left w:val="nil"/>
              <w:bottom w:val="single" w:sz="8" w:space="0" w:color="auto"/>
              <w:right w:val="single" w:sz="8" w:space="0" w:color="auto"/>
            </w:tcBorders>
            <w:shd w:val="clear" w:color="auto" w:fill="auto"/>
            <w:noWrap/>
            <w:vAlign w:val="center"/>
          </w:tcPr>
          <w:p w14:paraId="0DD40C28" w14:textId="5EF8F16E" w:rsidR="003A40CF" w:rsidRPr="004D4050" w:rsidRDefault="006423E9" w:rsidP="003A40CF">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251,9</w:t>
            </w:r>
          </w:p>
        </w:tc>
        <w:tc>
          <w:tcPr>
            <w:tcW w:w="709" w:type="dxa"/>
            <w:tcBorders>
              <w:top w:val="nil"/>
              <w:left w:val="nil"/>
              <w:bottom w:val="single" w:sz="8" w:space="0" w:color="auto"/>
              <w:right w:val="single" w:sz="8" w:space="0" w:color="auto"/>
            </w:tcBorders>
            <w:shd w:val="clear" w:color="auto" w:fill="auto"/>
            <w:noWrap/>
            <w:vAlign w:val="center"/>
          </w:tcPr>
          <w:p w14:paraId="1AE31833" w14:textId="756D4DE6" w:rsidR="003A40CF" w:rsidRPr="0073445C" w:rsidRDefault="003A40CF" w:rsidP="003A40CF">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152422D0" w14:textId="77777777" w:rsidR="003A40CF" w:rsidRPr="0073445C" w:rsidRDefault="003A40CF" w:rsidP="003A40CF">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26584794" w14:textId="77777777" w:rsidR="003A40CF" w:rsidRPr="00F50293" w:rsidRDefault="003A40CF" w:rsidP="003A40CF">
            <w:pPr>
              <w:spacing w:after="0" w:line="240" w:lineRule="auto"/>
              <w:jc w:val="center"/>
              <w:rPr>
                <w:rFonts w:ascii="Arial" w:eastAsia="Times New Roman" w:hAnsi="Arial" w:cs="Arial"/>
                <w:color w:val="000000"/>
                <w:sz w:val="16"/>
                <w:szCs w:val="16"/>
              </w:rPr>
            </w:pPr>
          </w:p>
        </w:tc>
      </w:tr>
    </w:tbl>
    <w:p w14:paraId="1D8B26CE" w14:textId="77777777" w:rsidR="00CC52FD" w:rsidRDefault="00CC52FD"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7E5C6E9F" w14:textId="77777777" w:rsidR="00CC52FD" w:rsidRDefault="00CC52FD"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3771E352" w14:textId="77777777" w:rsidR="00CC52FD" w:rsidRDefault="00CC52FD"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272A9F47" w14:textId="77777777" w:rsidR="00CC52FD" w:rsidRDefault="00CC52FD"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0FF4FEC3" w14:textId="1ECF35F9" w:rsidR="004E2398" w:rsidRPr="004E2398" w:rsidRDefault="004E2398" w:rsidP="004E2398">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color w:val="8DB3E2" w:themeColor="text2" w:themeTint="66"/>
          <w:lang w:val="ka-GE"/>
        </w:rPr>
      </w:pPr>
      <w:bookmarkStart w:id="9" w:name="_Toc55572430"/>
      <w:r w:rsidRPr="004E2398">
        <w:rPr>
          <w:color w:val="8DB3E2" w:themeColor="text2" w:themeTint="66"/>
        </w:rPr>
        <w:t>05 01</w:t>
      </w:r>
      <w:r>
        <w:rPr>
          <w:rFonts w:ascii="Sylfaen" w:hAnsi="Sylfaen"/>
          <w:color w:val="8DB3E2" w:themeColor="text2" w:themeTint="66"/>
          <w:lang w:val="ka-GE"/>
        </w:rPr>
        <w:t xml:space="preserve"> </w:t>
      </w:r>
      <w:r w:rsidRPr="004E2398">
        <w:rPr>
          <w:rFonts w:ascii="Sylfaen" w:hAnsi="Sylfaen"/>
          <w:color w:val="8DB3E2" w:themeColor="text2" w:themeTint="66"/>
          <w:lang w:val="ka-GE"/>
        </w:rPr>
        <w:t>-</w:t>
      </w:r>
      <w:r w:rsidRPr="004E2398">
        <w:rPr>
          <w:color w:val="8DB3E2" w:themeColor="text2" w:themeTint="66"/>
        </w:rPr>
        <w:t xml:space="preserve"> </w:t>
      </w:r>
      <w:r w:rsidRPr="004E2398">
        <w:rPr>
          <w:rFonts w:ascii="Sylfaen" w:hAnsi="Sylfaen"/>
          <w:color w:val="8DB3E2" w:themeColor="text2" w:themeTint="66"/>
          <w:lang w:val="ka-GE"/>
        </w:rPr>
        <w:t>სპორტისა და დასვენების ობიექტების მოწყობა-რეაბილიტაცია</w:t>
      </w:r>
      <w:r w:rsidRPr="004E2398">
        <w:rPr>
          <w:rFonts w:ascii="Sylfaen" w:hAnsi="Sylfaen" w:cs="Sylfaen"/>
          <w:color w:val="8DB3E2" w:themeColor="text2" w:themeTint="66"/>
          <w:lang w:val="ka-GE"/>
        </w:rPr>
        <w:t xml:space="preserve"> </w:t>
      </w:r>
    </w:p>
    <w:p w14:paraId="1E447793" w14:textId="11AC8C04" w:rsidR="00E516E2" w:rsidRPr="004E2398" w:rsidRDefault="00657435"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color w:val="8DB3E2" w:themeColor="text2" w:themeTint="66"/>
          <w:lang w:val="ka-GE"/>
        </w:rPr>
      </w:pPr>
      <w:r w:rsidRPr="004E2398">
        <w:rPr>
          <w:color w:val="8DB3E2" w:themeColor="text2" w:themeTint="66"/>
        </w:rPr>
        <w:t>05 01</w:t>
      </w:r>
      <w:r w:rsidR="00DD4FF7" w:rsidRPr="004E2398">
        <w:rPr>
          <w:rFonts w:ascii="Sylfaen" w:hAnsi="Sylfaen"/>
          <w:color w:val="8DB3E2" w:themeColor="text2" w:themeTint="66"/>
          <w:lang w:val="ka-GE"/>
        </w:rPr>
        <w:t xml:space="preserve"> 03-</w:t>
      </w:r>
      <w:r w:rsidRPr="004E2398">
        <w:rPr>
          <w:color w:val="8DB3E2" w:themeColor="text2" w:themeTint="66"/>
        </w:rPr>
        <w:t xml:space="preserve"> </w:t>
      </w:r>
      <w:bookmarkEnd w:id="9"/>
      <w:r w:rsidR="00DD4FF7" w:rsidRPr="004E2398">
        <w:rPr>
          <w:rFonts w:ascii="Sylfaen" w:hAnsi="Sylfaen"/>
          <w:color w:val="8DB3E2" w:themeColor="text2" w:themeTint="66"/>
          <w:lang w:val="ka-GE"/>
        </w:rPr>
        <w:t>სპორტისა და დასვენების ობიექტების მოწყობა-რეაბილიტაცია</w:t>
      </w:r>
      <w:r w:rsidRPr="004E2398">
        <w:rPr>
          <w:rFonts w:ascii="Sylfaen" w:hAnsi="Sylfaen" w:cs="Sylfaen"/>
          <w:color w:val="8DB3E2" w:themeColor="text2" w:themeTint="66"/>
          <w:lang w:val="ka-GE"/>
        </w:rPr>
        <w:t xml:space="preserve"> </w:t>
      </w:r>
    </w:p>
    <w:p w14:paraId="1CD203BC" w14:textId="77777777" w:rsidR="00C52DCE" w:rsidRDefault="00C52DCE"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lang w:val="ka-GE"/>
        </w:rPr>
      </w:pPr>
    </w:p>
    <w:p w14:paraId="0DBD3AF0" w14:textId="43ABFE6C" w:rsidR="00657435" w:rsidRDefault="00657435"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r>
        <w:rPr>
          <w:rFonts w:ascii="Sylfaen" w:hAnsi="Sylfaen" w:cs="Sylfaen"/>
          <w:lang w:val="ka-GE"/>
        </w:rPr>
        <w:t xml:space="preserve">   </w:t>
      </w:r>
    </w:p>
    <w:tbl>
      <w:tblPr>
        <w:tblW w:w="11199" w:type="dxa"/>
        <w:tblInd w:w="-601" w:type="dxa"/>
        <w:tblLayout w:type="fixed"/>
        <w:tblLook w:val="04A0" w:firstRow="1" w:lastRow="0" w:firstColumn="1" w:lastColumn="0" w:noHBand="0" w:noVBand="1"/>
      </w:tblPr>
      <w:tblGrid>
        <w:gridCol w:w="851"/>
        <w:gridCol w:w="1559"/>
        <w:gridCol w:w="709"/>
        <w:gridCol w:w="1134"/>
        <w:gridCol w:w="850"/>
        <w:gridCol w:w="709"/>
        <w:gridCol w:w="851"/>
        <w:gridCol w:w="708"/>
        <w:gridCol w:w="709"/>
        <w:gridCol w:w="709"/>
        <w:gridCol w:w="709"/>
        <w:gridCol w:w="851"/>
        <w:gridCol w:w="850"/>
      </w:tblGrid>
      <w:tr w:rsidR="00657435" w:rsidRPr="00F50293" w14:paraId="7AA51E35" w14:textId="77777777" w:rsidTr="009D081A">
        <w:trPr>
          <w:trHeight w:val="300"/>
        </w:trPr>
        <w:tc>
          <w:tcPr>
            <w:tcW w:w="11199" w:type="dxa"/>
            <w:gridSpan w:val="1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8ACB47" w14:textId="5070AD4D" w:rsidR="00657435" w:rsidRPr="0020393C" w:rsidRDefault="00122A5D" w:rsidP="002F5EF4">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ტყიბულის</w:t>
            </w:r>
            <w:r w:rsidR="00657435">
              <w:rPr>
                <w:rFonts w:ascii="Sylfaen" w:eastAsia="Times New Roman" w:hAnsi="Sylfaen" w:cs="Calibri"/>
                <w:color w:val="000000"/>
                <w:sz w:val="20"/>
                <w:szCs w:val="20"/>
                <w:lang w:val="ka-GE"/>
              </w:rPr>
              <w:t xml:space="preserve"> </w:t>
            </w:r>
            <w:r w:rsidR="00657435" w:rsidRPr="00F50293">
              <w:rPr>
                <w:rFonts w:ascii="Sylfaen" w:eastAsia="Times New Roman" w:hAnsi="Sylfaen" w:cs="Calibri"/>
                <w:color w:val="000000"/>
                <w:sz w:val="20"/>
                <w:szCs w:val="20"/>
              </w:rPr>
              <w:t>მუნიციპალიტეტის</w:t>
            </w:r>
            <w:r>
              <w:rPr>
                <w:rFonts w:ascii="Calibri" w:eastAsia="Times New Roman" w:hAnsi="Calibri" w:cs="Calibri"/>
                <w:color w:val="000000"/>
                <w:sz w:val="20"/>
                <w:szCs w:val="20"/>
              </w:rPr>
              <w:t xml:space="preserve"> 2023</w:t>
            </w:r>
            <w:r w:rsidR="00657435" w:rsidRPr="00F50293">
              <w:rPr>
                <w:rFonts w:ascii="Calibri" w:eastAsia="Times New Roman" w:hAnsi="Calibri" w:cs="Calibri"/>
                <w:color w:val="000000"/>
                <w:sz w:val="20"/>
                <w:szCs w:val="20"/>
              </w:rPr>
              <w:t xml:space="preserve"> </w:t>
            </w:r>
            <w:r w:rsidR="00657435">
              <w:rPr>
                <w:rFonts w:ascii="Sylfaen" w:eastAsia="Times New Roman" w:hAnsi="Sylfaen" w:cs="Calibri"/>
                <w:color w:val="000000"/>
                <w:sz w:val="20"/>
                <w:szCs w:val="20"/>
              </w:rPr>
              <w:t>წლ</w:t>
            </w:r>
            <w:r w:rsidR="00657435" w:rsidRPr="00F50293">
              <w:rPr>
                <w:rFonts w:ascii="Sylfaen" w:eastAsia="Times New Roman" w:hAnsi="Sylfaen" w:cs="Calibri"/>
                <w:color w:val="000000"/>
                <w:sz w:val="20"/>
                <w:szCs w:val="20"/>
              </w:rPr>
              <w:t>ის</w:t>
            </w:r>
            <w:r w:rsidR="00657435">
              <w:rPr>
                <w:rFonts w:ascii="Sylfaen" w:eastAsia="Times New Roman" w:hAnsi="Sylfaen" w:cs="Calibri"/>
                <w:color w:val="000000"/>
                <w:sz w:val="20"/>
                <w:szCs w:val="20"/>
                <w:lang w:val="ka-GE"/>
              </w:rPr>
              <w:t xml:space="preserve"> </w:t>
            </w:r>
            <w:r w:rsidR="00657435" w:rsidRPr="00F50293">
              <w:rPr>
                <w:rFonts w:ascii="Sylfaen" w:eastAsia="Times New Roman" w:hAnsi="Sylfaen" w:cs="Calibri"/>
                <w:color w:val="000000"/>
                <w:sz w:val="20"/>
                <w:szCs w:val="20"/>
              </w:rPr>
              <w:t>კაპიტალური</w:t>
            </w:r>
            <w:r w:rsidR="00657435">
              <w:rPr>
                <w:rFonts w:ascii="Sylfaen" w:eastAsia="Times New Roman" w:hAnsi="Sylfaen" w:cs="Calibri"/>
                <w:color w:val="000000"/>
                <w:sz w:val="20"/>
                <w:szCs w:val="20"/>
                <w:lang w:val="ka-GE"/>
              </w:rPr>
              <w:t xml:space="preserve"> </w:t>
            </w:r>
            <w:r w:rsidR="00657435" w:rsidRPr="00F50293">
              <w:rPr>
                <w:rFonts w:ascii="Sylfaen" w:eastAsia="Times New Roman" w:hAnsi="Sylfaen" w:cs="Calibri"/>
                <w:color w:val="000000"/>
                <w:sz w:val="20"/>
                <w:szCs w:val="20"/>
              </w:rPr>
              <w:t>ბიუჯეტი</w:t>
            </w:r>
            <w:r w:rsidR="00657435">
              <w:rPr>
                <w:rFonts w:ascii="Sylfaen" w:eastAsia="Times New Roman" w:hAnsi="Sylfaen" w:cs="Calibri"/>
                <w:color w:val="000000"/>
                <w:sz w:val="20"/>
                <w:szCs w:val="20"/>
                <w:lang w:val="ka-GE"/>
              </w:rPr>
              <w:t>ს შესრულება</w:t>
            </w:r>
          </w:p>
        </w:tc>
      </w:tr>
      <w:tr w:rsidR="00657435" w:rsidRPr="00DD4FF7" w14:paraId="25B7C6CA" w14:textId="77777777" w:rsidTr="009D081A">
        <w:trPr>
          <w:trHeight w:val="500"/>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84D908" w14:textId="77777777" w:rsidR="00657435" w:rsidRPr="00DD4FF7" w:rsidRDefault="00657435" w:rsidP="002F5EF4">
            <w:pPr>
              <w:spacing w:after="0" w:line="240" w:lineRule="auto"/>
              <w:jc w:val="center"/>
              <w:rPr>
                <w:rFonts w:ascii="Calibri" w:eastAsia="Times New Roman" w:hAnsi="Calibri" w:cs="Calibri"/>
                <w:color w:val="000000"/>
                <w:sz w:val="16"/>
                <w:szCs w:val="16"/>
              </w:rPr>
            </w:pPr>
            <w:r w:rsidRPr="00DD4FF7">
              <w:rPr>
                <w:rFonts w:ascii="Calibri" w:hAnsi="Calibri" w:cs="Calibri"/>
                <w:color w:val="000000"/>
                <w:sz w:val="16"/>
                <w:szCs w:val="16"/>
              </w:rPr>
              <w:t>პროგრამული კოდი</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86D276" w14:textId="77777777" w:rsidR="00657435" w:rsidRPr="00DD4FF7" w:rsidRDefault="00657435" w:rsidP="002F5EF4">
            <w:pPr>
              <w:spacing w:after="0" w:line="240" w:lineRule="auto"/>
              <w:jc w:val="center"/>
              <w:rPr>
                <w:rFonts w:ascii="Sylfaen" w:eastAsia="Times New Roman" w:hAnsi="Sylfaen" w:cs="Calibri"/>
                <w:b/>
                <w:bCs/>
                <w:color w:val="000000"/>
                <w:sz w:val="16"/>
                <w:szCs w:val="16"/>
              </w:rPr>
            </w:pPr>
            <w:r w:rsidRPr="00DD4FF7">
              <w:rPr>
                <w:rFonts w:ascii="Sylfaen" w:eastAsia="Times New Roman" w:hAnsi="Sylfaen" w:cs="Calibri"/>
                <w:b/>
                <w:bCs/>
                <w:color w:val="000000"/>
                <w:sz w:val="16"/>
                <w:szCs w:val="16"/>
                <w:lang w:val="ka-GE"/>
              </w:rPr>
              <w:t>დასახელება</w:t>
            </w:r>
          </w:p>
        </w:tc>
        <w:tc>
          <w:tcPr>
            <w:tcW w:w="709" w:type="dxa"/>
            <w:vMerge w:val="restart"/>
            <w:tcBorders>
              <w:top w:val="single" w:sz="8" w:space="0" w:color="auto"/>
              <w:left w:val="nil"/>
              <w:right w:val="single" w:sz="4" w:space="0" w:color="auto"/>
            </w:tcBorders>
            <w:shd w:val="clear" w:color="auto" w:fill="auto"/>
            <w:noWrap/>
            <w:vAlign w:val="center"/>
            <w:hideMark/>
          </w:tcPr>
          <w:p w14:paraId="2944C871" w14:textId="77777777" w:rsidR="00657435" w:rsidRPr="00DD4FF7" w:rsidRDefault="00657435" w:rsidP="002F5EF4">
            <w:pPr>
              <w:jc w:val="center"/>
              <w:rPr>
                <w:rFonts w:ascii="Calibri" w:hAnsi="Calibri" w:cs="Calibri"/>
                <w:b/>
                <w:color w:val="000000"/>
                <w:sz w:val="16"/>
                <w:szCs w:val="16"/>
              </w:rPr>
            </w:pPr>
            <w:r w:rsidRPr="00DD4FF7">
              <w:rPr>
                <w:rFonts w:ascii="Calibri" w:hAnsi="Calibri" w:cs="Calibri"/>
                <w:b/>
                <w:color w:val="000000"/>
                <w:sz w:val="16"/>
                <w:szCs w:val="16"/>
              </w:rPr>
              <w:t>პროექტის მთლიანი დაფინანსება</w:t>
            </w:r>
          </w:p>
        </w:tc>
        <w:tc>
          <w:tcPr>
            <w:tcW w:w="269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ECA6D25" w14:textId="1D33C7DD" w:rsidR="00657435" w:rsidRPr="00DD4FF7" w:rsidRDefault="00657435" w:rsidP="002F5EF4">
            <w:pPr>
              <w:spacing w:after="0" w:line="240" w:lineRule="auto"/>
              <w:jc w:val="center"/>
              <w:rPr>
                <w:rFonts w:ascii="Calibri" w:eastAsia="Times New Roman" w:hAnsi="Calibri" w:cs="Calibri"/>
                <w:b/>
                <w:color w:val="000000"/>
                <w:sz w:val="16"/>
                <w:szCs w:val="16"/>
              </w:rPr>
            </w:pPr>
            <w:r w:rsidRPr="00DD4FF7">
              <w:rPr>
                <w:rFonts w:ascii="Calibri" w:hAnsi="Calibri" w:cs="Calibri"/>
                <w:b/>
                <w:color w:val="000000"/>
                <w:sz w:val="16"/>
                <w:szCs w:val="16"/>
              </w:rPr>
              <w:t>202</w:t>
            </w:r>
            <w:r w:rsidR="00C10485">
              <w:rPr>
                <w:rFonts w:ascii="Sylfaen" w:hAnsi="Sylfaen" w:cs="Calibri"/>
                <w:b/>
                <w:color w:val="000000"/>
                <w:sz w:val="16"/>
                <w:szCs w:val="16"/>
              </w:rPr>
              <w:t>4</w:t>
            </w:r>
            <w:r w:rsidRPr="00DD4FF7">
              <w:rPr>
                <w:rFonts w:ascii="Calibri" w:hAnsi="Calibri" w:cs="Calibri"/>
                <w:b/>
                <w:color w:val="000000"/>
                <w:sz w:val="16"/>
                <w:szCs w:val="16"/>
              </w:rPr>
              <w:t xml:space="preserve"> </w:t>
            </w:r>
            <w:r w:rsidR="00C10485">
              <w:rPr>
                <w:rFonts w:ascii="Calibri" w:hAnsi="Calibri" w:cs="Calibri"/>
                <w:b/>
                <w:color w:val="000000"/>
                <w:sz w:val="16"/>
                <w:szCs w:val="16"/>
              </w:rPr>
              <w:t>0</w:t>
            </w:r>
            <w:r w:rsidRPr="00DD4FF7">
              <w:rPr>
                <w:rFonts w:ascii="Calibri" w:hAnsi="Calibri" w:cs="Calibri"/>
                <w:b/>
                <w:color w:val="000000"/>
                <w:sz w:val="16"/>
                <w:szCs w:val="16"/>
              </w:rPr>
              <w:t xml:space="preserve">1 </w:t>
            </w:r>
            <w:r w:rsidRPr="00DD4FF7">
              <w:rPr>
                <w:rFonts w:ascii="Sylfaen" w:hAnsi="Sylfaen" w:cs="Sylfaen"/>
                <w:b/>
                <w:color w:val="000000"/>
                <w:sz w:val="16"/>
                <w:szCs w:val="16"/>
              </w:rPr>
              <w:t>იანვრამდე</w:t>
            </w:r>
            <w:r w:rsidRPr="00DD4FF7">
              <w:rPr>
                <w:rFonts w:ascii="Calibri" w:hAnsi="Calibri" w:cs="Calibri"/>
                <w:b/>
                <w:color w:val="000000"/>
                <w:sz w:val="16"/>
                <w:szCs w:val="16"/>
              </w:rPr>
              <w:t xml:space="preserve"> </w:t>
            </w:r>
            <w:r w:rsidRPr="00DD4FF7">
              <w:rPr>
                <w:rFonts w:ascii="Sylfaen" w:hAnsi="Sylfaen" w:cs="Sylfaen"/>
                <w:b/>
                <w:color w:val="000000"/>
                <w:sz w:val="16"/>
                <w:szCs w:val="16"/>
              </w:rPr>
              <w:t>გაწეული</w:t>
            </w:r>
            <w:r w:rsidRPr="00DD4FF7">
              <w:rPr>
                <w:rFonts w:ascii="Calibri" w:hAnsi="Calibri" w:cs="Calibri"/>
                <w:b/>
                <w:color w:val="000000"/>
                <w:sz w:val="16"/>
                <w:szCs w:val="16"/>
              </w:rPr>
              <w:t xml:space="preserve"> </w:t>
            </w:r>
            <w:r w:rsidRPr="00DD4FF7">
              <w:rPr>
                <w:rFonts w:ascii="Sylfaen" w:hAnsi="Sylfaen" w:cs="Sylfaen"/>
                <w:b/>
                <w:color w:val="000000"/>
                <w:sz w:val="16"/>
                <w:szCs w:val="16"/>
              </w:rPr>
              <w:t>ხარჯი</w:t>
            </w:r>
          </w:p>
        </w:tc>
        <w:tc>
          <w:tcPr>
            <w:tcW w:w="851" w:type="dxa"/>
            <w:vMerge w:val="restart"/>
            <w:tcBorders>
              <w:top w:val="single" w:sz="8" w:space="0" w:color="auto"/>
              <w:left w:val="nil"/>
              <w:right w:val="single" w:sz="4" w:space="0" w:color="auto"/>
            </w:tcBorders>
            <w:shd w:val="clear" w:color="auto" w:fill="auto"/>
            <w:noWrap/>
            <w:vAlign w:val="center"/>
            <w:hideMark/>
          </w:tcPr>
          <w:p w14:paraId="46C9F2F7" w14:textId="6ABA3BBD" w:rsidR="00657435" w:rsidRPr="00DD4FF7" w:rsidRDefault="00657435" w:rsidP="002F5EF4">
            <w:pPr>
              <w:jc w:val="center"/>
              <w:rPr>
                <w:rFonts w:ascii="Calibri" w:hAnsi="Calibri" w:cs="Calibri"/>
                <w:b/>
                <w:color w:val="000000"/>
                <w:sz w:val="16"/>
                <w:szCs w:val="16"/>
              </w:rPr>
            </w:pPr>
            <w:r w:rsidRPr="00DD4FF7">
              <w:rPr>
                <w:rFonts w:ascii="Calibri" w:hAnsi="Calibri" w:cs="Calibri"/>
                <w:b/>
                <w:color w:val="000000"/>
                <w:sz w:val="16"/>
                <w:szCs w:val="16"/>
              </w:rPr>
              <w:t>202</w:t>
            </w:r>
            <w:r w:rsidR="00C10485">
              <w:rPr>
                <w:rFonts w:ascii="Calibri" w:hAnsi="Calibri" w:cs="Calibri"/>
                <w:b/>
                <w:color w:val="000000"/>
                <w:sz w:val="16"/>
                <w:szCs w:val="16"/>
                <w:lang w:val="ka-GE"/>
              </w:rPr>
              <w:t>4</w:t>
            </w:r>
            <w:r w:rsidRPr="00DD4FF7">
              <w:rPr>
                <w:rFonts w:ascii="Calibri" w:hAnsi="Calibri" w:cs="Calibri"/>
                <w:b/>
                <w:color w:val="000000"/>
                <w:sz w:val="16"/>
                <w:szCs w:val="16"/>
              </w:rPr>
              <w:t xml:space="preserve"> წლის გეგმა</w:t>
            </w:r>
          </w:p>
        </w:tc>
        <w:tc>
          <w:tcPr>
            <w:tcW w:w="708" w:type="dxa"/>
            <w:vMerge w:val="restart"/>
            <w:tcBorders>
              <w:top w:val="single" w:sz="8" w:space="0" w:color="auto"/>
              <w:left w:val="single" w:sz="4" w:space="0" w:color="auto"/>
              <w:right w:val="single" w:sz="4" w:space="0" w:color="auto"/>
            </w:tcBorders>
            <w:shd w:val="clear" w:color="auto" w:fill="auto"/>
            <w:vAlign w:val="center"/>
          </w:tcPr>
          <w:p w14:paraId="4C7AD55B" w14:textId="60D693E2" w:rsidR="00657435" w:rsidRPr="00DD4FF7" w:rsidRDefault="00657435" w:rsidP="002F5EF4">
            <w:pPr>
              <w:jc w:val="center"/>
              <w:rPr>
                <w:rFonts w:ascii="Calibri" w:hAnsi="Calibri" w:cs="Calibri"/>
                <w:b/>
                <w:color w:val="000000"/>
                <w:sz w:val="16"/>
                <w:szCs w:val="16"/>
              </w:rPr>
            </w:pPr>
            <w:r w:rsidRPr="00DD4FF7">
              <w:rPr>
                <w:rFonts w:ascii="Calibri" w:hAnsi="Calibri" w:cs="Calibri"/>
                <w:b/>
                <w:color w:val="000000"/>
                <w:sz w:val="16"/>
                <w:szCs w:val="16"/>
              </w:rPr>
              <w:t>202</w:t>
            </w:r>
            <w:r w:rsidR="00C75E9F">
              <w:rPr>
                <w:rFonts w:ascii="Calibri" w:hAnsi="Calibri" w:cs="Calibri"/>
                <w:b/>
                <w:color w:val="000000"/>
                <w:sz w:val="16"/>
                <w:szCs w:val="16"/>
                <w:lang w:val="ka-GE"/>
              </w:rPr>
              <w:t>4</w:t>
            </w:r>
            <w:r w:rsidRPr="00DD4FF7">
              <w:rPr>
                <w:rFonts w:ascii="Calibri" w:hAnsi="Calibri" w:cs="Calibri"/>
                <w:b/>
                <w:color w:val="000000"/>
                <w:sz w:val="16"/>
                <w:szCs w:val="16"/>
              </w:rPr>
              <w:t>წლის ფაქტი</w:t>
            </w:r>
          </w:p>
        </w:tc>
        <w:tc>
          <w:tcPr>
            <w:tcW w:w="2127" w:type="dxa"/>
            <w:gridSpan w:val="3"/>
            <w:tcBorders>
              <w:top w:val="single" w:sz="8" w:space="0" w:color="auto"/>
              <w:left w:val="single" w:sz="4" w:space="0" w:color="auto"/>
              <w:bottom w:val="single" w:sz="8" w:space="0" w:color="auto"/>
              <w:right w:val="single" w:sz="8" w:space="0" w:color="000000"/>
            </w:tcBorders>
            <w:shd w:val="clear" w:color="auto" w:fill="auto"/>
            <w:vAlign w:val="center"/>
          </w:tcPr>
          <w:p w14:paraId="1F57E5EB" w14:textId="77777777" w:rsidR="00657435" w:rsidRPr="00DD4FF7" w:rsidRDefault="00657435" w:rsidP="002F5EF4">
            <w:pPr>
              <w:spacing w:after="0" w:line="240" w:lineRule="auto"/>
              <w:jc w:val="center"/>
              <w:rPr>
                <w:rFonts w:ascii="Calibri" w:eastAsia="Times New Roman" w:hAnsi="Calibri" w:cs="Calibri"/>
                <w:b/>
                <w:color w:val="000000"/>
                <w:sz w:val="16"/>
                <w:szCs w:val="16"/>
              </w:rPr>
            </w:pPr>
            <w:r w:rsidRPr="00DD4FF7">
              <w:rPr>
                <w:rFonts w:ascii="Calibri" w:hAnsi="Calibri" w:cs="Calibri"/>
                <w:b/>
                <w:color w:val="000000"/>
                <w:sz w:val="16"/>
                <w:szCs w:val="16"/>
              </w:rPr>
              <w:t>მომდევნო წლებში გასაწევი ხარჯი</w:t>
            </w:r>
          </w:p>
        </w:tc>
        <w:tc>
          <w:tcPr>
            <w:tcW w:w="851" w:type="dxa"/>
            <w:vMerge w:val="restart"/>
            <w:tcBorders>
              <w:top w:val="single" w:sz="4" w:space="0" w:color="auto"/>
              <w:right w:val="single" w:sz="4" w:space="0" w:color="auto"/>
            </w:tcBorders>
            <w:shd w:val="clear" w:color="auto" w:fill="auto"/>
            <w:vAlign w:val="center"/>
          </w:tcPr>
          <w:p w14:paraId="0A1C2464" w14:textId="77777777" w:rsidR="00657435" w:rsidRPr="00DD4FF7" w:rsidRDefault="00657435" w:rsidP="002F5EF4">
            <w:pPr>
              <w:jc w:val="center"/>
              <w:rPr>
                <w:rFonts w:ascii="Calibri" w:hAnsi="Calibri" w:cs="Calibri"/>
                <w:b/>
                <w:color w:val="000000"/>
                <w:sz w:val="16"/>
                <w:szCs w:val="16"/>
              </w:rPr>
            </w:pPr>
            <w:r w:rsidRPr="00DD4FF7">
              <w:rPr>
                <w:rFonts w:ascii="Calibri" w:hAnsi="Calibri" w:cs="Calibri"/>
                <w:b/>
                <w:color w:val="000000"/>
                <w:sz w:val="16"/>
                <w:szCs w:val="16"/>
              </w:rPr>
              <w:t>პროექტის დაწყების თარიღი</w:t>
            </w:r>
          </w:p>
        </w:tc>
        <w:tc>
          <w:tcPr>
            <w:tcW w:w="850" w:type="dxa"/>
            <w:vMerge w:val="restart"/>
            <w:tcBorders>
              <w:top w:val="single" w:sz="4" w:space="0" w:color="auto"/>
              <w:right w:val="single" w:sz="4" w:space="0" w:color="auto"/>
            </w:tcBorders>
            <w:shd w:val="clear" w:color="auto" w:fill="auto"/>
            <w:vAlign w:val="center"/>
          </w:tcPr>
          <w:p w14:paraId="74ACD6C2" w14:textId="77777777" w:rsidR="00657435" w:rsidRPr="00DD4FF7" w:rsidRDefault="00657435" w:rsidP="002F5EF4">
            <w:pPr>
              <w:jc w:val="center"/>
              <w:rPr>
                <w:rFonts w:ascii="Calibri" w:hAnsi="Calibri" w:cs="Calibri"/>
                <w:b/>
                <w:color w:val="000000"/>
                <w:sz w:val="16"/>
                <w:szCs w:val="16"/>
              </w:rPr>
            </w:pPr>
            <w:r w:rsidRPr="00DD4FF7">
              <w:rPr>
                <w:rFonts w:ascii="Calibri" w:hAnsi="Calibri" w:cs="Calibri"/>
                <w:b/>
                <w:color w:val="000000"/>
                <w:sz w:val="16"/>
                <w:szCs w:val="16"/>
              </w:rPr>
              <w:t>პროექტის დასრულების (სავარაუდო) თარიღი</w:t>
            </w:r>
          </w:p>
        </w:tc>
      </w:tr>
      <w:tr w:rsidR="00657435" w:rsidRPr="00DD4FF7" w14:paraId="420FF9BC" w14:textId="77777777" w:rsidTr="009D081A">
        <w:trPr>
          <w:trHeight w:val="936"/>
        </w:trPr>
        <w:tc>
          <w:tcPr>
            <w:tcW w:w="851" w:type="dxa"/>
            <w:vMerge/>
            <w:tcBorders>
              <w:top w:val="nil"/>
              <w:left w:val="single" w:sz="8" w:space="0" w:color="auto"/>
              <w:bottom w:val="single" w:sz="8" w:space="0" w:color="000000"/>
              <w:right w:val="single" w:sz="8" w:space="0" w:color="auto"/>
            </w:tcBorders>
            <w:vAlign w:val="center"/>
            <w:hideMark/>
          </w:tcPr>
          <w:p w14:paraId="16520608" w14:textId="77777777" w:rsidR="00657435" w:rsidRPr="00DD4FF7" w:rsidRDefault="00657435" w:rsidP="002F5EF4">
            <w:pPr>
              <w:spacing w:after="0" w:line="240" w:lineRule="auto"/>
              <w:rPr>
                <w:rFonts w:ascii="Calibri" w:eastAsia="Times New Roman" w:hAnsi="Calibri" w:cs="Calibri"/>
                <w:color w:val="000000"/>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14:paraId="63BE21CB" w14:textId="77777777" w:rsidR="00657435" w:rsidRPr="00DD4FF7" w:rsidRDefault="00657435" w:rsidP="002F5EF4">
            <w:pPr>
              <w:spacing w:after="0" w:line="240" w:lineRule="auto"/>
              <w:rPr>
                <w:rFonts w:ascii="Sylfaen" w:eastAsia="Times New Roman" w:hAnsi="Sylfaen" w:cs="Calibri"/>
                <w:b/>
                <w:bCs/>
                <w:color w:val="000000"/>
                <w:sz w:val="16"/>
                <w:szCs w:val="16"/>
              </w:rPr>
            </w:pPr>
          </w:p>
        </w:tc>
        <w:tc>
          <w:tcPr>
            <w:tcW w:w="709" w:type="dxa"/>
            <w:vMerge/>
            <w:tcBorders>
              <w:left w:val="nil"/>
              <w:bottom w:val="single" w:sz="8" w:space="0" w:color="auto"/>
              <w:right w:val="single" w:sz="4" w:space="0" w:color="auto"/>
            </w:tcBorders>
            <w:shd w:val="clear" w:color="auto" w:fill="auto"/>
            <w:vAlign w:val="center"/>
            <w:hideMark/>
          </w:tcPr>
          <w:p w14:paraId="10234E21" w14:textId="77777777" w:rsidR="00657435" w:rsidRPr="00DD4FF7" w:rsidRDefault="00657435" w:rsidP="002F5EF4">
            <w:pPr>
              <w:spacing w:after="0" w:line="240" w:lineRule="auto"/>
              <w:jc w:val="center"/>
              <w:rPr>
                <w:rFonts w:ascii="Sylfaen" w:eastAsia="Times New Roman" w:hAnsi="Sylfaen" w:cs="Calibri"/>
                <w:color w:val="000000"/>
                <w:sz w:val="16"/>
                <w:szCs w:val="16"/>
              </w:rPr>
            </w:pP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578F240" w14:textId="77777777" w:rsidR="00657435" w:rsidRPr="00DD4FF7" w:rsidRDefault="00657435" w:rsidP="002F5EF4">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სულ</w:t>
            </w: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tcPr>
          <w:p w14:paraId="7BF245CE" w14:textId="77777777" w:rsidR="00657435" w:rsidRPr="00DD4FF7" w:rsidRDefault="00657435" w:rsidP="002F5EF4">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ადგილობრივიბიუჯეტით</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186CF7C2" w14:textId="77777777" w:rsidR="00657435" w:rsidRPr="00DD4FF7" w:rsidRDefault="00657435" w:rsidP="002F5EF4">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სახელმწიფობიუჯეტით</w:t>
            </w:r>
          </w:p>
        </w:tc>
        <w:tc>
          <w:tcPr>
            <w:tcW w:w="851" w:type="dxa"/>
            <w:vMerge/>
            <w:tcBorders>
              <w:left w:val="nil"/>
              <w:bottom w:val="single" w:sz="8" w:space="0" w:color="auto"/>
              <w:right w:val="single" w:sz="4" w:space="0" w:color="auto"/>
            </w:tcBorders>
            <w:shd w:val="clear" w:color="auto" w:fill="auto"/>
            <w:vAlign w:val="center"/>
            <w:hideMark/>
          </w:tcPr>
          <w:p w14:paraId="27699423" w14:textId="77777777" w:rsidR="00657435" w:rsidRPr="00DD4FF7" w:rsidRDefault="00657435" w:rsidP="002F5EF4">
            <w:pPr>
              <w:spacing w:after="0" w:line="240" w:lineRule="auto"/>
              <w:jc w:val="center"/>
              <w:rPr>
                <w:rFonts w:ascii="Sylfaen" w:eastAsia="Times New Roman" w:hAnsi="Sylfaen" w:cs="Calibri"/>
                <w:color w:val="000000"/>
                <w:sz w:val="16"/>
                <w:szCs w:val="16"/>
              </w:rPr>
            </w:pPr>
          </w:p>
        </w:tc>
        <w:tc>
          <w:tcPr>
            <w:tcW w:w="708" w:type="dxa"/>
            <w:vMerge/>
            <w:tcBorders>
              <w:left w:val="single" w:sz="4" w:space="0" w:color="auto"/>
              <w:bottom w:val="single" w:sz="8" w:space="0" w:color="auto"/>
              <w:right w:val="single" w:sz="4" w:space="0" w:color="auto"/>
            </w:tcBorders>
            <w:shd w:val="clear" w:color="auto" w:fill="auto"/>
            <w:vAlign w:val="center"/>
          </w:tcPr>
          <w:p w14:paraId="1864C135" w14:textId="77777777" w:rsidR="00657435" w:rsidRPr="00DD4FF7" w:rsidRDefault="00657435" w:rsidP="002F5EF4">
            <w:pPr>
              <w:spacing w:after="0" w:line="240" w:lineRule="auto"/>
              <w:jc w:val="center"/>
              <w:rPr>
                <w:rFonts w:ascii="Sylfaen" w:eastAsia="Times New Roman" w:hAnsi="Sylfaen" w:cs="Calibri"/>
                <w:color w:val="000000"/>
                <w:sz w:val="16"/>
                <w:szCs w:val="16"/>
              </w:rPr>
            </w:pPr>
          </w:p>
        </w:tc>
        <w:tc>
          <w:tcPr>
            <w:tcW w:w="709" w:type="dxa"/>
            <w:tcBorders>
              <w:top w:val="nil"/>
              <w:left w:val="single" w:sz="4" w:space="0" w:color="auto"/>
              <w:bottom w:val="single" w:sz="8" w:space="0" w:color="auto"/>
              <w:right w:val="single" w:sz="4" w:space="0" w:color="auto"/>
            </w:tcBorders>
            <w:shd w:val="clear" w:color="auto" w:fill="auto"/>
            <w:vAlign w:val="center"/>
            <w:hideMark/>
          </w:tcPr>
          <w:p w14:paraId="6C54D476" w14:textId="77777777" w:rsidR="00657435" w:rsidRPr="00DD4FF7" w:rsidRDefault="00657435" w:rsidP="002F5EF4">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სულ</w:t>
            </w:r>
          </w:p>
        </w:tc>
        <w:tc>
          <w:tcPr>
            <w:tcW w:w="709" w:type="dxa"/>
            <w:tcBorders>
              <w:top w:val="nil"/>
              <w:left w:val="single" w:sz="4" w:space="0" w:color="auto"/>
              <w:bottom w:val="single" w:sz="8" w:space="0" w:color="auto"/>
              <w:right w:val="single" w:sz="8" w:space="0" w:color="auto"/>
            </w:tcBorders>
            <w:shd w:val="clear" w:color="auto" w:fill="auto"/>
            <w:vAlign w:val="center"/>
          </w:tcPr>
          <w:p w14:paraId="0D679447" w14:textId="77777777" w:rsidR="00657435" w:rsidRPr="00DD4FF7" w:rsidRDefault="00657435" w:rsidP="002F5EF4">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ადგილობრივიბიუჯეტით</w:t>
            </w:r>
          </w:p>
        </w:tc>
        <w:tc>
          <w:tcPr>
            <w:tcW w:w="709" w:type="dxa"/>
            <w:tcBorders>
              <w:top w:val="nil"/>
              <w:left w:val="nil"/>
              <w:bottom w:val="single" w:sz="8" w:space="0" w:color="auto"/>
              <w:right w:val="single" w:sz="4" w:space="0" w:color="auto"/>
            </w:tcBorders>
            <w:shd w:val="clear" w:color="auto" w:fill="auto"/>
            <w:vAlign w:val="center"/>
            <w:hideMark/>
          </w:tcPr>
          <w:p w14:paraId="59B0205D" w14:textId="77777777" w:rsidR="00657435" w:rsidRPr="00DD4FF7" w:rsidRDefault="00657435" w:rsidP="002F5EF4">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სახელმწიფობიუჯეტით</w:t>
            </w:r>
          </w:p>
        </w:tc>
        <w:tc>
          <w:tcPr>
            <w:tcW w:w="851" w:type="dxa"/>
            <w:vMerge/>
            <w:tcBorders>
              <w:left w:val="single" w:sz="4" w:space="0" w:color="auto"/>
              <w:bottom w:val="single" w:sz="8" w:space="0" w:color="auto"/>
              <w:right w:val="single" w:sz="4" w:space="0" w:color="auto"/>
            </w:tcBorders>
            <w:shd w:val="clear" w:color="auto" w:fill="auto"/>
            <w:vAlign w:val="center"/>
            <w:hideMark/>
          </w:tcPr>
          <w:p w14:paraId="54D66EF1" w14:textId="77777777" w:rsidR="00657435" w:rsidRPr="00DD4FF7" w:rsidRDefault="00657435" w:rsidP="002F5EF4">
            <w:pPr>
              <w:spacing w:after="0" w:line="240" w:lineRule="auto"/>
              <w:jc w:val="center"/>
              <w:rPr>
                <w:rFonts w:ascii="Sylfaen" w:eastAsia="Times New Roman" w:hAnsi="Sylfaen" w:cs="Calibri"/>
                <w:color w:val="000000"/>
                <w:sz w:val="16"/>
                <w:szCs w:val="16"/>
              </w:rPr>
            </w:pPr>
          </w:p>
        </w:tc>
        <w:tc>
          <w:tcPr>
            <w:tcW w:w="850" w:type="dxa"/>
            <w:vMerge/>
            <w:tcBorders>
              <w:left w:val="single" w:sz="4" w:space="0" w:color="auto"/>
              <w:bottom w:val="single" w:sz="8" w:space="0" w:color="auto"/>
              <w:right w:val="single" w:sz="4" w:space="0" w:color="auto"/>
            </w:tcBorders>
            <w:shd w:val="clear" w:color="auto" w:fill="auto"/>
            <w:vAlign w:val="center"/>
            <w:hideMark/>
          </w:tcPr>
          <w:p w14:paraId="416B079D" w14:textId="77777777" w:rsidR="00657435" w:rsidRPr="00DD4FF7" w:rsidRDefault="00657435" w:rsidP="002F5EF4">
            <w:pPr>
              <w:spacing w:after="0" w:line="240" w:lineRule="auto"/>
              <w:jc w:val="center"/>
              <w:rPr>
                <w:rFonts w:ascii="Sylfaen" w:eastAsia="Times New Roman" w:hAnsi="Sylfaen" w:cs="Calibri"/>
                <w:color w:val="000000"/>
                <w:sz w:val="16"/>
                <w:szCs w:val="16"/>
              </w:rPr>
            </w:pPr>
          </w:p>
        </w:tc>
      </w:tr>
      <w:tr w:rsidR="00657435" w:rsidRPr="00F50293" w14:paraId="5888AE5A" w14:textId="77777777" w:rsidTr="009D081A">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9EC8A1E" w14:textId="77777777" w:rsidR="00657435" w:rsidRPr="00F50293" w:rsidRDefault="00657435" w:rsidP="002F5EF4">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hideMark/>
          </w:tcPr>
          <w:p w14:paraId="027BA587" w14:textId="2F867E4D" w:rsidR="00657435" w:rsidRPr="00C10485" w:rsidRDefault="00E52285" w:rsidP="002F5EF4">
            <w:pPr>
              <w:spacing w:after="0" w:line="240" w:lineRule="auto"/>
              <w:jc w:val="center"/>
              <w:rPr>
                <w:rFonts w:ascii="Ubuntu" w:eastAsia="Times New Roman" w:hAnsi="Ubuntu" w:cs="Calibri"/>
                <w:color w:val="222222"/>
                <w:sz w:val="18"/>
                <w:szCs w:val="18"/>
                <w:lang w:val="ka-GE"/>
              </w:rPr>
            </w:pPr>
            <w:r w:rsidRPr="003E7F7F">
              <w:rPr>
                <w:rFonts w:ascii="Sylfaen" w:eastAsia="Times New Roman" w:hAnsi="Sylfaen" w:cs="Arial CYR"/>
                <w:color w:val="000000"/>
                <w:sz w:val="16"/>
                <w:szCs w:val="16"/>
                <w:lang w:val="ru-RU" w:eastAsia="ru-RU"/>
              </w:rPr>
              <w:t>სპორტული</w:t>
            </w:r>
            <w:r w:rsidR="00AD6237">
              <w:rPr>
                <w:rFonts w:ascii="Sylfaen" w:eastAsia="Times New Roman" w:hAnsi="Sylfaen" w:cs="Arial CYR"/>
                <w:color w:val="000000"/>
                <w:sz w:val="16"/>
                <w:szCs w:val="16"/>
                <w:lang w:val="ru-RU" w:eastAsia="ru-RU"/>
              </w:rPr>
              <w:t xml:space="preserve"> მოედნების მოწყობა </w:t>
            </w:r>
            <w:r w:rsidR="00C10485">
              <w:rPr>
                <w:rFonts w:ascii="Sylfaen" w:eastAsia="Times New Roman" w:hAnsi="Sylfaen" w:cs="Arial CYR"/>
                <w:color w:val="000000"/>
                <w:sz w:val="16"/>
                <w:szCs w:val="16"/>
                <w:lang w:val="ru-RU" w:eastAsia="ru-RU"/>
              </w:rPr>
              <w:t xml:space="preserve"> </w:t>
            </w:r>
            <w:r w:rsidR="00C10485">
              <w:rPr>
                <w:rFonts w:ascii="Sylfaen" w:eastAsia="Times New Roman" w:hAnsi="Sylfaen" w:cs="Arial CYR"/>
                <w:color w:val="000000"/>
                <w:sz w:val="16"/>
                <w:szCs w:val="16"/>
                <w:lang w:val="ka-GE" w:eastAsia="ru-RU"/>
              </w:rPr>
              <w:t>ნაბოსლევში</w:t>
            </w:r>
          </w:p>
        </w:tc>
        <w:tc>
          <w:tcPr>
            <w:tcW w:w="709" w:type="dxa"/>
            <w:tcBorders>
              <w:top w:val="nil"/>
              <w:left w:val="nil"/>
              <w:bottom w:val="single" w:sz="8" w:space="0" w:color="auto"/>
              <w:right w:val="single" w:sz="8" w:space="0" w:color="auto"/>
            </w:tcBorders>
            <w:shd w:val="clear" w:color="auto" w:fill="auto"/>
            <w:noWrap/>
            <w:vAlign w:val="center"/>
          </w:tcPr>
          <w:p w14:paraId="5C89CCA3" w14:textId="43AF233A" w:rsidR="00657435" w:rsidRPr="009A1360" w:rsidRDefault="00C75E9F" w:rsidP="002F5EF4">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106,8</w:t>
            </w:r>
          </w:p>
        </w:tc>
        <w:tc>
          <w:tcPr>
            <w:tcW w:w="1134" w:type="dxa"/>
            <w:tcBorders>
              <w:top w:val="nil"/>
              <w:left w:val="nil"/>
              <w:bottom w:val="single" w:sz="8" w:space="0" w:color="auto"/>
              <w:right w:val="single" w:sz="4" w:space="0" w:color="auto"/>
            </w:tcBorders>
            <w:shd w:val="clear" w:color="auto" w:fill="auto"/>
            <w:noWrap/>
            <w:vAlign w:val="center"/>
          </w:tcPr>
          <w:p w14:paraId="2D7C6395" w14:textId="77777777" w:rsidR="00657435" w:rsidRPr="009A1360" w:rsidRDefault="00657435" w:rsidP="002F5EF4">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180517DC" w14:textId="77777777" w:rsidR="00657435" w:rsidRPr="009A1360" w:rsidRDefault="00657435" w:rsidP="002F5EF4">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16710667" w14:textId="77777777" w:rsidR="00657435" w:rsidRPr="009A1360" w:rsidRDefault="00657435" w:rsidP="002F5EF4">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090F48BB" w14:textId="2F16C536" w:rsidR="00657435" w:rsidRPr="002853F8" w:rsidRDefault="00C10485" w:rsidP="002F5EF4">
            <w:pPr>
              <w:spacing w:after="0" w:line="240" w:lineRule="auto"/>
              <w:jc w:val="center"/>
              <w:rPr>
                <w:rFonts w:ascii="Arial" w:eastAsia="Times New Roman" w:hAnsi="Arial" w:cs="Arial"/>
                <w:color w:val="000000"/>
                <w:sz w:val="16"/>
                <w:szCs w:val="16"/>
                <w:lang w:val="ka-GE"/>
              </w:rPr>
            </w:pPr>
            <w:r w:rsidRPr="002853F8">
              <w:rPr>
                <w:rFonts w:ascii="Sylfaen" w:eastAsia="Times New Roman" w:hAnsi="Sylfaen" w:cs="Arial"/>
                <w:color w:val="000000"/>
                <w:sz w:val="16"/>
                <w:szCs w:val="16"/>
                <w:lang w:val="ka-GE"/>
              </w:rPr>
              <w:t>106,8</w:t>
            </w:r>
          </w:p>
        </w:tc>
        <w:tc>
          <w:tcPr>
            <w:tcW w:w="708" w:type="dxa"/>
            <w:tcBorders>
              <w:top w:val="nil"/>
              <w:left w:val="single" w:sz="4" w:space="0" w:color="auto"/>
              <w:bottom w:val="single" w:sz="8" w:space="0" w:color="auto"/>
              <w:right w:val="single" w:sz="8" w:space="0" w:color="auto"/>
            </w:tcBorders>
            <w:shd w:val="clear" w:color="auto" w:fill="auto"/>
            <w:vAlign w:val="center"/>
          </w:tcPr>
          <w:p w14:paraId="2A65E0F6" w14:textId="4DB55800" w:rsidR="00657435" w:rsidRPr="00697B9D" w:rsidRDefault="00C10485"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106,8</w:t>
            </w:r>
          </w:p>
        </w:tc>
        <w:tc>
          <w:tcPr>
            <w:tcW w:w="709" w:type="dxa"/>
            <w:tcBorders>
              <w:top w:val="nil"/>
              <w:left w:val="nil"/>
              <w:bottom w:val="single" w:sz="8" w:space="0" w:color="auto"/>
              <w:right w:val="single" w:sz="4" w:space="0" w:color="auto"/>
            </w:tcBorders>
            <w:shd w:val="clear" w:color="auto" w:fill="auto"/>
            <w:noWrap/>
            <w:vAlign w:val="center"/>
          </w:tcPr>
          <w:p w14:paraId="21740B98" w14:textId="180C1010" w:rsidR="00657435" w:rsidRPr="004F7E8C" w:rsidRDefault="00657435"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7BED91F8" w14:textId="332B1D34" w:rsidR="00657435" w:rsidRPr="004F7E8C" w:rsidRDefault="00657435"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6405C96F" w14:textId="77777777" w:rsidR="00657435" w:rsidRPr="00F50293" w:rsidRDefault="00657435" w:rsidP="002F5EF4">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4D0D885B" w14:textId="44D8A7B9" w:rsidR="00657435" w:rsidRPr="00AD6237" w:rsidRDefault="00657435"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1B34ED84" w14:textId="7ED8238C" w:rsidR="00657435" w:rsidRPr="00AD6237" w:rsidRDefault="00657435" w:rsidP="002F5EF4">
            <w:pPr>
              <w:spacing w:after="0" w:line="240" w:lineRule="auto"/>
              <w:jc w:val="center"/>
              <w:rPr>
                <w:rFonts w:ascii="Sylfaen" w:eastAsia="Times New Roman" w:hAnsi="Sylfaen" w:cs="Arial"/>
                <w:color w:val="000000"/>
                <w:sz w:val="16"/>
                <w:szCs w:val="16"/>
                <w:lang w:val="ka-GE"/>
              </w:rPr>
            </w:pPr>
          </w:p>
        </w:tc>
      </w:tr>
      <w:tr w:rsidR="00AD6237" w:rsidRPr="00F50293" w14:paraId="1452F347" w14:textId="77777777" w:rsidTr="009D081A">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21677C42" w14:textId="77777777" w:rsidR="00AD6237" w:rsidRPr="00F50293" w:rsidRDefault="00AD6237" w:rsidP="002F5EF4">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1A16B0F1" w14:textId="6850873E" w:rsidR="00AD6237" w:rsidRPr="00494319" w:rsidRDefault="00AD6237" w:rsidP="002F5EF4">
            <w:pPr>
              <w:spacing w:after="0" w:line="240" w:lineRule="auto"/>
              <w:jc w:val="center"/>
              <w:rPr>
                <w:rFonts w:ascii="Sylfaen" w:eastAsia="Times New Roman" w:hAnsi="Sylfaen" w:cs="Arial CYR"/>
                <w:color w:val="000000"/>
                <w:sz w:val="16"/>
                <w:szCs w:val="16"/>
                <w:lang w:val="ka-GE" w:eastAsia="ru-RU"/>
              </w:rPr>
            </w:pPr>
            <w:r w:rsidRPr="003E7F7F">
              <w:rPr>
                <w:rFonts w:ascii="Sylfaen" w:eastAsia="Times New Roman" w:hAnsi="Sylfaen" w:cs="Arial CYR"/>
                <w:color w:val="000000"/>
                <w:sz w:val="16"/>
                <w:szCs w:val="16"/>
                <w:lang w:val="ru-RU" w:eastAsia="ru-RU"/>
              </w:rPr>
              <w:t xml:space="preserve">სპორტული მოედნების </w:t>
            </w:r>
            <w:r w:rsidR="00494319">
              <w:rPr>
                <w:rFonts w:ascii="Sylfaen" w:eastAsia="Times New Roman" w:hAnsi="Sylfaen" w:cs="Arial CYR"/>
                <w:color w:val="000000"/>
                <w:sz w:val="16"/>
                <w:szCs w:val="16"/>
                <w:lang w:val="ru-RU" w:eastAsia="ru-RU"/>
              </w:rPr>
              <w:t>მოწყობა გამსახურდიას ქუ</w:t>
            </w:r>
            <w:r w:rsidR="00494319">
              <w:rPr>
                <w:rFonts w:ascii="Sylfaen" w:eastAsia="Times New Roman" w:hAnsi="Sylfaen" w:cs="Arial CYR"/>
                <w:color w:val="000000"/>
                <w:sz w:val="16"/>
                <w:szCs w:val="16"/>
                <w:lang w:val="ka-GE" w:eastAsia="ru-RU"/>
              </w:rPr>
              <w:t>ჩაზე</w:t>
            </w:r>
          </w:p>
        </w:tc>
        <w:tc>
          <w:tcPr>
            <w:tcW w:w="709" w:type="dxa"/>
            <w:tcBorders>
              <w:top w:val="nil"/>
              <w:left w:val="nil"/>
              <w:bottom w:val="single" w:sz="8" w:space="0" w:color="auto"/>
              <w:right w:val="single" w:sz="8" w:space="0" w:color="auto"/>
            </w:tcBorders>
            <w:shd w:val="clear" w:color="auto" w:fill="auto"/>
            <w:noWrap/>
            <w:vAlign w:val="center"/>
          </w:tcPr>
          <w:p w14:paraId="738ED388" w14:textId="30E7485B" w:rsidR="00AD6237" w:rsidRPr="009A1360" w:rsidRDefault="00C75E9F" w:rsidP="002F5EF4">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63,9</w:t>
            </w:r>
          </w:p>
        </w:tc>
        <w:tc>
          <w:tcPr>
            <w:tcW w:w="1134" w:type="dxa"/>
            <w:tcBorders>
              <w:top w:val="nil"/>
              <w:left w:val="nil"/>
              <w:bottom w:val="single" w:sz="8" w:space="0" w:color="auto"/>
              <w:right w:val="single" w:sz="4" w:space="0" w:color="auto"/>
            </w:tcBorders>
            <w:shd w:val="clear" w:color="auto" w:fill="auto"/>
            <w:noWrap/>
            <w:vAlign w:val="center"/>
          </w:tcPr>
          <w:p w14:paraId="4955FB45" w14:textId="77777777" w:rsidR="00AD6237" w:rsidRPr="009A1360" w:rsidRDefault="00AD6237" w:rsidP="002F5EF4">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02957171" w14:textId="77777777" w:rsidR="00AD6237" w:rsidRPr="009A1360" w:rsidRDefault="00AD6237" w:rsidP="002F5EF4">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3A2DBAB1" w14:textId="77777777" w:rsidR="00AD6237" w:rsidRPr="009A1360" w:rsidRDefault="00AD6237" w:rsidP="002F5EF4">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075FEC74" w14:textId="763D14C4" w:rsidR="00AD6237" w:rsidRPr="002853F8" w:rsidRDefault="00C74F64"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63,9</w:t>
            </w:r>
          </w:p>
        </w:tc>
        <w:tc>
          <w:tcPr>
            <w:tcW w:w="708" w:type="dxa"/>
            <w:tcBorders>
              <w:top w:val="nil"/>
              <w:left w:val="single" w:sz="4" w:space="0" w:color="auto"/>
              <w:bottom w:val="single" w:sz="8" w:space="0" w:color="auto"/>
              <w:right w:val="single" w:sz="8" w:space="0" w:color="auto"/>
            </w:tcBorders>
            <w:shd w:val="clear" w:color="auto" w:fill="auto"/>
            <w:vAlign w:val="center"/>
          </w:tcPr>
          <w:p w14:paraId="05FEC196" w14:textId="1B70B442" w:rsidR="00AD6237" w:rsidRDefault="00C74F64"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63,9</w:t>
            </w:r>
          </w:p>
        </w:tc>
        <w:tc>
          <w:tcPr>
            <w:tcW w:w="709" w:type="dxa"/>
            <w:tcBorders>
              <w:top w:val="nil"/>
              <w:left w:val="nil"/>
              <w:bottom w:val="single" w:sz="8" w:space="0" w:color="auto"/>
              <w:right w:val="single" w:sz="4" w:space="0" w:color="auto"/>
            </w:tcBorders>
            <w:shd w:val="clear" w:color="auto" w:fill="auto"/>
            <w:noWrap/>
            <w:vAlign w:val="center"/>
          </w:tcPr>
          <w:p w14:paraId="195547C0" w14:textId="77777777" w:rsidR="00AD6237" w:rsidRPr="004F7E8C" w:rsidRDefault="00AD6237"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77AE4353" w14:textId="77777777" w:rsidR="00AD6237" w:rsidRPr="004F7E8C" w:rsidRDefault="00AD6237"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7359B84B" w14:textId="77777777" w:rsidR="00AD6237" w:rsidRPr="00F50293" w:rsidRDefault="00AD6237" w:rsidP="002F5EF4">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53FFF9E0" w14:textId="2B0EF754" w:rsidR="00AD6237" w:rsidRPr="00494319" w:rsidRDefault="00AD6237"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1E21DE1E" w14:textId="68128F43" w:rsidR="00AD6237" w:rsidRPr="00494319" w:rsidRDefault="00AD6237" w:rsidP="002F5EF4">
            <w:pPr>
              <w:spacing w:after="0" w:line="240" w:lineRule="auto"/>
              <w:jc w:val="center"/>
              <w:rPr>
                <w:rFonts w:ascii="Sylfaen" w:eastAsia="Times New Roman" w:hAnsi="Sylfaen" w:cs="Arial"/>
                <w:color w:val="000000"/>
                <w:sz w:val="16"/>
                <w:szCs w:val="16"/>
                <w:lang w:val="ka-GE"/>
              </w:rPr>
            </w:pPr>
          </w:p>
        </w:tc>
      </w:tr>
      <w:tr w:rsidR="00AD6237" w:rsidRPr="00F50293" w14:paraId="388A2CBC" w14:textId="77777777" w:rsidTr="009D081A">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6CC70706" w14:textId="77777777" w:rsidR="00AD6237" w:rsidRPr="00F50293" w:rsidRDefault="00AD6237" w:rsidP="002F5EF4">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2A6553A3" w14:textId="4079A65C" w:rsidR="00AD6237" w:rsidRPr="00C74F64" w:rsidRDefault="00AD6237" w:rsidP="002F5EF4">
            <w:pPr>
              <w:spacing w:after="0" w:line="240" w:lineRule="auto"/>
              <w:jc w:val="center"/>
              <w:rPr>
                <w:rFonts w:ascii="Sylfaen" w:eastAsia="Times New Roman" w:hAnsi="Sylfaen" w:cs="Arial CYR"/>
                <w:color w:val="000000"/>
                <w:sz w:val="16"/>
                <w:szCs w:val="16"/>
                <w:lang w:val="ka-GE" w:eastAsia="ru-RU"/>
              </w:rPr>
            </w:pPr>
            <w:r w:rsidRPr="003E7F7F">
              <w:rPr>
                <w:rFonts w:ascii="Sylfaen" w:eastAsia="Times New Roman" w:hAnsi="Sylfaen" w:cs="Arial CYR"/>
                <w:color w:val="000000"/>
                <w:sz w:val="16"/>
                <w:szCs w:val="16"/>
                <w:lang w:val="ru-RU" w:eastAsia="ru-RU"/>
              </w:rPr>
              <w:t>სპორტული</w:t>
            </w:r>
            <w:r w:rsidR="00C74F64">
              <w:rPr>
                <w:rFonts w:ascii="Sylfaen" w:eastAsia="Times New Roman" w:hAnsi="Sylfaen" w:cs="Arial CYR"/>
                <w:color w:val="000000"/>
                <w:sz w:val="16"/>
                <w:szCs w:val="16"/>
                <w:lang w:val="ru-RU" w:eastAsia="ru-RU"/>
              </w:rPr>
              <w:t xml:space="preserve"> მოედნების მოწყობა სოფ. კურსებ</w:t>
            </w:r>
            <w:r w:rsidR="00C74F64">
              <w:rPr>
                <w:rFonts w:ascii="Sylfaen" w:eastAsia="Times New Roman" w:hAnsi="Sylfaen" w:cs="Arial CYR"/>
                <w:color w:val="000000"/>
                <w:sz w:val="16"/>
                <w:szCs w:val="16"/>
                <w:lang w:val="ka-GE" w:eastAsia="ru-RU"/>
              </w:rPr>
              <w:t>ში</w:t>
            </w:r>
          </w:p>
        </w:tc>
        <w:tc>
          <w:tcPr>
            <w:tcW w:w="709" w:type="dxa"/>
            <w:tcBorders>
              <w:top w:val="nil"/>
              <w:left w:val="nil"/>
              <w:bottom w:val="single" w:sz="8" w:space="0" w:color="auto"/>
              <w:right w:val="single" w:sz="8" w:space="0" w:color="auto"/>
            </w:tcBorders>
            <w:shd w:val="clear" w:color="auto" w:fill="auto"/>
            <w:noWrap/>
            <w:vAlign w:val="center"/>
          </w:tcPr>
          <w:p w14:paraId="0C4661C5" w14:textId="33CF8E32" w:rsidR="00AD6237" w:rsidRPr="009A1360" w:rsidRDefault="00C75E9F" w:rsidP="002F5EF4">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106,8</w:t>
            </w:r>
          </w:p>
        </w:tc>
        <w:tc>
          <w:tcPr>
            <w:tcW w:w="1134" w:type="dxa"/>
            <w:tcBorders>
              <w:top w:val="nil"/>
              <w:left w:val="nil"/>
              <w:bottom w:val="single" w:sz="8" w:space="0" w:color="auto"/>
              <w:right w:val="single" w:sz="4" w:space="0" w:color="auto"/>
            </w:tcBorders>
            <w:shd w:val="clear" w:color="auto" w:fill="auto"/>
            <w:noWrap/>
            <w:vAlign w:val="center"/>
          </w:tcPr>
          <w:p w14:paraId="032175F9" w14:textId="77777777" w:rsidR="00AD6237" w:rsidRPr="009A1360" w:rsidRDefault="00AD6237" w:rsidP="002F5EF4">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35B775CC" w14:textId="77777777" w:rsidR="00AD6237" w:rsidRPr="009A1360" w:rsidRDefault="00AD6237" w:rsidP="002F5EF4">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5A2EF09F" w14:textId="77777777" w:rsidR="00AD6237" w:rsidRPr="009A1360" w:rsidRDefault="00AD6237" w:rsidP="002F5EF4">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5D1E89D" w14:textId="3129E776" w:rsidR="00AD6237" w:rsidRPr="002853F8" w:rsidRDefault="00C74F64"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106,8</w:t>
            </w:r>
          </w:p>
        </w:tc>
        <w:tc>
          <w:tcPr>
            <w:tcW w:w="708" w:type="dxa"/>
            <w:tcBorders>
              <w:top w:val="nil"/>
              <w:left w:val="single" w:sz="4" w:space="0" w:color="auto"/>
              <w:bottom w:val="single" w:sz="8" w:space="0" w:color="auto"/>
              <w:right w:val="single" w:sz="8" w:space="0" w:color="auto"/>
            </w:tcBorders>
            <w:shd w:val="clear" w:color="auto" w:fill="auto"/>
            <w:vAlign w:val="center"/>
          </w:tcPr>
          <w:p w14:paraId="70D5BB9B" w14:textId="5E260C57" w:rsidR="00AD6237" w:rsidRDefault="00C74F64"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106,8</w:t>
            </w:r>
            <w:r w:rsidR="00494319">
              <w:rPr>
                <w:rFonts w:ascii="Sylfaen" w:eastAsia="Times New Roman" w:hAnsi="Sylfaen" w:cs="Arial"/>
                <w:color w:val="000000"/>
                <w:sz w:val="16"/>
                <w:szCs w:val="16"/>
                <w:lang w:val="ka-GE"/>
              </w:rPr>
              <w:t>0</w:t>
            </w:r>
          </w:p>
        </w:tc>
        <w:tc>
          <w:tcPr>
            <w:tcW w:w="709" w:type="dxa"/>
            <w:tcBorders>
              <w:top w:val="nil"/>
              <w:left w:val="nil"/>
              <w:bottom w:val="single" w:sz="8" w:space="0" w:color="auto"/>
              <w:right w:val="single" w:sz="4" w:space="0" w:color="auto"/>
            </w:tcBorders>
            <w:shd w:val="clear" w:color="auto" w:fill="auto"/>
            <w:noWrap/>
            <w:vAlign w:val="center"/>
          </w:tcPr>
          <w:p w14:paraId="528B0AB7" w14:textId="77777777" w:rsidR="00AD6237" w:rsidRPr="004F7E8C" w:rsidRDefault="00AD6237"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3B26ED6A" w14:textId="77777777" w:rsidR="00AD6237" w:rsidRPr="004F7E8C" w:rsidRDefault="00AD6237"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5F6EDAAA" w14:textId="77777777" w:rsidR="00AD6237" w:rsidRPr="00F50293" w:rsidRDefault="00AD6237" w:rsidP="002F5EF4">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3AC79FD3" w14:textId="5A1C6162" w:rsidR="00AD6237" w:rsidRPr="00494319" w:rsidRDefault="00AD6237"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174B22FE" w14:textId="783310E7" w:rsidR="00AD6237" w:rsidRPr="00494319" w:rsidRDefault="00AD6237" w:rsidP="002F5EF4">
            <w:pPr>
              <w:spacing w:after="0" w:line="240" w:lineRule="auto"/>
              <w:jc w:val="center"/>
              <w:rPr>
                <w:rFonts w:ascii="Sylfaen" w:eastAsia="Times New Roman" w:hAnsi="Sylfaen" w:cs="Arial"/>
                <w:color w:val="000000"/>
                <w:sz w:val="16"/>
                <w:szCs w:val="16"/>
                <w:lang w:val="ka-GE"/>
              </w:rPr>
            </w:pPr>
          </w:p>
        </w:tc>
      </w:tr>
      <w:tr w:rsidR="000E15D5" w:rsidRPr="00F50293" w14:paraId="38CC62A3" w14:textId="77777777" w:rsidTr="009D081A">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15812762" w14:textId="77777777" w:rsidR="000E15D5" w:rsidRPr="00F50293" w:rsidRDefault="000E15D5" w:rsidP="002F5EF4">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16D09CC4" w14:textId="02C87042" w:rsidR="000E15D5" w:rsidRPr="003125C6" w:rsidRDefault="00C75E9F" w:rsidP="002F5EF4">
            <w:pPr>
              <w:spacing w:after="0" w:line="240" w:lineRule="auto"/>
              <w:jc w:val="center"/>
              <w:rPr>
                <w:rFonts w:ascii="Sylfaen" w:hAnsi="Sylfaen" w:cs="Sylfaen"/>
                <w:sz w:val="16"/>
                <w:szCs w:val="16"/>
                <w:lang w:val="ka-GE"/>
              </w:rPr>
            </w:pPr>
            <w:r>
              <w:rPr>
                <w:rFonts w:ascii="Sylfaen" w:eastAsia="Times New Roman" w:hAnsi="Sylfaen" w:cs="Arial CYR"/>
                <w:color w:val="000000"/>
                <w:sz w:val="16"/>
                <w:szCs w:val="16"/>
                <w:lang w:val="ka-GE" w:eastAsia="ru-RU"/>
              </w:rPr>
              <w:t>სოფ ცუცხვათში სპორტული მოედნის მოწყობა</w:t>
            </w:r>
            <w:r w:rsidR="00D646AB" w:rsidRPr="003E7F7F">
              <w:rPr>
                <w:rFonts w:ascii="Sylfaen" w:eastAsia="Times New Roman" w:hAnsi="Sylfaen" w:cs="Arial CYR"/>
                <w:color w:val="000000"/>
                <w:sz w:val="16"/>
                <w:szCs w:val="16"/>
                <w:lang w:val="ru-RU" w:eastAsia="ru-RU"/>
              </w:rPr>
              <w:t xml:space="preserve">  </w:t>
            </w:r>
          </w:p>
        </w:tc>
        <w:tc>
          <w:tcPr>
            <w:tcW w:w="709" w:type="dxa"/>
            <w:tcBorders>
              <w:top w:val="nil"/>
              <w:left w:val="nil"/>
              <w:bottom w:val="single" w:sz="8" w:space="0" w:color="auto"/>
              <w:right w:val="single" w:sz="8" w:space="0" w:color="auto"/>
            </w:tcBorders>
            <w:shd w:val="clear" w:color="auto" w:fill="auto"/>
            <w:noWrap/>
            <w:vAlign w:val="center"/>
          </w:tcPr>
          <w:p w14:paraId="5C1ACD97" w14:textId="370393E8" w:rsidR="000E15D5" w:rsidRPr="009A1360" w:rsidRDefault="00C75E9F" w:rsidP="002F5EF4">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1134" w:type="dxa"/>
            <w:tcBorders>
              <w:top w:val="nil"/>
              <w:left w:val="nil"/>
              <w:bottom w:val="single" w:sz="8" w:space="0" w:color="auto"/>
              <w:right w:val="single" w:sz="4" w:space="0" w:color="auto"/>
            </w:tcBorders>
            <w:shd w:val="clear" w:color="auto" w:fill="auto"/>
            <w:noWrap/>
            <w:vAlign w:val="center"/>
          </w:tcPr>
          <w:p w14:paraId="0B4DF127" w14:textId="77777777" w:rsidR="000E15D5" w:rsidRPr="009A1360" w:rsidRDefault="000E15D5" w:rsidP="002F5EF4">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482909BC" w14:textId="77777777" w:rsidR="000E15D5" w:rsidRPr="009A1360" w:rsidRDefault="000E15D5" w:rsidP="002F5EF4">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9673D59" w14:textId="77777777" w:rsidR="000E15D5" w:rsidRPr="009A1360" w:rsidRDefault="000E15D5" w:rsidP="002F5EF4">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38A9672F" w14:textId="03D5A9F4" w:rsidR="000E15D5" w:rsidRPr="002853F8" w:rsidRDefault="002167DD"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708" w:type="dxa"/>
            <w:tcBorders>
              <w:top w:val="nil"/>
              <w:left w:val="single" w:sz="4" w:space="0" w:color="auto"/>
              <w:bottom w:val="single" w:sz="8" w:space="0" w:color="auto"/>
              <w:right w:val="single" w:sz="8" w:space="0" w:color="auto"/>
            </w:tcBorders>
            <w:shd w:val="clear" w:color="auto" w:fill="auto"/>
            <w:vAlign w:val="center"/>
          </w:tcPr>
          <w:p w14:paraId="55E84679" w14:textId="4BA564EE" w:rsidR="000E15D5" w:rsidRPr="00697B9D" w:rsidRDefault="000E15D5" w:rsidP="002F5EF4">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4" w:space="0" w:color="auto"/>
            </w:tcBorders>
            <w:shd w:val="clear" w:color="auto" w:fill="auto"/>
            <w:noWrap/>
            <w:vAlign w:val="center"/>
          </w:tcPr>
          <w:p w14:paraId="4AE465F9" w14:textId="1CD574AD" w:rsidR="000E15D5" w:rsidRPr="00AA0225" w:rsidRDefault="00AA0225"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709" w:type="dxa"/>
            <w:tcBorders>
              <w:top w:val="nil"/>
              <w:left w:val="single" w:sz="4" w:space="0" w:color="auto"/>
              <w:bottom w:val="single" w:sz="8" w:space="0" w:color="auto"/>
              <w:right w:val="single" w:sz="8" w:space="0" w:color="auto"/>
            </w:tcBorders>
            <w:shd w:val="clear" w:color="auto" w:fill="auto"/>
            <w:vAlign w:val="center"/>
          </w:tcPr>
          <w:p w14:paraId="3728EF61" w14:textId="77777777" w:rsidR="000E15D5" w:rsidRDefault="000E15D5"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3874219F" w14:textId="0DD0C2FF" w:rsidR="000E15D5" w:rsidRPr="00AA0225" w:rsidRDefault="00AA0225" w:rsidP="002F5EF4">
            <w:pPr>
              <w:spacing w:after="0" w:line="240" w:lineRule="auto"/>
              <w:jc w:val="center"/>
              <w:rPr>
                <w:rFonts w:eastAsia="Times New Roman" w:cs="Arial"/>
                <w:color w:val="000000"/>
                <w:sz w:val="16"/>
                <w:szCs w:val="16"/>
                <w:lang w:val="ka-GE"/>
              </w:rPr>
            </w:pPr>
            <w:r>
              <w:rPr>
                <w:rFonts w:eastAsia="Times New Roman" w:cs="Arial"/>
                <w:color w:val="000000"/>
                <w:sz w:val="16"/>
                <w:szCs w:val="16"/>
                <w:lang w:val="ka-GE"/>
              </w:rPr>
              <w:t>105,0</w:t>
            </w:r>
          </w:p>
        </w:tc>
        <w:tc>
          <w:tcPr>
            <w:tcW w:w="851" w:type="dxa"/>
            <w:tcBorders>
              <w:top w:val="nil"/>
              <w:left w:val="nil"/>
              <w:bottom w:val="single" w:sz="8" w:space="0" w:color="auto"/>
              <w:right w:val="single" w:sz="8" w:space="0" w:color="auto"/>
            </w:tcBorders>
            <w:shd w:val="clear" w:color="auto" w:fill="auto"/>
            <w:noWrap/>
            <w:vAlign w:val="center"/>
          </w:tcPr>
          <w:p w14:paraId="5A3AB23E" w14:textId="0EC58C55" w:rsidR="000E15D5" w:rsidRPr="00AD6237" w:rsidRDefault="000E15D5"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18D4DA6E" w14:textId="1F4E0293" w:rsidR="000E15D5" w:rsidRPr="00AD6237" w:rsidRDefault="000E15D5" w:rsidP="002F5EF4">
            <w:pPr>
              <w:spacing w:after="0" w:line="240" w:lineRule="auto"/>
              <w:jc w:val="center"/>
              <w:rPr>
                <w:rFonts w:ascii="Sylfaen" w:eastAsia="Times New Roman" w:hAnsi="Sylfaen" w:cs="Arial"/>
                <w:color w:val="000000"/>
                <w:sz w:val="16"/>
                <w:szCs w:val="16"/>
                <w:lang w:val="ka-GE"/>
              </w:rPr>
            </w:pPr>
          </w:p>
        </w:tc>
      </w:tr>
      <w:tr w:rsidR="001B332D" w:rsidRPr="00F50293" w14:paraId="7FD35174" w14:textId="77777777" w:rsidTr="009D081A">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78F403E4" w14:textId="77777777" w:rsidR="001B332D" w:rsidRPr="00F50293" w:rsidRDefault="001B332D" w:rsidP="002F5EF4">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44464A93" w14:textId="71D09418" w:rsidR="001B332D" w:rsidRPr="004373A3" w:rsidRDefault="00860FA5" w:rsidP="002F5EF4">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ka-GE" w:eastAsia="ru-RU"/>
              </w:rPr>
              <w:t>გორგიძე-გურამიშვილის ქუჩაზე სპორტული მოედნის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57A7AFE9" w14:textId="7653A919" w:rsidR="001B332D" w:rsidRPr="004373A3" w:rsidRDefault="004373A3" w:rsidP="002F5EF4">
            <w:pPr>
              <w:spacing w:after="0" w:line="240" w:lineRule="auto"/>
              <w:rPr>
                <w:rFonts w:ascii="Sylfaen" w:eastAsia="Times New Roman" w:hAnsi="Sylfaen" w:cs="Arial"/>
                <w:color w:val="000000"/>
                <w:sz w:val="16"/>
                <w:szCs w:val="16"/>
              </w:rPr>
            </w:pPr>
            <w:r>
              <w:rPr>
                <w:rFonts w:ascii="Sylfaen" w:eastAsia="Times New Roman" w:hAnsi="Sylfaen" w:cs="Arial"/>
                <w:color w:val="000000"/>
                <w:sz w:val="16"/>
                <w:szCs w:val="16"/>
              </w:rPr>
              <w:t>258.7</w:t>
            </w:r>
          </w:p>
        </w:tc>
        <w:tc>
          <w:tcPr>
            <w:tcW w:w="1134" w:type="dxa"/>
            <w:tcBorders>
              <w:top w:val="nil"/>
              <w:left w:val="nil"/>
              <w:bottom w:val="single" w:sz="8" w:space="0" w:color="auto"/>
              <w:right w:val="single" w:sz="4" w:space="0" w:color="auto"/>
            </w:tcBorders>
            <w:shd w:val="clear" w:color="auto" w:fill="auto"/>
            <w:noWrap/>
            <w:vAlign w:val="center"/>
          </w:tcPr>
          <w:p w14:paraId="5714548F" w14:textId="77777777" w:rsidR="001B332D" w:rsidRPr="009A1360" w:rsidRDefault="001B332D" w:rsidP="002F5EF4">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41FCE6C3" w14:textId="77777777" w:rsidR="001B332D" w:rsidRPr="009A1360" w:rsidRDefault="001B332D" w:rsidP="002F5EF4">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1E2DA780" w14:textId="77777777" w:rsidR="001B332D" w:rsidRPr="009A1360" w:rsidRDefault="001B332D" w:rsidP="002F5EF4">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87F991D" w14:textId="69CE592C" w:rsidR="001B332D" w:rsidRPr="002853F8" w:rsidRDefault="00860FA5"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258,7</w:t>
            </w:r>
          </w:p>
        </w:tc>
        <w:tc>
          <w:tcPr>
            <w:tcW w:w="708" w:type="dxa"/>
            <w:tcBorders>
              <w:top w:val="nil"/>
              <w:left w:val="single" w:sz="4" w:space="0" w:color="auto"/>
              <w:bottom w:val="single" w:sz="8" w:space="0" w:color="auto"/>
              <w:right w:val="single" w:sz="8" w:space="0" w:color="auto"/>
            </w:tcBorders>
            <w:shd w:val="clear" w:color="auto" w:fill="auto"/>
            <w:vAlign w:val="center"/>
          </w:tcPr>
          <w:p w14:paraId="3221CF8B" w14:textId="2C3FE1F3" w:rsidR="001B332D" w:rsidRPr="00697B9D" w:rsidRDefault="00860FA5"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258,7</w:t>
            </w:r>
          </w:p>
        </w:tc>
        <w:tc>
          <w:tcPr>
            <w:tcW w:w="709" w:type="dxa"/>
            <w:tcBorders>
              <w:top w:val="nil"/>
              <w:left w:val="nil"/>
              <w:bottom w:val="single" w:sz="8" w:space="0" w:color="auto"/>
              <w:right w:val="single" w:sz="4" w:space="0" w:color="auto"/>
            </w:tcBorders>
            <w:shd w:val="clear" w:color="auto" w:fill="auto"/>
            <w:noWrap/>
            <w:vAlign w:val="center"/>
          </w:tcPr>
          <w:p w14:paraId="5623D173" w14:textId="77777777" w:rsidR="001B332D" w:rsidRDefault="001B332D" w:rsidP="002F5EF4">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37270D55" w14:textId="77777777" w:rsidR="001B332D" w:rsidRDefault="001B332D"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70374693" w14:textId="77777777" w:rsidR="001B332D" w:rsidRDefault="001B332D" w:rsidP="002F5EF4">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139B674C" w14:textId="77777777" w:rsidR="001B332D" w:rsidRPr="00AD6237" w:rsidRDefault="001B332D"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4BD685AE" w14:textId="77777777" w:rsidR="001B332D" w:rsidRPr="00AD6237" w:rsidRDefault="001B332D" w:rsidP="002F5EF4">
            <w:pPr>
              <w:spacing w:after="0" w:line="240" w:lineRule="auto"/>
              <w:jc w:val="center"/>
              <w:rPr>
                <w:rFonts w:ascii="Sylfaen" w:eastAsia="Times New Roman" w:hAnsi="Sylfaen" w:cs="Arial"/>
                <w:color w:val="000000"/>
                <w:sz w:val="16"/>
                <w:szCs w:val="16"/>
                <w:lang w:val="ka-GE"/>
              </w:rPr>
            </w:pPr>
          </w:p>
        </w:tc>
      </w:tr>
      <w:tr w:rsidR="001B332D" w:rsidRPr="00F50293" w14:paraId="4D9C470B" w14:textId="77777777" w:rsidTr="009D081A">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72F75DD2" w14:textId="77777777" w:rsidR="001B332D" w:rsidRPr="00F50293" w:rsidRDefault="001B332D" w:rsidP="002F5EF4">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16D7471D" w14:textId="2325737F" w:rsidR="001B332D" w:rsidRPr="00977EC9" w:rsidRDefault="00977EC9" w:rsidP="002F5EF4">
            <w:pPr>
              <w:spacing w:after="0" w:line="240" w:lineRule="auto"/>
              <w:jc w:val="center"/>
              <w:rPr>
                <w:rFonts w:ascii="Sylfaen" w:eastAsia="Times New Roman" w:hAnsi="Sylfaen" w:cs="Arial CYR"/>
                <w:color w:val="000000"/>
                <w:sz w:val="16"/>
                <w:szCs w:val="16"/>
                <w:lang w:val="ka-GE" w:eastAsia="ru-RU"/>
              </w:rPr>
            </w:pPr>
            <w:r w:rsidRPr="003E7F7F">
              <w:rPr>
                <w:rFonts w:ascii="Sylfaen" w:eastAsia="Times New Roman" w:hAnsi="Sylfaen" w:cs="Arial CYR"/>
                <w:color w:val="000000"/>
                <w:sz w:val="16"/>
                <w:szCs w:val="16"/>
                <w:lang w:val="ru-RU" w:eastAsia="ru-RU"/>
              </w:rPr>
              <w:t>სპორტული</w:t>
            </w:r>
            <w:r>
              <w:rPr>
                <w:rFonts w:ascii="Sylfaen" w:eastAsia="Times New Roman" w:hAnsi="Sylfaen" w:cs="Arial CYR"/>
                <w:color w:val="000000"/>
                <w:sz w:val="16"/>
                <w:szCs w:val="16"/>
                <w:lang w:val="ru-RU" w:eastAsia="ru-RU"/>
              </w:rPr>
              <w:t xml:space="preserve"> მოედნების მოწყობა სოფ. მუხურა</w:t>
            </w:r>
            <w:r>
              <w:rPr>
                <w:rFonts w:ascii="Sylfaen" w:eastAsia="Times New Roman" w:hAnsi="Sylfaen" w:cs="Arial CYR"/>
                <w:color w:val="000000"/>
                <w:sz w:val="16"/>
                <w:szCs w:val="16"/>
                <w:lang w:val="ka-GE" w:eastAsia="ru-RU"/>
              </w:rPr>
              <w:t>ში</w:t>
            </w:r>
          </w:p>
        </w:tc>
        <w:tc>
          <w:tcPr>
            <w:tcW w:w="709" w:type="dxa"/>
            <w:tcBorders>
              <w:top w:val="nil"/>
              <w:left w:val="nil"/>
              <w:bottom w:val="single" w:sz="8" w:space="0" w:color="auto"/>
              <w:right w:val="single" w:sz="8" w:space="0" w:color="auto"/>
            </w:tcBorders>
            <w:shd w:val="clear" w:color="auto" w:fill="auto"/>
            <w:noWrap/>
            <w:vAlign w:val="center"/>
          </w:tcPr>
          <w:p w14:paraId="5BCFE6E5" w14:textId="6ECC8C6D" w:rsidR="001B332D" w:rsidRDefault="00977EC9" w:rsidP="002F5EF4">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1134" w:type="dxa"/>
            <w:tcBorders>
              <w:top w:val="nil"/>
              <w:left w:val="nil"/>
              <w:bottom w:val="single" w:sz="8" w:space="0" w:color="auto"/>
              <w:right w:val="single" w:sz="4" w:space="0" w:color="auto"/>
            </w:tcBorders>
            <w:shd w:val="clear" w:color="auto" w:fill="auto"/>
            <w:noWrap/>
            <w:vAlign w:val="center"/>
          </w:tcPr>
          <w:p w14:paraId="51D9C458" w14:textId="77777777" w:rsidR="001B332D" w:rsidRPr="009A1360" w:rsidRDefault="001B332D" w:rsidP="002F5EF4">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2A4E460D" w14:textId="77777777" w:rsidR="001B332D" w:rsidRPr="009A1360" w:rsidRDefault="001B332D" w:rsidP="002F5EF4">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17E231A6" w14:textId="77777777" w:rsidR="001B332D" w:rsidRPr="009A1360" w:rsidRDefault="001B332D" w:rsidP="002F5EF4">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B97675F" w14:textId="383421C4" w:rsidR="001B332D" w:rsidRPr="002853F8" w:rsidRDefault="00977EC9"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708" w:type="dxa"/>
            <w:tcBorders>
              <w:top w:val="nil"/>
              <w:left w:val="single" w:sz="4" w:space="0" w:color="auto"/>
              <w:bottom w:val="single" w:sz="8" w:space="0" w:color="auto"/>
              <w:right w:val="single" w:sz="8" w:space="0" w:color="auto"/>
            </w:tcBorders>
            <w:shd w:val="clear" w:color="auto" w:fill="auto"/>
            <w:vAlign w:val="center"/>
          </w:tcPr>
          <w:p w14:paraId="5A659EF2" w14:textId="430032E5" w:rsidR="001B332D" w:rsidRPr="00697B9D" w:rsidRDefault="00977EC9"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709" w:type="dxa"/>
            <w:tcBorders>
              <w:top w:val="nil"/>
              <w:left w:val="nil"/>
              <w:bottom w:val="single" w:sz="8" w:space="0" w:color="auto"/>
              <w:right w:val="single" w:sz="4" w:space="0" w:color="auto"/>
            </w:tcBorders>
            <w:shd w:val="clear" w:color="auto" w:fill="auto"/>
            <w:noWrap/>
            <w:vAlign w:val="center"/>
          </w:tcPr>
          <w:p w14:paraId="078F984A" w14:textId="77777777" w:rsidR="001B332D" w:rsidRDefault="001B332D" w:rsidP="002F5EF4">
            <w:pPr>
              <w:spacing w:after="0" w:line="240" w:lineRule="auto"/>
              <w:jc w:val="center"/>
              <w:rPr>
                <w:rFonts w:ascii="Sylfaen" w:eastAsia="Times New Roman" w:hAnsi="Sylfaen" w:cs="Arial"/>
                <w:color w:val="000000"/>
                <w:sz w:val="16"/>
                <w:szCs w:val="16"/>
                <w:lang w:val="ka-GE"/>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2AD1F15A" w14:textId="77777777" w:rsidR="001B332D" w:rsidRDefault="001B332D"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5324D273" w14:textId="77777777" w:rsidR="001B332D" w:rsidRDefault="001B332D" w:rsidP="002F5EF4">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46AA6DED" w14:textId="77777777" w:rsidR="001B332D" w:rsidRPr="00AD6237" w:rsidRDefault="001B332D"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1348095F" w14:textId="77777777" w:rsidR="001B332D" w:rsidRPr="00AD6237" w:rsidRDefault="001B332D" w:rsidP="002F5EF4">
            <w:pPr>
              <w:spacing w:after="0" w:line="240" w:lineRule="auto"/>
              <w:jc w:val="center"/>
              <w:rPr>
                <w:rFonts w:ascii="Sylfaen" w:eastAsia="Times New Roman" w:hAnsi="Sylfaen" w:cs="Arial"/>
                <w:color w:val="000000"/>
                <w:sz w:val="16"/>
                <w:szCs w:val="16"/>
                <w:lang w:val="ka-GE"/>
              </w:rPr>
            </w:pPr>
          </w:p>
        </w:tc>
      </w:tr>
      <w:tr w:rsidR="00860FA5" w:rsidRPr="00F50293" w14:paraId="40423627" w14:textId="77777777" w:rsidTr="009D081A">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0149C70F" w14:textId="77777777" w:rsidR="00860FA5" w:rsidRPr="00F50293" w:rsidRDefault="00860FA5" w:rsidP="002F5EF4">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066637EF" w14:textId="35EB8A8B" w:rsidR="00860FA5" w:rsidRPr="00860FA5" w:rsidRDefault="00860FA5" w:rsidP="002F5EF4">
            <w:pPr>
              <w:spacing w:after="0" w:line="240" w:lineRule="auto"/>
              <w:jc w:val="center"/>
              <w:rPr>
                <w:rFonts w:ascii="Sylfaen" w:eastAsia="Times New Roman" w:hAnsi="Sylfaen" w:cs="Arial CYR"/>
                <w:color w:val="000000"/>
                <w:sz w:val="16"/>
                <w:szCs w:val="16"/>
                <w:lang w:val="ka-GE" w:eastAsia="ru-RU"/>
              </w:rPr>
            </w:pPr>
            <w:r w:rsidRPr="003E7F7F">
              <w:rPr>
                <w:rFonts w:ascii="Sylfaen" w:eastAsia="Times New Roman" w:hAnsi="Sylfaen" w:cs="Arial CYR"/>
                <w:color w:val="000000"/>
                <w:sz w:val="16"/>
                <w:szCs w:val="16"/>
                <w:lang w:val="ru-RU" w:eastAsia="ru-RU"/>
              </w:rPr>
              <w:t>სპორტული</w:t>
            </w:r>
            <w:r>
              <w:rPr>
                <w:rFonts w:ascii="Sylfaen" w:eastAsia="Times New Roman" w:hAnsi="Sylfaen" w:cs="Arial CYR"/>
                <w:color w:val="000000"/>
                <w:sz w:val="16"/>
                <w:szCs w:val="16"/>
                <w:lang w:val="ru-RU" w:eastAsia="ru-RU"/>
              </w:rPr>
              <w:t xml:space="preserve"> მოედნების მოწყობა სოფ. ბუე</w:t>
            </w:r>
            <w:r>
              <w:rPr>
                <w:rFonts w:ascii="Sylfaen" w:eastAsia="Times New Roman" w:hAnsi="Sylfaen" w:cs="Arial CYR"/>
                <w:color w:val="000000"/>
                <w:sz w:val="16"/>
                <w:szCs w:val="16"/>
                <w:lang w:val="ka-GE" w:eastAsia="ru-RU"/>
              </w:rPr>
              <w:t>თში</w:t>
            </w:r>
          </w:p>
        </w:tc>
        <w:tc>
          <w:tcPr>
            <w:tcW w:w="709" w:type="dxa"/>
            <w:tcBorders>
              <w:top w:val="nil"/>
              <w:left w:val="nil"/>
              <w:bottom w:val="single" w:sz="8" w:space="0" w:color="auto"/>
              <w:right w:val="single" w:sz="8" w:space="0" w:color="auto"/>
            </w:tcBorders>
            <w:shd w:val="clear" w:color="auto" w:fill="auto"/>
            <w:noWrap/>
            <w:vAlign w:val="center"/>
          </w:tcPr>
          <w:p w14:paraId="1A7C891F" w14:textId="282ED1FC" w:rsidR="00860FA5" w:rsidRDefault="00860FA5" w:rsidP="002F5EF4">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1134" w:type="dxa"/>
            <w:tcBorders>
              <w:top w:val="nil"/>
              <w:left w:val="nil"/>
              <w:bottom w:val="single" w:sz="8" w:space="0" w:color="auto"/>
              <w:right w:val="single" w:sz="4" w:space="0" w:color="auto"/>
            </w:tcBorders>
            <w:shd w:val="clear" w:color="auto" w:fill="auto"/>
            <w:noWrap/>
            <w:vAlign w:val="center"/>
          </w:tcPr>
          <w:p w14:paraId="36A51933" w14:textId="77777777" w:rsidR="00860FA5" w:rsidRPr="009A1360" w:rsidRDefault="00860FA5" w:rsidP="002F5EF4">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76C4972A" w14:textId="77777777" w:rsidR="00860FA5" w:rsidRPr="009A1360" w:rsidRDefault="00860FA5" w:rsidP="002F5EF4">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EE83046" w14:textId="77777777" w:rsidR="00860FA5" w:rsidRPr="009A1360" w:rsidRDefault="00860FA5" w:rsidP="002F5EF4">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C90DDBF" w14:textId="4909462B" w:rsidR="00860FA5" w:rsidRPr="002167DD" w:rsidRDefault="002167DD" w:rsidP="002F5EF4">
            <w:pPr>
              <w:spacing w:after="0" w:line="240" w:lineRule="auto"/>
              <w:jc w:val="center"/>
              <w:rPr>
                <w:rFonts w:ascii="Sylfaen" w:eastAsia="Times New Roman" w:hAnsi="Sylfaen" w:cs="Arial"/>
                <w:color w:val="000000"/>
                <w:sz w:val="16"/>
                <w:szCs w:val="16"/>
                <w:lang w:val="ka-GE"/>
              </w:rPr>
            </w:pPr>
            <w:r w:rsidRPr="002167DD">
              <w:rPr>
                <w:rFonts w:ascii="Sylfaen" w:eastAsia="Times New Roman" w:hAnsi="Sylfaen" w:cs="Arial"/>
                <w:color w:val="000000"/>
                <w:sz w:val="16"/>
                <w:szCs w:val="16"/>
                <w:lang w:val="ka-GE"/>
              </w:rPr>
              <w:t>105,0</w:t>
            </w:r>
          </w:p>
        </w:tc>
        <w:tc>
          <w:tcPr>
            <w:tcW w:w="708" w:type="dxa"/>
            <w:tcBorders>
              <w:top w:val="nil"/>
              <w:left w:val="single" w:sz="4" w:space="0" w:color="auto"/>
              <w:bottom w:val="single" w:sz="8" w:space="0" w:color="auto"/>
              <w:right w:val="single" w:sz="8" w:space="0" w:color="auto"/>
            </w:tcBorders>
            <w:shd w:val="clear" w:color="auto" w:fill="auto"/>
            <w:vAlign w:val="center"/>
          </w:tcPr>
          <w:p w14:paraId="3C97CD04" w14:textId="77777777" w:rsidR="00860FA5" w:rsidRDefault="00860FA5" w:rsidP="002F5EF4">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4" w:space="0" w:color="auto"/>
            </w:tcBorders>
            <w:shd w:val="clear" w:color="auto" w:fill="auto"/>
            <w:noWrap/>
            <w:vAlign w:val="center"/>
          </w:tcPr>
          <w:p w14:paraId="26A0EA1F" w14:textId="394B61BE" w:rsidR="00860FA5" w:rsidRPr="00860FA5" w:rsidRDefault="00860FA5"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709" w:type="dxa"/>
            <w:tcBorders>
              <w:top w:val="nil"/>
              <w:left w:val="single" w:sz="4" w:space="0" w:color="auto"/>
              <w:bottom w:val="single" w:sz="8" w:space="0" w:color="auto"/>
              <w:right w:val="single" w:sz="8" w:space="0" w:color="auto"/>
            </w:tcBorders>
            <w:shd w:val="clear" w:color="auto" w:fill="auto"/>
            <w:vAlign w:val="center"/>
          </w:tcPr>
          <w:p w14:paraId="06426EAC" w14:textId="0A9CB7FF" w:rsidR="00860FA5" w:rsidRPr="00860FA5" w:rsidRDefault="00860FA5"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709" w:type="dxa"/>
            <w:tcBorders>
              <w:top w:val="nil"/>
              <w:left w:val="nil"/>
              <w:bottom w:val="single" w:sz="8" w:space="0" w:color="auto"/>
              <w:right w:val="single" w:sz="8" w:space="0" w:color="auto"/>
            </w:tcBorders>
            <w:shd w:val="clear" w:color="auto" w:fill="auto"/>
            <w:noWrap/>
            <w:vAlign w:val="center"/>
          </w:tcPr>
          <w:p w14:paraId="3D9C73EF" w14:textId="1BF18107" w:rsidR="00860FA5" w:rsidRPr="00860FA5" w:rsidRDefault="00860FA5" w:rsidP="002F5EF4">
            <w:pPr>
              <w:spacing w:after="0" w:line="240" w:lineRule="auto"/>
              <w:jc w:val="center"/>
              <w:rPr>
                <w:rFonts w:eastAsia="Times New Roma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36185B30" w14:textId="77777777" w:rsidR="00860FA5" w:rsidRPr="00AD6237" w:rsidRDefault="00860FA5"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5F6EFF3A" w14:textId="77777777" w:rsidR="00860FA5" w:rsidRPr="00AD6237" w:rsidRDefault="00860FA5" w:rsidP="002F5EF4">
            <w:pPr>
              <w:spacing w:after="0" w:line="240" w:lineRule="auto"/>
              <w:jc w:val="center"/>
              <w:rPr>
                <w:rFonts w:ascii="Sylfaen" w:eastAsia="Times New Roman" w:hAnsi="Sylfaen" w:cs="Arial"/>
                <w:color w:val="000000"/>
                <w:sz w:val="16"/>
                <w:szCs w:val="16"/>
                <w:lang w:val="ka-GE"/>
              </w:rPr>
            </w:pPr>
          </w:p>
        </w:tc>
      </w:tr>
      <w:tr w:rsidR="00AD6237" w:rsidRPr="00F50293" w14:paraId="4CFE67B9" w14:textId="77777777" w:rsidTr="009D081A">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7C33A3F5" w14:textId="77777777" w:rsidR="00AD6237" w:rsidRPr="00F50293" w:rsidRDefault="00AD6237" w:rsidP="002F5EF4">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6425E9C9" w14:textId="00F72982" w:rsidR="00AD6237" w:rsidRPr="00AD6237" w:rsidRDefault="00111535" w:rsidP="002F5EF4">
            <w:pPr>
              <w:spacing w:after="0" w:line="240" w:lineRule="auto"/>
              <w:jc w:val="center"/>
              <w:rPr>
                <w:rFonts w:ascii="Sylfaen" w:eastAsia="Times New Roman" w:hAnsi="Sylfaen" w:cs="Arial CYR"/>
                <w:color w:val="000000"/>
                <w:sz w:val="16"/>
                <w:szCs w:val="16"/>
                <w:lang w:val="ka-GE" w:eastAsia="ru-RU"/>
              </w:rPr>
            </w:pPr>
            <w:r w:rsidRPr="003E7F7F">
              <w:rPr>
                <w:rFonts w:ascii="Sylfaen" w:eastAsia="Times New Roman" w:hAnsi="Sylfaen" w:cs="Arial CYR"/>
                <w:color w:val="000000"/>
                <w:sz w:val="16"/>
                <w:szCs w:val="16"/>
                <w:lang w:val="ru-RU" w:eastAsia="ru-RU"/>
              </w:rPr>
              <w:t>სპორტული</w:t>
            </w:r>
            <w:r>
              <w:rPr>
                <w:rFonts w:ascii="Sylfaen" w:eastAsia="Times New Roman" w:hAnsi="Sylfaen" w:cs="Arial CYR"/>
                <w:color w:val="000000"/>
                <w:sz w:val="16"/>
                <w:szCs w:val="16"/>
                <w:lang w:val="ru-RU" w:eastAsia="ru-RU"/>
              </w:rPr>
              <w:t xml:space="preserve"> მოედნების მოწყობა სოფ. ხრესილ</w:t>
            </w:r>
            <w:r>
              <w:rPr>
                <w:rFonts w:ascii="Sylfaen" w:eastAsia="Times New Roman" w:hAnsi="Sylfaen" w:cs="Arial CYR"/>
                <w:color w:val="000000"/>
                <w:sz w:val="16"/>
                <w:szCs w:val="16"/>
                <w:lang w:val="ka-GE" w:eastAsia="ru-RU"/>
              </w:rPr>
              <w:t>ში</w:t>
            </w:r>
          </w:p>
        </w:tc>
        <w:tc>
          <w:tcPr>
            <w:tcW w:w="709" w:type="dxa"/>
            <w:tcBorders>
              <w:top w:val="nil"/>
              <w:left w:val="nil"/>
              <w:bottom w:val="single" w:sz="8" w:space="0" w:color="auto"/>
              <w:right w:val="single" w:sz="8" w:space="0" w:color="auto"/>
            </w:tcBorders>
            <w:shd w:val="clear" w:color="auto" w:fill="auto"/>
            <w:noWrap/>
            <w:vAlign w:val="center"/>
          </w:tcPr>
          <w:p w14:paraId="1D86A08F" w14:textId="250001B9" w:rsidR="00AD6237" w:rsidRPr="009A1360" w:rsidRDefault="00111535" w:rsidP="002F5EF4">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109,4</w:t>
            </w:r>
          </w:p>
        </w:tc>
        <w:tc>
          <w:tcPr>
            <w:tcW w:w="1134" w:type="dxa"/>
            <w:tcBorders>
              <w:top w:val="nil"/>
              <w:left w:val="nil"/>
              <w:bottom w:val="single" w:sz="8" w:space="0" w:color="auto"/>
              <w:right w:val="single" w:sz="4" w:space="0" w:color="auto"/>
            </w:tcBorders>
            <w:shd w:val="clear" w:color="auto" w:fill="auto"/>
            <w:noWrap/>
            <w:vAlign w:val="center"/>
          </w:tcPr>
          <w:p w14:paraId="50CA4DF0" w14:textId="77777777" w:rsidR="00AD6237" w:rsidRPr="009A1360" w:rsidRDefault="00AD6237" w:rsidP="002F5EF4">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7C1CCEAB" w14:textId="77777777" w:rsidR="00AD6237" w:rsidRPr="009A1360" w:rsidRDefault="00AD6237" w:rsidP="002F5EF4">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78317832" w14:textId="77777777" w:rsidR="00AD6237" w:rsidRPr="009A1360" w:rsidRDefault="00AD6237" w:rsidP="002F5EF4">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1CDCFC98" w14:textId="46B8AEF2" w:rsidR="00AD6237" w:rsidRPr="007D3423" w:rsidRDefault="00111535" w:rsidP="002F5EF4">
            <w:pPr>
              <w:spacing w:after="0" w:line="240" w:lineRule="auto"/>
              <w:jc w:val="center"/>
              <w:rPr>
                <w:rFonts w:ascii="Sylfaen" w:eastAsia="Times New Roman" w:hAnsi="Sylfaen" w:cs="Arial"/>
                <w:color w:val="000000"/>
                <w:sz w:val="16"/>
                <w:szCs w:val="16"/>
                <w:lang w:val="ka-GE"/>
              </w:rPr>
            </w:pPr>
            <w:r w:rsidRPr="007D3423">
              <w:rPr>
                <w:rFonts w:ascii="Sylfaen" w:eastAsia="Times New Roman" w:hAnsi="Sylfaen" w:cs="Arial"/>
                <w:color w:val="000000"/>
                <w:sz w:val="16"/>
                <w:szCs w:val="16"/>
                <w:lang w:val="ka-GE"/>
              </w:rPr>
              <w:t>109,4</w:t>
            </w:r>
          </w:p>
        </w:tc>
        <w:tc>
          <w:tcPr>
            <w:tcW w:w="708" w:type="dxa"/>
            <w:tcBorders>
              <w:top w:val="nil"/>
              <w:left w:val="single" w:sz="4" w:space="0" w:color="auto"/>
              <w:bottom w:val="single" w:sz="8" w:space="0" w:color="auto"/>
              <w:right w:val="single" w:sz="8" w:space="0" w:color="auto"/>
            </w:tcBorders>
            <w:shd w:val="clear" w:color="auto" w:fill="auto"/>
            <w:vAlign w:val="center"/>
          </w:tcPr>
          <w:p w14:paraId="64D31262" w14:textId="76406645" w:rsidR="00AD6237" w:rsidRDefault="00111535"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109,4</w:t>
            </w:r>
          </w:p>
        </w:tc>
        <w:tc>
          <w:tcPr>
            <w:tcW w:w="709" w:type="dxa"/>
            <w:tcBorders>
              <w:top w:val="nil"/>
              <w:left w:val="nil"/>
              <w:bottom w:val="single" w:sz="8" w:space="0" w:color="auto"/>
              <w:right w:val="single" w:sz="4" w:space="0" w:color="auto"/>
            </w:tcBorders>
            <w:shd w:val="clear" w:color="auto" w:fill="auto"/>
            <w:noWrap/>
            <w:vAlign w:val="center"/>
          </w:tcPr>
          <w:p w14:paraId="1075182A" w14:textId="77777777" w:rsidR="00AD6237" w:rsidRDefault="00AD6237"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772CBF92" w14:textId="77777777" w:rsidR="00AD6237" w:rsidRDefault="00AD6237"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0ABE4CB6" w14:textId="77777777" w:rsidR="00AD6237" w:rsidRPr="00F50293" w:rsidRDefault="00AD6237" w:rsidP="002F5EF4">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4191A195" w14:textId="6434FE06" w:rsidR="00AD6237" w:rsidRPr="00AD6237" w:rsidRDefault="00AD6237"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0AF0A534" w14:textId="1FA0504B" w:rsidR="00AD6237" w:rsidRPr="00AD6237" w:rsidRDefault="00AD6237" w:rsidP="002F5EF4">
            <w:pPr>
              <w:spacing w:after="0" w:line="240" w:lineRule="auto"/>
              <w:jc w:val="center"/>
              <w:rPr>
                <w:rFonts w:ascii="Sylfaen" w:eastAsia="Times New Roman" w:hAnsi="Sylfaen" w:cs="Arial"/>
                <w:color w:val="000000"/>
                <w:sz w:val="16"/>
                <w:szCs w:val="16"/>
                <w:lang w:val="ka-GE"/>
              </w:rPr>
            </w:pPr>
          </w:p>
        </w:tc>
      </w:tr>
      <w:tr w:rsidR="007D3423" w:rsidRPr="00F50293" w14:paraId="336929B4" w14:textId="77777777" w:rsidTr="009D081A">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4CB37168" w14:textId="77777777" w:rsidR="007D3423" w:rsidRPr="00F50293" w:rsidRDefault="007D3423" w:rsidP="002F5EF4">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1B126F96" w14:textId="60768A26" w:rsidR="007D3423" w:rsidRPr="007D3423" w:rsidRDefault="007D3423" w:rsidP="002F5EF4">
            <w:pPr>
              <w:spacing w:after="0" w:line="240" w:lineRule="auto"/>
              <w:jc w:val="center"/>
              <w:rPr>
                <w:rFonts w:ascii="Sylfaen" w:eastAsia="Times New Roman" w:hAnsi="Sylfaen" w:cs="Arial CYR"/>
                <w:color w:val="000000"/>
                <w:sz w:val="16"/>
                <w:szCs w:val="16"/>
                <w:lang w:val="ka-GE" w:eastAsia="ru-RU"/>
              </w:rPr>
            </w:pPr>
            <w:r>
              <w:rPr>
                <w:rFonts w:ascii="Sylfaen" w:eastAsia="Times New Roman" w:hAnsi="Sylfaen" w:cs="Arial CYR"/>
                <w:color w:val="000000"/>
                <w:sz w:val="16"/>
                <w:szCs w:val="16"/>
                <w:lang w:val="ka-GE" w:eastAsia="ru-RU"/>
              </w:rPr>
              <w:t>სოფ ორპირში სპორტული მოედნისათვის მასალების შეძენა</w:t>
            </w:r>
          </w:p>
        </w:tc>
        <w:tc>
          <w:tcPr>
            <w:tcW w:w="709" w:type="dxa"/>
            <w:tcBorders>
              <w:top w:val="nil"/>
              <w:left w:val="nil"/>
              <w:bottom w:val="single" w:sz="8" w:space="0" w:color="auto"/>
              <w:right w:val="single" w:sz="8" w:space="0" w:color="auto"/>
            </w:tcBorders>
            <w:shd w:val="clear" w:color="auto" w:fill="auto"/>
            <w:noWrap/>
            <w:vAlign w:val="center"/>
          </w:tcPr>
          <w:p w14:paraId="2D4F87F0" w14:textId="3E9EBAAF" w:rsidR="007D3423" w:rsidRDefault="007D3423" w:rsidP="002F5EF4">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34,3</w:t>
            </w:r>
          </w:p>
        </w:tc>
        <w:tc>
          <w:tcPr>
            <w:tcW w:w="1134" w:type="dxa"/>
            <w:tcBorders>
              <w:top w:val="nil"/>
              <w:left w:val="nil"/>
              <w:bottom w:val="single" w:sz="8" w:space="0" w:color="auto"/>
              <w:right w:val="single" w:sz="4" w:space="0" w:color="auto"/>
            </w:tcBorders>
            <w:shd w:val="clear" w:color="auto" w:fill="auto"/>
            <w:noWrap/>
            <w:vAlign w:val="center"/>
          </w:tcPr>
          <w:p w14:paraId="5F1ECFBD" w14:textId="77777777" w:rsidR="007D3423" w:rsidRPr="009A1360" w:rsidRDefault="007D3423" w:rsidP="002F5EF4">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3C145F6D" w14:textId="77777777" w:rsidR="007D3423" w:rsidRPr="009A1360" w:rsidRDefault="007D3423" w:rsidP="002F5EF4">
            <w:pPr>
              <w:spacing w:after="0" w:line="240" w:lineRule="auto"/>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749DA34C" w14:textId="77777777" w:rsidR="007D3423" w:rsidRPr="009A1360" w:rsidRDefault="007D3423" w:rsidP="002F5EF4">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5E8E9E7B" w14:textId="6A6C8E1C" w:rsidR="007D3423" w:rsidRPr="007D3423" w:rsidRDefault="007D3423" w:rsidP="002F5EF4">
            <w:pPr>
              <w:spacing w:after="0" w:line="240" w:lineRule="auto"/>
              <w:jc w:val="center"/>
              <w:rPr>
                <w:rFonts w:ascii="Sylfaen" w:eastAsia="Times New Roman" w:hAnsi="Sylfaen" w:cs="Arial"/>
                <w:color w:val="000000"/>
                <w:sz w:val="16"/>
                <w:szCs w:val="16"/>
                <w:lang w:val="ka-GE"/>
              </w:rPr>
            </w:pPr>
            <w:r w:rsidRPr="007D3423">
              <w:rPr>
                <w:rFonts w:ascii="Sylfaen" w:eastAsia="Times New Roman" w:hAnsi="Sylfaen" w:cs="Arial"/>
                <w:color w:val="000000"/>
                <w:sz w:val="16"/>
                <w:szCs w:val="16"/>
                <w:lang w:val="ka-GE"/>
              </w:rPr>
              <w:t>34,3</w:t>
            </w:r>
          </w:p>
        </w:tc>
        <w:tc>
          <w:tcPr>
            <w:tcW w:w="708" w:type="dxa"/>
            <w:tcBorders>
              <w:top w:val="nil"/>
              <w:left w:val="single" w:sz="4" w:space="0" w:color="auto"/>
              <w:bottom w:val="single" w:sz="8" w:space="0" w:color="auto"/>
              <w:right w:val="single" w:sz="8" w:space="0" w:color="auto"/>
            </w:tcBorders>
            <w:shd w:val="clear" w:color="auto" w:fill="auto"/>
            <w:vAlign w:val="center"/>
          </w:tcPr>
          <w:p w14:paraId="2062C8E6" w14:textId="6194AD66" w:rsidR="007D3423" w:rsidRDefault="007D3423"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34,3</w:t>
            </w:r>
          </w:p>
        </w:tc>
        <w:tc>
          <w:tcPr>
            <w:tcW w:w="709" w:type="dxa"/>
            <w:tcBorders>
              <w:top w:val="nil"/>
              <w:left w:val="nil"/>
              <w:bottom w:val="single" w:sz="8" w:space="0" w:color="auto"/>
              <w:right w:val="single" w:sz="4" w:space="0" w:color="auto"/>
            </w:tcBorders>
            <w:shd w:val="clear" w:color="auto" w:fill="auto"/>
            <w:noWrap/>
            <w:vAlign w:val="center"/>
          </w:tcPr>
          <w:p w14:paraId="08C1EED5" w14:textId="77777777" w:rsidR="007D3423" w:rsidRDefault="007D3423"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12F41B9A" w14:textId="77777777" w:rsidR="007D3423" w:rsidRDefault="007D3423" w:rsidP="002F5EF4">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39D39B98" w14:textId="77777777" w:rsidR="007D3423" w:rsidRPr="00F50293" w:rsidRDefault="007D3423" w:rsidP="002F5EF4">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0604D5FD" w14:textId="77777777" w:rsidR="007D3423" w:rsidRPr="00AD6237" w:rsidRDefault="007D3423"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0291EE21" w14:textId="77777777" w:rsidR="007D3423" w:rsidRPr="00AD6237" w:rsidRDefault="007D3423" w:rsidP="002F5EF4">
            <w:pPr>
              <w:spacing w:after="0" w:line="240" w:lineRule="auto"/>
              <w:jc w:val="center"/>
              <w:rPr>
                <w:rFonts w:ascii="Sylfaen" w:eastAsia="Times New Roman" w:hAnsi="Sylfaen" w:cs="Arial"/>
                <w:color w:val="000000"/>
                <w:sz w:val="16"/>
                <w:szCs w:val="16"/>
                <w:lang w:val="ka-GE"/>
              </w:rPr>
            </w:pPr>
          </w:p>
        </w:tc>
      </w:tr>
      <w:tr w:rsidR="00657435" w:rsidRPr="00F50293" w14:paraId="6872B304" w14:textId="77777777" w:rsidTr="009D081A">
        <w:trPr>
          <w:trHeight w:val="4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E95A4E4" w14:textId="77777777" w:rsidR="00657435" w:rsidRPr="00F50293" w:rsidRDefault="00657435" w:rsidP="002F5EF4">
            <w:pPr>
              <w:spacing w:after="0" w:line="240" w:lineRule="auto"/>
              <w:jc w:val="center"/>
              <w:rPr>
                <w:rFonts w:ascii="Sylfaen" w:eastAsia="Times New Roman" w:hAnsi="Sylfaen" w:cs="Calibri"/>
                <w:bCs/>
                <w:color w:val="000000"/>
                <w:sz w:val="16"/>
                <w:szCs w:val="16"/>
                <w:lang w:val="ka-GE"/>
              </w:rPr>
            </w:pPr>
            <w:r>
              <w:rPr>
                <w:rFonts w:ascii="Sylfaen" w:eastAsia="Times New Roman" w:hAnsi="Sylfaen" w:cs="Calibri"/>
                <w:bCs/>
                <w:color w:val="000000"/>
                <w:sz w:val="16"/>
                <w:szCs w:val="16"/>
                <w:lang w:val="ka-GE"/>
              </w:rPr>
              <w:t>სულ</w:t>
            </w:r>
          </w:p>
        </w:tc>
        <w:tc>
          <w:tcPr>
            <w:tcW w:w="1559" w:type="dxa"/>
            <w:tcBorders>
              <w:top w:val="nil"/>
              <w:left w:val="nil"/>
              <w:bottom w:val="single" w:sz="8" w:space="0" w:color="auto"/>
              <w:right w:val="single" w:sz="8" w:space="0" w:color="auto"/>
            </w:tcBorders>
            <w:shd w:val="clear" w:color="auto" w:fill="auto"/>
            <w:vAlign w:val="center"/>
            <w:hideMark/>
          </w:tcPr>
          <w:p w14:paraId="1DE36B6A" w14:textId="77777777" w:rsidR="00657435" w:rsidRPr="00F50293" w:rsidRDefault="00657435" w:rsidP="002F5EF4">
            <w:pPr>
              <w:spacing w:after="0" w:line="240" w:lineRule="auto"/>
              <w:jc w:val="center"/>
              <w:rPr>
                <w:rFonts w:ascii="Sylfaen" w:eastAsia="Times New Roman" w:hAnsi="Sylfaen" w:cs="Calibri"/>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389C77E8" w14:textId="4E12A496" w:rsidR="00657435" w:rsidRPr="00522922" w:rsidRDefault="00C8796D"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994,9</w:t>
            </w:r>
          </w:p>
        </w:tc>
        <w:tc>
          <w:tcPr>
            <w:tcW w:w="1134" w:type="dxa"/>
            <w:tcBorders>
              <w:top w:val="nil"/>
              <w:left w:val="nil"/>
              <w:bottom w:val="single" w:sz="8" w:space="0" w:color="auto"/>
              <w:right w:val="single" w:sz="4" w:space="0" w:color="auto"/>
            </w:tcBorders>
            <w:shd w:val="clear" w:color="auto" w:fill="auto"/>
            <w:noWrap/>
            <w:vAlign w:val="center"/>
          </w:tcPr>
          <w:p w14:paraId="65B0D42C" w14:textId="77777777" w:rsidR="00657435" w:rsidRPr="00522922" w:rsidRDefault="00657435"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4BC89478" w14:textId="77777777" w:rsidR="00657435" w:rsidRPr="00522922" w:rsidRDefault="00657435" w:rsidP="002F5EF4">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68F49C6D" w14:textId="77777777" w:rsidR="00657435" w:rsidRPr="00F50293" w:rsidRDefault="00657435" w:rsidP="002F5EF4">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4" w:space="0" w:color="auto"/>
            </w:tcBorders>
            <w:shd w:val="clear" w:color="auto" w:fill="auto"/>
            <w:noWrap/>
            <w:vAlign w:val="center"/>
          </w:tcPr>
          <w:p w14:paraId="0B2203D4" w14:textId="785D28D7" w:rsidR="00657435" w:rsidRPr="00E975D2" w:rsidRDefault="00C8796D" w:rsidP="002F5EF4">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994,9</w:t>
            </w:r>
          </w:p>
        </w:tc>
        <w:tc>
          <w:tcPr>
            <w:tcW w:w="708" w:type="dxa"/>
            <w:tcBorders>
              <w:top w:val="nil"/>
              <w:left w:val="single" w:sz="4" w:space="0" w:color="auto"/>
              <w:bottom w:val="single" w:sz="8" w:space="0" w:color="auto"/>
              <w:right w:val="single" w:sz="8" w:space="0" w:color="auto"/>
            </w:tcBorders>
            <w:shd w:val="clear" w:color="auto" w:fill="auto"/>
            <w:vAlign w:val="center"/>
          </w:tcPr>
          <w:p w14:paraId="32F983A7" w14:textId="14AAA8EC" w:rsidR="00657435" w:rsidRPr="0073445C" w:rsidRDefault="002400B9"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784,9</w:t>
            </w:r>
          </w:p>
        </w:tc>
        <w:tc>
          <w:tcPr>
            <w:tcW w:w="709" w:type="dxa"/>
            <w:tcBorders>
              <w:top w:val="nil"/>
              <w:left w:val="nil"/>
              <w:bottom w:val="single" w:sz="8" w:space="0" w:color="auto"/>
              <w:right w:val="single" w:sz="8" w:space="0" w:color="auto"/>
            </w:tcBorders>
            <w:shd w:val="clear" w:color="auto" w:fill="auto"/>
            <w:noWrap/>
            <w:vAlign w:val="center"/>
          </w:tcPr>
          <w:p w14:paraId="293C7AE1" w14:textId="1FE2B63B" w:rsidR="00657435" w:rsidRPr="0073445C" w:rsidRDefault="009D081A"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210,0</w:t>
            </w:r>
          </w:p>
        </w:tc>
        <w:tc>
          <w:tcPr>
            <w:tcW w:w="709" w:type="dxa"/>
            <w:tcBorders>
              <w:top w:val="nil"/>
              <w:left w:val="nil"/>
              <w:bottom w:val="single" w:sz="8" w:space="0" w:color="auto"/>
              <w:right w:val="single" w:sz="8" w:space="0" w:color="auto"/>
            </w:tcBorders>
            <w:shd w:val="clear" w:color="auto" w:fill="auto"/>
            <w:noWrap/>
            <w:vAlign w:val="center"/>
          </w:tcPr>
          <w:p w14:paraId="1042E215" w14:textId="5775B592" w:rsidR="00657435" w:rsidRPr="004D4050" w:rsidRDefault="009D081A"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709" w:type="dxa"/>
            <w:tcBorders>
              <w:top w:val="nil"/>
              <w:left w:val="nil"/>
              <w:bottom w:val="single" w:sz="8" w:space="0" w:color="auto"/>
              <w:right w:val="single" w:sz="8" w:space="0" w:color="auto"/>
            </w:tcBorders>
            <w:shd w:val="clear" w:color="auto" w:fill="auto"/>
            <w:noWrap/>
            <w:vAlign w:val="center"/>
          </w:tcPr>
          <w:p w14:paraId="70E7F905" w14:textId="59C38E76" w:rsidR="00657435" w:rsidRPr="0073445C" w:rsidRDefault="009D081A" w:rsidP="002F5EF4">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105,0</w:t>
            </w:r>
          </w:p>
        </w:tc>
        <w:tc>
          <w:tcPr>
            <w:tcW w:w="851" w:type="dxa"/>
            <w:tcBorders>
              <w:top w:val="nil"/>
              <w:left w:val="nil"/>
              <w:bottom w:val="single" w:sz="8" w:space="0" w:color="auto"/>
              <w:right w:val="single" w:sz="8" w:space="0" w:color="auto"/>
            </w:tcBorders>
            <w:shd w:val="clear" w:color="auto" w:fill="auto"/>
            <w:noWrap/>
            <w:vAlign w:val="center"/>
          </w:tcPr>
          <w:p w14:paraId="0E493A44" w14:textId="77777777" w:rsidR="00657435" w:rsidRPr="0073445C" w:rsidRDefault="00657435" w:rsidP="002F5EF4">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2A4D0983" w14:textId="77777777" w:rsidR="00657435" w:rsidRPr="00F50293" w:rsidRDefault="00657435" w:rsidP="002F5EF4">
            <w:pPr>
              <w:spacing w:after="0" w:line="240" w:lineRule="auto"/>
              <w:jc w:val="center"/>
              <w:rPr>
                <w:rFonts w:ascii="Arial" w:eastAsia="Times New Roman" w:hAnsi="Arial" w:cs="Arial"/>
                <w:color w:val="000000"/>
                <w:sz w:val="16"/>
                <w:szCs w:val="16"/>
              </w:rPr>
            </w:pPr>
          </w:p>
        </w:tc>
      </w:tr>
    </w:tbl>
    <w:p w14:paraId="134A84C9" w14:textId="77777777" w:rsidR="00657435" w:rsidRDefault="00657435"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2CD4CED0" w14:textId="77777777" w:rsidR="00657435" w:rsidRDefault="00657435" w:rsidP="00C6164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rPr>
          <w:rFonts w:ascii="Sylfaen" w:hAnsi="Sylfaen" w:cs="Sylfaen"/>
          <w:b/>
          <w:bCs/>
          <w:lang w:val="ka-GE"/>
        </w:rPr>
      </w:pPr>
    </w:p>
    <w:p w14:paraId="49CB6C98" w14:textId="77777777" w:rsidR="00D64F21" w:rsidRDefault="00D64F21" w:rsidP="00D64F21">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1C11DFC2" w14:textId="2535C3C6" w:rsidR="00D64F21" w:rsidRPr="004E2398" w:rsidRDefault="00D64F21" w:rsidP="00D64F21">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color w:val="8DB3E2" w:themeColor="text2" w:themeTint="66"/>
          <w:lang w:val="ka-GE"/>
        </w:rPr>
      </w:pPr>
      <w:r>
        <w:rPr>
          <w:color w:val="8DB3E2" w:themeColor="text2" w:themeTint="66"/>
        </w:rPr>
        <w:t>05 02</w:t>
      </w:r>
      <w:r>
        <w:rPr>
          <w:rFonts w:ascii="Sylfaen" w:hAnsi="Sylfaen"/>
          <w:color w:val="8DB3E2" w:themeColor="text2" w:themeTint="66"/>
          <w:lang w:val="ka-GE"/>
        </w:rPr>
        <w:t xml:space="preserve"> </w:t>
      </w:r>
      <w:r w:rsidRPr="004E2398">
        <w:rPr>
          <w:rFonts w:ascii="Sylfaen" w:hAnsi="Sylfaen"/>
          <w:color w:val="8DB3E2" w:themeColor="text2" w:themeTint="66"/>
          <w:lang w:val="ka-GE"/>
        </w:rPr>
        <w:t>-</w:t>
      </w:r>
      <w:r w:rsidRPr="004E2398">
        <w:rPr>
          <w:color w:val="8DB3E2" w:themeColor="text2" w:themeTint="66"/>
        </w:rPr>
        <w:t xml:space="preserve"> </w:t>
      </w:r>
      <w:r>
        <w:rPr>
          <w:rFonts w:ascii="Sylfaen" w:hAnsi="Sylfaen"/>
          <w:color w:val="8DB3E2" w:themeColor="text2" w:themeTint="66"/>
          <w:lang w:val="ka-GE"/>
        </w:rPr>
        <w:t xml:space="preserve">კულტურის </w:t>
      </w:r>
      <w:r w:rsidRPr="004E2398">
        <w:rPr>
          <w:rFonts w:ascii="Sylfaen" w:hAnsi="Sylfaen"/>
          <w:color w:val="8DB3E2" w:themeColor="text2" w:themeTint="66"/>
          <w:lang w:val="ka-GE"/>
        </w:rPr>
        <w:t xml:space="preserve"> ობიექტების მოწყობა-რეაბილიტაცია</w:t>
      </w:r>
      <w:r w:rsidRPr="004E2398">
        <w:rPr>
          <w:rFonts w:ascii="Sylfaen" w:hAnsi="Sylfaen" w:cs="Sylfaen"/>
          <w:color w:val="8DB3E2" w:themeColor="text2" w:themeTint="66"/>
          <w:lang w:val="ka-GE"/>
        </w:rPr>
        <w:t xml:space="preserve"> </w:t>
      </w:r>
    </w:p>
    <w:p w14:paraId="74C1D576" w14:textId="2B85E689" w:rsidR="00D64F21" w:rsidRPr="004E2398" w:rsidRDefault="00C6164F" w:rsidP="00D64F21">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color w:val="8DB3E2" w:themeColor="text2" w:themeTint="66"/>
          <w:lang w:val="ka-GE"/>
        </w:rPr>
      </w:pPr>
      <w:r>
        <w:rPr>
          <w:color w:val="8DB3E2" w:themeColor="text2" w:themeTint="66"/>
        </w:rPr>
        <w:t>05 02 02</w:t>
      </w:r>
      <w:r>
        <w:rPr>
          <w:rFonts w:asciiTheme="minorHAnsi" w:hAnsiTheme="minorHAnsi"/>
          <w:color w:val="8DB3E2" w:themeColor="text2" w:themeTint="66"/>
          <w:lang w:val="ka-GE"/>
        </w:rPr>
        <w:t xml:space="preserve"> </w:t>
      </w:r>
      <w:r>
        <w:rPr>
          <w:color w:val="8DB3E2" w:themeColor="text2" w:themeTint="66"/>
        </w:rPr>
        <w:t xml:space="preserve"> კულტურის </w:t>
      </w:r>
      <w:r w:rsidR="00D64F21" w:rsidRPr="004E2398">
        <w:rPr>
          <w:rFonts w:ascii="Sylfaen" w:hAnsi="Sylfaen"/>
          <w:color w:val="8DB3E2" w:themeColor="text2" w:themeTint="66"/>
          <w:lang w:val="ka-GE"/>
        </w:rPr>
        <w:t xml:space="preserve"> ობიექტების მოწყობა-რეაბილიტაცია</w:t>
      </w:r>
      <w:r w:rsidR="00D64F21" w:rsidRPr="004E2398">
        <w:rPr>
          <w:rFonts w:ascii="Sylfaen" w:hAnsi="Sylfaen" w:cs="Sylfaen"/>
          <w:color w:val="8DB3E2" w:themeColor="text2" w:themeTint="66"/>
          <w:lang w:val="ka-GE"/>
        </w:rPr>
        <w:t xml:space="preserve"> </w:t>
      </w:r>
    </w:p>
    <w:p w14:paraId="4B2714B7" w14:textId="77777777" w:rsidR="00D64F21" w:rsidRDefault="00D64F21" w:rsidP="00D64F21">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lang w:val="ka-GE"/>
        </w:rPr>
      </w:pPr>
    </w:p>
    <w:p w14:paraId="53585508"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7EC2E427"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tbl>
      <w:tblPr>
        <w:tblW w:w="11199" w:type="dxa"/>
        <w:tblInd w:w="-601" w:type="dxa"/>
        <w:tblLayout w:type="fixed"/>
        <w:tblLook w:val="04A0" w:firstRow="1" w:lastRow="0" w:firstColumn="1" w:lastColumn="0" w:noHBand="0" w:noVBand="1"/>
      </w:tblPr>
      <w:tblGrid>
        <w:gridCol w:w="851"/>
        <w:gridCol w:w="1559"/>
        <w:gridCol w:w="709"/>
        <w:gridCol w:w="1276"/>
        <w:gridCol w:w="850"/>
        <w:gridCol w:w="567"/>
        <w:gridCol w:w="851"/>
        <w:gridCol w:w="708"/>
        <w:gridCol w:w="709"/>
        <w:gridCol w:w="709"/>
        <w:gridCol w:w="709"/>
        <w:gridCol w:w="851"/>
        <w:gridCol w:w="850"/>
      </w:tblGrid>
      <w:tr w:rsidR="00D64F21" w:rsidRPr="00F50293" w14:paraId="05D8C7E8" w14:textId="77777777" w:rsidTr="00FF4E70">
        <w:trPr>
          <w:trHeight w:val="300"/>
        </w:trPr>
        <w:tc>
          <w:tcPr>
            <w:tcW w:w="11199" w:type="dxa"/>
            <w:gridSpan w:val="1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E82B7B" w14:textId="7826B219" w:rsidR="00D64F21" w:rsidRPr="0020393C" w:rsidRDefault="00D64F21" w:rsidP="007D3A6D">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 xml:space="preserve">ტყიბულის </w:t>
            </w:r>
            <w:r w:rsidRPr="00F50293">
              <w:rPr>
                <w:rFonts w:ascii="Sylfaen" w:eastAsia="Times New Roman" w:hAnsi="Sylfaen" w:cs="Calibri"/>
                <w:color w:val="000000"/>
                <w:sz w:val="20"/>
                <w:szCs w:val="20"/>
              </w:rPr>
              <w:t>მუნიციპალიტეტის</w:t>
            </w:r>
            <w:r w:rsidR="00C6164F">
              <w:rPr>
                <w:rFonts w:ascii="Calibri" w:eastAsia="Times New Roman" w:hAnsi="Calibri" w:cs="Calibri"/>
                <w:color w:val="000000"/>
                <w:sz w:val="20"/>
                <w:szCs w:val="20"/>
              </w:rPr>
              <w:t xml:space="preserve"> 2024</w:t>
            </w:r>
            <w:r w:rsidRPr="00F50293">
              <w:rPr>
                <w:rFonts w:ascii="Calibri" w:eastAsia="Times New Roman" w:hAnsi="Calibri" w:cs="Calibri"/>
                <w:color w:val="000000"/>
                <w:sz w:val="20"/>
                <w:szCs w:val="20"/>
              </w:rPr>
              <w:t xml:space="preserve"> </w:t>
            </w:r>
            <w:r>
              <w:rPr>
                <w:rFonts w:ascii="Sylfaen" w:eastAsia="Times New Roman" w:hAnsi="Sylfaen" w:cs="Calibri"/>
                <w:color w:val="000000"/>
                <w:sz w:val="20"/>
                <w:szCs w:val="20"/>
              </w:rPr>
              <w:t>წლ</w:t>
            </w:r>
            <w:r w:rsidRPr="00F50293">
              <w:rPr>
                <w:rFonts w:ascii="Sylfaen" w:eastAsia="Times New Roman" w:hAnsi="Sylfaen" w:cs="Calibri"/>
                <w:color w:val="000000"/>
                <w:sz w:val="20"/>
                <w:szCs w:val="20"/>
              </w:rPr>
              <w:t>ის</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კაპიტალური</w:t>
            </w:r>
            <w:r>
              <w:rPr>
                <w:rFonts w:ascii="Sylfaen" w:eastAsia="Times New Roman" w:hAnsi="Sylfaen" w:cs="Calibri"/>
                <w:color w:val="000000"/>
                <w:sz w:val="20"/>
                <w:szCs w:val="20"/>
                <w:lang w:val="ka-GE"/>
              </w:rPr>
              <w:t xml:space="preserve"> </w:t>
            </w:r>
            <w:r w:rsidRPr="00F50293">
              <w:rPr>
                <w:rFonts w:ascii="Sylfaen" w:eastAsia="Times New Roman" w:hAnsi="Sylfaen" w:cs="Calibri"/>
                <w:color w:val="000000"/>
                <w:sz w:val="20"/>
                <w:szCs w:val="20"/>
              </w:rPr>
              <w:t>ბიუჯეტი</w:t>
            </w:r>
            <w:r>
              <w:rPr>
                <w:rFonts w:ascii="Sylfaen" w:eastAsia="Times New Roman" w:hAnsi="Sylfaen" w:cs="Calibri"/>
                <w:color w:val="000000"/>
                <w:sz w:val="20"/>
                <w:szCs w:val="20"/>
                <w:lang w:val="ka-GE"/>
              </w:rPr>
              <w:t>ს შესრულება</w:t>
            </w:r>
          </w:p>
        </w:tc>
      </w:tr>
      <w:tr w:rsidR="00D64F21" w:rsidRPr="00DD4FF7" w14:paraId="3DCDE875" w14:textId="77777777" w:rsidTr="00FF4E70">
        <w:trPr>
          <w:trHeight w:val="500"/>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79C7ED" w14:textId="77777777" w:rsidR="00D64F21" w:rsidRPr="00DD4FF7" w:rsidRDefault="00D64F21" w:rsidP="007D3A6D">
            <w:pPr>
              <w:spacing w:after="0" w:line="240" w:lineRule="auto"/>
              <w:jc w:val="center"/>
              <w:rPr>
                <w:rFonts w:ascii="Calibri" w:eastAsia="Times New Roman" w:hAnsi="Calibri" w:cs="Calibri"/>
                <w:color w:val="000000"/>
                <w:sz w:val="16"/>
                <w:szCs w:val="16"/>
              </w:rPr>
            </w:pPr>
            <w:r w:rsidRPr="00DD4FF7">
              <w:rPr>
                <w:rFonts w:ascii="Calibri" w:hAnsi="Calibri" w:cs="Calibri"/>
                <w:color w:val="000000"/>
                <w:sz w:val="16"/>
                <w:szCs w:val="16"/>
              </w:rPr>
              <w:t>პროგრამული კოდი</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F7B53A" w14:textId="77777777" w:rsidR="00D64F21" w:rsidRPr="00DD4FF7" w:rsidRDefault="00D64F21" w:rsidP="007D3A6D">
            <w:pPr>
              <w:spacing w:after="0" w:line="240" w:lineRule="auto"/>
              <w:jc w:val="center"/>
              <w:rPr>
                <w:rFonts w:ascii="Sylfaen" w:eastAsia="Times New Roman" w:hAnsi="Sylfaen" w:cs="Calibri"/>
                <w:b/>
                <w:bCs/>
                <w:color w:val="000000"/>
                <w:sz w:val="16"/>
                <w:szCs w:val="16"/>
              </w:rPr>
            </w:pPr>
            <w:r w:rsidRPr="00DD4FF7">
              <w:rPr>
                <w:rFonts w:ascii="Sylfaen" w:eastAsia="Times New Roman" w:hAnsi="Sylfaen" w:cs="Calibri"/>
                <w:b/>
                <w:bCs/>
                <w:color w:val="000000"/>
                <w:sz w:val="16"/>
                <w:szCs w:val="16"/>
                <w:lang w:val="ka-GE"/>
              </w:rPr>
              <w:t>დასახელება</w:t>
            </w:r>
          </w:p>
        </w:tc>
        <w:tc>
          <w:tcPr>
            <w:tcW w:w="709" w:type="dxa"/>
            <w:vMerge w:val="restart"/>
            <w:tcBorders>
              <w:top w:val="single" w:sz="8" w:space="0" w:color="auto"/>
              <w:left w:val="nil"/>
              <w:right w:val="single" w:sz="4" w:space="0" w:color="auto"/>
            </w:tcBorders>
            <w:shd w:val="clear" w:color="auto" w:fill="auto"/>
            <w:noWrap/>
            <w:vAlign w:val="center"/>
            <w:hideMark/>
          </w:tcPr>
          <w:p w14:paraId="13F03BA7" w14:textId="77777777" w:rsidR="00D64F21" w:rsidRPr="00DD4FF7" w:rsidRDefault="00D64F21" w:rsidP="007D3A6D">
            <w:pPr>
              <w:jc w:val="center"/>
              <w:rPr>
                <w:rFonts w:ascii="Calibri" w:hAnsi="Calibri" w:cs="Calibri"/>
                <w:b/>
                <w:color w:val="000000"/>
                <w:sz w:val="16"/>
                <w:szCs w:val="16"/>
              </w:rPr>
            </w:pPr>
            <w:r w:rsidRPr="00DD4FF7">
              <w:rPr>
                <w:rFonts w:ascii="Calibri" w:hAnsi="Calibri" w:cs="Calibri"/>
                <w:b/>
                <w:color w:val="000000"/>
                <w:sz w:val="16"/>
                <w:szCs w:val="16"/>
              </w:rPr>
              <w:t>პროექტის მთლიანი დაფინანსება</w:t>
            </w:r>
          </w:p>
        </w:tc>
        <w:tc>
          <w:tcPr>
            <w:tcW w:w="269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22D3762" w14:textId="77777777" w:rsidR="00D64F21" w:rsidRPr="00DD4FF7" w:rsidRDefault="00D64F21" w:rsidP="007D3A6D">
            <w:pPr>
              <w:spacing w:after="0" w:line="240" w:lineRule="auto"/>
              <w:jc w:val="center"/>
              <w:rPr>
                <w:rFonts w:ascii="Calibri" w:eastAsia="Times New Roman" w:hAnsi="Calibri" w:cs="Calibri"/>
                <w:b/>
                <w:color w:val="000000"/>
                <w:sz w:val="16"/>
                <w:szCs w:val="16"/>
              </w:rPr>
            </w:pPr>
            <w:r w:rsidRPr="00DD4FF7">
              <w:rPr>
                <w:rFonts w:ascii="Calibri" w:hAnsi="Calibri" w:cs="Calibri"/>
                <w:b/>
                <w:color w:val="000000"/>
                <w:sz w:val="16"/>
                <w:szCs w:val="16"/>
              </w:rPr>
              <w:t>202</w:t>
            </w:r>
            <w:r>
              <w:rPr>
                <w:rFonts w:ascii="Sylfaen" w:hAnsi="Sylfaen" w:cs="Calibri"/>
                <w:b/>
                <w:color w:val="000000"/>
                <w:sz w:val="16"/>
                <w:szCs w:val="16"/>
              </w:rPr>
              <w:t>4</w:t>
            </w:r>
            <w:r w:rsidRPr="00DD4FF7">
              <w:rPr>
                <w:rFonts w:ascii="Calibri" w:hAnsi="Calibri" w:cs="Calibri"/>
                <w:b/>
                <w:color w:val="000000"/>
                <w:sz w:val="16"/>
                <w:szCs w:val="16"/>
              </w:rPr>
              <w:t xml:space="preserve"> </w:t>
            </w:r>
            <w:r>
              <w:rPr>
                <w:rFonts w:ascii="Calibri" w:hAnsi="Calibri" w:cs="Calibri"/>
                <w:b/>
                <w:color w:val="000000"/>
                <w:sz w:val="16"/>
                <w:szCs w:val="16"/>
              </w:rPr>
              <w:t>0</w:t>
            </w:r>
            <w:r w:rsidRPr="00DD4FF7">
              <w:rPr>
                <w:rFonts w:ascii="Calibri" w:hAnsi="Calibri" w:cs="Calibri"/>
                <w:b/>
                <w:color w:val="000000"/>
                <w:sz w:val="16"/>
                <w:szCs w:val="16"/>
              </w:rPr>
              <w:t xml:space="preserve">1 </w:t>
            </w:r>
            <w:r w:rsidRPr="00DD4FF7">
              <w:rPr>
                <w:rFonts w:ascii="Sylfaen" w:hAnsi="Sylfaen" w:cs="Sylfaen"/>
                <w:b/>
                <w:color w:val="000000"/>
                <w:sz w:val="16"/>
                <w:szCs w:val="16"/>
              </w:rPr>
              <w:t>იანვრამდე</w:t>
            </w:r>
            <w:r w:rsidRPr="00DD4FF7">
              <w:rPr>
                <w:rFonts w:ascii="Calibri" w:hAnsi="Calibri" w:cs="Calibri"/>
                <w:b/>
                <w:color w:val="000000"/>
                <w:sz w:val="16"/>
                <w:szCs w:val="16"/>
              </w:rPr>
              <w:t xml:space="preserve"> </w:t>
            </w:r>
            <w:r w:rsidRPr="00DD4FF7">
              <w:rPr>
                <w:rFonts w:ascii="Sylfaen" w:hAnsi="Sylfaen" w:cs="Sylfaen"/>
                <w:b/>
                <w:color w:val="000000"/>
                <w:sz w:val="16"/>
                <w:szCs w:val="16"/>
              </w:rPr>
              <w:t>გაწეული</w:t>
            </w:r>
            <w:r w:rsidRPr="00DD4FF7">
              <w:rPr>
                <w:rFonts w:ascii="Calibri" w:hAnsi="Calibri" w:cs="Calibri"/>
                <w:b/>
                <w:color w:val="000000"/>
                <w:sz w:val="16"/>
                <w:szCs w:val="16"/>
              </w:rPr>
              <w:t xml:space="preserve"> </w:t>
            </w:r>
            <w:r w:rsidRPr="00DD4FF7">
              <w:rPr>
                <w:rFonts w:ascii="Sylfaen" w:hAnsi="Sylfaen" w:cs="Sylfaen"/>
                <w:b/>
                <w:color w:val="000000"/>
                <w:sz w:val="16"/>
                <w:szCs w:val="16"/>
              </w:rPr>
              <w:t>ხარჯი</w:t>
            </w:r>
          </w:p>
        </w:tc>
        <w:tc>
          <w:tcPr>
            <w:tcW w:w="851" w:type="dxa"/>
            <w:vMerge w:val="restart"/>
            <w:tcBorders>
              <w:top w:val="single" w:sz="8" w:space="0" w:color="auto"/>
              <w:left w:val="nil"/>
              <w:right w:val="single" w:sz="4" w:space="0" w:color="auto"/>
            </w:tcBorders>
            <w:shd w:val="clear" w:color="auto" w:fill="auto"/>
            <w:noWrap/>
            <w:vAlign w:val="center"/>
            <w:hideMark/>
          </w:tcPr>
          <w:p w14:paraId="1BB2698B" w14:textId="77777777" w:rsidR="00D64F21" w:rsidRPr="00DD4FF7" w:rsidRDefault="00D64F21" w:rsidP="007D3A6D">
            <w:pPr>
              <w:jc w:val="center"/>
              <w:rPr>
                <w:rFonts w:ascii="Calibri" w:hAnsi="Calibri" w:cs="Calibri"/>
                <w:b/>
                <w:color w:val="000000"/>
                <w:sz w:val="16"/>
                <w:szCs w:val="16"/>
              </w:rPr>
            </w:pPr>
            <w:r w:rsidRPr="00DD4FF7">
              <w:rPr>
                <w:rFonts w:ascii="Calibri" w:hAnsi="Calibri" w:cs="Calibri"/>
                <w:b/>
                <w:color w:val="000000"/>
                <w:sz w:val="16"/>
                <w:szCs w:val="16"/>
              </w:rPr>
              <w:t>202</w:t>
            </w:r>
            <w:r>
              <w:rPr>
                <w:rFonts w:ascii="Calibri" w:hAnsi="Calibri" w:cs="Calibri"/>
                <w:b/>
                <w:color w:val="000000"/>
                <w:sz w:val="16"/>
                <w:szCs w:val="16"/>
                <w:lang w:val="ka-GE"/>
              </w:rPr>
              <w:t>4</w:t>
            </w:r>
            <w:r w:rsidRPr="00DD4FF7">
              <w:rPr>
                <w:rFonts w:ascii="Calibri" w:hAnsi="Calibri" w:cs="Calibri"/>
                <w:b/>
                <w:color w:val="000000"/>
                <w:sz w:val="16"/>
                <w:szCs w:val="16"/>
              </w:rPr>
              <w:t xml:space="preserve"> წლის გეგმა</w:t>
            </w:r>
          </w:p>
        </w:tc>
        <w:tc>
          <w:tcPr>
            <w:tcW w:w="708" w:type="dxa"/>
            <w:vMerge w:val="restart"/>
            <w:tcBorders>
              <w:top w:val="single" w:sz="8" w:space="0" w:color="auto"/>
              <w:left w:val="single" w:sz="4" w:space="0" w:color="auto"/>
              <w:right w:val="single" w:sz="4" w:space="0" w:color="auto"/>
            </w:tcBorders>
            <w:shd w:val="clear" w:color="auto" w:fill="auto"/>
            <w:vAlign w:val="center"/>
          </w:tcPr>
          <w:p w14:paraId="2687C328" w14:textId="77777777" w:rsidR="00D64F21" w:rsidRPr="00DD4FF7" w:rsidRDefault="00D64F21" w:rsidP="007D3A6D">
            <w:pPr>
              <w:jc w:val="center"/>
              <w:rPr>
                <w:rFonts w:ascii="Calibri" w:hAnsi="Calibri" w:cs="Calibri"/>
                <w:b/>
                <w:color w:val="000000"/>
                <w:sz w:val="16"/>
                <w:szCs w:val="16"/>
              </w:rPr>
            </w:pPr>
            <w:r w:rsidRPr="00DD4FF7">
              <w:rPr>
                <w:rFonts w:ascii="Calibri" w:hAnsi="Calibri" w:cs="Calibri"/>
                <w:b/>
                <w:color w:val="000000"/>
                <w:sz w:val="16"/>
                <w:szCs w:val="16"/>
              </w:rPr>
              <w:t>202</w:t>
            </w:r>
            <w:r>
              <w:rPr>
                <w:rFonts w:ascii="Calibri" w:hAnsi="Calibri" w:cs="Calibri"/>
                <w:b/>
                <w:color w:val="000000"/>
                <w:sz w:val="16"/>
                <w:szCs w:val="16"/>
                <w:lang w:val="ka-GE"/>
              </w:rPr>
              <w:t>5</w:t>
            </w:r>
            <w:r w:rsidRPr="00DD4FF7">
              <w:rPr>
                <w:rFonts w:ascii="Calibri" w:hAnsi="Calibri" w:cs="Calibri"/>
                <w:b/>
                <w:color w:val="000000"/>
                <w:sz w:val="16"/>
                <w:szCs w:val="16"/>
              </w:rPr>
              <w:t>წლის ფაქტი</w:t>
            </w:r>
          </w:p>
        </w:tc>
        <w:tc>
          <w:tcPr>
            <w:tcW w:w="2127" w:type="dxa"/>
            <w:gridSpan w:val="3"/>
            <w:tcBorders>
              <w:top w:val="single" w:sz="8" w:space="0" w:color="auto"/>
              <w:left w:val="single" w:sz="4" w:space="0" w:color="auto"/>
              <w:bottom w:val="single" w:sz="8" w:space="0" w:color="auto"/>
              <w:right w:val="single" w:sz="8" w:space="0" w:color="000000"/>
            </w:tcBorders>
            <w:shd w:val="clear" w:color="auto" w:fill="auto"/>
            <w:vAlign w:val="center"/>
          </w:tcPr>
          <w:p w14:paraId="41568EDA" w14:textId="77777777" w:rsidR="00D64F21" w:rsidRPr="00DD4FF7" w:rsidRDefault="00D64F21" w:rsidP="007D3A6D">
            <w:pPr>
              <w:spacing w:after="0" w:line="240" w:lineRule="auto"/>
              <w:jc w:val="center"/>
              <w:rPr>
                <w:rFonts w:ascii="Calibri" w:eastAsia="Times New Roman" w:hAnsi="Calibri" w:cs="Calibri"/>
                <w:b/>
                <w:color w:val="000000"/>
                <w:sz w:val="16"/>
                <w:szCs w:val="16"/>
              </w:rPr>
            </w:pPr>
            <w:r w:rsidRPr="00DD4FF7">
              <w:rPr>
                <w:rFonts w:ascii="Calibri" w:hAnsi="Calibri" w:cs="Calibri"/>
                <w:b/>
                <w:color w:val="000000"/>
                <w:sz w:val="16"/>
                <w:szCs w:val="16"/>
              </w:rPr>
              <w:t>მომდევნო წლებში გასაწევი ხარჯი</w:t>
            </w:r>
          </w:p>
        </w:tc>
        <w:tc>
          <w:tcPr>
            <w:tcW w:w="851" w:type="dxa"/>
            <w:vMerge w:val="restart"/>
            <w:tcBorders>
              <w:top w:val="single" w:sz="4" w:space="0" w:color="auto"/>
              <w:right w:val="single" w:sz="4" w:space="0" w:color="auto"/>
            </w:tcBorders>
            <w:shd w:val="clear" w:color="auto" w:fill="auto"/>
            <w:vAlign w:val="center"/>
          </w:tcPr>
          <w:p w14:paraId="30B31950" w14:textId="77777777" w:rsidR="00D64F21" w:rsidRPr="00DD4FF7" w:rsidRDefault="00D64F21" w:rsidP="007D3A6D">
            <w:pPr>
              <w:jc w:val="center"/>
              <w:rPr>
                <w:rFonts w:ascii="Calibri" w:hAnsi="Calibri" w:cs="Calibri"/>
                <w:b/>
                <w:color w:val="000000"/>
                <w:sz w:val="16"/>
                <w:szCs w:val="16"/>
              </w:rPr>
            </w:pPr>
            <w:r w:rsidRPr="00DD4FF7">
              <w:rPr>
                <w:rFonts w:ascii="Calibri" w:hAnsi="Calibri" w:cs="Calibri"/>
                <w:b/>
                <w:color w:val="000000"/>
                <w:sz w:val="16"/>
                <w:szCs w:val="16"/>
              </w:rPr>
              <w:t>პროექტის დაწყების თარიღი</w:t>
            </w:r>
          </w:p>
        </w:tc>
        <w:tc>
          <w:tcPr>
            <w:tcW w:w="850" w:type="dxa"/>
            <w:vMerge w:val="restart"/>
            <w:tcBorders>
              <w:top w:val="single" w:sz="4" w:space="0" w:color="auto"/>
              <w:right w:val="single" w:sz="4" w:space="0" w:color="auto"/>
            </w:tcBorders>
            <w:shd w:val="clear" w:color="auto" w:fill="auto"/>
            <w:vAlign w:val="center"/>
          </w:tcPr>
          <w:p w14:paraId="61DEDCEA" w14:textId="77777777" w:rsidR="00D64F21" w:rsidRPr="00DD4FF7" w:rsidRDefault="00D64F21" w:rsidP="007D3A6D">
            <w:pPr>
              <w:jc w:val="center"/>
              <w:rPr>
                <w:rFonts w:ascii="Calibri" w:hAnsi="Calibri" w:cs="Calibri"/>
                <w:b/>
                <w:color w:val="000000"/>
                <w:sz w:val="16"/>
                <w:szCs w:val="16"/>
              </w:rPr>
            </w:pPr>
            <w:r w:rsidRPr="00DD4FF7">
              <w:rPr>
                <w:rFonts w:ascii="Calibri" w:hAnsi="Calibri" w:cs="Calibri"/>
                <w:b/>
                <w:color w:val="000000"/>
                <w:sz w:val="16"/>
                <w:szCs w:val="16"/>
              </w:rPr>
              <w:t>პროექტის დასრულების (სავარაუდო) თარიღი</w:t>
            </w:r>
          </w:p>
        </w:tc>
      </w:tr>
      <w:tr w:rsidR="00D64F21" w:rsidRPr="00DD4FF7" w14:paraId="14AB324E" w14:textId="77777777" w:rsidTr="00FF4E70">
        <w:trPr>
          <w:trHeight w:val="936"/>
        </w:trPr>
        <w:tc>
          <w:tcPr>
            <w:tcW w:w="851" w:type="dxa"/>
            <w:vMerge/>
            <w:tcBorders>
              <w:top w:val="nil"/>
              <w:left w:val="single" w:sz="8" w:space="0" w:color="auto"/>
              <w:bottom w:val="single" w:sz="8" w:space="0" w:color="000000"/>
              <w:right w:val="single" w:sz="8" w:space="0" w:color="auto"/>
            </w:tcBorders>
            <w:vAlign w:val="center"/>
            <w:hideMark/>
          </w:tcPr>
          <w:p w14:paraId="1F5B961D" w14:textId="77777777" w:rsidR="00D64F21" w:rsidRPr="00DD4FF7" w:rsidRDefault="00D64F21" w:rsidP="007D3A6D">
            <w:pPr>
              <w:spacing w:after="0" w:line="240" w:lineRule="auto"/>
              <w:rPr>
                <w:rFonts w:ascii="Calibri" w:eastAsia="Times New Roman" w:hAnsi="Calibri" w:cs="Calibri"/>
                <w:color w:val="000000"/>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14:paraId="179AA690" w14:textId="77777777" w:rsidR="00D64F21" w:rsidRPr="00DD4FF7" w:rsidRDefault="00D64F21" w:rsidP="007D3A6D">
            <w:pPr>
              <w:spacing w:after="0" w:line="240" w:lineRule="auto"/>
              <w:rPr>
                <w:rFonts w:ascii="Sylfaen" w:eastAsia="Times New Roman" w:hAnsi="Sylfaen" w:cs="Calibri"/>
                <w:b/>
                <w:bCs/>
                <w:color w:val="000000"/>
                <w:sz w:val="16"/>
                <w:szCs w:val="16"/>
              </w:rPr>
            </w:pPr>
          </w:p>
        </w:tc>
        <w:tc>
          <w:tcPr>
            <w:tcW w:w="709" w:type="dxa"/>
            <w:vMerge/>
            <w:tcBorders>
              <w:left w:val="nil"/>
              <w:bottom w:val="single" w:sz="8" w:space="0" w:color="auto"/>
              <w:right w:val="single" w:sz="4" w:space="0" w:color="auto"/>
            </w:tcBorders>
            <w:shd w:val="clear" w:color="auto" w:fill="auto"/>
            <w:vAlign w:val="center"/>
            <w:hideMark/>
          </w:tcPr>
          <w:p w14:paraId="22F4957E" w14:textId="77777777" w:rsidR="00D64F21" w:rsidRPr="00DD4FF7" w:rsidRDefault="00D64F21" w:rsidP="007D3A6D">
            <w:pPr>
              <w:spacing w:after="0" w:line="240" w:lineRule="auto"/>
              <w:jc w:val="center"/>
              <w:rPr>
                <w:rFonts w:ascii="Sylfaen" w:eastAsia="Times New Roman" w:hAnsi="Sylfaen" w:cs="Calibri"/>
                <w:color w:val="000000"/>
                <w:sz w:val="16"/>
                <w:szCs w:val="16"/>
              </w:rPr>
            </w:pP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C17B893" w14:textId="77777777" w:rsidR="00D64F21" w:rsidRPr="00DD4FF7" w:rsidRDefault="00D64F21" w:rsidP="007D3A6D">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სულ</w:t>
            </w: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tcPr>
          <w:p w14:paraId="5510A2E9" w14:textId="77777777" w:rsidR="00D64F21" w:rsidRPr="00DD4FF7" w:rsidRDefault="00D64F21" w:rsidP="007D3A6D">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ადგილობრივიბიუჯეტით</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7A46B7BB" w14:textId="77777777" w:rsidR="00D64F21" w:rsidRPr="00DD4FF7" w:rsidRDefault="00D64F21" w:rsidP="007D3A6D">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სახელმწიფობიუჯეტით</w:t>
            </w:r>
          </w:p>
        </w:tc>
        <w:tc>
          <w:tcPr>
            <w:tcW w:w="851" w:type="dxa"/>
            <w:vMerge/>
            <w:tcBorders>
              <w:left w:val="nil"/>
              <w:bottom w:val="single" w:sz="8" w:space="0" w:color="auto"/>
              <w:right w:val="single" w:sz="4" w:space="0" w:color="auto"/>
            </w:tcBorders>
            <w:shd w:val="clear" w:color="auto" w:fill="auto"/>
            <w:vAlign w:val="center"/>
            <w:hideMark/>
          </w:tcPr>
          <w:p w14:paraId="06038124" w14:textId="77777777" w:rsidR="00D64F21" w:rsidRPr="00DD4FF7" w:rsidRDefault="00D64F21" w:rsidP="007D3A6D">
            <w:pPr>
              <w:spacing w:after="0" w:line="240" w:lineRule="auto"/>
              <w:jc w:val="center"/>
              <w:rPr>
                <w:rFonts w:ascii="Sylfaen" w:eastAsia="Times New Roman" w:hAnsi="Sylfaen" w:cs="Calibri"/>
                <w:color w:val="000000"/>
                <w:sz w:val="16"/>
                <w:szCs w:val="16"/>
              </w:rPr>
            </w:pPr>
          </w:p>
        </w:tc>
        <w:tc>
          <w:tcPr>
            <w:tcW w:w="708" w:type="dxa"/>
            <w:vMerge/>
            <w:tcBorders>
              <w:left w:val="single" w:sz="4" w:space="0" w:color="auto"/>
              <w:bottom w:val="single" w:sz="8" w:space="0" w:color="auto"/>
              <w:right w:val="single" w:sz="4" w:space="0" w:color="auto"/>
            </w:tcBorders>
            <w:shd w:val="clear" w:color="auto" w:fill="auto"/>
            <w:vAlign w:val="center"/>
          </w:tcPr>
          <w:p w14:paraId="4F7DED76" w14:textId="77777777" w:rsidR="00D64F21" w:rsidRPr="00DD4FF7" w:rsidRDefault="00D64F21" w:rsidP="007D3A6D">
            <w:pPr>
              <w:spacing w:after="0" w:line="240" w:lineRule="auto"/>
              <w:jc w:val="center"/>
              <w:rPr>
                <w:rFonts w:ascii="Sylfaen" w:eastAsia="Times New Roman" w:hAnsi="Sylfaen" w:cs="Calibri"/>
                <w:color w:val="000000"/>
                <w:sz w:val="16"/>
                <w:szCs w:val="16"/>
              </w:rPr>
            </w:pPr>
          </w:p>
        </w:tc>
        <w:tc>
          <w:tcPr>
            <w:tcW w:w="709" w:type="dxa"/>
            <w:tcBorders>
              <w:top w:val="nil"/>
              <w:left w:val="single" w:sz="4" w:space="0" w:color="auto"/>
              <w:bottom w:val="single" w:sz="8" w:space="0" w:color="auto"/>
              <w:right w:val="single" w:sz="4" w:space="0" w:color="auto"/>
            </w:tcBorders>
            <w:shd w:val="clear" w:color="auto" w:fill="auto"/>
            <w:vAlign w:val="center"/>
            <w:hideMark/>
          </w:tcPr>
          <w:p w14:paraId="2D0BA83A" w14:textId="77777777" w:rsidR="00D64F21" w:rsidRPr="00DD4FF7" w:rsidRDefault="00D64F21" w:rsidP="007D3A6D">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სულ</w:t>
            </w:r>
          </w:p>
        </w:tc>
        <w:tc>
          <w:tcPr>
            <w:tcW w:w="709" w:type="dxa"/>
            <w:tcBorders>
              <w:top w:val="nil"/>
              <w:left w:val="single" w:sz="4" w:space="0" w:color="auto"/>
              <w:bottom w:val="single" w:sz="8" w:space="0" w:color="auto"/>
              <w:right w:val="single" w:sz="8" w:space="0" w:color="auto"/>
            </w:tcBorders>
            <w:shd w:val="clear" w:color="auto" w:fill="auto"/>
            <w:vAlign w:val="center"/>
          </w:tcPr>
          <w:p w14:paraId="3341832D" w14:textId="77777777" w:rsidR="00D64F21" w:rsidRPr="00DD4FF7" w:rsidRDefault="00D64F21" w:rsidP="007D3A6D">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ადგილობრივიბიუჯეტით</w:t>
            </w:r>
          </w:p>
        </w:tc>
        <w:tc>
          <w:tcPr>
            <w:tcW w:w="709" w:type="dxa"/>
            <w:tcBorders>
              <w:top w:val="nil"/>
              <w:left w:val="nil"/>
              <w:bottom w:val="single" w:sz="8" w:space="0" w:color="auto"/>
              <w:right w:val="single" w:sz="4" w:space="0" w:color="auto"/>
            </w:tcBorders>
            <w:shd w:val="clear" w:color="auto" w:fill="auto"/>
            <w:vAlign w:val="center"/>
            <w:hideMark/>
          </w:tcPr>
          <w:p w14:paraId="73522179" w14:textId="77777777" w:rsidR="00D64F21" w:rsidRPr="00DD4FF7" w:rsidRDefault="00D64F21" w:rsidP="007D3A6D">
            <w:pPr>
              <w:spacing w:after="0" w:line="240" w:lineRule="auto"/>
              <w:jc w:val="center"/>
              <w:rPr>
                <w:rFonts w:ascii="Sylfaen" w:eastAsia="Times New Roman" w:hAnsi="Sylfaen" w:cs="Calibri"/>
                <w:b/>
                <w:color w:val="000000"/>
                <w:sz w:val="16"/>
                <w:szCs w:val="16"/>
              </w:rPr>
            </w:pPr>
            <w:r w:rsidRPr="00DD4FF7">
              <w:rPr>
                <w:rFonts w:ascii="Sylfaen" w:eastAsia="Times New Roman" w:hAnsi="Sylfaen" w:cs="Calibri"/>
                <w:b/>
                <w:color w:val="000000"/>
                <w:sz w:val="16"/>
                <w:szCs w:val="16"/>
              </w:rPr>
              <w:t>სახელმწიფობიუჯეტით</w:t>
            </w:r>
          </w:p>
        </w:tc>
        <w:tc>
          <w:tcPr>
            <w:tcW w:w="851" w:type="dxa"/>
            <w:vMerge/>
            <w:tcBorders>
              <w:left w:val="single" w:sz="4" w:space="0" w:color="auto"/>
              <w:bottom w:val="single" w:sz="8" w:space="0" w:color="auto"/>
              <w:right w:val="single" w:sz="4" w:space="0" w:color="auto"/>
            </w:tcBorders>
            <w:shd w:val="clear" w:color="auto" w:fill="auto"/>
            <w:vAlign w:val="center"/>
            <w:hideMark/>
          </w:tcPr>
          <w:p w14:paraId="30DB0DC7" w14:textId="77777777" w:rsidR="00D64F21" w:rsidRPr="00DD4FF7" w:rsidRDefault="00D64F21" w:rsidP="007D3A6D">
            <w:pPr>
              <w:spacing w:after="0" w:line="240" w:lineRule="auto"/>
              <w:jc w:val="center"/>
              <w:rPr>
                <w:rFonts w:ascii="Sylfaen" w:eastAsia="Times New Roman" w:hAnsi="Sylfaen" w:cs="Calibri"/>
                <w:color w:val="000000"/>
                <w:sz w:val="16"/>
                <w:szCs w:val="16"/>
              </w:rPr>
            </w:pPr>
          </w:p>
        </w:tc>
        <w:tc>
          <w:tcPr>
            <w:tcW w:w="850" w:type="dxa"/>
            <w:vMerge/>
            <w:tcBorders>
              <w:left w:val="single" w:sz="4" w:space="0" w:color="auto"/>
              <w:bottom w:val="single" w:sz="8" w:space="0" w:color="auto"/>
              <w:right w:val="single" w:sz="4" w:space="0" w:color="auto"/>
            </w:tcBorders>
            <w:shd w:val="clear" w:color="auto" w:fill="auto"/>
            <w:vAlign w:val="center"/>
            <w:hideMark/>
          </w:tcPr>
          <w:p w14:paraId="5EAC57A5" w14:textId="77777777" w:rsidR="00D64F21" w:rsidRPr="00DD4FF7" w:rsidRDefault="00D64F21" w:rsidP="007D3A6D">
            <w:pPr>
              <w:spacing w:after="0" w:line="240" w:lineRule="auto"/>
              <w:jc w:val="center"/>
              <w:rPr>
                <w:rFonts w:ascii="Sylfaen" w:eastAsia="Times New Roman" w:hAnsi="Sylfaen" w:cs="Calibri"/>
                <w:color w:val="000000"/>
                <w:sz w:val="16"/>
                <w:szCs w:val="16"/>
              </w:rPr>
            </w:pPr>
          </w:p>
        </w:tc>
      </w:tr>
      <w:tr w:rsidR="00D64F21" w:rsidRPr="00F50293" w14:paraId="4CFC5554" w14:textId="77777777" w:rsidTr="00FF4E70">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6B59A41" w14:textId="77777777" w:rsidR="00D64F21" w:rsidRPr="00F50293" w:rsidRDefault="00D64F21" w:rsidP="007D3A6D">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hideMark/>
          </w:tcPr>
          <w:p w14:paraId="71F4C571" w14:textId="0A951708" w:rsidR="007D3A6D" w:rsidRPr="007D3A6D" w:rsidRDefault="007D3A6D" w:rsidP="007D3A6D">
            <w:pPr>
              <w:spacing w:after="0" w:line="240" w:lineRule="auto"/>
              <w:rPr>
                <w:rFonts w:ascii="Sylfaen" w:eastAsia="Times New Roman" w:hAnsi="Sylfaen" w:cs="Arial CYR"/>
                <w:color w:val="000000"/>
                <w:sz w:val="16"/>
                <w:szCs w:val="16"/>
                <w:lang w:val="ru-RU" w:eastAsia="ru-RU"/>
              </w:rPr>
            </w:pPr>
          </w:p>
          <w:p w14:paraId="7FEB60C3" w14:textId="553B7F25" w:rsidR="00D64F21" w:rsidRPr="007D3A6D" w:rsidRDefault="007D3A6D" w:rsidP="007D3A6D">
            <w:pPr>
              <w:spacing w:after="0" w:line="240" w:lineRule="auto"/>
              <w:jc w:val="center"/>
              <w:rPr>
                <w:rFonts w:ascii="Ubuntu" w:eastAsia="Times New Roman" w:hAnsi="Ubuntu" w:cs="Calibri"/>
                <w:color w:val="222222"/>
                <w:sz w:val="18"/>
                <w:szCs w:val="18"/>
                <w:lang w:val="ka-GE"/>
              </w:rPr>
            </w:pPr>
            <w:r>
              <w:rPr>
                <w:rFonts w:ascii="Sylfaen" w:eastAsia="Times New Roman" w:hAnsi="Sylfaen" w:cs="Arial CYR"/>
                <w:color w:val="000000"/>
                <w:sz w:val="16"/>
                <w:szCs w:val="16"/>
                <w:lang w:val="ru-RU" w:eastAsia="ru-RU"/>
              </w:rPr>
              <w:t xml:space="preserve">ვიზუალური ხელოვნებისა და ინოვაციების სკოლის </w:t>
            </w:r>
            <w:r>
              <w:rPr>
                <w:rFonts w:ascii="Sylfaen" w:eastAsia="Times New Roman" w:hAnsi="Sylfaen" w:cs="Arial CYR"/>
                <w:color w:val="000000"/>
                <w:sz w:val="16"/>
                <w:szCs w:val="16"/>
                <w:lang w:val="ka-GE" w:eastAsia="ru-RU"/>
              </w:rPr>
              <w:t>სენობის სრული რეაბილიტაცია</w:t>
            </w:r>
          </w:p>
        </w:tc>
        <w:tc>
          <w:tcPr>
            <w:tcW w:w="709" w:type="dxa"/>
            <w:tcBorders>
              <w:top w:val="nil"/>
              <w:left w:val="nil"/>
              <w:bottom w:val="single" w:sz="8" w:space="0" w:color="auto"/>
              <w:right w:val="single" w:sz="8" w:space="0" w:color="auto"/>
            </w:tcBorders>
            <w:shd w:val="clear" w:color="auto" w:fill="auto"/>
            <w:noWrap/>
            <w:vAlign w:val="center"/>
          </w:tcPr>
          <w:p w14:paraId="03EC1F0A" w14:textId="0BE64784" w:rsidR="00D64F21" w:rsidRPr="009A1360" w:rsidRDefault="001A5A7C" w:rsidP="007D3A6D">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469,8</w:t>
            </w:r>
          </w:p>
        </w:tc>
        <w:tc>
          <w:tcPr>
            <w:tcW w:w="1276" w:type="dxa"/>
            <w:tcBorders>
              <w:top w:val="nil"/>
              <w:left w:val="nil"/>
              <w:bottom w:val="single" w:sz="8" w:space="0" w:color="auto"/>
              <w:right w:val="single" w:sz="4" w:space="0" w:color="auto"/>
            </w:tcBorders>
            <w:shd w:val="clear" w:color="auto" w:fill="auto"/>
            <w:noWrap/>
            <w:vAlign w:val="center"/>
          </w:tcPr>
          <w:p w14:paraId="146F8266" w14:textId="77777777" w:rsidR="00D64F21" w:rsidRPr="009A1360" w:rsidRDefault="00D64F21" w:rsidP="007D3A6D">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14EA4CA3" w14:textId="77777777" w:rsidR="00D64F21" w:rsidRPr="009A1360" w:rsidRDefault="00D64F21" w:rsidP="007D3A6D">
            <w:pPr>
              <w:spacing w:after="0" w:line="240" w:lineRule="auto"/>
              <w:rPr>
                <w:rFonts w:ascii="Sylfaen" w:eastAsia="Times New Roman" w:hAnsi="Sylfaen" w:cs="Arial"/>
                <w:color w:val="000000"/>
                <w:sz w:val="16"/>
                <w:szCs w:val="16"/>
                <w:lang w:val="ka-GE"/>
              </w:rPr>
            </w:pPr>
          </w:p>
        </w:tc>
        <w:tc>
          <w:tcPr>
            <w:tcW w:w="567" w:type="dxa"/>
            <w:tcBorders>
              <w:top w:val="nil"/>
              <w:left w:val="nil"/>
              <w:bottom w:val="single" w:sz="8" w:space="0" w:color="auto"/>
              <w:right w:val="single" w:sz="8" w:space="0" w:color="auto"/>
            </w:tcBorders>
            <w:shd w:val="clear" w:color="auto" w:fill="auto"/>
            <w:noWrap/>
            <w:vAlign w:val="center"/>
          </w:tcPr>
          <w:p w14:paraId="7B8ACAEC" w14:textId="77777777" w:rsidR="00D64F21" w:rsidRPr="009A1360" w:rsidRDefault="00D64F21" w:rsidP="007D3A6D">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1697CB67" w14:textId="077613E0" w:rsidR="00D64F21" w:rsidRPr="002853F8" w:rsidRDefault="007D3A6D" w:rsidP="007D3A6D">
            <w:pPr>
              <w:spacing w:after="0" w:line="240" w:lineRule="auto"/>
              <w:jc w:val="center"/>
              <w:rPr>
                <w:rFonts w:ascii="Arial" w:eastAsia="Times New Roman" w:hAnsi="Arial" w:cs="Arial"/>
                <w:color w:val="000000"/>
                <w:sz w:val="16"/>
                <w:szCs w:val="16"/>
                <w:lang w:val="ka-GE"/>
              </w:rPr>
            </w:pPr>
            <w:r>
              <w:rPr>
                <w:rFonts w:ascii="Sylfaen" w:eastAsia="Times New Roman" w:hAnsi="Sylfaen" w:cs="Arial"/>
                <w:color w:val="000000"/>
                <w:sz w:val="16"/>
                <w:szCs w:val="16"/>
                <w:lang w:val="ka-GE"/>
              </w:rPr>
              <w:t>469,8</w:t>
            </w:r>
          </w:p>
        </w:tc>
        <w:tc>
          <w:tcPr>
            <w:tcW w:w="708" w:type="dxa"/>
            <w:tcBorders>
              <w:top w:val="nil"/>
              <w:left w:val="single" w:sz="4" w:space="0" w:color="auto"/>
              <w:bottom w:val="single" w:sz="8" w:space="0" w:color="auto"/>
              <w:right w:val="single" w:sz="8" w:space="0" w:color="auto"/>
            </w:tcBorders>
            <w:shd w:val="clear" w:color="auto" w:fill="auto"/>
            <w:vAlign w:val="center"/>
          </w:tcPr>
          <w:p w14:paraId="5862F812" w14:textId="0D65C0A8" w:rsidR="00D64F21" w:rsidRPr="00697B9D" w:rsidRDefault="007D3A6D"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203,9</w:t>
            </w:r>
          </w:p>
        </w:tc>
        <w:tc>
          <w:tcPr>
            <w:tcW w:w="709" w:type="dxa"/>
            <w:tcBorders>
              <w:top w:val="nil"/>
              <w:left w:val="nil"/>
              <w:bottom w:val="single" w:sz="8" w:space="0" w:color="auto"/>
              <w:right w:val="single" w:sz="4" w:space="0" w:color="auto"/>
            </w:tcBorders>
            <w:shd w:val="clear" w:color="auto" w:fill="auto"/>
            <w:noWrap/>
            <w:vAlign w:val="center"/>
          </w:tcPr>
          <w:p w14:paraId="67D3B995" w14:textId="5CB59F78" w:rsidR="00D64F21" w:rsidRPr="009C7A8E" w:rsidRDefault="009C7A8E"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265,9</w:t>
            </w:r>
          </w:p>
        </w:tc>
        <w:tc>
          <w:tcPr>
            <w:tcW w:w="709" w:type="dxa"/>
            <w:tcBorders>
              <w:top w:val="nil"/>
              <w:left w:val="single" w:sz="4" w:space="0" w:color="auto"/>
              <w:bottom w:val="single" w:sz="8" w:space="0" w:color="auto"/>
              <w:right w:val="single" w:sz="8" w:space="0" w:color="auto"/>
            </w:tcBorders>
            <w:shd w:val="clear" w:color="auto" w:fill="auto"/>
            <w:vAlign w:val="center"/>
          </w:tcPr>
          <w:p w14:paraId="40836A50" w14:textId="26671C4E" w:rsidR="00D64F21" w:rsidRPr="009C7A8E" w:rsidRDefault="009C7A8E"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265,9</w:t>
            </w:r>
          </w:p>
        </w:tc>
        <w:tc>
          <w:tcPr>
            <w:tcW w:w="709" w:type="dxa"/>
            <w:tcBorders>
              <w:top w:val="nil"/>
              <w:left w:val="nil"/>
              <w:bottom w:val="single" w:sz="8" w:space="0" w:color="auto"/>
              <w:right w:val="single" w:sz="8" w:space="0" w:color="auto"/>
            </w:tcBorders>
            <w:shd w:val="clear" w:color="auto" w:fill="auto"/>
            <w:noWrap/>
            <w:vAlign w:val="center"/>
          </w:tcPr>
          <w:p w14:paraId="0C924918" w14:textId="77777777" w:rsidR="00D64F21" w:rsidRPr="00F50293" w:rsidRDefault="00D64F21" w:rsidP="007D3A6D">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630AE2E0" w14:textId="2B1D6AA3" w:rsidR="00D64F21" w:rsidRPr="00AD6237" w:rsidRDefault="009C7A8E"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18 06 2024</w:t>
            </w:r>
          </w:p>
        </w:tc>
        <w:tc>
          <w:tcPr>
            <w:tcW w:w="850" w:type="dxa"/>
            <w:tcBorders>
              <w:top w:val="nil"/>
              <w:left w:val="nil"/>
              <w:bottom w:val="single" w:sz="8" w:space="0" w:color="auto"/>
              <w:right w:val="single" w:sz="8" w:space="0" w:color="auto"/>
            </w:tcBorders>
            <w:shd w:val="clear" w:color="auto" w:fill="auto"/>
            <w:noWrap/>
            <w:vAlign w:val="center"/>
          </w:tcPr>
          <w:p w14:paraId="33AE9E51" w14:textId="796ED82B" w:rsidR="00D64F21" w:rsidRPr="00AD6237" w:rsidRDefault="00C87637"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 xml:space="preserve">16 06 </w:t>
            </w:r>
            <w:r w:rsidR="009C7A8E">
              <w:rPr>
                <w:rFonts w:ascii="Sylfaen" w:eastAsia="Times New Roman" w:hAnsi="Sylfaen" w:cs="Arial"/>
                <w:color w:val="000000"/>
                <w:sz w:val="16"/>
                <w:szCs w:val="16"/>
                <w:lang w:val="ka-GE"/>
              </w:rPr>
              <w:t>2025წ</w:t>
            </w:r>
          </w:p>
        </w:tc>
      </w:tr>
      <w:tr w:rsidR="00D64F21" w:rsidRPr="00F50293" w14:paraId="60F439B1" w14:textId="77777777" w:rsidTr="00FF4E70">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63CFE95E" w14:textId="77777777" w:rsidR="00D64F21" w:rsidRPr="00F50293" w:rsidRDefault="00D64F21" w:rsidP="007D3A6D">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3A389643" w14:textId="77777777" w:rsidR="00D64F21" w:rsidRDefault="00D64F21" w:rsidP="007D3A6D">
            <w:pPr>
              <w:spacing w:after="0" w:line="240" w:lineRule="auto"/>
              <w:jc w:val="center"/>
              <w:rPr>
                <w:rFonts w:ascii="Sylfaen" w:hAnsi="Sylfaen" w:cs="Sylfaen"/>
                <w:sz w:val="16"/>
                <w:szCs w:val="16"/>
                <w:lang w:val="ka-GE"/>
              </w:rPr>
            </w:pPr>
            <w:r w:rsidRPr="003E7F7F">
              <w:rPr>
                <w:rFonts w:ascii="Sylfaen" w:eastAsia="Times New Roman" w:hAnsi="Sylfaen" w:cs="Arial CYR"/>
                <w:color w:val="000000"/>
                <w:sz w:val="16"/>
                <w:szCs w:val="16"/>
                <w:lang w:val="ru-RU" w:eastAsia="ru-RU"/>
              </w:rPr>
              <w:t>მოსწავლე ახალგაზრდობის მიმდებარედ  მსაჯთა ოთახების, სველი წერტილების და გასახდელების მოწყობა</w:t>
            </w:r>
          </w:p>
        </w:tc>
        <w:tc>
          <w:tcPr>
            <w:tcW w:w="709" w:type="dxa"/>
            <w:tcBorders>
              <w:top w:val="nil"/>
              <w:left w:val="nil"/>
              <w:bottom w:val="single" w:sz="8" w:space="0" w:color="auto"/>
              <w:right w:val="single" w:sz="8" w:space="0" w:color="auto"/>
            </w:tcBorders>
            <w:shd w:val="clear" w:color="auto" w:fill="auto"/>
            <w:noWrap/>
            <w:vAlign w:val="center"/>
          </w:tcPr>
          <w:p w14:paraId="27E95D63" w14:textId="399FD995" w:rsidR="00D64F21" w:rsidRPr="009A1360" w:rsidRDefault="003C1E54" w:rsidP="007D3A6D">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12,0</w:t>
            </w:r>
          </w:p>
        </w:tc>
        <w:tc>
          <w:tcPr>
            <w:tcW w:w="1276" w:type="dxa"/>
            <w:tcBorders>
              <w:top w:val="nil"/>
              <w:left w:val="nil"/>
              <w:bottom w:val="single" w:sz="8" w:space="0" w:color="auto"/>
              <w:right w:val="single" w:sz="4" w:space="0" w:color="auto"/>
            </w:tcBorders>
            <w:shd w:val="clear" w:color="auto" w:fill="auto"/>
            <w:noWrap/>
            <w:vAlign w:val="center"/>
          </w:tcPr>
          <w:p w14:paraId="3EB058A9" w14:textId="77777777" w:rsidR="00D64F21" w:rsidRPr="009A1360" w:rsidRDefault="00D64F21" w:rsidP="007D3A6D">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0E461FFE" w14:textId="77777777" w:rsidR="00D64F21" w:rsidRPr="009A1360" w:rsidRDefault="00D64F21" w:rsidP="007D3A6D">
            <w:pPr>
              <w:spacing w:after="0" w:line="240" w:lineRule="auto"/>
              <w:rPr>
                <w:rFonts w:ascii="Sylfaen" w:eastAsia="Times New Roman" w:hAnsi="Sylfaen" w:cs="Arial"/>
                <w:color w:val="000000"/>
                <w:sz w:val="16"/>
                <w:szCs w:val="16"/>
                <w:lang w:val="ka-GE"/>
              </w:rPr>
            </w:pPr>
          </w:p>
        </w:tc>
        <w:tc>
          <w:tcPr>
            <w:tcW w:w="567" w:type="dxa"/>
            <w:tcBorders>
              <w:top w:val="nil"/>
              <w:left w:val="nil"/>
              <w:bottom w:val="single" w:sz="8" w:space="0" w:color="auto"/>
              <w:right w:val="single" w:sz="8" w:space="0" w:color="auto"/>
            </w:tcBorders>
            <w:shd w:val="clear" w:color="auto" w:fill="auto"/>
            <w:noWrap/>
            <w:vAlign w:val="center"/>
          </w:tcPr>
          <w:p w14:paraId="33460986" w14:textId="77777777" w:rsidR="00D64F21" w:rsidRPr="009A1360" w:rsidRDefault="00D64F21" w:rsidP="007D3A6D">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20E820A4" w14:textId="77777777" w:rsidR="00D64F21" w:rsidRPr="002853F8" w:rsidRDefault="00D64F21"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12,0</w:t>
            </w:r>
          </w:p>
        </w:tc>
        <w:tc>
          <w:tcPr>
            <w:tcW w:w="708" w:type="dxa"/>
            <w:tcBorders>
              <w:top w:val="nil"/>
              <w:left w:val="single" w:sz="4" w:space="0" w:color="auto"/>
              <w:bottom w:val="single" w:sz="8" w:space="0" w:color="auto"/>
              <w:right w:val="single" w:sz="8" w:space="0" w:color="auto"/>
            </w:tcBorders>
            <w:shd w:val="clear" w:color="auto" w:fill="auto"/>
            <w:vAlign w:val="center"/>
          </w:tcPr>
          <w:p w14:paraId="0438E795" w14:textId="77777777" w:rsidR="00D64F21" w:rsidRPr="00697B9D" w:rsidRDefault="00D64F21"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11,3</w:t>
            </w:r>
          </w:p>
        </w:tc>
        <w:tc>
          <w:tcPr>
            <w:tcW w:w="709" w:type="dxa"/>
            <w:tcBorders>
              <w:top w:val="nil"/>
              <w:left w:val="nil"/>
              <w:bottom w:val="single" w:sz="8" w:space="0" w:color="auto"/>
              <w:right w:val="single" w:sz="4" w:space="0" w:color="auto"/>
            </w:tcBorders>
            <w:shd w:val="clear" w:color="auto" w:fill="auto"/>
            <w:noWrap/>
            <w:vAlign w:val="center"/>
          </w:tcPr>
          <w:p w14:paraId="1618F4DB" w14:textId="77777777" w:rsidR="00D64F21" w:rsidRDefault="00D64F21" w:rsidP="007D3A6D">
            <w:pPr>
              <w:spacing w:after="0" w:line="240" w:lineRule="auto"/>
              <w:jc w:val="center"/>
              <w:rPr>
                <w:rFonts w:ascii="Sylfaen" w:eastAsia="Times New Roman" w:hAnsi="Sylfaen" w:cs="Arial"/>
                <w:color w:val="000000"/>
                <w:sz w:val="16"/>
                <w:szCs w:val="16"/>
                <w:lang w:val="en-GB"/>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5676321A" w14:textId="77777777" w:rsidR="00D64F21" w:rsidRDefault="00D64F21" w:rsidP="007D3A6D">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0F6CE04C" w14:textId="77777777" w:rsidR="00D64F21" w:rsidRPr="00F50293" w:rsidRDefault="00D64F21" w:rsidP="007D3A6D">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5EE576B5" w14:textId="28776FD3" w:rsidR="00D64F21" w:rsidRPr="00AD6237" w:rsidRDefault="00D64F21" w:rsidP="007D3A6D">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2407F950" w14:textId="7BE8AE66" w:rsidR="00D64F21" w:rsidRPr="00AD6237" w:rsidRDefault="00D64F21" w:rsidP="007D3A6D">
            <w:pPr>
              <w:spacing w:after="0" w:line="240" w:lineRule="auto"/>
              <w:jc w:val="center"/>
              <w:rPr>
                <w:rFonts w:ascii="Sylfaen" w:eastAsia="Times New Roman" w:hAnsi="Sylfaen" w:cs="Arial"/>
                <w:color w:val="000000"/>
                <w:sz w:val="16"/>
                <w:szCs w:val="16"/>
                <w:lang w:val="ka-GE"/>
              </w:rPr>
            </w:pPr>
          </w:p>
        </w:tc>
      </w:tr>
      <w:tr w:rsidR="00D64F21" w:rsidRPr="00F50293" w14:paraId="1806B32B" w14:textId="77777777" w:rsidTr="00FF4E70">
        <w:trPr>
          <w:trHeight w:val="636"/>
        </w:trPr>
        <w:tc>
          <w:tcPr>
            <w:tcW w:w="851" w:type="dxa"/>
            <w:tcBorders>
              <w:top w:val="nil"/>
              <w:left w:val="single" w:sz="8" w:space="0" w:color="auto"/>
              <w:bottom w:val="single" w:sz="8" w:space="0" w:color="auto"/>
              <w:right w:val="single" w:sz="8" w:space="0" w:color="auto"/>
            </w:tcBorders>
            <w:shd w:val="clear" w:color="auto" w:fill="auto"/>
            <w:noWrap/>
            <w:vAlign w:val="center"/>
          </w:tcPr>
          <w:p w14:paraId="14562E05" w14:textId="77777777" w:rsidR="00D64F21" w:rsidRPr="00F50293" w:rsidRDefault="00D64F21" w:rsidP="007D3A6D">
            <w:pPr>
              <w:spacing w:after="0" w:line="240" w:lineRule="auto"/>
              <w:jc w:val="center"/>
              <w:rPr>
                <w:rFonts w:ascii="Sylfaen" w:eastAsia="Times New Roman" w:hAnsi="Sylfaen" w:cs="Calibri"/>
                <w:bCs/>
                <w:color w:val="000000"/>
                <w:sz w:val="16"/>
                <w:szCs w:val="16"/>
              </w:rPr>
            </w:pPr>
          </w:p>
        </w:tc>
        <w:tc>
          <w:tcPr>
            <w:tcW w:w="1559" w:type="dxa"/>
            <w:tcBorders>
              <w:top w:val="nil"/>
              <w:left w:val="nil"/>
              <w:bottom w:val="single" w:sz="8" w:space="0" w:color="auto"/>
              <w:right w:val="single" w:sz="8" w:space="0" w:color="auto"/>
            </w:tcBorders>
            <w:shd w:val="clear" w:color="auto" w:fill="auto"/>
            <w:vAlign w:val="center"/>
          </w:tcPr>
          <w:p w14:paraId="49302CD0" w14:textId="2BE064B0" w:rsidR="00D64F21" w:rsidRPr="00AD6237" w:rsidRDefault="00D64F21" w:rsidP="007D3A6D">
            <w:pPr>
              <w:spacing w:after="0" w:line="240" w:lineRule="auto"/>
              <w:jc w:val="center"/>
              <w:rPr>
                <w:rFonts w:ascii="Sylfaen" w:eastAsia="Times New Roman" w:hAnsi="Sylfaen" w:cs="Arial CYR"/>
                <w:color w:val="000000"/>
                <w:sz w:val="16"/>
                <w:szCs w:val="16"/>
                <w:lang w:val="ka-GE" w:eastAsia="ru-RU"/>
              </w:rPr>
            </w:pPr>
          </w:p>
        </w:tc>
        <w:tc>
          <w:tcPr>
            <w:tcW w:w="709" w:type="dxa"/>
            <w:tcBorders>
              <w:top w:val="nil"/>
              <w:left w:val="nil"/>
              <w:bottom w:val="single" w:sz="8" w:space="0" w:color="auto"/>
              <w:right w:val="single" w:sz="8" w:space="0" w:color="auto"/>
            </w:tcBorders>
            <w:shd w:val="clear" w:color="auto" w:fill="auto"/>
            <w:noWrap/>
            <w:vAlign w:val="center"/>
          </w:tcPr>
          <w:p w14:paraId="58340DD7" w14:textId="77777777" w:rsidR="00D64F21" w:rsidRPr="009A1360" w:rsidRDefault="00D64F21" w:rsidP="007D3A6D">
            <w:pPr>
              <w:spacing w:after="0" w:line="240" w:lineRule="auto"/>
              <w:rPr>
                <w:rFonts w:ascii="Sylfaen" w:eastAsia="Times New Roman" w:hAnsi="Sylfaen" w:cs="Arial"/>
                <w:color w:val="000000"/>
                <w:sz w:val="16"/>
                <w:szCs w:val="16"/>
                <w:lang w:val="ka-GE"/>
              </w:rPr>
            </w:pPr>
          </w:p>
        </w:tc>
        <w:tc>
          <w:tcPr>
            <w:tcW w:w="1276" w:type="dxa"/>
            <w:tcBorders>
              <w:top w:val="nil"/>
              <w:left w:val="nil"/>
              <w:bottom w:val="single" w:sz="8" w:space="0" w:color="auto"/>
              <w:right w:val="single" w:sz="4" w:space="0" w:color="auto"/>
            </w:tcBorders>
            <w:shd w:val="clear" w:color="auto" w:fill="auto"/>
            <w:noWrap/>
            <w:vAlign w:val="center"/>
          </w:tcPr>
          <w:p w14:paraId="6003C89F" w14:textId="77777777" w:rsidR="00D64F21" w:rsidRPr="009A1360" w:rsidRDefault="00D64F21" w:rsidP="007D3A6D">
            <w:pPr>
              <w:spacing w:after="0" w:line="240" w:lineRule="auto"/>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0C345B99" w14:textId="77777777" w:rsidR="00D64F21" w:rsidRPr="009A1360" w:rsidRDefault="00D64F21" w:rsidP="007D3A6D">
            <w:pPr>
              <w:spacing w:after="0" w:line="240" w:lineRule="auto"/>
              <w:rPr>
                <w:rFonts w:ascii="Sylfaen" w:eastAsia="Times New Roman" w:hAnsi="Sylfaen" w:cs="Arial"/>
                <w:color w:val="000000"/>
                <w:sz w:val="16"/>
                <w:szCs w:val="16"/>
                <w:lang w:val="ka-GE"/>
              </w:rPr>
            </w:pPr>
          </w:p>
        </w:tc>
        <w:tc>
          <w:tcPr>
            <w:tcW w:w="567" w:type="dxa"/>
            <w:tcBorders>
              <w:top w:val="nil"/>
              <w:left w:val="nil"/>
              <w:bottom w:val="single" w:sz="8" w:space="0" w:color="auto"/>
              <w:right w:val="single" w:sz="8" w:space="0" w:color="auto"/>
            </w:tcBorders>
            <w:shd w:val="clear" w:color="auto" w:fill="auto"/>
            <w:noWrap/>
            <w:vAlign w:val="center"/>
          </w:tcPr>
          <w:p w14:paraId="4FAABC45" w14:textId="77777777" w:rsidR="00D64F21" w:rsidRPr="009A1360" w:rsidRDefault="00D64F21" w:rsidP="007D3A6D">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4" w:space="0" w:color="auto"/>
            </w:tcBorders>
            <w:shd w:val="clear" w:color="auto" w:fill="auto"/>
            <w:noWrap/>
            <w:vAlign w:val="center"/>
          </w:tcPr>
          <w:p w14:paraId="64058C0A" w14:textId="60056EC1" w:rsidR="00D64F21" w:rsidRDefault="00D64F21" w:rsidP="007D3A6D">
            <w:pPr>
              <w:spacing w:after="0" w:line="240" w:lineRule="auto"/>
              <w:jc w:val="center"/>
              <w:rPr>
                <w:rFonts w:ascii="Sylfaen" w:eastAsia="Times New Roman" w:hAnsi="Sylfaen" w:cs="Arial"/>
                <w:color w:val="000000"/>
                <w:sz w:val="20"/>
                <w:szCs w:val="20"/>
                <w:lang w:val="ka-GE"/>
              </w:rPr>
            </w:pPr>
          </w:p>
        </w:tc>
        <w:tc>
          <w:tcPr>
            <w:tcW w:w="708" w:type="dxa"/>
            <w:tcBorders>
              <w:top w:val="nil"/>
              <w:left w:val="single" w:sz="4" w:space="0" w:color="auto"/>
              <w:bottom w:val="single" w:sz="8" w:space="0" w:color="auto"/>
              <w:right w:val="single" w:sz="8" w:space="0" w:color="auto"/>
            </w:tcBorders>
            <w:shd w:val="clear" w:color="auto" w:fill="auto"/>
            <w:vAlign w:val="center"/>
          </w:tcPr>
          <w:p w14:paraId="43DA47D4" w14:textId="652538EB" w:rsidR="00D64F21" w:rsidRDefault="00D64F21" w:rsidP="007D3A6D">
            <w:pPr>
              <w:spacing w:after="0" w:line="240" w:lineRule="auto"/>
              <w:jc w:val="center"/>
              <w:rPr>
                <w:rFonts w:ascii="Sylfaen" w:eastAsia="Times New Roman" w:hAnsi="Sylfaen" w:cs="Arial"/>
                <w:color w:val="000000"/>
                <w:sz w:val="16"/>
                <w:szCs w:val="16"/>
                <w:lang w:val="ka-GE"/>
              </w:rPr>
            </w:pPr>
          </w:p>
        </w:tc>
        <w:tc>
          <w:tcPr>
            <w:tcW w:w="709" w:type="dxa"/>
            <w:tcBorders>
              <w:top w:val="nil"/>
              <w:left w:val="nil"/>
              <w:bottom w:val="single" w:sz="8" w:space="0" w:color="auto"/>
              <w:right w:val="single" w:sz="4" w:space="0" w:color="auto"/>
            </w:tcBorders>
            <w:shd w:val="clear" w:color="auto" w:fill="auto"/>
            <w:noWrap/>
            <w:vAlign w:val="center"/>
          </w:tcPr>
          <w:p w14:paraId="280274F2" w14:textId="77777777" w:rsidR="00D64F21" w:rsidRDefault="00D64F21" w:rsidP="007D3A6D">
            <w:pPr>
              <w:spacing w:after="0" w:line="240" w:lineRule="auto"/>
              <w:jc w:val="center"/>
              <w:rPr>
                <w:rFonts w:ascii="Sylfaen" w:eastAsia="Times New Roman" w:hAnsi="Sylfaen" w:cs="Arial"/>
                <w:color w:val="000000"/>
                <w:sz w:val="16"/>
                <w:szCs w:val="16"/>
                <w:lang w:val="en-GB"/>
              </w:rPr>
            </w:pPr>
          </w:p>
        </w:tc>
        <w:tc>
          <w:tcPr>
            <w:tcW w:w="709" w:type="dxa"/>
            <w:tcBorders>
              <w:top w:val="nil"/>
              <w:left w:val="single" w:sz="4" w:space="0" w:color="auto"/>
              <w:bottom w:val="single" w:sz="8" w:space="0" w:color="auto"/>
              <w:right w:val="single" w:sz="8" w:space="0" w:color="auto"/>
            </w:tcBorders>
            <w:shd w:val="clear" w:color="auto" w:fill="auto"/>
            <w:vAlign w:val="center"/>
          </w:tcPr>
          <w:p w14:paraId="014D3518" w14:textId="77777777" w:rsidR="00D64F21" w:rsidRDefault="00D64F21" w:rsidP="007D3A6D">
            <w:pPr>
              <w:spacing w:after="0" w:line="240" w:lineRule="auto"/>
              <w:jc w:val="center"/>
              <w:rPr>
                <w:rFonts w:ascii="Sylfaen" w:eastAsia="Times New Roman" w:hAnsi="Sylfaen" w:cs="Arial"/>
                <w:color w:val="000000"/>
                <w:sz w:val="16"/>
                <w:szCs w:val="16"/>
                <w:lang w:val="en-GB"/>
              </w:rPr>
            </w:pPr>
          </w:p>
        </w:tc>
        <w:tc>
          <w:tcPr>
            <w:tcW w:w="709" w:type="dxa"/>
            <w:tcBorders>
              <w:top w:val="nil"/>
              <w:left w:val="nil"/>
              <w:bottom w:val="single" w:sz="8" w:space="0" w:color="auto"/>
              <w:right w:val="single" w:sz="8" w:space="0" w:color="auto"/>
            </w:tcBorders>
            <w:shd w:val="clear" w:color="auto" w:fill="auto"/>
            <w:noWrap/>
            <w:vAlign w:val="center"/>
          </w:tcPr>
          <w:p w14:paraId="09FA90A5" w14:textId="77777777" w:rsidR="00D64F21" w:rsidRPr="00F50293" w:rsidRDefault="00D64F21" w:rsidP="007D3A6D">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8" w:space="0" w:color="auto"/>
            </w:tcBorders>
            <w:shd w:val="clear" w:color="auto" w:fill="auto"/>
            <w:noWrap/>
            <w:vAlign w:val="center"/>
          </w:tcPr>
          <w:p w14:paraId="6C8BC2E3" w14:textId="7FCC8C09" w:rsidR="00D64F21" w:rsidRPr="00AD6237" w:rsidRDefault="00D64F21" w:rsidP="007D3A6D">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48C0659A" w14:textId="5A837280" w:rsidR="00D64F21" w:rsidRPr="00AD6237" w:rsidRDefault="00D64F21" w:rsidP="007D3A6D">
            <w:pPr>
              <w:spacing w:after="0" w:line="240" w:lineRule="auto"/>
              <w:jc w:val="center"/>
              <w:rPr>
                <w:rFonts w:ascii="Sylfaen" w:eastAsia="Times New Roman" w:hAnsi="Sylfaen" w:cs="Arial"/>
                <w:color w:val="000000"/>
                <w:sz w:val="16"/>
                <w:szCs w:val="16"/>
                <w:lang w:val="ka-GE"/>
              </w:rPr>
            </w:pPr>
          </w:p>
        </w:tc>
      </w:tr>
      <w:tr w:rsidR="00D64F21" w:rsidRPr="00F50293" w14:paraId="288E7344" w14:textId="77777777" w:rsidTr="00FF4E70">
        <w:trPr>
          <w:trHeight w:val="4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4143384" w14:textId="77777777" w:rsidR="00D64F21" w:rsidRPr="00F50293" w:rsidRDefault="00D64F21" w:rsidP="007D3A6D">
            <w:pPr>
              <w:spacing w:after="0" w:line="240" w:lineRule="auto"/>
              <w:jc w:val="center"/>
              <w:rPr>
                <w:rFonts w:ascii="Sylfaen" w:eastAsia="Times New Roman" w:hAnsi="Sylfaen" w:cs="Calibri"/>
                <w:bCs/>
                <w:color w:val="000000"/>
                <w:sz w:val="16"/>
                <w:szCs w:val="16"/>
                <w:lang w:val="ka-GE"/>
              </w:rPr>
            </w:pPr>
            <w:r>
              <w:rPr>
                <w:rFonts w:ascii="Sylfaen" w:eastAsia="Times New Roman" w:hAnsi="Sylfaen" w:cs="Calibri"/>
                <w:bCs/>
                <w:color w:val="000000"/>
                <w:sz w:val="16"/>
                <w:szCs w:val="16"/>
                <w:lang w:val="ka-GE"/>
              </w:rPr>
              <w:t>სულ</w:t>
            </w:r>
          </w:p>
        </w:tc>
        <w:tc>
          <w:tcPr>
            <w:tcW w:w="1559" w:type="dxa"/>
            <w:tcBorders>
              <w:top w:val="nil"/>
              <w:left w:val="nil"/>
              <w:bottom w:val="single" w:sz="8" w:space="0" w:color="auto"/>
              <w:right w:val="single" w:sz="8" w:space="0" w:color="auto"/>
            </w:tcBorders>
            <w:shd w:val="clear" w:color="auto" w:fill="auto"/>
            <w:vAlign w:val="center"/>
            <w:hideMark/>
          </w:tcPr>
          <w:p w14:paraId="26091FF4" w14:textId="77777777" w:rsidR="00D64F21" w:rsidRPr="00F50293" w:rsidRDefault="00D64F21" w:rsidP="007D3A6D">
            <w:pPr>
              <w:spacing w:after="0" w:line="240" w:lineRule="auto"/>
              <w:jc w:val="center"/>
              <w:rPr>
                <w:rFonts w:ascii="Sylfaen" w:eastAsia="Times New Roman" w:hAnsi="Sylfaen" w:cs="Calibri"/>
                <w:color w:val="000000"/>
                <w:sz w:val="16"/>
                <w:szCs w:val="16"/>
                <w:lang w:val="ka-GE"/>
              </w:rPr>
            </w:pPr>
          </w:p>
        </w:tc>
        <w:tc>
          <w:tcPr>
            <w:tcW w:w="709" w:type="dxa"/>
            <w:tcBorders>
              <w:top w:val="nil"/>
              <w:left w:val="nil"/>
              <w:bottom w:val="single" w:sz="8" w:space="0" w:color="auto"/>
              <w:right w:val="single" w:sz="8" w:space="0" w:color="auto"/>
            </w:tcBorders>
            <w:shd w:val="clear" w:color="auto" w:fill="auto"/>
            <w:noWrap/>
            <w:vAlign w:val="center"/>
          </w:tcPr>
          <w:p w14:paraId="471B94AE" w14:textId="4B76C4B8" w:rsidR="00D64F21" w:rsidRPr="00522922" w:rsidRDefault="00FF4E70"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481,8</w:t>
            </w:r>
          </w:p>
        </w:tc>
        <w:tc>
          <w:tcPr>
            <w:tcW w:w="1276" w:type="dxa"/>
            <w:tcBorders>
              <w:top w:val="nil"/>
              <w:left w:val="nil"/>
              <w:bottom w:val="single" w:sz="8" w:space="0" w:color="auto"/>
              <w:right w:val="single" w:sz="4" w:space="0" w:color="auto"/>
            </w:tcBorders>
            <w:shd w:val="clear" w:color="auto" w:fill="auto"/>
            <w:noWrap/>
            <w:vAlign w:val="center"/>
          </w:tcPr>
          <w:p w14:paraId="0823A42B" w14:textId="77777777" w:rsidR="00D64F21" w:rsidRPr="00522922" w:rsidRDefault="00D64F21" w:rsidP="007D3A6D">
            <w:pPr>
              <w:spacing w:after="0" w:line="240" w:lineRule="auto"/>
              <w:jc w:val="center"/>
              <w:rPr>
                <w:rFonts w:ascii="Sylfaen" w:eastAsia="Times New Roman" w:hAnsi="Sylfaen" w:cs="Arial"/>
                <w:color w:val="000000"/>
                <w:sz w:val="16"/>
                <w:szCs w:val="16"/>
                <w:lang w:val="ka-GE"/>
              </w:rPr>
            </w:pPr>
          </w:p>
        </w:tc>
        <w:tc>
          <w:tcPr>
            <w:tcW w:w="850" w:type="dxa"/>
            <w:tcBorders>
              <w:top w:val="nil"/>
              <w:left w:val="single" w:sz="4" w:space="0" w:color="auto"/>
              <w:bottom w:val="single" w:sz="8" w:space="0" w:color="auto"/>
              <w:right w:val="single" w:sz="8" w:space="0" w:color="auto"/>
            </w:tcBorders>
            <w:shd w:val="clear" w:color="auto" w:fill="auto"/>
            <w:vAlign w:val="center"/>
          </w:tcPr>
          <w:p w14:paraId="5A5DA7A3" w14:textId="77777777" w:rsidR="00D64F21" w:rsidRPr="00522922" w:rsidRDefault="00D64F21" w:rsidP="007D3A6D">
            <w:pPr>
              <w:spacing w:after="0" w:line="240" w:lineRule="auto"/>
              <w:jc w:val="center"/>
              <w:rPr>
                <w:rFonts w:ascii="Sylfaen" w:eastAsia="Times New Roman" w:hAnsi="Sylfaen" w:cs="Arial"/>
                <w:color w:val="000000"/>
                <w:sz w:val="16"/>
                <w:szCs w:val="16"/>
                <w:lang w:val="ka-GE"/>
              </w:rPr>
            </w:pPr>
          </w:p>
        </w:tc>
        <w:tc>
          <w:tcPr>
            <w:tcW w:w="567" w:type="dxa"/>
            <w:tcBorders>
              <w:top w:val="nil"/>
              <w:left w:val="nil"/>
              <w:bottom w:val="single" w:sz="8" w:space="0" w:color="auto"/>
              <w:right w:val="single" w:sz="8" w:space="0" w:color="auto"/>
            </w:tcBorders>
            <w:shd w:val="clear" w:color="auto" w:fill="auto"/>
            <w:noWrap/>
            <w:vAlign w:val="center"/>
          </w:tcPr>
          <w:p w14:paraId="55F503E3" w14:textId="77777777" w:rsidR="00D64F21" w:rsidRPr="00F50293" w:rsidRDefault="00D64F21" w:rsidP="007D3A6D">
            <w:pPr>
              <w:spacing w:after="0" w:line="240" w:lineRule="auto"/>
              <w:jc w:val="center"/>
              <w:rPr>
                <w:rFonts w:ascii="Arial" w:eastAsia="Times New Roman" w:hAnsi="Arial" w:cs="Arial"/>
                <w:color w:val="000000"/>
                <w:sz w:val="16"/>
                <w:szCs w:val="16"/>
              </w:rPr>
            </w:pPr>
          </w:p>
        </w:tc>
        <w:tc>
          <w:tcPr>
            <w:tcW w:w="851" w:type="dxa"/>
            <w:tcBorders>
              <w:top w:val="nil"/>
              <w:left w:val="nil"/>
              <w:bottom w:val="single" w:sz="8" w:space="0" w:color="auto"/>
              <w:right w:val="single" w:sz="4" w:space="0" w:color="auto"/>
            </w:tcBorders>
            <w:shd w:val="clear" w:color="auto" w:fill="auto"/>
            <w:noWrap/>
            <w:vAlign w:val="center"/>
          </w:tcPr>
          <w:p w14:paraId="33A2F5FB" w14:textId="240BA8A9" w:rsidR="00D64F21" w:rsidRPr="00E975D2" w:rsidRDefault="00FF4E70" w:rsidP="007D3A6D">
            <w:pPr>
              <w:spacing w:after="0" w:line="240" w:lineRule="auto"/>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481,8</w:t>
            </w:r>
          </w:p>
        </w:tc>
        <w:tc>
          <w:tcPr>
            <w:tcW w:w="708" w:type="dxa"/>
            <w:tcBorders>
              <w:top w:val="nil"/>
              <w:left w:val="single" w:sz="4" w:space="0" w:color="auto"/>
              <w:bottom w:val="single" w:sz="8" w:space="0" w:color="auto"/>
              <w:right w:val="single" w:sz="8" w:space="0" w:color="auto"/>
            </w:tcBorders>
            <w:shd w:val="clear" w:color="auto" w:fill="auto"/>
            <w:vAlign w:val="center"/>
          </w:tcPr>
          <w:p w14:paraId="0DC361D9" w14:textId="61E55B12" w:rsidR="00D64F21" w:rsidRPr="0073445C" w:rsidRDefault="00FF4E70"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215,2</w:t>
            </w:r>
          </w:p>
        </w:tc>
        <w:tc>
          <w:tcPr>
            <w:tcW w:w="709" w:type="dxa"/>
            <w:tcBorders>
              <w:top w:val="nil"/>
              <w:left w:val="nil"/>
              <w:bottom w:val="single" w:sz="8" w:space="0" w:color="auto"/>
              <w:right w:val="single" w:sz="8" w:space="0" w:color="auto"/>
            </w:tcBorders>
            <w:shd w:val="clear" w:color="auto" w:fill="auto"/>
            <w:noWrap/>
            <w:vAlign w:val="center"/>
          </w:tcPr>
          <w:p w14:paraId="1B8D7622" w14:textId="36E3B9F3" w:rsidR="00D64F21" w:rsidRPr="0073445C" w:rsidRDefault="00FF4E70"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265,9</w:t>
            </w:r>
          </w:p>
        </w:tc>
        <w:tc>
          <w:tcPr>
            <w:tcW w:w="709" w:type="dxa"/>
            <w:tcBorders>
              <w:top w:val="nil"/>
              <w:left w:val="nil"/>
              <w:bottom w:val="single" w:sz="8" w:space="0" w:color="auto"/>
              <w:right w:val="single" w:sz="8" w:space="0" w:color="auto"/>
            </w:tcBorders>
            <w:shd w:val="clear" w:color="auto" w:fill="auto"/>
            <w:noWrap/>
            <w:vAlign w:val="center"/>
          </w:tcPr>
          <w:p w14:paraId="1CF9C7F3" w14:textId="59617525" w:rsidR="00D64F21" w:rsidRPr="004D4050" w:rsidRDefault="00FF4E70" w:rsidP="007D3A6D">
            <w:pPr>
              <w:spacing w:after="0" w:line="240" w:lineRule="auto"/>
              <w:jc w:val="center"/>
              <w:rPr>
                <w:rFonts w:ascii="Sylfaen" w:eastAsia="Times New Roman" w:hAnsi="Sylfaen" w:cs="Arial"/>
                <w:color w:val="000000"/>
                <w:sz w:val="16"/>
                <w:szCs w:val="16"/>
                <w:lang w:val="ka-GE"/>
              </w:rPr>
            </w:pPr>
            <w:r>
              <w:rPr>
                <w:rFonts w:ascii="Sylfaen" w:eastAsia="Times New Roman" w:hAnsi="Sylfaen" w:cs="Arial"/>
                <w:color w:val="000000"/>
                <w:sz w:val="16"/>
                <w:szCs w:val="16"/>
                <w:lang w:val="ka-GE"/>
              </w:rPr>
              <w:t>265,9</w:t>
            </w:r>
          </w:p>
        </w:tc>
        <w:tc>
          <w:tcPr>
            <w:tcW w:w="709" w:type="dxa"/>
            <w:tcBorders>
              <w:top w:val="nil"/>
              <w:left w:val="nil"/>
              <w:bottom w:val="single" w:sz="8" w:space="0" w:color="auto"/>
              <w:right w:val="single" w:sz="8" w:space="0" w:color="auto"/>
            </w:tcBorders>
            <w:shd w:val="clear" w:color="auto" w:fill="auto"/>
            <w:noWrap/>
            <w:vAlign w:val="center"/>
          </w:tcPr>
          <w:p w14:paraId="357887B3" w14:textId="77777777" w:rsidR="00D64F21" w:rsidRPr="0073445C" w:rsidRDefault="00D64F21" w:rsidP="007D3A6D">
            <w:pPr>
              <w:spacing w:after="0" w:line="240" w:lineRule="auto"/>
              <w:jc w:val="center"/>
              <w:rPr>
                <w:rFonts w:ascii="Sylfaen" w:eastAsia="Times New Roman" w:hAnsi="Sylfaen" w:cs="Arial"/>
                <w:color w:val="000000"/>
                <w:sz w:val="16"/>
                <w:szCs w:val="16"/>
                <w:lang w:val="ka-GE"/>
              </w:rPr>
            </w:pPr>
          </w:p>
        </w:tc>
        <w:tc>
          <w:tcPr>
            <w:tcW w:w="851" w:type="dxa"/>
            <w:tcBorders>
              <w:top w:val="nil"/>
              <w:left w:val="nil"/>
              <w:bottom w:val="single" w:sz="8" w:space="0" w:color="auto"/>
              <w:right w:val="single" w:sz="8" w:space="0" w:color="auto"/>
            </w:tcBorders>
            <w:shd w:val="clear" w:color="auto" w:fill="auto"/>
            <w:noWrap/>
            <w:vAlign w:val="center"/>
          </w:tcPr>
          <w:p w14:paraId="6BFAB05F" w14:textId="77777777" w:rsidR="00D64F21" w:rsidRPr="0073445C" w:rsidRDefault="00D64F21" w:rsidP="007D3A6D">
            <w:pPr>
              <w:spacing w:after="0" w:line="240" w:lineRule="auto"/>
              <w:jc w:val="center"/>
              <w:rPr>
                <w:rFonts w:ascii="Sylfaen" w:eastAsia="Times New Roman" w:hAnsi="Sylfaen" w:cs="Arial"/>
                <w:color w:val="000000"/>
                <w:sz w:val="16"/>
                <w:szCs w:val="16"/>
                <w:lang w:val="ka-GE"/>
              </w:rPr>
            </w:pPr>
          </w:p>
        </w:tc>
        <w:tc>
          <w:tcPr>
            <w:tcW w:w="850" w:type="dxa"/>
            <w:tcBorders>
              <w:top w:val="nil"/>
              <w:left w:val="nil"/>
              <w:bottom w:val="single" w:sz="8" w:space="0" w:color="auto"/>
              <w:right w:val="single" w:sz="8" w:space="0" w:color="auto"/>
            </w:tcBorders>
            <w:shd w:val="clear" w:color="auto" w:fill="auto"/>
            <w:noWrap/>
            <w:vAlign w:val="center"/>
          </w:tcPr>
          <w:p w14:paraId="0B4D1E42" w14:textId="77777777" w:rsidR="00D64F21" w:rsidRPr="00F50293" w:rsidRDefault="00D64F21" w:rsidP="007D3A6D">
            <w:pPr>
              <w:spacing w:after="0" w:line="240" w:lineRule="auto"/>
              <w:jc w:val="center"/>
              <w:rPr>
                <w:rFonts w:ascii="Arial" w:eastAsia="Times New Roman" w:hAnsi="Arial" w:cs="Arial"/>
                <w:color w:val="000000"/>
                <w:sz w:val="16"/>
                <w:szCs w:val="16"/>
              </w:rPr>
            </w:pPr>
          </w:p>
        </w:tc>
      </w:tr>
    </w:tbl>
    <w:p w14:paraId="15B79A9D"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3FB348FC"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5C03BE1E"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16A1652F"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48B37F36"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29240ADE"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66C1AEBA"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2F590BBC"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0623EFEF"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2BB865FD"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5C2D5D4C"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536103E6"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4BDF7FD9"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583873E2"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08C28CF5"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2AA63D0A"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46807EA7"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4A879439" w14:textId="77777777" w:rsidR="00D64F21" w:rsidRDefault="00D64F21"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7389AFD9" w14:textId="77777777" w:rsidR="00A26242" w:rsidRDefault="00A26242"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p>
    <w:p w14:paraId="7B0ED973" w14:textId="77777777" w:rsidR="00142ED4" w:rsidRDefault="00142ED4"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b/>
          <w:bCs/>
          <w:lang w:val="ka-GE"/>
        </w:rPr>
      </w:pPr>
      <w:r>
        <w:rPr>
          <w:rFonts w:ascii="Sylfaen" w:hAnsi="Sylfaen" w:cs="Sylfaen"/>
          <w:b/>
          <w:bCs/>
        </w:rPr>
        <w:t xml:space="preserve">IV თავი. მუნიციპალიტეტის </w:t>
      </w:r>
      <w:r>
        <w:rPr>
          <w:rFonts w:ascii="Sylfaen" w:hAnsi="Sylfaen" w:cs="Sylfaen"/>
          <w:b/>
          <w:bCs/>
          <w:lang w:val="ka-GE"/>
        </w:rPr>
        <w:t>მიერ დაფუძნებულოი</w:t>
      </w:r>
      <w:r>
        <w:rPr>
          <w:rFonts w:ascii="Sylfaen" w:hAnsi="Sylfaen" w:cs="Sylfaen"/>
          <w:b/>
          <w:bCs/>
        </w:rPr>
        <w:t xml:space="preserve"> </w:t>
      </w:r>
      <w:r w:rsidRPr="009F0F60">
        <w:rPr>
          <w:rFonts w:ascii="Sylfaen" w:hAnsi="Sylfaen" w:cs="Sylfaen"/>
          <w:b/>
          <w:bCs/>
          <w:lang w:val="ka-GE"/>
        </w:rPr>
        <w:t>ა(ა)იპ-ების ბიუჯეტების შესრულება</w:t>
      </w:r>
    </w:p>
    <w:p w14:paraId="03B91375" w14:textId="77777777" w:rsidR="00142ED4" w:rsidRPr="00142ED4" w:rsidRDefault="00142ED4" w:rsidP="00142ED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567" w:hanging="142"/>
        <w:jc w:val="both"/>
        <w:rPr>
          <w:rFonts w:ascii="Sylfaen" w:hAnsi="Sylfaen" w:cs="Sylfaen"/>
          <w:b/>
          <w:bCs/>
          <w:lang w:val="ka-GE"/>
        </w:rPr>
      </w:pPr>
    </w:p>
    <w:tbl>
      <w:tblPr>
        <w:tblW w:w="10353" w:type="dxa"/>
        <w:tblInd w:w="-176" w:type="dxa"/>
        <w:tblLook w:val="04A0" w:firstRow="1" w:lastRow="0" w:firstColumn="1" w:lastColumn="0" w:noHBand="0" w:noVBand="1"/>
      </w:tblPr>
      <w:tblGrid>
        <w:gridCol w:w="2346"/>
        <w:gridCol w:w="1070"/>
        <w:gridCol w:w="1372"/>
        <w:gridCol w:w="1809"/>
        <w:gridCol w:w="940"/>
        <w:gridCol w:w="1216"/>
        <w:gridCol w:w="1602"/>
      </w:tblGrid>
      <w:tr w:rsidR="006A3C91" w:rsidRPr="009F0F60" w14:paraId="2D04D757" w14:textId="77777777" w:rsidTr="008A75CD">
        <w:trPr>
          <w:trHeight w:val="568"/>
        </w:trPr>
        <w:tc>
          <w:tcPr>
            <w:tcW w:w="1035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2C1A96" w14:textId="77777777" w:rsidR="006A3C91" w:rsidRPr="006A3C91" w:rsidRDefault="006A3C91" w:rsidP="006A3C91">
            <w:pPr>
              <w:jc w:val="center"/>
              <w:rPr>
                <w:rFonts w:ascii="Sylfaen" w:hAnsi="Sylfaen" w:cs="Calibri"/>
                <w:b/>
                <w:bCs/>
                <w:color w:val="000000"/>
                <w:lang w:val="ka-GE"/>
              </w:rPr>
            </w:pPr>
            <w:r w:rsidRPr="009F0F60">
              <w:rPr>
                <w:rFonts w:ascii="Sylfaen" w:hAnsi="Sylfaen" w:cs="Sylfaen"/>
                <w:b/>
                <w:bCs/>
                <w:color w:val="000000"/>
              </w:rPr>
              <w:lastRenderedPageBreak/>
              <w:t>ა</w:t>
            </w:r>
            <w:r w:rsidRPr="009F0F60">
              <w:rPr>
                <w:rFonts w:ascii="Calibri" w:hAnsi="Calibri" w:cs="Calibri"/>
                <w:b/>
                <w:bCs/>
                <w:color w:val="000000"/>
              </w:rPr>
              <w:t>(</w:t>
            </w:r>
            <w:r w:rsidRPr="009F0F60">
              <w:rPr>
                <w:rFonts w:ascii="Sylfaen" w:hAnsi="Sylfaen" w:cs="Sylfaen"/>
                <w:b/>
                <w:bCs/>
                <w:color w:val="000000"/>
              </w:rPr>
              <w:t>ა</w:t>
            </w:r>
            <w:r w:rsidRPr="009F0F60">
              <w:rPr>
                <w:rFonts w:ascii="Calibri" w:hAnsi="Calibri" w:cs="Calibri"/>
                <w:b/>
                <w:bCs/>
                <w:color w:val="000000"/>
              </w:rPr>
              <w:t>)</w:t>
            </w:r>
            <w:r w:rsidRPr="009F0F60">
              <w:rPr>
                <w:rFonts w:ascii="Sylfaen" w:hAnsi="Sylfaen" w:cs="Sylfaen"/>
                <w:b/>
                <w:bCs/>
                <w:color w:val="000000"/>
              </w:rPr>
              <w:t>იპ</w:t>
            </w:r>
            <w:r w:rsidRPr="009F0F60">
              <w:rPr>
                <w:rFonts w:ascii="Calibri" w:hAnsi="Calibri" w:cs="Calibri"/>
                <w:b/>
                <w:bCs/>
                <w:color w:val="000000"/>
              </w:rPr>
              <w:t xml:space="preserve"> </w:t>
            </w:r>
            <w:r w:rsidR="00E758A4">
              <w:rPr>
                <w:rFonts w:ascii="Sylfaen" w:hAnsi="Sylfaen" w:cs="Calibri"/>
                <w:b/>
                <w:bCs/>
                <w:color w:val="000000"/>
                <w:lang w:val="ka-GE"/>
              </w:rPr>
              <w:t>ტყიბულის</w:t>
            </w:r>
            <w:r>
              <w:rPr>
                <w:rFonts w:ascii="Sylfaen" w:hAnsi="Sylfaen" w:cs="Calibri"/>
                <w:b/>
                <w:bCs/>
                <w:color w:val="000000"/>
                <w:lang w:val="ka-GE"/>
              </w:rPr>
              <w:t xml:space="preserve"> მუნიციპალიტეტის </w:t>
            </w:r>
            <w:r w:rsidR="00E758A4">
              <w:rPr>
                <w:rFonts w:ascii="Sylfaen" w:hAnsi="Sylfaen" w:cs="Calibri"/>
                <w:b/>
                <w:bCs/>
                <w:color w:val="000000"/>
                <w:lang w:val="ka-GE"/>
              </w:rPr>
              <w:t>საზოგადოებრივი  ჯანდაცვის ცენტრი</w:t>
            </w:r>
          </w:p>
        </w:tc>
      </w:tr>
      <w:tr w:rsidR="001A0689" w:rsidRPr="009F0F60" w14:paraId="346F55E9" w14:textId="77777777" w:rsidTr="008A75CD">
        <w:trPr>
          <w:trHeight w:val="712"/>
        </w:trPr>
        <w:tc>
          <w:tcPr>
            <w:tcW w:w="2346" w:type="dxa"/>
            <w:tcBorders>
              <w:top w:val="nil"/>
              <w:left w:val="single" w:sz="8" w:space="0" w:color="auto"/>
              <w:bottom w:val="nil"/>
              <w:right w:val="single" w:sz="8" w:space="0" w:color="auto"/>
            </w:tcBorders>
            <w:shd w:val="clear" w:color="000000" w:fill="FFFFFF"/>
            <w:vAlign w:val="center"/>
            <w:hideMark/>
          </w:tcPr>
          <w:p w14:paraId="2DC5FF58"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დასახელება</w:t>
            </w:r>
          </w:p>
        </w:tc>
        <w:tc>
          <w:tcPr>
            <w:tcW w:w="0" w:type="auto"/>
            <w:tcBorders>
              <w:top w:val="nil"/>
              <w:left w:val="nil"/>
              <w:bottom w:val="nil"/>
              <w:right w:val="single" w:sz="8" w:space="0" w:color="auto"/>
            </w:tcBorders>
            <w:shd w:val="clear" w:color="000000" w:fill="FFFFFF"/>
            <w:vAlign w:val="center"/>
            <w:hideMark/>
          </w:tcPr>
          <w:p w14:paraId="1FE1AB89"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გეგმა</w:t>
            </w:r>
          </w:p>
        </w:tc>
        <w:tc>
          <w:tcPr>
            <w:tcW w:w="0" w:type="auto"/>
            <w:tcBorders>
              <w:top w:val="nil"/>
              <w:left w:val="nil"/>
              <w:bottom w:val="nil"/>
              <w:right w:val="single" w:sz="8" w:space="0" w:color="auto"/>
            </w:tcBorders>
            <w:shd w:val="clear" w:color="000000" w:fill="FFFFFF"/>
            <w:vAlign w:val="center"/>
            <w:hideMark/>
          </w:tcPr>
          <w:p w14:paraId="2F7E7512"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0" w:type="auto"/>
            <w:tcBorders>
              <w:top w:val="nil"/>
              <w:left w:val="nil"/>
              <w:bottom w:val="nil"/>
              <w:right w:val="single" w:sz="8" w:space="0" w:color="auto"/>
            </w:tcBorders>
            <w:shd w:val="clear" w:color="000000" w:fill="FFFFFF"/>
            <w:vAlign w:val="center"/>
            <w:hideMark/>
          </w:tcPr>
          <w:p w14:paraId="215E0643"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c>
          <w:tcPr>
            <w:tcW w:w="0" w:type="auto"/>
            <w:tcBorders>
              <w:top w:val="nil"/>
              <w:left w:val="nil"/>
              <w:bottom w:val="nil"/>
              <w:right w:val="single" w:sz="8" w:space="0" w:color="auto"/>
            </w:tcBorders>
            <w:shd w:val="clear" w:color="000000" w:fill="FFFFFF"/>
            <w:vAlign w:val="center"/>
            <w:hideMark/>
          </w:tcPr>
          <w:p w14:paraId="2F230033"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ფაქტი</w:t>
            </w:r>
          </w:p>
        </w:tc>
        <w:tc>
          <w:tcPr>
            <w:tcW w:w="0" w:type="auto"/>
            <w:tcBorders>
              <w:top w:val="nil"/>
              <w:left w:val="nil"/>
              <w:bottom w:val="nil"/>
              <w:right w:val="single" w:sz="8" w:space="0" w:color="auto"/>
            </w:tcBorders>
            <w:shd w:val="clear" w:color="000000" w:fill="FFFFFF"/>
            <w:vAlign w:val="center"/>
            <w:hideMark/>
          </w:tcPr>
          <w:p w14:paraId="6CCB5F6B"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1602" w:type="dxa"/>
            <w:tcBorders>
              <w:top w:val="nil"/>
              <w:left w:val="nil"/>
              <w:bottom w:val="nil"/>
              <w:right w:val="single" w:sz="8" w:space="0" w:color="auto"/>
            </w:tcBorders>
            <w:shd w:val="clear" w:color="000000" w:fill="FFFFFF"/>
            <w:vAlign w:val="center"/>
            <w:hideMark/>
          </w:tcPr>
          <w:p w14:paraId="5118833B"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r>
      <w:tr w:rsidR="001A0689" w:rsidRPr="009F0F60" w14:paraId="3CAFF7DB" w14:textId="77777777" w:rsidTr="008A75CD">
        <w:trPr>
          <w:trHeight w:val="345"/>
        </w:trPr>
        <w:tc>
          <w:tcPr>
            <w:tcW w:w="234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E3F9F91" w14:textId="77777777" w:rsidR="00505656" w:rsidRPr="009F0F60" w:rsidRDefault="00505656" w:rsidP="004A5458">
            <w:pPr>
              <w:jc w:val="both"/>
              <w:rPr>
                <w:rFonts w:ascii="Sylfaen" w:hAnsi="Sylfaen" w:cs="Calibri"/>
                <w:color w:val="000000"/>
                <w:sz w:val="16"/>
                <w:szCs w:val="16"/>
              </w:rPr>
            </w:pPr>
            <w:r w:rsidRPr="009F0F60">
              <w:rPr>
                <w:rFonts w:ascii="Sylfaen" w:hAnsi="Sylfaen" w:cs="Calibri"/>
                <w:color w:val="000000"/>
                <w:sz w:val="16"/>
                <w:szCs w:val="16"/>
              </w:rPr>
              <w:t>შემოსულობები</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9D941EF" w14:textId="6D416C70" w:rsidR="00505656" w:rsidRPr="00505656" w:rsidRDefault="00E23250" w:rsidP="00E758A4">
            <w:pPr>
              <w:jc w:val="both"/>
              <w:rPr>
                <w:rFonts w:ascii="Sylfaen" w:hAnsi="Sylfaen" w:cs="Calibri"/>
                <w:color w:val="000000"/>
                <w:sz w:val="16"/>
                <w:szCs w:val="16"/>
                <w:lang w:val="ka-GE"/>
              </w:rPr>
            </w:pPr>
            <w:r>
              <w:rPr>
                <w:rFonts w:ascii="Sylfaen" w:hAnsi="Sylfaen" w:cs="Calibri"/>
                <w:color w:val="000000"/>
                <w:sz w:val="16"/>
                <w:szCs w:val="16"/>
                <w:lang w:val="ka-GE"/>
              </w:rPr>
              <w:t>226,0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EC359DE" w14:textId="4118C42B" w:rsidR="00505656" w:rsidRPr="00E758A4" w:rsidRDefault="00E23250" w:rsidP="004A5458">
            <w:pPr>
              <w:jc w:val="both"/>
              <w:rPr>
                <w:rFonts w:ascii="Sylfaen" w:hAnsi="Sylfaen" w:cs="Calibri"/>
                <w:color w:val="000000"/>
                <w:sz w:val="16"/>
                <w:szCs w:val="16"/>
                <w:lang w:val="ka-GE"/>
              </w:rPr>
            </w:pPr>
            <w:r>
              <w:rPr>
                <w:rFonts w:ascii="Sylfaen" w:hAnsi="Sylfaen" w:cs="Calibri"/>
                <w:color w:val="000000"/>
                <w:sz w:val="16"/>
                <w:szCs w:val="16"/>
                <w:lang w:val="ka-GE"/>
              </w:rPr>
              <w:t>10,4</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275B9701" w14:textId="1A8C577A" w:rsidR="00505656" w:rsidRPr="00505656" w:rsidRDefault="00E23250" w:rsidP="004A5458">
            <w:pPr>
              <w:jc w:val="both"/>
              <w:rPr>
                <w:rFonts w:ascii="Sylfaen" w:hAnsi="Sylfaen" w:cs="Calibri"/>
                <w:color w:val="000000"/>
                <w:sz w:val="16"/>
                <w:szCs w:val="16"/>
                <w:lang w:val="ka-GE"/>
              </w:rPr>
            </w:pPr>
            <w:r>
              <w:rPr>
                <w:rFonts w:ascii="Sylfaen" w:hAnsi="Sylfaen" w:cs="Calibri"/>
                <w:color w:val="000000"/>
                <w:sz w:val="16"/>
                <w:szCs w:val="16"/>
                <w:lang w:val="ka-GE"/>
              </w:rPr>
              <w:t>215,6</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FBCD6DA" w14:textId="7E66E940" w:rsidR="00505656" w:rsidRPr="00B24608" w:rsidRDefault="00505656"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384152">
              <w:rPr>
                <w:rFonts w:ascii="Sylfaen" w:hAnsi="Sylfaen" w:cs="Calibri"/>
                <w:color w:val="000000"/>
                <w:sz w:val="16"/>
                <w:szCs w:val="16"/>
                <w:lang w:val="ka-GE"/>
              </w:rPr>
              <w:t>225,0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A8B7311" w14:textId="0809621C" w:rsidR="00505656" w:rsidRPr="00B24608" w:rsidRDefault="00E23250" w:rsidP="004A5458">
            <w:pPr>
              <w:jc w:val="both"/>
              <w:rPr>
                <w:rFonts w:ascii="Sylfaen" w:hAnsi="Sylfaen" w:cs="Calibri"/>
                <w:color w:val="000000"/>
                <w:sz w:val="16"/>
                <w:szCs w:val="16"/>
                <w:lang w:val="ka-GE"/>
              </w:rPr>
            </w:pPr>
            <w:r>
              <w:rPr>
                <w:rFonts w:ascii="Sylfaen" w:hAnsi="Sylfaen" w:cs="Calibri"/>
                <w:color w:val="000000"/>
                <w:sz w:val="16"/>
                <w:szCs w:val="16"/>
                <w:lang w:val="ka-GE"/>
              </w:rPr>
              <w:t>9,4</w:t>
            </w:r>
          </w:p>
        </w:tc>
        <w:tc>
          <w:tcPr>
            <w:tcW w:w="1602" w:type="dxa"/>
            <w:tcBorders>
              <w:top w:val="single" w:sz="8" w:space="0" w:color="auto"/>
              <w:left w:val="nil"/>
              <w:bottom w:val="single" w:sz="8" w:space="0" w:color="auto"/>
              <w:right w:val="single" w:sz="8" w:space="0" w:color="auto"/>
            </w:tcBorders>
            <w:shd w:val="clear" w:color="000000" w:fill="FFFFFF"/>
            <w:vAlign w:val="center"/>
            <w:hideMark/>
          </w:tcPr>
          <w:p w14:paraId="22CA0F0C" w14:textId="02B69EEF" w:rsidR="00505656" w:rsidRPr="00B24608" w:rsidRDefault="00E23250" w:rsidP="004A5458">
            <w:pPr>
              <w:jc w:val="both"/>
              <w:rPr>
                <w:rFonts w:ascii="Sylfaen" w:hAnsi="Sylfaen" w:cs="Calibri"/>
                <w:color w:val="000000"/>
                <w:sz w:val="16"/>
                <w:szCs w:val="16"/>
                <w:lang w:val="ka-GE"/>
              </w:rPr>
            </w:pPr>
            <w:r>
              <w:rPr>
                <w:rFonts w:ascii="Sylfaen" w:hAnsi="Sylfaen" w:cs="Calibri"/>
                <w:color w:val="000000"/>
                <w:sz w:val="16"/>
                <w:szCs w:val="16"/>
                <w:lang w:val="ka-GE"/>
              </w:rPr>
              <w:t>215,6</w:t>
            </w:r>
          </w:p>
        </w:tc>
      </w:tr>
      <w:tr w:rsidR="001A0689" w:rsidRPr="009F0F60" w14:paraId="444D318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5C464C0" w14:textId="77777777" w:rsidR="00505656" w:rsidRPr="009F0F60" w:rsidRDefault="00505656"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შემოსავლები</w:t>
            </w:r>
          </w:p>
        </w:tc>
        <w:tc>
          <w:tcPr>
            <w:tcW w:w="0" w:type="auto"/>
            <w:tcBorders>
              <w:top w:val="nil"/>
              <w:left w:val="nil"/>
              <w:bottom w:val="single" w:sz="8" w:space="0" w:color="auto"/>
              <w:right w:val="single" w:sz="8" w:space="0" w:color="auto"/>
            </w:tcBorders>
            <w:shd w:val="clear" w:color="000000" w:fill="FFFFFF"/>
            <w:vAlign w:val="center"/>
            <w:hideMark/>
          </w:tcPr>
          <w:p w14:paraId="1A59EB93" w14:textId="67BB661E" w:rsidR="00505656" w:rsidRPr="00505656" w:rsidRDefault="00E23250" w:rsidP="00B24608">
            <w:pPr>
              <w:jc w:val="both"/>
              <w:rPr>
                <w:rFonts w:ascii="Sylfaen" w:hAnsi="Sylfaen" w:cs="Calibri"/>
                <w:color w:val="000000"/>
                <w:sz w:val="16"/>
                <w:szCs w:val="16"/>
                <w:lang w:val="ka-GE"/>
              </w:rPr>
            </w:pPr>
            <w:r>
              <w:rPr>
                <w:rFonts w:ascii="Sylfaen" w:hAnsi="Sylfaen" w:cs="Calibri"/>
                <w:color w:val="000000"/>
                <w:sz w:val="16"/>
                <w:szCs w:val="16"/>
                <w:lang w:val="ka-GE"/>
              </w:rPr>
              <w:t>226,0</w:t>
            </w:r>
          </w:p>
        </w:tc>
        <w:tc>
          <w:tcPr>
            <w:tcW w:w="0" w:type="auto"/>
            <w:tcBorders>
              <w:top w:val="nil"/>
              <w:left w:val="nil"/>
              <w:bottom w:val="single" w:sz="8" w:space="0" w:color="auto"/>
              <w:right w:val="single" w:sz="8" w:space="0" w:color="auto"/>
            </w:tcBorders>
            <w:shd w:val="clear" w:color="000000" w:fill="FFFFFF"/>
            <w:vAlign w:val="center"/>
            <w:hideMark/>
          </w:tcPr>
          <w:p w14:paraId="06AF275E" w14:textId="569C3850" w:rsidR="00505656" w:rsidRPr="00E758A4" w:rsidRDefault="00E23250" w:rsidP="004A5458">
            <w:pPr>
              <w:jc w:val="both"/>
              <w:rPr>
                <w:rFonts w:ascii="Sylfaen" w:hAnsi="Sylfaen" w:cs="Calibri"/>
                <w:color w:val="000000"/>
                <w:sz w:val="16"/>
                <w:szCs w:val="16"/>
                <w:lang w:val="ka-GE"/>
              </w:rPr>
            </w:pPr>
            <w:r>
              <w:rPr>
                <w:rFonts w:ascii="Sylfaen" w:hAnsi="Sylfaen" w:cs="Calibri"/>
                <w:color w:val="000000"/>
                <w:sz w:val="16"/>
                <w:szCs w:val="16"/>
                <w:lang w:val="ka-GE"/>
              </w:rPr>
              <w:t>10,4</w:t>
            </w:r>
          </w:p>
        </w:tc>
        <w:tc>
          <w:tcPr>
            <w:tcW w:w="0" w:type="auto"/>
            <w:tcBorders>
              <w:top w:val="nil"/>
              <w:left w:val="nil"/>
              <w:bottom w:val="single" w:sz="8" w:space="0" w:color="auto"/>
              <w:right w:val="single" w:sz="8" w:space="0" w:color="auto"/>
            </w:tcBorders>
            <w:shd w:val="clear" w:color="000000" w:fill="FFFFFF"/>
            <w:vAlign w:val="center"/>
            <w:hideMark/>
          </w:tcPr>
          <w:p w14:paraId="08860723" w14:textId="0057C4C8" w:rsidR="00505656" w:rsidRPr="00505656" w:rsidRDefault="00505656" w:rsidP="00E23250">
            <w:pPr>
              <w:jc w:val="both"/>
              <w:rPr>
                <w:rFonts w:ascii="Sylfaen" w:hAnsi="Sylfaen" w:cs="Calibri"/>
                <w:color w:val="000000"/>
                <w:sz w:val="16"/>
                <w:szCs w:val="16"/>
                <w:lang w:val="ka-GE"/>
              </w:rPr>
            </w:pPr>
            <w:r w:rsidRPr="009F0F60">
              <w:rPr>
                <w:rFonts w:ascii="Sylfaen" w:hAnsi="Sylfaen" w:cs="Calibri"/>
                <w:color w:val="000000"/>
                <w:sz w:val="16"/>
                <w:szCs w:val="16"/>
              </w:rPr>
              <w:t> </w:t>
            </w:r>
            <w:r w:rsidR="00E23250">
              <w:rPr>
                <w:rFonts w:ascii="Sylfaen" w:hAnsi="Sylfaen" w:cs="Calibri"/>
                <w:color w:val="000000"/>
                <w:sz w:val="16"/>
                <w:szCs w:val="16"/>
                <w:lang w:val="ka-GE"/>
              </w:rPr>
              <w:t>215,6</w:t>
            </w:r>
          </w:p>
        </w:tc>
        <w:tc>
          <w:tcPr>
            <w:tcW w:w="0" w:type="auto"/>
            <w:tcBorders>
              <w:top w:val="nil"/>
              <w:left w:val="nil"/>
              <w:bottom w:val="single" w:sz="8" w:space="0" w:color="auto"/>
              <w:right w:val="single" w:sz="8" w:space="0" w:color="auto"/>
            </w:tcBorders>
            <w:shd w:val="clear" w:color="000000" w:fill="FFFFFF"/>
            <w:vAlign w:val="center"/>
            <w:hideMark/>
          </w:tcPr>
          <w:p w14:paraId="18CC6FDB" w14:textId="164CA68F" w:rsidR="00505656" w:rsidRPr="00B24608" w:rsidRDefault="00505656"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384152">
              <w:rPr>
                <w:rFonts w:ascii="Sylfaen" w:hAnsi="Sylfaen" w:cs="Calibri"/>
                <w:color w:val="000000"/>
                <w:sz w:val="16"/>
                <w:szCs w:val="16"/>
                <w:lang w:val="ka-GE"/>
              </w:rPr>
              <w:t>225,0</w:t>
            </w:r>
          </w:p>
        </w:tc>
        <w:tc>
          <w:tcPr>
            <w:tcW w:w="0" w:type="auto"/>
            <w:tcBorders>
              <w:top w:val="nil"/>
              <w:left w:val="nil"/>
              <w:bottom w:val="single" w:sz="8" w:space="0" w:color="auto"/>
              <w:right w:val="single" w:sz="8" w:space="0" w:color="auto"/>
            </w:tcBorders>
            <w:shd w:val="clear" w:color="000000" w:fill="FFFFFF"/>
            <w:vAlign w:val="center"/>
            <w:hideMark/>
          </w:tcPr>
          <w:p w14:paraId="75EBE97D" w14:textId="12D05C58" w:rsidR="00505656" w:rsidRPr="00B24608" w:rsidRDefault="00E23250" w:rsidP="004A5458">
            <w:pPr>
              <w:jc w:val="both"/>
              <w:rPr>
                <w:rFonts w:ascii="Sylfaen" w:hAnsi="Sylfaen" w:cs="Calibri"/>
                <w:color w:val="000000"/>
                <w:sz w:val="16"/>
                <w:szCs w:val="16"/>
                <w:lang w:val="ka-GE"/>
              </w:rPr>
            </w:pPr>
            <w:r>
              <w:rPr>
                <w:rFonts w:ascii="Sylfaen" w:hAnsi="Sylfaen" w:cs="Calibri"/>
                <w:color w:val="000000"/>
                <w:sz w:val="16"/>
                <w:szCs w:val="16"/>
                <w:lang w:val="ka-GE"/>
              </w:rPr>
              <w:t>9,4</w:t>
            </w:r>
          </w:p>
        </w:tc>
        <w:tc>
          <w:tcPr>
            <w:tcW w:w="1602" w:type="dxa"/>
            <w:tcBorders>
              <w:top w:val="nil"/>
              <w:left w:val="nil"/>
              <w:bottom w:val="single" w:sz="8" w:space="0" w:color="auto"/>
              <w:right w:val="single" w:sz="8" w:space="0" w:color="auto"/>
            </w:tcBorders>
            <w:shd w:val="clear" w:color="000000" w:fill="FFFFFF"/>
            <w:vAlign w:val="center"/>
            <w:hideMark/>
          </w:tcPr>
          <w:p w14:paraId="766964CE" w14:textId="6531C515" w:rsidR="00505656" w:rsidRPr="00B24608" w:rsidRDefault="00E23250" w:rsidP="004A5458">
            <w:pPr>
              <w:jc w:val="both"/>
              <w:rPr>
                <w:rFonts w:ascii="Sylfaen" w:hAnsi="Sylfaen" w:cs="Calibri"/>
                <w:color w:val="000000"/>
                <w:sz w:val="16"/>
                <w:szCs w:val="16"/>
                <w:lang w:val="ka-GE"/>
              </w:rPr>
            </w:pPr>
            <w:r>
              <w:rPr>
                <w:rFonts w:ascii="Sylfaen" w:hAnsi="Sylfaen" w:cs="Calibri"/>
                <w:color w:val="000000"/>
                <w:sz w:val="16"/>
                <w:szCs w:val="16"/>
                <w:lang w:val="ka-GE"/>
              </w:rPr>
              <w:t>215,6</w:t>
            </w:r>
          </w:p>
        </w:tc>
      </w:tr>
      <w:tr w:rsidR="001A0689" w:rsidRPr="009F0F60" w14:paraId="5DF006AE"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0725AF7" w14:textId="77777777" w:rsidR="00505656" w:rsidRPr="00505656" w:rsidRDefault="00505656" w:rsidP="004A5458">
            <w:pPr>
              <w:jc w:val="both"/>
              <w:rPr>
                <w:rFonts w:ascii="Sylfaen" w:hAnsi="Sylfaen" w:cs="Calibri"/>
                <w:color w:val="000000"/>
                <w:sz w:val="16"/>
                <w:szCs w:val="16"/>
                <w:lang w:val="ka-GE"/>
              </w:rPr>
            </w:pPr>
            <w:r>
              <w:rPr>
                <w:rFonts w:ascii="Sylfaen" w:hAnsi="Sylfaen" w:cs="Calibri"/>
                <w:color w:val="000000"/>
                <w:sz w:val="16"/>
                <w:szCs w:val="16"/>
                <w:lang w:val="ka-GE"/>
              </w:rPr>
              <w:t>სუბსიდია</w:t>
            </w:r>
          </w:p>
        </w:tc>
        <w:tc>
          <w:tcPr>
            <w:tcW w:w="0" w:type="auto"/>
            <w:tcBorders>
              <w:top w:val="nil"/>
              <w:left w:val="nil"/>
              <w:bottom w:val="single" w:sz="8" w:space="0" w:color="auto"/>
              <w:right w:val="single" w:sz="8" w:space="0" w:color="auto"/>
            </w:tcBorders>
            <w:shd w:val="clear" w:color="000000" w:fill="FFFFFF"/>
            <w:vAlign w:val="center"/>
            <w:hideMark/>
          </w:tcPr>
          <w:p w14:paraId="1E189BC9" w14:textId="36E56538" w:rsidR="00505656" w:rsidRPr="00505656" w:rsidRDefault="00E23250" w:rsidP="00E758A4">
            <w:pPr>
              <w:jc w:val="both"/>
              <w:rPr>
                <w:rFonts w:ascii="Sylfaen" w:hAnsi="Sylfaen" w:cs="Calibri"/>
                <w:color w:val="000000"/>
                <w:sz w:val="16"/>
                <w:szCs w:val="16"/>
                <w:lang w:val="ka-GE"/>
              </w:rPr>
            </w:pPr>
            <w:r>
              <w:rPr>
                <w:rFonts w:ascii="Sylfaen" w:hAnsi="Sylfaen" w:cs="Calibri"/>
                <w:color w:val="000000"/>
                <w:sz w:val="16"/>
                <w:szCs w:val="16"/>
                <w:lang w:val="ka-GE"/>
              </w:rPr>
              <w:t>215,6</w:t>
            </w:r>
          </w:p>
        </w:tc>
        <w:tc>
          <w:tcPr>
            <w:tcW w:w="0" w:type="auto"/>
            <w:tcBorders>
              <w:top w:val="nil"/>
              <w:left w:val="nil"/>
              <w:bottom w:val="single" w:sz="8" w:space="0" w:color="auto"/>
              <w:right w:val="single" w:sz="8" w:space="0" w:color="auto"/>
            </w:tcBorders>
            <w:shd w:val="clear" w:color="000000" w:fill="FFFFFF"/>
            <w:vAlign w:val="center"/>
            <w:hideMark/>
          </w:tcPr>
          <w:p w14:paraId="311D30A2" w14:textId="152000F9" w:rsidR="00505656" w:rsidRPr="00E758A4" w:rsidRDefault="00505656" w:rsidP="004A5458">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hideMark/>
          </w:tcPr>
          <w:p w14:paraId="47DF7CAF" w14:textId="6E4C1057" w:rsidR="00505656" w:rsidRPr="00505656" w:rsidRDefault="00E23250" w:rsidP="00E758A4">
            <w:pPr>
              <w:jc w:val="both"/>
              <w:rPr>
                <w:rFonts w:ascii="Sylfaen" w:hAnsi="Sylfaen" w:cs="Calibri"/>
                <w:color w:val="000000"/>
                <w:sz w:val="16"/>
                <w:szCs w:val="16"/>
                <w:lang w:val="ka-GE"/>
              </w:rPr>
            </w:pPr>
            <w:r>
              <w:rPr>
                <w:rFonts w:ascii="Sylfaen" w:hAnsi="Sylfaen" w:cs="Calibri"/>
                <w:color w:val="000000"/>
                <w:sz w:val="16"/>
                <w:szCs w:val="16"/>
                <w:lang w:val="ka-GE"/>
              </w:rPr>
              <w:t>215,6</w:t>
            </w:r>
          </w:p>
        </w:tc>
        <w:tc>
          <w:tcPr>
            <w:tcW w:w="0" w:type="auto"/>
            <w:tcBorders>
              <w:top w:val="nil"/>
              <w:left w:val="nil"/>
              <w:bottom w:val="single" w:sz="8" w:space="0" w:color="auto"/>
              <w:right w:val="single" w:sz="8" w:space="0" w:color="auto"/>
            </w:tcBorders>
            <w:shd w:val="clear" w:color="000000" w:fill="FFFFFF"/>
            <w:vAlign w:val="center"/>
            <w:hideMark/>
          </w:tcPr>
          <w:p w14:paraId="63BF2A80" w14:textId="6DC59FDF" w:rsidR="00505656" w:rsidRPr="00B24608" w:rsidRDefault="00384152" w:rsidP="004A5458">
            <w:pPr>
              <w:jc w:val="both"/>
              <w:rPr>
                <w:rFonts w:ascii="Sylfaen" w:hAnsi="Sylfaen" w:cs="Calibri"/>
                <w:color w:val="000000"/>
                <w:sz w:val="16"/>
                <w:szCs w:val="16"/>
                <w:lang w:val="ka-GE"/>
              </w:rPr>
            </w:pPr>
            <w:r>
              <w:rPr>
                <w:rFonts w:ascii="Sylfaen" w:hAnsi="Sylfaen" w:cs="Calibri"/>
                <w:color w:val="000000"/>
                <w:sz w:val="16"/>
                <w:szCs w:val="16"/>
                <w:lang w:val="ka-GE"/>
              </w:rPr>
              <w:t>215,6</w:t>
            </w:r>
          </w:p>
        </w:tc>
        <w:tc>
          <w:tcPr>
            <w:tcW w:w="0" w:type="auto"/>
            <w:tcBorders>
              <w:top w:val="nil"/>
              <w:left w:val="nil"/>
              <w:bottom w:val="single" w:sz="8" w:space="0" w:color="auto"/>
              <w:right w:val="single" w:sz="8" w:space="0" w:color="auto"/>
            </w:tcBorders>
            <w:shd w:val="clear" w:color="000000" w:fill="FFFFFF"/>
            <w:vAlign w:val="center"/>
            <w:hideMark/>
          </w:tcPr>
          <w:p w14:paraId="37CE640A" w14:textId="0B42F655" w:rsidR="00505656" w:rsidRPr="00B24608" w:rsidRDefault="00505656"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03E0B0EC" w14:textId="4AF96C41" w:rsidR="00505656" w:rsidRPr="008E7E17" w:rsidRDefault="00E23250" w:rsidP="004A5458">
            <w:pPr>
              <w:jc w:val="both"/>
              <w:rPr>
                <w:rFonts w:ascii="Sylfaen" w:hAnsi="Sylfaen" w:cs="Calibri"/>
                <w:color w:val="000000"/>
                <w:sz w:val="16"/>
                <w:szCs w:val="16"/>
              </w:rPr>
            </w:pPr>
            <w:r>
              <w:rPr>
                <w:rFonts w:ascii="Sylfaen" w:hAnsi="Sylfaen" w:cs="Calibri"/>
                <w:color w:val="000000"/>
                <w:sz w:val="16"/>
                <w:szCs w:val="16"/>
                <w:lang w:val="ka-GE"/>
              </w:rPr>
              <w:t>215,6</w:t>
            </w:r>
          </w:p>
        </w:tc>
      </w:tr>
      <w:tr w:rsidR="001A0689" w:rsidRPr="009F0F60" w14:paraId="6B449EA0"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C3D1CD9" w14:textId="57A0198F" w:rsidR="00505656" w:rsidRPr="00505656" w:rsidRDefault="00DE0818" w:rsidP="004A5458">
            <w:pPr>
              <w:jc w:val="both"/>
              <w:rPr>
                <w:rFonts w:ascii="Sylfaen" w:hAnsi="Sylfaen" w:cs="Calibri"/>
                <w:color w:val="000000"/>
                <w:sz w:val="16"/>
                <w:szCs w:val="16"/>
                <w:lang w:val="ka-GE"/>
              </w:rPr>
            </w:pPr>
            <w:r>
              <w:rPr>
                <w:rFonts w:ascii="Sylfaen" w:hAnsi="Sylfaen" w:cs="Calibri"/>
                <w:color w:val="000000"/>
                <w:sz w:val="16"/>
                <w:szCs w:val="16"/>
                <w:lang w:val="ka-GE"/>
              </w:rPr>
              <w:t>სხვა შემოსავლები</w:t>
            </w:r>
          </w:p>
        </w:tc>
        <w:tc>
          <w:tcPr>
            <w:tcW w:w="0" w:type="auto"/>
            <w:tcBorders>
              <w:top w:val="nil"/>
              <w:left w:val="nil"/>
              <w:bottom w:val="single" w:sz="8" w:space="0" w:color="auto"/>
              <w:right w:val="single" w:sz="8" w:space="0" w:color="auto"/>
            </w:tcBorders>
            <w:shd w:val="clear" w:color="000000" w:fill="FFFFFF"/>
            <w:vAlign w:val="center"/>
            <w:hideMark/>
          </w:tcPr>
          <w:p w14:paraId="2F88904B" w14:textId="6F2D7E58" w:rsidR="00505656" w:rsidRPr="00505656" w:rsidRDefault="00E23250" w:rsidP="004A5458">
            <w:pPr>
              <w:jc w:val="both"/>
              <w:rPr>
                <w:rFonts w:ascii="Sylfaen" w:hAnsi="Sylfaen" w:cs="Calibri"/>
                <w:color w:val="000000"/>
                <w:sz w:val="16"/>
                <w:szCs w:val="16"/>
                <w:lang w:val="ka-GE"/>
              </w:rPr>
            </w:pPr>
            <w:r>
              <w:rPr>
                <w:rFonts w:ascii="Sylfaen" w:hAnsi="Sylfaen" w:cs="Calibri"/>
                <w:color w:val="000000"/>
                <w:sz w:val="16"/>
                <w:szCs w:val="16"/>
                <w:lang w:val="ka-GE"/>
              </w:rPr>
              <w:t>10,4</w:t>
            </w:r>
          </w:p>
        </w:tc>
        <w:tc>
          <w:tcPr>
            <w:tcW w:w="0" w:type="auto"/>
            <w:tcBorders>
              <w:top w:val="nil"/>
              <w:left w:val="nil"/>
              <w:bottom w:val="single" w:sz="8" w:space="0" w:color="auto"/>
              <w:right w:val="single" w:sz="8" w:space="0" w:color="auto"/>
            </w:tcBorders>
            <w:shd w:val="clear" w:color="000000" w:fill="FFFFFF"/>
            <w:vAlign w:val="center"/>
            <w:hideMark/>
          </w:tcPr>
          <w:p w14:paraId="25145075" w14:textId="3A59029B" w:rsidR="00505656" w:rsidRPr="00DE0818" w:rsidRDefault="00505656"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E23250">
              <w:rPr>
                <w:rFonts w:ascii="Sylfaen" w:hAnsi="Sylfaen" w:cs="Calibri"/>
                <w:color w:val="000000"/>
                <w:sz w:val="16"/>
                <w:szCs w:val="16"/>
                <w:lang w:val="ka-GE"/>
              </w:rPr>
              <w:t>10,4</w:t>
            </w:r>
          </w:p>
        </w:tc>
        <w:tc>
          <w:tcPr>
            <w:tcW w:w="0" w:type="auto"/>
            <w:tcBorders>
              <w:top w:val="nil"/>
              <w:left w:val="nil"/>
              <w:bottom w:val="single" w:sz="8" w:space="0" w:color="auto"/>
              <w:right w:val="single" w:sz="8" w:space="0" w:color="auto"/>
            </w:tcBorders>
            <w:shd w:val="clear" w:color="000000" w:fill="FFFFFF"/>
            <w:vAlign w:val="center"/>
            <w:hideMark/>
          </w:tcPr>
          <w:p w14:paraId="175F6FB9" w14:textId="77777777" w:rsidR="00505656" w:rsidRPr="00505656" w:rsidRDefault="00E758A4"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0" w:type="auto"/>
            <w:tcBorders>
              <w:top w:val="nil"/>
              <w:left w:val="nil"/>
              <w:bottom w:val="single" w:sz="8" w:space="0" w:color="auto"/>
              <w:right w:val="single" w:sz="8" w:space="0" w:color="auto"/>
            </w:tcBorders>
            <w:shd w:val="clear" w:color="000000" w:fill="FFFFFF"/>
            <w:vAlign w:val="center"/>
            <w:hideMark/>
          </w:tcPr>
          <w:p w14:paraId="434DD02B" w14:textId="72D9D26B" w:rsidR="00505656" w:rsidRPr="00242D63" w:rsidRDefault="00505656"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384152">
              <w:rPr>
                <w:rFonts w:ascii="Sylfaen" w:hAnsi="Sylfaen" w:cs="Calibri"/>
                <w:color w:val="000000"/>
                <w:sz w:val="16"/>
                <w:szCs w:val="16"/>
                <w:lang w:val="ka-GE"/>
              </w:rPr>
              <w:t>9,4</w:t>
            </w:r>
          </w:p>
        </w:tc>
        <w:tc>
          <w:tcPr>
            <w:tcW w:w="0" w:type="auto"/>
            <w:tcBorders>
              <w:top w:val="nil"/>
              <w:left w:val="nil"/>
              <w:bottom w:val="single" w:sz="8" w:space="0" w:color="auto"/>
              <w:right w:val="single" w:sz="8" w:space="0" w:color="auto"/>
            </w:tcBorders>
            <w:shd w:val="clear" w:color="000000" w:fill="FFFFFF"/>
            <w:vAlign w:val="center"/>
            <w:hideMark/>
          </w:tcPr>
          <w:p w14:paraId="1B37D1CC" w14:textId="06FEB0DB" w:rsidR="00505656" w:rsidRPr="00242D63" w:rsidRDefault="00E23250" w:rsidP="004A5458">
            <w:pPr>
              <w:jc w:val="both"/>
              <w:rPr>
                <w:rFonts w:ascii="Sylfaen" w:hAnsi="Sylfaen" w:cs="Calibri"/>
                <w:color w:val="000000"/>
                <w:sz w:val="16"/>
                <w:szCs w:val="16"/>
                <w:lang w:val="ka-GE"/>
              </w:rPr>
            </w:pPr>
            <w:r>
              <w:rPr>
                <w:rFonts w:ascii="Sylfaen" w:hAnsi="Sylfaen" w:cs="Calibri"/>
                <w:color w:val="000000"/>
                <w:sz w:val="16"/>
                <w:szCs w:val="16"/>
                <w:lang w:val="ka-GE"/>
              </w:rPr>
              <w:t>9,4</w:t>
            </w:r>
          </w:p>
        </w:tc>
        <w:tc>
          <w:tcPr>
            <w:tcW w:w="1602" w:type="dxa"/>
            <w:tcBorders>
              <w:top w:val="nil"/>
              <w:left w:val="nil"/>
              <w:bottom w:val="single" w:sz="8" w:space="0" w:color="auto"/>
              <w:right w:val="single" w:sz="8" w:space="0" w:color="auto"/>
            </w:tcBorders>
            <w:shd w:val="clear" w:color="000000" w:fill="FFFFFF"/>
            <w:vAlign w:val="center"/>
            <w:hideMark/>
          </w:tcPr>
          <w:p w14:paraId="47784039" w14:textId="77777777" w:rsidR="00505656" w:rsidRPr="009F0F60" w:rsidRDefault="00505656"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DE0818" w:rsidRPr="009F0F60" w14:paraId="13A6273B"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tcPr>
          <w:p w14:paraId="5F2B2FDC" w14:textId="1E341BC5" w:rsidR="00DE0818" w:rsidRDefault="00DE0818" w:rsidP="004A5458">
            <w:pPr>
              <w:jc w:val="both"/>
              <w:rPr>
                <w:rFonts w:ascii="Sylfaen" w:hAnsi="Sylfaen" w:cs="Calibri"/>
                <w:color w:val="000000"/>
                <w:sz w:val="16"/>
                <w:szCs w:val="16"/>
                <w:lang w:val="ka-GE"/>
              </w:rPr>
            </w:pPr>
            <w:r>
              <w:rPr>
                <w:rFonts w:ascii="Sylfaen" w:hAnsi="Sylfaen" w:cs="Calibri"/>
                <w:color w:val="000000"/>
                <w:sz w:val="16"/>
                <w:szCs w:val="16"/>
                <w:lang w:val="ka-GE"/>
              </w:rPr>
              <w:t>არაფინანსური აქტივების ზრდა</w:t>
            </w:r>
          </w:p>
        </w:tc>
        <w:tc>
          <w:tcPr>
            <w:tcW w:w="0" w:type="auto"/>
            <w:tcBorders>
              <w:top w:val="nil"/>
              <w:left w:val="nil"/>
              <w:bottom w:val="single" w:sz="8" w:space="0" w:color="auto"/>
              <w:right w:val="single" w:sz="8" w:space="0" w:color="auto"/>
            </w:tcBorders>
            <w:shd w:val="clear" w:color="000000" w:fill="FFFFFF"/>
            <w:vAlign w:val="center"/>
          </w:tcPr>
          <w:p w14:paraId="16D7F061" w14:textId="77777777" w:rsidR="00DE0818" w:rsidRDefault="00DE0818" w:rsidP="004A5458">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752D6A77" w14:textId="77777777" w:rsidR="00DE0818" w:rsidRPr="009F0F60" w:rsidRDefault="00DE0818"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6A5A3E08" w14:textId="77777777" w:rsidR="00DE0818" w:rsidRDefault="00DE0818" w:rsidP="004A5458">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230A9AD7" w14:textId="77777777" w:rsidR="00DE0818" w:rsidRPr="009F0F60" w:rsidRDefault="00DE0818"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68E2ED17" w14:textId="77777777" w:rsidR="00DE0818" w:rsidRPr="009F0F60" w:rsidRDefault="00DE0818" w:rsidP="004A5458">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64AE7407" w14:textId="77777777" w:rsidR="00DE0818" w:rsidRPr="009F0F60" w:rsidRDefault="00DE0818" w:rsidP="004A5458">
            <w:pPr>
              <w:jc w:val="both"/>
              <w:rPr>
                <w:rFonts w:ascii="Sylfaen" w:hAnsi="Sylfaen" w:cs="Calibri"/>
                <w:color w:val="000000"/>
                <w:sz w:val="16"/>
                <w:szCs w:val="16"/>
              </w:rPr>
            </w:pPr>
          </w:p>
        </w:tc>
      </w:tr>
      <w:tr w:rsidR="001A0689" w:rsidRPr="009F0F60" w14:paraId="6E223699" w14:textId="77777777" w:rsidTr="008A75CD">
        <w:trPr>
          <w:trHeight w:val="1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2864AC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hideMark/>
          </w:tcPr>
          <w:p w14:paraId="34EE6D8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9EBF23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BB6ECB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3A4C53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32E651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25E8C6E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614790D5"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31957768"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გადასახდელები</w:t>
            </w:r>
          </w:p>
        </w:tc>
        <w:tc>
          <w:tcPr>
            <w:tcW w:w="0" w:type="auto"/>
            <w:tcBorders>
              <w:top w:val="nil"/>
              <w:left w:val="nil"/>
              <w:bottom w:val="single" w:sz="8" w:space="0" w:color="auto"/>
              <w:right w:val="single" w:sz="8" w:space="0" w:color="auto"/>
            </w:tcBorders>
            <w:shd w:val="clear" w:color="000000" w:fill="FFFFFF"/>
            <w:vAlign w:val="center"/>
            <w:hideMark/>
          </w:tcPr>
          <w:p w14:paraId="4E1292F1" w14:textId="735A083A" w:rsidR="001A0689" w:rsidRPr="00D32EF5"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C0F14">
              <w:rPr>
                <w:rFonts w:ascii="Sylfaen" w:hAnsi="Sylfaen" w:cs="Calibri"/>
                <w:color w:val="000000"/>
                <w:sz w:val="16"/>
                <w:szCs w:val="16"/>
                <w:lang w:val="ka-GE"/>
              </w:rPr>
              <w:t>226,0</w:t>
            </w:r>
          </w:p>
        </w:tc>
        <w:tc>
          <w:tcPr>
            <w:tcW w:w="0" w:type="auto"/>
            <w:tcBorders>
              <w:top w:val="nil"/>
              <w:left w:val="nil"/>
              <w:bottom w:val="single" w:sz="8" w:space="0" w:color="auto"/>
              <w:right w:val="single" w:sz="8" w:space="0" w:color="auto"/>
            </w:tcBorders>
            <w:shd w:val="clear" w:color="000000" w:fill="FFFFFF"/>
            <w:vAlign w:val="center"/>
            <w:hideMark/>
          </w:tcPr>
          <w:p w14:paraId="399C104D" w14:textId="10E8A922" w:rsidR="001A0689" w:rsidRPr="00C41E71"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E23250">
              <w:rPr>
                <w:rFonts w:ascii="Sylfaen" w:hAnsi="Sylfaen" w:cs="Calibri"/>
                <w:color w:val="000000"/>
                <w:sz w:val="16"/>
                <w:szCs w:val="16"/>
                <w:lang w:val="ka-GE"/>
              </w:rPr>
              <w:t>10,4</w:t>
            </w:r>
          </w:p>
        </w:tc>
        <w:tc>
          <w:tcPr>
            <w:tcW w:w="0" w:type="auto"/>
            <w:tcBorders>
              <w:top w:val="nil"/>
              <w:left w:val="nil"/>
              <w:bottom w:val="single" w:sz="8" w:space="0" w:color="auto"/>
              <w:right w:val="single" w:sz="8" w:space="0" w:color="auto"/>
            </w:tcBorders>
            <w:shd w:val="clear" w:color="000000" w:fill="FFFFFF"/>
            <w:vAlign w:val="center"/>
            <w:hideMark/>
          </w:tcPr>
          <w:p w14:paraId="332A3144" w14:textId="72D75E1D" w:rsidR="001A0689" w:rsidRPr="00C41E71" w:rsidRDefault="001A0689" w:rsidP="00E349FC">
            <w:pPr>
              <w:jc w:val="both"/>
              <w:rPr>
                <w:rFonts w:ascii="Sylfaen" w:hAnsi="Sylfaen" w:cs="Calibri"/>
                <w:color w:val="000000"/>
                <w:sz w:val="16"/>
                <w:szCs w:val="16"/>
                <w:lang w:val="ka-GE"/>
              </w:rPr>
            </w:pPr>
            <w:r w:rsidRPr="009F0F60">
              <w:rPr>
                <w:rFonts w:ascii="Sylfaen" w:hAnsi="Sylfaen" w:cs="Calibri"/>
                <w:color w:val="000000"/>
                <w:sz w:val="16"/>
                <w:szCs w:val="16"/>
              </w:rPr>
              <w:t> </w:t>
            </w:r>
            <w:r w:rsidR="00AC0F14">
              <w:rPr>
                <w:rFonts w:ascii="Sylfaen" w:hAnsi="Sylfaen" w:cs="Calibri"/>
                <w:color w:val="000000"/>
                <w:sz w:val="16"/>
                <w:szCs w:val="16"/>
                <w:lang w:val="ka-GE"/>
              </w:rPr>
              <w:t>215,6</w:t>
            </w:r>
          </w:p>
        </w:tc>
        <w:tc>
          <w:tcPr>
            <w:tcW w:w="0" w:type="auto"/>
            <w:tcBorders>
              <w:top w:val="nil"/>
              <w:left w:val="nil"/>
              <w:bottom w:val="single" w:sz="8" w:space="0" w:color="auto"/>
              <w:right w:val="single" w:sz="8" w:space="0" w:color="auto"/>
            </w:tcBorders>
            <w:shd w:val="clear" w:color="000000" w:fill="FFFFFF"/>
            <w:vAlign w:val="center"/>
            <w:hideMark/>
          </w:tcPr>
          <w:p w14:paraId="74B0C8A1" w14:textId="366DE506" w:rsidR="001A0689" w:rsidRPr="001A0689" w:rsidRDefault="008E4802" w:rsidP="004A5458">
            <w:pPr>
              <w:jc w:val="both"/>
              <w:rPr>
                <w:rFonts w:ascii="Sylfaen" w:hAnsi="Sylfaen" w:cs="Calibri"/>
                <w:color w:val="000000"/>
                <w:sz w:val="16"/>
                <w:szCs w:val="16"/>
                <w:lang w:val="ka-GE"/>
              </w:rPr>
            </w:pPr>
            <w:r>
              <w:rPr>
                <w:rFonts w:ascii="Sylfaen" w:hAnsi="Sylfaen" w:cs="Calibri"/>
                <w:color w:val="000000"/>
                <w:sz w:val="16"/>
                <w:szCs w:val="16"/>
                <w:lang w:val="ka-GE"/>
              </w:rPr>
              <w:t>216,5</w:t>
            </w:r>
          </w:p>
        </w:tc>
        <w:tc>
          <w:tcPr>
            <w:tcW w:w="0" w:type="auto"/>
            <w:tcBorders>
              <w:top w:val="nil"/>
              <w:left w:val="nil"/>
              <w:bottom w:val="single" w:sz="8" w:space="0" w:color="auto"/>
              <w:right w:val="single" w:sz="8" w:space="0" w:color="auto"/>
            </w:tcBorders>
            <w:shd w:val="clear" w:color="000000" w:fill="FFFFFF"/>
            <w:vAlign w:val="center"/>
            <w:hideMark/>
          </w:tcPr>
          <w:p w14:paraId="3D0DBAE7" w14:textId="77919B44" w:rsidR="001A0689" w:rsidRPr="00D447EA" w:rsidRDefault="001A0689" w:rsidP="0072585F">
            <w:pPr>
              <w:jc w:val="both"/>
              <w:rPr>
                <w:rFonts w:ascii="Sylfaen" w:hAnsi="Sylfaen" w:cs="Calibri"/>
                <w:color w:val="000000"/>
                <w:sz w:val="16"/>
                <w:szCs w:val="16"/>
                <w:lang w:val="ka-GE"/>
              </w:rPr>
            </w:pPr>
            <w:r w:rsidRPr="009F0F60">
              <w:rPr>
                <w:rFonts w:ascii="Sylfaen" w:hAnsi="Sylfaen" w:cs="Calibri"/>
                <w:color w:val="000000"/>
                <w:sz w:val="16"/>
                <w:szCs w:val="16"/>
              </w:rPr>
              <w:t> </w:t>
            </w:r>
            <w:r w:rsidR="000047E7">
              <w:rPr>
                <w:rFonts w:ascii="Sylfaen" w:hAnsi="Sylfaen" w:cs="Calibri"/>
                <w:color w:val="000000"/>
                <w:sz w:val="16"/>
                <w:szCs w:val="16"/>
                <w:lang w:val="ka-GE"/>
              </w:rPr>
              <w:t>9,4</w:t>
            </w:r>
          </w:p>
        </w:tc>
        <w:tc>
          <w:tcPr>
            <w:tcW w:w="1602" w:type="dxa"/>
            <w:tcBorders>
              <w:top w:val="nil"/>
              <w:left w:val="nil"/>
              <w:bottom w:val="single" w:sz="8" w:space="0" w:color="auto"/>
              <w:right w:val="single" w:sz="8" w:space="0" w:color="auto"/>
            </w:tcBorders>
            <w:shd w:val="clear" w:color="000000" w:fill="FFFFFF"/>
            <w:vAlign w:val="center"/>
            <w:hideMark/>
          </w:tcPr>
          <w:p w14:paraId="52C817D8" w14:textId="2F94F854" w:rsidR="001A0689" w:rsidRPr="001A0689" w:rsidRDefault="00D46833" w:rsidP="004A5458">
            <w:pPr>
              <w:jc w:val="both"/>
              <w:rPr>
                <w:rFonts w:ascii="Sylfaen" w:hAnsi="Sylfaen" w:cs="Calibri"/>
                <w:color w:val="000000"/>
                <w:sz w:val="16"/>
                <w:szCs w:val="16"/>
                <w:lang w:val="ka-GE"/>
              </w:rPr>
            </w:pPr>
            <w:r>
              <w:rPr>
                <w:rFonts w:ascii="Sylfaen" w:hAnsi="Sylfaen" w:cs="Calibri"/>
                <w:color w:val="000000"/>
                <w:sz w:val="16"/>
                <w:szCs w:val="16"/>
                <w:lang w:val="ka-GE"/>
              </w:rPr>
              <w:t>207,1</w:t>
            </w:r>
          </w:p>
        </w:tc>
      </w:tr>
      <w:tr w:rsidR="001A0689" w:rsidRPr="009F0F60" w14:paraId="121CDBAC" w14:textId="77777777" w:rsidTr="008A75CD">
        <w:trPr>
          <w:trHeight w:val="214"/>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18C33A4"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xml:space="preserve">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4AA5E282" w14:textId="159B4C7D"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w:t>
            </w:r>
            <w:r w:rsidR="00AC0F14">
              <w:rPr>
                <w:rFonts w:ascii="Sylfaen" w:hAnsi="Sylfaen" w:cs="Calibri"/>
                <w:color w:val="000000"/>
                <w:sz w:val="16"/>
                <w:szCs w:val="16"/>
              </w:rPr>
              <w:t>216,1</w:t>
            </w:r>
          </w:p>
        </w:tc>
        <w:tc>
          <w:tcPr>
            <w:tcW w:w="0" w:type="auto"/>
            <w:tcBorders>
              <w:top w:val="nil"/>
              <w:left w:val="nil"/>
              <w:bottom w:val="single" w:sz="8" w:space="0" w:color="auto"/>
              <w:right w:val="single" w:sz="8" w:space="0" w:color="auto"/>
            </w:tcBorders>
            <w:shd w:val="clear" w:color="000000" w:fill="FFFFFF"/>
            <w:vAlign w:val="center"/>
            <w:hideMark/>
          </w:tcPr>
          <w:p w14:paraId="58EF7D73" w14:textId="6E99374D" w:rsidR="001A0689" w:rsidRPr="00C41E71"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E23250">
              <w:rPr>
                <w:rFonts w:ascii="Sylfaen" w:hAnsi="Sylfaen" w:cs="Calibri"/>
                <w:color w:val="000000"/>
                <w:sz w:val="16"/>
                <w:szCs w:val="16"/>
                <w:lang w:val="ka-GE"/>
              </w:rPr>
              <w:t>10,4</w:t>
            </w:r>
          </w:p>
        </w:tc>
        <w:tc>
          <w:tcPr>
            <w:tcW w:w="0" w:type="auto"/>
            <w:tcBorders>
              <w:top w:val="nil"/>
              <w:left w:val="nil"/>
              <w:bottom w:val="single" w:sz="8" w:space="0" w:color="auto"/>
              <w:right w:val="single" w:sz="8" w:space="0" w:color="auto"/>
            </w:tcBorders>
            <w:shd w:val="clear" w:color="000000" w:fill="FFFFFF"/>
            <w:vAlign w:val="center"/>
            <w:hideMark/>
          </w:tcPr>
          <w:p w14:paraId="76AC9804" w14:textId="4CE5F9CB" w:rsidR="001A0689" w:rsidRPr="00C41E71" w:rsidRDefault="00AC0F14" w:rsidP="00E349FC">
            <w:pPr>
              <w:jc w:val="both"/>
              <w:rPr>
                <w:rFonts w:ascii="Sylfaen" w:hAnsi="Sylfaen" w:cs="Calibri"/>
                <w:color w:val="000000"/>
                <w:sz w:val="16"/>
                <w:szCs w:val="16"/>
                <w:lang w:val="ka-GE"/>
              </w:rPr>
            </w:pPr>
            <w:r>
              <w:rPr>
                <w:rFonts w:ascii="Sylfaen" w:hAnsi="Sylfaen" w:cs="Calibri"/>
                <w:color w:val="000000"/>
                <w:sz w:val="16"/>
                <w:szCs w:val="16"/>
                <w:lang w:val="ka-GE"/>
              </w:rPr>
              <w:t>205,7</w:t>
            </w:r>
          </w:p>
        </w:tc>
        <w:tc>
          <w:tcPr>
            <w:tcW w:w="0" w:type="auto"/>
            <w:tcBorders>
              <w:top w:val="nil"/>
              <w:left w:val="nil"/>
              <w:bottom w:val="single" w:sz="8" w:space="0" w:color="auto"/>
              <w:right w:val="single" w:sz="8" w:space="0" w:color="auto"/>
            </w:tcBorders>
            <w:shd w:val="clear" w:color="000000" w:fill="FFFFFF"/>
            <w:vAlign w:val="center"/>
            <w:hideMark/>
          </w:tcPr>
          <w:p w14:paraId="5650B93A" w14:textId="20B6A686" w:rsidR="001A0689" w:rsidRPr="001A0689" w:rsidRDefault="008E4802" w:rsidP="004A5458">
            <w:pPr>
              <w:jc w:val="both"/>
              <w:rPr>
                <w:rFonts w:ascii="Sylfaen" w:hAnsi="Sylfaen" w:cs="Calibri"/>
                <w:color w:val="000000"/>
                <w:sz w:val="16"/>
                <w:szCs w:val="16"/>
                <w:lang w:val="ka-GE"/>
              </w:rPr>
            </w:pPr>
            <w:r>
              <w:rPr>
                <w:rFonts w:ascii="Sylfaen" w:hAnsi="Sylfaen" w:cs="Calibri"/>
                <w:color w:val="000000"/>
                <w:sz w:val="16"/>
                <w:szCs w:val="16"/>
                <w:lang w:val="ka-GE"/>
              </w:rPr>
              <w:t>210,7</w:t>
            </w:r>
          </w:p>
        </w:tc>
        <w:tc>
          <w:tcPr>
            <w:tcW w:w="0" w:type="auto"/>
            <w:tcBorders>
              <w:top w:val="nil"/>
              <w:left w:val="nil"/>
              <w:bottom w:val="single" w:sz="8" w:space="0" w:color="auto"/>
              <w:right w:val="single" w:sz="8" w:space="0" w:color="auto"/>
            </w:tcBorders>
            <w:shd w:val="clear" w:color="000000" w:fill="FFFFFF"/>
            <w:vAlign w:val="center"/>
            <w:hideMark/>
          </w:tcPr>
          <w:p w14:paraId="71DED5EF" w14:textId="5FC662AB" w:rsidR="001A0689" w:rsidRPr="00D447EA" w:rsidRDefault="000047E7" w:rsidP="004A5458">
            <w:pPr>
              <w:jc w:val="both"/>
              <w:rPr>
                <w:rFonts w:ascii="Sylfaen" w:hAnsi="Sylfaen" w:cs="Calibri"/>
                <w:color w:val="000000"/>
                <w:sz w:val="16"/>
                <w:szCs w:val="16"/>
                <w:lang w:val="ka-GE"/>
              </w:rPr>
            </w:pPr>
            <w:r>
              <w:rPr>
                <w:rFonts w:ascii="Sylfaen" w:hAnsi="Sylfaen" w:cs="Calibri"/>
                <w:color w:val="000000"/>
                <w:sz w:val="16"/>
                <w:szCs w:val="16"/>
                <w:lang w:val="ka-GE"/>
              </w:rPr>
              <w:t>9,4</w:t>
            </w:r>
          </w:p>
        </w:tc>
        <w:tc>
          <w:tcPr>
            <w:tcW w:w="1602" w:type="dxa"/>
            <w:tcBorders>
              <w:top w:val="nil"/>
              <w:left w:val="nil"/>
              <w:bottom w:val="single" w:sz="8" w:space="0" w:color="auto"/>
              <w:right w:val="single" w:sz="8" w:space="0" w:color="auto"/>
            </w:tcBorders>
            <w:shd w:val="clear" w:color="000000" w:fill="FFFFFF"/>
            <w:vAlign w:val="center"/>
            <w:hideMark/>
          </w:tcPr>
          <w:p w14:paraId="0CC2394C" w14:textId="639F7EEF" w:rsidR="001A0689" w:rsidRPr="001A0689" w:rsidRDefault="00D46833" w:rsidP="004A5458">
            <w:pPr>
              <w:jc w:val="both"/>
              <w:rPr>
                <w:rFonts w:ascii="Sylfaen" w:hAnsi="Sylfaen" w:cs="Calibri"/>
                <w:color w:val="000000"/>
                <w:sz w:val="16"/>
                <w:szCs w:val="16"/>
                <w:lang w:val="ka-GE"/>
              </w:rPr>
            </w:pPr>
            <w:r>
              <w:rPr>
                <w:rFonts w:ascii="Sylfaen" w:hAnsi="Sylfaen" w:cs="Calibri"/>
                <w:color w:val="000000"/>
                <w:sz w:val="16"/>
                <w:szCs w:val="16"/>
                <w:lang w:val="ka-GE"/>
              </w:rPr>
              <w:t>201,3</w:t>
            </w:r>
          </w:p>
        </w:tc>
      </w:tr>
      <w:tr w:rsidR="001A0689" w:rsidRPr="009F0F60" w14:paraId="52088E49"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78241EC3"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შრომის ანაზღაურება</w:t>
            </w:r>
          </w:p>
        </w:tc>
        <w:tc>
          <w:tcPr>
            <w:tcW w:w="0" w:type="auto"/>
            <w:tcBorders>
              <w:top w:val="nil"/>
              <w:left w:val="nil"/>
              <w:bottom w:val="single" w:sz="8" w:space="0" w:color="auto"/>
              <w:right w:val="single" w:sz="8" w:space="0" w:color="auto"/>
            </w:tcBorders>
            <w:shd w:val="clear" w:color="000000" w:fill="FFFFFF"/>
            <w:vAlign w:val="center"/>
            <w:hideMark/>
          </w:tcPr>
          <w:p w14:paraId="1CBD1168" w14:textId="1387FF22" w:rsidR="001A0689" w:rsidRPr="00C41E71"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C0F14">
              <w:rPr>
                <w:rFonts w:ascii="Sylfaen" w:hAnsi="Sylfaen" w:cs="Calibri"/>
                <w:color w:val="000000"/>
                <w:sz w:val="16"/>
                <w:szCs w:val="16"/>
                <w:lang w:val="ka-GE"/>
              </w:rPr>
              <w:t>137,0</w:t>
            </w:r>
          </w:p>
        </w:tc>
        <w:tc>
          <w:tcPr>
            <w:tcW w:w="0" w:type="auto"/>
            <w:tcBorders>
              <w:top w:val="nil"/>
              <w:left w:val="nil"/>
              <w:bottom w:val="single" w:sz="8" w:space="0" w:color="auto"/>
              <w:right w:val="single" w:sz="8" w:space="0" w:color="auto"/>
            </w:tcBorders>
            <w:shd w:val="clear" w:color="000000" w:fill="FFFFFF"/>
            <w:vAlign w:val="center"/>
            <w:hideMark/>
          </w:tcPr>
          <w:p w14:paraId="1C519248" w14:textId="6C31D211" w:rsidR="001A0689" w:rsidRPr="00C41E71"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E23250">
              <w:rPr>
                <w:rFonts w:ascii="Sylfaen" w:hAnsi="Sylfaen" w:cs="Calibri"/>
                <w:color w:val="000000"/>
                <w:sz w:val="16"/>
                <w:szCs w:val="16"/>
                <w:lang w:val="ka-GE"/>
              </w:rPr>
              <w:t>9,4</w:t>
            </w:r>
          </w:p>
        </w:tc>
        <w:tc>
          <w:tcPr>
            <w:tcW w:w="0" w:type="auto"/>
            <w:tcBorders>
              <w:top w:val="nil"/>
              <w:left w:val="nil"/>
              <w:bottom w:val="single" w:sz="8" w:space="0" w:color="auto"/>
              <w:right w:val="single" w:sz="8" w:space="0" w:color="auto"/>
            </w:tcBorders>
            <w:shd w:val="clear" w:color="000000" w:fill="FFFFFF"/>
            <w:vAlign w:val="center"/>
            <w:hideMark/>
          </w:tcPr>
          <w:p w14:paraId="0065A349" w14:textId="2509ACF2" w:rsidR="001A0689" w:rsidRPr="00C41E71"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8E2EE4">
              <w:rPr>
                <w:rFonts w:ascii="Sylfaen" w:hAnsi="Sylfaen" w:cs="Calibri"/>
                <w:color w:val="000000"/>
                <w:sz w:val="16"/>
                <w:szCs w:val="16"/>
                <w:lang w:val="ka-GE"/>
              </w:rPr>
              <w:t>127,6</w:t>
            </w:r>
          </w:p>
        </w:tc>
        <w:tc>
          <w:tcPr>
            <w:tcW w:w="0" w:type="auto"/>
            <w:tcBorders>
              <w:top w:val="nil"/>
              <w:left w:val="nil"/>
              <w:bottom w:val="single" w:sz="8" w:space="0" w:color="auto"/>
              <w:right w:val="single" w:sz="8" w:space="0" w:color="auto"/>
            </w:tcBorders>
            <w:shd w:val="clear" w:color="000000" w:fill="FFFFFF"/>
            <w:vAlign w:val="center"/>
            <w:hideMark/>
          </w:tcPr>
          <w:p w14:paraId="5635D3CD" w14:textId="73D33B80" w:rsidR="001A0689" w:rsidRPr="00505656" w:rsidRDefault="008E4802" w:rsidP="004A5458">
            <w:pPr>
              <w:jc w:val="both"/>
              <w:rPr>
                <w:rFonts w:ascii="Sylfaen" w:hAnsi="Sylfaen" w:cs="Calibri"/>
                <w:color w:val="000000"/>
                <w:sz w:val="16"/>
                <w:szCs w:val="16"/>
                <w:lang w:val="ka-GE"/>
              </w:rPr>
            </w:pPr>
            <w:r>
              <w:rPr>
                <w:rFonts w:ascii="Sylfaen" w:hAnsi="Sylfaen" w:cs="Calibri"/>
                <w:color w:val="000000"/>
                <w:sz w:val="16"/>
                <w:szCs w:val="16"/>
                <w:lang w:val="ka-GE"/>
              </w:rPr>
              <w:t>136,0</w:t>
            </w:r>
          </w:p>
        </w:tc>
        <w:tc>
          <w:tcPr>
            <w:tcW w:w="0" w:type="auto"/>
            <w:tcBorders>
              <w:top w:val="nil"/>
              <w:left w:val="nil"/>
              <w:bottom w:val="single" w:sz="8" w:space="0" w:color="auto"/>
              <w:right w:val="single" w:sz="8" w:space="0" w:color="auto"/>
            </w:tcBorders>
            <w:shd w:val="clear" w:color="000000" w:fill="FFFFFF"/>
            <w:vAlign w:val="center"/>
            <w:hideMark/>
          </w:tcPr>
          <w:p w14:paraId="6A0B46B9" w14:textId="15D5D4A2" w:rsidR="001A0689" w:rsidRPr="00D447EA" w:rsidRDefault="000047E7" w:rsidP="004A5458">
            <w:pPr>
              <w:jc w:val="both"/>
              <w:rPr>
                <w:rFonts w:ascii="Sylfaen" w:hAnsi="Sylfaen" w:cs="Calibri"/>
                <w:color w:val="000000"/>
                <w:sz w:val="16"/>
                <w:szCs w:val="16"/>
                <w:lang w:val="ka-GE"/>
              </w:rPr>
            </w:pPr>
            <w:r>
              <w:rPr>
                <w:rFonts w:ascii="Sylfaen" w:hAnsi="Sylfaen" w:cs="Calibri"/>
                <w:color w:val="000000"/>
                <w:sz w:val="16"/>
                <w:szCs w:val="16"/>
                <w:lang w:val="ka-GE"/>
              </w:rPr>
              <w:t>8,4</w:t>
            </w:r>
          </w:p>
        </w:tc>
        <w:tc>
          <w:tcPr>
            <w:tcW w:w="1602" w:type="dxa"/>
            <w:tcBorders>
              <w:top w:val="nil"/>
              <w:left w:val="nil"/>
              <w:bottom w:val="single" w:sz="8" w:space="0" w:color="auto"/>
              <w:right w:val="single" w:sz="8" w:space="0" w:color="auto"/>
            </w:tcBorders>
            <w:shd w:val="clear" w:color="000000" w:fill="FFFFFF"/>
            <w:vAlign w:val="center"/>
            <w:hideMark/>
          </w:tcPr>
          <w:p w14:paraId="4DA51AF9" w14:textId="67EDBC36" w:rsidR="001A0689" w:rsidRPr="00505656" w:rsidRDefault="00222E4E" w:rsidP="004A5458">
            <w:pPr>
              <w:jc w:val="both"/>
              <w:rPr>
                <w:rFonts w:ascii="Sylfaen" w:hAnsi="Sylfaen" w:cs="Calibri"/>
                <w:color w:val="000000"/>
                <w:sz w:val="16"/>
                <w:szCs w:val="16"/>
                <w:lang w:val="ka-GE"/>
              </w:rPr>
            </w:pPr>
            <w:r>
              <w:rPr>
                <w:rFonts w:ascii="Sylfaen" w:hAnsi="Sylfaen" w:cs="Calibri"/>
                <w:color w:val="000000"/>
                <w:sz w:val="16"/>
                <w:szCs w:val="16"/>
                <w:lang w:val="ka-GE"/>
              </w:rPr>
              <w:t>127,6</w:t>
            </w:r>
          </w:p>
        </w:tc>
      </w:tr>
      <w:tr w:rsidR="001A0689" w:rsidRPr="009F0F60" w14:paraId="07E55408"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D475977" w14:textId="6019F8A0" w:rsidR="001A0689" w:rsidRPr="009F0F60" w:rsidRDefault="001A0689" w:rsidP="00E349FC">
            <w:pPr>
              <w:jc w:val="center"/>
              <w:rPr>
                <w:rFonts w:ascii="Sylfaen" w:hAnsi="Sylfaen" w:cs="Calibri"/>
                <w:color w:val="000000"/>
                <w:sz w:val="16"/>
                <w:szCs w:val="16"/>
              </w:rPr>
            </w:pPr>
            <w:r w:rsidRPr="009F0F60">
              <w:rPr>
                <w:rFonts w:ascii="Sylfaen" w:hAnsi="Sylfaen" w:cs="Calibri"/>
                <w:color w:val="000000"/>
                <w:sz w:val="16"/>
                <w:szCs w:val="16"/>
              </w:rPr>
              <w:t>საქონელი და მომსახურება</w:t>
            </w:r>
          </w:p>
        </w:tc>
        <w:tc>
          <w:tcPr>
            <w:tcW w:w="0" w:type="auto"/>
            <w:tcBorders>
              <w:top w:val="nil"/>
              <w:left w:val="nil"/>
              <w:bottom w:val="single" w:sz="8" w:space="0" w:color="auto"/>
              <w:right w:val="single" w:sz="8" w:space="0" w:color="auto"/>
            </w:tcBorders>
            <w:shd w:val="clear" w:color="000000" w:fill="FFFFFF"/>
            <w:vAlign w:val="center"/>
            <w:hideMark/>
          </w:tcPr>
          <w:p w14:paraId="254006FE" w14:textId="35DA2B51" w:rsidR="001A0689" w:rsidRPr="00C41E71"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C0F14">
              <w:rPr>
                <w:rFonts w:ascii="Sylfaen" w:hAnsi="Sylfaen" w:cs="Calibri"/>
                <w:color w:val="000000"/>
                <w:sz w:val="16"/>
                <w:szCs w:val="16"/>
                <w:lang w:val="ka-GE"/>
              </w:rPr>
              <w:t>77,9</w:t>
            </w:r>
          </w:p>
        </w:tc>
        <w:tc>
          <w:tcPr>
            <w:tcW w:w="0" w:type="auto"/>
            <w:tcBorders>
              <w:top w:val="nil"/>
              <w:left w:val="nil"/>
              <w:bottom w:val="single" w:sz="8" w:space="0" w:color="auto"/>
              <w:right w:val="single" w:sz="8" w:space="0" w:color="auto"/>
            </w:tcBorders>
            <w:shd w:val="clear" w:color="000000" w:fill="FFFFFF"/>
            <w:vAlign w:val="center"/>
            <w:hideMark/>
          </w:tcPr>
          <w:p w14:paraId="2459132B" w14:textId="275ADCDE" w:rsidR="001A0689" w:rsidRPr="00C41E71"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E23250">
              <w:rPr>
                <w:rFonts w:ascii="Sylfaen" w:hAnsi="Sylfaen" w:cs="Calibri"/>
                <w:color w:val="000000"/>
                <w:sz w:val="16"/>
                <w:szCs w:val="16"/>
                <w:lang w:val="ka-GE"/>
              </w:rPr>
              <w:t>1,0</w:t>
            </w:r>
          </w:p>
        </w:tc>
        <w:tc>
          <w:tcPr>
            <w:tcW w:w="0" w:type="auto"/>
            <w:tcBorders>
              <w:top w:val="nil"/>
              <w:left w:val="nil"/>
              <w:bottom w:val="single" w:sz="8" w:space="0" w:color="auto"/>
              <w:right w:val="single" w:sz="8" w:space="0" w:color="auto"/>
            </w:tcBorders>
            <w:shd w:val="clear" w:color="000000" w:fill="FFFFFF"/>
            <w:vAlign w:val="center"/>
            <w:hideMark/>
          </w:tcPr>
          <w:p w14:paraId="08412ABF" w14:textId="58DD62E0" w:rsidR="001A0689" w:rsidRPr="00C41E71" w:rsidRDefault="001A0689" w:rsidP="00E349FC">
            <w:pPr>
              <w:jc w:val="both"/>
              <w:rPr>
                <w:rFonts w:ascii="Sylfaen" w:hAnsi="Sylfaen" w:cs="Calibri"/>
                <w:color w:val="000000"/>
                <w:sz w:val="16"/>
                <w:szCs w:val="16"/>
                <w:lang w:val="ka-GE"/>
              </w:rPr>
            </w:pPr>
            <w:r w:rsidRPr="009F0F60">
              <w:rPr>
                <w:rFonts w:ascii="Sylfaen" w:hAnsi="Sylfaen" w:cs="Calibri"/>
                <w:color w:val="000000"/>
                <w:sz w:val="16"/>
                <w:szCs w:val="16"/>
              </w:rPr>
              <w:t> </w:t>
            </w:r>
            <w:r w:rsidR="00AC0F14">
              <w:rPr>
                <w:rFonts w:ascii="Sylfaen" w:hAnsi="Sylfaen" w:cs="Calibri"/>
                <w:color w:val="000000"/>
                <w:sz w:val="16"/>
                <w:szCs w:val="16"/>
                <w:lang w:val="ka-GE"/>
              </w:rPr>
              <w:t>76,9</w:t>
            </w:r>
          </w:p>
        </w:tc>
        <w:tc>
          <w:tcPr>
            <w:tcW w:w="0" w:type="auto"/>
            <w:tcBorders>
              <w:top w:val="nil"/>
              <w:left w:val="nil"/>
              <w:bottom w:val="single" w:sz="8" w:space="0" w:color="auto"/>
              <w:right w:val="single" w:sz="8" w:space="0" w:color="auto"/>
            </w:tcBorders>
            <w:shd w:val="clear" w:color="000000" w:fill="FFFFFF"/>
            <w:vAlign w:val="center"/>
            <w:hideMark/>
          </w:tcPr>
          <w:p w14:paraId="471197DC" w14:textId="6B8DB716" w:rsidR="001A0689" w:rsidRPr="00505656" w:rsidRDefault="008E4802" w:rsidP="004A5458">
            <w:pPr>
              <w:jc w:val="both"/>
              <w:rPr>
                <w:rFonts w:ascii="Sylfaen" w:hAnsi="Sylfaen" w:cs="Calibri"/>
                <w:color w:val="000000"/>
                <w:sz w:val="16"/>
                <w:szCs w:val="16"/>
                <w:lang w:val="ka-GE"/>
              </w:rPr>
            </w:pPr>
            <w:r>
              <w:rPr>
                <w:rFonts w:ascii="Sylfaen" w:hAnsi="Sylfaen" w:cs="Calibri"/>
                <w:color w:val="000000"/>
                <w:sz w:val="16"/>
                <w:szCs w:val="16"/>
                <w:lang w:val="ka-GE"/>
              </w:rPr>
              <w:t>74,7</w:t>
            </w:r>
          </w:p>
        </w:tc>
        <w:tc>
          <w:tcPr>
            <w:tcW w:w="0" w:type="auto"/>
            <w:tcBorders>
              <w:top w:val="nil"/>
              <w:left w:val="nil"/>
              <w:bottom w:val="single" w:sz="8" w:space="0" w:color="auto"/>
              <w:right w:val="single" w:sz="8" w:space="0" w:color="auto"/>
            </w:tcBorders>
            <w:shd w:val="clear" w:color="000000" w:fill="FFFFFF"/>
            <w:vAlign w:val="center"/>
            <w:hideMark/>
          </w:tcPr>
          <w:p w14:paraId="08FBAECA" w14:textId="24C93A25" w:rsidR="001A0689" w:rsidRPr="00D447EA" w:rsidRDefault="001A0689" w:rsidP="00C41E71">
            <w:pPr>
              <w:jc w:val="both"/>
              <w:rPr>
                <w:rFonts w:ascii="Sylfaen" w:hAnsi="Sylfaen" w:cs="Calibri"/>
                <w:color w:val="000000"/>
                <w:sz w:val="16"/>
                <w:szCs w:val="16"/>
                <w:lang w:val="ka-GE"/>
              </w:rPr>
            </w:pPr>
            <w:r w:rsidRPr="009F0F60">
              <w:rPr>
                <w:rFonts w:ascii="Sylfaen" w:hAnsi="Sylfaen" w:cs="Calibri"/>
                <w:color w:val="000000"/>
                <w:sz w:val="16"/>
                <w:szCs w:val="16"/>
              </w:rPr>
              <w:t> </w:t>
            </w:r>
            <w:r w:rsidR="000047E7">
              <w:rPr>
                <w:rFonts w:ascii="Sylfaen" w:hAnsi="Sylfaen" w:cs="Calibri"/>
                <w:color w:val="000000"/>
                <w:sz w:val="16"/>
                <w:szCs w:val="16"/>
                <w:lang w:val="ka-GE"/>
              </w:rPr>
              <w:t>1,0</w:t>
            </w:r>
          </w:p>
        </w:tc>
        <w:tc>
          <w:tcPr>
            <w:tcW w:w="1602" w:type="dxa"/>
            <w:tcBorders>
              <w:top w:val="nil"/>
              <w:left w:val="nil"/>
              <w:bottom w:val="single" w:sz="8" w:space="0" w:color="auto"/>
              <w:right w:val="single" w:sz="8" w:space="0" w:color="auto"/>
            </w:tcBorders>
            <w:shd w:val="clear" w:color="000000" w:fill="FFFFFF"/>
            <w:vAlign w:val="center"/>
            <w:hideMark/>
          </w:tcPr>
          <w:p w14:paraId="3A6D2305" w14:textId="118BF814" w:rsidR="001A0689" w:rsidRPr="00505656" w:rsidRDefault="00222E4E" w:rsidP="0001600D">
            <w:pPr>
              <w:jc w:val="both"/>
              <w:rPr>
                <w:rFonts w:ascii="Sylfaen" w:hAnsi="Sylfaen" w:cs="Calibri"/>
                <w:color w:val="000000"/>
                <w:sz w:val="16"/>
                <w:szCs w:val="16"/>
                <w:lang w:val="ka-GE"/>
              </w:rPr>
            </w:pPr>
            <w:r>
              <w:rPr>
                <w:rFonts w:ascii="Sylfaen" w:hAnsi="Sylfaen" w:cs="Calibri"/>
                <w:color w:val="000000"/>
                <w:sz w:val="16"/>
                <w:szCs w:val="16"/>
                <w:lang w:val="ka-GE"/>
              </w:rPr>
              <w:t>73,7</w:t>
            </w:r>
          </w:p>
        </w:tc>
      </w:tr>
      <w:tr w:rsidR="001A0689" w:rsidRPr="009F0F60" w14:paraId="0C0CA2FC"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3D568E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პროცენტი</w:t>
            </w:r>
          </w:p>
        </w:tc>
        <w:tc>
          <w:tcPr>
            <w:tcW w:w="0" w:type="auto"/>
            <w:tcBorders>
              <w:top w:val="nil"/>
              <w:left w:val="nil"/>
              <w:bottom w:val="single" w:sz="8" w:space="0" w:color="auto"/>
              <w:right w:val="single" w:sz="8" w:space="0" w:color="auto"/>
            </w:tcBorders>
            <w:shd w:val="clear" w:color="000000" w:fill="FFFFFF"/>
            <w:vAlign w:val="center"/>
            <w:hideMark/>
          </w:tcPr>
          <w:p w14:paraId="2D2585D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38D280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9449B7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80CC35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CAE2F9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316508B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7E4CB936"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BD5681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სუბსიდიები</w:t>
            </w:r>
          </w:p>
        </w:tc>
        <w:tc>
          <w:tcPr>
            <w:tcW w:w="0" w:type="auto"/>
            <w:tcBorders>
              <w:top w:val="nil"/>
              <w:left w:val="nil"/>
              <w:bottom w:val="single" w:sz="8" w:space="0" w:color="auto"/>
              <w:right w:val="single" w:sz="8" w:space="0" w:color="auto"/>
            </w:tcBorders>
            <w:shd w:val="clear" w:color="000000" w:fill="FFFFFF"/>
            <w:vAlign w:val="center"/>
            <w:hideMark/>
          </w:tcPr>
          <w:p w14:paraId="25077D0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B53FEE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066FF2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A57FC4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C74DEBE"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6A92016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625CDF16"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06A42E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hideMark/>
          </w:tcPr>
          <w:p w14:paraId="6796771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2642E1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847DAD4"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7A2C7A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AD1A32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076C574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72529D84"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FE733D9"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სოციალური უზრუნველყოფა </w:t>
            </w:r>
          </w:p>
        </w:tc>
        <w:tc>
          <w:tcPr>
            <w:tcW w:w="0" w:type="auto"/>
            <w:tcBorders>
              <w:top w:val="nil"/>
              <w:left w:val="nil"/>
              <w:bottom w:val="single" w:sz="8" w:space="0" w:color="auto"/>
              <w:right w:val="single" w:sz="8" w:space="0" w:color="auto"/>
            </w:tcBorders>
            <w:shd w:val="clear" w:color="000000" w:fill="FFFFFF"/>
            <w:vAlign w:val="center"/>
            <w:hideMark/>
          </w:tcPr>
          <w:p w14:paraId="03BCD20B" w14:textId="32095C11" w:rsidR="001A0689" w:rsidRPr="00C41E71"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C41E71">
              <w:rPr>
                <w:rFonts w:ascii="Sylfaen" w:hAnsi="Sylfaen" w:cs="Calibri"/>
                <w:color w:val="000000"/>
                <w:sz w:val="16"/>
                <w:szCs w:val="16"/>
                <w:lang w:val="ka-GE"/>
              </w:rPr>
              <w:t>1,2</w:t>
            </w:r>
          </w:p>
        </w:tc>
        <w:tc>
          <w:tcPr>
            <w:tcW w:w="0" w:type="auto"/>
            <w:tcBorders>
              <w:top w:val="nil"/>
              <w:left w:val="nil"/>
              <w:bottom w:val="single" w:sz="8" w:space="0" w:color="auto"/>
              <w:right w:val="single" w:sz="8" w:space="0" w:color="auto"/>
            </w:tcBorders>
            <w:shd w:val="clear" w:color="000000" w:fill="FFFFFF"/>
            <w:vAlign w:val="center"/>
            <w:hideMark/>
          </w:tcPr>
          <w:p w14:paraId="7DD2AB09"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5F87D92" w14:textId="27D98D99" w:rsidR="001A0689" w:rsidRPr="00C41E71" w:rsidRDefault="00E349FC" w:rsidP="004A5458">
            <w:pPr>
              <w:jc w:val="both"/>
              <w:rPr>
                <w:rFonts w:ascii="Sylfaen" w:hAnsi="Sylfaen" w:cs="Calibri"/>
                <w:color w:val="000000"/>
                <w:sz w:val="16"/>
                <w:szCs w:val="16"/>
                <w:lang w:val="ka-GE"/>
              </w:rPr>
            </w:pPr>
            <w:r>
              <w:rPr>
                <w:rFonts w:ascii="Sylfaen" w:hAnsi="Sylfaen" w:cs="Calibri"/>
                <w:color w:val="000000"/>
                <w:sz w:val="16"/>
                <w:szCs w:val="16"/>
                <w:lang w:val="ka-GE"/>
              </w:rPr>
              <w:t>1,2</w:t>
            </w:r>
          </w:p>
        </w:tc>
        <w:tc>
          <w:tcPr>
            <w:tcW w:w="0" w:type="auto"/>
            <w:tcBorders>
              <w:top w:val="nil"/>
              <w:left w:val="nil"/>
              <w:bottom w:val="single" w:sz="8" w:space="0" w:color="auto"/>
              <w:right w:val="single" w:sz="8" w:space="0" w:color="auto"/>
            </w:tcBorders>
            <w:shd w:val="clear" w:color="000000" w:fill="FFFFFF"/>
            <w:vAlign w:val="center"/>
            <w:hideMark/>
          </w:tcPr>
          <w:p w14:paraId="78F602E8" w14:textId="5096CC1C" w:rsidR="001A0689" w:rsidRPr="001A0689" w:rsidRDefault="00222E4E"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0" w:type="auto"/>
            <w:tcBorders>
              <w:top w:val="nil"/>
              <w:left w:val="nil"/>
              <w:bottom w:val="single" w:sz="8" w:space="0" w:color="auto"/>
              <w:right w:val="single" w:sz="8" w:space="0" w:color="auto"/>
            </w:tcBorders>
            <w:shd w:val="clear" w:color="000000" w:fill="FFFFFF"/>
            <w:vAlign w:val="center"/>
            <w:hideMark/>
          </w:tcPr>
          <w:p w14:paraId="10DA7951"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286CD5CB" w14:textId="0587D236" w:rsidR="001A0689" w:rsidRPr="001A0689" w:rsidRDefault="00222E4E" w:rsidP="001A0689">
            <w:pPr>
              <w:jc w:val="both"/>
              <w:rPr>
                <w:rFonts w:ascii="Sylfaen" w:hAnsi="Sylfaen" w:cs="Calibri"/>
                <w:color w:val="000000"/>
                <w:sz w:val="16"/>
                <w:szCs w:val="16"/>
                <w:lang w:val="ka-GE"/>
              </w:rPr>
            </w:pPr>
            <w:r>
              <w:rPr>
                <w:rFonts w:ascii="Sylfaen" w:hAnsi="Sylfaen" w:cs="Calibri"/>
                <w:color w:val="000000"/>
                <w:sz w:val="16"/>
                <w:szCs w:val="16"/>
                <w:lang w:val="ka-GE"/>
              </w:rPr>
              <w:t>0</w:t>
            </w:r>
          </w:p>
        </w:tc>
      </w:tr>
      <w:tr w:rsidR="001A0689" w:rsidRPr="009F0F60" w14:paraId="1BE646EB"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671C9CF"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სხვა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365809F4"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A82A3DD"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0D54767"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1210666" w14:textId="728B640C" w:rsidR="001A0689" w:rsidRPr="00540965" w:rsidRDefault="00540965"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0" w:type="auto"/>
            <w:tcBorders>
              <w:top w:val="nil"/>
              <w:left w:val="nil"/>
              <w:bottom w:val="single" w:sz="8" w:space="0" w:color="auto"/>
              <w:right w:val="single" w:sz="8" w:space="0" w:color="auto"/>
            </w:tcBorders>
            <w:shd w:val="clear" w:color="000000" w:fill="FFFFFF"/>
            <w:vAlign w:val="center"/>
            <w:hideMark/>
          </w:tcPr>
          <w:p w14:paraId="6AFF3192" w14:textId="123BD23D" w:rsidR="001A0689" w:rsidRPr="00D447EA" w:rsidRDefault="00540965"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1602" w:type="dxa"/>
            <w:tcBorders>
              <w:top w:val="nil"/>
              <w:left w:val="nil"/>
              <w:bottom w:val="single" w:sz="8" w:space="0" w:color="auto"/>
              <w:right w:val="single" w:sz="8" w:space="0" w:color="auto"/>
            </w:tcBorders>
            <w:shd w:val="clear" w:color="000000" w:fill="FFFFFF"/>
            <w:vAlign w:val="center"/>
            <w:hideMark/>
          </w:tcPr>
          <w:p w14:paraId="5B1DA8EC"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428E02F8"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C3B6F66"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xml:space="preserve">    არაფინანსური აქტივების ზრდა</w:t>
            </w:r>
          </w:p>
        </w:tc>
        <w:tc>
          <w:tcPr>
            <w:tcW w:w="0" w:type="auto"/>
            <w:tcBorders>
              <w:top w:val="nil"/>
              <w:left w:val="nil"/>
              <w:bottom w:val="single" w:sz="8" w:space="0" w:color="auto"/>
              <w:right w:val="single" w:sz="8" w:space="0" w:color="auto"/>
            </w:tcBorders>
            <w:shd w:val="clear" w:color="000000" w:fill="FFFFFF"/>
            <w:vAlign w:val="center"/>
            <w:hideMark/>
          </w:tcPr>
          <w:p w14:paraId="3F2D8794" w14:textId="7AA3AC51" w:rsidR="001A0689" w:rsidRPr="00D644E8"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D644E8">
              <w:rPr>
                <w:rFonts w:ascii="Sylfaen" w:hAnsi="Sylfaen" w:cs="Calibri"/>
                <w:color w:val="000000"/>
                <w:sz w:val="16"/>
                <w:szCs w:val="16"/>
                <w:lang w:val="ka-GE"/>
              </w:rPr>
              <w:t>9,9</w:t>
            </w:r>
          </w:p>
        </w:tc>
        <w:tc>
          <w:tcPr>
            <w:tcW w:w="0" w:type="auto"/>
            <w:tcBorders>
              <w:top w:val="nil"/>
              <w:left w:val="nil"/>
              <w:bottom w:val="single" w:sz="8" w:space="0" w:color="auto"/>
              <w:right w:val="single" w:sz="8" w:space="0" w:color="auto"/>
            </w:tcBorders>
            <w:shd w:val="clear" w:color="000000" w:fill="FFFFFF"/>
            <w:vAlign w:val="center"/>
            <w:hideMark/>
          </w:tcPr>
          <w:p w14:paraId="50B7056B"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857ACBF" w14:textId="2FF5900A" w:rsidR="001A0689" w:rsidRPr="00D644E8" w:rsidRDefault="001A0689"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D644E8">
              <w:rPr>
                <w:rFonts w:ascii="Sylfaen" w:hAnsi="Sylfaen" w:cs="Calibri"/>
                <w:color w:val="000000"/>
                <w:sz w:val="16"/>
                <w:szCs w:val="16"/>
                <w:lang w:val="ka-GE"/>
              </w:rPr>
              <w:t>9,9</w:t>
            </w:r>
          </w:p>
        </w:tc>
        <w:tc>
          <w:tcPr>
            <w:tcW w:w="0" w:type="auto"/>
            <w:tcBorders>
              <w:top w:val="nil"/>
              <w:left w:val="nil"/>
              <w:bottom w:val="single" w:sz="8" w:space="0" w:color="auto"/>
              <w:right w:val="single" w:sz="8" w:space="0" w:color="auto"/>
            </w:tcBorders>
            <w:shd w:val="clear" w:color="000000" w:fill="FFFFFF"/>
            <w:vAlign w:val="center"/>
            <w:hideMark/>
          </w:tcPr>
          <w:p w14:paraId="768ACAD0" w14:textId="444D0E32" w:rsidR="001A0689" w:rsidRPr="008E4802" w:rsidRDefault="001A0689" w:rsidP="0001600D">
            <w:pPr>
              <w:jc w:val="both"/>
              <w:rPr>
                <w:rFonts w:ascii="Sylfaen" w:hAnsi="Sylfaen" w:cs="Calibri"/>
                <w:color w:val="000000"/>
                <w:sz w:val="16"/>
                <w:szCs w:val="16"/>
                <w:lang w:val="ka-GE"/>
              </w:rPr>
            </w:pPr>
            <w:r w:rsidRPr="009F0F60">
              <w:rPr>
                <w:rFonts w:ascii="Sylfaen" w:hAnsi="Sylfaen" w:cs="Calibri"/>
                <w:color w:val="000000"/>
                <w:sz w:val="16"/>
                <w:szCs w:val="16"/>
              </w:rPr>
              <w:t> </w:t>
            </w:r>
            <w:r w:rsidR="008E4802">
              <w:rPr>
                <w:rFonts w:ascii="Sylfaen" w:hAnsi="Sylfaen" w:cs="Calibri"/>
                <w:color w:val="000000"/>
                <w:sz w:val="16"/>
                <w:szCs w:val="16"/>
                <w:lang w:val="ka-GE"/>
              </w:rPr>
              <w:t>5,8</w:t>
            </w:r>
          </w:p>
        </w:tc>
        <w:tc>
          <w:tcPr>
            <w:tcW w:w="0" w:type="auto"/>
            <w:tcBorders>
              <w:top w:val="nil"/>
              <w:left w:val="nil"/>
              <w:bottom w:val="single" w:sz="8" w:space="0" w:color="auto"/>
              <w:right w:val="single" w:sz="8" w:space="0" w:color="auto"/>
            </w:tcBorders>
            <w:shd w:val="clear" w:color="000000" w:fill="FFFFFF"/>
            <w:vAlign w:val="center"/>
            <w:hideMark/>
          </w:tcPr>
          <w:p w14:paraId="45938CF1" w14:textId="77777777" w:rsidR="001A0689" w:rsidRPr="009F0F60" w:rsidRDefault="001A0689"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4892CB4C" w14:textId="741693B6" w:rsidR="001A0689" w:rsidRPr="00D644E8" w:rsidRDefault="001A0689" w:rsidP="0001600D">
            <w:pPr>
              <w:jc w:val="both"/>
              <w:rPr>
                <w:rFonts w:ascii="Sylfaen" w:hAnsi="Sylfaen" w:cs="Calibri"/>
                <w:color w:val="000000"/>
                <w:sz w:val="16"/>
                <w:szCs w:val="16"/>
                <w:lang w:val="ka-GE"/>
              </w:rPr>
            </w:pPr>
            <w:r w:rsidRPr="009F0F60">
              <w:rPr>
                <w:rFonts w:ascii="Sylfaen" w:hAnsi="Sylfaen" w:cs="Calibri"/>
                <w:color w:val="000000"/>
                <w:sz w:val="16"/>
                <w:szCs w:val="16"/>
              </w:rPr>
              <w:t> </w:t>
            </w:r>
            <w:r w:rsidR="00D644E8">
              <w:rPr>
                <w:rFonts w:ascii="Sylfaen" w:hAnsi="Sylfaen" w:cs="Calibri"/>
                <w:color w:val="000000"/>
                <w:sz w:val="16"/>
                <w:szCs w:val="16"/>
                <w:lang w:val="ka-GE"/>
              </w:rPr>
              <w:t>5,8</w:t>
            </w:r>
          </w:p>
        </w:tc>
      </w:tr>
      <w:tr w:rsidR="001A0689" w:rsidRPr="009F0F60" w14:paraId="15858088" w14:textId="77777777" w:rsidTr="008A75CD">
        <w:trPr>
          <w:trHeight w:val="348"/>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D14AE3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ფინანსური აქტივების ზრდა (ნაშთის გარეშე)</w:t>
            </w:r>
          </w:p>
        </w:tc>
        <w:tc>
          <w:tcPr>
            <w:tcW w:w="0" w:type="auto"/>
            <w:tcBorders>
              <w:top w:val="nil"/>
              <w:left w:val="nil"/>
              <w:bottom w:val="single" w:sz="8" w:space="0" w:color="auto"/>
              <w:right w:val="single" w:sz="8" w:space="0" w:color="auto"/>
            </w:tcBorders>
            <w:shd w:val="clear" w:color="000000" w:fill="FFFFFF"/>
            <w:vAlign w:val="center"/>
            <w:hideMark/>
          </w:tcPr>
          <w:p w14:paraId="7D6BA6A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5E5437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75ADEC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420BC34"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6E0D6CF"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4A9D745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6755A39B" w14:textId="77777777" w:rsidTr="008A75CD">
        <w:trPr>
          <w:trHeight w:val="420"/>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3DA0A119"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ნაშთის ცვლილება</w:t>
            </w:r>
          </w:p>
        </w:tc>
        <w:tc>
          <w:tcPr>
            <w:tcW w:w="0" w:type="auto"/>
            <w:tcBorders>
              <w:top w:val="nil"/>
              <w:left w:val="nil"/>
              <w:bottom w:val="single" w:sz="8" w:space="0" w:color="auto"/>
              <w:right w:val="single" w:sz="8" w:space="0" w:color="auto"/>
            </w:tcBorders>
            <w:shd w:val="clear" w:color="000000" w:fill="FFFFFF"/>
            <w:vAlign w:val="center"/>
            <w:hideMark/>
          </w:tcPr>
          <w:p w14:paraId="5650FEB1"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C47B87E"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67DC510"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1FDEA6E" w14:textId="2E60E42E" w:rsidR="006A3C91" w:rsidRPr="007644AF" w:rsidRDefault="006A3C91" w:rsidP="004A5458">
            <w:pPr>
              <w:jc w:val="both"/>
              <w:rPr>
                <w:rFonts w:ascii="Sylfaen" w:hAnsi="Sylfaen" w:cs="Calibri"/>
                <w:b/>
                <w:bCs/>
                <w:color w:val="000000"/>
                <w:sz w:val="16"/>
                <w:szCs w:val="16"/>
                <w:lang w:val="ka-GE"/>
              </w:rPr>
            </w:pPr>
            <w:r w:rsidRPr="009F0F60">
              <w:rPr>
                <w:rFonts w:ascii="Sylfaen" w:hAnsi="Sylfaen" w:cs="Calibri"/>
                <w:b/>
                <w:bCs/>
                <w:color w:val="000000"/>
                <w:sz w:val="16"/>
                <w:szCs w:val="16"/>
              </w:rPr>
              <w:t> </w:t>
            </w:r>
            <w:r w:rsidR="007644AF">
              <w:rPr>
                <w:rFonts w:ascii="Sylfaen" w:hAnsi="Sylfaen" w:cs="Calibri"/>
                <w:b/>
                <w:bCs/>
                <w:color w:val="000000"/>
                <w:sz w:val="16"/>
                <w:szCs w:val="16"/>
                <w:lang w:val="ka-GE"/>
              </w:rPr>
              <w:t>8,5</w:t>
            </w:r>
          </w:p>
        </w:tc>
        <w:tc>
          <w:tcPr>
            <w:tcW w:w="0" w:type="auto"/>
            <w:tcBorders>
              <w:top w:val="nil"/>
              <w:left w:val="nil"/>
              <w:bottom w:val="single" w:sz="8" w:space="0" w:color="auto"/>
              <w:right w:val="single" w:sz="8" w:space="0" w:color="auto"/>
            </w:tcBorders>
            <w:shd w:val="clear" w:color="000000" w:fill="FFFFFF"/>
            <w:vAlign w:val="center"/>
            <w:hideMark/>
          </w:tcPr>
          <w:p w14:paraId="05173BDB"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675FF562" w14:textId="26EB5D24" w:rsidR="006A3C91" w:rsidRPr="007644AF" w:rsidRDefault="006A3C91" w:rsidP="004A5458">
            <w:pPr>
              <w:jc w:val="both"/>
              <w:rPr>
                <w:rFonts w:ascii="Sylfaen" w:hAnsi="Sylfaen" w:cs="Calibri"/>
                <w:b/>
                <w:bCs/>
                <w:color w:val="000000"/>
                <w:sz w:val="16"/>
                <w:szCs w:val="16"/>
                <w:lang w:val="ka-GE"/>
              </w:rPr>
            </w:pPr>
            <w:r w:rsidRPr="009F0F60">
              <w:rPr>
                <w:rFonts w:ascii="Sylfaen" w:hAnsi="Sylfaen" w:cs="Calibri"/>
                <w:b/>
                <w:bCs/>
                <w:color w:val="000000"/>
                <w:sz w:val="16"/>
                <w:szCs w:val="16"/>
              </w:rPr>
              <w:t> </w:t>
            </w:r>
            <w:r w:rsidR="007644AF">
              <w:rPr>
                <w:rFonts w:ascii="Sylfaen" w:hAnsi="Sylfaen" w:cs="Calibri"/>
                <w:b/>
                <w:bCs/>
                <w:color w:val="000000"/>
                <w:sz w:val="16"/>
                <w:szCs w:val="16"/>
                <w:lang w:val="ka-GE"/>
              </w:rPr>
              <w:t>8,5</w:t>
            </w:r>
          </w:p>
        </w:tc>
      </w:tr>
      <w:tr w:rsidR="001A0689" w:rsidRPr="009F0F60" w14:paraId="55F79C44" w14:textId="77777777" w:rsidTr="008A75CD">
        <w:trPr>
          <w:trHeight w:val="315"/>
        </w:trPr>
        <w:tc>
          <w:tcPr>
            <w:tcW w:w="2346" w:type="dxa"/>
            <w:tcBorders>
              <w:top w:val="nil"/>
              <w:left w:val="nil"/>
              <w:bottom w:val="nil"/>
              <w:right w:val="nil"/>
            </w:tcBorders>
            <w:shd w:val="clear" w:color="auto" w:fill="auto"/>
            <w:noWrap/>
            <w:vAlign w:val="bottom"/>
            <w:hideMark/>
          </w:tcPr>
          <w:p w14:paraId="5B725B41" w14:textId="77777777" w:rsidR="006A3C91" w:rsidRPr="009F0F60" w:rsidRDefault="006A3C91" w:rsidP="004A5458">
            <w:pPr>
              <w:jc w:val="both"/>
              <w:rPr>
                <w:rFonts w:ascii="Sylfaen" w:hAnsi="Sylfaen" w:cs="Calibri"/>
                <w:b/>
                <w:bCs/>
                <w:color w:val="000000"/>
                <w:sz w:val="16"/>
                <w:szCs w:val="16"/>
              </w:rPr>
            </w:pPr>
          </w:p>
        </w:tc>
        <w:tc>
          <w:tcPr>
            <w:tcW w:w="0" w:type="auto"/>
            <w:tcBorders>
              <w:top w:val="nil"/>
              <w:left w:val="nil"/>
              <w:bottom w:val="nil"/>
              <w:right w:val="nil"/>
            </w:tcBorders>
            <w:shd w:val="clear" w:color="auto" w:fill="auto"/>
            <w:noWrap/>
            <w:vAlign w:val="bottom"/>
            <w:hideMark/>
          </w:tcPr>
          <w:p w14:paraId="4D23C6AC"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70898A33"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6787BEEF"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5DB4D321"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7D147FF0" w14:textId="77777777" w:rsidR="006A3C91" w:rsidRPr="009F0F60" w:rsidRDefault="006A3C91" w:rsidP="004A5458"/>
        </w:tc>
        <w:tc>
          <w:tcPr>
            <w:tcW w:w="1602" w:type="dxa"/>
            <w:tcBorders>
              <w:top w:val="nil"/>
              <w:left w:val="nil"/>
              <w:bottom w:val="nil"/>
              <w:right w:val="nil"/>
            </w:tcBorders>
            <w:shd w:val="clear" w:color="auto" w:fill="auto"/>
            <w:noWrap/>
            <w:vAlign w:val="bottom"/>
            <w:hideMark/>
          </w:tcPr>
          <w:p w14:paraId="167D0A0F" w14:textId="77777777" w:rsidR="006A3C91" w:rsidRPr="009F0F60" w:rsidRDefault="006A3C91" w:rsidP="004A5458"/>
        </w:tc>
      </w:tr>
      <w:tr w:rsidR="006A3C91" w:rsidRPr="009F0F60" w14:paraId="12F2FD3E" w14:textId="77777777" w:rsidTr="008A75CD">
        <w:trPr>
          <w:trHeight w:val="568"/>
        </w:trPr>
        <w:tc>
          <w:tcPr>
            <w:tcW w:w="1035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32CD19" w14:textId="77777777" w:rsidR="006A3C91" w:rsidRPr="009F0F60" w:rsidRDefault="006A3C91" w:rsidP="004A5458">
            <w:pPr>
              <w:jc w:val="center"/>
              <w:rPr>
                <w:rFonts w:ascii="Calibri" w:hAnsi="Calibri" w:cs="Calibri"/>
                <w:b/>
                <w:bCs/>
                <w:color w:val="000000"/>
              </w:rPr>
            </w:pPr>
            <w:r w:rsidRPr="009F0F60">
              <w:rPr>
                <w:rFonts w:ascii="Calibri" w:hAnsi="Calibri" w:cs="Calibri"/>
                <w:b/>
                <w:bCs/>
                <w:color w:val="000000"/>
              </w:rPr>
              <w:t xml:space="preserve">ა(ა)იპ </w:t>
            </w:r>
            <w:r w:rsidR="00F02616">
              <w:rPr>
                <w:rFonts w:ascii="Calibri" w:hAnsi="Calibri" w:cs="Calibri"/>
                <w:b/>
                <w:bCs/>
                <w:color w:val="000000"/>
              </w:rPr>
              <w:t>სკოლამდელი ა</w:t>
            </w:r>
            <w:r w:rsidR="00F02616">
              <w:rPr>
                <w:rFonts w:ascii="Calibri" w:hAnsi="Calibri" w:cs="Calibri"/>
                <w:b/>
                <w:bCs/>
                <w:color w:val="000000"/>
                <w:lang w:val="ka-GE"/>
              </w:rPr>
              <w:t>ღზრდის დაწესებულებების</w:t>
            </w:r>
            <w:r w:rsidRPr="009F0F60">
              <w:rPr>
                <w:rFonts w:ascii="Calibri" w:hAnsi="Calibri" w:cs="Calibri"/>
                <w:b/>
                <w:bCs/>
                <w:color w:val="000000"/>
              </w:rPr>
              <w:t xml:space="preserve"> გაერთიანება 04 01</w:t>
            </w:r>
          </w:p>
        </w:tc>
      </w:tr>
      <w:tr w:rsidR="001A0689" w:rsidRPr="009F0F60" w14:paraId="7AEF4983" w14:textId="77777777" w:rsidTr="008A75CD">
        <w:trPr>
          <w:trHeight w:val="712"/>
        </w:trPr>
        <w:tc>
          <w:tcPr>
            <w:tcW w:w="2346" w:type="dxa"/>
            <w:tcBorders>
              <w:top w:val="nil"/>
              <w:left w:val="single" w:sz="8" w:space="0" w:color="auto"/>
              <w:bottom w:val="nil"/>
              <w:right w:val="single" w:sz="8" w:space="0" w:color="auto"/>
            </w:tcBorders>
            <w:shd w:val="clear" w:color="000000" w:fill="FFFFFF"/>
            <w:vAlign w:val="center"/>
            <w:hideMark/>
          </w:tcPr>
          <w:p w14:paraId="0EEA001A"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დასახელება</w:t>
            </w:r>
          </w:p>
        </w:tc>
        <w:tc>
          <w:tcPr>
            <w:tcW w:w="0" w:type="auto"/>
            <w:tcBorders>
              <w:top w:val="nil"/>
              <w:left w:val="nil"/>
              <w:bottom w:val="nil"/>
              <w:right w:val="single" w:sz="8" w:space="0" w:color="auto"/>
            </w:tcBorders>
            <w:shd w:val="clear" w:color="000000" w:fill="FFFFFF"/>
            <w:vAlign w:val="center"/>
            <w:hideMark/>
          </w:tcPr>
          <w:p w14:paraId="4212B159"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გეგმა</w:t>
            </w:r>
          </w:p>
        </w:tc>
        <w:tc>
          <w:tcPr>
            <w:tcW w:w="0" w:type="auto"/>
            <w:tcBorders>
              <w:top w:val="nil"/>
              <w:left w:val="nil"/>
              <w:bottom w:val="nil"/>
              <w:right w:val="single" w:sz="8" w:space="0" w:color="auto"/>
            </w:tcBorders>
            <w:shd w:val="clear" w:color="000000" w:fill="FFFFFF"/>
            <w:vAlign w:val="center"/>
            <w:hideMark/>
          </w:tcPr>
          <w:p w14:paraId="622A7D3F"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0" w:type="auto"/>
            <w:tcBorders>
              <w:top w:val="nil"/>
              <w:left w:val="nil"/>
              <w:bottom w:val="nil"/>
              <w:right w:val="single" w:sz="8" w:space="0" w:color="auto"/>
            </w:tcBorders>
            <w:shd w:val="clear" w:color="000000" w:fill="FFFFFF"/>
            <w:vAlign w:val="center"/>
            <w:hideMark/>
          </w:tcPr>
          <w:p w14:paraId="1313B288"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c>
          <w:tcPr>
            <w:tcW w:w="0" w:type="auto"/>
            <w:tcBorders>
              <w:top w:val="nil"/>
              <w:left w:val="nil"/>
              <w:bottom w:val="nil"/>
              <w:right w:val="single" w:sz="8" w:space="0" w:color="auto"/>
            </w:tcBorders>
            <w:shd w:val="clear" w:color="000000" w:fill="FFFFFF"/>
            <w:vAlign w:val="center"/>
            <w:hideMark/>
          </w:tcPr>
          <w:p w14:paraId="75B4BA4F"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ფაქტი</w:t>
            </w:r>
          </w:p>
        </w:tc>
        <w:tc>
          <w:tcPr>
            <w:tcW w:w="0" w:type="auto"/>
            <w:tcBorders>
              <w:top w:val="nil"/>
              <w:left w:val="nil"/>
              <w:bottom w:val="nil"/>
              <w:right w:val="single" w:sz="8" w:space="0" w:color="auto"/>
            </w:tcBorders>
            <w:shd w:val="clear" w:color="000000" w:fill="FFFFFF"/>
            <w:vAlign w:val="center"/>
            <w:hideMark/>
          </w:tcPr>
          <w:p w14:paraId="315C5DAA"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1602" w:type="dxa"/>
            <w:tcBorders>
              <w:top w:val="nil"/>
              <w:left w:val="nil"/>
              <w:bottom w:val="nil"/>
              <w:right w:val="single" w:sz="8" w:space="0" w:color="auto"/>
            </w:tcBorders>
            <w:shd w:val="clear" w:color="000000" w:fill="FFFFFF"/>
            <w:vAlign w:val="center"/>
            <w:hideMark/>
          </w:tcPr>
          <w:p w14:paraId="3F820B10"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r>
      <w:tr w:rsidR="001A0689" w:rsidRPr="009F0F60" w14:paraId="74ADFB3B" w14:textId="77777777" w:rsidTr="008A75CD">
        <w:trPr>
          <w:trHeight w:val="345"/>
        </w:trPr>
        <w:tc>
          <w:tcPr>
            <w:tcW w:w="234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8E42B9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შემოსულობები</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4690337" w14:textId="0EEFD047" w:rsidR="006A3C91" w:rsidRPr="00100AE7" w:rsidRDefault="00FD0C21" w:rsidP="004A5458">
            <w:pPr>
              <w:jc w:val="both"/>
              <w:rPr>
                <w:rFonts w:ascii="Sylfaen" w:hAnsi="Sylfaen" w:cs="Calibri"/>
                <w:color w:val="000000"/>
                <w:sz w:val="16"/>
                <w:szCs w:val="16"/>
                <w:lang w:val="ka-GE"/>
              </w:rPr>
            </w:pPr>
            <w:r>
              <w:rPr>
                <w:rFonts w:ascii="Sylfaen" w:hAnsi="Sylfaen" w:cs="Calibri"/>
                <w:color w:val="000000"/>
                <w:sz w:val="16"/>
                <w:szCs w:val="16"/>
                <w:lang w:val="ka-GE"/>
              </w:rPr>
              <w:t>2252,5</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BAD3A21" w14:textId="77777777" w:rsidR="006A3C91" w:rsidRPr="00100AE7" w:rsidRDefault="006A3C91" w:rsidP="004A5458">
            <w:pPr>
              <w:jc w:val="both"/>
              <w:rPr>
                <w:rFonts w:ascii="Sylfaen" w:hAnsi="Sylfaen" w:cs="Calibri"/>
                <w:color w:val="000000"/>
                <w:sz w:val="16"/>
                <w:szCs w:val="16"/>
                <w:lang w:val="ka-GE"/>
              </w:rPr>
            </w:pP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F9C0C95" w14:textId="6A8A356E" w:rsidR="006A3C91" w:rsidRPr="00100AE7" w:rsidRDefault="006A3C91" w:rsidP="00F85BBF">
            <w:pPr>
              <w:jc w:val="both"/>
              <w:rPr>
                <w:rFonts w:ascii="Sylfaen" w:hAnsi="Sylfaen" w:cs="Calibri"/>
                <w:color w:val="000000"/>
                <w:sz w:val="16"/>
                <w:szCs w:val="16"/>
                <w:lang w:val="ka-GE"/>
              </w:rPr>
            </w:pPr>
            <w:r w:rsidRPr="009F0F60">
              <w:rPr>
                <w:rFonts w:ascii="Sylfaen" w:hAnsi="Sylfaen" w:cs="Calibri"/>
                <w:color w:val="000000"/>
                <w:sz w:val="16"/>
                <w:szCs w:val="16"/>
              </w:rPr>
              <w:t> </w:t>
            </w:r>
            <w:r w:rsidR="00FD0C21">
              <w:rPr>
                <w:rFonts w:ascii="Sylfaen" w:hAnsi="Sylfaen" w:cs="Calibri"/>
                <w:color w:val="000000"/>
                <w:sz w:val="16"/>
                <w:szCs w:val="16"/>
                <w:lang w:val="ka-GE"/>
              </w:rPr>
              <w:t>2252,5</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09B8F10" w14:textId="74FBAAC2" w:rsidR="006A3C91" w:rsidRPr="00F85BBF"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FD0C21">
              <w:rPr>
                <w:rFonts w:ascii="Sylfaen" w:hAnsi="Sylfaen" w:cs="Calibri"/>
                <w:color w:val="000000"/>
                <w:sz w:val="16"/>
                <w:szCs w:val="16"/>
                <w:lang w:val="ka-GE"/>
              </w:rPr>
              <w:t>2237,7</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ACC37F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single" w:sz="8" w:space="0" w:color="auto"/>
              <w:left w:val="nil"/>
              <w:bottom w:val="single" w:sz="8" w:space="0" w:color="auto"/>
              <w:right w:val="single" w:sz="8" w:space="0" w:color="auto"/>
            </w:tcBorders>
            <w:shd w:val="clear" w:color="000000" w:fill="FFFFFF"/>
            <w:vAlign w:val="center"/>
            <w:hideMark/>
          </w:tcPr>
          <w:p w14:paraId="178C1929" w14:textId="76B06507" w:rsidR="006A3C91" w:rsidRPr="00F85BBF"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FD0C21">
              <w:rPr>
                <w:rFonts w:ascii="Sylfaen" w:hAnsi="Sylfaen" w:cs="Calibri"/>
                <w:color w:val="000000"/>
                <w:sz w:val="16"/>
                <w:szCs w:val="16"/>
                <w:lang w:val="ka-GE"/>
              </w:rPr>
              <w:t>2237,7</w:t>
            </w:r>
          </w:p>
        </w:tc>
      </w:tr>
      <w:tr w:rsidR="001A0689" w:rsidRPr="009F0F60" w14:paraId="297B7D0F"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18BEF4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შემოსავლები</w:t>
            </w:r>
          </w:p>
        </w:tc>
        <w:tc>
          <w:tcPr>
            <w:tcW w:w="0" w:type="auto"/>
            <w:tcBorders>
              <w:top w:val="nil"/>
              <w:left w:val="nil"/>
              <w:bottom w:val="single" w:sz="8" w:space="0" w:color="auto"/>
              <w:right w:val="single" w:sz="8" w:space="0" w:color="auto"/>
            </w:tcBorders>
            <w:shd w:val="clear" w:color="000000" w:fill="FFFFFF"/>
            <w:vAlign w:val="center"/>
            <w:hideMark/>
          </w:tcPr>
          <w:p w14:paraId="0066955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A7AEBD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8B65F6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777324F"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2D1E18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28C505C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74893C0C" w14:textId="77777777" w:rsidTr="008A75CD">
        <w:trPr>
          <w:trHeight w:val="520"/>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1797328" w14:textId="77777777" w:rsidR="006A3C91" w:rsidRPr="00100AE7" w:rsidRDefault="006A3C91" w:rsidP="00100AE7">
            <w:pPr>
              <w:jc w:val="both"/>
              <w:rPr>
                <w:rFonts w:ascii="Sylfaen" w:hAnsi="Sylfaen" w:cs="Calibri"/>
                <w:color w:val="000000"/>
                <w:sz w:val="16"/>
                <w:szCs w:val="16"/>
                <w:lang w:val="ka-GE"/>
              </w:rPr>
            </w:pPr>
            <w:r w:rsidRPr="009F0F60">
              <w:rPr>
                <w:rFonts w:ascii="Sylfaen" w:hAnsi="Sylfaen" w:cs="Calibri"/>
                <w:color w:val="000000"/>
                <w:sz w:val="16"/>
                <w:szCs w:val="16"/>
              </w:rPr>
              <w:lastRenderedPageBreak/>
              <w:t xml:space="preserve">        </w:t>
            </w:r>
            <w:r w:rsidR="00100AE7">
              <w:rPr>
                <w:rFonts w:ascii="Sylfaen" w:hAnsi="Sylfaen" w:cs="Calibri"/>
                <w:color w:val="000000"/>
                <w:sz w:val="16"/>
                <w:szCs w:val="16"/>
                <w:lang w:val="ka-GE"/>
              </w:rPr>
              <w:t>სუბსიდია</w:t>
            </w:r>
          </w:p>
        </w:tc>
        <w:tc>
          <w:tcPr>
            <w:tcW w:w="0" w:type="auto"/>
            <w:tcBorders>
              <w:top w:val="nil"/>
              <w:left w:val="nil"/>
              <w:bottom w:val="single" w:sz="8" w:space="0" w:color="auto"/>
              <w:right w:val="single" w:sz="8" w:space="0" w:color="auto"/>
            </w:tcBorders>
            <w:shd w:val="clear" w:color="000000" w:fill="FFFFFF"/>
            <w:vAlign w:val="center"/>
            <w:hideMark/>
          </w:tcPr>
          <w:p w14:paraId="2B437CAE" w14:textId="2DF0F13B" w:rsidR="006A3C91" w:rsidRPr="00100AE7" w:rsidRDefault="00FD0C21" w:rsidP="004A5458">
            <w:pPr>
              <w:jc w:val="both"/>
              <w:rPr>
                <w:rFonts w:ascii="Sylfaen" w:hAnsi="Sylfaen" w:cs="Calibri"/>
                <w:color w:val="000000"/>
                <w:sz w:val="16"/>
                <w:szCs w:val="16"/>
                <w:lang w:val="ka-GE"/>
              </w:rPr>
            </w:pPr>
            <w:r>
              <w:rPr>
                <w:rFonts w:ascii="Sylfaen" w:hAnsi="Sylfaen" w:cs="Calibri"/>
                <w:color w:val="000000"/>
                <w:sz w:val="16"/>
                <w:szCs w:val="16"/>
                <w:lang w:val="ka-GE"/>
              </w:rPr>
              <w:t>2238,8</w:t>
            </w:r>
          </w:p>
        </w:tc>
        <w:tc>
          <w:tcPr>
            <w:tcW w:w="0" w:type="auto"/>
            <w:tcBorders>
              <w:top w:val="nil"/>
              <w:left w:val="nil"/>
              <w:bottom w:val="single" w:sz="8" w:space="0" w:color="auto"/>
              <w:right w:val="single" w:sz="8" w:space="0" w:color="auto"/>
            </w:tcBorders>
            <w:shd w:val="clear" w:color="000000" w:fill="FFFFFF"/>
            <w:vAlign w:val="center"/>
            <w:hideMark/>
          </w:tcPr>
          <w:p w14:paraId="5712ED1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C1D5997" w14:textId="12FEE0DD" w:rsidR="006A3C91" w:rsidRPr="00100AE7" w:rsidRDefault="00FD0C21" w:rsidP="004A5458">
            <w:pPr>
              <w:jc w:val="both"/>
              <w:rPr>
                <w:rFonts w:ascii="Sylfaen" w:hAnsi="Sylfaen" w:cs="Calibri"/>
                <w:color w:val="000000"/>
                <w:sz w:val="16"/>
                <w:szCs w:val="16"/>
                <w:lang w:val="ka-GE"/>
              </w:rPr>
            </w:pPr>
            <w:r>
              <w:rPr>
                <w:rFonts w:ascii="Sylfaen" w:hAnsi="Sylfaen" w:cs="Calibri"/>
                <w:color w:val="000000"/>
                <w:sz w:val="16"/>
                <w:szCs w:val="16"/>
                <w:lang w:val="ka-GE"/>
              </w:rPr>
              <w:t>2238,8</w:t>
            </w:r>
          </w:p>
        </w:tc>
        <w:tc>
          <w:tcPr>
            <w:tcW w:w="0" w:type="auto"/>
            <w:tcBorders>
              <w:top w:val="nil"/>
              <w:left w:val="nil"/>
              <w:bottom w:val="single" w:sz="8" w:space="0" w:color="auto"/>
              <w:right w:val="single" w:sz="8" w:space="0" w:color="auto"/>
            </w:tcBorders>
            <w:shd w:val="clear" w:color="000000" w:fill="FFFFFF"/>
            <w:vAlign w:val="center"/>
            <w:hideMark/>
          </w:tcPr>
          <w:p w14:paraId="5D02BEAF" w14:textId="4189F7B3" w:rsidR="006A3C91" w:rsidRPr="00F85BBF"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FD0C21">
              <w:rPr>
                <w:rFonts w:ascii="Sylfaen" w:hAnsi="Sylfaen" w:cs="Calibri"/>
                <w:color w:val="000000"/>
                <w:sz w:val="16"/>
                <w:szCs w:val="16"/>
                <w:lang w:val="ka-GE"/>
              </w:rPr>
              <w:t>2224,0</w:t>
            </w:r>
          </w:p>
        </w:tc>
        <w:tc>
          <w:tcPr>
            <w:tcW w:w="0" w:type="auto"/>
            <w:tcBorders>
              <w:top w:val="nil"/>
              <w:left w:val="nil"/>
              <w:bottom w:val="single" w:sz="8" w:space="0" w:color="auto"/>
              <w:right w:val="single" w:sz="8" w:space="0" w:color="auto"/>
            </w:tcBorders>
            <w:shd w:val="clear" w:color="000000" w:fill="FFFFFF"/>
            <w:vAlign w:val="center"/>
            <w:hideMark/>
          </w:tcPr>
          <w:p w14:paraId="4D5A2EB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17BE2474" w14:textId="48F712C2" w:rsidR="006A3C91" w:rsidRPr="00F85BBF"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FD0C21">
              <w:rPr>
                <w:rFonts w:ascii="Sylfaen" w:hAnsi="Sylfaen" w:cs="Calibri"/>
                <w:color w:val="000000"/>
                <w:sz w:val="16"/>
                <w:szCs w:val="16"/>
                <w:lang w:val="ka-GE"/>
              </w:rPr>
              <w:t>2224,0</w:t>
            </w:r>
          </w:p>
        </w:tc>
      </w:tr>
      <w:tr w:rsidR="001A0689" w:rsidRPr="009F0F60" w14:paraId="76A0F2ED"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FD18441" w14:textId="77777777" w:rsidR="006A3C91" w:rsidRPr="00100AE7" w:rsidRDefault="00100AE7" w:rsidP="004A5458">
            <w:pPr>
              <w:jc w:val="both"/>
              <w:rPr>
                <w:rFonts w:ascii="Sylfaen" w:hAnsi="Sylfaen" w:cs="Calibri"/>
                <w:color w:val="000000"/>
                <w:sz w:val="16"/>
                <w:szCs w:val="16"/>
                <w:lang w:val="ka-GE"/>
              </w:rPr>
            </w:pPr>
            <w:r>
              <w:rPr>
                <w:rFonts w:ascii="Sylfaen" w:hAnsi="Sylfaen" w:cs="Calibri"/>
                <w:color w:val="000000"/>
                <w:sz w:val="16"/>
                <w:szCs w:val="16"/>
                <w:lang w:val="ka-GE"/>
              </w:rPr>
              <w:t>არაფინანსური</w:t>
            </w:r>
          </w:p>
        </w:tc>
        <w:tc>
          <w:tcPr>
            <w:tcW w:w="0" w:type="auto"/>
            <w:tcBorders>
              <w:top w:val="nil"/>
              <w:left w:val="nil"/>
              <w:bottom w:val="single" w:sz="8" w:space="0" w:color="auto"/>
              <w:right w:val="single" w:sz="8" w:space="0" w:color="auto"/>
            </w:tcBorders>
            <w:shd w:val="clear" w:color="000000" w:fill="FFFFFF"/>
            <w:vAlign w:val="center"/>
            <w:hideMark/>
          </w:tcPr>
          <w:p w14:paraId="33CBA108" w14:textId="333BD423" w:rsidR="006A3C91" w:rsidRPr="00100AE7" w:rsidRDefault="00FD0C21" w:rsidP="004A5458">
            <w:pPr>
              <w:jc w:val="both"/>
              <w:rPr>
                <w:rFonts w:ascii="Sylfaen" w:hAnsi="Sylfaen" w:cs="Calibri"/>
                <w:color w:val="000000"/>
                <w:sz w:val="16"/>
                <w:szCs w:val="16"/>
                <w:lang w:val="ka-GE"/>
              </w:rPr>
            </w:pPr>
            <w:r>
              <w:rPr>
                <w:rFonts w:ascii="Sylfaen" w:hAnsi="Sylfaen" w:cs="Calibri"/>
                <w:color w:val="000000"/>
                <w:sz w:val="16"/>
                <w:szCs w:val="16"/>
                <w:lang w:val="ka-GE"/>
              </w:rPr>
              <w:t>13,7</w:t>
            </w:r>
          </w:p>
        </w:tc>
        <w:tc>
          <w:tcPr>
            <w:tcW w:w="0" w:type="auto"/>
            <w:tcBorders>
              <w:top w:val="nil"/>
              <w:left w:val="nil"/>
              <w:bottom w:val="single" w:sz="8" w:space="0" w:color="auto"/>
              <w:right w:val="single" w:sz="8" w:space="0" w:color="auto"/>
            </w:tcBorders>
            <w:shd w:val="clear" w:color="000000" w:fill="FFFFFF"/>
            <w:vAlign w:val="center"/>
            <w:hideMark/>
          </w:tcPr>
          <w:p w14:paraId="25ED8D9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55CCF77" w14:textId="7D7DF592" w:rsidR="006A3C91" w:rsidRPr="00100AE7" w:rsidRDefault="00FD0C21" w:rsidP="004A5458">
            <w:pPr>
              <w:jc w:val="both"/>
              <w:rPr>
                <w:rFonts w:ascii="Sylfaen" w:hAnsi="Sylfaen" w:cs="Calibri"/>
                <w:color w:val="000000"/>
                <w:sz w:val="16"/>
                <w:szCs w:val="16"/>
                <w:lang w:val="ka-GE"/>
              </w:rPr>
            </w:pPr>
            <w:r>
              <w:rPr>
                <w:rFonts w:ascii="Sylfaen" w:hAnsi="Sylfaen" w:cs="Calibri"/>
                <w:color w:val="000000"/>
                <w:sz w:val="16"/>
                <w:szCs w:val="16"/>
                <w:lang w:val="ka-GE"/>
              </w:rPr>
              <w:t>13,7</w:t>
            </w:r>
          </w:p>
        </w:tc>
        <w:tc>
          <w:tcPr>
            <w:tcW w:w="0" w:type="auto"/>
            <w:tcBorders>
              <w:top w:val="nil"/>
              <w:left w:val="nil"/>
              <w:bottom w:val="single" w:sz="8" w:space="0" w:color="auto"/>
              <w:right w:val="single" w:sz="8" w:space="0" w:color="auto"/>
            </w:tcBorders>
            <w:shd w:val="clear" w:color="000000" w:fill="FFFFFF"/>
            <w:vAlign w:val="center"/>
            <w:hideMark/>
          </w:tcPr>
          <w:p w14:paraId="748FCF42" w14:textId="558B519A" w:rsidR="006A3C91" w:rsidRPr="00F85BBF" w:rsidRDefault="00FD0C21" w:rsidP="004A5458">
            <w:pPr>
              <w:jc w:val="both"/>
              <w:rPr>
                <w:rFonts w:ascii="Sylfaen" w:hAnsi="Sylfaen" w:cs="Calibri"/>
                <w:color w:val="000000"/>
                <w:sz w:val="16"/>
                <w:szCs w:val="16"/>
                <w:lang w:val="ka-GE"/>
              </w:rPr>
            </w:pPr>
            <w:r>
              <w:rPr>
                <w:rFonts w:ascii="Sylfaen" w:hAnsi="Sylfaen" w:cs="Calibri"/>
                <w:color w:val="000000"/>
                <w:sz w:val="16"/>
                <w:szCs w:val="16"/>
                <w:lang w:val="ka-GE"/>
              </w:rPr>
              <w:t>13,7</w:t>
            </w:r>
          </w:p>
        </w:tc>
        <w:tc>
          <w:tcPr>
            <w:tcW w:w="0" w:type="auto"/>
            <w:tcBorders>
              <w:top w:val="nil"/>
              <w:left w:val="nil"/>
              <w:bottom w:val="single" w:sz="8" w:space="0" w:color="auto"/>
              <w:right w:val="single" w:sz="8" w:space="0" w:color="auto"/>
            </w:tcBorders>
            <w:shd w:val="clear" w:color="000000" w:fill="FFFFFF"/>
            <w:vAlign w:val="center"/>
            <w:hideMark/>
          </w:tcPr>
          <w:p w14:paraId="4C0F1EA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7B188486" w14:textId="71593F73" w:rsidR="006A3C91" w:rsidRPr="00F85BBF"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FD0C21">
              <w:rPr>
                <w:rFonts w:ascii="Sylfaen" w:hAnsi="Sylfaen" w:cs="Calibri"/>
                <w:color w:val="000000"/>
                <w:sz w:val="16"/>
                <w:szCs w:val="16"/>
                <w:lang w:val="ka-GE"/>
              </w:rPr>
              <w:t>13,7</w:t>
            </w:r>
          </w:p>
        </w:tc>
      </w:tr>
      <w:tr w:rsidR="001A0689" w:rsidRPr="009F0F60" w14:paraId="0F8F7200"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7945DD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tcPr>
          <w:p w14:paraId="31DFEE2C" w14:textId="41154D05" w:rsidR="006A3C91" w:rsidRPr="00FA1DAF" w:rsidRDefault="00FA1DAF" w:rsidP="004A5458">
            <w:pPr>
              <w:jc w:val="both"/>
              <w:rPr>
                <w:rFonts w:ascii="Sylfaen" w:hAnsi="Sylfaen" w:cs="Calibri"/>
                <w:color w:val="000000"/>
                <w:sz w:val="16"/>
                <w:szCs w:val="16"/>
              </w:rPr>
            </w:pPr>
            <w:r>
              <w:rPr>
                <w:rFonts w:ascii="Sylfaen" w:hAnsi="Sylfaen" w:cs="Calibri"/>
                <w:color w:val="000000"/>
                <w:sz w:val="16"/>
                <w:szCs w:val="16"/>
              </w:rPr>
              <w:t>0</w:t>
            </w:r>
          </w:p>
        </w:tc>
        <w:tc>
          <w:tcPr>
            <w:tcW w:w="0" w:type="auto"/>
            <w:tcBorders>
              <w:top w:val="nil"/>
              <w:left w:val="nil"/>
              <w:bottom w:val="single" w:sz="8" w:space="0" w:color="auto"/>
              <w:right w:val="single" w:sz="8" w:space="0" w:color="auto"/>
            </w:tcBorders>
            <w:shd w:val="clear" w:color="000000" w:fill="FFFFFF"/>
            <w:vAlign w:val="center"/>
          </w:tcPr>
          <w:p w14:paraId="76C0E041" w14:textId="77777777" w:rsidR="006A3C91" w:rsidRPr="00100AE7" w:rsidRDefault="006A3C91" w:rsidP="004A5458">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hideMark/>
          </w:tcPr>
          <w:p w14:paraId="6068086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21691A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6DED61E"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2DC8E89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D30720" w:rsidRPr="009F0F60" w14:paraId="496A797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D1523A0"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გადასახდელები</w:t>
            </w:r>
          </w:p>
        </w:tc>
        <w:tc>
          <w:tcPr>
            <w:tcW w:w="0" w:type="auto"/>
            <w:tcBorders>
              <w:top w:val="nil"/>
              <w:left w:val="nil"/>
              <w:bottom w:val="single" w:sz="8" w:space="0" w:color="auto"/>
              <w:right w:val="single" w:sz="8" w:space="0" w:color="auto"/>
            </w:tcBorders>
            <w:shd w:val="clear" w:color="000000" w:fill="FFFFFF"/>
            <w:vAlign w:val="center"/>
            <w:hideMark/>
          </w:tcPr>
          <w:p w14:paraId="7F045862" w14:textId="67174994"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r w:rsidR="008B2088">
              <w:rPr>
                <w:rFonts w:ascii="Sylfaen" w:hAnsi="Sylfaen" w:cs="Calibri"/>
                <w:color w:val="000000"/>
                <w:sz w:val="16"/>
                <w:szCs w:val="16"/>
              </w:rPr>
              <w:t>2252,5</w:t>
            </w:r>
          </w:p>
        </w:tc>
        <w:tc>
          <w:tcPr>
            <w:tcW w:w="0" w:type="auto"/>
            <w:tcBorders>
              <w:top w:val="nil"/>
              <w:left w:val="nil"/>
              <w:bottom w:val="single" w:sz="8" w:space="0" w:color="auto"/>
              <w:right w:val="single" w:sz="8" w:space="0" w:color="auto"/>
            </w:tcBorders>
            <w:shd w:val="clear" w:color="000000" w:fill="FFFFFF"/>
            <w:vAlign w:val="center"/>
            <w:hideMark/>
          </w:tcPr>
          <w:p w14:paraId="64BFAEB2"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89DCFB0" w14:textId="1EDFA0F4"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r w:rsidR="008F65E5">
              <w:rPr>
                <w:rFonts w:ascii="Sylfaen" w:hAnsi="Sylfaen" w:cs="Calibri"/>
                <w:color w:val="000000"/>
                <w:sz w:val="16"/>
                <w:szCs w:val="16"/>
              </w:rPr>
              <w:t>2252,5</w:t>
            </w:r>
          </w:p>
        </w:tc>
        <w:tc>
          <w:tcPr>
            <w:tcW w:w="0" w:type="auto"/>
            <w:tcBorders>
              <w:top w:val="nil"/>
              <w:left w:val="nil"/>
              <w:bottom w:val="single" w:sz="8" w:space="0" w:color="auto"/>
              <w:right w:val="single" w:sz="8" w:space="0" w:color="auto"/>
            </w:tcBorders>
            <w:shd w:val="clear" w:color="000000" w:fill="FFFFFF"/>
            <w:vAlign w:val="center"/>
            <w:hideMark/>
          </w:tcPr>
          <w:p w14:paraId="4935516D" w14:textId="72F4F9B1" w:rsidR="00D30720" w:rsidRPr="005F7C84" w:rsidRDefault="003E1BF0" w:rsidP="004A5458">
            <w:pPr>
              <w:jc w:val="both"/>
              <w:rPr>
                <w:rFonts w:ascii="Sylfaen" w:hAnsi="Sylfaen" w:cs="Calibri"/>
                <w:color w:val="000000"/>
                <w:sz w:val="16"/>
                <w:szCs w:val="16"/>
              </w:rPr>
            </w:pPr>
            <w:r>
              <w:rPr>
                <w:rFonts w:ascii="Sylfaen" w:hAnsi="Sylfaen" w:cs="Calibri"/>
                <w:color w:val="000000"/>
                <w:sz w:val="16"/>
                <w:szCs w:val="16"/>
              </w:rPr>
              <w:t>2237,7</w:t>
            </w:r>
          </w:p>
        </w:tc>
        <w:tc>
          <w:tcPr>
            <w:tcW w:w="0" w:type="auto"/>
            <w:tcBorders>
              <w:top w:val="nil"/>
              <w:left w:val="nil"/>
              <w:bottom w:val="single" w:sz="8" w:space="0" w:color="auto"/>
              <w:right w:val="single" w:sz="8" w:space="0" w:color="auto"/>
            </w:tcBorders>
            <w:shd w:val="clear" w:color="000000" w:fill="FFFFFF"/>
            <w:vAlign w:val="center"/>
            <w:hideMark/>
          </w:tcPr>
          <w:p w14:paraId="1D81AF2C"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1329E608" w14:textId="42B21C3C" w:rsidR="00D30720" w:rsidRPr="005F7C84" w:rsidRDefault="00D30720" w:rsidP="005F7C84">
            <w:pPr>
              <w:jc w:val="both"/>
              <w:rPr>
                <w:rFonts w:ascii="Sylfaen" w:hAnsi="Sylfaen" w:cs="Calibri"/>
                <w:color w:val="000000"/>
                <w:sz w:val="16"/>
                <w:szCs w:val="16"/>
              </w:rPr>
            </w:pPr>
            <w:r w:rsidRPr="009F0F60">
              <w:rPr>
                <w:rFonts w:ascii="Sylfaen" w:hAnsi="Sylfaen" w:cs="Calibri"/>
                <w:color w:val="000000"/>
                <w:sz w:val="16"/>
                <w:szCs w:val="16"/>
              </w:rPr>
              <w:t> </w:t>
            </w:r>
            <w:r w:rsidR="003E1BF0">
              <w:rPr>
                <w:rFonts w:ascii="Sylfaen" w:hAnsi="Sylfaen" w:cs="Calibri"/>
                <w:color w:val="000000"/>
                <w:sz w:val="16"/>
                <w:szCs w:val="16"/>
              </w:rPr>
              <w:t>2237,7</w:t>
            </w:r>
          </w:p>
        </w:tc>
      </w:tr>
      <w:tr w:rsidR="00D30720" w:rsidRPr="009F0F60" w14:paraId="38EFB04F"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4C31C7B"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xml:space="preserve">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1C286863" w14:textId="42642FC4"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r w:rsidR="008B2088">
              <w:rPr>
                <w:rFonts w:ascii="Sylfaen" w:hAnsi="Sylfaen" w:cs="Calibri"/>
                <w:color w:val="000000"/>
                <w:sz w:val="16"/>
                <w:szCs w:val="16"/>
              </w:rPr>
              <w:t>2238,8</w:t>
            </w:r>
          </w:p>
        </w:tc>
        <w:tc>
          <w:tcPr>
            <w:tcW w:w="0" w:type="auto"/>
            <w:tcBorders>
              <w:top w:val="nil"/>
              <w:left w:val="nil"/>
              <w:bottom w:val="single" w:sz="8" w:space="0" w:color="auto"/>
              <w:right w:val="single" w:sz="8" w:space="0" w:color="auto"/>
            </w:tcBorders>
            <w:shd w:val="clear" w:color="000000" w:fill="FFFFFF"/>
            <w:vAlign w:val="center"/>
            <w:hideMark/>
          </w:tcPr>
          <w:p w14:paraId="55395F4D"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509F5CD" w14:textId="45006915"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r w:rsidR="008F65E5">
              <w:rPr>
                <w:rFonts w:ascii="Sylfaen" w:hAnsi="Sylfaen" w:cs="Calibri"/>
                <w:color w:val="000000"/>
                <w:sz w:val="16"/>
                <w:szCs w:val="16"/>
              </w:rPr>
              <w:t>2238,8</w:t>
            </w:r>
          </w:p>
        </w:tc>
        <w:tc>
          <w:tcPr>
            <w:tcW w:w="0" w:type="auto"/>
            <w:tcBorders>
              <w:top w:val="nil"/>
              <w:left w:val="nil"/>
              <w:bottom w:val="single" w:sz="8" w:space="0" w:color="auto"/>
              <w:right w:val="single" w:sz="8" w:space="0" w:color="auto"/>
            </w:tcBorders>
            <w:shd w:val="clear" w:color="000000" w:fill="FFFFFF"/>
            <w:vAlign w:val="center"/>
            <w:hideMark/>
          </w:tcPr>
          <w:p w14:paraId="3A27715F" w14:textId="38E3224C" w:rsidR="00D30720" w:rsidRPr="005F7C84" w:rsidRDefault="003E1BF0" w:rsidP="004A5458">
            <w:pPr>
              <w:jc w:val="both"/>
              <w:rPr>
                <w:rFonts w:ascii="Sylfaen" w:hAnsi="Sylfaen" w:cs="Calibri"/>
                <w:color w:val="000000"/>
                <w:sz w:val="16"/>
                <w:szCs w:val="16"/>
              </w:rPr>
            </w:pPr>
            <w:r>
              <w:rPr>
                <w:rFonts w:ascii="Sylfaen" w:hAnsi="Sylfaen" w:cs="Calibri"/>
                <w:color w:val="000000"/>
                <w:sz w:val="16"/>
                <w:szCs w:val="16"/>
              </w:rPr>
              <w:t>2224,0</w:t>
            </w:r>
          </w:p>
        </w:tc>
        <w:tc>
          <w:tcPr>
            <w:tcW w:w="0" w:type="auto"/>
            <w:tcBorders>
              <w:top w:val="nil"/>
              <w:left w:val="nil"/>
              <w:bottom w:val="single" w:sz="8" w:space="0" w:color="auto"/>
              <w:right w:val="single" w:sz="8" w:space="0" w:color="auto"/>
            </w:tcBorders>
            <w:shd w:val="clear" w:color="000000" w:fill="FFFFFF"/>
            <w:vAlign w:val="center"/>
            <w:hideMark/>
          </w:tcPr>
          <w:p w14:paraId="16351052"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0CBFE638" w14:textId="0A36FD7A" w:rsidR="00D30720" w:rsidRPr="00D30720" w:rsidRDefault="003E1BF0" w:rsidP="004A5458">
            <w:pPr>
              <w:jc w:val="both"/>
              <w:rPr>
                <w:rFonts w:ascii="Sylfaen" w:hAnsi="Sylfaen" w:cs="Calibri"/>
                <w:color w:val="000000"/>
                <w:sz w:val="16"/>
                <w:szCs w:val="16"/>
                <w:lang w:val="ka-GE"/>
              </w:rPr>
            </w:pPr>
            <w:r>
              <w:rPr>
                <w:rFonts w:ascii="Sylfaen" w:hAnsi="Sylfaen" w:cs="Calibri"/>
                <w:color w:val="000000"/>
                <w:sz w:val="16"/>
                <w:szCs w:val="16"/>
                <w:lang w:val="ka-GE"/>
              </w:rPr>
              <w:t>2224,0</w:t>
            </w:r>
          </w:p>
        </w:tc>
      </w:tr>
      <w:tr w:rsidR="00D30720" w:rsidRPr="009F0F60" w14:paraId="490DA349"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E4BA8DB"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შრომის ანაზღაურება</w:t>
            </w:r>
          </w:p>
        </w:tc>
        <w:tc>
          <w:tcPr>
            <w:tcW w:w="0" w:type="auto"/>
            <w:tcBorders>
              <w:top w:val="nil"/>
              <w:left w:val="nil"/>
              <w:bottom w:val="single" w:sz="8" w:space="0" w:color="auto"/>
              <w:right w:val="single" w:sz="8" w:space="0" w:color="auto"/>
            </w:tcBorders>
            <w:shd w:val="clear" w:color="000000" w:fill="FFFFFF"/>
            <w:vAlign w:val="center"/>
            <w:hideMark/>
          </w:tcPr>
          <w:p w14:paraId="1799B174" w14:textId="781E357B" w:rsidR="00D30720" w:rsidRPr="009F0F60" w:rsidRDefault="008F65E5" w:rsidP="004A5458">
            <w:pPr>
              <w:jc w:val="both"/>
              <w:rPr>
                <w:rFonts w:ascii="Sylfaen" w:hAnsi="Sylfaen" w:cs="Calibri"/>
                <w:color w:val="000000"/>
                <w:sz w:val="16"/>
                <w:szCs w:val="16"/>
              </w:rPr>
            </w:pPr>
            <w:r>
              <w:rPr>
                <w:rFonts w:ascii="Sylfaen" w:hAnsi="Sylfaen" w:cs="Calibri"/>
                <w:color w:val="000000"/>
                <w:sz w:val="16"/>
                <w:szCs w:val="16"/>
              </w:rPr>
              <w:t>1738,2</w:t>
            </w:r>
          </w:p>
        </w:tc>
        <w:tc>
          <w:tcPr>
            <w:tcW w:w="0" w:type="auto"/>
            <w:tcBorders>
              <w:top w:val="nil"/>
              <w:left w:val="nil"/>
              <w:bottom w:val="single" w:sz="8" w:space="0" w:color="auto"/>
              <w:right w:val="single" w:sz="8" w:space="0" w:color="auto"/>
            </w:tcBorders>
            <w:shd w:val="clear" w:color="000000" w:fill="FFFFFF"/>
            <w:vAlign w:val="center"/>
            <w:hideMark/>
          </w:tcPr>
          <w:p w14:paraId="7E396516"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AE7F4CD" w14:textId="3C51AB3E" w:rsidR="00D30720" w:rsidRPr="00F85BBF" w:rsidRDefault="00D30720"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8F65E5">
              <w:rPr>
                <w:rFonts w:ascii="Sylfaen" w:hAnsi="Sylfaen" w:cs="Calibri"/>
                <w:color w:val="000000"/>
                <w:sz w:val="16"/>
                <w:szCs w:val="16"/>
              </w:rPr>
              <w:t>1738,2</w:t>
            </w:r>
          </w:p>
        </w:tc>
        <w:tc>
          <w:tcPr>
            <w:tcW w:w="0" w:type="auto"/>
            <w:tcBorders>
              <w:top w:val="nil"/>
              <w:left w:val="nil"/>
              <w:bottom w:val="single" w:sz="8" w:space="0" w:color="auto"/>
              <w:right w:val="single" w:sz="8" w:space="0" w:color="auto"/>
            </w:tcBorders>
            <w:shd w:val="clear" w:color="000000" w:fill="FFFFFF"/>
            <w:vAlign w:val="center"/>
            <w:hideMark/>
          </w:tcPr>
          <w:p w14:paraId="2FA74766" w14:textId="482614B7" w:rsidR="00D30720" w:rsidRPr="005F7C84" w:rsidRDefault="007F330F" w:rsidP="004A5458">
            <w:pPr>
              <w:jc w:val="both"/>
              <w:rPr>
                <w:rFonts w:ascii="Sylfaen" w:hAnsi="Sylfaen" w:cs="Calibri"/>
                <w:color w:val="000000"/>
                <w:sz w:val="16"/>
                <w:szCs w:val="16"/>
              </w:rPr>
            </w:pPr>
            <w:r>
              <w:rPr>
                <w:rFonts w:ascii="Sylfaen" w:hAnsi="Sylfaen" w:cs="Calibri"/>
                <w:color w:val="000000"/>
                <w:sz w:val="16"/>
                <w:szCs w:val="16"/>
              </w:rPr>
              <w:t>1733,5</w:t>
            </w:r>
          </w:p>
        </w:tc>
        <w:tc>
          <w:tcPr>
            <w:tcW w:w="0" w:type="auto"/>
            <w:tcBorders>
              <w:top w:val="nil"/>
              <w:left w:val="nil"/>
              <w:bottom w:val="single" w:sz="8" w:space="0" w:color="auto"/>
              <w:right w:val="single" w:sz="8" w:space="0" w:color="auto"/>
            </w:tcBorders>
            <w:shd w:val="clear" w:color="000000" w:fill="FFFFFF"/>
            <w:vAlign w:val="center"/>
            <w:hideMark/>
          </w:tcPr>
          <w:p w14:paraId="3F6ACF53"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7FA070A0" w14:textId="0EEDC30A" w:rsidR="00D30720" w:rsidRPr="005F7C84" w:rsidRDefault="007F330F" w:rsidP="004A5458">
            <w:pPr>
              <w:jc w:val="both"/>
              <w:rPr>
                <w:rFonts w:ascii="Sylfaen" w:hAnsi="Sylfaen" w:cs="Calibri"/>
                <w:color w:val="000000"/>
                <w:sz w:val="16"/>
                <w:szCs w:val="16"/>
              </w:rPr>
            </w:pPr>
            <w:r>
              <w:rPr>
                <w:rFonts w:ascii="Sylfaen" w:hAnsi="Sylfaen" w:cs="Calibri"/>
                <w:color w:val="000000"/>
                <w:sz w:val="16"/>
                <w:szCs w:val="16"/>
              </w:rPr>
              <w:t>1733,5</w:t>
            </w:r>
          </w:p>
        </w:tc>
      </w:tr>
      <w:tr w:rsidR="00D30720" w:rsidRPr="009F0F60" w14:paraId="1B518DB6"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B3DF66C"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საქონელი და მომსახურება</w:t>
            </w:r>
          </w:p>
        </w:tc>
        <w:tc>
          <w:tcPr>
            <w:tcW w:w="0" w:type="auto"/>
            <w:tcBorders>
              <w:top w:val="nil"/>
              <w:left w:val="nil"/>
              <w:bottom w:val="single" w:sz="8" w:space="0" w:color="auto"/>
              <w:right w:val="single" w:sz="8" w:space="0" w:color="auto"/>
            </w:tcBorders>
            <w:shd w:val="clear" w:color="000000" w:fill="FFFFFF"/>
            <w:vAlign w:val="center"/>
            <w:hideMark/>
          </w:tcPr>
          <w:p w14:paraId="03234AFB" w14:textId="72750511"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r w:rsidR="00F14D56">
              <w:rPr>
                <w:rFonts w:ascii="Sylfaen" w:hAnsi="Sylfaen" w:cs="Calibri"/>
                <w:color w:val="000000"/>
                <w:sz w:val="16"/>
                <w:szCs w:val="16"/>
              </w:rPr>
              <w:t>477,9</w:t>
            </w:r>
          </w:p>
        </w:tc>
        <w:tc>
          <w:tcPr>
            <w:tcW w:w="0" w:type="auto"/>
            <w:tcBorders>
              <w:top w:val="nil"/>
              <w:left w:val="nil"/>
              <w:bottom w:val="single" w:sz="8" w:space="0" w:color="auto"/>
              <w:right w:val="single" w:sz="8" w:space="0" w:color="auto"/>
            </w:tcBorders>
            <w:shd w:val="clear" w:color="000000" w:fill="FFFFFF"/>
            <w:vAlign w:val="center"/>
            <w:hideMark/>
          </w:tcPr>
          <w:p w14:paraId="7C002611"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CC164CC" w14:textId="23BF46D5"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r w:rsidR="007F330F">
              <w:rPr>
                <w:rFonts w:ascii="Sylfaen" w:hAnsi="Sylfaen" w:cs="Calibri"/>
                <w:color w:val="000000"/>
                <w:sz w:val="16"/>
                <w:szCs w:val="16"/>
              </w:rPr>
              <w:t>477,9</w:t>
            </w:r>
          </w:p>
        </w:tc>
        <w:tc>
          <w:tcPr>
            <w:tcW w:w="0" w:type="auto"/>
            <w:tcBorders>
              <w:top w:val="nil"/>
              <w:left w:val="nil"/>
              <w:bottom w:val="single" w:sz="8" w:space="0" w:color="auto"/>
              <w:right w:val="single" w:sz="8" w:space="0" w:color="auto"/>
            </w:tcBorders>
            <w:shd w:val="clear" w:color="000000" w:fill="FFFFFF"/>
            <w:vAlign w:val="center"/>
            <w:hideMark/>
          </w:tcPr>
          <w:p w14:paraId="1244B204" w14:textId="72395A09" w:rsidR="00D30720" w:rsidRPr="003E1BF0" w:rsidRDefault="003E1BF0" w:rsidP="004A5458">
            <w:pPr>
              <w:jc w:val="both"/>
              <w:rPr>
                <w:rFonts w:ascii="Sylfaen" w:hAnsi="Sylfaen" w:cs="Calibri"/>
                <w:color w:val="000000"/>
                <w:sz w:val="16"/>
                <w:szCs w:val="16"/>
                <w:lang w:val="ka-GE"/>
              </w:rPr>
            </w:pPr>
            <w:r>
              <w:rPr>
                <w:rFonts w:ascii="Sylfaen" w:hAnsi="Sylfaen" w:cs="Calibri"/>
                <w:color w:val="000000"/>
                <w:sz w:val="16"/>
                <w:szCs w:val="16"/>
                <w:lang w:val="ka-GE"/>
              </w:rPr>
              <w:t>468,2</w:t>
            </w:r>
          </w:p>
        </w:tc>
        <w:tc>
          <w:tcPr>
            <w:tcW w:w="0" w:type="auto"/>
            <w:tcBorders>
              <w:top w:val="nil"/>
              <w:left w:val="nil"/>
              <w:bottom w:val="single" w:sz="8" w:space="0" w:color="auto"/>
              <w:right w:val="single" w:sz="8" w:space="0" w:color="auto"/>
            </w:tcBorders>
            <w:shd w:val="clear" w:color="000000" w:fill="FFFFFF"/>
            <w:vAlign w:val="center"/>
            <w:hideMark/>
          </w:tcPr>
          <w:p w14:paraId="706DF700" w14:textId="77777777" w:rsidR="00D30720" w:rsidRPr="009F0F60" w:rsidRDefault="00D30720"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45A9BA01" w14:textId="0E960323" w:rsidR="00D30720" w:rsidRPr="003E1BF0" w:rsidRDefault="003E1BF0" w:rsidP="004A5458">
            <w:pPr>
              <w:jc w:val="both"/>
              <w:rPr>
                <w:rFonts w:ascii="Sylfaen" w:hAnsi="Sylfaen" w:cs="Calibri"/>
                <w:color w:val="000000"/>
                <w:sz w:val="16"/>
                <w:szCs w:val="16"/>
                <w:lang w:val="ka-GE"/>
              </w:rPr>
            </w:pPr>
            <w:r>
              <w:rPr>
                <w:rFonts w:ascii="Sylfaen" w:hAnsi="Sylfaen" w:cs="Calibri"/>
                <w:color w:val="000000"/>
                <w:sz w:val="16"/>
                <w:szCs w:val="16"/>
                <w:lang w:val="ka-GE"/>
              </w:rPr>
              <w:t>468,2</w:t>
            </w:r>
          </w:p>
        </w:tc>
      </w:tr>
      <w:tr w:rsidR="001A0689" w:rsidRPr="009F0F60" w14:paraId="368E8F0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2B62E5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პროცენტი</w:t>
            </w:r>
          </w:p>
        </w:tc>
        <w:tc>
          <w:tcPr>
            <w:tcW w:w="0" w:type="auto"/>
            <w:tcBorders>
              <w:top w:val="nil"/>
              <w:left w:val="nil"/>
              <w:bottom w:val="single" w:sz="8" w:space="0" w:color="auto"/>
              <w:right w:val="single" w:sz="8" w:space="0" w:color="auto"/>
            </w:tcBorders>
            <w:shd w:val="clear" w:color="000000" w:fill="FFFFFF"/>
            <w:vAlign w:val="center"/>
            <w:hideMark/>
          </w:tcPr>
          <w:p w14:paraId="421BEA4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3F6EA7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28D1D0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A9ED0C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9BB863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1A18700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5F1EEFD0"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6124BF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სუბსიდიები</w:t>
            </w:r>
          </w:p>
        </w:tc>
        <w:tc>
          <w:tcPr>
            <w:tcW w:w="0" w:type="auto"/>
            <w:tcBorders>
              <w:top w:val="nil"/>
              <w:left w:val="nil"/>
              <w:bottom w:val="single" w:sz="8" w:space="0" w:color="auto"/>
              <w:right w:val="single" w:sz="8" w:space="0" w:color="auto"/>
            </w:tcBorders>
            <w:shd w:val="clear" w:color="000000" w:fill="FFFFFF"/>
            <w:vAlign w:val="center"/>
            <w:hideMark/>
          </w:tcPr>
          <w:p w14:paraId="56F8708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40207A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CEC108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74388E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4E7C8A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7B0A8F0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4FDA4074"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0E2F5C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hideMark/>
          </w:tcPr>
          <w:p w14:paraId="5DFB8664"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55FA5E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16BBD1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D42346E"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FE263B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4B17170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0EF767CB"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2E779B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სოციალური უზრუნველყოფა </w:t>
            </w:r>
          </w:p>
        </w:tc>
        <w:tc>
          <w:tcPr>
            <w:tcW w:w="0" w:type="auto"/>
            <w:tcBorders>
              <w:top w:val="nil"/>
              <w:left w:val="nil"/>
              <w:bottom w:val="single" w:sz="8" w:space="0" w:color="auto"/>
              <w:right w:val="single" w:sz="8" w:space="0" w:color="auto"/>
            </w:tcBorders>
            <w:shd w:val="clear" w:color="000000" w:fill="FFFFFF"/>
            <w:vAlign w:val="center"/>
            <w:hideMark/>
          </w:tcPr>
          <w:p w14:paraId="0535E1BD" w14:textId="59A42AE5"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r w:rsidR="007F330F">
              <w:rPr>
                <w:rFonts w:ascii="Sylfaen" w:hAnsi="Sylfaen" w:cs="Calibri"/>
                <w:color w:val="000000"/>
                <w:sz w:val="16"/>
                <w:szCs w:val="16"/>
              </w:rPr>
              <w:t>22,7</w:t>
            </w:r>
          </w:p>
        </w:tc>
        <w:tc>
          <w:tcPr>
            <w:tcW w:w="0" w:type="auto"/>
            <w:tcBorders>
              <w:top w:val="nil"/>
              <w:left w:val="nil"/>
              <w:bottom w:val="single" w:sz="8" w:space="0" w:color="auto"/>
              <w:right w:val="single" w:sz="8" w:space="0" w:color="auto"/>
            </w:tcBorders>
            <w:shd w:val="clear" w:color="000000" w:fill="FFFFFF"/>
            <w:vAlign w:val="center"/>
            <w:hideMark/>
          </w:tcPr>
          <w:p w14:paraId="7F21CB3A" w14:textId="74C7F00D" w:rsidR="006A3C91" w:rsidRPr="009F0F60" w:rsidRDefault="006A3C91"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hideMark/>
          </w:tcPr>
          <w:p w14:paraId="4E7E706A" w14:textId="05DDC29A" w:rsidR="006A3C91" w:rsidRPr="007F330F" w:rsidRDefault="006A3C91" w:rsidP="007F330F">
            <w:pPr>
              <w:jc w:val="both"/>
              <w:rPr>
                <w:rFonts w:ascii="Sylfaen" w:hAnsi="Sylfaen" w:cs="Calibri"/>
                <w:color w:val="000000"/>
                <w:sz w:val="16"/>
                <w:szCs w:val="16"/>
                <w:lang w:val="ka-GE"/>
              </w:rPr>
            </w:pPr>
            <w:r w:rsidRPr="009F0F60">
              <w:rPr>
                <w:rFonts w:ascii="Sylfaen" w:hAnsi="Sylfaen" w:cs="Calibri"/>
                <w:color w:val="000000"/>
                <w:sz w:val="16"/>
                <w:szCs w:val="16"/>
              </w:rPr>
              <w:t> </w:t>
            </w:r>
            <w:r w:rsidR="007F330F">
              <w:rPr>
                <w:rFonts w:ascii="Sylfaen" w:hAnsi="Sylfaen" w:cs="Calibri"/>
                <w:color w:val="000000"/>
                <w:sz w:val="16"/>
                <w:szCs w:val="16"/>
                <w:lang w:val="ka-GE"/>
              </w:rPr>
              <w:t>22,7</w:t>
            </w:r>
          </w:p>
        </w:tc>
        <w:tc>
          <w:tcPr>
            <w:tcW w:w="0" w:type="auto"/>
            <w:tcBorders>
              <w:top w:val="nil"/>
              <w:left w:val="nil"/>
              <w:bottom w:val="single" w:sz="8" w:space="0" w:color="auto"/>
              <w:right w:val="single" w:sz="8" w:space="0" w:color="auto"/>
            </w:tcBorders>
            <w:shd w:val="clear" w:color="000000" w:fill="FFFFFF"/>
            <w:vAlign w:val="center"/>
            <w:hideMark/>
          </w:tcPr>
          <w:p w14:paraId="63AB62E7" w14:textId="266E8280" w:rsidR="006A3C91" w:rsidRPr="005F7C84" w:rsidRDefault="007F330F" w:rsidP="004A5458">
            <w:pPr>
              <w:jc w:val="both"/>
              <w:rPr>
                <w:rFonts w:ascii="Sylfaen" w:hAnsi="Sylfaen" w:cs="Calibri"/>
                <w:color w:val="000000"/>
                <w:sz w:val="16"/>
                <w:szCs w:val="16"/>
              </w:rPr>
            </w:pPr>
            <w:r>
              <w:rPr>
                <w:rFonts w:ascii="Sylfaen" w:hAnsi="Sylfaen" w:cs="Calibri"/>
                <w:color w:val="000000"/>
                <w:sz w:val="16"/>
                <w:szCs w:val="16"/>
              </w:rPr>
              <w:t>22,3</w:t>
            </w:r>
          </w:p>
        </w:tc>
        <w:tc>
          <w:tcPr>
            <w:tcW w:w="0" w:type="auto"/>
            <w:tcBorders>
              <w:top w:val="nil"/>
              <w:left w:val="nil"/>
              <w:bottom w:val="single" w:sz="8" w:space="0" w:color="auto"/>
              <w:right w:val="single" w:sz="8" w:space="0" w:color="auto"/>
            </w:tcBorders>
            <w:shd w:val="clear" w:color="000000" w:fill="FFFFFF"/>
            <w:vAlign w:val="center"/>
            <w:hideMark/>
          </w:tcPr>
          <w:p w14:paraId="40FE344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73293587" w14:textId="679BF084" w:rsidR="006A3C91" w:rsidRPr="005F7C84" w:rsidRDefault="007F330F" w:rsidP="004A5458">
            <w:pPr>
              <w:jc w:val="both"/>
              <w:rPr>
                <w:rFonts w:ascii="Sylfaen" w:hAnsi="Sylfaen" w:cs="Calibri"/>
                <w:color w:val="000000"/>
                <w:sz w:val="16"/>
                <w:szCs w:val="16"/>
              </w:rPr>
            </w:pPr>
            <w:r>
              <w:rPr>
                <w:rFonts w:ascii="Sylfaen" w:hAnsi="Sylfaen" w:cs="Calibri"/>
                <w:color w:val="000000"/>
                <w:sz w:val="16"/>
                <w:szCs w:val="16"/>
              </w:rPr>
              <w:t>22,3</w:t>
            </w:r>
          </w:p>
        </w:tc>
      </w:tr>
      <w:tr w:rsidR="001A0689" w:rsidRPr="009F0F60" w14:paraId="04C0C4FB"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4559204"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სხვა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21CF70EE"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E2C2D4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FD10BC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1BE949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757F61E"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1489C7C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0B0859C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7251757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არაფინანსური აქტივების ზრდა</w:t>
            </w:r>
          </w:p>
        </w:tc>
        <w:tc>
          <w:tcPr>
            <w:tcW w:w="0" w:type="auto"/>
            <w:tcBorders>
              <w:top w:val="nil"/>
              <w:left w:val="nil"/>
              <w:bottom w:val="single" w:sz="8" w:space="0" w:color="auto"/>
              <w:right w:val="single" w:sz="8" w:space="0" w:color="auto"/>
            </w:tcBorders>
            <w:shd w:val="clear" w:color="000000" w:fill="FFFFFF"/>
            <w:vAlign w:val="center"/>
            <w:hideMark/>
          </w:tcPr>
          <w:p w14:paraId="3A139352" w14:textId="176083AF" w:rsidR="006A3C91" w:rsidRPr="009F0F60" w:rsidRDefault="007F330F" w:rsidP="004A5458">
            <w:pPr>
              <w:jc w:val="both"/>
              <w:rPr>
                <w:rFonts w:ascii="Sylfaen" w:hAnsi="Sylfaen" w:cs="Calibri"/>
                <w:color w:val="000000"/>
                <w:sz w:val="16"/>
                <w:szCs w:val="16"/>
              </w:rPr>
            </w:pPr>
            <w:r>
              <w:rPr>
                <w:rFonts w:ascii="Sylfaen" w:hAnsi="Sylfaen" w:cs="Calibri"/>
                <w:color w:val="000000"/>
                <w:sz w:val="16"/>
                <w:szCs w:val="16"/>
              </w:rPr>
              <w:t>13,7</w:t>
            </w:r>
          </w:p>
        </w:tc>
        <w:tc>
          <w:tcPr>
            <w:tcW w:w="0" w:type="auto"/>
            <w:tcBorders>
              <w:top w:val="nil"/>
              <w:left w:val="nil"/>
              <w:bottom w:val="single" w:sz="8" w:space="0" w:color="auto"/>
              <w:right w:val="single" w:sz="8" w:space="0" w:color="auto"/>
            </w:tcBorders>
            <w:shd w:val="clear" w:color="000000" w:fill="FFFFFF"/>
            <w:vAlign w:val="center"/>
            <w:hideMark/>
          </w:tcPr>
          <w:p w14:paraId="1C0782D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733219C" w14:textId="716E4844" w:rsidR="006A3C91" w:rsidRPr="009F0F60" w:rsidRDefault="007F330F" w:rsidP="004A5458">
            <w:pPr>
              <w:jc w:val="both"/>
              <w:rPr>
                <w:rFonts w:ascii="Sylfaen" w:hAnsi="Sylfaen" w:cs="Calibri"/>
                <w:color w:val="000000"/>
                <w:sz w:val="16"/>
                <w:szCs w:val="16"/>
              </w:rPr>
            </w:pPr>
            <w:r>
              <w:rPr>
                <w:rFonts w:ascii="Sylfaen" w:hAnsi="Sylfaen" w:cs="Calibri"/>
                <w:color w:val="000000"/>
                <w:sz w:val="16"/>
                <w:szCs w:val="16"/>
              </w:rPr>
              <w:t>13,7</w:t>
            </w:r>
          </w:p>
        </w:tc>
        <w:tc>
          <w:tcPr>
            <w:tcW w:w="0" w:type="auto"/>
            <w:tcBorders>
              <w:top w:val="nil"/>
              <w:left w:val="nil"/>
              <w:bottom w:val="single" w:sz="8" w:space="0" w:color="auto"/>
              <w:right w:val="single" w:sz="8" w:space="0" w:color="auto"/>
            </w:tcBorders>
            <w:shd w:val="clear" w:color="000000" w:fill="FFFFFF"/>
            <w:vAlign w:val="center"/>
            <w:hideMark/>
          </w:tcPr>
          <w:p w14:paraId="2F9D3DA8" w14:textId="1B2EB23F" w:rsidR="006A3C91" w:rsidRPr="00EA161C" w:rsidRDefault="007F330F" w:rsidP="00EA161C">
            <w:pPr>
              <w:jc w:val="both"/>
              <w:rPr>
                <w:rFonts w:ascii="Sylfaen" w:hAnsi="Sylfaen" w:cs="Calibri"/>
                <w:color w:val="000000"/>
                <w:sz w:val="16"/>
                <w:szCs w:val="16"/>
              </w:rPr>
            </w:pPr>
            <w:r>
              <w:rPr>
                <w:rFonts w:ascii="Sylfaen" w:hAnsi="Sylfaen" w:cs="Calibri"/>
                <w:color w:val="000000"/>
                <w:sz w:val="16"/>
                <w:szCs w:val="16"/>
              </w:rPr>
              <w:t>13,7</w:t>
            </w:r>
          </w:p>
        </w:tc>
        <w:tc>
          <w:tcPr>
            <w:tcW w:w="0" w:type="auto"/>
            <w:tcBorders>
              <w:top w:val="nil"/>
              <w:left w:val="nil"/>
              <w:bottom w:val="single" w:sz="8" w:space="0" w:color="auto"/>
              <w:right w:val="single" w:sz="8" w:space="0" w:color="auto"/>
            </w:tcBorders>
            <w:shd w:val="clear" w:color="000000" w:fill="FFFFFF"/>
            <w:vAlign w:val="center"/>
            <w:hideMark/>
          </w:tcPr>
          <w:p w14:paraId="3E5323A8" w14:textId="77777777" w:rsidR="006A3C91" w:rsidRPr="009F0F60" w:rsidRDefault="006A3C91" w:rsidP="004A5458">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hideMark/>
          </w:tcPr>
          <w:p w14:paraId="168BC4C4" w14:textId="5C4C438A" w:rsidR="006A3C91" w:rsidRPr="00EA161C" w:rsidRDefault="007F330F" w:rsidP="004A5458">
            <w:pPr>
              <w:jc w:val="both"/>
              <w:rPr>
                <w:rFonts w:ascii="Sylfaen" w:hAnsi="Sylfaen" w:cs="Calibri"/>
                <w:color w:val="000000"/>
                <w:sz w:val="16"/>
                <w:szCs w:val="16"/>
              </w:rPr>
            </w:pPr>
            <w:r>
              <w:rPr>
                <w:rFonts w:ascii="Sylfaen" w:hAnsi="Sylfaen" w:cs="Calibri"/>
                <w:color w:val="000000"/>
                <w:sz w:val="16"/>
                <w:szCs w:val="16"/>
              </w:rPr>
              <w:t>13,7</w:t>
            </w:r>
          </w:p>
        </w:tc>
      </w:tr>
      <w:tr w:rsidR="001A0689" w:rsidRPr="009F0F60" w14:paraId="42E8EE60" w14:textId="77777777" w:rsidTr="008A75CD">
        <w:trPr>
          <w:trHeight w:val="502"/>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A6951E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ფინანსური აქტივების ზრდა (ნაშთის გარეშე)</w:t>
            </w:r>
          </w:p>
        </w:tc>
        <w:tc>
          <w:tcPr>
            <w:tcW w:w="0" w:type="auto"/>
            <w:tcBorders>
              <w:top w:val="nil"/>
              <w:left w:val="nil"/>
              <w:bottom w:val="single" w:sz="8" w:space="0" w:color="auto"/>
              <w:right w:val="single" w:sz="8" w:space="0" w:color="auto"/>
            </w:tcBorders>
            <w:shd w:val="clear" w:color="000000" w:fill="FFFFFF"/>
            <w:vAlign w:val="center"/>
            <w:hideMark/>
          </w:tcPr>
          <w:p w14:paraId="1577FB9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6FC70B4"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D7C8BD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E0DD13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320B69F"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490AEB1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33C3CF40" w14:textId="77777777" w:rsidTr="008A75CD">
        <w:trPr>
          <w:trHeight w:val="420"/>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7D0DB4BC"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ნაშთის ცვლილება</w:t>
            </w:r>
          </w:p>
        </w:tc>
        <w:tc>
          <w:tcPr>
            <w:tcW w:w="0" w:type="auto"/>
            <w:tcBorders>
              <w:top w:val="nil"/>
              <w:left w:val="nil"/>
              <w:bottom w:val="single" w:sz="8" w:space="0" w:color="auto"/>
              <w:right w:val="single" w:sz="8" w:space="0" w:color="auto"/>
            </w:tcBorders>
            <w:shd w:val="clear" w:color="000000" w:fill="FFFFFF"/>
            <w:vAlign w:val="center"/>
            <w:hideMark/>
          </w:tcPr>
          <w:p w14:paraId="11DB84AA"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D7D24AF"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4F50685"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707F7F4"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7C02B19"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324247A8"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r>
      <w:tr w:rsidR="001A0689" w:rsidRPr="009F0F60" w14:paraId="68E6048F" w14:textId="77777777" w:rsidTr="008A75CD">
        <w:trPr>
          <w:trHeight w:val="315"/>
        </w:trPr>
        <w:tc>
          <w:tcPr>
            <w:tcW w:w="2346" w:type="dxa"/>
            <w:tcBorders>
              <w:top w:val="nil"/>
              <w:left w:val="nil"/>
              <w:bottom w:val="nil"/>
              <w:right w:val="nil"/>
            </w:tcBorders>
            <w:shd w:val="clear" w:color="auto" w:fill="auto"/>
            <w:noWrap/>
            <w:vAlign w:val="bottom"/>
            <w:hideMark/>
          </w:tcPr>
          <w:p w14:paraId="79F28E35" w14:textId="77777777" w:rsidR="006A3C91" w:rsidRPr="009F0F60" w:rsidRDefault="006A3C91" w:rsidP="004A5458">
            <w:pPr>
              <w:jc w:val="both"/>
              <w:rPr>
                <w:rFonts w:ascii="Sylfaen" w:hAnsi="Sylfaen" w:cs="Calibri"/>
                <w:b/>
                <w:bCs/>
                <w:color w:val="000000"/>
                <w:sz w:val="16"/>
                <w:szCs w:val="16"/>
              </w:rPr>
            </w:pPr>
          </w:p>
        </w:tc>
        <w:tc>
          <w:tcPr>
            <w:tcW w:w="0" w:type="auto"/>
            <w:tcBorders>
              <w:top w:val="nil"/>
              <w:left w:val="nil"/>
              <w:bottom w:val="nil"/>
              <w:right w:val="nil"/>
            </w:tcBorders>
            <w:shd w:val="clear" w:color="auto" w:fill="auto"/>
            <w:noWrap/>
            <w:vAlign w:val="bottom"/>
            <w:hideMark/>
          </w:tcPr>
          <w:p w14:paraId="69467DCA"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50549602"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580BAC95"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1A16005A" w14:textId="77777777" w:rsidR="006A3C91" w:rsidRDefault="006A3C91" w:rsidP="004A5458"/>
          <w:p w14:paraId="59184E5E" w14:textId="77777777" w:rsidR="00AB4C23" w:rsidRDefault="00AB4C23" w:rsidP="004A5458"/>
          <w:p w14:paraId="1483458A" w14:textId="77777777" w:rsidR="00AB4C23" w:rsidRDefault="00AB4C23" w:rsidP="004A5458"/>
          <w:p w14:paraId="52E8B282" w14:textId="77777777" w:rsidR="00AB4C23" w:rsidRPr="009F0F60" w:rsidRDefault="00AB4C23" w:rsidP="004A5458"/>
        </w:tc>
        <w:tc>
          <w:tcPr>
            <w:tcW w:w="0" w:type="auto"/>
            <w:tcBorders>
              <w:top w:val="nil"/>
              <w:left w:val="nil"/>
              <w:bottom w:val="nil"/>
              <w:right w:val="nil"/>
            </w:tcBorders>
            <w:shd w:val="clear" w:color="auto" w:fill="auto"/>
            <w:noWrap/>
            <w:vAlign w:val="bottom"/>
            <w:hideMark/>
          </w:tcPr>
          <w:p w14:paraId="44151206" w14:textId="77777777" w:rsidR="006A3C91" w:rsidRPr="009F0F60" w:rsidRDefault="006A3C91" w:rsidP="004A5458"/>
        </w:tc>
        <w:tc>
          <w:tcPr>
            <w:tcW w:w="1602" w:type="dxa"/>
            <w:tcBorders>
              <w:top w:val="nil"/>
              <w:left w:val="nil"/>
              <w:bottom w:val="nil"/>
              <w:right w:val="nil"/>
            </w:tcBorders>
            <w:shd w:val="clear" w:color="auto" w:fill="auto"/>
            <w:noWrap/>
            <w:vAlign w:val="bottom"/>
            <w:hideMark/>
          </w:tcPr>
          <w:p w14:paraId="77614020" w14:textId="77777777" w:rsidR="006A3C91" w:rsidRPr="009F0F60" w:rsidRDefault="006A3C91" w:rsidP="004A5458"/>
        </w:tc>
      </w:tr>
      <w:tr w:rsidR="006A3C91" w:rsidRPr="009F0F60" w14:paraId="37B2FAAD" w14:textId="77777777" w:rsidTr="008A75CD">
        <w:trPr>
          <w:trHeight w:val="568"/>
        </w:trPr>
        <w:tc>
          <w:tcPr>
            <w:tcW w:w="1035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49C261" w14:textId="77777777" w:rsidR="006A3C91" w:rsidRPr="004A5458" w:rsidRDefault="006A3C91" w:rsidP="009D37CA">
            <w:pPr>
              <w:jc w:val="center"/>
              <w:rPr>
                <w:rFonts w:ascii="Sylfaen" w:hAnsi="Sylfaen" w:cs="Calibri"/>
                <w:b/>
                <w:bCs/>
                <w:color w:val="000000"/>
                <w:lang w:val="ka-GE"/>
              </w:rPr>
            </w:pPr>
            <w:r w:rsidRPr="009F0F60">
              <w:rPr>
                <w:rFonts w:ascii="Sylfaen" w:hAnsi="Sylfaen" w:cs="Sylfaen"/>
                <w:b/>
                <w:bCs/>
                <w:color w:val="000000"/>
              </w:rPr>
              <w:t>ა</w:t>
            </w:r>
            <w:r w:rsidRPr="009F0F60">
              <w:rPr>
                <w:rFonts w:ascii="Calibri" w:hAnsi="Calibri" w:cs="Calibri"/>
                <w:b/>
                <w:bCs/>
                <w:color w:val="000000"/>
              </w:rPr>
              <w:t>(</w:t>
            </w:r>
            <w:r w:rsidRPr="009F0F60">
              <w:rPr>
                <w:rFonts w:ascii="Sylfaen" w:hAnsi="Sylfaen" w:cs="Sylfaen"/>
                <w:b/>
                <w:bCs/>
                <w:color w:val="000000"/>
              </w:rPr>
              <w:t>ა</w:t>
            </w:r>
            <w:r w:rsidRPr="009F0F60">
              <w:rPr>
                <w:rFonts w:ascii="Calibri" w:hAnsi="Calibri" w:cs="Calibri"/>
                <w:b/>
                <w:bCs/>
                <w:color w:val="000000"/>
              </w:rPr>
              <w:t>)</w:t>
            </w:r>
            <w:r w:rsidRPr="009F0F60">
              <w:rPr>
                <w:rFonts w:ascii="Sylfaen" w:hAnsi="Sylfaen" w:cs="Sylfaen"/>
                <w:b/>
                <w:bCs/>
                <w:color w:val="000000"/>
              </w:rPr>
              <w:t>იპ</w:t>
            </w:r>
            <w:r w:rsidRPr="009F0F60">
              <w:rPr>
                <w:rFonts w:ascii="Calibri" w:hAnsi="Calibri" w:cs="Calibri"/>
                <w:b/>
                <w:bCs/>
                <w:color w:val="000000"/>
              </w:rPr>
              <w:t xml:space="preserve"> </w:t>
            </w:r>
            <w:r w:rsidR="00433470">
              <w:rPr>
                <w:rFonts w:ascii="Sylfaen" w:hAnsi="Sylfaen" w:cs="Calibri"/>
                <w:b/>
                <w:bCs/>
                <w:color w:val="000000"/>
                <w:lang w:val="ka-GE"/>
              </w:rPr>
              <w:t xml:space="preserve">კომუნალური გაერთიანება (02 06; 02 08; 03 00) </w:t>
            </w:r>
          </w:p>
        </w:tc>
      </w:tr>
      <w:tr w:rsidR="001A0689" w:rsidRPr="009F0F60" w14:paraId="3F5B4025" w14:textId="77777777" w:rsidTr="008A75CD">
        <w:trPr>
          <w:trHeight w:val="712"/>
        </w:trPr>
        <w:tc>
          <w:tcPr>
            <w:tcW w:w="2346" w:type="dxa"/>
            <w:tcBorders>
              <w:top w:val="nil"/>
              <w:left w:val="single" w:sz="8" w:space="0" w:color="auto"/>
              <w:bottom w:val="nil"/>
              <w:right w:val="single" w:sz="8" w:space="0" w:color="auto"/>
            </w:tcBorders>
            <w:shd w:val="clear" w:color="000000" w:fill="FFFFFF"/>
            <w:vAlign w:val="center"/>
            <w:hideMark/>
          </w:tcPr>
          <w:p w14:paraId="684786DA"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დასახელება</w:t>
            </w:r>
          </w:p>
        </w:tc>
        <w:tc>
          <w:tcPr>
            <w:tcW w:w="0" w:type="auto"/>
            <w:tcBorders>
              <w:top w:val="nil"/>
              <w:left w:val="nil"/>
              <w:bottom w:val="nil"/>
              <w:right w:val="single" w:sz="8" w:space="0" w:color="auto"/>
            </w:tcBorders>
            <w:shd w:val="clear" w:color="000000" w:fill="FFFFFF"/>
            <w:vAlign w:val="center"/>
            <w:hideMark/>
          </w:tcPr>
          <w:p w14:paraId="1B0D4864"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გეგმა</w:t>
            </w:r>
          </w:p>
        </w:tc>
        <w:tc>
          <w:tcPr>
            <w:tcW w:w="0" w:type="auto"/>
            <w:tcBorders>
              <w:top w:val="nil"/>
              <w:left w:val="nil"/>
              <w:bottom w:val="nil"/>
              <w:right w:val="single" w:sz="8" w:space="0" w:color="auto"/>
            </w:tcBorders>
            <w:shd w:val="clear" w:color="000000" w:fill="FFFFFF"/>
            <w:vAlign w:val="center"/>
            <w:hideMark/>
          </w:tcPr>
          <w:p w14:paraId="679EED15"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0" w:type="auto"/>
            <w:tcBorders>
              <w:top w:val="nil"/>
              <w:left w:val="nil"/>
              <w:bottom w:val="nil"/>
              <w:right w:val="single" w:sz="8" w:space="0" w:color="auto"/>
            </w:tcBorders>
            <w:shd w:val="clear" w:color="000000" w:fill="FFFFFF"/>
            <w:vAlign w:val="center"/>
            <w:hideMark/>
          </w:tcPr>
          <w:p w14:paraId="56FA26C7"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c>
          <w:tcPr>
            <w:tcW w:w="0" w:type="auto"/>
            <w:tcBorders>
              <w:top w:val="nil"/>
              <w:left w:val="nil"/>
              <w:bottom w:val="nil"/>
              <w:right w:val="single" w:sz="8" w:space="0" w:color="auto"/>
            </w:tcBorders>
            <w:shd w:val="clear" w:color="000000" w:fill="FFFFFF"/>
            <w:vAlign w:val="center"/>
            <w:hideMark/>
          </w:tcPr>
          <w:p w14:paraId="55AE8C90"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ფაქტი</w:t>
            </w:r>
          </w:p>
        </w:tc>
        <w:tc>
          <w:tcPr>
            <w:tcW w:w="0" w:type="auto"/>
            <w:tcBorders>
              <w:top w:val="nil"/>
              <w:left w:val="nil"/>
              <w:bottom w:val="nil"/>
              <w:right w:val="single" w:sz="8" w:space="0" w:color="auto"/>
            </w:tcBorders>
            <w:shd w:val="clear" w:color="000000" w:fill="FFFFFF"/>
            <w:vAlign w:val="center"/>
            <w:hideMark/>
          </w:tcPr>
          <w:p w14:paraId="24535C36"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1602" w:type="dxa"/>
            <w:tcBorders>
              <w:top w:val="nil"/>
              <w:left w:val="nil"/>
              <w:bottom w:val="nil"/>
              <w:right w:val="single" w:sz="8" w:space="0" w:color="auto"/>
            </w:tcBorders>
            <w:shd w:val="clear" w:color="000000" w:fill="FFFFFF"/>
            <w:vAlign w:val="center"/>
            <w:hideMark/>
          </w:tcPr>
          <w:p w14:paraId="2D054CAC"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r>
      <w:tr w:rsidR="001A0689" w:rsidRPr="009F0F60" w14:paraId="21AE8464" w14:textId="77777777" w:rsidTr="008A75CD">
        <w:trPr>
          <w:trHeight w:val="345"/>
        </w:trPr>
        <w:tc>
          <w:tcPr>
            <w:tcW w:w="234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AB8A73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შემოსულობები</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8F44978" w14:textId="473F28D7" w:rsidR="006A3C91" w:rsidRPr="006A3B98" w:rsidRDefault="006A3B98" w:rsidP="0086501C">
            <w:pPr>
              <w:jc w:val="both"/>
              <w:rPr>
                <w:rFonts w:ascii="Sylfaen" w:hAnsi="Sylfaen" w:cs="Calibri"/>
                <w:color w:val="000000"/>
                <w:sz w:val="16"/>
                <w:szCs w:val="16"/>
              </w:rPr>
            </w:pPr>
            <w:r>
              <w:rPr>
                <w:rFonts w:ascii="Sylfaen" w:hAnsi="Sylfaen" w:cs="Calibri"/>
                <w:color w:val="000000"/>
                <w:sz w:val="16"/>
                <w:szCs w:val="16"/>
              </w:rPr>
              <w:t>1912.0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EB33B91" w14:textId="40DAF373" w:rsidR="006A3C91" w:rsidRPr="004A5458" w:rsidRDefault="00577BB4" w:rsidP="00433470">
            <w:pPr>
              <w:jc w:val="both"/>
              <w:rPr>
                <w:rFonts w:ascii="Sylfaen" w:hAnsi="Sylfaen" w:cs="Calibri"/>
                <w:color w:val="000000"/>
                <w:sz w:val="16"/>
                <w:szCs w:val="16"/>
                <w:lang w:val="ka-GE"/>
              </w:rPr>
            </w:pPr>
            <w:r>
              <w:rPr>
                <w:rFonts w:ascii="Sylfaen" w:hAnsi="Sylfaen" w:cs="Calibri"/>
                <w:color w:val="000000"/>
                <w:sz w:val="16"/>
                <w:szCs w:val="16"/>
                <w:lang w:val="ka-GE"/>
              </w:rPr>
              <w:t>60,0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D00DB47" w14:textId="7832026F" w:rsidR="006A3C91" w:rsidRPr="00AB0F44" w:rsidRDefault="00AB0F44" w:rsidP="004A5458">
            <w:pPr>
              <w:jc w:val="both"/>
              <w:rPr>
                <w:rFonts w:ascii="Sylfaen" w:hAnsi="Sylfaen" w:cs="Calibri"/>
                <w:color w:val="000000"/>
                <w:sz w:val="16"/>
                <w:szCs w:val="16"/>
              </w:rPr>
            </w:pPr>
            <w:r>
              <w:rPr>
                <w:rFonts w:ascii="Sylfaen" w:hAnsi="Sylfaen" w:cs="Calibri"/>
                <w:color w:val="000000"/>
                <w:sz w:val="16"/>
                <w:szCs w:val="16"/>
              </w:rPr>
              <w:t>1852.0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4E91614" w14:textId="60E223C0" w:rsidR="006A3C91" w:rsidRPr="006B088F" w:rsidRDefault="006A3C91" w:rsidP="004237F3">
            <w:pPr>
              <w:jc w:val="both"/>
              <w:rPr>
                <w:rFonts w:ascii="Sylfaen" w:hAnsi="Sylfaen" w:cs="Calibri"/>
                <w:color w:val="000000"/>
                <w:sz w:val="16"/>
                <w:szCs w:val="16"/>
              </w:rPr>
            </w:pPr>
            <w:r w:rsidRPr="009F0F60">
              <w:rPr>
                <w:rFonts w:ascii="Sylfaen" w:hAnsi="Sylfaen" w:cs="Calibri"/>
                <w:color w:val="000000"/>
                <w:sz w:val="16"/>
                <w:szCs w:val="16"/>
              </w:rPr>
              <w:t> </w:t>
            </w:r>
            <w:r w:rsidR="004237F3">
              <w:rPr>
                <w:rFonts w:ascii="Sylfaen" w:hAnsi="Sylfaen" w:cs="Calibri"/>
                <w:color w:val="000000"/>
                <w:sz w:val="16"/>
                <w:szCs w:val="16"/>
              </w:rPr>
              <w:t>1852.7</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D00A43A" w14:textId="6A84D8B1" w:rsidR="006A3C91" w:rsidRPr="00277B82" w:rsidRDefault="00577BB4" w:rsidP="004A5458">
            <w:pPr>
              <w:jc w:val="both"/>
              <w:rPr>
                <w:rFonts w:ascii="Sylfaen" w:hAnsi="Sylfaen" w:cs="Calibri"/>
                <w:color w:val="000000"/>
                <w:sz w:val="16"/>
                <w:szCs w:val="16"/>
                <w:lang w:val="ka-GE"/>
              </w:rPr>
            </w:pPr>
            <w:r>
              <w:rPr>
                <w:rFonts w:ascii="Sylfaen" w:hAnsi="Sylfaen" w:cs="Calibri"/>
                <w:color w:val="000000"/>
                <w:sz w:val="16"/>
                <w:szCs w:val="16"/>
                <w:lang w:val="ka-GE"/>
              </w:rPr>
              <w:t>54,7</w:t>
            </w:r>
          </w:p>
        </w:tc>
        <w:tc>
          <w:tcPr>
            <w:tcW w:w="1602" w:type="dxa"/>
            <w:tcBorders>
              <w:top w:val="single" w:sz="8" w:space="0" w:color="auto"/>
              <w:left w:val="nil"/>
              <w:bottom w:val="single" w:sz="8" w:space="0" w:color="auto"/>
              <w:right w:val="single" w:sz="8" w:space="0" w:color="auto"/>
            </w:tcBorders>
            <w:shd w:val="clear" w:color="000000" w:fill="FFFFFF"/>
            <w:vAlign w:val="center"/>
            <w:hideMark/>
          </w:tcPr>
          <w:p w14:paraId="1CA9304C" w14:textId="33BE67BA" w:rsidR="006A3C91" w:rsidRPr="0058773B" w:rsidRDefault="006A3C91" w:rsidP="0058773B">
            <w:pPr>
              <w:jc w:val="both"/>
              <w:rPr>
                <w:rFonts w:ascii="Sylfaen" w:hAnsi="Sylfaen" w:cs="Calibri"/>
                <w:color w:val="000000"/>
                <w:sz w:val="16"/>
                <w:szCs w:val="16"/>
              </w:rPr>
            </w:pPr>
            <w:r w:rsidRPr="009F0F60">
              <w:rPr>
                <w:rFonts w:ascii="Sylfaen" w:hAnsi="Sylfaen" w:cs="Calibri"/>
                <w:color w:val="000000"/>
                <w:sz w:val="16"/>
                <w:szCs w:val="16"/>
              </w:rPr>
              <w:t> </w:t>
            </w:r>
            <w:r w:rsidR="0058773B">
              <w:rPr>
                <w:rFonts w:ascii="Sylfaen" w:hAnsi="Sylfaen" w:cs="Calibri"/>
                <w:color w:val="000000"/>
                <w:sz w:val="16"/>
                <w:szCs w:val="16"/>
              </w:rPr>
              <w:t>1798.0</w:t>
            </w:r>
          </w:p>
        </w:tc>
      </w:tr>
      <w:tr w:rsidR="001A0689" w:rsidRPr="009F0F60" w14:paraId="1260D86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3F19AD5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შემოსავლები</w:t>
            </w:r>
          </w:p>
        </w:tc>
        <w:tc>
          <w:tcPr>
            <w:tcW w:w="0" w:type="auto"/>
            <w:tcBorders>
              <w:top w:val="nil"/>
              <w:left w:val="nil"/>
              <w:bottom w:val="single" w:sz="8" w:space="0" w:color="auto"/>
              <w:right w:val="single" w:sz="8" w:space="0" w:color="auto"/>
            </w:tcBorders>
            <w:shd w:val="clear" w:color="000000" w:fill="FFFFFF"/>
            <w:vAlign w:val="center"/>
            <w:hideMark/>
          </w:tcPr>
          <w:p w14:paraId="571AF71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085C7BB" w14:textId="64956785"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74C285F"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FB5C3B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B2313D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7BBCBB0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63E7D226"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85B0332" w14:textId="77777777" w:rsidR="006A3C91" w:rsidRPr="004A5458" w:rsidRDefault="004A5458" w:rsidP="004A5458">
            <w:pPr>
              <w:jc w:val="both"/>
              <w:rPr>
                <w:rFonts w:ascii="Sylfaen" w:hAnsi="Sylfaen" w:cs="Calibri"/>
                <w:color w:val="000000"/>
                <w:sz w:val="16"/>
                <w:szCs w:val="16"/>
                <w:lang w:val="ka-GE"/>
              </w:rPr>
            </w:pPr>
            <w:r>
              <w:rPr>
                <w:rFonts w:ascii="Sylfaen" w:hAnsi="Sylfaen" w:cs="Calibri"/>
                <w:color w:val="000000"/>
                <w:sz w:val="16"/>
                <w:szCs w:val="16"/>
                <w:lang w:val="ka-GE"/>
              </w:rPr>
              <w:t>სუბსიდია</w:t>
            </w:r>
          </w:p>
        </w:tc>
        <w:tc>
          <w:tcPr>
            <w:tcW w:w="0" w:type="auto"/>
            <w:tcBorders>
              <w:top w:val="nil"/>
              <w:left w:val="nil"/>
              <w:bottom w:val="single" w:sz="8" w:space="0" w:color="auto"/>
              <w:right w:val="single" w:sz="8" w:space="0" w:color="auto"/>
            </w:tcBorders>
            <w:shd w:val="clear" w:color="000000" w:fill="FFFFFF"/>
            <w:vAlign w:val="center"/>
            <w:hideMark/>
          </w:tcPr>
          <w:p w14:paraId="469660D7" w14:textId="73C20EAA" w:rsidR="006A3C91" w:rsidRPr="004A5458" w:rsidRDefault="006A3C91" w:rsidP="00A909DE">
            <w:pPr>
              <w:jc w:val="both"/>
              <w:rPr>
                <w:rFonts w:ascii="Sylfaen" w:hAnsi="Sylfaen" w:cs="Calibri"/>
                <w:color w:val="000000"/>
                <w:sz w:val="16"/>
                <w:szCs w:val="16"/>
                <w:lang w:val="ka-GE"/>
              </w:rPr>
            </w:pPr>
            <w:r w:rsidRPr="009F0F60">
              <w:rPr>
                <w:rFonts w:ascii="Sylfaen" w:hAnsi="Sylfaen" w:cs="Calibri"/>
                <w:color w:val="000000"/>
                <w:sz w:val="16"/>
                <w:szCs w:val="16"/>
              </w:rPr>
              <w:t> </w:t>
            </w:r>
            <w:r w:rsidR="006A3B98">
              <w:rPr>
                <w:rFonts w:ascii="Sylfaen" w:hAnsi="Sylfaen" w:cs="Calibri"/>
                <w:color w:val="000000"/>
                <w:sz w:val="16"/>
                <w:szCs w:val="16"/>
                <w:lang w:val="ka-GE"/>
              </w:rPr>
              <w:t>1816.4</w:t>
            </w:r>
          </w:p>
        </w:tc>
        <w:tc>
          <w:tcPr>
            <w:tcW w:w="0" w:type="auto"/>
            <w:tcBorders>
              <w:top w:val="nil"/>
              <w:left w:val="nil"/>
              <w:bottom w:val="single" w:sz="8" w:space="0" w:color="auto"/>
              <w:right w:val="single" w:sz="8" w:space="0" w:color="auto"/>
            </w:tcBorders>
            <w:shd w:val="clear" w:color="000000" w:fill="FFFFFF"/>
            <w:vAlign w:val="center"/>
            <w:hideMark/>
          </w:tcPr>
          <w:p w14:paraId="120E037B" w14:textId="0AA1ED2C" w:rsidR="006A3C91" w:rsidRPr="004A5458" w:rsidRDefault="00A909DE"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0" w:type="auto"/>
            <w:tcBorders>
              <w:top w:val="nil"/>
              <w:left w:val="nil"/>
              <w:bottom w:val="single" w:sz="8" w:space="0" w:color="auto"/>
              <w:right w:val="single" w:sz="8" w:space="0" w:color="auto"/>
            </w:tcBorders>
            <w:shd w:val="clear" w:color="000000" w:fill="FFFFFF"/>
            <w:vAlign w:val="center"/>
            <w:hideMark/>
          </w:tcPr>
          <w:p w14:paraId="3EA84453" w14:textId="39BC0217" w:rsidR="006A3C91" w:rsidRPr="00AB0F44" w:rsidRDefault="00AB0F44" w:rsidP="004A5458">
            <w:pPr>
              <w:jc w:val="both"/>
              <w:rPr>
                <w:rFonts w:ascii="Sylfaen" w:hAnsi="Sylfaen" w:cs="Calibri"/>
                <w:color w:val="000000"/>
                <w:sz w:val="16"/>
                <w:szCs w:val="16"/>
              </w:rPr>
            </w:pPr>
            <w:r>
              <w:rPr>
                <w:rFonts w:ascii="Sylfaen" w:hAnsi="Sylfaen" w:cs="Calibri"/>
                <w:color w:val="000000"/>
                <w:sz w:val="16"/>
                <w:szCs w:val="16"/>
              </w:rPr>
              <w:t>1816.4</w:t>
            </w:r>
          </w:p>
        </w:tc>
        <w:tc>
          <w:tcPr>
            <w:tcW w:w="0" w:type="auto"/>
            <w:tcBorders>
              <w:top w:val="nil"/>
              <w:left w:val="nil"/>
              <w:bottom w:val="single" w:sz="8" w:space="0" w:color="auto"/>
              <w:right w:val="single" w:sz="8" w:space="0" w:color="auto"/>
            </w:tcBorders>
            <w:shd w:val="clear" w:color="000000" w:fill="FFFFFF"/>
            <w:vAlign w:val="center"/>
            <w:hideMark/>
          </w:tcPr>
          <w:p w14:paraId="5851F84C" w14:textId="116C7438" w:rsidR="006A3C91" w:rsidRPr="004237F3" w:rsidRDefault="004237F3" w:rsidP="00277B82">
            <w:pPr>
              <w:jc w:val="both"/>
              <w:rPr>
                <w:rFonts w:ascii="Sylfaen" w:hAnsi="Sylfaen" w:cs="Calibri"/>
                <w:color w:val="000000"/>
                <w:sz w:val="16"/>
                <w:szCs w:val="16"/>
              </w:rPr>
            </w:pPr>
            <w:r>
              <w:rPr>
                <w:rFonts w:ascii="Sylfaen" w:hAnsi="Sylfaen" w:cs="Calibri"/>
                <w:color w:val="000000"/>
                <w:sz w:val="16"/>
                <w:szCs w:val="16"/>
              </w:rPr>
              <w:t>1762.4</w:t>
            </w:r>
          </w:p>
        </w:tc>
        <w:tc>
          <w:tcPr>
            <w:tcW w:w="0" w:type="auto"/>
            <w:tcBorders>
              <w:top w:val="nil"/>
              <w:left w:val="nil"/>
              <w:bottom w:val="single" w:sz="8" w:space="0" w:color="auto"/>
              <w:right w:val="single" w:sz="8" w:space="0" w:color="auto"/>
            </w:tcBorders>
            <w:shd w:val="clear" w:color="000000" w:fill="FFFFFF"/>
            <w:vAlign w:val="center"/>
            <w:hideMark/>
          </w:tcPr>
          <w:p w14:paraId="5BAF54C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70540F9C" w14:textId="2FA6406E" w:rsidR="006A3C91" w:rsidRPr="0058773B" w:rsidRDefault="006A3C91" w:rsidP="0058773B">
            <w:pPr>
              <w:jc w:val="both"/>
              <w:rPr>
                <w:rFonts w:ascii="Sylfaen" w:hAnsi="Sylfaen" w:cs="Calibri"/>
                <w:color w:val="000000"/>
                <w:sz w:val="16"/>
                <w:szCs w:val="16"/>
              </w:rPr>
            </w:pPr>
            <w:r w:rsidRPr="009F0F60">
              <w:rPr>
                <w:rFonts w:ascii="Sylfaen" w:hAnsi="Sylfaen" w:cs="Calibri"/>
                <w:color w:val="000000"/>
                <w:sz w:val="16"/>
                <w:szCs w:val="16"/>
              </w:rPr>
              <w:t> </w:t>
            </w:r>
            <w:r w:rsidR="0058773B">
              <w:rPr>
                <w:rFonts w:ascii="Sylfaen" w:hAnsi="Sylfaen" w:cs="Calibri"/>
                <w:color w:val="000000"/>
                <w:sz w:val="16"/>
                <w:szCs w:val="16"/>
              </w:rPr>
              <w:t>1762.4</w:t>
            </w:r>
          </w:p>
        </w:tc>
      </w:tr>
      <w:tr w:rsidR="00A909DE" w:rsidRPr="009F0F60" w14:paraId="5A3F151C"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tcPr>
          <w:p w14:paraId="0E46D52B" w14:textId="3B2F7727" w:rsidR="00A909DE" w:rsidRDefault="00A909DE" w:rsidP="004A5458">
            <w:pPr>
              <w:jc w:val="both"/>
              <w:rPr>
                <w:rFonts w:ascii="Sylfaen" w:hAnsi="Sylfaen" w:cs="Calibri"/>
                <w:color w:val="000000"/>
                <w:sz w:val="16"/>
                <w:szCs w:val="16"/>
                <w:lang w:val="ka-GE"/>
              </w:rPr>
            </w:pPr>
            <w:r>
              <w:rPr>
                <w:rFonts w:ascii="Sylfaen" w:hAnsi="Sylfaen" w:cs="Calibri"/>
                <w:color w:val="000000"/>
                <w:sz w:val="16"/>
                <w:szCs w:val="16"/>
                <w:lang w:val="ka-GE"/>
              </w:rPr>
              <w:t>სხვა შემოსავლები</w:t>
            </w:r>
          </w:p>
        </w:tc>
        <w:tc>
          <w:tcPr>
            <w:tcW w:w="0" w:type="auto"/>
            <w:tcBorders>
              <w:top w:val="nil"/>
              <w:left w:val="nil"/>
              <w:bottom w:val="single" w:sz="8" w:space="0" w:color="auto"/>
              <w:right w:val="single" w:sz="8" w:space="0" w:color="auto"/>
            </w:tcBorders>
            <w:shd w:val="clear" w:color="000000" w:fill="FFFFFF"/>
            <w:vAlign w:val="center"/>
          </w:tcPr>
          <w:p w14:paraId="4E6C7EAE" w14:textId="0A586E6D" w:rsidR="00A909DE" w:rsidRPr="00A909DE" w:rsidRDefault="00577BB4" w:rsidP="0086501C">
            <w:pPr>
              <w:jc w:val="both"/>
              <w:rPr>
                <w:rFonts w:ascii="Sylfaen" w:hAnsi="Sylfaen" w:cs="Calibri"/>
                <w:color w:val="000000"/>
                <w:sz w:val="16"/>
                <w:szCs w:val="16"/>
                <w:lang w:val="ka-GE"/>
              </w:rPr>
            </w:pPr>
            <w:r>
              <w:rPr>
                <w:rFonts w:ascii="Sylfaen" w:hAnsi="Sylfaen" w:cs="Calibri"/>
                <w:color w:val="000000"/>
                <w:sz w:val="16"/>
                <w:szCs w:val="16"/>
                <w:lang w:val="ka-GE"/>
              </w:rPr>
              <w:t>60,0</w:t>
            </w:r>
          </w:p>
        </w:tc>
        <w:tc>
          <w:tcPr>
            <w:tcW w:w="0" w:type="auto"/>
            <w:tcBorders>
              <w:top w:val="nil"/>
              <w:left w:val="nil"/>
              <w:bottom w:val="single" w:sz="8" w:space="0" w:color="auto"/>
              <w:right w:val="single" w:sz="8" w:space="0" w:color="auto"/>
            </w:tcBorders>
            <w:shd w:val="clear" w:color="000000" w:fill="FFFFFF"/>
            <w:vAlign w:val="center"/>
          </w:tcPr>
          <w:p w14:paraId="3344B70F" w14:textId="254EF10F" w:rsidR="00A909DE" w:rsidRDefault="00577BB4" w:rsidP="004A5458">
            <w:pPr>
              <w:jc w:val="both"/>
              <w:rPr>
                <w:rFonts w:ascii="Sylfaen" w:hAnsi="Sylfaen" w:cs="Calibri"/>
                <w:color w:val="000000"/>
                <w:sz w:val="16"/>
                <w:szCs w:val="16"/>
                <w:lang w:val="ka-GE"/>
              </w:rPr>
            </w:pPr>
            <w:r>
              <w:rPr>
                <w:rFonts w:ascii="Sylfaen" w:hAnsi="Sylfaen" w:cs="Calibri"/>
                <w:color w:val="000000"/>
                <w:sz w:val="16"/>
                <w:szCs w:val="16"/>
                <w:lang w:val="ka-GE"/>
              </w:rPr>
              <w:t>60,0</w:t>
            </w:r>
          </w:p>
        </w:tc>
        <w:tc>
          <w:tcPr>
            <w:tcW w:w="0" w:type="auto"/>
            <w:tcBorders>
              <w:top w:val="nil"/>
              <w:left w:val="nil"/>
              <w:bottom w:val="single" w:sz="8" w:space="0" w:color="auto"/>
              <w:right w:val="single" w:sz="8" w:space="0" w:color="auto"/>
            </w:tcBorders>
            <w:shd w:val="clear" w:color="000000" w:fill="FFFFFF"/>
            <w:vAlign w:val="center"/>
          </w:tcPr>
          <w:p w14:paraId="6E2F9483" w14:textId="77777777" w:rsidR="00A909DE" w:rsidRDefault="00A909DE" w:rsidP="004A5458">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32614C2B" w14:textId="583AA227" w:rsidR="00A909DE" w:rsidRPr="0041396F" w:rsidRDefault="0041396F" w:rsidP="004A5458">
            <w:pPr>
              <w:jc w:val="both"/>
              <w:rPr>
                <w:rFonts w:ascii="Sylfaen" w:hAnsi="Sylfaen" w:cs="Calibri"/>
                <w:color w:val="000000"/>
                <w:sz w:val="16"/>
                <w:szCs w:val="16"/>
              </w:rPr>
            </w:pPr>
            <w:r>
              <w:rPr>
                <w:rFonts w:ascii="Sylfaen" w:hAnsi="Sylfaen" w:cs="Calibri"/>
                <w:color w:val="000000"/>
                <w:sz w:val="16"/>
                <w:szCs w:val="16"/>
              </w:rPr>
              <w:t>54.7</w:t>
            </w:r>
          </w:p>
        </w:tc>
        <w:tc>
          <w:tcPr>
            <w:tcW w:w="0" w:type="auto"/>
            <w:tcBorders>
              <w:top w:val="nil"/>
              <w:left w:val="nil"/>
              <w:bottom w:val="single" w:sz="8" w:space="0" w:color="auto"/>
              <w:right w:val="single" w:sz="8" w:space="0" w:color="auto"/>
            </w:tcBorders>
            <w:shd w:val="clear" w:color="000000" w:fill="FFFFFF"/>
            <w:vAlign w:val="center"/>
          </w:tcPr>
          <w:p w14:paraId="59B3DAB9" w14:textId="4C2957EE" w:rsidR="00A909DE" w:rsidRPr="00277B82" w:rsidRDefault="00577BB4" w:rsidP="004A5458">
            <w:pPr>
              <w:jc w:val="both"/>
              <w:rPr>
                <w:rFonts w:ascii="Sylfaen" w:hAnsi="Sylfaen" w:cs="Calibri"/>
                <w:color w:val="000000"/>
                <w:sz w:val="16"/>
                <w:szCs w:val="16"/>
                <w:lang w:val="ka-GE"/>
              </w:rPr>
            </w:pPr>
            <w:r>
              <w:rPr>
                <w:rFonts w:ascii="Sylfaen" w:hAnsi="Sylfaen" w:cs="Calibri"/>
                <w:color w:val="000000"/>
                <w:sz w:val="16"/>
                <w:szCs w:val="16"/>
                <w:lang w:val="ka-GE"/>
              </w:rPr>
              <w:t>54,7</w:t>
            </w:r>
          </w:p>
        </w:tc>
        <w:tc>
          <w:tcPr>
            <w:tcW w:w="1602" w:type="dxa"/>
            <w:tcBorders>
              <w:top w:val="nil"/>
              <w:left w:val="nil"/>
              <w:bottom w:val="single" w:sz="8" w:space="0" w:color="auto"/>
              <w:right w:val="single" w:sz="8" w:space="0" w:color="auto"/>
            </w:tcBorders>
            <w:shd w:val="clear" w:color="000000" w:fill="FFFFFF"/>
            <w:vAlign w:val="center"/>
          </w:tcPr>
          <w:p w14:paraId="63DAC186" w14:textId="77777777" w:rsidR="00A909DE" w:rsidRPr="009F0F60" w:rsidRDefault="00A909DE" w:rsidP="004A5458">
            <w:pPr>
              <w:jc w:val="both"/>
              <w:rPr>
                <w:rFonts w:ascii="Sylfaen" w:hAnsi="Sylfaen" w:cs="Calibri"/>
                <w:color w:val="000000"/>
                <w:sz w:val="16"/>
                <w:szCs w:val="16"/>
              </w:rPr>
            </w:pPr>
          </w:p>
        </w:tc>
      </w:tr>
      <w:tr w:rsidR="001A0689" w:rsidRPr="009F0F60" w14:paraId="7CC7162F"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F75ED05" w14:textId="77777777" w:rsidR="006A3C91" w:rsidRPr="004A5458"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xml:space="preserve">         </w:t>
            </w:r>
            <w:r w:rsidR="004A5458">
              <w:rPr>
                <w:rFonts w:ascii="Sylfaen" w:hAnsi="Sylfaen" w:cs="Calibri"/>
                <w:color w:val="000000"/>
                <w:sz w:val="16"/>
                <w:szCs w:val="16"/>
                <w:lang w:val="ka-GE"/>
              </w:rPr>
              <w:t xml:space="preserve">არაფინანსური </w:t>
            </w:r>
            <w:r w:rsidR="004A5458">
              <w:rPr>
                <w:rFonts w:ascii="Sylfaen" w:hAnsi="Sylfaen" w:cs="Calibri"/>
                <w:color w:val="000000"/>
                <w:sz w:val="16"/>
                <w:szCs w:val="16"/>
                <w:lang w:val="ka-GE"/>
              </w:rPr>
              <w:lastRenderedPageBreak/>
              <w:t>აქტივების ზრდა</w:t>
            </w:r>
          </w:p>
        </w:tc>
        <w:tc>
          <w:tcPr>
            <w:tcW w:w="0" w:type="auto"/>
            <w:tcBorders>
              <w:top w:val="nil"/>
              <w:left w:val="nil"/>
              <w:bottom w:val="single" w:sz="8" w:space="0" w:color="auto"/>
              <w:right w:val="single" w:sz="8" w:space="0" w:color="auto"/>
            </w:tcBorders>
            <w:shd w:val="clear" w:color="000000" w:fill="FFFFFF"/>
            <w:vAlign w:val="center"/>
            <w:hideMark/>
          </w:tcPr>
          <w:p w14:paraId="7A12C443" w14:textId="402CB634" w:rsidR="006A3C91" w:rsidRPr="005340F6" w:rsidRDefault="005340F6" w:rsidP="004A5458">
            <w:pPr>
              <w:jc w:val="both"/>
              <w:rPr>
                <w:rFonts w:ascii="Sylfaen" w:hAnsi="Sylfaen" w:cs="Calibri"/>
                <w:color w:val="000000"/>
                <w:sz w:val="16"/>
                <w:szCs w:val="16"/>
              </w:rPr>
            </w:pPr>
            <w:r>
              <w:rPr>
                <w:rFonts w:ascii="Sylfaen" w:hAnsi="Sylfaen" w:cs="Calibri"/>
                <w:color w:val="000000"/>
                <w:sz w:val="16"/>
                <w:szCs w:val="16"/>
              </w:rPr>
              <w:lastRenderedPageBreak/>
              <w:t>35.6</w:t>
            </w:r>
          </w:p>
        </w:tc>
        <w:tc>
          <w:tcPr>
            <w:tcW w:w="0" w:type="auto"/>
            <w:tcBorders>
              <w:top w:val="nil"/>
              <w:left w:val="nil"/>
              <w:bottom w:val="single" w:sz="8" w:space="0" w:color="auto"/>
              <w:right w:val="single" w:sz="8" w:space="0" w:color="auto"/>
            </w:tcBorders>
            <w:shd w:val="clear" w:color="000000" w:fill="FFFFFF"/>
            <w:vAlign w:val="center"/>
            <w:hideMark/>
          </w:tcPr>
          <w:p w14:paraId="3D002A50" w14:textId="73856754" w:rsidR="006A3C91" w:rsidRPr="00411845" w:rsidRDefault="006A3C91"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hideMark/>
          </w:tcPr>
          <w:p w14:paraId="4A640F29" w14:textId="4630C7AB" w:rsidR="006A3C91" w:rsidRPr="009F0F60" w:rsidRDefault="006A3C91" w:rsidP="00A909DE">
            <w:pPr>
              <w:jc w:val="both"/>
              <w:rPr>
                <w:rFonts w:ascii="Sylfaen" w:hAnsi="Sylfaen" w:cs="Calibri"/>
                <w:color w:val="000000"/>
                <w:sz w:val="16"/>
                <w:szCs w:val="16"/>
              </w:rPr>
            </w:pPr>
            <w:r w:rsidRPr="009F0F60">
              <w:rPr>
                <w:rFonts w:ascii="Sylfaen" w:hAnsi="Sylfaen" w:cs="Calibri"/>
                <w:color w:val="000000"/>
                <w:sz w:val="16"/>
                <w:szCs w:val="16"/>
              </w:rPr>
              <w:t> </w:t>
            </w:r>
            <w:r w:rsidR="006B66C9">
              <w:rPr>
                <w:rFonts w:ascii="Sylfaen" w:hAnsi="Sylfaen" w:cs="Calibri"/>
                <w:color w:val="000000"/>
                <w:sz w:val="16"/>
                <w:szCs w:val="16"/>
                <w:lang w:val="ka-GE"/>
              </w:rPr>
              <w:t>35.6</w:t>
            </w:r>
          </w:p>
        </w:tc>
        <w:tc>
          <w:tcPr>
            <w:tcW w:w="0" w:type="auto"/>
            <w:tcBorders>
              <w:top w:val="nil"/>
              <w:left w:val="nil"/>
              <w:bottom w:val="single" w:sz="8" w:space="0" w:color="auto"/>
              <w:right w:val="single" w:sz="8" w:space="0" w:color="auto"/>
            </w:tcBorders>
            <w:shd w:val="clear" w:color="000000" w:fill="FFFFFF"/>
            <w:vAlign w:val="center"/>
            <w:hideMark/>
          </w:tcPr>
          <w:p w14:paraId="7BA67866" w14:textId="2284DC7A" w:rsidR="006A3C91" w:rsidRPr="0041396F" w:rsidRDefault="0041396F" w:rsidP="004A5458">
            <w:pPr>
              <w:jc w:val="both"/>
              <w:rPr>
                <w:rFonts w:ascii="Sylfaen" w:hAnsi="Sylfaen" w:cs="Calibri"/>
                <w:color w:val="000000"/>
                <w:sz w:val="16"/>
                <w:szCs w:val="16"/>
              </w:rPr>
            </w:pPr>
            <w:r>
              <w:rPr>
                <w:rFonts w:ascii="Sylfaen" w:hAnsi="Sylfaen" w:cs="Calibri"/>
                <w:color w:val="000000"/>
                <w:sz w:val="16"/>
                <w:szCs w:val="16"/>
              </w:rPr>
              <w:t>35.6</w:t>
            </w:r>
          </w:p>
        </w:tc>
        <w:tc>
          <w:tcPr>
            <w:tcW w:w="0" w:type="auto"/>
            <w:tcBorders>
              <w:top w:val="nil"/>
              <w:left w:val="nil"/>
              <w:bottom w:val="single" w:sz="8" w:space="0" w:color="auto"/>
              <w:right w:val="single" w:sz="8" w:space="0" w:color="auto"/>
            </w:tcBorders>
            <w:shd w:val="clear" w:color="000000" w:fill="FFFFFF"/>
            <w:vAlign w:val="center"/>
            <w:hideMark/>
          </w:tcPr>
          <w:p w14:paraId="3C65DF7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2B3A75D4" w14:textId="1F4DD647" w:rsidR="006A3C91" w:rsidRPr="0041396F" w:rsidRDefault="0041396F" w:rsidP="004A5458">
            <w:pPr>
              <w:jc w:val="both"/>
              <w:rPr>
                <w:rFonts w:ascii="Sylfaen" w:hAnsi="Sylfaen" w:cs="Calibri"/>
                <w:color w:val="000000"/>
                <w:sz w:val="16"/>
                <w:szCs w:val="16"/>
              </w:rPr>
            </w:pPr>
            <w:r>
              <w:rPr>
                <w:rFonts w:ascii="Sylfaen" w:hAnsi="Sylfaen" w:cs="Calibri"/>
                <w:color w:val="000000"/>
                <w:sz w:val="16"/>
                <w:szCs w:val="16"/>
              </w:rPr>
              <w:t>35.6</w:t>
            </w:r>
          </w:p>
        </w:tc>
      </w:tr>
      <w:tr w:rsidR="001A0689" w:rsidRPr="009F0F60" w14:paraId="7EF4CC4B"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7CAB16E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lastRenderedPageBreak/>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hideMark/>
          </w:tcPr>
          <w:p w14:paraId="4A9AE30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30368A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4D330A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4FE49E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A66684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05BB569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A909DE" w:rsidRPr="009F0F60" w14:paraId="0E58B975"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tcPr>
          <w:p w14:paraId="4B4E08BD" w14:textId="77777777" w:rsidR="00A909DE" w:rsidRPr="009F0F60" w:rsidRDefault="00A909DE"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0BB20D16" w14:textId="77777777" w:rsidR="00A909DE" w:rsidRPr="009F0F60" w:rsidRDefault="00A909DE"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48ACB0FA" w14:textId="77777777" w:rsidR="00A909DE" w:rsidRPr="009F0F60" w:rsidRDefault="00A909DE"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240E3233" w14:textId="77777777" w:rsidR="00A909DE" w:rsidRPr="009F0F60" w:rsidRDefault="00A909DE"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4FA89E07" w14:textId="77777777" w:rsidR="00A909DE" w:rsidRPr="009F0F60" w:rsidRDefault="00A909DE"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12C341AC" w14:textId="77777777" w:rsidR="00A909DE" w:rsidRPr="009F0F60" w:rsidRDefault="00A909DE" w:rsidP="004A5458">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67BB0FC4" w14:textId="77777777" w:rsidR="00A909DE" w:rsidRPr="009F0F60" w:rsidRDefault="00A909DE" w:rsidP="004A5458">
            <w:pPr>
              <w:jc w:val="both"/>
              <w:rPr>
                <w:rFonts w:ascii="Sylfaen" w:hAnsi="Sylfaen" w:cs="Calibri"/>
                <w:color w:val="000000"/>
                <w:sz w:val="16"/>
                <w:szCs w:val="16"/>
              </w:rPr>
            </w:pPr>
          </w:p>
        </w:tc>
      </w:tr>
      <w:tr w:rsidR="001A0689" w:rsidRPr="009F0F60" w14:paraId="1A349497"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04E4E5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გადასახდელები</w:t>
            </w:r>
          </w:p>
        </w:tc>
        <w:tc>
          <w:tcPr>
            <w:tcW w:w="0" w:type="auto"/>
            <w:tcBorders>
              <w:top w:val="nil"/>
              <w:left w:val="nil"/>
              <w:bottom w:val="single" w:sz="8" w:space="0" w:color="auto"/>
              <w:right w:val="single" w:sz="8" w:space="0" w:color="auto"/>
            </w:tcBorders>
            <w:shd w:val="clear" w:color="000000" w:fill="FFFFFF"/>
            <w:vAlign w:val="center"/>
            <w:hideMark/>
          </w:tcPr>
          <w:p w14:paraId="2720F5AB" w14:textId="6B4EA105" w:rsidR="006A3C91" w:rsidRPr="00CD5E7B" w:rsidRDefault="00CD5E7B" w:rsidP="004A5458">
            <w:pPr>
              <w:jc w:val="both"/>
              <w:rPr>
                <w:rFonts w:ascii="Sylfaen" w:hAnsi="Sylfaen" w:cs="Calibri"/>
                <w:color w:val="000000"/>
                <w:sz w:val="16"/>
                <w:szCs w:val="16"/>
              </w:rPr>
            </w:pPr>
            <w:r>
              <w:rPr>
                <w:rFonts w:ascii="Sylfaen" w:hAnsi="Sylfaen" w:cs="Calibri"/>
                <w:color w:val="000000"/>
                <w:sz w:val="16"/>
                <w:szCs w:val="16"/>
              </w:rPr>
              <w:t>1912.0</w:t>
            </w:r>
          </w:p>
        </w:tc>
        <w:tc>
          <w:tcPr>
            <w:tcW w:w="0" w:type="auto"/>
            <w:tcBorders>
              <w:top w:val="nil"/>
              <w:left w:val="nil"/>
              <w:bottom w:val="single" w:sz="8" w:space="0" w:color="auto"/>
              <w:right w:val="single" w:sz="8" w:space="0" w:color="auto"/>
            </w:tcBorders>
            <w:shd w:val="clear" w:color="000000" w:fill="FFFFFF"/>
            <w:vAlign w:val="center"/>
            <w:hideMark/>
          </w:tcPr>
          <w:p w14:paraId="367D5738" w14:textId="141FFB71" w:rsidR="006A3C91" w:rsidRPr="00E57022" w:rsidRDefault="00937BA1" w:rsidP="004A5458">
            <w:pPr>
              <w:jc w:val="both"/>
              <w:rPr>
                <w:rFonts w:ascii="Sylfaen" w:hAnsi="Sylfaen" w:cs="Calibri"/>
                <w:color w:val="000000"/>
                <w:sz w:val="16"/>
                <w:szCs w:val="16"/>
                <w:lang w:val="ka-GE"/>
              </w:rPr>
            </w:pPr>
            <w:r>
              <w:rPr>
                <w:rFonts w:ascii="Sylfaen" w:hAnsi="Sylfaen" w:cs="Calibri"/>
                <w:color w:val="000000"/>
                <w:sz w:val="16"/>
                <w:szCs w:val="16"/>
                <w:lang w:val="ka-GE"/>
              </w:rPr>
              <w:t>60,0</w:t>
            </w:r>
          </w:p>
        </w:tc>
        <w:tc>
          <w:tcPr>
            <w:tcW w:w="0" w:type="auto"/>
            <w:tcBorders>
              <w:top w:val="nil"/>
              <w:left w:val="nil"/>
              <w:bottom w:val="single" w:sz="8" w:space="0" w:color="auto"/>
              <w:right w:val="single" w:sz="8" w:space="0" w:color="auto"/>
            </w:tcBorders>
            <w:shd w:val="clear" w:color="000000" w:fill="FFFFFF"/>
            <w:vAlign w:val="center"/>
            <w:hideMark/>
          </w:tcPr>
          <w:p w14:paraId="0187DEBB" w14:textId="648BBD9F" w:rsidR="006A3C91" w:rsidRPr="00FF7B49" w:rsidRDefault="00EE4DD5" w:rsidP="004A5458">
            <w:pPr>
              <w:jc w:val="both"/>
              <w:rPr>
                <w:rFonts w:ascii="Sylfaen" w:hAnsi="Sylfaen" w:cs="Calibri"/>
                <w:color w:val="000000"/>
                <w:sz w:val="16"/>
                <w:szCs w:val="16"/>
              </w:rPr>
            </w:pPr>
            <w:r>
              <w:rPr>
                <w:rFonts w:ascii="Sylfaen" w:hAnsi="Sylfaen" w:cs="Calibri"/>
                <w:color w:val="000000"/>
                <w:sz w:val="16"/>
                <w:szCs w:val="16"/>
              </w:rPr>
              <w:t>1852.0</w:t>
            </w:r>
          </w:p>
        </w:tc>
        <w:tc>
          <w:tcPr>
            <w:tcW w:w="0" w:type="auto"/>
            <w:tcBorders>
              <w:top w:val="nil"/>
              <w:left w:val="nil"/>
              <w:bottom w:val="single" w:sz="8" w:space="0" w:color="auto"/>
              <w:right w:val="single" w:sz="8" w:space="0" w:color="auto"/>
            </w:tcBorders>
            <w:shd w:val="clear" w:color="000000" w:fill="FFFFFF"/>
            <w:vAlign w:val="center"/>
            <w:hideMark/>
          </w:tcPr>
          <w:p w14:paraId="5478682D" w14:textId="7FEDC2FD" w:rsidR="006A3C91" w:rsidRPr="00D02607" w:rsidRDefault="00766DB5" w:rsidP="004A5458">
            <w:pPr>
              <w:jc w:val="both"/>
              <w:rPr>
                <w:rFonts w:ascii="Sylfaen" w:hAnsi="Sylfaen" w:cs="Calibri"/>
                <w:color w:val="000000"/>
                <w:sz w:val="16"/>
                <w:szCs w:val="16"/>
                <w:lang w:val="ka-GE"/>
              </w:rPr>
            </w:pPr>
            <w:r>
              <w:rPr>
                <w:rFonts w:ascii="Sylfaen" w:hAnsi="Sylfaen" w:cs="Calibri"/>
                <w:color w:val="000000"/>
                <w:sz w:val="16"/>
                <w:szCs w:val="16"/>
                <w:lang w:val="ka-GE"/>
              </w:rPr>
              <w:t>1851.8</w:t>
            </w:r>
          </w:p>
        </w:tc>
        <w:tc>
          <w:tcPr>
            <w:tcW w:w="0" w:type="auto"/>
            <w:tcBorders>
              <w:top w:val="nil"/>
              <w:left w:val="nil"/>
              <w:bottom w:val="single" w:sz="8" w:space="0" w:color="auto"/>
              <w:right w:val="single" w:sz="8" w:space="0" w:color="auto"/>
            </w:tcBorders>
            <w:shd w:val="clear" w:color="000000" w:fill="FFFFFF"/>
            <w:vAlign w:val="center"/>
            <w:hideMark/>
          </w:tcPr>
          <w:p w14:paraId="2A4161B0" w14:textId="052DA194" w:rsidR="006A3C91" w:rsidRPr="00D02607" w:rsidRDefault="00937BA1" w:rsidP="007A04D9">
            <w:pPr>
              <w:jc w:val="both"/>
              <w:rPr>
                <w:rFonts w:ascii="Sylfaen" w:hAnsi="Sylfaen" w:cs="Calibri"/>
                <w:color w:val="000000"/>
                <w:sz w:val="16"/>
                <w:szCs w:val="16"/>
                <w:lang w:val="ka-GE"/>
              </w:rPr>
            </w:pPr>
            <w:r>
              <w:rPr>
                <w:rFonts w:ascii="Sylfaen" w:hAnsi="Sylfaen" w:cs="Calibri"/>
                <w:color w:val="000000"/>
                <w:sz w:val="16"/>
                <w:szCs w:val="16"/>
                <w:lang w:val="ka-GE"/>
              </w:rPr>
              <w:t>53,8</w:t>
            </w:r>
          </w:p>
        </w:tc>
        <w:tc>
          <w:tcPr>
            <w:tcW w:w="1602" w:type="dxa"/>
            <w:tcBorders>
              <w:top w:val="nil"/>
              <w:left w:val="nil"/>
              <w:bottom w:val="single" w:sz="8" w:space="0" w:color="auto"/>
              <w:right w:val="single" w:sz="8" w:space="0" w:color="auto"/>
            </w:tcBorders>
            <w:shd w:val="clear" w:color="000000" w:fill="FFFFFF"/>
            <w:vAlign w:val="center"/>
            <w:hideMark/>
          </w:tcPr>
          <w:p w14:paraId="294D6BFD" w14:textId="4894A91D" w:rsidR="006A3C91" w:rsidRPr="00CD100E" w:rsidRDefault="00CD100E" w:rsidP="004A5458">
            <w:pPr>
              <w:jc w:val="both"/>
              <w:rPr>
                <w:rFonts w:ascii="Sylfaen" w:hAnsi="Sylfaen" w:cs="Calibri"/>
                <w:color w:val="000000"/>
                <w:sz w:val="16"/>
                <w:szCs w:val="16"/>
              </w:rPr>
            </w:pPr>
            <w:r>
              <w:rPr>
                <w:rFonts w:ascii="Sylfaen" w:hAnsi="Sylfaen" w:cs="Calibri"/>
                <w:color w:val="000000"/>
                <w:sz w:val="16"/>
                <w:szCs w:val="16"/>
              </w:rPr>
              <w:t>1798.0</w:t>
            </w:r>
          </w:p>
        </w:tc>
      </w:tr>
      <w:tr w:rsidR="001A0689" w:rsidRPr="009F0F60" w14:paraId="2AA17763"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E3529D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0893E84B" w14:textId="175B133C" w:rsidR="006A3C91" w:rsidRPr="00A9640D" w:rsidRDefault="00CD5E7B" w:rsidP="004A5458">
            <w:pPr>
              <w:jc w:val="both"/>
              <w:rPr>
                <w:rFonts w:ascii="Sylfaen" w:hAnsi="Sylfaen" w:cs="Calibri"/>
                <w:color w:val="000000"/>
                <w:sz w:val="16"/>
                <w:szCs w:val="16"/>
                <w:lang w:val="ka-GE"/>
              </w:rPr>
            </w:pPr>
            <w:r>
              <w:rPr>
                <w:rFonts w:ascii="Sylfaen" w:hAnsi="Sylfaen" w:cs="Calibri"/>
                <w:color w:val="000000"/>
                <w:sz w:val="16"/>
                <w:szCs w:val="16"/>
                <w:lang w:val="ka-GE"/>
              </w:rPr>
              <w:t>1876.4</w:t>
            </w:r>
          </w:p>
        </w:tc>
        <w:tc>
          <w:tcPr>
            <w:tcW w:w="0" w:type="auto"/>
            <w:tcBorders>
              <w:top w:val="nil"/>
              <w:left w:val="nil"/>
              <w:bottom w:val="single" w:sz="8" w:space="0" w:color="auto"/>
              <w:right w:val="single" w:sz="8" w:space="0" w:color="auto"/>
            </w:tcBorders>
            <w:shd w:val="clear" w:color="000000" w:fill="FFFFFF"/>
            <w:vAlign w:val="center"/>
            <w:hideMark/>
          </w:tcPr>
          <w:p w14:paraId="2D433307" w14:textId="4BDE43CC" w:rsidR="006A3C91" w:rsidRPr="00A9640D" w:rsidRDefault="00937BA1" w:rsidP="004A5458">
            <w:pPr>
              <w:jc w:val="both"/>
              <w:rPr>
                <w:rFonts w:ascii="Sylfaen" w:hAnsi="Sylfaen" w:cs="Calibri"/>
                <w:color w:val="000000"/>
                <w:sz w:val="16"/>
                <w:szCs w:val="16"/>
                <w:lang w:val="ka-GE"/>
              </w:rPr>
            </w:pPr>
            <w:r>
              <w:rPr>
                <w:rFonts w:ascii="Sylfaen" w:hAnsi="Sylfaen" w:cs="Calibri"/>
                <w:color w:val="000000"/>
                <w:sz w:val="16"/>
                <w:szCs w:val="16"/>
                <w:lang w:val="ka-GE"/>
              </w:rPr>
              <w:t>60,0</w:t>
            </w:r>
          </w:p>
        </w:tc>
        <w:tc>
          <w:tcPr>
            <w:tcW w:w="0" w:type="auto"/>
            <w:tcBorders>
              <w:top w:val="nil"/>
              <w:left w:val="nil"/>
              <w:bottom w:val="single" w:sz="8" w:space="0" w:color="auto"/>
              <w:right w:val="single" w:sz="8" w:space="0" w:color="auto"/>
            </w:tcBorders>
            <w:shd w:val="clear" w:color="000000" w:fill="FFFFFF"/>
            <w:vAlign w:val="center"/>
            <w:hideMark/>
          </w:tcPr>
          <w:p w14:paraId="06096CB6" w14:textId="6DCF3767" w:rsidR="006A3C91" w:rsidRPr="00F71646" w:rsidRDefault="006A3C91" w:rsidP="00EE4DD5">
            <w:pPr>
              <w:jc w:val="both"/>
              <w:rPr>
                <w:rFonts w:ascii="Sylfaen" w:hAnsi="Sylfaen" w:cs="Calibri"/>
                <w:color w:val="000000"/>
                <w:sz w:val="16"/>
                <w:szCs w:val="16"/>
              </w:rPr>
            </w:pPr>
            <w:r w:rsidRPr="009F0F60">
              <w:rPr>
                <w:rFonts w:ascii="Sylfaen" w:hAnsi="Sylfaen" w:cs="Calibri"/>
                <w:color w:val="000000"/>
                <w:sz w:val="16"/>
                <w:szCs w:val="16"/>
              </w:rPr>
              <w:t> </w:t>
            </w:r>
            <w:r w:rsidR="00EE4DD5">
              <w:rPr>
                <w:rFonts w:ascii="Sylfaen" w:hAnsi="Sylfaen" w:cs="Calibri"/>
                <w:color w:val="000000"/>
                <w:sz w:val="16"/>
                <w:szCs w:val="16"/>
              </w:rPr>
              <w:t>1816.4</w:t>
            </w:r>
          </w:p>
        </w:tc>
        <w:tc>
          <w:tcPr>
            <w:tcW w:w="0" w:type="auto"/>
            <w:tcBorders>
              <w:top w:val="nil"/>
              <w:left w:val="nil"/>
              <w:bottom w:val="single" w:sz="8" w:space="0" w:color="auto"/>
              <w:right w:val="single" w:sz="8" w:space="0" w:color="auto"/>
            </w:tcBorders>
            <w:shd w:val="clear" w:color="000000" w:fill="FFFFFF"/>
            <w:vAlign w:val="center"/>
            <w:hideMark/>
          </w:tcPr>
          <w:p w14:paraId="329C3B70" w14:textId="21C53344" w:rsidR="006A3C91" w:rsidRPr="00766DB5" w:rsidRDefault="00766DB5" w:rsidP="004A5458">
            <w:pPr>
              <w:jc w:val="both"/>
              <w:rPr>
                <w:rFonts w:ascii="Sylfaen" w:hAnsi="Sylfaen" w:cs="Calibri"/>
                <w:color w:val="000000"/>
                <w:sz w:val="16"/>
                <w:szCs w:val="16"/>
              </w:rPr>
            </w:pPr>
            <w:r>
              <w:rPr>
                <w:rFonts w:ascii="Sylfaen" w:hAnsi="Sylfaen" w:cs="Calibri"/>
                <w:color w:val="000000"/>
                <w:sz w:val="16"/>
                <w:szCs w:val="16"/>
              </w:rPr>
              <w:t>1816.2</w:t>
            </w:r>
          </w:p>
        </w:tc>
        <w:tc>
          <w:tcPr>
            <w:tcW w:w="0" w:type="auto"/>
            <w:tcBorders>
              <w:top w:val="nil"/>
              <w:left w:val="nil"/>
              <w:bottom w:val="single" w:sz="8" w:space="0" w:color="auto"/>
              <w:right w:val="single" w:sz="8" w:space="0" w:color="auto"/>
            </w:tcBorders>
            <w:shd w:val="clear" w:color="000000" w:fill="FFFFFF"/>
            <w:vAlign w:val="center"/>
            <w:hideMark/>
          </w:tcPr>
          <w:p w14:paraId="2EA10FCE" w14:textId="420777CA" w:rsidR="006A3C91" w:rsidRPr="00D02607" w:rsidRDefault="00937BA1" w:rsidP="004A5458">
            <w:pPr>
              <w:jc w:val="both"/>
              <w:rPr>
                <w:rFonts w:ascii="Sylfaen" w:hAnsi="Sylfaen" w:cs="Calibri"/>
                <w:color w:val="000000"/>
                <w:sz w:val="16"/>
                <w:szCs w:val="16"/>
                <w:lang w:val="ka-GE"/>
              </w:rPr>
            </w:pPr>
            <w:r>
              <w:rPr>
                <w:rFonts w:ascii="Sylfaen" w:hAnsi="Sylfaen" w:cs="Calibri"/>
                <w:color w:val="000000"/>
                <w:sz w:val="16"/>
                <w:szCs w:val="16"/>
                <w:lang w:val="ka-GE"/>
              </w:rPr>
              <w:t>53,8</w:t>
            </w:r>
          </w:p>
        </w:tc>
        <w:tc>
          <w:tcPr>
            <w:tcW w:w="1602" w:type="dxa"/>
            <w:tcBorders>
              <w:top w:val="nil"/>
              <w:left w:val="nil"/>
              <w:bottom w:val="single" w:sz="8" w:space="0" w:color="auto"/>
              <w:right w:val="single" w:sz="8" w:space="0" w:color="auto"/>
            </w:tcBorders>
            <w:shd w:val="clear" w:color="000000" w:fill="FFFFFF"/>
            <w:vAlign w:val="center"/>
            <w:hideMark/>
          </w:tcPr>
          <w:p w14:paraId="73E81CB0" w14:textId="51765372" w:rsidR="006A3C91" w:rsidRPr="00CF7483" w:rsidRDefault="00CF7483" w:rsidP="004A5458">
            <w:pPr>
              <w:jc w:val="both"/>
              <w:rPr>
                <w:rFonts w:ascii="Sylfaen" w:hAnsi="Sylfaen" w:cs="Calibri"/>
                <w:color w:val="000000"/>
                <w:sz w:val="16"/>
                <w:szCs w:val="16"/>
              </w:rPr>
            </w:pPr>
            <w:r>
              <w:rPr>
                <w:rFonts w:ascii="Sylfaen" w:hAnsi="Sylfaen" w:cs="Calibri"/>
                <w:color w:val="000000"/>
                <w:sz w:val="16"/>
                <w:szCs w:val="16"/>
              </w:rPr>
              <w:t>1762.4</w:t>
            </w:r>
          </w:p>
        </w:tc>
      </w:tr>
      <w:tr w:rsidR="001A0689" w:rsidRPr="009F0F60" w14:paraId="5A00FAFC" w14:textId="77777777" w:rsidTr="008A75CD">
        <w:trPr>
          <w:trHeight w:val="320"/>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F6DD6B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შრომის ანაზღაურება</w:t>
            </w:r>
          </w:p>
        </w:tc>
        <w:tc>
          <w:tcPr>
            <w:tcW w:w="0" w:type="auto"/>
            <w:tcBorders>
              <w:top w:val="nil"/>
              <w:left w:val="nil"/>
              <w:bottom w:val="single" w:sz="8" w:space="0" w:color="auto"/>
              <w:right w:val="single" w:sz="8" w:space="0" w:color="auto"/>
            </w:tcBorders>
            <w:shd w:val="clear" w:color="000000" w:fill="FFFFFF"/>
            <w:vAlign w:val="center"/>
            <w:hideMark/>
          </w:tcPr>
          <w:p w14:paraId="03D3552C" w14:textId="7A13135F" w:rsidR="006A3C91" w:rsidRPr="00CD5E7B" w:rsidRDefault="006A3C91" w:rsidP="00CD5E7B">
            <w:pPr>
              <w:jc w:val="both"/>
              <w:rPr>
                <w:rFonts w:ascii="Sylfaen" w:hAnsi="Sylfaen" w:cs="Calibri"/>
                <w:color w:val="000000"/>
                <w:sz w:val="16"/>
                <w:szCs w:val="16"/>
              </w:rPr>
            </w:pPr>
            <w:r w:rsidRPr="009F0F60">
              <w:rPr>
                <w:rFonts w:ascii="Sylfaen" w:hAnsi="Sylfaen" w:cs="Calibri"/>
                <w:color w:val="000000"/>
                <w:sz w:val="16"/>
                <w:szCs w:val="16"/>
              </w:rPr>
              <w:t> </w:t>
            </w:r>
            <w:r w:rsidR="00CD5E7B">
              <w:rPr>
                <w:rFonts w:ascii="Sylfaen" w:hAnsi="Sylfaen" w:cs="Calibri"/>
                <w:color w:val="000000"/>
                <w:sz w:val="16"/>
                <w:szCs w:val="16"/>
              </w:rPr>
              <w:t>1188.5</w:t>
            </w:r>
          </w:p>
        </w:tc>
        <w:tc>
          <w:tcPr>
            <w:tcW w:w="0" w:type="auto"/>
            <w:tcBorders>
              <w:top w:val="nil"/>
              <w:left w:val="nil"/>
              <w:bottom w:val="single" w:sz="8" w:space="0" w:color="auto"/>
              <w:right w:val="single" w:sz="8" w:space="0" w:color="auto"/>
            </w:tcBorders>
            <w:shd w:val="clear" w:color="000000" w:fill="FFFFFF"/>
            <w:vAlign w:val="center"/>
            <w:hideMark/>
          </w:tcPr>
          <w:p w14:paraId="5D7723E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EA9CB48" w14:textId="385F74AA" w:rsidR="006A3C91" w:rsidRPr="002E0433" w:rsidRDefault="00CF36E7" w:rsidP="007F790E">
            <w:pPr>
              <w:jc w:val="both"/>
              <w:rPr>
                <w:rFonts w:ascii="Sylfaen" w:hAnsi="Sylfaen" w:cs="Calibri"/>
                <w:color w:val="000000"/>
                <w:sz w:val="16"/>
                <w:szCs w:val="16"/>
              </w:rPr>
            </w:pPr>
            <w:r>
              <w:rPr>
                <w:rFonts w:ascii="Sylfaen" w:hAnsi="Sylfaen" w:cs="Calibri"/>
                <w:color w:val="000000"/>
                <w:sz w:val="16"/>
                <w:szCs w:val="16"/>
              </w:rPr>
              <w:t>1188.5</w:t>
            </w:r>
          </w:p>
        </w:tc>
        <w:tc>
          <w:tcPr>
            <w:tcW w:w="0" w:type="auto"/>
            <w:tcBorders>
              <w:top w:val="nil"/>
              <w:left w:val="nil"/>
              <w:bottom w:val="single" w:sz="8" w:space="0" w:color="auto"/>
              <w:right w:val="single" w:sz="8" w:space="0" w:color="auto"/>
            </w:tcBorders>
            <w:shd w:val="clear" w:color="000000" w:fill="FFFFFF"/>
            <w:vAlign w:val="center"/>
            <w:hideMark/>
          </w:tcPr>
          <w:p w14:paraId="12E86BFD" w14:textId="45231FAF" w:rsidR="006A3C91" w:rsidRPr="00D02607" w:rsidRDefault="002E0433" w:rsidP="004A5458">
            <w:pPr>
              <w:jc w:val="both"/>
              <w:rPr>
                <w:rFonts w:ascii="Sylfaen" w:hAnsi="Sylfaen" w:cs="Calibri"/>
                <w:color w:val="000000"/>
                <w:sz w:val="16"/>
                <w:szCs w:val="16"/>
                <w:lang w:val="ka-GE"/>
              </w:rPr>
            </w:pPr>
            <w:r>
              <w:rPr>
                <w:rFonts w:ascii="Sylfaen" w:hAnsi="Sylfaen" w:cs="Calibri"/>
                <w:color w:val="000000"/>
                <w:sz w:val="16"/>
                <w:szCs w:val="16"/>
                <w:lang w:val="ka-GE"/>
              </w:rPr>
              <w:t>1186.0</w:t>
            </w:r>
          </w:p>
        </w:tc>
        <w:tc>
          <w:tcPr>
            <w:tcW w:w="0" w:type="auto"/>
            <w:tcBorders>
              <w:top w:val="nil"/>
              <w:left w:val="nil"/>
              <w:bottom w:val="single" w:sz="8" w:space="0" w:color="auto"/>
              <w:right w:val="single" w:sz="8" w:space="0" w:color="auto"/>
            </w:tcBorders>
            <w:shd w:val="clear" w:color="000000" w:fill="FFFFFF"/>
            <w:vAlign w:val="center"/>
            <w:hideMark/>
          </w:tcPr>
          <w:p w14:paraId="798392C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47A32CF8" w14:textId="0A8D8BDD" w:rsidR="006A3C91" w:rsidRPr="00D02607" w:rsidRDefault="002E0433" w:rsidP="004A5458">
            <w:pPr>
              <w:jc w:val="both"/>
              <w:rPr>
                <w:rFonts w:ascii="Sylfaen" w:hAnsi="Sylfaen" w:cs="Calibri"/>
                <w:color w:val="000000"/>
                <w:sz w:val="16"/>
                <w:szCs w:val="16"/>
                <w:lang w:val="ka-GE"/>
              </w:rPr>
            </w:pPr>
            <w:r>
              <w:rPr>
                <w:rFonts w:ascii="Sylfaen" w:hAnsi="Sylfaen" w:cs="Calibri"/>
                <w:color w:val="000000"/>
                <w:sz w:val="16"/>
                <w:szCs w:val="16"/>
                <w:lang w:val="ka-GE"/>
              </w:rPr>
              <w:t>1186.0</w:t>
            </w:r>
          </w:p>
        </w:tc>
      </w:tr>
      <w:tr w:rsidR="001A0689" w:rsidRPr="009F0F60" w14:paraId="52C83D5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72A98E0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საქონელი და მომსახურება</w:t>
            </w:r>
          </w:p>
        </w:tc>
        <w:tc>
          <w:tcPr>
            <w:tcW w:w="0" w:type="auto"/>
            <w:tcBorders>
              <w:top w:val="nil"/>
              <w:left w:val="nil"/>
              <w:bottom w:val="single" w:sz="8" w:space="0" w:color="auto"/>
              <w:right w:val="single" w:sz="8" w:space="0" w:color="auto"/>
            </w:tcBorders>
            <w:shd w:val="clear" w:color="000000" w:fill="FFFFFF"/>
            <w:vAlign w:val="center"/>
            <w:hideMark/>
          </w:tcPr>
          <w:p w14:paraId="6DBAA5BD" w14:textId="189A05F0" w:rsidR="006A3C91" w:rsidRPr="00CD5E7B" w:rsidRDefault="00CD5E7B" w:rsidP="004A5458">
            <w:pPr>
              <w:jc w:val="both"/>
              <w:rPr>
                <w:rFonts w:ascii="Sylfaen" w:hAnsi="Sylfaen" w:cs="Calibri"/>
                <w:color w:val="000000"/>
                <w:sz w:val="16"/>
                <w:szCs w:val="16"/>
              </w:rPr>
            </w:pPr>
            <w:r>
              <w:rPr>
                <w:rFonts w:ascii="Sylfaen" w:hAnsi="Sylfaen" w:cs="Calibri"/>
                <w:color w:val="000000"/>
                <w:sz w:val="16"/>
                <w:szCs w:val="16"/>
              </w:rPr>
              <w:t>669.9</w:t>
            </w:r>
          </w:p>
        </w:tc>
        <w:tc>
          <w:tcPr>
            <w:tcW w:w="0" w:type="auto"/>
            <w:tcBorders>
              <w:top w:val="nil"/>
              <w:left w:val="nil"/>
              <w:bottom w:val="single" w:sz="8" w:space="0" w:color="auto"/>
              <w:right w:val="single" w:sz="8" w:space="0" w:color="auto"/>
            </w:tcBorders>
            <w:shd w:val="clear" w:color="000000" w:fill="FFFFFF"/>
            <w:vAlign w:val="center"/>
            <w:hideMark/>
          </w:tcPr>
          <w:p w14:paraId="2C7545F6" w14:textId="700602E1" w:rsidR="006A3C91" w:rsidRPr="00E57022"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937BA1">
              <w:rPr>
                <w:rFonts w:ascii="Sylfaen" w:hAnsi="Sylfaen" w:cs="Calibri"/>
                <w:color w:val="000000"/>
                <w:sz w:val="16"/>
                <w:szCs w:val="16"/>
                <w:lang w:val="ka-GE"/>
              </w:rPr>
              <w:t>60,0</w:t>
            </w:r>
          </w:p>
        </w:tc>
        <w:tc>
          <w:tcPr>
            <w:tcW w:w="0" w:type="auto"/>
            <w:tcBorders>
              <w:top w:val="nil"/>
              <w:left w:val="nil"/>
              <w:bottom w:val="single" w:sz="8" w:space="0" w:color="auto"/>
              <w:right w:val="single" w:sz="8" w:space="0" w:color="auto"/>
            </w:tcBorders>
            <w:shd w:val="clear" w:color="000000" w:fill="FFFFFF"/>
            <w:vAlign w:val="center"/>
            <w:hideMark/>
          </w:tcPr>
          <w:p w14:paraId="2A09C36A" w14:textId="192D9429" w:rsidR="006A3C91" w:rsidRPr="00CD5E7B" w:rsidRDefault="00CD5E7B" w:rsidP="004A5458">
            <w:pPr>
              <w:jc w:val="both"/>
              <w:rPr>
                <w:rFonts w:ascii="Sylfaen" w:hAnsi="Sylfaen" w:cs="Calibri"/>
                <w:color w:val="000000"/>
                <w:sz w:val="16"/>
                <w:szCs w:val="16"/>
              </w:rPr>
            </w:pPr>
            <w:r>
              <w:rPr>
                <w:rFonts w:ascii="Sylfaen" w:hAnsi="Sylfaen" w:cs="Calibri"/>
                <w:color w:val="000000"/>
                <w:sz w:val="16"/>
                <w:szCs w:val="16"/>
              </w:rPr>
              <w:t>609.9</w:t>
            </w:r>
          </w:p>
        </w:tc>
        <w:tc>
          <w:tcPr>
            <w:tcW w:w="0" w:type="auto"/>
            <w:tcBorders>
              <w:top w:val="nil"/>
              <w:left w:val="nil"/>
              <w:bottom w:val="single" w:sz="8" w:space="0" w:color="auto"/>
              <w:right w:val="single" w:sz="8" w:space="0" w:color="auto"/>
            </w:tcBorders>
            <w:shd w:val="clear" w:color="000000" w:fill="FFFFFF"/>
            <w:vAlign w:val="center"/>
            <w:hideMark/>
          </w:tcPr>
          <w:p w14:paraId="539A7334" w14:textId="00F6F609" w:rsidR="006A3C91" w:rsidRPr="00766DB5" w:rsidRDefault="00766DB5" w:rsidP="004A5458">
            <w:pPr>
              <w:jc w:val="both"/>
              <w:rPr>
                <w:rFonts w:ascii="Sylfaen" w:hAnsi="Sylfaen" w:cs="Calibri"/>
                <w:color w:val="000000"/>
                <w:sz w:val="16"/>
                <w:szCs w:val="16"/>
              </w:rPr>
            </w:pPr>
            <w:r>
              <w:rPr>
                <w:rFonts w:ascii="Sylfaen" w:hAnsi="Sylfaen" w:cs="Calibri"/>
                <w:color w:val="000000"/>
                <w:sz w:val="16"/>
                <w:szCs w:val="16"/>
              </w:rPr>
              <w:t>612.2</w:t>
            </w:r>
          </w:p>
        </w:tc>
        <w:tc>
          <w:tcPr>
            <w:tcW w:w="0" w:type="auto"/>
            <w:tcBorders>
              <w:top w:val="nil"/>
              <w:left w:val="nil"/>
              <w:bottom w:val="single" w:sz="8" w:space="0" w:color="auto"/>
              <w:right w:val="single" w:sz="8" w:space="0" w:color="auto"/>
            </w:tcBorders>
            <w:shd w:val="clear" w:color="000000" w:fill="FFFFFF"/>
            <w:vAlign w:val="center"/>
            <w:hideMark/>
          </w:tcPr>
          <w:p w14:paraId="6742667C" w14:textId="092B1BEB" w:rsidR="006A3C91" w:rsidRPr="00D02607" w:rsidRDefault="00937BA1" w:rsidP="00E57022">
            <w:pPr>
              <w:jc w:val="both"/>
              <w:rPr>
                <w:rFonts w:ascii="Sylfaen" w:hAnsi="Sylfaen" w:cs="Calibri"/>
                <w:color w:val="000000"/>
                <w:sz w:val="16"/>
                <w:szCs w:val="16"/>
                <w:lang w:val="ka-GE"/>
              </w:rPr>
            </w:pPr>
            <w:r>
              <w:rPr>
                <w:rFonts w:ascii="Sylfaen" w:hAnsi="Sylfaen" w:cs="Calibri"/>
                <w:color w:val="000000"/>
                <w:sz w:val="16"/>
                <w:szCs w:val="16"/>
                <w:lang w:val="ka-GE"/>
              </w:rPr>
              <w:t>53,8</w:t>
            </w:r>
          </w:p>
        </w:tc>
        <w:tc>
          <w:tcPr>
            <w:tcW w:w="1602" w:type="dxa"/>
            <w:tcBorders>
              <w:top w:val="nil"/>
              <w:left w:val="nil"/>
              <w:bottom w:val="single" w:sz="8" w:space="0" w:color="auto"/>
              <w:right w:val="single" w:sz="8" w:space="0" w:color="auto"/>
            </w:tcBorders>
            <w:shd w:val="clear" w:color="000000" w:fill="FFFFFF"/>
            <w:vAlign w:val="center"/>
            <w:hideMark/>
          </w:tcPr>
          <w:p w14:paraId="79627FA8" w14:textId="51865815" w:rsidR="006A3C91" w:rsidRPr="00CD100E" w:rsidRDefault="00CD100E" w:rsidP="004A5458">
            <w:pPr>
              <w:jc w:val="both"/>
              <w:rPr>
                <w:rFonts w:ascii="Sylfaen" w:hAnsi="Sylfaen" w:cs="Calibri"/>
                <w:color w:val="000000"/>
                <w:sz w:val="16"/>
                <w:szCs w:val="16"/>
              </w:rPr>
            </w:pPr>
            <w:r>
              <w:rPr>
                <w:rFonts w:ascii="Sylfaen" w:hAnsi="Sylfaen" w:cs="Calibri"/>
                <w:color w:val="000000"/>
                <w:sz w:val="16"/>
                <w:szCs w:val="16"/>
              </w:rPr>
              <w:t>558.4</w:t>
            </w:r>
          </w:p>
        </w:tc>
      </w:tr>
      <w:tr w:rsidR="001A0689" w:rsidRPr="009F0F60" w14:paraId="7A315207"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6E6802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პროცენტი</w:t>
            </w:r>
          </w:p>
        </w:tc>
        <w:tc>
          <w:tcPr>
            <w:tcW w:w="0" w:type="auto"/>
            <w:tcBorders>
              <w:top w:val="nil"/>
              <w:left w:val="nil"/>
              <w:bottom w:val="single" w:sz="8" w:space="0" w:color="auto"/>
              <w:right w:val="single" w:sz="8" w:space="0" w:color="auto"/>
            </w:tcBorders>
            <w:shd w:val="clear" w:color="000000" w:fill="FFFFFF"/>
            <w:vAlign w:val="center"/>
            <w:hideMark/>
          </w:tcPr>
          <w:p w14:paraId="33CE7B6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361239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09E42E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279478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1B8BA1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46C7CDD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2F35037A" w14:textId="77777777" w:rsidTr="008A75CD">
        <w:trPr>
          <w:trHeight w:val="341"/>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124BFF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სუბსიდიები</w:t>
            </w:r>
          </w:p>
        </w:tc>
        <w:tc>
          <w:tcPr>
            <w:tcW w:w="0" w:type="auto"/>
            <w:tcBorders>
              <w:top w:val="nil"/>
              <w:left w:val="nil"/>
              <w:bottom w:val="single" w:sz="8" w:space="0" w:color="auto"/>
              <w:right w:val="single" w:sz="8" w:space="0" w:color="auto"/>
            </w:tcBorders>
            <w:shd w:val="clear" w:color="000000" w:fill="FFFFFF"/>
            <w:vAlign w:val="center"/>
            <w:hideMark/>
          </w:tcPr>
          <w:p w14:paraId="09E55674"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E324CF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ABED19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57B09A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C2E6BA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6BE444E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6A13A73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FD32EF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hideMark/>
          </w:tcPr>
          <w:p w14:paraId="03BDBD2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10E71F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235C5D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3F30DF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E6C70B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612BD83E"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1C41BB9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F033AB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სოციალური უზრუნველყოფა </w:t>
            </w:r>
          </w:p>
        </w:tc>
        <w:tc>
          <w:tcPr>
            <w:tcW w:w="0" w:type="auto"/>
            <w:tcBorders>
              <w:top w:val="nil"/>
              <w:left w:val="nil"/>
              <w:bottom w:val="single" w:sz="8" w:space="0" w:color="auto"/>
              <w:right w:val="single" w:sz="8" w:space="0" w:color="auto"/>
            </w:tcBorders>
            <w:shd w:val="clear" w:color="000000" w:fill="FFFFFF"/>
            <w:vAlign w:val="center"/>
            <w:hideMark/>
          </w:tcPr>
          <w:p w14:paraId="09EFF50B" w14:textId="37BC87DE" w:rsidR="006A3C91" w:rsidRPr="006E250C" w:rsidRDefault="006E250C" w:rsidP="004A5458">
            <w:pPr>
              <w:jc w:val="both"/>
              <w:rPr>
                <w:rFonts w:ascii="Sylfaen" w:hAnsi="Sylfaen" w:cs="Calibri"/>
                <w:color w:val="000000"/>
                <w:sz w:val="16"/>
                <w:szCs w:val="16"/>
              </w:rPr>
            </w:pPr>
            <w:r>
              <w:rPr>
                <w:rFonts w:ascii="Sylfaen" w:hAnsi="Sylfaen" w:cs="Calibri"/>
                <w:color w:val="000000"/>
                <w:sz w:val="16"/>
                <w:szCs w:val="16"/>
              </w:rPr>
              <w:t>18.0</w:t>
            </w:r>
          </w:p>
        </w:tc>
        <w:tc>
          <w:tcPr>
            <w:tcW w:w="0" w:type="auto"/>
            <w:tcBorders>
              <w:top w:val="nil"/>
              <w:left w:val="nil"/>
              <w:bottom w:val="single" w:sz="8" w:space="0" w:color="auto"/>
              <w:right w:val="single" w:sz="8" w:space="0" w:color="auto"/>
            </w:tcBorders>
            <w:shd w:val="clear" w:color="000000" w:fill="FFFFFF"/>
            <w:vAlign w:val="center"/>
            <w:hideMark/>
          </w:tcPr>
          <w:p w14:paraId="55985ED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17A5E21" w14:textId="4A7DC75C" w:rsidR="006A3C91" w:rsidRPr="006E250C" w:rsidRDefault="006A3C91" w:rsidP="006E250C">
            <w:pPr>
              <w:jc w:val="both"/>
              <w:rPr>
                <w:rFonts w:ascii="Sylfaen" w:hAnsi="Sylfaen" w:cs="Calibri"/>
                <w:color w:val="000000"/>
                <w:sz w:val="16"/>
                <w:szCs w:val="16"/>
              </w:rPr>
            </w:pPr>
            <w:r w:rsidRPr="009F0F60">
              <w:rPr>
                <w:rFonts w:ascii="Sylfaen" w:hAnsi="Sylfaen" w:cs="Calibri"/>
                <w:color w:val="000000"/>
                <w:sz w:val="16"/>
                <w:szCs w:val="16"/>
              </w:rPr>
              <w:t> </w:t>
            </w:r>
            <w:r w:rsidR="006E250C">
              <w:rPr>
                <w:rFonts w:ascii="Sylfaen" w:hAnsi="Sylfaen" w:cs="Calibri"/>
                <w:color w:val="000000"/>
                <w:sz w:val="16"/>
                <w:szCs w:val="16"/>
              </w:rPr>
              <w:t>18.0</w:t>
            </w:r>
          </w:p>
        </w:tc>
        <w:tc>
          <w:tcPr>
            <w:tcW w:w="0" w:type="auto"/>
            <w:tcBorders>
              <w:top w:val="nil"/>
              <w:left w:val="nil"/>
              <w:bottom w:val="single" w:sz="8" w:space="0" w:color="auto"/>
              <w:right w:val="single" w:sz="8" w:space="0" w:color="auto"/>
            </w:tcBorders>
            <w:shd w:val="clear" w:color="000000" w:fill="FFFFFF"/>
            <w:vAlign w:val="center"/>
            <w:hideMark/>
          </w:tcPr>
          <w:p w14:paraId="5E79E889" w14:textId="0EEA91FF" w:rsidR="006A3C91" w:rsidRPr="006E250C" w:rsidRDefault="006E250C" w:rsidP="004F1354">
            <w:pPr>
              <w:jc w:val="both"/>
              <w:rPr>
                <w:rFonts w:ascii="Sylfaen" w:hAnsi="Sylfaen" w:cs="Calibri"/>
                <w:color w:val="000000"/>
                <w:sz w:val="16"/>
                <w:szCs w:val="16"/>
              </w:rPr>
            </w:pPr>
            <w:r>
              <w:rPr>
                <w:rFonts w:ascii="Sylfaen" w:hAnsi="Sylfaen" w:cs="Calibri"/>
                <w:color w:val="000000"/>
                <w:sz w:val="16"/>
                <w:szCs w:val="16"/>
              </w:rPr>
              <w:t>18.0</w:t>
            </w:r>
          </w:p>
        </w:tc>
        <w:tc>
          <w:tcPr>
            <w:tcW w:w="0" w:type="auto"/>
            <w:tcBorders>
              <w:top w:val="nil"/>
              <w:left w:val="nil"/>
              <w:bottom w:val="single" w:sz="8" w:space="0" w:color="auto"/>
              <w:right w:val="single" w:sz="8" w:space="0" w:color="auto"/>
            </w:tcBorders>
            <w:shd w:val="clear" w:color="000000" w:fill="FFFFFF"/>
            <w:vAlign w:val="center"/>
            <w:hideMark/>
          </w:tcPr>
          <w:p w14:paraId="05DAB3B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322DA5E3" w14:textId="7FD748A3" w:rsidR="006A3C91" w:rsidRPr="006E250C" w:rsidRDefault="006E250C" w:rsidP="004A5458">
            <w:pPr>
              <w:jc w:val="both"/>
              <w:rPr>
                <w:rFonts w:ascii="Sylfaen" w:hAnsi="Sylfaen" w:cs="Calibri"/>
                <w:color w:val="000000"/>
                <w:sz w:val="16"/>
                <w:szCs w:val="16"/>
              </w:rPr>
            </w:pPr>
            <w:r>
              <w:rPr>
                <w:rFonts w:ascii="Sylfaen" w:hAnsi="Sylfaen" w:cs="Calibri"/>
                <w:color w:val="000000"/>
                <w:sz w:val="16"/>
                <w:szCs w:val="16"/>
              </w:rPr>
              <w:t>18.0</w:t>
            </w:r>
          </w:p>
        </w:tc>
      </w:tr>
      <w:tr w:rsidR="001A0689" w:rsidRPr="009F0F60" w14:paraId="2ED65E1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0C6B70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სხვა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02681DE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F4ED2C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DF9AD5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E7B82E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359966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2EEC005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15EEF7FB"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70E4EA6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არაფინანსური აქტივების ზრდა</w:t>
            </w:r>
          </w:p>
        </w:tc>
        <w:tc>
          <w:tcPr>
            <w:tcW w:w="0" w:type="auto"/>
            <w:tcBorders>
              <w:top w:val="nil"/>
              <w:left w:val="nil"/>
              <w:bottom w:val="single" w:sz="8" w:space="0" w:color="auto"/>
              <w:right w:val="single" w:sz="8" w:space="0" w:color="auto"/>
            </w:tcBorders>
            <w:shd w:val="clear" w:color="000000" w:fill="FFFFFF"/>
            <w:vAlign w:val="center"/>
            <w:hideMark/>
          </w:tcPr>
          <w:p w14:paraId="19006A66" w14:textId="54C86548" w:rsidR="006A3C91" w:rsidRPr="00E57022" w:rsidRDefault="00AF061D" w:rsidP="004A5458">
            <w:pPr>
              <w:jc w:val="both"/>
              <w:rPr>
                <w:rFonts w:ascii="Sylfaen" w:hAnsi="Sylfaen" w:cs="Calibri"/>
                <w:color w:val="000000"/>
                <w:sz w:val="16"/>
                <w:szCs w:val="16"/>
                <w:lang w:val="ka-GE"/>
              </w:rPr>
            </w:pPr>
            <w:r>
              <w:rPr>
                <w:rFonts w:ascii="Sylfaen" w:hAnsi="Sylfaen" w:cs="Calibri"/>
                <w:color w:val="000000"/>
                <w:sz w:val="16"/>
                <w:szCs w:val="16"/>
                <w:lang w:val="ka-GE"/>
              </w:rPr>
              <w:t>35.6</w:t>
            </w:r>
          </w:p>
        </w:tc>
        <w:tc>
          <w:tcPr>
            <w:tcW w:w="0" w:type="auto"/>
            <w:tcBorders>
              <w:top w:val="nil"/>
              <w:left w:val="nil"/>
              <w:bottom w:val="single" w:sz="8" w:space="0" w:color="auto"/>
              <w:right w:val="single" w:sz="8" w:space="0" w:color="auto"/>
            </w:tcBorders>
            <w:shd w:val="clear" w:color="000000" w:fill="FFFFFF"/>
            <w:vAlign w:val="center"/>
            <w:hideMark/>
          </w:tcPr>
          <w:p w14:paraId="3FFE98E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53CCB8F" w14:textId="50C2AEE0" w:rsidR="006A3C91" w:rsidRPr="00AF061D" w:rsidRDefault="00AF061D" w:rsidP="004A5458">
            <w:pPr>
              <w:jc w:val="both"/>
              <w:rPr>
                <w:rFonts w:ascii="Sylfaen" w:hAnsi="Sylfaen" w:cs="Calibri"/>
                <w:color w:val="000000"/>
                <w:sz w:val="16"/>
                <w:szCs w:val="16"/>
              </w:rPr>
            </w:pPr>
            <w:r>
              <w:rPr>
                <w:rFonts w:ascii="Sylfaen" w:hAnsi="Sylfaen" w:cs="Calibri"/>
                <w:color w:val="000000"/>
                <w:sz w:val="16"/>
                <w:szCs w:val="16"/>
              </w:rPr>
              <w:t>35.6</w:t>
            </w:r>
          </w:p>
        </w:tc>
        <w:tc>
          <w:tcPr>
            <w:tcW w:w="0" w:type="auto"/>
            <w:tcBorders>
              <w:top w:val="nil"/>
              <w:left w:val="nil"/>
              <w:bottom w:val="single" w:sz="8" w:space="0" w:color="auto"/>
              <w:right w:val="single" w:sz="8" w:space="0" w:color="auto"/>
            </w:tcBorders>
            <w:shd w:val="clear" w:color="000000" w:fill="FFFFFF"/>
            <w:vAlign w:val="center"/>
            <w:hideMark/>
          </w:tcPr>
          <w:p w14:paraId="2859E72C" w14:textId="6F05A4DC" w:rsidR="006A3C91" w:rsidRPr="009121D6" w:rsidRDefault="009121D6" w:rsidP="004A5458">
            <w:pPr>
              <w:jc w:val="both"/>
              <w:rPr>
                <w:rFonts w:ascii="Sylfaen" w:hAnsi="Sylfaen" w:cs="Calibri"/>
                <w:color w:val="000000"/>
                <w:sz w:val="16"/>
                <w:szCs w:val="16"/>
              </w:rPr>
            </w:pPr>
            <w:r>
              <w:rPr>
                <w:rFonts w:ascii="Sylfaen" w:hAnsi="Sylfaen" w:cs="Calibri"/>
                <w:color w:val="000000"/>
                <w:sz w:val="16"/>
                <w:szCs w:val="16"/>
              </w:rPr>
              <w:t>35.6</w:t>
            </w:r>
          </w:p>
        </w:tc>
        <w:tc>
          <w:tcPr>
            <w:tcW w:w="0" w:type="auto"/>
            <w:tcBorders>
              <w:top w:val="nil"/>
              <w:left w:val="nil"/>
              <w:bottom w:val="single" w:sz="8" w:space="0" w:color="auto"/>
              <w:right w:val="single" w:sz="8" w:space="0" w:color="auto"/>
            </w:tcBorders>
            <w:shd w:val="clear" w:color="000000" w:fill="FFFFFF"/>
            <w:vAlign w:val="center"/>
            <w:hideMark/>
          </w:tcPr>
          <w:p w14:paraId="1C063BA2" w14:textId="01DEA9CA" w:rsidR="006A3C91" w:rsidRPr="00D02607" w:rsidRDefault="00E57022"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1602" w:type="dxa"/>
            <w:tcBorders>
              <w:top w:val="nil"/>
              <w:left w:val="nil"/>
              <w:bottom w:val="single" w:sz="8" w:space="0" w:color="auto"/>
              <w:right w:val="single" w:sz="8" w:space="0" w:color="auto"/>
            </w:tcBorders>
            <w:shd w:val="clear" w:color="000000" w:fill="FFFFFF"/>
            <w:vAlign w:val="center"/>
            <w:hideMark/>
          </w:tcPr>
          <w:p w14:paraId="362A759E" w14:textId="2AF5FA21" w:rsidR="006A3C91" w:rsidRPr="009121D6" w:rsidRDefault="009121D6" w:rsidP="004A5458">
            <w:pPr>
              <w:jc w:val="both"/>
              <w:rPr>
                <w:rFonts w:ascii="Sylfaen" w:hAnsi="Sylfaen" w:cs="Calibri"/>
                <w:color w:val="000000"/>
                <w:sz w:val="16"/>
                <w:szCs w:val="16"/>
              </w:rPr>
            </w:pPr>
            <w:r>
              <w:rPr>
                <w:rFonts w:ascii="Sylfaen" w:hAnsi="Sylfaen" w:cs="Calibri"/>
                <w:color w:val="000000"/>
                <w:sz w:val="16"/>
                <w:szCs w:val="16"/>
              </w:rPr>
              <w:t>35.6</w:t>
            </w:r>
          </w:p>
        </w:tc>
      </w:tr>
      <w:tr w:rsidR="001A0689" w:rsidRPr="009F0F60" w14:paraId="7011EA6B"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BAC19E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ფინანსური აქტივების ზრდა (ნაშთის გარეშე)</w:t>
            </w:r>
          </w:p>
        </w:tc>
        <w:tc>
          <w:tcPr>
            <w:tcW w:w="0" w:type="auto"/>
            <w:tcBorders>
              <w:top w:val="nil"/>
              <w:left w:val="nil"/>
              <w:bottom w:val="single" w:sz="8" w:space="0" w:color="auto"/>
              <w:right w:val="single" w:sz="8" w:space="0" w:color="auto"/>
            </w:tcBorders>
            <w:shd w:val="clear" w:color="000000" w:fill="FFFFFF"/>
            <w:vAlign w:val="center"/>
            <w:hideMark/>
          </w:tcPr>
          <w:p w14:paraId="646A4B7E"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CDF10C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494046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D7AAAC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5F684C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2D4FF90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215A8C2D" w14:textId="77777777" w:rsidTr="008A75CD">
        <w:trPr>
          <w:trHeight w:val="420"/>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7A5AF963"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ნაშთის ცვლილება</w:t>
            </w:r>
          </w:p>
        </w:tc>
        <w:tc>
          <w:tcPr>
            <w:tcW w:w="0" w:type="auto"/>
            <w:tcBorders>
              <w:top w:val="nil"/>
              <w:left w:val="nil"/>
              <w:bottom w:val="single" w:sz="8" w:space="0" w:color="auto"/>
              <w:right w:val="single" w:sz="8" w:space="0" w:color="auto"/>
            </w:tcBorders>
            <w:shd w:val="clear" w:color="000000" w:fill="FFFFFF"/>
            <w:vAlign w:val="center"/>
            <w:hideMark/>
          </w:tcPr>
          <w:p w14:paraId="0F1E482C"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7C3878B"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333A4E1"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F492D39"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558A340" w14:textId="26577266" w:rsidR="006A3C91" w:rsidRPr="005941CD" w:rsidRDefault="006A3C91" w:rsidP="004A5458">
            <w:pPr>
              <w:jc w:val="both"/>
              <w:rPr>
                <w:rFonts w:ascii="Sylfaen" w:hAnsi="Sylfaen" w:cs="Calibri"/>
                <w:b/>
                <w:bCs/>
                <w:color w:val="000000"/>
                <w:sz w:val="16"/>
                <w:szCs w:val="16"/>
                <w:lang w:val="ka-GE"/>
              </w:rPr>
            </w:pPr>
            <w:r w:rsidRPr="009F0F60">
              <w:rPr>
                <w:rFonts w:ascii="Sylfaen" w:hAnsi="Sylfaen" w:cs="Calibri"/>
                <w:b/>
                <w:bCs/>
                <w:color w:val="000000"/>
                <w:sz w:val="16"/>
                <w:szCs w:val="16"/>
              </w:rPr>
              <w:t> </w:t>
            </w:r>
            <w:r w:rsidR="005941CD">
              <w:rPr>
                <w:rFonts w:ascii="Sylfaen" w:hAnsi="Sylfaen" w:cs="Calibri"/>
                <w:b/>
                <w:bCs/>
                <w:color w:val="000000"/>
                <w:sz w:val="16"/>
                <w:szCs w:val="16"/>
                <w:lang w:val="ka-GE"/>
              </w:rPr>
              <w:t>0,9</w:t>
            </w:r>
          </w:p>
        </w:tc>
        <w:tc>
          <w:tcPr>
            <w:tcW w:w="1602" w:type="dxa"/>
            <w:tcBorders>
              <w:top w:val="nil"/>
              <w:left w:val="nil"/>
              <w:bottom w:val="single" w:sz="8" w:space="0" w:color="auto"/>
              <w:right w:val="single" w:sz="8" w:space="0" w:color="auto"/>
            </w:tcBorders>
            <w:shd w:val="clear" w:color="000000" w:fill="FFFFFF"/>
            <w:vAlign w:val="center"/>
            <w:hideMark/>
          </w:tcPr>
          <w:p w14:paraId="547B82EC"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r>
      <w:tr w:rsidR="001A0689" w:rsidRPr="009F0F60" w14:paraId="49ADE41A" w14:textId="77777777" w:rsidTr="008A75CD">
        <w:trPr>
          <w:trHeight w:val="315"/>
        </w:trPr>
        <w:tc>
          <w:tcPr>
            <w:tcW w:w="2346" w:type="dxa"/>
            <w:tcBorders>
              <w:top w:val="nil"/>
              <w:left w:val="nil"/>
              <w:bottom w:val="nil"/>
              <w:right w:val="nil"/>
            </w:tcBorders>
            <w:shd w:val="clear" w:color="auto" w:fill="auto"/>
            <w:noWrap/>
            <w:vAlign w:val="bottom"/>
            <w:hideMark/>
          </w:tcPr>
          <w:p w14:paraId="29C0582A" w14:textId="77777777" w:rsidR="006A3C91" w:rsidRPr="009F0F60" w:rsidRDefault="006A3C91" w:rsidP="004A5458">
            <w:pPr>
              <w:jc w:val="both"/>
              <w:rPr>
                <w:rFonts w:ascii="Sylfaen" w:hAnsi="Sylfaen" w:cs="Calibri"/>
                <w:b/>
                <w:bCs/>
                <w:color w:val="000000"/>
                <w:sz w:val="16"/>
                <w:szCs w:val="16"/>
              </w:rPr>
            </w:pPr>
          </w:p>
        </w:tc>
        <w:tc>
          <w:tcPr>
            <w:tcW w:w="0" w:type="auto"/>
            <w:tcBorders>
              <w:top w:val="nil"/>
              <w:left w:val="nil"/>
              <w:bottom w:val="nil"/>
              <w:right w:val="nil"/>
            </w:tcBorders>
            <w:shd w:val="clear" w:color="auto" w:fill="auto"/>
            <w:noWrap/>
            <w:vAlign w:val="bottom"/>
            <w:hideMark/>
          </w:tcPr>
          <w:p w14:paraId="5303177A"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38A88374"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33C7D4B4"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1437D5E2"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3D15066F" w14:textId="77777777" w:rsidR="006A3C91" w:rsidRPr="009F0F60" w:rsidRDefault="006A3C91" w:rsidP="004A5458"/>
        </w:tc>
        <w:tc>
          <w:tcPr>
            <w:tcW w:w="1602" w:type="dxa"/>
            <w:tcBorders>
              <w:top w:val="nil"/>
              <w:left w:val="nil"/>
              <w:bottom w:val="nil"/>
              <w:right w:val="nil"/>
            </w:tcBorders>
            <w:shd w:val="clear" w:color="auto" w:fill="auto"/>
            <w:noWrap/>
            <w:vAlign w:val="bottom"/>
            <w:hideMark/>
          </w:tcPr>
          <w:p w14:paraId="0B0F8D5D" w14:textId="77777777" w:rsidR="006A3C91" w:rsidRDefault="006A3C91" w:rsidP="004A5458"/>
          <w:p w14:paraId="6EAECE2C" w14:textId="77777777" w:rsidR="00AB4C23" w:rsidRDefault="00AB4C23" w:rsidP="004A5458"/>
          <w:p w14:paraId="6AA4A72A" w14:textId="77777777" w:rsidR="00AB4C23" w:rsidRPr="009F0F60" w:rsidRDefault="00AB4C23" w:rsidP="004A5458"/>
        </w:tc>
      </w:tr>
      <w:tr w:rsidR="006A3C91" w:rsidRPr="009F0F60" w14:paraId="4506D64F" w14:textId="77777777" w:rsidTr="008A75CD">
        <w:trPr>
          <w:trHeight w:val="568"/>
        </w:trPr>
        <w:tc>
          <w:tcPr>
            <w:tcW w:w="1035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149E3A" w14:textId="77149BFC" w:rsidR="006A3C91" w:rsidRPr="004A5458" w:rsidRDefault="006A3C91" w:rsidP="004A5458">
            <w:pPr>
              <w:jc w:val="center"/>
              <w:rPr>
                <w:rFonts w:ascii="Sylfaen" w:hAnsi="Sylfaen" w:cs="Calibri"/>
                <w:b/>
                <w:bCs/>
                <w:color w:val="000000"/>
                <w:lang w:val="ka-GE"/>
              </w:rPr>
            </w:pPr>
            <w:r w:rsidRPr="009F0F60">
              <w:rPr>
                <w:rFonts w:ascii="Sylfaen" w:hAnsi="Sylfaen" w:cs="Sylfaen"/>
                <w:b/>
                <w:bCs/>
                <w:color w:val="000000"/>
              </w:rPr>
              <w:t>ა</w:t>
            </w:r>
            <w:r w:rsidRPr="009F0F60">
              <w:rPr>
                <w:rFonts w:ascii="Calibri" w:hAnsi="Calibri" w:cs="Calibri"/>
                <w:b/>
                <w:bCs/>
                <w:color w:val="000000"/>
              </w:rPr>
              <w:t>(</w:t>
            </w:r>
            <w:r w:rsidRPr="009F0F60">
              <w:rPr>
                <w:rFonts w:ascii="Sylfaen" w:hAnsi="Sylfaen" w:cs="Sylfaen"/>
                <w:b/>
                <w:bCs/>
                <w:color w:val="000000"/>
              </w:rPr>
              <w:t>ა</w:t>
            </w:r>
            <w:r w:rsidRPr="009F0F60">
              <w:rPr>
                <w:rFonts w:ascii="Calibri" w:hAnsi="Calibri" w:cs="Calibri"/>
                <w:b/>
                <w:bCs/>
                <w:color w:val="000000"/>
              </w:rPr>
              <w:t>)</w:t>
            </w:r>
            <w:r w:rsidRPr="009F0F60">
              <w:rPr>
                <w:rFonts w:ascii="Sylfaen" w:hAnsi="Sylfaen" w:cs="Sylfaen"/>
                <w:b/>
                <w:bCs/>
                <w:color w:val="000000"/>
              </w:rPr>
              <w:t>იპ</w:t>
            </w:r>
            <w:r w:rsidRPr="009F0F60">
              <w:rPr>
                <w:rFonts w:ascii="Calibri" w:hAnsi="Calibri" w:cs="Calibri"/>
                <w:b/>
                <w:bCs/>
                <w:color w:val="000000"/>
              </w:rPr>
              <w:t xml:space="preserve"> </w:t>
            </w:r>
            <w:r w:rsidR="004D1399">
              <w:rPr>
                <w:rFonts w:ascii="Sylfaen" w:hAnsi="Sylfaen" w:cs="Calibri"/>
                <w:b/>
                <w:bCs/>
                <w:color w:val="000000"/>
                <w:lang w:val="ka-GE"/>
              </w:rPr>
              <w:t>ტყიბულის</w:t>
            </w:r>
            <w:r w:rsidR="004A5458">
              <w:rPr>
                <w:rFonts w:ascii="Sylfaen" w:hAnsi="Sylfaen" w:cs="Calibri"/>
                <w:b/>
                <w:bCs/>
                <w:color w:val="000000"/>
                <w:lang w:val="ka-GE"/>
              </w:rPr>
              <w:t xml:space="preserve"> მუნიციპალიტეტის სპორტული </w:t>
            </w:r>
            <w:r w:rsidR="00A00992">
              <w:rPr>
                <w:rFonts w:ascii="Sylfaen" w:hAnsi="Sylfaen" w:cs="Calibri"/>
                <w:b/>
                <w:bCs/>
                <w:color w:val="000000"/>
                <w:lang w:val="ka-GE"/>
              </w:rPr>
              <w:t xml:space="preserve">ცენტრი </w:t>
            </w:r>
            <w:r w:rsidR="00220763">
              <w:rPr>
                <w:rFonts w:ascii="Sylfaen" w:hAnsi="Sylfaen" w:cs="Calibri"/>
                <w:b/>
                <w:bCs/>
                <w:color w:val="000000"/>
                <w:lang w:val="ka-GE"/>
              </w:rPr>
              <w:t>(</w:t>
            </w:r>
            <w:r w:rsidR="00A00992">
              <w:rPr>
                <w:rFonts w:ascii="Sylfaen" w:hAnsi="Sylfaen" w:cs="Calibri"/>
                <w:b/>
                <w:bCs/>
                <w:color w:val="000000"/>
                <w:lang w:val="ka-GE"/>
              </w:rPr>
              <w:t>05 01 01 01</w:t>
            </w:r>
            <w:r w:rsidR="00220763">
              <w:rPr>
                <w:rFonts w:ascii="Sylfaen" w:hAnsi="Sylfaen" w:cs="Calibri"/>
                <w:b/>
                <w:bCs/>
                <w:color w:val="000000"/>
                <w:lang w:val="ka-GE"/>
              </w:rPr>
              <w:t>; 05 01 01 02;</w:t>
            </w:r>
            <w:r w:rsidR="003501AA">
              <w:rPr>
                <w:rFonts w:ascii="Sylfaen" w:hAnsi="Sylfaen" w:cs="Calibri"/>
                <w:b/>
                <w:bCs/>
                <w:color w:val="000000"/>
                <w:lang w:val="ka-GE"/>
              </w:rPr>
              <w:t xml:space="preserve"> 05 01 01 03</w:t>
            </w:r>
            <w:r w:rsidR="00220763">
              <w:rPr>
                <w:rFonts w:ascii="Sylfaen" w:hAnsi="Sylfaen" w:cs="Calibri"/>
                <w:b/>
                <w:bCs/>
                <w:color w:val="000000"/>
                <w:lang w:val="ka-GE"/>
              </w:rPr>
              <w:t>)</w:t>
            </w:r>
          </w:p>
        </w:tc>
      </w:tr>
      <w:tr w:rsidR="001A0689" w:rsidRPr="009F0F60" w14:paraId="50219E9F" w14:textId="77777777" w:rsidTr="008A75CD">
        <w:trPr>
          <w:trHeight w:val="712"/>
        </w:trPr>
        <w:tc>
          <w:tcPr>
            <w:tcW w:w="2346" w:type="dxa"/>
            <w:tcBorders>
              <w:top w:val="nil"/>
              <w:left w:val="single" w:sz="8" w:space="0" w:color="auto"/>
              <w:bottom w:val="nil"/>
              <w:right w:val="single" w:sz="8" w:space="0" w:color="auto"/>
            </w:tcBorders>
            <w:shd w:val="clear" w:color="000000" w:fill="FFFFFF"/>
            <w:vAlign w:val="center"/>
            <w:hideMark/>
          </w:tcPr>
          <w:p w14:paraId="32587A3A"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დასახელება</w:t>
            </w:r>
          </w:p>
        </w:tc>
        <w:tc>
          <w:tcPr>
            <w:tcW w:w="0" w:type="auto"/>
            <w:tcBorders>
              <w:top w:val="nil"/>
              <w:left w:val="nil"/>
              <w:bottom w:val="nil"/>
              <w:right w:val="single" w:sz="8" w:space="0" w:color="auto"/>
            </w:tcBorders>
            <w:shd w:val="clear" w:color="000000" w:fill="FFFFFF"/>
            <w:vAlign w:val="center"/>
            <w:hideMark/>
          </w:tcPr>
          <w:p w14:paraId="0755E1A2"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გეგმა</w:t>
            </w:r>
          </w:p>
        </w:tc>
        <w:tc>
          <w:tcPr>
            <w:tcW w:w="0" w:type="auto"/>
            <w:tcBorders>
              <w:top w:val="nil"/>
              <w:left w:val="nil"/>
              <w:bottom w:val="nil"/>
              <w:right w:val="single" w:sz="8" w:space="0" w:color="auto"/>
            </w:tcBorders>
            <w:shd w:val="clear" w:color="000000" w:fill="FFFFFF"/>
            <w:vAlign w:val="center"/>
            <w:hideMark/>
          </w:tcPr>
          <w:p w14:paraId="04BDC02C"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0" w:type="auto"/>
            <w:tcBorders>
              <w:top w:val="nil"/>
              <w:left w:val="nil"/>
              <w:bottom w:val="nil"/>
              <w:right w:val="single" w:sz="8" w:space="0" w:color="auto"/>
            </w:tcBorders>
            <w:shd w:val="clear" w:color="000000" w:fill="FFFFFF"/>
            <w:vAlign w:val="center"/>
            <w:hideMark/>
          </w:tcPr>
          <w:p w14:paraId="7E8213EC"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c>
          <w:tcPr>
            <w:tcW w:w="0" w:type="auto"/>
            <w:tcBorders>
              <w:top w:val="nil"/>
              <w:left w:val="nil"/>
              <w:bottom w:val="nil"/>
              <w:right w:val="single" w:sz="8" w:space="0" w:color="auto"/>
            </w:tcBorders>
            <w:shd w:val="clear" w:color="000000" w:fill="FFFFFF"/>
            <w:vAlign w:val="center"/>
            <w:hideMark/>
          </w:tcPr>
          <w:p w14:paraId="5F4350EC"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ფაქტი</w:t>
            </w:r>
          </w:p>
        </w:tc>
        <w:tc>
          <w:tcPr>
            <w:tcW w:w="0" w:type="auto"/>
            <w:tcBorders>
              <w:top w:val="nil"/>
              <w:left w:val="nil"/>
              <w:bottom w:val="nil"/>
              <w:right w:val="single" w:sz="8" w:space="0" w:color="auto"/>
            </w:tcBorders>
            <w:shd w:val="clear" w:color="000000" w:fill="FFFFFF"/>
            <w:vAlign w:val="center"/>
            <w:hideMark/>
          </w:tcPr>
          <w:p w14:paraId="3484683E"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1602" w:type="dxa"/>
            <w:tcBorders>
              <w:top w:val="nil"/>
              <w:left w:val="nil"/>
              <w:bottom w:val="nil"/>
              <w:right w:val="single" w:sz="8" w:space="0" w:color="auto"/>
            </w:tcBorders>
            <w:shd w:val="clear" w:color="000000" w:fill="FFFFFF"/>
            <w:vAlign w:val="center"/>
            <w:hideMark/>
          </w:tcPr>
          <w:p w14:paraId="569FEBB0"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r>
      <w:tr w:rsidR="001A0689" w:rsidRPr="009F0F60" w14:paraId="4E90C5CF" w14:textId="77777777" w:rsidTr="008A75CD">
        <w:trPr>
          <w:trHeight w:val="345"/>
        </w:trPr>
        <w:tc>
          <w:tcPr>
            <w:tcW w:w="234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4CF11E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შემოსულობები</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6EDAF98" w14:textId="71598D4F" w:rsidR="006A3C91" w:rsidRPr="00BC6C07" w:rsidRDefault="001B1F78" w:rsidP="004A5458">
            <w:pPr>
              <w:jc w:val="both"/>
              <w:rPr>
                <w:rFonts w:ascii="Sylfaen" w:hAnsi="Sylfaen" w:cs="Calibri"/>
                <w:color w:val="000000"/>
                <w:sz w:val="16"/>
                <w:szCs w:val="16"/>
                <w:lang w:val="ka-GE"/>
              </w:rPr>
            </w:pPr>
            <w:r>
              <w:rPr>
                <w:rFonts w:ascii="Sylfaen" w:hAnsi="Sylfaen" w:cs="Calibri"/>
                <w:color w:val="000000"/>
                <w:sz w:val="16"/>
                <w:szCs w:val="16"/>
                <w:lang w:val="ka-GE"/>
              </w:rPr>
              <w:t>805,7</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7761F4D" w14:textId="33D82A28" w:rsidR="006A3C91" w:rsidRPr="004A7380" w:rsidRDefault="007E0425" w:rsidP="004A5458">
            <w:pPr>
              <w:jc w:val="both"/>
              <w:rPr>
                <w:rFonts w:ascii="Sylfaen" w:hAnsi="Sylfaen" w:cs="Calibri"/>
                <w:color w:val="000000"/>
                <w:sz w:val="16"/>
                <w:szCs w:val="16"/>
                <w:lang w:val="ka-GE"/>
              </w:rPr>
            </w:pPr>
            <w:r>
              <w:rPr>
                <w:rFonts w:ascii="Sylfaen" w:hAnsi="Sylfaen" w:cs="Calibri"/>
                <w:color w:val="000000"/>
                <w:sz w:val="16"/>
                <w:szCs w:val="16"/>
                <w:lang w:val="ka-GE"/>
              </w:rPr>
              <w:t>2.6</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99BB8F2" w14:textId="71CFE275" w:rsidR="006A3C91" w:rsidRPr="004A7380" w:rsidRDefault="001B1F78" w:rsidP="004A5458">
            <w:pPr>
              <w:jc w:val="both"/>
              <w:rPr>
                <w:rFonts w:ascii="Sylfaen" w:hAnsi="Sylfaen" w:cs="Calibri"/>
                <w:color w:val="000000"/>
                <w:sz w:val="16"/>
                <w:szCs w:val="16"/>
                <w:lang w:val="ka-GE"/>
              </w:rPr>
            </w:pPr>
            <w:r>
              <w:rPr>
                <w:rFonts w:ascii="Sylfaen" w:hAnsi="Sylfaen" w:cs="Calibri"/>
                <w:color w:val="000000"/>
                <w:sz w:val="16"/>
                <w:szCs w:val="16"/>
                <w:lang w:val="ka-GE"/>
              </w:rPr>
              <w:t>803,1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2612EBF0" w14:textId="709BC7E0" w:rsidR="006A3C91" w:rsidRPr="003722C4"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1B1F78">
              <w:rPr>
                <w:rFonts w:ascii="Sylfaen" w:hAnsi="Sylfaen" w:cs="Calibri"/>
                <w:color w:val="000000"/>
                <w:sz w:val="16"/>
                <w:szCs w:val="16"/>
                <w:lang w:val="ka-GE"/>
              </w:rPr>
              <w:t>799,1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EF22FBA" w14:textId="443D3CEF" w:rsidR="006A3C91" w:rsidRPr="007E0425" w:rsidRDefault="007E0425" w:rsidP="004A5458">
            <w:pPr>
              <w:jc w:val="both"/>
              <w:rPr>
                <w:rFonts w:ascii="Sylfaen" w:hAnsi="Sylfaen" w:cs="Calibri"/>
                <w:color w:val="000000"/>
                <w:sz w:val="16"/>
                <w:szCs w:val="16"/>
              </w:rPr>
            </w:pPr>
            <w:r>
              <w:rPr>
                <w:rFonts w:ascii="Sylfaen" w:hAnsi="Sylfaen" w:cs="Calibri"/>
                <w:color w:val="000000"/>
                <w:sz w:val="16"/>
                <w:szCs w:val="16"/>
              </w:rPr>
              <w:t>2.6</w:t>
            </w:r>
          </w:p>
        </w:tc>
        <w:tc>
          <w:tcPr>
            <w:tcW w:w="1602" w:type="dxa"/>
            <w:tcBorders>
              <w:top w:val="single" w:sz="8" w:space="0" w:color="auto"/>
              <w:left w:val="nil"/>
              <w:bottom w:val="single" w:sz="8" w:space="0" w:color="auto"/>
              <w:right w:val="single" w:sz="8" w:space="0" w:color="auto"/>
            </w:tcBorders>
            <w:shd w:val="clear" w:color="000000" w:fill="FFFFFF"/>
            <w:vAlign w:val="center"/>
            <w:hideMark/>
          </w:tcPr>
          <w:p w14:paraId="6C1DCEBB" w14:textId="20548045" w:rsidR="006A3C91" w:rsidRPr="003722C4" w:rsidRDefault="001B1F78" w:rsidP="004A5458">
            <w:pPr>
              <w:jc w:val="both"/>
              <w:rPr>
                <w:rFonts w:ascii="Sylfaen" w:hAnsi="Sylfaen" w:cs="Calibri"/>
                <w:color w:val="000000"/>
                <w:sz w:val="16"/>
                <w:szCs w:val="16"/>
                <w:lang w:val="ka-GE"/>
              </w:rPr>
            </w:pPr>
            <w:r>
              <w:rPr>
                <w:rFonts w:ascii="Sylfaen" w:hAnsi="Sylfaen" w:cs="Calibri"/>
                <w:color w:val="000000"/>
                <w:sz w:val="16"/>
                <w:szCs w:val="16"/>
                <w:lang w:val="ka-GE"/>
              </w:rPr>
              <w:t>796,5</w:t>
            </w:r>
          </w:p>
        </w:tc>
      </w:tr>
      <w:tr w:rsidR="001A0689" w:rsidRPr="009F0F60" w14:paraId="44F9EB9B"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301630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შემოსავლები</w:t>
            </w:r>
          </w:p>
        </w:tc>
        <w:tc>
          <w:tcPr>
            <w:tcW w:w="0" w:type="auto"/>
            <w:tcBorders>
              <w:top w:val="nil"/>
              <w:left w:val="nil"/>
              <w:bottom w:val="single" w:sz="8" w:space="0" w:color="auto"/>
              <w:right w:val="single" w:sz="8" w:space="0" w:color="auto"/>
            </w:tcBorders>
            <w:shd w:val="clear" w:color="000000" w:fill="FFFFFF"/>
            <w:vAlign w:val="center"/>
            <w:hideMark/>
          </w:tcPr>
          <w:p w14:paraId="073FD7D0" w14:textId="7081D82F" w:rsidR="006A3C91" w:rsidRPr="003722C4" w:rsidRDefault="001B1F78" w:rsidP="004A5458">
            <w:pPr>
              <w:jc w:val="both"/>
              <w:rPr>
                <w:rFonts w:ascii="Sylfaen" w:hAnsi="Sylfaen" w:cs="Calibri"/>
                <w:color w:val="000000"/>
                <w:sz w:val="16"/>
                <w:szCs w:val="16"/>
                <w:lang w:val="ka-GE"/>
              </w:rPr>
            </w:pPr>
            <w:r>
              <w:rPr>
                <w:rFonts w:ascii="Sylfaen" w:hAnsi="Sylfaen" w:cs="Calibri"/>
                <w:color w:val="000000"/>
                <w:sz w:val="16"/>
                <w:szCs w:val="16"/>
                <w:lang w:val="ka-GE"/>
              </w:rPr>
              <w:t>805,7</w:t>
            </w:r>
          </w:p>
        </w:tc>
        <w:tc>
          <w:tcPr>
            <w:tcW w:w="0" w:type="auto"/>
            <w:tcBorders>
              <w:top w:val="nil"/>
              <w:left w:val="nil"/>
              <w:bottom w:val="single" w:sz="8" w:space="0" w:color="auto"/>
              <w:right w:val="single" w:sz="8" w:space="0" w:color="auto"/>
            </w:tcBorders>
            <w:shd w:val="clear" w:color="000000" w:fill="FFFFFF"/>
            <w:vAlign w:val="center"/>
            <w:hideMark/>
          </w:tcPr>
          <w:p w14:paraId="3746EDC0" w14:textId="424ACB1C" w:rsidR="006A3C91" w:rsidRPr="007E0425" w:rsidRDefault="006A3C91" w:rsidP="007E0425">
            <w:pPr>
              <w:jc w:val="both"/>
              <w:rPr>
                <w:rFonts w:ascii="Sylfaen" w:hAnsi="Sylfaen" w:cs="Calibri"/>
                <w:color w:val="000000"/>
                <w:sz w:val="16"/>
                <w:szCs w:val="16"/>
              </w:rPr>
            </w:pPr>
            <w:r w:rsidRPr="009F0F60">
              <w:rPr>
                <w:rFonts w:ascii="Sylfaen" w:hAnsi="Sylfaen" w:cs="Calibri"/>
                <w:color w:val="000000"/>
                <w:sz w:val="16"/>
                <w:szCs w:val="16"/>
              </w:rPr>
              <w:t> </w:t>
            </w:r>
            <w:r w:rsidR="007E0425">
              <w:rPr>
                <w:rFonts w:ascii="Sylfaen" w:hAnsi="Sylfaen" w:cs="Calibri"/>
                <w:color w:val="000000"/>
                <w:sz w:val="16"/>
                <w:szCs w:val="16"/>
              </w:rPr>
              <w:t>2.6</w:t>
            </w:r>
          </w:p>
        </w:tc>
        <w:tc>
          <w:tcPr>
            <w:tcW w:w="0" w:type="auto"/>
            <w:tcBorders>
              <w:top w:val="nil"/>
              <w:left w:val="nil"/>
              <w:bottom w:val="single" w:sz="8" w:space="0" w:color="auto"/>
              <w:right w:val="single" w:sz="8" w:space="0" w:color="auto"/>
            </w:tcBorders>
            <w:shd w:val="clear" w:color="000000" w:fill="FFFFFF"/>
            <w:vAlign w:val="center"/>
            <w:hideMark/>
          </w:tcPr>
          <w:p w14:paraId="371BB884" w14:textId="0E5F1890" w:rsidR="006A3C91" w:rsidRPr="003722C4" w:rsidRDefault="001B1F78" w:rsidP="004A5458">
            <w:pPr>
              <w:jc w:val="both"/>
              <w:rPr>
                <w:rFonts w:ascii="Sylfaen" w:hAnsi="Sylfaen" w:cs="Calibri"/>
                <w:color w:val="000000"/>
                <w:sz w:val="16"/>
                <w:szCs w:val="16"/>
                <w:lang w:val="ka-GE"/>
              </w:rPr>
            </w:pPr>
            <w:r>
              <w:rPr>
                <w:rFonts w:ascii="Sylfaen" w:hAnsi="Sylfaen" w:cs="Calibri"/>
                <w:color w:val="000000"/>
                <w:sz w:val="16"/>
                <w:szCs w:val="16"/>
                <w:lang w:val="ka-GE"/>
              </w:rPr>
              <w:t>803,1</w:t>
            </w:r>
          </w:p>
        </w:tc>
        <w:tc>
          <w:tcPr>
            <w:tcW w:w="0" w:type="auto"/>
            <w:tcBorders>
              <w:top w:val="nil"/>
              <w:left w:val="nil"/>
              <w:bottom w:val="single" w:sz="8" w:space="0" w:color="auto"/>
              <w:right w:val="single" w:sz="8" w:space="0" w:color="auto"/>
            </w:tcBorders>
            <w:shd w:val="clear" w:color="000000" w:fill="FFFFFF"/>
            <w:vAlign w:val="center"/>
            <w:hideMark/>
          </w:tcPr>
          <w:p w14:paraId="3D826AA8" w14:textId="7850FFE1" w:rsidR="006A3C91" w:rsidRPr="003722C4"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1B1F78">
              <w:rPr>
                <w:rFonts w:ascii="Sylfaen" w:hAnsi="Sylfaen" w:cs="Calibri"/>
                <w:color w:val="000000"/>
                <w:sz w:val="16"/>
                <w:szCs w:val="16"/>
                <w:lang w:val="ka-GE"/>
              </w:rPr>
              <w:t>799,1</w:t>
            </w:r>
          </w:p>
        </w:tc>
        <w:tc>
          <w:tcPr>
            <w:tcW w:w="0" w:type="auto"/>
            <w:tcBorders>
              <w:top w:val="nil"/>
              <w:left w:val="nil"/>
              <w:bottom w:val="single" w:sz="8" w:space="0" w:color="auto"/>
              <w:right w:val="single" w:sz="8" w:space="0" w:color="auto"/>
            </w:tcBorders>
            <w:shd w:val="clear" w:color="000000" w:fill="FFFFFF"/>
            <w:vAlign w:val="center"/>
            <w:hideMark/>
          </w:tcPr>
          <w:p w14:paraId="4F428C8B" w14:textId="7D33A0CE" w:rsidR="006A3C91" w:rsidRPr="007E0425" w:rsidRDefault="006A3C91" w:rsidP="007E0425">
            <w:pPr>
              <w:jc w:val="both"/>
              <w:rPr>
                <w:rFonts w:ascii="Sylfaen" w:hAnsi="Sylfaen" w:cs="Calibri"/>
                <w:color w:val="000000"/>
                <w:sz w:val="16"/>
                <w:szCs w:val="16"/>
              </w:rPr>
            </w:pPr>
            <w:r w:rsidRPr="009F0F60">
              <w:rPr>
                <w:rFonts w:ascii="Sylfaen" w:hAnsi="Sylfaen" w:cs="Calibri"/>
                <w:color w:val="000000"/>
                <w:sz w:val="16"/>
                <w:szCs w:val="16"/>
              </w:rPr>
              <w:t> </w:t>
            </w:r>
            <w:r w:rsidR="007E0425">
              <w:rPr>
                <w:rFonts w:ascii="Sylfaen" w:hAnsi="Sylfaen" w:cs="Calibri"/>
                <w:color w:val="000000"/>
                <w:sz w:val="16"/>
                <w:szCs w:val="16"/>
              </w:rPr>
              <w:t>2.6</w:t>
            </w:r>
          </w:p>
        </w:tc>
        <w:tc>
          <w:tcPr>
            <w:tcW w:w="1602" w:type="dxa"/>
            <w:tcBorders>
              <w:top w:val="nil"/>
              <w:left w:val="nil"/>
              <w:bottom w:val="single" w:sz="8" w:space="0" w:color="auto"/>
              <w:right w:val="single" w:sz="8" w:space="0" w:color="auto"/>
            </w:tcBorders>
            <w:shd w:val="clear" w:color="000000" w:fill="FFFFFF"/>
            <w:vAlign w:val="center"/>
            <w:hideMark/>
          </w:tcPr>
          <w:p w14:paraId="47167E59" w14:textId="231F84CF" w:rsidR="006A3C91" w:rsidRPr="003722C4" w:rsidRDefault="001B1F78" w:rsidP="004A5458">
            <w:pPr>
              <w:jc w:val="both"/>
              <w:rPr>
                <w:rFonts w:ascii="Sylfaen" w:hAnsi="Sylfaen" w:cs="Calibri"/>
                <w:color w:val="000000"/>
                <w:sz w:val="16"/>
                <w:szCs w:val="16"/>
                <w:lang w:val="ka-GE"/>
              </w:rPr>
            </w:pPr>
            <w:r>
              <w:rPr>
                <w:rFonts w:ascii="Sylfaen" w:hAnsi="Sylfaen" w:cs="Calibri"/>
                <w:color w:val="000000"/>
                <w:sz w:val="16"/>
                <w:szCs w:val="16"/>
                <w:lang w:val="ka-GE"/>
              </w:rPr>
              <w:t>796,5</w:t>
            </w:r>
          </w:p>
        </w:tc>
      </w:tr>
      <w:tr w:rsidR="001A0689" w:rsidRPr="009F0F60" w14:paraId="3515249A"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2D079E4" w14:textId="77777777" w:rsidR="006A3C91" w:rsidRPr="004A7380" w:rsidRDefault="004A7380" w:rsidP="004A5458">
            <w:pPr>
              <w:jc w:val="both"/>
              <w:rPr>
                <w:rFonts w:ascii="Sylfaen" w:hAnsi="Sylfaen" w:cs="Calibri"/>
                <w:color w:val="000000"/>
                <w:sz w:val="16"/>
                <w:szCs w:val="16"/>
                <w:lang w:val="ka-GE"/>
              </w:rPr>
            </w:pPr>
            <w:r>
              <w:rPr>
                <w:rFonts w:ascii="Sylfaen" w:hAnsi="Sylfaen" w:cs="Calibri"/>
                <w:color w:val="000000"/>
                <w:sz w:val="16"/>
                <w:szCs w:val="16"/>
                <w:lang w:val="ka-GE"/>
              </w:rPr>
              <w:t>სუბსიდია</w:t>
            </w:r>
          </w:p>
        </w:tc>
        <w:tc>
          <w:tcPr>
            <w:tcW w:w="0" w:type="auto"/>
            <w:tcBorders>
              <w:top w:val="nil"/>
              <w:left w:val="nil"/>
              <w:bottom w:val="single" w:sz="8" w:space="0" w:color="auto"/>
              <w:right w:val="single" w:sz="8" w:space="0" w:color="auto"/>
            </w:tcBorders>
            <w:shd w:val="clear" w:color="000000" w:fill="FFFFFF"/>
            <w:vAlign w:val="center"/>
            <w:hideMark/>
          </w:tcPr>
          <w:p w14:paraId="52E0FED6" w14:textId="4501B166" w:rsidR="006A3C91" w:rsidRPr="00BC6C07" w:rsidRDefault="001B1F78" w:rsidP="004A5458">
            <w:pPr>
              <w:jc w:val="both"/>
              <w:rPr>
                <w:rFonts w:ascii="Sylfaen" w:hAnsi="Sylfaen" w:cs="Calibri"/>
                <w:color w:val="000000"/>
                <w:sz w:val="16"/>
                <w:szCs w:val="16"/>
                <w:lang w:val="ka-GE"/>
              </w:rPr>
            </w:pPr>
            <w:r>
              <w:rPr>
                <w:rFonts w:ascii="Sylfaen" w:hAnsi="Sylfaen" w:cs="Calibri"/>
                <w:color w:val="000000"/>
                <w:sz w:val="16"/>
                <w:szCs w:val="16"/>
                <w:lang w:val="ka-GE"/>
              </w:rPr>
              <w:t>803,1</w:t>
            </w:r>
          </w:p>
        </w:tc>
        <w:tc>
          <w:tcPr>
            <w:tcW w:w="0" w:type="auto"/>
            <w:tcBorders>
              <w:top w:val="nil"/>
              <w:left w:val="nil"/>
              <w:bottom w:val="single" w:sz="8" w:space="0" w:color="auto"/>
              <w:right w:val="single" w:sz="8" w:space="0" w:color="auto"/>
            </w:tcBorders>
            <w:shd w:val="clear" w:color="000000" w:fill="FFFFFF"/>
            <w:vAlign w:val="center"/>
            <w:hideMark/>
          </w:tcPr>
          <w:p w14:paraId="1C9D3DDF" w14:textId="0F631E60" w:rsidR="006A3C91" w:rsidRPr="004A7380" w:rsidRDefault="003722C4" w:rsidP="004A7380">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0" w:type="auto"/>
            <w:tcBorders>
              <w:top w:val="nil"/>
              <w:left w:val="nil"/>
              <w:bottom w:val="single" w:sz="8" w:space="0" w:color="auto"/>
              <w:right w:val="single" w:sz="8" w:space="0" w:color="auto"/>
            </w:tcBorders>
            <w:shd w:val="clear" w:color="000000" w:fill="FFFFFF"/>
            <w:vAlign w:val="center"/>
            <w:hideMark/>
          </w:tcPr>
          <w:p w14:paraId="575B5D97" w14:textId="3E071548" w:rsidR="006A3C91" w:rsidRPr="004A7380" w:rsidRDefault="001B1F78" w:rsidP="00A00992">
            <w:pPr>
              <w:jc w:val="both"/>
              <w:rPr>
                <w:rFonts w:ascii="Sylfaen" w:hAnsi="Sylfaen" w:cs="Calibri"/>
                <w:color w:val="000000"/>
                <w:sz w:val="16"/>
                <w:szCs w:val="16"/>
                <w:lang w:val="ka-GE"/>
              </w:rPr>
            </w:pPr>
            <w:r>
              <w:rPr>
                <w:rFonts w:ascii="Sylfaen" w:hAnsi="Sylfaen" w:cs="Calibri"/>
                <w:color w:val="000000"/>
                <w:sz w:val="16"/>
                <w:szCs w:val="16"/>
                <w:lang w:val="ka-GE"/>
              </w:rPr>
              <w:t>803,1</w:t>
            </w:r>
          </w:p>
        </w:tc>
        <w:tc>
          <w:tcPr>
            <w:tcW w:w="0" w:type="auto"/>
            <w:tcBorders>
              <w:top w:val="nil"/>
              <w:left w:val="nil"/>
              <w:bottom w:val="single" w:sz="8" w:space="0" w:color="auto"/>
              <w:right w:val="single" w:sz="8" w:space="0" w:color="auto"/>
            </w:tcBorders>
            <w:shd w:val="clear" w:color="000000" w:fill="FFFFFF"/>
            <w:vAlign w:val="center"/>
            <w:hideMark/>
          </w:tcPr>
          <w:p w14:paraId="672251EE" w14:textId="7D8C1741" w:rsidR="006A3C91" w:rsidRPr="003722C4" w:rsidRDefault="006A3C91" w:rsidP="001B1F78">
            <w:pPr>
              <w:jc w:val="both"/>
              <w:rPr>
                <w:rFonts w:ascii="Sylfaen" w:hAnsi="Sylfaen" w:cs="Calibri"/>
                <w:color w:val="000000"/>
                <w:sz w:val="16"/>
                <w:szCs w:val="16"/>
                <w:lang w:val="ka-GE"/>
              </w:rPr>
            </w:pPr>
            <w:r w:rsidRPr="009F0F60">
              <w:rPr>
                <w:rFonts w:ascii="Sylfaen" w:hAnsi="Sylfaen" w:cs="Calibri"/>
                <w:color w:val="000000"/>
                <w:sz w:val="16"/>
                <w:szCs w:val="16"/>
              </w:rPr>
              <w:t> </w:t>
            </w:r>
            <w:r w:rsidR="001B1F78">
              <w:rPr>
                <w:rFonts w:ascii="Sylfaen" w:hAnsi="Sylfaen" w:cs="Calibri"/>
                <w:color w:val="000000"/>
                <w:sz w:val="16"/>
                <w:szCs w:val="16"/>
                <w:lang w:val="ka-GE"/>
              </w:rPr>
              <w:t>796,5</w:t>
            </w:r>
          </w:p>
        </w:tc>
        <w:tc>
          <w:tcPr>
            <w:tcW w:w="0" w:type="auto"/>
            <w:tcBorders>
              <w:top w:val="nil"/>
              <w:left w:val="nil"/>
              <w:bottom w:val="single" w:sz="8" w:space="0" w:color="auto"/>
              <w:right w:val="single" w:sz="8" w:space="0" w:color="auto"/>
            </w:tcBorders>
            <w:shd w:val="clear" w:color="000000" w:fill="FFFFFF"/>
            <w:vAlign w:val="center"/>
            <w:hideMark/>
          </w:tcPr>
          <w:p w14:paraId="2AADFCC4"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6FC6B4DB" w14:textId="4CAAAD96" w:rsidR="006A3C91" w:rsidRPr="003722C4" w:rsidRDefault="001B1F78" w:rsidP="004A5458">
            <w:pPr>
              <w:jc w:val="both"/>
              <w:rPr>
                <w:rFonts w:ascii="Sylfaen" w:hAnsi="Sylfaen" w:cs="Calibri"/>
                <w:color w:val="000000"/>
                <w:sz w:val="16"/>
                <w:szCs w:val="16"/>
                <w:lang w:val="ka-GE"/>
              </w:rPr>
            </w:pPr>
            <w:r>
              <w:rPr>
                <w:rFonts w:ascii="Sylfaen" w:hAnsi="Sylfaen" w:cs="Calibri"/>
                <w:color w:val="000000"/>
                <w:sz w:val="16"/>
                <w:szCs w:val="16"/>
                <w:lang w:val="ka-GE"/>
              </w:rPr>
              <w:t>796,5</w:t>
            </w:r>
          </w:p>
        </w:tc>
      </w:tr>
      <w:tr w:rsidR="001A0689" w:rsidRPr="009F0F60" w14:paraId="55329D71"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72A0948" w14:textId="416B4222" w:rsidR="006A3C91" w:rsidRPr="004A7380" w:rsidRDefault="003722C4" w:rsidP="004A5458">
            <w:pPr>
              <w:jc w:val="both"/>
              <w:rPr>
                <w:rFonts w:ascii="Sylfaen" w:hAnsi="Sylfaen" w:cs="Calibri"/>
                <w:color w:val="000000"/>
                <w:sz w:val="16"/>
                <w:szCs w:val="16"/>
                <w:lang w:val="ka-GE"/>
              </w:rPr>
            </w:pPr>
            <w:r>
              <w:rPr>
                <w:rFonts w:ascii="Sylfaen" w:hAnsi="Sylfaen" w:cs="Calibri"/>
                <w:color w:val="000000"/>
                <w:sz w:val="16"/>
                <w:szCs w:val="16"/>
                <w:lang w:val="ka-GE"/>
              </w:rPr>
              <w:t>სხვა შემოსავალი</w:t>
            </w:r>
          </w:p>
        </w:tc>
        <w:tc>
          <w:tcPr>
            <w:tcW w:w="0" w:type="auto"/>
            <w:tcBorders>
              <w:top w:val="nil"/>
              <w:left w:val="nil"/>
              <w:bottom w:val="single" w:sz="8" w:space="0" w:color="auto"/>
              <w:right w:val="single" w:sz="8" w:space="0" w:color="auto"/>
            </w:tcBorders>
            <w:shd w:val="clear" w:color="000000" w:fill="FFFFFF"/>
            <w:vAlign w:val="center"/>
            <w:hideMark/>
          </w:tcPr>
          <w:p w14:paraId="72B2C0C2" w14:textId="486B5753" w:rsidR="006A3C91" w:rsidRPr="00FA1125" w:rsidRDefault="00FA1125" w:rsidP="004A5458">
            <w:pPr>
              <w:jc w:val="both"/>
              <w:rPr>
                <w:rFonts w:ascii="Sylfaen" w:hAnsi="Sylfaen" w:cs="Calibri"/>
                <w:color w:val="000000"/>
                <w:sz w:val="16"/>
                <w:szCs w:val="16"/>
              </w:rPr>
            </w:pPr>
            <w:r>
              <w:rPr>
                <w:rFonts w:ascii="Sylfaen" w:hAnsi="Sylfaen" w:cs="Calibri"/>
                <w:color w:val="000000"/>
                <w:sz w:val="16"/>
                <w:szCs w:val="16"/>
              </w:rPr>
              <w:t>2.6</w:t>
            </w:r>
          </w:p>
        </w:tc>
        <w:tc>
          <w:tcPr>
            <w:tcW w:w="0" w:type="auto"/>
            <w:tcBorders>
              <w:top w:val="nil"/>
              <w:left w:val="nil"/>
              <w:bottom w:val="single" w:sz="8" w:space="0" w:color="auto"/>
              <w:right w:val="single" w:sz="8" w:space="0" w:color="auto"/>
            </w:tcBorders>
            <w:shd w:val="clear" w:color="000000" w:fill="FFFFFF"/>
            <w:vAlign w:val="center"/>
            <w:hideMark/>
          </w:tcPr>
          <w:p w14:paraId="4E99B5C2" w14:textId="26F05689" w:rsidR="006A3C91" w:rsidRPr="00FA1125" w:rsidRDefault="00FA1125" w:rsidP="004A5458">
            <w:pPr>
              <w:jc w:val="both"/>
              <w:rPr>
                <w:rFonts w:ascii="Sylfaen" w:hAnsi="Sylfaen" w:cs="Calibri"/>
                <w:color w:val="000000"/>
                <w:sz w:val="16"/>
                <w:szCs w:val="16"/>
              </w:rPr>
            </w:pPr>
            <w:r>
              <w:rPr>
                <w:rFonts w:ascii="Sylfaen" w:hAnsi="Sylfaen" w:cs="Calibri"/>
                <w:color w:val="000000"/>
                <w:sz w:val="16"/>
                <w:szCs w:val="16"/>
              </w:rPr>
              <w:t>2.6</w:t>
            </w:r>
          </w:p>
        </w:tc>
        <w:tc>
          <w:tcPr>
            <w:tcW w:w="0" w:type="auto"/>
            <w:tcBorders>
              <w:top w:val="nil"/>
              <w:left w:val="nil"/>
              <w:bottom w:val="single" w:sz="8" w:space="0" w:color="auto"/>
              <w:right w:val="single" w:sz="8" w:space="0" w:color="auto"/>
            </w:tcBorders>
            <w:shd w:val="clear" w:color="000000" w:fill="FFFFFF"/>
            <w:vAlign w:val="center"/>
            <w:hideMark/>
          </w:tcPr>
          <w:p w14:paraId="79DEA0E0" w14:textId="3DF6A1E4" w:rsidR="006A3C91" w:rsidRPr="004A7380" w:rsidRDefault="003722C4"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0" w:type="auto"/>
            <w:tcBorders>
              <w:top w:val="nil"/>
              <w:left w:val="nil"/>
              <w:bottom w:val="single" w:sz="8" w:space="0" w:color="auto"/>
              <w:right w:val="single" w:sz="8" w:space="0" w:color="auto"/>
            </w:tcBorders>
            <w:shd w:val="clear" w:color="000000" w:fill="FFFFFF"/>
            <w:vAlign w:val="center"/>
            <w:hideMark/>
          </w:tcPr>
          <w:p w14:paraId="6CCEA390" w14:textId="37CF008D" w:rsidR="006A3C91" w:rsidRPr="00FA1125" w:rsidRDefault="00FA1125" w:rsidP="004A5458">
            <w:pPr>
              <w:jc w:val="both"/>
              <w:rPr>
                <w:rFonts w:ascii="Sylfaen" w:hAnsi="Sylfaen" w:cs="Calibri"/>
                <w:color w:val="000000"/>
                <w:sz w:val="16"/>
                <w:szCs w:val="16"/>
              </w:rPr>
            </w:pPr>
            <w:r>
              <w:rPr>
                <w:rFonts w:ascii="Sylfaen" w:hAnsi="Sylfaen" w:cs="Calibri"/>
                <w:color w:val="000000"/>
                <w:sz w:val="16"/>
                <w:szCs w:val="16"/>
              </w:rPr>
              <w:t>2.6</w:t>
            </w:r>
          </w:p>
        </w:tc>
        <w:tc>
          <w:tcPr>
            <w:tcW w:w="0" w:type="auto"/>
            <w:tcBorders>
              <w:top w:val="nil"/>
              <w:left w:val="nil"/>
              <w:bottom w:val="single" w:sz="8" w:space="0" w:color="auto"/>
              <w:right w:val="single" w:sz="8" w:space="0" w:color="auto"/>
            </w:tcBorders>
            <w:shd w:val="clear" w:color="000000" w:fill="FFFFFF"/>
            <w:vAlign w:val="center"/>
            <w:hideMark/>
          </w:tcPr>
          <w:p w14:paraId="4E65C49F" w14:textId="14F90B13" w:rsidR="006A3C91" w:rsidRPr="00FA1125" w:rsidRDefault="00FA1125" w:rsidP="004A5458">
            <w:pPr>
              <w:jc w:val="both"/>
              <w:rPr>
                <w:rFonts w:ascii="Sylfaen" w:hAnsi="Sylfaen" w:cs="Calibri"/>
                <w:color w:val="000000"/>
                <w:sz w:val="16"/>
                <w:szCs w:val="16"/>
              </w:rPr>
            </w:pPr>
            <w:r>
              <w:rPr>
                <w:rFonts w:ascii="Sylfaen" w:hAnsi="Sylfaen" w:cs="Calibri"/>
                <w:color w:val="000000"/>
                <w:sz w:val="16"/>
                <w:szCs w:val="16"/>
              </w:rPr>
              <w:t>2.6</w:t>
            </w:r>
          </w:p>
        </w:tc>
        <w:tc>
          <w:tcPr>
            <w:tcW w:w="1602" w:type="dxa"/>
            <w:tcBorders>
              <w:top w:val="nil"/>
              <w:left w:val="nil"/>
              <w:bottom w:val="single" w:sz="8" w:space="0" w:color="auto"/>
              <w:right w:val="single" w:sz="8" w:space="0" w:color="auto"/>
            </w:tcBorders>
            <w:shd w:val="clear" w:color="000000" w:fill="FFFFFF"/>
            <w:vAlign w:val="center"/>
            <w:hideMark/>
          </w:tcPr>
          <w:p w14:paraId="3134E49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3722C4" w:rsidRPr="009F0F60" w14:paraId="1D4EC7F2"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tcPr>
          <w:p w14:paraId="01F9E378" w14:textId="49FF88C5" w:rsidR="003722C4" w:rsidRDefault="003722C4" w:rsidP="004A5458">
            <w:pPr>
              <w:jc w:val="both"/>
              <w:rPr>
                <w:rFonts w:ascii="Sylfaen" w:hAnsi="Sylfaen" w:cs="Calibri"/>
                <w:color w:val="000000"/>
                <w:sz w:val="16"/>
                <w:szCs w:val="16"/>
                <w:lang w:val="ka-GE"/>
              </w:rPr>
            </w:pPr>
            <w:r>
              <w:rPr>
                <w:rFonts w:ascii="Sylfaen" w:hAnsi="Sylfaen" w:cs="Calibri"/>
                <w:color w:val="000000"/>
                <w:sz w:val="16"/>
                <w:szCs w:val="16"/>
                <w:lang w:val="ka-GE"/>
              </w:rPr>
              <w:t>არაფინანსური  აქტივების ზრდა</w:t>
            </w:r>
          </w:p>
        </w:tc>
        <w:tc>
          <w:tcPr>
            <w:tcW w:w="0" w:type="auto"/>
            <w:tcBorders>
              <w:top w:val="nil"/>
              <w:left w:val="nil"/>
              <w:bottom w:val="single" w:sz="8" w:space="0" w:color="auto"/>
              <w:right w:val="single" w:sz="8" w:space="0" w:color="auto"/>
            </w:tcBorders>
            <w:shd w:val="clear" w:color="000000" w:fill="FFFFFF"/>
            <w:vAlign w:val="center"/>
          </w:tcPr>
          <w:p w14:paraId="6A982E89" w14:textId="77777777" w:rsidR="003722C4" w:rsidRPr="009F0F60" w:rsidRDefault="003722C4"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6B3E2399" w14:textId="77777777" w:rsidR="003722C4" w:rsidRPr="009F0F60" w:rsidRDefault="003722C4"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49E88FA7" w14:textId="77777777" w:rsidR="003722C4" w:rsidRDefault="003722C4" w:rsidP="004A5458">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79DBE93C" w14:textId="77777777" w:rsidR="003722C4" w:rsidRPr="009F0F60" w:rsidRDefault="003722C4" w:rsidP="004A5458">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048F8E66" w14:textId="77777777" w:rsidR="003722C4" w:rsidRPr="009F0F60" w:rsidRDefault="003722C4" w:rsidP="004A5458">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12568C3D" w14:textId="77777777" w:rsidR="003722C4" w:rsidRPr="009F0F60" w:rsidRDefault="003722C4" w:rsidP="004A5458">
            <w:pPr>
              <w:jc w:val="both"/>
              <w:rPr>
                <w:rFonts w:ascii="Sylfaen" w:hAnsi="Sylfaen" w:cs="Calibri"/>
                <w:color w:val="000000"/>
                <w:sz w:val="16"/>
                <w:szCs w:val="16"/>
              </w:rPr>
            </w:pPr>
          </w:p>
        </w:tc>
      </w:tr>
      <w:tr w:rsidR="001A0689" w:rsidRPr="009F0F60" w14:paraId="66131C12"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1CEEC6B" w14:textId="77777777" w:rsidR="006A3C91" w:rsidRPr="004A7380" w:rsidRDefault="006A3C91" w:rsidP="004A7380">
            <w:pPr>
              <w:jc w:val="both"/>
              <w:rPr>
                <w:rFonts w:ascii="Sylfaen" w:hAnsi="Sylfaen" w:cs="Calibri"/>
                <w:color w:val="000000"/>
                <w:sz w:val="16"/>
                <w:szCs w:val="16"/>
                <w:lang w:val="ka-GE"/>
              </w:rPr>
            </w:pPr>
            <w:r w:rsidRPr="009F0F60">
              <w:rPr>
                <w:rFonts w:ascii="Sylfaen" w:hAnsi="Sylfaen" w:cs="Calibri"/>
                <w:color w:val="000000"/>
                <w:sz w:val="16"/>
                <w:szCs w:val="16"/>
              </w:rPr>
              <w:t xml:space="preserve">        </w:t>
            </w:r>
            <w:r w:rsidR="004A7380">
              <w:rPr>
                <w:rFonts w:ascii="Sylfaen" w:hAnsi="Sylfaen" w:cs="Calibri"/>
                <w:color w:val="000000"/>
                <w:sz w:val="16"/>
                <w:szCs w:val="16"/>
                <w:lang w:val="ka-GE"/>
              </w:rPr>
              <w:t>სხვა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4A507BB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tcPr>
          <w:p w14:paraId="0CA71A30" w14:textId="77777777" w:rsidR="006A3C91" w:rsidRPr="004A7380" w:rsidRDefault="006A3C91" w:rsidP="004A5458">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01A45CD6" w14:textId="77777777" w:rsidR="006A3C91" w:rsidRPr="004A7380" w:rsidRDefault="006A3C91" w:rsidP="004A5458">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hideMark/>
          </w:tcPr>
          <w:p w14:paraId="198A367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65839F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61B489B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0906E288"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628D76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lastRenderedPageBreak/>
              <w:t>გადასახდელები</w:t>
            </w:r>
          </w:p>
        </w:tc>
        <w:tc>
          <w:tcPr>
            <w:tcW w:w="0" w:type="auto"/>
            <w:tcBorders>
              <w:top w:val="nil"/>
              <w:left w:val="nil"/>
              <w:bottom w:val="single" w:sz="8" w:space="0" w:color="auto"/>
              <w:right w:val="single" w:sz="8" w:space="0" w:color="auto"/>
            </w:tcBorders>
            <w:shd w:val="clear" w:color="000000" w:fill="FFFFFF"/>
            <w:vAlign w:val="center"/>
            <w:hideMark/>
          </w:tcPr>
          <w:p w14:paraId="67DC3D5E" w14:textId="75F77DF3" w:rsidR="006A3C91" w:rsidRPr="003722C4" w:rsidRDefault="006A3C91" w:rsidP="000C0D8E">
            <w:pPr>
              <w:jc w:val="both"/>
              <w:rPr>
                <w:rFonts w:ascii="Sylfaen" w:hAnsi="Sylfaen" w:cs="Calibri"/>
                <w:color w:val="000000"/>
                <w:sz w:val="16"/>
                <w:szCs w:val="16"/>
                <w:lang w:val="ka-GE"/>
              </w:rPr>
            </w:pPr>
            <w:r w:rsidRPr="009F0F60">
              <w:rPr>
                <w:rFonts w:ascii="Sylfaen" w:hAnsi="Sylfaen" w:cs="Calibri"/>
                <w:color w:val="000000"/>
                <w:sz w:val="16"/>
                <w:szCs w:val="16"/>
              </w:rPr>
              <w:t> </w:t>
            </w:r>
            <w:r w:rsidR="000C0D8E">
              <w:rPr>
                <w:rFonts w:ascii="Sylfaen" w:hAnsi="Sylfaen" w:cs="Calibri"/>
                <w:color w:val="000000"/>
                <w:sz w:val="16"/>
                <w:szCs w:val="16"/>
                <w:lang w:val="ka-GE"/>
              </w:rPr>
              <w:t>805,7</w:t>
            </w:r>
          </w:p>
        </w:tc>
        <w:tc>
          <w:tcPr>
            <w:tcW w:w="0" w:type="auto"/>
            <w:tcBorders>
              <w:top w:val="nil"/>
              <w:left w:val="nil"/>
              <w:bottom w:val="single" w:sz="8" w:space="0" w:color="auto"/>
              <w:right w:val="single" w:sz="8" w:space="0" w:color="auto"/>
            </w:tcBorders>
            <w:shd w:val="clear" w:color="000000" w:fill="FFFFFF"/>
            <w:vAlign w:val="center"/>
            <w:hideMark/>
          </w:tcPr>
          <w:p w14:paraId="072B2CC6" w14:textId="2F594447" w:rsidR="006A3C91" w:rsidRPr="00601E79"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4877BB">
              <w:rPr>
                <w:rFonts w:ascii="Sylfaen" w:hAnsi="Sylfaen" w:cs="Calibri"/>
                <w:color w:val="000000"/>
                <w:sz w:val="16"/>
                <w:szCs w:val="16"/>
                <w:lang w:val="ka-GE"/>
              </w:rPr>
              <w:t>2,6</w:t>
            </w:r>
          </w:p>
        </w:tc>
        <w:tc>
          <w:tcPr>
            <w:tcW w:w="0" w:type="auto"/>
            <w:tcBorders>
              <w:top w:val="nil"/>
              <w:left w:val="nil"/>
              <w:bottom w:val="single" w:sz="8" w:space="0" w:color="auto"/>
              <w:right w:val="single" w:sz="8" w:space="0" w:color="auto"/>
            </w:tcBorders>
            <w:shd w:val="clear" w:color="000000" w:fill="FFFFFF"/>
            <w:vAlign w:val="center"/>
            <w:hideMark/>
          </w:tcPr>
          <w:p w14:paraId="1E615171" w14:textId="6FFF5830" w:rsidR="006A3C91" w:rsidRPr="00601E79" w:rsidRDefault="006A3C91" w:rsidP="00337D8D">
            <w:pPr>
              <w:jc w:val="both"/>
              <w:rPr>
                <w:rFonts w:ascii="Sylfaen" w:hAnsi="Sylfaen" w:cs="Calibri"/>
                <w:color w:val="000000"/>
                <w:sz w:val="16"/>
                <w:szCs w:val="16"/>
                <w:lang w:val="ka-GE"/>
              </w:rPr>
            </w:pPr>
            <w:r w:rsidRPr="009F0F60">
              <w:rPr>
                <w:rFonts w:ascii="Sylfaen" w:hAnsi="Sylfaen" w:cs="Calibri"/>
                <w:color w:val="000000"/>
                <w:sz w:val="16"/>
                <w:szCs w:val="16"/>
              </w:rPr>
              <w:t> </w:t>
            </w:r>
            <w:r w:rsidR="00337D8D">
              <w:rPr>
                <w:rFonts w:ascii="Sylfaen" w:hAnsi="Sylfaen" w:cs="Calibri"/>
                <w:color w:val="000000"/>
                <w:sz w:val="16"/>
                <w:szCs w:val="16"/>
                <w:lang w:val="ka-GE"/>
              </w:rPr>
              <w:t>803,1</w:t>
            </w:r>
          </w:p>
        </w:tc>
        <w:tc>
          <w:tcPr>
            <w:tcW w:w="0" w:type="auto"/>
            <w:tcBorders>
              <w:top w:val="nil"/>
              <w:left w:val="nil"/>
              <w:bottom w:val="single" w:sz="8" w:space="0" w:color="auto"/>
              <w:right w:val="single" w:sz="8" w:space="0" w:color="auto"/>
            </w:tcBorders>
            <w:shd w:val="clear" w:color="000000" w:fill="FFFFFF"/>
            <w:vAlign w:val="center"/>
            <w:hideMark/>
          </w:tcPr>
          <w:p w14:paraId="167E27A8" w14:textId="3609F377" w:rsidR="006A3C91" w:rsidRPr="004971B8" w:rsidRDefault="00060373" w:rsidP="004A5458">
            <w:pPr>
              <w:jc w:val="both"/>
              <w:rPr>
                <w:rFonts w:ascii="Sylfaen" w:hAnsi="Sylfaen" w:cs="Calibri"/>
                <w:color w:val="000000"/>
                <w:sz w:val="16"/>
                <w:szCs w:val="16"/>
                <w:lang w:val="ka-GE"/>
              </w:rPr>
            </w:pPr>
            <w:r>
              <w:rPr>
                <w:rFonts w:ascii="Sylfaen" w:hAnsi="Sylfaen" w:cs="Calibri"/>
                <w:color w:val="000000"/>
                <w:sz w:val="16"/>
                <w:szCs w:val="16"/>
                <w:lang w:val="ka-GE"/>
              </w:rPr>
              <w:t>7</w:t>
            </w:r>
            <w:r w:rsidR="000C0D8E">
              <w:rPr>
                <w:rFonts w:ascii="Sylfaen" w:hAnsi="Sylfaen" w:cs="Calibri"/>
                <w:color w:val="000000"/>
                <w:sz w:val="16"/>
                <w:szCs w:val="16"/>
                <w:lang w:val="ka-GE"/>
              </w:rPr>
              <w:t>99,1</w:t>
            </w:r>
          </w:p>
        </w:tc>
        <w:tc>
          <w:tcPr>
            <w:tcW w:w="0" w:type="auto"/>
            <w:tcBorders>
              <w:top w:val="nil"/>
              <w:left w:val="nil"/>
              <w:bottom w:val="single" w:sz="8" w:space="0" w:color="auto"/>
              <w:right w:val="single" w:sz="8" w:space="0" w:color="auto"/>
            </w:tcBorders>
            <w:shd w:val="clear" w:color="000000" w:fill="FFFFFF"/>
            <w:vAlign w:val="center"/>
            <w:hideMark/>
          </w:tcPr>
          <w:p w14:paraId="00C41613" w14:textId="41F64211" w:rsidR="006A3C91" w:rsidRPr="004971B8" w:rsidRDefault="004877BB" w:rsidP="004A5458">
            <w:pPr>
              <w:jc w:val="both"/>
              <w:rPr>
                <w:rFonts w:ascii="Sylfaen" w:hAnsi="Sylfaen" w:cs="Calibri"/>
                <w:color w:val="000000"/>
                <w:sz w:val="16"/>
                <w:szCs w:val="16"/>
                <w:lang w:val="ka-GE"/>
              </w:rPr>
            </w:pPr>
            <w:r>
              <w:rPr>
                <w:rFonts w:ascii="Sylfaen" w:hAnsi="Sylfaen" w:cs="Calibri"/>
                <w:color w:val="000000"/>
                <w:sz w:val="16"/>
                <w:szCs w:val="16"/>
                <w:lang w:val="ka-GE"/>
              </w:rPr>
              <w:t>2,6</w:t>
            </w:r>
          </w:p>
        </w:tc>
        <w:tc>
          <w:tcPr>
            <w:tcW w:w="1602" w:type="dxa"/>
            <w:tcBorders>
              <w:top w:val="nil"/>
              <w:left w:val="nil"/>
              <w:bottom w:val="single" w:sz="8" w:space="0" w:color="auto"/>
              <w:right w:val="single" w:sz="8" w:space="0" w:color="auto"/>
            </w:tcBorders>
            <w:shd w:val="clear" w:color="000000" w:fill="FFFFFF"/>
            <w:vAlign w:val="center"/>
          </w:tcPr>
          <w:p w14:paraId="7D8F99A9" w14:textId="06DE8C9F" w:rsidR="006A3C91" w:rsidRPr="004971B8" w:rsidRDefault="00337D8D" w:rsidP="004A5458">
            <w:pPr>
              <w:jc w:val="both"/>
              <w:rPr>
                <w:rFonts w:ascii="Sylfaen" w:hAnsi="Sylfaen" w:cs="Calibri"/>
                <w:color w:val="000000"/>
                <w:sz w:val="16"/>
                <w:szCs w:val="16"/>
                <w:lang w:val="ka-GE"/>
              </w:rPr>
            </w:pPr>
            <w:r>
              <w:rPr>
                <w:rFonts w:ascii="Sylfaen" w:hAnsi="Sylfaen" w:cs="Calibri"/>
                <w:color w:val="000000"/>
                <w:sz w:val="16"/>
                <w:szCs w:val="16"/>
                <w:lang w:val="ka-GE"/>
              </w:rPr>
              <w:t>796,5</w:t>
            </w:r>
          </w:p>
        </w:tc>
      </w:tr>
      <w:tr w:rsidR="001A0689" w:rsidRPr="009F0F60" w14:paraId="45DE752E"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82D3D44"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2A944CF2" w14:textId="00CA7DD4" w:rsidR="006A3C91" w:rsidRPr="003722C4"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0C0D8E">
              <w:rPr>
                <w:rFonts w:ascii="Sylfaen" w:hAnsi="Sylfaen" w:cs="Calibri"/>
                <w:color w:val="000000"/>
                <w:sz w:val="16"/>
                <w:szCs w:val="16"/>
                <w:lang w:val="ka-GE"/>
              </w:rPr>
              <w:t>783,3</w:t>
            </w:r>
          </w:p>
        </w:tc>
        <w:tc>
          <w:tcPr>
            <w:tcW w:w="0" w:type="auto"/>
            <w:tcBorders>
              <w:top w:val="nil"/>
              <w:left w:val="nil"/>
              <w:bottom w:val="single" w:sz="8" w:space="0" w:color="auto"/>
              <w:right w:val="single" w:sz="8" w:space="0" w:color="auto"/>
            </w:tcBorders>
            <w:shd w:val="clear" w:color="000000" w:fill="FFFFFF"/>
            <w:vAlign w:val="center"/>
            <w:hideMark/>
          </w:tcPr>
          <w:p w14:paraId="1658A154" w14:textId="408B40A1" w:rsidR="006A3C91" w:rsidRPr="00601E79"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4877BB">
              <w:rPr>
                <w:rFonts w:ascii="Sylfaen" w:hAnsi="Sylfaen" w:cs="Calibri"/>
                <w:color w:val="000000"/>
                <w:sz w:val="16"/>
                <w:szCs w:val="16"/>
                <w:lang w:val="ka-GE"/>
              </w:rPr>
              <w:t>2,6</w:t>
            </w:r>
          </w:p>
        </w:tc>
        <w:tc>
          <w:tcPr>
            <w:tcW w:w="0" w:type="auto"/>
            <w:tcBorders>
              <w:top w:val="nil"/>
              <w:left w:val="nil"/>
              <w:bottom w:val="single" w:sz="8" w:space="0" w:color="auto"/>
              <w:right w:val="single" w:sz="8" w:space="0" w:color="auto"/>
            </w:tcBorders>
            <w:shd w:val="clear" w:color="000000" w:fill="FFFFFF"/>
            <w:vAlign w:val="center"/>
            <w:hideMark/>
          </w:tcPr>
          <w:p w14:paraId="6131DCF2" w14:textId="6246BFB8" w:rsidR="006A3C91" w:rsidRPr="00601E79" w:rsidRDefault="006A3C91" w:rsidP="00337D8D">
            <w:pPr>
              <w:jc w:val="both"/>
              <w:rPr>
                <w:rFonts w:ascii="Sylfaen" w:hAnsi="Sylfaen" w:cs="Calibri"/>
                <w:color w:val="000000"/>
                <w:sz w:val="16"/>
                <w:szCs w:val="16"/>
                <w:lang w:val="ka-GE"/>
              </w:rPr>
            </w:pPr>
            <w:r w:rsidRPr="009F0F60">
              <w:rPr>
                <w:rFonts w:ascii="Sylfaen" w:hAnsi="Sylfaen" w:cs="Calibri"/>
                <w:color w:val="000000"/>
                <w:sz w:val="16"/>
                <w:szCs w:val="16"/>
              </w:rPr>
              <w:t> </w:t>
            </w:r>
            <w:r w:rsidR="00337D8D">
              <w:rPr>
                <w:rFonts w:ascii="Sylfaen" w:hAnsi="Sylfaen" w:cs="Calibri"/>
                <w:color w:val="000000"/>
                <w:sz w:val="16"/>
                <w:szCs w:val="16"/>
                <w:lang w:val="ka-GE"/>
              </w:rPr>
              <w:t>780,7</w:t>
            </w:r>
          </w:p>
        </w:tc>
        <w:tc>
          <w:tcPr>
            <w:tcW w:w="0" w:type="auto"/>
            <w:tcBorders>
              <w:top w:val="nil"/>
              <w:left w:val="nil"/>
              <w:bottom w:val="single" w:sz="8" w:space="0" w:color="auto"/>
              <w:right w:val="single" w:sz="8" w:space="0" w:color="auto"/>
            </w:tcBorders>
            <w:shd w:val="clear" w:color="000000" w:fill="FFFFFF"/>
            <w:vAlign w:val="center"/>
            <w:hideMark/>
          </w:tcPr>
          <w:p w14:paraId="50F60A0D" w14:textId="13266CF1" w:rsidR="006A3C91" w:rsidRPr="004971B8" w:rsidRDefault="00060373" w:rsidP="004A5458">
            <w:pPr>
              <w:jc w:val="both"/>
              <w:rPr>
                <w:rFonts w:ascii="Sylfaen" w:hAnsi="Sylfaen" w:cs="Calibri"/>
                <w:color w:val="000000"/>
                <w:sz w:val="16"/>
                <w:szCs w:val="16"/>
                <w:lang w:val="ka-GE"/>
              </w:rPr>
            </w:pPr>
            <w:r>
              <w:rPr>
                <w:rFonts w:ascii="Sylfaen" w:hAnsi="Sylfaen" w:cs="Calibri"/>
                <w:color w:val="000000"/>
                <w:sz w:val="16"/>
                <w:szCs w:val="16"/>
                <w:lang w:val="ka-GE"/>
              </w:rPr>
              <w:t>7</w:t>
            </w:r>
            <w:r w:rsidR="000C0D8E">
              <w:rPr>
                <w:rFonts w:ascii="Sylfaen" w:hAnsi="Sylfaen" w:cs="Calibri"/>
                <w:color w:val="000000"/>
                <w:sz w:val="16"/>
                <w:szCs w:val="16"/>
                <w:lang w:val="ka-GE"/>
              </w:rPr>
              <w:t>76,8</w:t>
            </w:r>
          </w:p>
        </w:tc>
        <w:tc>
          <w:tcPr>
            <w:tcW w:w="0" w:type="auto"/>
            <w:tcBorders>
              <w:top w:val="nil"/>
              <w:left w:val="nil"/>
              <w:bottom w:val="single" w:sz="8" w:space="0" w:color="auto"/>
              <w:right w:val="single" w:sz="8" w:space="0" w:color="auto"/>
            </w:tcBorders>
            <w:shd w:val="clear" w:color="000000" w:fill="FFFFFF"/>
            <w:vAlign w:val="center"/>
            <w:hideMark/>
          </w:tcPr>
          <w:p w14:paraId="09EC8245" w14:textId="3BE28F6D" w:rsidR="006A3C91" w:rsidRPr="004A7380" w:rsidRDefault="004877BB" w:rsidP="00BC6C07">
            <w:pPr>
              <w:jc w:val="both"/>
              <w:rPr>
                <w:rFonts w:ascii="Sylfaen" w:hAnsi="Sylfaen" w:cs="Calibri"/>
                <w:color w:val="000000"/>
                <w:sz w:val="16"/>
                <w:szCs w:val="16"/>
                <w:lang w:val="ka-GE"/>
              </w:rPr>
            </w:pPr>
            <w:r>
              <w:rPr>
                <w:rFonts w:ascii="Sylfaen" w:hAnsi="Sylfaen" w:cs="Calibri"/>
                <w:color w:val="000000"/>
                <w:sz w:val="16"/>
                <w:szCs w:val="16"/>
                <w:lang w:val="ka-GE"/>
              </w:rPr>
              <w:t>2,6</w:t>
            </w:r>
          </w:p>
        </w:tc>
        <w:tc>
          <w:tcPr>
            <w:tcW w:w="1602" w:type="dxa"/>
            <w:tcBorders>
              <w:top w:val="nil"/>
              <w:left w:val="nil"/>
              <w:bottom w:val="single" w:sz="8" w:space="0" w:color="auto"/>
              <w:right w:val="single" w:sz="8" w:space="0" w:color="auto"/>
            </w:tcBorders>
            <w:shd w:val="clear" w:color="000000" w:fill="FFFFFF"/>
            <w:vAlign w:val="center"/>
          </w:tcPr>
          <w:p w14:paraId="514E59F9" w14:textId="512DF4F7" w:rsidR="006A3C91" w:rsidRPr="004A7380" w:rsidRDefault="00E26E9A" w:rsidP="004A5458">
            <w:pPr>
              <w:jc w:val="both"/>
              <w:rPr>
                <w:rFonts w:ascii="Sylfaen" w:hAnsi="Sylfaen" w:cs="Calibri"/>
                <w:color w:val="000000"/>
                <w:sz w:val="16"/>
                <w:szCs w:val="16"/>
                <w:lang w:val="ka-GE"/>
              </w:rPr>
            </w:pPr>
            <w:r>
              <w:rPr>
                <w:rFonts w:ascii="Sylfaen" w:hAnsi="Sylfaen" w:cs="Calibri"/>
                <w:color w:val="000000"/>
                <w:sz w:val="16"/>
                <w:szCs w:val="16"/>
                <w:lang w:val="ka-GE"/>
              </w:rPr>
              <w:t>774,2</w:t>
            </w:r>
          </w:p>
        </w:tc>
      </w:tr>
      <w:tr w:rsidR="001A0689" w:rsidRPr="009F0F60" w14:paraId="29B20ACC"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24249BF"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შრომის ანაზღაურება</w:t>
            </w:r>
          </w:p>
        </w:tc>
        <w:tc>
          <w:tcPr>
            <w:tcW w:w="0" w:type="auto"/>
            <w:tcBorders>
              <w:top w:val="nil"/>
              <w:left w:val="nil"/>
              <w:bottom w:val="single" w:sz="8" w:space="0" w:color="auto"/>
              <w:right w:val="single" w:sz="8" w:space="0" w:color="auto"/>
            </w:tcBorders>
            <w:shd w:val="clear" w:color="000000" w:fill="FFFFFF"/>
            <w:vAlign w:val="center"/>
            <w:hideMark/>
          </w:tcPr>
          <w:p w14:paraId="4413C44E" w14:textId="172C534D" w:rsidR="006A3C91" w:rsidRPr="003722C4"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993BA9">
              <w:rPr>
                <w:rFonts w:ascii="Sylfaen" w:hAnsi="Sylfaen" w:cs="Calibri"/>
                <w:color w:val="000000"/>
                <w:sz w:val="16"/>
                <w:szCs w:val="16"/>
                <w:lang w:val="ka-GE"/>
              </w:rPr>
              <w:t>581,1</w:t>
            </w:r>
          </w:p>
        </w:tc>
        <w:tc>
          <w:tcPr>
            <w:tcW w:w="0" w:type="auto"/>
            <w:tcBorders>
              <w:top w:val="nil"/>
              <w:left w:val="nil"/>
              <w:bottom w:val="single" w:sz="8" w:space="0" w:color="auto"/>
              <w:right w:val="single" w:sz="8" w:space="0" w:color="auto"/>
            </w:tcBorders>
            <w:shd w:val="clear" w:color="000000" w:fill="FFFFFF"/>
            <w:vAlign w:val="center"/>
            <w:hideMark/>
          </w:tcPr>
          <w:p w14:paraId="455ECCB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0E053EE" w14:textId="1EA21162" w:rsidR="006A3C91" w:rsidRPr="00601E79" w:rsidRDefault="00993BA9" w:rsidP="004A5458">
            <w:pPr>
              <w:jc w:val="both"/>
              <w:rPr>
                <w:rFonts w:ascii="Sylfaen" w:hAnsi="Sylfaen" w:cs="Calibri"/>
                <w:color w:val="000000"/>
                <w:sz w:val="16"/>
                <w:szCs w:val="16"/>
                <w:lang w:val="ka-GE"/>
              </w:rPr>
            </w:pPr>
            <w:r>
              <w:rPr>
                <w:rFonts w:ascii="Sylfaen" w:hAnsi="Sylfaen" w:cs="Calibri"/>
                <w:color w:val="000000"/>
                <w:sz w:val="16"/>
                <w:szCs w:val="16"/>
                <w:lang w:val="ka-GE"/>
              </w:rPr>
              <w:t>581,1</w:t>
            </w:r>
          </w:p>
        </w:tc>
        <w:tc>
          <w:tcPr>
            <w:tcW w:w="0" w:type="auto"/>
            <w:tcBorders>
              <w:top w:val="nil"/>
              <w:left w:val="nil"/>
              <w:bottom w:val="single" w:sz="8" w:space="0" w:color="auto"/>
              <w:right w:val="single" w:sz="8" w:space="0" w:color="auto"/>
            </w:tcBorders>
            <w:shd w:val="clear" w:color="000000" w:fill="FFFFFF"/>
            <w:vAlign w:val="center"/>
            <w:hideMark/>
          </w:tcPr>
          <w:p w14:paraId="1900CE4B" w14:textId="2CD19A56" w:rsidR="006A3C91" w:rsidRPr="004A7380" w:rsidRDefault="00993BA9" w:rsidP="004A5458">
            <w:pPr>
              <w:jc w:val="both"/>
              <w:rPr>
                <w:rFonts w:ascii="Sylfaen" w:hAnsi="Sylfaen" w:cs="Calibri"/>
                <w:color w:val="000000"/>
                <w:sz w:val="16"/>
                <w:szCs w:val="16"/>
                <w:lang w:val="ka-GE"/>
              </w:rPr>
            </w:pPr>
            <w:r>
              <w:rPr>
                <w:rFonts w:ascii="Sylfaen" w:hAnsi="Sylfaen" w:cs="Calibri"/>
                <w:color w:val="000000"/>
                <w:sz w:val="16"/>
                <w:szCs w:val="16"/>
                <w:lang w:val="ka-GE"/>
              </w:rPr>
              <w:t>579,6</w:t>
            </w:r>
          </w:p>
        </w:tc>
        <w:tc>
          <w:tcPr>
            <w:tcW w:w="0" w:type="auto"/>
            <w:tcBorders>
              <w:top w:val="nil"/>
              <w:left w:val="nil"/>
              <w:bottom w:val="single" w:sz="8" w:space="0" w:color="auto"/>
              <w:right w:val="single" w:sz="8" w:space="0" w:color="auto"/>
            </w:tcBorders>
            <w:shd w:val="clear" w:color="000000" w:fill="FFFFFF"/>
            <w:vAlign w:val="center"/>
            <w:hideMark/>
          </w:tcPr>
          <w:p w14:paraId="4EF6DE40" w14:textId="77777777" w:rsidR="006A3C91" w:rsidRPr="004A7380" w:rsidRDefault="006A3C91" w:rsidP="004A7380">
            <w:pPr>
              <w:jc w:val="both"/>
              <w:rPr>
                <w:rFonts w:ascii="Sylfaen" w:hAnsi="Sylfaen" w:cs="Calibri"/>
                <w:color w:val="000000"/>
                <w:sz w:val="16"/>
                <w:szCs w:val="16"/>
                <w:lang w:val="ka-GE"/>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tcPr>
          <w:p w14:paraId="6FB91045" w14:textId="0FFF2263" w:rsidR="006A3C91" w:rsidRPr="004A7380" w:rsidRDefault="00E26E9A" w:rsidP="004A5458">
            <w:pPr>
              <w:jc w:val="both"/>
              <w:rPr>
                <w:rFonts w:ascii="Sylfaen" w:hAnsi="Sylfaen" w:cs="Calibri"/>
                <w:color w:val="000000"/>
                <w:sz w:val="16"/>
                <w:szCs w:val="16"/>
                <w:lang w:val="ka-GE"/>
              </w:rPr>
            </w:pPr>
            <w:r>
              <w:rPr>
                <w:rFonts w:ascii="Sylfaen" w:hAnsi="Sylfaen" w:cs="Calibri"/>
                <w:color w:val="000000"/>
                <w:sz w:val="16"/>
                <w:szCs w:val="16"/>
                <w:lang w:val="ka-GE"/>
              </w:rPr>
              <w:t>579,5</w:t>
            </w:r>
          </w:p>
        </w:tc>
      </w:tr>
      <w:tr w:rsidR="001A0689" w:rsidRPr="009F0F60" w14:paraId="1B5F40A5"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E5504F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საქონელი და მომსახურება</w:t>
            </w:r>
          </w:p>
        </w:tc>
        <w:tc>
          <w:tcPr>
            <w:tcW w:w="0" w:type="auto"/>
            <w:tcBorders>
              <w:top w:val="nil"/>
              <w:left w:val="nil"/>
              <w:bottom w:val="single" w:sz="8" w:space="0" w:color="auto"/>
              <w:right w:val="single" w:sz="8" w:space="0" w:color="auto"/>
            </w:tcBorders>
            <w:shd w:val="clear" w:color="000000" w:fill="FFFFFF"/>
            <w:vAlign w:val="center"/>
            <w:hideMark/>
          </w:tcPr>
          <w:p w14:paraId="0EAC0479" w14:textId="49EF927D" w:rsidR="006A3C91" w:rsidRPr="003722C4" w:rsidRDefault="006A3C91" w:rsidP="000C0D8E">
            <w:pPr>
              <w:jc w:val="both"/>
              <w:rPr>
                <w:rFonts w:ascii="Sylfaen" w:hAnsi="Sylfaen" w:cs="Calibri"/>
                <w:color w:val="000000"/>
                <w:sz w:val="16"/>
                <w:szCs w:val="16"/>
                <w:lang w:val="ka-GE"/>
              </w:rPr>
            </w:pPr>
            <w:r w:rsidRPr="009F0F60">
              <w:rPr>
                <w:rFonts w:ascii="Sylfaen" w:hAnsi="Sylfaen" w:cs="Calibri"/>
                <w:color w:val="000000"/>
                <w:sz w:val="16"/>
                <w:szCs w:val="16"/>
              </w:rPr>
              <w:t> </w:t>
            </w:r>
            <w:r w:rsidR="000C0D8E">
              <w:rPr>
                <w:rFonts w:ascii="Sylfaen" w:hAnsi="Sylfaen" w:cs="Calibri"/>
                <w:color w:val="000000"/>
                <w:sz w:val="16"/>
                <w:szCs w:val="16"/>
                <w:lang w:val="ka-GE"/>
              </w:rPr>
              <w:t>200,6</w:t>
            </w:r>
          </w:p>
        </w:tc>
        <w:tc>
          <w:tcPr>
            <w:tcW w:w="0" w:type="auto"/>
            <w:tcBorders>
              <w:top w:val="nil"/>
              <w:left w:val="nil"/>
              <w:bottom w:val="single" w:sz="8" w:space="0" w:color="auto"/>
              <w:right w:val="single" w:sz="8" w:space="0" w:color="auto"/>
            </w:tcBorders>
            <w:shd w:val="clear" w:color="000000" w:fill="FFFFFF"/>
            <w:vAlign w:val="center"/>
            <w:hideMark/>
          </w:tcPr>
          <w:p w14:paraId="783444C9" w14:textId="6438E152" w:rsidR="006A3C91" w:rsidRPr="00601E79"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4877BB">
              <w:rPr>
                <w:rFonts w:ascii="Sylfaen" w:hAnsi="Sylfaen" w:cs="Calibri"/>
                <w:color w:val="000000"/>
                <w:sz w:val="16"/>
                <w:szCs w:val="16"/>
                <w:lang w:val="ka-GE"/>
              </w:rPr>
              <w:t>2,6</w:t>
            </w:r>
          </w:p>
        </w:tc>
        <w:tc>
          <w:tcPr>
            <w:tcW w:w="0" w:type="auto"/>
            <w:tcBorders>
              <w:top w:val="nil"/>
              <w:left w:val="nil"/>
              <w:bottom w:val="single" w:sz="8" w:space="0" w:color="auto"/>
              <w:right w:val="single" w:sz="8" w:space="0" w:color="auto"/>
            </w:tcBorders>
            <w:shd w:val="clear" w:color="000000" w:fill="FFFFFF"/>
            <w:vAlign w:val="center"/>
            <w:hideMark/>
          </w:tcPr>
          <w:p w14:paraId="083FC105" w14:textId="61ABF8DF" w:rsidR="006A3C91" w:rsidRPr="00601E79" w:rsidRDefault="006A3C91" w:rsidP="00337D8D">
            <w:pPr>
              <w:jc w:val="both"/>
              <w:rPr>
                <w:rFonts w:ascii="Sylfaen" w:hAnsi="Sylfaen" w:cs="Calibri"/>
                <w:color w:val="000000"/>
                <w:sz w:val="16"/>
                <w:szCs w:val="16"/>
                <w:lang w:val="ka-GE"/>
              </w:rPr>
            </w:pPr>
            <w:r w:rsidRPr="009F0F60">
              <w:rPr>
                <w:rFonts w:ascii="Sylfaen" w:hAnsi="Sylfaen" w:cs="Calibri"/>
                <w:color w:val="000000"/>
                <w:sz w:val="16"/>
                <w:szCs w:val="16"/>
              </w:rPr>
              <w:t> </w:t>
            </w:r>
            <w:r w:rsidR="00337D8D">
              <w:rPr>
                <w:rFonts w:ascii="Sylfaen" w:hAnsi="Sylfaen" w:cs="Calibri"/>
                <w:color w:val="000000"/>
                <w:sz w:val="16"/>
                <w:szCs w:val="16"/>
                <w:lang w:val="ka-GE"/>
              </w:rPr>
              <w:t>198,0</w:t>
            </w:r>
          </w:p>
        </w:tc>
        <w:tc>
          <w:tcPr>
            <w:tcW w:w="0" w:type="auto"/>
            <w:tcBorders>
              <w:top w:val="nil"/>
              <w:left w:val="nil"/>
              <w:bottom w:val="single" w:sz="8" w:space="0" w:color="auto"/>
              <w:right w:val="single" w:sz="8" w:space="0" w:color="auto"/>
            </w:tcBorders>
            <w:shd w:val="clear" w:color="000000" w:fill="FFFFFF"/>
            <w:vAlign w:val="center"/>
            <w:hideMark/>
          </w:tcPr>
          <w:p w14:paraId="10DC82CF" w14:textId="2F6F548C" w:rsidR="006A3C91" w:rsidRPr="004A7380" w:rsidRDefault="000C0D8E" w:rsidP="004A5458">
            <w:pPr>
              <w:jc w:val="both"/>
              <w:rPr>
                <w:rFonts w:ascii="Sylfaen" w:hAnsi="Sylfaen" w:cs="Calibri"/>
                <w:color w:val="000000"/>
                <w:sz w:val="16"/>
                <w:szCs w:val="16"/>
                <w:lang w:val="ka-GE"/>
              </w:rPr>
            </w:pPr>
            <w:r>
              <w:rPr>
                <w:rFonts w:ascii="Sylfaen" w:hAnsi="Sylfaen" w:cs="Calibri"/>
                <w:color w:val="000000"/>
                <w:sz w:val="16"/>
                <w:szCs w:val="16"/>
                <w:lang w:val="ka-GE"/>
              </w:rPr>
              <w:t>195,6</w:t>
            </w:r>
          </w:p>
        </w:tc>
        <w:tc>
          <w:tcPr>
            <w:tcW w:w="0" w:type="auto"/>
            <w:tcBorders>
              <w:top w:val="nil"/>
              <w:left w:val="nil"/>
              <w:bottom w:val="single" w:sz="8" w:space="0" w:color="auto"/>
              <w:right w:val="single" w:sz="8" w:space="0" w:color="auto"/>
            </w:tcBorders>
            <w:shd w:val="clear" w:color="000000" w:fill="FFFFFF"/>
            <w:vAlign w:val="center"/>
            <w:hideMark/>
          </w:tcPr>
          <w:p w14:paraId="7692F632" w14:textId="1205324C" w:rsidR="006A3C91" w:rsidRPr="004A7380" w:rsidRDefault="006A3C91" w:rsidP="00601E79">
            <w:pPr>
              <w:jc w:val="both"/>
              <w:rPr>
                <w:rFonts w:ascii="Sylfaen" w:hAnsi="Sylfaen" w:cs="Calibri"/>
                <w:color w:val="000000"/>
                <w:sz w:val="16"/>
                <w:szCs w:val="16"/>
                <w:lang w:val="ka-GE"/>
              </w:rPr>
            </w:pPr>
            <w:r w:rsidRPr="009F0F60">
              <w:rPr>
                <w:rFonts w:ascii="Sylfaen" w:hAnsi="Sylfaen" w:cs="Calibri"/>
                <w:color w:val="000000"/>
                <w:sz w:val="16"/>
                <w:szCs w:val="16"/>
              </w:rPr>
              <w:t> </w:t>
            </w:r>
            <w:r w:rsidR="004877BB">
              <w:rPr>
                <w:rFonts w:ascii="Sylfaen" w:hAnsi="Sylfaen" w:cs="Calibri"/>
                <w:color w:val="000000"/>
                <w:sz w:val="16"/>
                <w:szCs w:val="16"/>
                <w:lang w:val="ka-GE"/>
              </w:rPr>
              <w:t>2,6</w:t>
            </w:r>
          </w:p>
        </w:tc>
        <w:tc>
          <w:tcPr>
            <w:tcW w:w="1602" w:type="dxa"/>
            <w:tcBorders>
              <w:top w:val="nil"/>
              <w:left w:val="nil"/>
              <w:bottom w:val="single" w:sz="8" w:space="0" w:color="auto"/>
              <w:right w:val="single" w:sz="8" w:space="0" w:color="auto"/>
            </w:tcBorders>
            <w:shd w:val="clear" w:color="000000" w:fill="FFFFFF"/>
            <w:vAlign w:val="center"/>
          </w:tcPr>
          <w:p w14:paraId="7EFBC270" w14:textId="1CC4877E" w:rsidR="006A3C91" w:rsidRPr="004A7380" w:rsidRDefault="00E26E9A" w:rsidP="004A5458">
            <w:pPr>
              <w:jc w:val="both"/>
              <w:rPr>
                <w:rFonts w:ascii="Sylfaen" w:hAnsi="Sylfaen" w:cs="Calibri"/>
                <w:color w:val="000000"/>
                <w:sz w:val="16"/>
                <w:szCs w:val="16"/>
                <w:lang w:val="ka-GE"/>
              </w:rPr>
            </w:pPr>
            <w:r>
              <w:rPr>
                <w:rFonts w:ascii="Sylfaen" w:hAnsi="Sylfaen" w:cs="Calibri"/>
                <w:color w:val="000000"/>
                <w:sz w:val="16"/>
                <w:szCs w:val="16"/>
                <w:lang w:val="ka-GE"/>
              </w:rPr>
              <w:t>193,0</w:t>
            </w:r>
          </w:p>
        </w:tc>
      </w:tr>
      <w:tr w:rsidR="001A0689" w:rsidRPr="009F0F60" w14:paraId="52D4F4CD"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303FBA7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პროცენტი</w:t>
            </w:r>
          </w:p>
        </w:tc>
        <w:tc>
          <w:tcPr>
            <w:tcW w:w="0" w:type="auto"/>
            <w:tcBorders>
              <w:top w:val="nil"/>
              <w:left w:val="nil"/>
              <w:bottom w:val="single" w:sz="8" w:space="0" w:color="auto"/>
              <w:right w:val="single" w:sz="8" w:space="0" w:color="auto"/>
            </w:tcBorders>
            <w:shd w:val="clear" w:color="000000" w:fill="FFFFFF"/>
            <w:vAlign w:val="center"/>
            <w:hideMark/>
          </w:tcPr>
          <w:p w14:paraId="17E0DD0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88CADD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7F6B9F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F49524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AE58EC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23A3829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7D72B820"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EC04D8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სუბსიდიები</w:t>
            </w:r>
          </w:p>
        </w:tc>
        <w:tc>
          <w:tcPr>
            <w:tcW w:w="0" w:type="auto"/>
            <w:tcBorders>
              <w:top w:val="nil"/>
              <w:left w:val="nil"/>
              <w:bottom w:val="single" w:sz="8" w:space="0" w:color="auto"/>
              <w:right w:val="single" w:sz="8" w:space="0" w:color="auto"/>
            </w:tcBorders>
            <w:shd w:val="clear" w:color="000000" w:fill="FFFFFF"/>
            <w:vAlign w:val="center"/>
            <w:hideMark/>
          </w:tcPr>
          <w:p w14:paraId="426B84A5" w14:textId="686969B9" w:rsidR="006A3C91" w:rsidRPr="00601E79" w:rsidRDefault="00601E79"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0" w:type="auto"/>
            <w:tcBorders>
              <w:top w:val="nil"/>
              <w:left w:val="nil"/>
              <w:bottom w:val="single" w:sz="8" w:space="0" w:color="auto"/>
              <w:right w:val="single" w:sz="8" w:space="0" w:color="auto"/>
            </w:tcBorders>
            <w:shd w:val="clear" w:color="000000" w:fill="FFFFFF"/>
            <w:vAlign w:val="center"/>
            <w:hideMark/>
          </w:tcPr>
          <w:p w14:paraId="31CC7BC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CB5EA06" w14:textId="2739243E" w:rsidR="006A3C91" w:rsidRPr="00601E79" w:rsidRDefault="00601E79"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0" w:type="auto"/>
            <w:tcBorders>
              <w:top w:val="nil"/>
              <w:left w:val="nil"/>
              <w:bottom w:val="single" w:sz="8" w:space="0" w:color="auto"/>
              <w:right w:val="single" w:sz="8" w:space="0" w:color="auto"/>
            </w:tcBorders>
            <w:shd w:val="clear" w:color="000000" w:fill="FFFFFF"/>
            <w:vAlign w:val="center"/>
            <w:hideMark/>
          </w:tcPr>
          <w:p w14:paraId="39DFA26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366021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0B6A05F1" w14:textId="10CFD1E7" w:rsidR="006A3C91" w:rsidRPr="00601E79" w:rsidRDefault="00601E79"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r>
      <w:tr w:rsidR="001A0689" w:rsidRPr="009F0F60" w14:paraId="47692157"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350EB21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hideMark/>
          </w:tcPr>
          <w:p w14:paraId="0FD1F53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4B8296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819FF29"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85E831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CD7CFD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6E4E283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02ED32F5" w14:textId="77777777" w:rsidTr="008A75CD">
        <w:trPr>
          <w:trHeight w:val="442"/>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730E75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სოციალური უზრუნველყოფა </w:t>
            </w:r>
          </w:p>
        </w:tc>
        <w:tc>
          <w:tcPr>
            <w:tcW w:w="0" w:type="auto"/>
            <w:tcBorders>
              <w:top w:val="nil"/>
              <w:left w:val="nil"/>
              <w:bottom w:val="single" w:sz="8" w:space="0" w:color="auto"/>
              <w:right w:val="single" w:sz="8" w:space="0" w:color="auto"/>
            </w:tcBorders>
            <w:shd w:val="clear" w:color="000000" w:fill="FFFFFF"/>
            <w:vAlign w:val="center"/>
            <w:hideMark/>
          </w:tcPr>
          <w:p w14:paraId="1A27BB31" w14:textId="0083BBB8" w:rsidR="006A3C91" w:rsidRPr="003722C4"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7776D">
              <w:rPr>
                <w:rFonts w:ascii="Sylfaen" w:hAnsi="Sylfaen" w:cs="Calibri"/>
                <w:color w:val="000000"/>
                <w:sz w:val="16"/>
                <w:szCs w:val="16"/>
                <w:lang w:val="ka-GE"/>
              </w:rPr>
              <w:t>1,6</w:t>
            </w:r>
          </w:p>
        </w:tc>
        <w:tc>
          <w:tcPr>
            <w:tcW w:w="0" w:type="auto"/>
            <w:tcBorders>
              <w:top w:val="nil"/>
              <w:left w:val="nil"/>
              <w:bottom w:val="single" w:sz="8" w:space="0" w:color="auto"/>
              <w:right w:val="single" w:sz="8" w:space="0" w:color="auto"/>
            </w:tcBorders>
            <w:shd w:val="clear" w:color="000000" w:fill="FFFFFF"/>
            <w:vAlign w:val="center"/>
            <w:hideMark/>
          </w:tcPr>
          <w:p w14:paraId="0144FE54"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EDD807B" w14:textId="1E4B371B" w:rsidR="006A3C91" w:rsidRPr="00601E79"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7776D">
              <w:rPr>
                <w:rFonts w:ascii="Sylfaen" w:hAnsi="Sylfaen" w:cs="Calibri"/>
                <w:color w:val="000000"/>
                <w:sz w:val="16"/>
                <w:szCs w:val="16"/>
                <w:lang w:val="ka-GE"/>
              </w:rPr>
              <w:t>1,6</w:t>
            </w:r>
          </w:p>
        </w:tc>
        <w:tc>
          <w:tcPr>
            <w:tcW w:w="0" w:type="auto"/>
            <w:tcBorders>
              <w:top w:val="nil"/>
              <w:left w:val="nil"/>
              <w:bottom w:val="single" w:sz="8" w:space="0" w:color="auto"/>
              <w:right w:val="single" w:sz="8" w:space="0" w:color="auto"/>
            </w:tcBorders>
            <w:shd w:val="clear" w:color="000000" w:fill="FFFFFF"/>
            <w:vAlign w:val="center"/>
            <w:hideMark/>
          </w:tcPr>
          <w:p w14:paraId="2296CFB8" w14:textId="489498A5" w:rsidR="006A3C91" w:rsidRPr="00066F52" w:rsidRDefault="00A7776D" w:rsidP="004A5458">
            <w:pPr>
              <w:jc w:val="both"/>
              <w:rPr>
                <w:rFonts w:ascii="Sylfaen" w:hAnsi="Sylfaen" w:cs="Calibri"/>
                <w:color w:val="000000"/>
                <w:sz w:val="16"/>
                <w:szCs w:val="16"/>
                <w:lang w:val="ka-GE"/>
              </w:rPr>
            </w:pPr>
            <w:r>
              <w:rPr>
                <w:rFonts w:ascii="Sylfaen" w:hAnsi="Sylfaen" w:cs="Calibri"/>
                <w:color w:val="000000"/>
                <w:sz w:val="16"/>
                <w:szCs w:val="16"/>
                <w:lang w:val="ka-GE"/>
              </w:rPr>
              <w:t>1,6</w:t>
            </w:r>
          </w:p>
        </w:tc>
        <w:tc>
          <w:tcPr>
            <w:tcW w:w="0" w:type="auto"/>
            <w:tcBorders>
              <w:top w:val="nil"/>
              <w:left w:val="nil"/>
              <w:bottom w:val="single" w:sz="8" w:space="0" w:color="auto"/>
              <w:right w:val="single" w:sz="8" w:space="0" w:color="auto"/>
            </w:tcBorders>
            <w:shd w:val="clear" w:color="000000" w:fill="FFFFFF"/>
            <w:vAlign w:val="center"/>
            <w:hideMark/>
          </w:tcPr>
          <w:p w14:paraId="0EAB8D6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665C6DCD" w14:textId="2524A238" w:rsidR="006A3C91" w:rsidRPr="00BC6C07" w:rsidRDefault="00A7776D" w:rsidP="004A5458">
            <w:pPr>
              <w:jc w:val="both"/>
              <w:rPr>
                <w:rFonts w:ascii="Sylfaen" w:hAnsi="Sylfaen" w:cs="Calibri"/>
                <w:color w:val="000000"/>
                <w:sz w:val="16"/>
                <w:szCs w:val="16"/>
                <w:lang w:val="ka-GE"/>
              </w:rPr>
            </w:pPr>
            <w:r>
              <w:rPr>
                <w:rFonts w:ascii="Sylfaen" w:hAnsi="Sylfaen" w:cs="Calibri"/>
                <w:color w:val="000000"/>
                <w:sz w:val="16"/>
                <w:szCs w:val="16"/>
                <w:lang w:val="ka-GE"/>
              </w:rPr>
              <w:t>1,6</w:t>
            </w:r>
          </w:p>
        </w:tc>
      </w:tr>
      <w:tr w:rsidR="001A0689" w:rsidRPr="009F0F60" w14:paraId="28344D65"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0C8A08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სხვა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0BC3CF8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1FD9FD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9EA22F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tcPr>
          <w:p w14:paraId="164B72F6" w14:textId="77777777" w:rsidR="006A3C91" w:rsidRPr="004A7380" w:rsidRDefault="006A3C91" w:rsidP="004A5458">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6786010F" w14:textId="77777777" w:rsidR="006A3C91" w:rsidRPr="004A7380" w:rsidRDefault="006A3C91" w:rsidP="004A5458">
            <w:pPr>
              <w:jc w:val="both"/>
              <w:rPr>
                <w:rFonts w:ascii="Sylfaen" w:hAnsi="Sylfaen" w:cs="Calibri"/>
                <w:color w:val="000000"/>
                <w:sz w:val="16"/>
                <w:szCs w:val="16"/>
                <w:lang w:val="ka-GE"/>
              </w:rPr>
            </w:pPr>
          </w:p>
        </w:tc>
        <w:tc>
          <w:tcPr>
            <w:tcW w:w="1602" w:type="dxa"/>
            <w:tcBorders>
              <w:top w:val="nil"/>
              <w:left w:val="nil"/>
              <w:bottom w:val="single" w:sz="8" w:space="0" w:color="auto"/>
              <w:right w:val="single" w:sz="8" w:space="0" w:color="auto"/>
            </w:tcBorders>
            <w:shd w:val="clear" w:color="000000" w:fill="FFFFFF"/>
            <w:vAlign w:val="center"/>
          </w:tcPr>
          <w:p w14:paraId="1AE39769" w14:textId="77777777" w:rsidR="006A3C91" w:rsidRPr="004A7380" w:rsidRDefault="006A3C91" w:rsidP="004A5458">
            <w:pPr>
              <w:jc w:val="both"/>
              <w:rPr>
                <w:rFonts w:ascii="Sylfaen" w:hAnsi="Sylfaen" w:cs="Calibri"/>
                <w:color w:val="000000"/>
                <w:sz w:val="16"/>
                <w:szCs w:val="16"/>
                <w:lang w:val="ka-GE"/>
              </w:rPr>
            </w:pPr>
          </w:p>
        </w:tc>
      </w:tr>
      <w:tr w:rsidR="001A0689" w:rsidRPr="009F0F60" w14:paraId="0CAB00A6"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7989E2A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არაფინანსური აქტივების ზრდა</w:t>
            </w:r>
          </w:p>
        </w:tc>
        <w:tc>
          <w:tcPr>
            <w:tcW w:w="0" w:type="auto"/>
            <w:tcBorders>
              <w:top w:val="nil"/>
              <w:left w:val="nil"/>
              <w:bottom w:val="single" w:sz="8" w:space="0" w:color="auto"/>
              <w:right w:val="single" w:sz="8" w:space="0" w:color="auto"/>
            </w:tcBorders>
            <w:shd w:val="clear" w:color="000000" w:fill="FFFFFF"/>
            <w:vAlign w:val="center"/>
            <w:hideMark/>
          </w:tcPr>
          <w:p w14:paraId="39C8D4AB" w14:textId="58DFEF3E" w:rsidR="006A3C91" w:rsidRPr="003722C4" w:rsidRDefault="006A3C91" w:rsidP="00086137">
            <w:pPr>
              <w:jc w:val="both"/>
              <w:rPr>
                <w:rFonts w:ascii="Sylfaen" w:hAnsi="Sylfaen" w:cs="Calibri"/>
                <w:color w:val="000000"/>
                <w:sz w:val="16"/>
                <w:szCs w:val="16"/>
                <w:lang w:val="ka-GE"/>
              </w:rPr>
            </w:pPr>
            <w:r w:rsidRPr="009F0F60">
              <w:rPr>
                <w:rFonts w:ascii="Sylfaen" w:hAnsi="Sylfaen" w:cs="Calibri"/>
                <w:color w:val="000000"/>
                <w:sz w:val="16"/>
                <w:szCs w:val="16"/>
              </w:rPr>
              <w:t> </w:t>
            </w:r>
            <w:r w:rsidR="00086137">
              <w:rPr>
                <w:rFonts w:ascii="Sylfaen" w:hAnsi="Sylfaen" w:cs="Calibri"/>
                <w:color w:val="000000"/>
                <w:sz w:val="16"/>
                <w:szCs w:val="16"/>
                <w:lang w:val="ka-GE"/>
              </w:rPr>
              <w:t>22,4</w:t>
            </w:r>
          </w:p>
        </w:tc>
        <w:tc>
          <w:tcPr>
            <w:tcW w:w="0" w:type="auto"/>
            <w:tcBorders>
              <w:top w:val="nil"/>
              <w:left w:val="nil"/>
              <w:bottom w:val="single" w:sz="8" w:space="0" w:color="auto"/>
              <w:right w:val="single" w:sz="8" w:space="0" w:color="auto"/>
            </w:tcBorders>
            <w:shd w:val="clear" w:color="000000" w:fill="FFFFFF"/>
            <w:vAlign w:val="center"/>
            <w:hideMark/>
          </w:tcPr>
          <w:p w14:paraId="6893805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DB013E6" w14:textId="7A2D63E4" w:rsidR="006A3C91" w:rsidRPr="00601E79" w:rsidRDefault="006A3C91" w:rsidP="00086137">
            <w:pPr>
              <w:jc w:val="both"/>
              <w:rPr>
                <w:rFonts w:ascii="Sylfaen" w:hAnsi="Sylfaen" w:cs="Calibri"/>
                <w:color w:val="000000"/>
                <w:sz w:val="16"/>
                <w:szCs w:val="16"/>
                <w:lang w:val="ka-GE"/>
              </w:rPr>
            </w:pPr>
            <w:r w:rsidRPr="009F0F60">
              <w:rPr>
                <w:rFonts w:ascii="Sylfaen" w:hAnsi="Sylfaen" w:cs="Calibri"/>
                <w:color w:val="000000"/>
                <w:sz w:val="16"/>
                <w:szCs w:val="16"/>
              </w:rPr>
              <w:t> </w:t>
            </w:r>
            <w:r w:rsidR="00086137">
              <w:rPr>
                <w:rFonts w:ascii="Sylfaen" w:hAnsi="Sylfaen" w:cs="Calibri"/>
                <w:color w:val="000000"/>
                <w:sz w:val="16"/>
                <w:szCs w:val="16"/>
                <w:lang w:val="ka-GE"/>
              </w:rPr>
              <w:t>22,4</w:t>
            </w:r>
          </w:p>
        </w:tc>
        <w:tc>
          <w:tcPr>
            <w:tcW w:w="0" w:type="auto"/>
            <w:tcBorders>
              <w:top w:val="nil"/>
              <w:left w:val="nil"/>
              <w:bottom w:val="single" w:sz="8" w:space="0" w:color="auto"/>
              <w:right w:val="single" w:sz="8" w:space="0" w:color="auto"/>
            </w:tcBorders>
            <w:shd w:val="clear" w:color="000000" w:fill="FFFFFF"/>
            <w:vAlign w:val="center"/>
            <w:hideMark/>
          </w:tcPr>
          <w:p w14:paraId="66F84D85" w14:textId="309C6342" w:rsidR="006A3C91" w:rsidRPr="004971B8" w:rsidRDefault="000C0D8E" w:rsidP="00BC6C07">
            <w:pPr>
              <w:jc w:val="both"/>
              <w:rPr>
                <w:rFonts w:ascii="Sylfaen" w:hAnsi="Sylfaen" w:cs="Calibri"/>
                <w:color w:val="000000"/>
                <w:sz w:val="16"/>
                <w:szCs w:val="16"/>
                <w:lang w:val="ka-GE"/>
              </w:rPr>
            </w:pPr>
            <w:r>
              <w:rPr>
                <w:rFonts w:ascii="Sylfaen" w:hAnsi="Sylfaen" w:cs="Calibri"/>
                <w:color w:val="000000"/>
                <w:sz w:val="16"/>
                <w:szCs w:val="16"/>
                <w:lang w:val="ka-GE"/>
              </w:rPr>
              <w:t>22,4</w:t>
            </w:r>
          </w:p>
        </w:tc>
        <w:tc>
          <w:tcPr>
            <w:tcW w:w="0" w:type="auto"/>
            <w:tcBorders>
              <w:top w:val="nil"/>
              <w:left w:val="nil"/>
              <w:bottom w:val="single" w:sz="8" w:space="0" w:color="auto"/>
              <w:right w:val="single" w:sz="8" w:space="0" w:color="auto"/>
            </w:tcBorders>
            <w:shd w:val="clear" w:color="000000" w:fill="FFFFFF"/>
            <w:vAlign w:val="center"/>
            <w:hideMark/>
          </w:tcPr>
          <w:p w14:paraId="5EC2E7F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7649EA36" w14:textId="48469EE9" w:rsidR="006A3C91" w:rsidRPr="004971B8" w:rsidRDefault="00086137" w:rsidP="004A5458">
            <w:pPr>
              <w:jc w:val="both"/>
              <w:rPr>
                <w:rFonts w:ascii="Sylfaen" w:hAnsi="Sylfaen" w:cs="Calibri"/>
                <w:color w:val="000000"/>
                <w:sz w:val="16"/>
                <w:szCs w:val="16"/>
                <w:lang w:val="ka-GE"/>
              </w:rPr>
            </w:pPr>
            <w:r>
              <w:rPr>
                <w:rFonts w:ascii="Sylfaen" w:hAnsi="Sylfaen" w:cs="Calibri"/>
                <w:color w:val="000000"/>
                <w:sz w:val="16"/>
                <w:szCs w:val="16"/>
                <w:lang w:val="ka-GE"/>
              </w:rPr>
              <w:t>22,4</w:t>
            </w:r>
          </w:p>
        </w:tc>
      </w:tr>
      <w:tr w:rsidR="001A0689" w:rsidRPr="009F0F60" w14:paraId="6AD9AC63" w14:textId="77777777" w:rsidTr="008A75CD">
        <w:trPr>
          <w:trHeight w:val="420"/>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7448A7E"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ნაშთის ცვლილება</w:t>
            </w:r>
          </w:p>
        </w:tc>
        <w:tc>
          <w:tcPr>
            <w:tcW w:w="0" w:type="auto"/>
            <w:tcBorders>
              <w:top w:val="nil"/>
              <w:left w:val="nil"/>
              <w:bottom w:val="single" w:sz="8" w:space="0" w:color="auto"/>
              <w:right w:val="single" w:sz="8" w:space="0" w:color="auto"/>
            </w:tcBorders>
            <w:shd w:val="clear" w:color="000000" w:fill="FFFFFF"/>
            <w:vAlign w:val="center"/>
            <w:hideMark/>
          </w:tcPr>
          <w:p w14:paraId="3B81C15D"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BE3F276"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2D9855C"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DDE1B3A"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CC73CD6"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3275C37F"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r>
      <w:tr w:rsidR="001A0689" w:rsidRPr="009F0F60" w14:paraId="70696AA9" w14:textId="77777777" w:rsidTr="008A75CD">
        <w:trPr>
          <w:trHeight w:val="315"/>
        </w:trPr>
        <w:tc>
          <w:tcPr>
            <w:tcW w:w="2346" w:type="dxa"/>
            <w:tcBorders>
              <w:top w:val="nil"/>
              <w:left w:val="nil"/>
              <w:bottom w:val="nil"/>
              <w:right w:val="nil"/>
            </w:tcBorders>
            <w:shd w:val="clear" w:color="auto" w:fill="auto"/>
            <w:noWrap/>
            <w:vAlign w:val="bottom"/>
            <w:hideMark/>
          </w:tcPr>
          <w:p w14:paraId="3BB73638" w14:textId="77777777" w:rsidR="006A3C91" w:rsidRPr="009F0F60" w:rsidRDefault="006A3C91" w:rsidP="004A5458">
            <w:pPr>
              <w:jc w:val="both"/>
              <w:rPr>
                <w:rFonts w:ascii="Sylfaen" w:hAnsi="Sylfaen" w:cs="Calibri"/>
                <w:b/>
                <w:bCs/>
                <w:color w:val="000000"/>
                <w:sz w:val="16"/>
                <w:szCs w:val="16"/>
              </w:rPr>
            </w:pPr>
          </w:p>
        </w:tc>
        <w:tc>
          <w:tcPr>
            <w:tcW w:w="0" w:type="auto"/>
            <w:tcBorders>
              <w:top w:val="nil"/>
              <w:left w:val="nil"/>
              <w:bottom w:val="nil"/>
              <w:right w:val="nil"/>
            </w:tcBorders>
            <w:shd w:val="clear" w:color="auto" w:fill="auto"/>
            <w:noWrap/>
            <w:vAlign w:val="bottom"/>
            <w:hideMark/>
          </w:tcPr>
          <w:p w14:paraId="7EA7DDAE"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08F0462A"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43286053" w14:textId="77777777" w:rsidR="006A3C91" w:rsidRDefault="006A3C91" w:rsidP="004A5458"/>
          <w:p w14:paraId="7F04312E" w14:textId="77777777" w:rsidR="00AB4C23" w:rsidRDefault="00AB4C23" w:rsidP="004A5458"/>
          <w:p w14:paraId="04C066BE" w14:textId="77777777" w:rsidR="00AB4C23" w:rsidRPr="009F0F60" w:rsidRDefault="00AB4C23" w:rsidP="004A5458"/>
        </w:tc>
        <w:tc>
          <w:tcPr>
            <w:tcW w:w="0" w:type="auto"/>
            <w:tcBorders>
              <w:top w:val="nil"/>
              <w:left w:val="nil"/>
              <w:bottom w:val="nil"/>
              <w:right w:val="nil"/>
            </w:tcBorders>
            <w:shd w:val="clear" w:color="auto" w:fill="auto"/>
            <w:noWrap/>
            <w:vAlign w:val="bottom"/>
            <w:hideMark/>
          </w:tcPr>
          <w:p w14:paraId="64324450"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7773A13A" w14:textId="77777777" w:rsidR="006A3C91" w:rsidRPr="009F0F60" w:rsidRDefault="006A3C91" w:rsidP="004A5458"/>
        </w:tc>
        <w:tc>
          <w:tcPr>
            <w:tcW w:w="1602" w:type="dxa"/>
            <w:tcBorders>
              <w:top w:val="nil"/>
              <w:left w:val="nil"/>
              <w:bottom w:val="nil"/>
              <w:right w:val="nil"/>
            </w:tcBorders>
            <w:shd w:val="clear" w:color="auto" w:fill="auto"/>
            <w:noWrap/>
            <w:vAlign w:val="bottom"/>
            <w:hideMark/>
          </w:tcPr>
          <w:p w14:paraId="29FD2B0D" w14:textId="77777777" w:rsidR="006A3C91" w:rsidRPr="009F0F60" w:rsidRDefault="006A3C91" w:rsidP="004A5458"/>
        </w:tc>
      </w:tr>
      <w:tr w:rsidR="006A3C91" w:rsidRPr="009F0F60" w14:paraId="52265A66" w14:textId="77777777" w:rsidTr="008A75CD">
        <w:trPr>
          <w:trHeight w:val="568"/>
        </w:trPr>
        <w:tc>
          <w:tcPr>
            <w:tcW w:w="1035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2DC68A" w14:textId="77777777" w:rsidR="006A3C91" w:rsidRPr="009D37CA" w:rsidRDefault="006A3C91" w:rsidP="009D37CA">
            <w:pPr>
              <w:jc w:val="center"/>
              <w:rPr>
                <w:rFonts w:ascii="Sylfaen" w:hAnsi="Sylfaen" w:cs="Calibri"/>
                <w:b/>
                <w:bCs/>
                <w:color w:val="000000"/>
                <w:lang w:val="ka-GE"/>
              </w:rPr>
            </w:pPr>
            <w:r w:rsidRPr="009F0F60">
              <w:rPr>
                <w:rFonts w:ascii="Sylfaen" w:hAnsi="Sylfaen" w:cs="Sylfaen"/>
                <w:b/>
                <w:bCs/>
                <w:color w:val="000000"/>
              </w:rPr>
              <w:t>ა</w:t>
            </w:r>
            <w:r w:rsidRPr="009F0F60">
              <w:rPr>
                <w:rFonts w:ascii="Calibri" w:hAnsi="Calibri" w:cs="Calibri"/>
                <w:b/>
                <w:bCs/>
                <w:color w:val="000000"/>
              </w:rPr>
              <w:t>(</w:t>
            </w:r>
            <w:r w:rsidRPr="009F0F60">
              <w:rPr>
                <w:rFonts w:ascii="Sylfaen" w:hAnsi="Sylfaen" w:cs="Sylfaen"/>
                <w:b/>
                <w:bCs/>
                <w:color w:val="000000"/>
              </w:rPr>
              <w:t>ა</w:t>
            </w:r>
            <w:r w:rsidRPr="009F0F60">
              <w:rPr>
                <w:rFonts w:ascii="Calibri" w:hAnsi="Calibri" w:cs="Calibri"/>
                <w:b/>
                <w:bCs/>
                <w:color w:val="000000"/>
              </w:rPr>
              <w:t>)</w:t>
            </w:r>
            <w:r w:rsidRPr="009F0F60">
              <w:rPr>
                <w:rFonts w:ascii="Sylfaen" w:hAnsi="Sylfaen" w:cs="Sylfaen"/>
                <w:b/>
                <w:bCs/>
                <w:color w:val="000000"/>
              </w:rPr>
              <w:t>იპ</w:t>
            </w:r>
            <w:r w:rsidRPr="009F0F60">
              <w:rPr>
                <w:rFonts w:ascii="Calibri" w:hAnsi="Calibri" w:cs="Calibri"/>
                <w:b/>
                <w:bCs/>
                <w:color w:val="000000"/>
              </w:rPr>
              <w:t xml:space="preserve"> </w:t>
            </w:r>
            <w:r w:rsidR="00F83B26">
              <w:rPr>
                <w:rFonts w:ascii="Sylfaen" w:hAnsi="Sylfaen" w:cs="Calibri"/>
                <w:b/>
                <w:bCs/>
                <w:color w:val="000000"/>
                <w:lang w:val="ka-GE"/>
              </w:rPr>
              <w:t xml:space="preserve">ტყიბულის </w:t>
            </w:r>
            <w:r w:rsidR="009D37CA">
              <w:rPr>
                <w:rFonts w:ascii="Sylfaen" w:hAnsi="Sylfaen" w:cs="Calibri"/>
                <w:b/>
                <w:bCs/>
                <w:color w:val="000000"/>
                <w:lang w:val="ka-GE"/>
              </w:rPr>
              <w:t xml:space="preserve"> მუნიციპალიტეტის </w:t>
            </w:r>
            <w:r w:rsidR="00F83B26">
              <w:rPr>
                <w:rFonts w:ascii="Sylfaen" w:hAnsi="Sylfaen" w:cs="Calibri"/>
                <w:b/>
                <w:bCs/>
                <w:color w:val="000000"/>
                <w:lang w:val="ka-GE"/>
              </w:rPr>
              <w:t>კულტურის ობიექტების გაერთიანება</w:t>
            </w:r>
            <w:r w:rsidR="005B0FC2">
              <w:rPr>
                <w:rFonts w:ascii="Sylfaen" w:hAnsi="Sylfaen" w:cs="Calibri"/>
                <w:b/>
                <w:bCs/>
                <w:color w:val="000000"/>
                <w:lang w:val="ka-GE"/>
              </w:rPr>
              <w:t>(</w:t>
            </w:r>
            <w:r w:rsidR="009D37CA">
              <w:rPr>
                <w:rFonts w:ascii="Sylfaen" w:hAnsi="Sylfaen" w:cs="Calibri"/>
                <w:b/>
                <w:bCs/>
                <w:color w:val="000000"/>
                <w:lang w:val="ka-GE"/>
              </w:rPr>
              <w:t xml:space="preserve"> 05 02 01 01</w:t>
            </w:r>
            <w:r w:rsidR="005B0FC2">
              <w:rPr>
                <w:rFonts w:ascii="Sylfaen" w:hAnsi="Sylfaen" w:cs="Calibri"/>
                <w:b/>
                <w:bCs/>
                <w:color w:val="000000"/>
                <w:lang w:val="ka-GE"/>
              </w:rPr>
              <w:t xml:space="preserve">; </w:t>
            </w:r>
            <w:r w:rsidR="00073465">
              <w:rPr>
                <w:rFonts w:ascii="Sylfaen" w:hAnsi="Sylfaen" w:cs="Calibri"/>
                <w:b/>
                <w:bCs/>
                <w:color w:val="000000"/>
                <w:lang w:val="ka-GE"/>
              </w:rPr>
              <w:t xml:space="preserve">  </w:t>
            </w:r>
            <w:r w:rsidR="005B0FC2">
              <w:rPr>
                <w:rFonts w:ascii="Sylfaen" w:hAnsi="Sylfaen" w:cs="Calibri"/>
                <w:b/>
                <w:bCs/>
                <w:color w:val="000000"/>
                <w:lang w:val="ka-GE"/>
              </w:rPr>
              <w:t>05 02 01 02</w:t>
            </w:r>
            <w:r w:rsidR="00FD3067">
              <w:rPr>
                <w:rFonts w:ascii="Sylfaen" w:hAnsi="Sylfaen" w:cs="Calibri"/>
                <w:b/>
                <w:bCs/>
                <w:color w:val="000000"/>
                <w:lang w:val="ka-GE"/>
              </w:rPr>
              <w:t xml:space="preserve">; </w:t>
            </w:r>
            <w:r w:rsidR="00073465">
              <w:rPr>
                <w:rFonts w:ascii="Sylfaen" w:hAnsi="Sylfaen" w:cs="Calibri"/>
                <w:b/>
                <w:bCs/>
                <w:color w:val="000000"/>
                <w:lang w:val="ka-GE"/>
              </w:rPr>
              <w:t xml:space="preserve">  </w:t>
            </w:r>
            <w:r w:rsidR="00FD3067">
              <w:rPr>
                <w:rFonts w:ascii="Sylfaen" w:hAnsi="Sylfaen" w:cs="Calibri"/>
                <w:b/>
                <w:bCs/>
                <w:color w:val="000000"/>
                <w:lang w:val="ka-GE"/>
              </w:rPr>
              <w:t>05 02 01 03;</w:t>
            </w:r>
            <w:r w:rsidR="00073465">
              <w:rPr>
                <w:rFonts w:ascii="Sylfaen" w:hAnsi="Sylfaen" w:cs="Calibri"/>
                <w:b/>
                <w:bCs/>
                <w:color w:val="000000"/>
                <w:lang w:val="ka-GE"/>
              </w:rPr>
              <w:t xml:space="preserve"> </w:t>
            </w:r>
            <w:r w:rsidR="00FD3067">
              <w:rPr>
                <w:rFonts w:ascii="Sylfaen" w:hAnsi="Sylfaen" w:cs="Calibri"/>
                <w:b/>
                <w:bCs/>
                <w:color w:val="000000"/>
                <w:lang w:val="ka-GE"/>
              </w:rPr>
              <w:t xml:space="preserve"> </w:t>
            </w:r>
            <w:r w:rsidR="00073465">
              <w:rPr>
                <w:rFonts w:ascii="Sylfaen" w:hAnsi="Sylfaen" w:cs="Calibri"/>
                <w:b/>
                <w:bCs/>
                <w:color w:val="000000"/>
                <w:lang w:val="ka-GE"/>
              </w:rPr>
              <w:t xml:space="preserve"> </w:t>
            </w:r>
            <w:r w:rsidR="00FD3067">
              <w:rPr>
                <w:rFonts w:ascii="Sylfaen" w:hAnsi="Sylfaen" w:cs="Calibri"/>
                <w:b/>
                <w:bCs/>
                <w:color w:val="000000"/>
                <w:lang w:val="ka-GE"/>
              </w:rPr>
              <w:t>05 02 01 04</w:t>
            </w:r>
            <w:r w:rsidR="005B0FC2">
              <w:rPr>
                <w:rFonts w:ascii="Sylfaen" w:hAnsi="Sylfaen" w:cs="Calibri"/>
                <w:b/>
                <w:bCs/>
                <w:color w:val="000000"/>
                <w:lang w:val="ka-GE"/>
              </w:rPr>
              <w:t>)</w:t>
            </w:r>
          </w:p>
        </w:tc>
      </w:tr>
      <w:tr w:rsidR="001A0689" w:rsidRPr="009F0F60" w14:paraId="30CE984B" w14:textId="77777777" w:rsidTr="008A75CD">
        <w:trPr>
          <w:trHeight w:val="712"/>
        </w:trPr>
        <w:tc>
          <w:tcPr>
            <w:tcW w:w="2346" w:type="dxa"/>
            <w:tcBorders>
              <w:top w:val="nil"/>
              <w:left w:val="single" w:sz="8" w:space="0" w:color="auto"/>
              <w:bottom w:val="nil"/>
              <w:right w:val="single" w:sz="8" w:space="0" w:color="auto"/>
            </w:tcBorders>
            <w:shd w:val="clear" w:color="000000" w:fill="FFFFFF"/>
            <w:vAlign w:val="center"/>
            <w:hideMark/>
          </w:tcPr>
          <w:p w14:paraId="2466D2B9"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დასახელება</w:t>
            </w:r>
          </w:p>
        </w:tc>
        <w:tc>
          <w:tcPr>
            <w:tcW w:w="0" w:type="auto"/>
            <w:tcBorders>
              <w:top w:val="nil"/>
              <w:left w:val="nil"/>
              <w:bottom w:val="nil"/>
              <w:right w:val="single" w:sz="8" w:space="0" w:color="auto"/>
            </w:tcBorders>
            <w:shd w:val="clear" w:color="000000" w:fill="FFFFFF"/>
            <w:vAlign w:val="center"/>
            <w:hideMark/>
          </w:tcPr>
          <w:p w14:paraId="17AECA9E"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გეგმა</w:t>
            </w:r>
          </w:p>
        </w:tc>
        <w:tc>
          <w:tcPr>
            <w:tcW w:w="0" w:type="auto"/>
            <w:tcBorders>
              <w:top w:val="nil"/>
              <w:left w:val="nil"/>
              <w:bottom w:val="nil"/>
              <w:right w:val="single" w:sz="8" w:space="0" w:color="auto"/>
            </w:tcBorders>
            <w:shd w:val="clear" w:color="000000" w:fill="FFFFFF"/>
            <w:vAlign w:val="center"/>
            <w:hideMark/>
          </w:tcPr>
          <w:p w14:paraId="279FC6D9"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0" w:type="auto"/>
            <w:tcBorders>
              <w:top w:val="nil"/>
              <w:left w:val="nil"/>
              <w:bottom w:val="nil"/>
              <w:right w:val="single" w:sz="8" w:space="0" w:color="auto"/>
            </w:tcBorders>
            <w:shd w:val="clear" w:color="000000" w:fill="FFFFFF"/>
            <w:vAlign w:val="center"/>
            <w:hideMark/>
          </w:tcPr>
          <w:p w14:paraId="379C3632"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c>
          <w:tcPr>
            <w:tcW w:w="0" w:type="auto"/>
            <w:tcBorders>
              <w:top w:val="nil"/>
              <w:left w:val="nil"/>
              <w:bottom w:val="nil"/>
              <w:right w:val="single" w:sz="8" w:space="0" w:color="auto"/>
            </w:tcBorders>
            <w:shd w:val="clear" w:color="000000" w:fill="FFFFFF"/>
            <w:vAlign w:val="center"/>
            <w:hideMark/>
          </w:tcPr>
          <w:p w14:paraId="7ED7DAF3"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ფაქტი</w:t>
            </w:r>
          </w:p>
        </w:tc>
        <w:tc>
          <w:tcPr>
            <w:tcW w:w="0" w:type="auto"/>
            <w:tcBorders>
              <w:top w:val="nil"/>
              <w:left w:val="nil"/>
              <w:bottom w:val="nil"/>
              <w:right w:val="single" w:sz="8" w:space="0" w:color="auto"/>
            </w:tcBorders>
            <w:shd w:val="clear" w:color="000000" w:fill="FFFFFF"/>
            <w:vAlign w:val="center"/>
            <w:hideMark/>
          </w:tcPr>
          <w:p w14:paraId="39F7A4B9"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1602" w:type="dxa"/>
            <w:tcBorders>
              <w:top w:val="nil"/>
              <w:left w:val="nil"/>
              <w:bottom w:val="nil"/>
              <w:right w:val="single" w:sz="8" w:space="0" w:color="auto"/>
            </w:tcBorders>
            <w:shd w:val="clear" w:color="000000" w:fill="FFFFFF"/>
            <w:vAlign w:val="center"/>
            <w:hideMark/>
          </w:tcPr>
          <w:p w14:paraId="6C771E34" w14:textId="77777777" w:rsidR="006A3C91" w:rsidRPr="009F0F60" w:rsidRDefault="006A3C91" w:rsidP="004A5458">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r>
      <w:tr w:rsidR="001A0689" w:rsidRPr="009F0F60" w14:paraId="74CFFCE4" w14:textId="77777777" w:rsidTr="008A75CD">
        <w:trPr>
          <w:trHeight w:val="345"/>
        </w:trPr>
        <w:tc>
          <w:tcPr>
            <w:tcW w:w="234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0B54234" w14:textId="77777777" w:rsidR="006A3C91" w:rsidRPr="002417D1"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შემოსულობები</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4B966E8" w14:textId="20C6EE57" w:rsidR="006A3C91" w:rsidRPr="00CA4C2A" w:rsidRDefault="008E7642" w:rsidP="004A5458">
            <w:pPr>
              <w:jc w:val="both"/>
              <w:rPr>
                <w:rFonts w:ascii="Sylfaen" w:hAnsi="Sylfaen" w:cs="Calibri"/>
                <w:color w:val="000000"/>
                <w:sz w:val="16"/>
                <w:szCs w:val="16"/>
                <w:lang w:val="ka-GE"/>
              </w:rPr>
            </w:pPr>
            <w:r>
              <w:rPr>
                <w:rFonts w:ascii="Sylfaen" w:hAnsi="Sylfaen" w:cs="Calibri"/>
                <w:color w:val="000000"/>
                <w:sz w:val="16"/>
                <w:szCs w:val="16"/>
                <w:lang w:val="ka-GE"/>
              </w:rPr>
              <w:t>1135,9</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7ADBDF5" w14:textId="742CC455" w:rsidR="006A3C91" w:rsidRPr="002417D1" w:rsidRDefault="0024125F" w:rsidP="004A5458">
            <w:pPr>
              <w:jc w:val="both"/>
              <w:rPr>
                <w:rFonts w:ascii="Sylfaen" w:hAnsi="Sylfaen" w:cs="Calibri"/>
                <w:color w:val="000000"/>
                <w:sz w:val="16"/>
                <w:szCs w:val="16"/>
                <w:lang w:val="ka-GE"/>
              </w:rPr>
            </w:pPr>
            <w:r>
              <w:rPr>
                <w:rFonts w:ascii="Sylfaen" w:hAnsi="Sylfaen" w:cs="Calibri"/>
                <w:color w:val="000000"/>
                <w:sz w:val="16"/>
                <w:szCs w:val="16"/>
                <w:lang w:val="ka-GE"/>
              </w:rPr>
              <w:t>76,7</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F5D1F9D" w14:textId="6160B9AC" w:rsidR="006A3C91" w:rsidRPr="00CA4C2A" w:rsidRDefault="008E7642" w:rsidP="004A5458">
            <w:pPr>
              <w:jc w:val="both"/>
              <w:rPr>
                <w:rFonts w:ascii="Sylfaen" w:hAnsi="Sylfaen" w:cs="Calibri"/>
                <w:color w:val="000000"/>
                <w:sz w:val="16"/>
                <w:szCs w:val="16"/>
                <w:lang w:val="ka-GE"/>
              </w:rPr>
            </w:pPr>
            <w:r>
              <w:rPr>
                <w:rFonts w:ascii="Sylfaen" w:hAnsi="Sylfaen" w:cs="Calibri"/>
                <w:color w:val="000000"/>
                <w:sz w:val="16"/>
                <w:szCs w:val="16"/>
                <w:lang w:val="ka-GE"/>
              </w:rPr>
              <w:t>1059,2</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292D268" w14:textId="1FC52A3E" w:rsidR="006A3C91" w:rsidRPr="00BE37A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8E7642">
              <w:rPr>
                <w:rFonts w:ascii="Sylfaen" w:hAnsi="Sylfaen" w:cs="Calibri"/>
                <w:color w:val="000000"/>
                <w:sz w:val="16"/>
                <w:szCs w:val="16"/>
                <w:lang w:val="ka-GE"/>
              </w:rPr>
              <w:t>1133,6</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59EA9BC" w14:textId="54FB957A" w:rsidR="006A3C91" w:rsidRPr="00BE37A0" w:rsidRDefault="006A3C91" w:rsidP="00162280">
            <w:pPr>
              <w:jc w:val="both"/>
              <w:rPr>
                <w:rFonts w:ascii="Sylfaen" w:hAnsi="Sylfaen" w:cs="Calibri"/>
                <w:color w:val="000000"/>
                <w:sz w:val="16"/>
                <w:szCs w:val="16"/>
                <w:lang w:val="ka-GE"/>
              </w:rPr>
            </w:pPr>
            <w:r w:rsidRPr="009F0F60">
              <w:rPr>
                <w:rFonts w:ascii="Sylfaen" w:hAnsi="Sylfaen" w:cs="Calibri"/>
                <w:color w:val="000000"/>
                <w:sz w:val="16"/>
                <w:szCs w:val="16"/>
              </w:rPr>
              <w:t> </w:t>
            </w:r>
            <w:r w:rsidR="00162280">
              <w:rPr>
                <w:rFonts w:ascii="Sylfaen" w:hAnsi="Sylfaen" w:cs="Calibri"/>
                <w:color w:val="000000"/>
                <w:sz w:val="16"/>
                <w:szCs w:val="16"/>
                <w:lang w:val="ka-GE"/>
              </w:rPr>
              <w:t>76,7</w:t>
            </w:r>
          </w:p>
        </w:tc>
        <w:tc>
          <w:tcPr>
            <w:tcW w:w="1602" w:type="dxa"/>
            <w:tcBorders>
              <w:top w:val="single" w:sz="8" w:space="0" w:color="auto"/>
              <w:left w:val="nil"/>
              <w:bottom w:val="single" w:sz="8" w:space="0" w:color="auto"/>
              <w:right w:val="single" w:sz="8" w:space="0" w:color="auto"/>
            </w:tcBorders>
            <w:shd w:val="clear" w:color="000000" w:fill="FFFFFF"/>
            <w:vAlign w:val="center"/>
            <w:hideMark/>
          </w:tcPr>
          <w:p w14:paraId="72E275D9" w14:textId="36822F45" w:rsidR="006A3C91" w:rsidRPr="00BE37A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8E7642">
              <w:rPr>
                <w:rFonts w:ascii="Sylfaen" w:hAnsi="Sylfaen" w:cs="Calibri"/>
                <w:color w:val="000000"/>
                <w:sz w:val="16"/>
                <w:szCs w:val="16"/>
                <w:lang w:val="ka-GE"/>
              </w:rPr>
              <w:t>1056,9</w:t>
            </w:r>
          </w:p>
        </w:tc>
      </w:tr>
      <w:tr w:rsidR="001A0689" w:rsidRPr="009F0F60" w14:paraId="43F611D4"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A25A8C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შემოსავლები</w:t>
            </w:r>
          </w:p>
        </w:tc>
        <w:tc>
          <w:tcPr>
            <w:tcW w:w="0" w:type="auto"/>
            <w:tcBorders>
              <w:top w:val="nil"/>
              <w:left w:val="nil"/>
              <w:bottom w:val="single" w:sz="8" w:space="0" w:color="auto"/>
              <w:right w:val="single" w:sz="8" w:space="0" w:color="auto"/>
            </w:tcBorders>
            <w:shd w:val="clear" w:color="000000" w:fill="FFFFFF"/>
            <w:vAlign w:val="center"/>
            <w:hideMark/>
          </w:tcPr>
          <w:p w14:paraId="41C9583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44A72C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722F22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2AF6C5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EDB768F"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14600D9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46E88E88"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216BFC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სხვა შემოსავლები</w:t>
            </w:r>
          </w:p>
        </w:tc>
        <w:tc>
          <w:tcPr>
            <w:tcW w:w="0" w:type="auto"/>
            <w:tcBorders>
              <w:top w:val="nil"/>
              <w:left w:val="nil"/>
              <w:bottom w:val="single" w:sz="8" w:space="0" w:color="auto"/>
              <w:right w:val="single" w:sz="8" w:space="0" w:color="auto"/>
            </w:tcBorders>
            <w:shd w:val="clear" w:color="000000" w:fill="FFFFFF"/>
            <w:vAlign w:val="center"/>
            <w:hideMark/>
          </w:tcPr>
          <w:p w14:paraId="4DC8970D" w14:textId="1B9BEC83" w:rsidR="006A3C91" w:rsidRPr="00BE37A0" w:rsidRDefault="008E7642" w:rsidP="004A5458">
            <w:pPr>
              <w:jc w:val="both"/>
              <w:rPr>
                <w:rFonts w:ascii="Sylfaen" w:hAnsi="Sylfaen" w:cs="Calibri"/>
                <w:color w:val="000000"/>
                <w:sz w:val="16"/>
                <w:szCs w:val="16"/>
                <w:lang w:val="ka-GE"/>
              </w:rPr>
            </w:pPr>
            <w:r>
              <w:rPr>
                <w:rFonts w:ascii="Sylfaen" w:hAnsi="Sylfaen" w:cs="Calibri"/>
                <w:color w:val="000000"/>
                <w:sz w:val="16"/>
                <w:szCs w:val="16"/>
                <w:lang w:val="ka-GE"/>
              </w:rPr>
              <w:t>76,7</w:t>
            </w:r>
          </w:p>
        </w:tc>
        <w:tc>
          <w:tcPr>
            <w:tcW w:w="0" w:type="auto"/>
            <w:tcBorders>
              <w:top w:val="nil"/>
              <w:left w:val="nil"/>
              <w:bottom w:val="single" w:sz="8" w:space="0" w:color="auto"/>
              <w:right w:val="single" w:sz="8" w:space="0" w:color="auto"/>
            </w:tcBorders>
            <w:shd w:val="clear" w:color="000000" w:fill="FFFFFF"/>
            <w:vAlign w:val="center"/>
            <w:hideMark/>
          </w:tcPr>
          <w:p w14:paraId="2357B26E" w14:textId="266B03D2" w:rsidR="006A3C91" w:rsidRPr="00BE37A0" w:rsidRDefault="0024125F" w:rsidP="004A5458">
            <w:pPr>
              <w:jc w:val="both"/>
              <w:rPr>
                <w:rFonts w:ascii="Sylfaen" w:hAnsi="Sylfaen" w:cs="Calibri"/>
                <w:color w:val="000000"/>
                <w:sz w:val="16"/>
                <w:szCs w:val="16"/>
                <w:lang w:val="ka-GE"/>
              </w:rPr>
            </w:pPr>
            <w:r>
              <w:rPr>
                <w:rFonts w:ascii="Sylfaen" w:hAnsi="Sylfaen" w:cs="Calibri"/>
                <w:color w:val="000000"/>
                <w:sz w:val="16"/>
                <w:szCs w:val="16"/>
                <w:lang w:val="ka-GE"/>
              </w:rPr>
              <w:t>76,7</w:t>
            </w:r>
          </w:p>
        </w:tc>
        <w:tc>
          <w:tcPr>
            <w:tcW w:w="0" w:type="auto"/>
            <w:tcBorders>
              <w:top w:val="nil"/>
              <w:left w:val="nil"/>
              <w:bottom w:val="single" w:sz="8" w:space="0" w:color="auto"/>
              <w:right w:val="single" w:sz="8" w:space="0" w:color="auto"/>
            </w:tcBorders>
            <w:shd w:val="clear" w:color="000000" w:fill="FFFFFF"/>
            <w:vAlign w:val="center"/>
            <w:hideMark/>
          </w:tcPr>
          <w:p w14:paraId="7664DE3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6AE6716" w14:textId="08AE3125" w:rsidR="006A3C91" w:rsidRPr="00BE37A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8E7642">
              <w:rPr>
                <w:rFonts w:ascii="Sylfaen" w:hAnsi="Sylfaen" w:cs="Calibri"/>
                <w:color w:val="000000"/>
                <w:sz w:val="16"/>
                <w:szCs w:val="16"/>
                <w:lang w:val="ka-GE"/>
              </w:rPr>
              <w:t>76,7</w:t>
            </w:r>
          </w:p>
        </w:tc>
        <w:tc>
          <w:tcPr>
            <w:tcW w:w="0" w:type="auto"/>
            <w:tcBorders>
              <w:top w:val="nil"/>
              <w:left w:val="nil"/>
              <w:bottom w:val="single" w:sz="8" w:space="0" w:color="auto"/>
              <w:right w:val="single" w:sz="8" w:space="0" w:color="auto"/>
            </w:tcBorders>
            <w:shd w:val="clear" w:color="000000" w:fill="FFFFFF"/>
            <w:vAlign w:val="center"/>
            <w:hideMark/>
          </w:tcPr>
          <w:p w14:paraId="3BB56EF7" w14:textId="4A4BD870" w:rsidR="006A3C91" w:rsidRPr="00BE37A0" w:rsidRDefault="00162280" w:rsidP="004A5458">
            <w:pPr>
              <w:jc w:val="both"/>
              <w:rPr>
                <w:rFonts w:ascii="Sylfaen" w:hAnsi="Sylfaen" w:cs="Calibri"/>
                <w:color w:val="000000"/>
                <w:sz w:val="16"/>
                <w:szCs w:val="16"/>
                <w:lang w:val="ka-GE"/>
              </w:rPr>
            </w:pPr>
            <w:r>
              <w:rPr>
                <w:rFonts w:ascii="Sylfaen" w:hAnsi="Sylfaen" w:cs="Calibri"/>
                <w:color w:val="000000"/>
                <w:sz w:val="16"/>
                <w:szCs w:val="16"/>
                <w:lang w:val="ka-GE"/>
              </w:rPr>
              <w:t>76,7</w:t>
            </w:r>
          </w:p>
        </w:tc>
        <w:tc>
          <w:tcPr>
            <w:tcW w:w="1602" w:type="dxa"/>
            <w:tcBorders>
              <w:top w:val="nil"/>
              <w:left w:val="nil"/>
              <w:bottom w:val="single" w:sz="8" w:space="0" w:color="auto"/>
              <w:right w:val="single" w:sz="8" w:space="0" w:color="auto"/>
            </w:tcBorders>
            <w:shd w:val="clear" w:color="000000" w:fill="FFFFFF"/>
            <w:vAlign w:val="center"/>
            <w:hideMark/>
          </w:tcPr>
          <w:p w14:paraId="3A6EC782" w14:textId="54315DC1" w:rsidR="006A3C91" w:rsidRPr="00BE37A0" w:rsidRDefault="00BE37A0"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r>
      <w:tr w:rsidR="001A0689" w:rsidRPr="009F0F60" w14:paraId="3D64BA6D"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2B0DC1C" w14:textId="77777777" w:rsidR="006A3C91" w:rsidRPr="00CA4C2A" w:rsidRDefault="006A3C91" w:rsidP="00CA4C2A">
            <w:pPr>
              <w:jc w:val="both"/>
              <w:rPr>
                <w:rFonts w:ascii="Sylfaen" w:hAnsi="Sylfaen" w:cs="Calibri"/>
                <w:color w:val="000000"/>
                <w:sz w:val="16"/>
                <w:szCs w:val="16"/>
                <w:lang w:val="ka-GE"/>
              </w:rPr>
            </w:pPr>
            <w:r w:rsidRPr="009F0F60">
              <w:rPr>
                <w:rFonts w:ascii="Sylfaen" w:hAnsi="Sylfaen" w:cs="Calibri"/>
                <w:color w:val="000000"/>
                <w:sz w:val="16"/>
                <w:szCs w:val="16"/>
              </w:rPr>
              <w:t xml:space="preserve">           </w:t>
            </w:r>
            <w:r w:rsidR="00CA4C2A">
              <w:rPr>
                <w:rFonts w:ascii="Sylfaen" w:hAnsi="Sylfaen" w:cs="Calibri"/>
                <w:color w:val="000000"/>
                <w:sz w:val="16"/>
                <w:szCs w:val="16"/>
                <w:lang w:val="ka-GE"/>
              </w:rPr>
              <w:t>სუბსიდია</w:t>
            </w:r>
          </w:p>
        </w:tc>
        <w:tc>
          <w:tcPr>
            <w:tcW w:w="0" w:type="auto"/>
            <w:tcBorders>
              <w:top w:val="nil"/>
              <w:left w:val="nil"/>
              <w:bottom w:val="single" w:sz="8" w:space="0" w:color="auto"/>
              <w:right w:val="single" w:sz="8" w:space="0" w:color="auto"/>
            </w:tcBorders>
            <w:shd w:val="clear" w:color="000000" w:fill="FFFFFF"/>
            <w:vAlign w:val="center"/>
            <w:hideMark/>
          </w:tcPr>
          <w:p w14:paraId="35F8FCCF" w14:textId="1DA046B1" w:rsidR="006A3C91" w:rsidRPr="00CA4C2A" w:rsidRDefault="008E7642" w:rsidP="002417D1">
            <w:pPr>
              <w:jc w:val="both"/>
              <w:rPr>
                <w:rFonts w:ascii="Sylfaen" w:hAnsi="Sylfaen" w:cs="Calibri"/>
                <w:color w:val="000000"/>
                <w:sz w:val="16"/>
                <w:szCs w:val="16"/>
                <w:lang w:val="ka-GE"/>
              </w:rPr>
            </w:pPr>
            <w:r>
              <w:rPr>
                <w:rFonts w:ascii="Sylfaen" w:hAnsi="Sylfaen" w:cs="Calibri"/>
                <w:color w:val="000000"/>
                <w:sz w:val="16"/>
                <w:szCs w:val="16"/>
                <w:lang w:val="ka-GE"/>
              </w:rPr>
              <w:t>1059,2</w:t>
            </w:r>
          </w:p>
        </w:tc>
        <w:tc>
          <w:tcPr>
            <w:tcW w:w="0" w:type="auto"/>
            <w:tcBorders>
              <w:top w:val="nil"/>
              <w:left w:val="nil"/>
              <w:bottom w:val="single" w:sz="8" w:space="0" w:color="auto"/>
              <w:right w:val="single" w:sz="8" w:space="0" w:color="auto"/>
            </w:tcBorders>
            <w:shd w:val="clear" w:color="000000" w:fill="FFFFFF"/>
            <w:vAlign w:val="center"/>
            <w:hideMark/>
          </w:tcPr>
          <w:p w14:paraId="2C07547D" w14:textId="762BB573" w:rsidR="006A3C91" w:rsidRPr="002417D1" w:rsidRDefault="00BE37A0" w:rsidP="004A5458">
            <w:pPr>
              <w:jc w:val="both"/>
              <w:rPr>
                <w:rFonts w:ascii="Sylfaen" w:hAnsi="Sylfaen" w:cs="Calibri"/>
                <w:color w:val="000000"/>
                <w:sz w:val="16"/>
                <w:szCs w:val="16"/>
                <w:lang w:val="ka-GE"/>
              </w:rPr>
            </w:pPr>
            <w:r>
              <w:rPr>
                <w:rFonts w:ascii="Sylfaen" w:hAnsi="Sylfaen" w:cs="Calibri"/>
                <w:color w:val="000000"/>
                <w:sz w:val="16"/>
                <w:szCs w:val="16"/>
                <w:lang w:val="ka-GE"/>
              </w:rPr>
              <w:t>0</w:t>
            </w:r>
          </w:p>
        </w:tc>
        <w:tc>
          <w:tcPr>
            <w:tcW w:w="0" w:type="auto"/>
            <w:tcBorders>
              <w:top w:val="nil"/>
              <w:left w:val="nil"/>
              <w:bottom w:val="single" w:sz="8" w:space="0" w:color="auto"/>
              <w:right w:val="single" w:sz="8" w:space="0" w:color="auto"/>
            </w:tcBorders>
            <w:shd w:val="clear" w:color="000000" w:fill="FFFFFF"/>
            <w:vAlign w:val="center"/>
            <w:hideMark/>
          </w:tcPr>
          <w:p w14:paraId="3040F73C" w14:textId="605FD6C6" w:rsidR="006A3C91" w:rsidRPr="00CA4C2A" w:rsidRDefault="008E7642" w:rsidP="004A5458">
            <w:pPr>
              <w:jc w:val="both"/>
              <w:rPr>
                <w:rFonts w:ascii="Sylfaen" w:hAnsi="Sylfaen" w:cs="Calibri"/>
                <w:color w:val="000000"/>
                <w:sz w:val="16"/>
                <w:szCs w:val="16"/>
                <w:lang w:val="ka-GE"/>
              </w:rPr>
            </w:pPr>
            <w:r>
              <w:rPr>
                <w:rFonts w:ascii="Sylfaen" w:hAnsi="Sylfaen" w:cs="Calibri"/>
                <w:color w:val="000000"/>
                <w:sz w:val="16"/>
                <w:szCs w:val="16"/>
                <w:lang w:val="ka-GE"/>
              </w:rPr>
              <w:t>1059,2</w:t>
            </w:r>
          </w:p>
        </w:tc>
        <w:tc>
          <w:tcPr>
            <w:tcW w:w="0" w:type="auto"/>
            <w:tcBorders>
              <w:top w:val="nil"/>
              <w:left w:val="nil"/>
              <w:bottom w:val="single" w:sz="8" w:space="0" w:color="auto"/>
              <w:right w:val="single" w:sz="8" w:space="0" w:color="auto"/>
            </w:tcBorders>
            <w:shd w:val="clear" w:color="000000" w:fill="FFFFFF"/>
            <w:vAlign w:val="center"/>
            <w:hideMark/>
          </w:tcPr>
          <w:p w14:paraId="475978A3" w14:textId="5CDF95E0" w:rsidR="006A3C91" w:rsidRPr="00BE37A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8E7642">
              <w:rPr>
                <w:rFonts w:ascii="Sylfaen" w:hAnsi="Sylfaen" w:cs="Calibri"/>
                <w:color w:val="000000"/>
                <w:sz w:val="16"/>
                <w:szCs w:val="16"/>
                <w:lang w:val="ka-GE"/>
              </w:rPr>
              <w:t>1056,9</w:t>
            </w:r>
          </w:p>
        </w:tc>
        <w:tc>
          <w:tcPr>
            <w:tcW w:w="0" w:type="auto"/>
            <w:tcBorders>
              <w:top w:val="nil"/>
              <w:left w:val="nil"/>
              <w:bottom w:val="single" w:sz="8" w:space="0" w:color="auto"/>
              <w:right w:val="single" w:sz="8" w:space="0" w:color="auto"/>
            </w:tcBorders>
            <w:shd w:val="clear" w:color="000000" w:fill="FFFFFF"/>
            <w:vAlign w:val="center"/>
            <w:hideMark/>
          </w:tcPr>
          <w:p w14:paraId="4E75D5C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19967DCC" w14:textId="767A6374" w:rsidR="006A3C91" w:rsidRPr="00BE37A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8E7642">
              <w:rPr>
                <w:rFonts w:ascii="Sylfaen" w:hAnsi="Sylfaen" w:cs="Calibri"/>
                <w:color w:val="000000"/>
                <w:sz w:val="16"/>
                <w:szCs w:val="16"/>
                <w:lang w:val="ka-GE"/>
              </w:rPr>
              <w:t>1056,9</w:t>
            </w:r>
          </w:p>
        </w:tc>
      </w:tr>
      <w:tr w:rsidR="001A0689" w:rsidRPr="009F0F60" w14:paraId="6326F4D1"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C50ADBB"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hideMark/>
          </w:tcPr>
          <w:p w14:paraId="1E25B96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845549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6CA1D7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2D9091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B3E8D4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19BF839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7DD3B252"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88AD70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გადასახდელები</w:t>
            </w:r>
          </w:p>
        </w:tc>
        <w:tc>
          <w:tcPr>
            <w:tcW w:w="0" w:type="auto"/>
            <w:tcBorders>
              <w:top w:val="nil"/>
              <w:left w:val="nil"/>
              <w:bottom w:val="single" w:sz="8" w:space="0" w:color="auto"/>
              <w:right w:val="single" w:sz="8" w:space="0" w:color="auto"/>
            </w:tcBorders>
            <w:shd w:val="clear" w:color="000000" w:fill="FFFFFF"/>
            <w:vAlign w:val="center"/>
            <w:hideMark/>
          </w:tcPr>
          <w:p w14:paraId="31683755" w14:textId="7D55EE9F" w:rsidR="006A3C91" w:rsidRPr="0014053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B1D09">
              <w:rPr>
                <w:rFonts w:ascii="Sylfaen" w:hAnsi="Sylfaen" w:cs="Calibri"/>
                <w:color w:val="000000"/>
                <w:sz w:val="16"/>
                <w:szCs w:val="16"/>
                <w:lang w:val="ka-GE"/>
              </w:rPr>
              <w:t>1135,9</w:t>
            </w:r>
          </w:p>
        </w:tc>
        <w:tc>
          <w:tcPr>
            <w:tcW w:w="0" w:type="auto"/>
            <w:tcBorders>
              <w:top w:val="nil"/>
              <w:left w:val="nil"/>
              <w:bottom w:val="single" w:sz="8" w:space="0" w:color="auto"/>
              <w:right w:val="single" w:sz="8" w:space="0" w:color="auto"/>
            </w:tcBorders>
            <w:shd w:val="clear" w:color="000000" w:fill="FFFFFF"/>
            <w:vAlign w:val="center"/>
            <w:hideMark/>
          </w:tcPr>
          <w:p w14:paraId="061F812A" w14:textId="6FD2E056" w:rsidR="006A3C91" w:rsidRPr="00140530" w:rsidRDefault="0024125F" w:rsidP="004A5458">
            <w:pPr>
              <w:jc w:val="both"/>
              <w:rPr>
                <w:rFonts w:ascii="Sylfaen" w:hAnsi="Sylfaen" w:cs="Calibri"/>
                <w:color w:val="000000"/>
                <w:sz w:val="16"/>
                <w:szCs w:val="16"/>
                <w:lang w:val="ka-GE"/>
              </w:rPr>
            </w:pPr>
            <w:r>
              <w:rPr>
                <w:rFonts w:ascii="Sylfaen" w:hAnsi="Sylfaen" w:cs="Calibri"/>
                <w:color w:val="000000"/>
                <w:sz w:val="16"/>
                <w:szCs w:val="16"/>
                <w:lang w:val="ka-GE"/>
              </w:rPr>
              <w:t>76,7</w:t>
            </w:r>
          </w:p>
        </w:tc>
        <w:tc>
          <w:tcPr>
            <w:tcW w:w="0" w:type="auto"/>
            <w:tcBorders>
              <w:top w:val="nil"/>
              <w:left w:val="nil"/>
              <w:bottom w:val="single" w:sz="8" w:space="0" w:color="auto"/>
              <w:right w:val="single" w:sz="8" w:space="0" w:color="auto"/>
            </w:tcBorders>
            <w:shd w:val="clear" w:color="000000" w:fill="FFFFFF"/>
            <w:vAlign w:val="center"/>
            <w:hideMark/>
          </w:tcPr>
          <w:p w14:paraId="01AACE1A" w14:textId="4D77E3FB" w:rsidR="006A3C91" w:rsidRPr="0014053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835F6">
              <w:rPr>
                <w:rFonts w:ascii="Sylfaen" w:hAnsi="Sylfaen" w:cs="Calibri"/>
                <w:color w:val="000000"/>
                <w:sz w:val="16"/>
                <w:szCs w:val="16"/>
                <w:lang w:val="ka-GE"/>
              </w:rPr>
              <w:t>1059,2</w:t>
            </w:r>
          </w:p>
        </w:tc>
        <w:tc>
          <w:tcPr>
            <w:tcW w:w="0" w:type="auto"/>
            <w:tcBorders>
              <w:top w:val="nil"/>
              <w:left w:val="nil"/>
              <w:bottom w:val="single" w:sz="8" w:space="0" w:color="auto"/>
              <w:right w:val="single" w:sz="8" w:space="0" w:color="auto"/>
            </w:tcBorders>
            <w:shd w:val="clear" w:color="000000" w:fill="FFFFFF"/>
            <w:vAlign w:val="center"/>
            <w:hideMark/>
          </w:tcPr>
          <w:p w14:paraId="10B16482" w14:textId="71269459" w:rsidR="006A3C91" w:rsidRPr="00CA4C2A" w:rsidRDefault="00AF1078" w:rsidP="004A5458">
            <w:pPr>
              <w:jc w:val="both"/>
              <w:rPr>
                <w:rFonts w:ascii="Sylfaen" w:hAnsi="Sylfaen" w:cs="Calibri"/>
                <w:color w:val="000000"/>
                <w:sz w:val="16"/>
                <w:szCs w:val="16"/>
                <w:lang w:val="ka-GE"/>
              </w:rPr>
            </w:pPr>
            <w:r>
              <w:rPr>
                <w:rFonts w:ascii="Sylfaen" w:hAnsi="Sylfaen" w:cs="Calibri"/>
                <w:color w:val="000000"/>
                <w:sz w:val="16"/>
                <w:szCs w:val="16"/>
                <w:lang w:val="ka-GE"/>
              </w:rPr>
              <w:t>1133,6</w:t>
            </w:r>
          </w:p>
        </w:tc>
        <w:tc>
          <w:tcPr>
            <w:tcW w:w="0" w:type="auto"/>
            <w:tcBorders>
              <w:top w:val="nil"/>
              <w:left w:val="nil"/>
              <w:bottom w:val="single" w:sz="8" w:space="0" w:color="auto"/>
              <w:right w:val="single" w:sz="8" w:space="0" w:color="auto"/>
            </w:tcBorders>
            <w:shd w:val="clear" w:color="000000" w:fill="FFFFFF"/>
            <w:vAlign w:val="center"/>
            <w:hideMark/>
          </w:tcPr>
          <w:p w14:paraId="00699764" w14:textId="62F7CD69" w:rsidR="006A3C91" w:rsidRPr="002417D1" w:rsidRDefault="001A6CC7" w:rsidP="004A5458">
            <w:pPr>
              <w:jc w:val="both"/>
              <w:rPr>
                <w:rFonts w:ascii="Sylfaen" w:hAnsi="Sylfaen" w:cs="Calibri"/>
                <w:color w:val="000000"/>
                <w:sz w:val="16"/>
                <w:szCs w:val="16"/>
                <w:lang w:val="ka-GE"/>
              </w:rPr>
            </w:pPr>
            <w:r>
              <w:rPr>
                <w:rFonts w:ascii="Sylfaen" w:hAnsi="Sylfaen" w:cs="Calibri"/>
                <w:color w:val="000000"/>
                <w:sz w:val="16"/>
                <w:szCs w:val="16"/>
                <w:lang w:val="ka-GE"/>
              </w:rPr>
              <w:t>76,7</w:t>
            </w:r>
          </w:p>
        </w:tc>
        <w:tc>
          <w:tcPr>
            <w:tcW w:w="1602" w:type="dxa"/>
            <w:tcBorders>
              <w:top w:val="nil"/>
              <w:left w:val="nil"/>
              <w:bottom w:val="single" w:sz="8" w:space="0" w:color="auto"/>
              <w:right w:val="single" w:sz="8" w:space="0" w:color="auto"/>
            </w:tcBorders>
            <w:shd w:val="clear" w:color="000000" w:fill="FFFFFF"/>
            <w:vAlign w:val="center"/>
            <w:hideMark/>
          </w:tcPr>
          <w:p w14:paraId="6DE1785E" w14:textId="14E56E45" w:rsidR="006A3C91" w:rsidRPr="00CA4C2A" w:rsidRDefault="00E17C07" w:rsidP="004A5458">
            <w:pPr>
              <w:jc w:val="both"/>
              <w:rPr>
                <w:rFonts w:ascii="Sylfaen" w:hAnsi="Sylfaen" w:cs="Calibri"/>
                <w:color w:val="000000"/>
                <w:sz w:val="16"/>
                <w:szCs w:val="16"/>
                <w:lang w:val="ka-GE"/>
              </w:rPr>
            </w:pPr>
            <w:r>
              <w:rPr>
                <w:rFonts w:ascii="Sylfaen" w:hAnsi="Sylfaen" w:cs="Calibri"/>
                <w:color w:val="000000"/>
                <w:sz w:val="16"/>
                <w:szCs w:val="16"/>
                <w:lang w:val="ka-GE"/>
              </w:rPr>
              <w:t>1056,9</w:t>
            </w:r>
          </w:p>
        </w:tc>
      </w:tr>
      <w:tr w:rsidR="001A0689" w:rsidRPr="009F0F60" w14:paraId="03EFAFE8"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3D6CEBE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16A2B6FE" w14:textId="49283C64" w:rsidR="006A3C91" w:rsidRPr="0014053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B1D09">
              <w:rPr>
                <w:rFonts w:ascii="Sylfaen" w:hAnsi="Sylfaen" w:cs="Calibri"/>
                <w:color w:val="000000"/>
                <w:sz w:val="16"/>
                <w:szCs w:val="16"/>
                <w:lang w:val="ka-GE"/>
              </w:rPr>
              <w:t>1086,1</w:t>
            </w:r>
          </w:p>
        </w:tc>
        <w:tc>
          <w:tcPr>
            <w:tcW w:w="0" w:type="auto"/>
            <w:tcBorders>
              <w:top w:val="nil"/>
              <w:left w:val="nil"/>
              <w:bottom w:val="single" w:sz="8" w:space="0" w:color="auto"/>
              <w:right w:val="single" w:sz="8" w:space="0" w:color="auto"/>
            </w:tcBorders>
            <w:shd w:val="clear" w:color="000000" w:fill="FFFFFF"/>
            <w:vAlign w:val="center"/>
            <w:hideMark/>
          </w:tcPr>
          <w:p w14:paraId="7B52D8FB" w14:textId="65129637" w:rsidR="006A3C91" w:rsidRPr="00140530" w:rsidRDefault="006A3C91" w:rsidP="00D804B9">
            <w:pPr>
              <w:jc w:val="both"/>
              <w:rPr>
                <w:rFonts w:ascii="Sylfaen" w:hAnsi="Sylfaen" w:cs="Calibri"/>
                <w:color w:val="000000"/>
                <w:sz w:val="16"/>
                <w:szCs w:val="16"/>
                <w:lang w:val="ka-GE"/>
              </w:rPr>
            </w:pPr>
            <w:r w:rsidRPr="009F0F60">
              <w:rPr>
                <w:rFonts w:ascii="Sylfaen" w:hAnsi="Sylfaen" w:cs="Calibri"/>
                <w:color w:val="000000"/>
                <w:sz w:val="16"/>
                <w:szCs w:val="16"/>
              </w:rPr>
              <w:t> </w:t>
            </w:r>
            <w:r w:rsidR="0024125F">
              <w:rPr>
                <w:rFonts w:ascii="Sylfaen" w:hAnsi="Sylfaen" w:cs="Calibri"/>
                <w:color w:val="000000"/>
                <w:sz w:val="16"/>
                <w:szCs w:val="16"/>
                <w:lang w:val="ka-GE"/>
              </w:rPr>
              <w:t>38,7</w:t>
            </w:r>
          </w:p>
        </w:tc>
        <w:tc>
          <w:tcPr>
            <w:tcW w:w="0" w:type="auto"/>
            <w:tcBorders>
              <w:top w:val="nil"/>
              <w:left w:val="nil"/>
              <w:bottom w:val="single" w:sz="8" w:space="0" w:color="auto"/>
              <w:right w:val="single" w:sz="8" w:space="0" w:color="auto"/>
            </w:tcBorders>
            <w:shd w:val="clear" w:color="000000" w:fill="FFFFFF"/>
            <w:vAlign w:val="center"/>
            <w:hideMark/>
          </w:tcPr>
          <w:p w14:paraId="345B038E" w14:textId="66395EF8" w:rsidR="006A3C91" w:rsidRPr="00140530" w:rsidRDefault="00D12B36" w:rsidP="004A5458">
            <w:pPr>
              <w:jc w:val="both"/>
              <w:rPr>
                <w:rFonts w:ascii="Sylfaen" w:hAnsi="Sylfaen" w:cs="Calibri"/>
                <w:color w:val="000000"/>
                <w:sz w:val="16"/>
                <w:szCs w:val="16"/>
                <w:lang w:val="ka-GE"/>
              </w:rPr>
            </w:pPr>
            <w:r>
              <w:rPr>
                <w:rFonts w:ascii="Sylfaen" w:hAnsi="Sylfaen" w:cs="Calibri"/>
                <w:color w:val="000000"/>
                <w:sz w:val="16"/>
                <w:szCs w:val="16"/>
                <w:lang w:val="ka-GE"/>
              </w:rPr>
              <w:t>1047,4</w:t>
            </w:r>
          </w:p>
        </w:tc>
        <w:tc>
          <w:tcPr>
            <w:tcW w:w="0" w:type="auto"/>
            <w:tcBorders>
              <w:top w:val="nil"/>
              <w:left w:val="nil"/>
              <w:bottom w:val="single" w:sz="8" w:space="0" w:color="auto"/>
              <w:right w:val="single" w:sz="8" w:space="0" w:color="auto"/>
            </w:tcBorders>
            <w:shd w:val="clear" w:color="000000" w:fill="FFFFFF"/>
            <w:vAlign w:val="center"/>
            <w:hideMark/>
          </w:tcPr>
          <w:p w14:paraId="22A4277E" w14:textId="210E00AA" w:rsidR="006A3C91" w:rsidRPr="00CA4C2A" w:rsidRDefault="00AF1078" w:rsidP="004A5458">
            <w:pPr>
              <w:jc w:val="both"/>
              <w:rPr>
                <w:rFonts w:ascii="Sylfaen" w:hAnsi="Sylfaen" w:cs="Calibri"/>
                <w:color w:val="000000"/>
                <w:sz w:val="16"/>
                <w:szCs w:val="16"/>
                <w:lang w:val="ka-GE"/>
              </w:rPr>
            </w:pPr>
            <w:r>
              <w:rPr>
                <w:rFonts w:ascii="Sylfaen" w:hAnsi="Sylfaen" w:cs="Calibri"/>
                <w:color w:val="000000"/>
                <w:sz w:val="16"/>
                <w:szCs w:val="16"/>
                <w:lang w:val="ka-GE"/>
              </w:rPr>
              <w:t>1085,9</w:t>
            </w:r>
          </w:p>
        </w:tc>
        <w:tc>
          <w:tcPr>
            <w:tcW w:w="0" w:type="auto"/>
            <w:tcBorders>
              <w:top w:val="nil"/>
              <w:left w:val="nil"/>
              <w:bottom w:val="single" w:sz="8" w:space="0" w:color="auto"/>
              <w:right w:val="single" w:sz="8" w:space="0" w:color="auto"/>
            </w:tcBorders>
            <w:shd w:val="clear" w:color="000000" w:fill="FFFFFF"/>
            <w:vAlign w:val="center"/>
            <w:hideMark/>
          </w:tcPr>
          <w:p w14:paraId="0E8BDC80" w14:textId="75AE6DE0" w:rsidR="006A3C91" w:rsidRPr="002417D1" w:rsidRDefault="006A30AC" w:rsidP="004A5458">
            <w:pPr>
              <w:jc w:val="both"/>
              <w:rPr>
                <w:rFonts w:ascii="Sylfaen" w:hAnsi="Sylfaen" w:cs="Calibri"/>
                <w:color w:val="000000"/>
                <w:sz w:val="16"/>
                <w:szCs w:val="16"/>
                <w:lang w:val="ka-GE"/>
              </w:rPr>
            </w:pPr>
            <w:r>
              <w:rPr>
                <w:rFonts w:ascii="Sylfaen" w:hAnsi="Sylfaen" w:cs="Calibri"/>
                <w:color w:val="000000"/>
                <w:sz w:val="16"/>
                <w:szCs w:val="16"/>
                <w:lang w:val="ka-GE"/>
              </w:rPr>
              <w:t>38</w:t>
            </w:r>
            <w:r w:rsidR="001A6CC7">
              <w:rPr>
                <w:rFonts w:ascii="Sylfaen" w:hAnsi="Sylfaen" w:cs="Calibri"/>
                <w:color w:val="000000"/>
                <w:sz w:val="16"/>
                <w:szCs w:val="16"/>
                <w:lang w:val="ka-GE"/>
              </w:rPr>
              <w:t>,7</w:t>
            </w:r>
          </w:p>
        </w:tc>
        <w:tc>
          <w:tcPr>
            <w:tcW w:w="1602" w:type="dxa"/>
            <w:tcBorders>
              <w:top w:val="nil"/>
              <w:left w:val="nil"/>
              <w:bottom w:val="single" w:sz="8" w:space="0" w:color="auto"/>
              <w:right w:val="single" w:sz="8" w:space="0" w:color="auto"/>
            </w:tcBorders>
            <w:shd w:val="clear" w:color="000000" w:fill="FFFFFF"/>
            <w:vAlign w:val="center"/>
            <w:hideMark/>
          </w:tcPr>
          <w:p w14:paraId="2696D82B" w14:textId="392AB39E" w:rsidR="006A3C91" w:rsidRPr="00CA4C2A" w:rsidRDefault="00E17C07" w:rsidP="004A5458">
            <w:pPr>
              <w:jc w:val="both"/>
              <w:rPr>
                <w:rFonts w:ascii="Sylfaen" w:hAnsi="Sylfaen" w:cs="Calibri"/>
                <w:color w:val="000000"/>
                <w:sz w:val="16"/>
                <w:szCs w:val="16"/>
                <w:lang w:val="ka-GE"/>
              </w:rPr>
            </w:pPr>
            <w:r>
              <w:rPr>
                <w:rFonts w:ascii="Sylfaen" w:hAnsi="Sylfaen" w:cs="Calibri"/>
                <w:color w:val="000000"/>
                <w:sz w:val="16"/>
                <w:szCs w:val="16"/>
                <w:lang w:val="ka-GE"/>
              </w:rPr>
              <w:t>1047,2</w:t>
            </w:r>
          </w:p>
        </w:tc>
      </w:tr>
      <w:tr w:rsidR="001A0689" w:rsidRPr="009F0F60" w14:paraId="4CF27E2D"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D3C194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შრომის ანაზღაურება</w:t>
            </w:r>
          </w:p>
        </w:tc>
        <w:tc>
          <w:tcPr>
            <w:tcW w:w="0" w:type="auto"/>
            <w:tcBorders>
              <w:top w:val="nil"/>
              <w:left w:val="nil"/>
              <w:bottom w:val="single" w:sz="8" w:space="0" w:color="auto"/>
              <w:right w:val="single" w:sz="8" w:space="0" w:color="auto"/>
            </w:tcBorders>
            <w:shd w:val="clear" w:color="000000" w:fill="FFFFFF"/>
            <w:vAlign w:val="center"/>
            <w:hideMark/>
          </w:tcPr>
          <w:p w14:paraId="25A32D10" w14:textId="17EE4017" w:rsidR="006A3C91" w:rsidRPr="0014053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B1D09">
              <w:rPr>
                <w:rFonts w:ascii="Sylfaen" w:hAnsi="Sylfaen" w:cs="Calibri"/>
                <w:color w:val="000000"/>
                <w:sz w:val="16"/>
                <w:szCs w:val="16"/>
                <w:lang w:val="ka-GE"/>
              </w:rPr>
              <w:t>891,5</w:t>
            </w:r>
          </w:p>
        </w:tc>
        <w:tc>
          <w:tcPr>
            <w:tcW w:w="0" w:type="auto"/>
            <w:tcBorders>
              <w:top w:val="nil"/>
              <w:left w:val="nil"/>
              <w:bottom w:val="single" w:sz="8" w:space="0" w:color="auto"/>
              <w:right w:val="single" w:sz="8" w:space="0" w:color="auto"/>
            </w:tcBorders>
            <w:shd w:val="clear" w:color="000000" w:fill="FFFFFF"/>
            <w:vAlign w:val="center"/>
            <w:hideMark/>
          </w:tcPr>
          <w:p w14:paraId="000477FD" w14:textId="1272C102" w:rsidR="006A3C91" w:rsidRPr="006A30AC" w:rsidRDefault="006A3C91" w:rsidP="00D804B9">
            <w:pPr>
              <w:jc w:val="both"/>
              <w:rPr>
                <w:rFonts w:ascii="Sylfaen" w:hAnsi="Sylfaen" w:cs="Calibri"/>
                <w:color w:val="000000"/>
                <w:sz w:val="16"/>
                <w:szCs w:val="16"/>
                <w:lang w:val="ka-GE"/>
              </w:rPr>
            </w:pPr>
            <w:r w:rsidRPr="009F0F60">
              <w:rPr>
                <w:rFonts w:ascii="Sylfaen" w:hAnsi="Sylfaen" w:cs="Calibri"/>
                <w:color w:val="000000"/>
                <w:sz w:val="16"/>
                <w:szCs w:val="16"/>
              </w:rPr>
              <w:t> </w:t>
            </w:r>
            <w:r w:rsidR="0024125F">
              <w:rPr>
                <w:rFonts w:ascii="Sylfaen" w:hAnsi="Sylfaen" w:cs="Calibri"/>
                <w:color w:val="000000"/>
                <w:sz w:val="16"/>
                <w:szCs w:val="16"/>
                <w:lang w:val="ka-GE"/>
              </w:rPr>
              <w:t>13,9</w:t>
            </w:r>
          </w:p>
        </w:tc>
        <w:tc>
          <w:tcPr>
            <w:tcW w:w="0" w:type="auto"/>
            <w:tcBorders>
              <w:top w:val="nil"/>
              <w:left w:val="nil"/>
              <w:bottom w:val="single" w:sz="8" w:space="0" w:color="auto"/>
              <w:right w:val="single" w:sz="8" w:space="0" w:color="auto"/>
            </w:tcBorders>
            <w:shd w:val="clear" w:color="000000" w:fill="FFFFFF"/>
            <w:vAlign w:val="center"/>
            <w:hideMark/>
          </w:tcPr>
          <w:p w14:paraId="467BC8BA" w14:textId="2742A736" w:rsidR="006A3C91" w:rsidRPr="00140530" w:rsidRDefault="006A3C91" w:rsidP="00853D91">
            <w:pPr>
              <w:jc w:val="both"/>
              <w:rPr>
                <w:rFonts w:ascii="Sylfaen" w:hAnsi="Sylfaen" w:cs="Calibri"/>
                <w:color w:val="000000"/>
                <w:sz w:val="16"/>
                <w:szCs w:val="16"/>
                <w:lang w:val="ka-GE"/>
              </w:rPr>
            </w:pPr>
            <w:r w:rsidRPr="009F0F60">
              <w:rPr>
                <w:rFonts w:ascii="Sylfaen" w:hAnsi="Sylfaen" w:cs="Calibri"/>
                <w:color w:val="000000"/>
                <w:sz w:val="16"/>
                <w:szCs w:val="16"/>
              </w:rPr>
              <w:t> </w:t>
            </w:r>
            <w:r w:rsidR="003846D4">
              <w:rPr>
                <w:rFonts w:ascii="Sylfaen" w:hAnsi="Sylfaen" w:cs="Calibri"/>
                <w:color w:val="000000"/>
                <w:sz w:val="16"/>
                <w:szCs w:val="16"/>
                <w:lang w:val="ka-GE"/>
              </w:rPr>
              <w:t>877,6</w:t>
            </w:r>
          </w:p>
        </w:tc>
        <w:tc>
          <w:tcPr>
            <w:tcW w:w="0" w:type="auto"/>
            <w:tcBorders>
              <w:top w:val="nil"/>
              <w:left w:val="nil"/>
              <w:bottom w:val="single" w:sz="8" w:space="0" w:color="auto"/>
              <w:right w:val="single" w:sz="8" w:space="0" w:color="auto"/>
            </w:tcBorders>
            <w:shd w:val="clear" w:color="000000" w:fill="FFFFFF"/>
            <w:vAlign w:val="center"/>
            <w:hideMark/>
          </w:tcPr>
          <w:p w14:paraId="15D05AAC" w14:textId="2F4D5DB9" w:rsidR="006A3C91" w:rsidRPr="00CA4C2A" w:rsidRDefault="00AF1078" w:rsidP="004A5458">
            <w:pPr>
              <w:jc w:val="both"/>
              <w:rPr>
                <w:rFonts w:ascii="Sylfaen" w:hAnsi="Sylfaen" w:cs="Calibri"/>
                <w:color w:val="000000"/>
                <w:sz w:val="16"/>
                <w:szCs w:val="16"/>
                <w:lang w:val="ka-GE"/>
              </w:rPr>
            </w:pPr>
            <w:r>
              <w:rPr>
                <w:rFonts w:ascii="Sylfaen" w:hAnsi="Sylfaen" w:cs="Calibri"/>
                <w:color w:val="000000"/>
                <w:sz w:val="16"/>
                <w:szCs w:val="16"/>
                <w:lang w:val="ka-GE"/>
              </w:rPr>
              <w:t>891,4</w:t>
            </w:r>
          </w:p>
        </w:tc>
        <w:tc>
          <w:tcPr>
            <w:tcW w:w="0" w:type="auto"/>
            <w:tcBorders>
              <w:top w:val="nil"/>
              <w:left w:val="nil"/>
              <w:bottom w:val="single" w:sz="8" w:space="0" w:color="auto"/>
              <w:right w:val="single" w:sz="8" w:space="0" w:color="auto"/>
            </w:tcBorders>
            <w:shd w:val="clear" w:color="000000" w:fill="FFFFFF"/>
            <w:vAlign w:val="center"/>
            <w:hideMark/>
          </w:tcPr>
          <w:p w14:paraId="75332451" w14:textId="5056A00D" w:rsidR="006A3C91" w:rsidRPr="00140530" w:rsidRDefault="001A6CC7" w:rsidP="004A5458">
            <w:pPr>
              <w:jc w:val="both"/>
              <w:rPr>
                <w:rFonts w:ascii="Sylfaen" w:hAnsi="Sylfaen" w:cs="Calibri"/>
                <w:color w:val="000000"/>
                <w:sz w:val="16"/>
                <w:szCs w:val="16"/>
                <w:lang w:val="ka-GE"/>
              </w:rPr>
            </w:pPr>
            <w:r>
              <w:rPr>
                <w:rFonts w:ascii="Sylfaen" w:hAnsi="Sylfaen" w:cs="Calibri"/>
                <w:color w:val="000000"/>
                <w:sz w:val="16"/>
                <w:szCs w:val="16"/>
                <w:lang w:val="ka-GE"/>
              </w:rPr>
              <w:t>13,9</w:t>
            </w:r>
          </w:p>
        </w:tc>
        <w:tc>
          <w:tcPr>
            <w:tcW w:w="1602" w:type="dxa"/>
            <w:tcBorders>
              <w:top w:val="nil"/>
              <w:left w:val="nil"/>
              <w:bottom w:val="single" w:sz="8" w:space="0" w:color="auto"/>
              <w:right w:val="single" w:sz="8" w:space="0" w:color="auto"/>
            </w:tcBorders>
            <w:shd w:val="clear" w:color="000000" w:fill="FFFFFF"/>
            <w:vAlign w:val="center"/>
            <w:hideMark/>
          </w:tcPr>
          <w:p w14:paraId="46051B3B" w14:textId="5471A7B9" w:rsidR="006A3C91" w:rsidRPr="00CA4C2A" w:rsidRDefault="005902B6" w:rsidP="004A5458">
            <w:pPr>
              <w:jc w:val="both"/>
              <w:rPr>
                <w:rFonts w:ascii="Sylfaen" w:hAnsi="Sylfaen" w:cs="Calibri"/>
                <w:color w:val="000000"/>
                <w:sz w:val="16"/>
                <w:szCs w:val="16"/>
                <w:lang w:val="ka-GE"/>
              </w:rPr>
            </w:pPr>
            <w:r>
              <w:rPr>
                <w:rFonts w:ascii="Sylfaen" w:hAnsi="Sylfaen" w:cs="Calibri"/>
                <w:color w:val="000000"/>
                <w:sz w:val="16"/>
                <w:szCs w:val="16"/>
                <w:lang w:val="ka-GE"/>
              </w:rPr>
              <w:t>877,5</w:t>
            </w:r>
          </w:p>
        </w:tc>
      </w:tr>
      <w:tr w:rsidR="001A0689" w:rsidRPr="009F0F60" w14:paraId="5A41AE4F"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DDF52B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საქონელი და მომსახურება</w:t>
            </w:r>
          </w:p>
        </w:tc>
        <w:tc>
          <w:tcPr>
            <w:tcW w:w="0" w:type="auto"/>
            <w:tcBorders>
              <w:top w:val="nil"/>
              <w:left w:val="nil"/>
              <w:bottom w:val="single" w:sz="8" w:space="0" w:color="auto"/>
              <w:right w:val="single" w:sz="8" w:space="0" w:color="auto"/>
            </w:tcBorders>
            <w:shd w:val="clear" w:color="000000" w:fill="FFFFFF"/>
            <w:vAlign w:val="center"/>
            <w:hideMark/>
          </w:tcPr>
          <w:p w14:paraId="4B755CE5" w14:textId="5E0EC701" w:rsidR="006A3C91" w:rsidRPr="00140530"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AB1D09">
              <w:rPr>
                <w:rFonts w:ascii="Sylfaen" w:hAnsi="Sylfaen" w:cs="Calibri"/>
                <w:color w:val="000000"/>
                <w:sz w:val="16"/>
                <w:szCs w:val="16"/>
                <w:lang w:val="ka-GE"/>
              </w:rPr>
              <w:t>187,2</w:t>
            </w:r>
          </w:p>
        </w:tc>
        <w:tc>
          <w:tcPr>
            <w:tcW w:w="0" w:type="auto"/>
            <w:tcBorders>
              <w:top w:val="nil"/>
              <w:left w:val="nil"/>
              <w:bottom w:val="single" w:sz="8" w:space="0" w:color="auto"/>
              <w:right w:val="single" w:sz="8" w:space="0" w:color="auto"/>
            </w:tcBorders>
            <w:shd w:val="clear" w:color="000000" w:fill="FFFFFF"/>
            <w:vAlign w:val="center"/>
            <w:hideMark/>
          </w:tcPr>
          <w:p w14:paraId="7079A74A" w14:textId="715DFABD" w:rsidR="006A3C91" w:rsidRPr="006A30AC" w:rsidRDefault="006A3C91" w:rsidP="00D804B9">
            <w:pPr>
              <w:jc w:val="both"/>
              <w:rPr>
                <w:rFonts w:ascii="Sylfaen" w:hAnsi="Sylfaen" w:cs="Calibri"/>
                <w:color w:val="000000"/>
                <w:sz w:val="16"/>
                <w:szCs w:val="16"/>
                <w:lang w:val="ka-GE"/>
              </w:rPr>
            </w:pPr>
            <w:r w:rsidRPr="009F0F60">
              <w:rPr>
                <w:rFonts w:ascii="Sylfaen" w:hAnsi="Sylfaen" w:cs="Calibri"/>
                <w:color w:val="000000"/>
                <w:sz w:val="16"/>
                <w:szCs w:val="16"/>
              </w:rPr>
              <w:t> </w:t>
            </w:r>
            <w:r w:rsidR="00D804B9">
              <w:rPr>
                <w:rFonts w:ascii="Sylfaen" w:hAnsi="Sylfaen" w:cs="Calibri"/>
                <w:color w:val="000000"/>
                <w:sz w:val="16"/>
                <w:szCs w:val="16"/>
                <w:lang w:val="ka-GE"/>
              </w:rPr>
              <w:t>24,8</w:t>
            </w:r>
          </w:p>
        </w:tc>
        <w:tc>
          <w:tcPr>
            <w:tcW w:w="0" w:type="auto"/>
            <w:tcBorders>
              <w:top w:val="nil"/>
              <w:left w:val="nil"/>
              <w:bottom w:val="single" w:sz="8" w:space="0" w:color="auto"/>
              <w:right w:val="single" w:sz="8" w:space="0" w:color="auto"/>
            </w:tcBorders>
            <w:shd w:val="clear" w:color="000000" w:fill="FFFFFF"/>
            <w:vAlign w:val="center"/>
            <w:hideMark/>
          </w:tcPr>
          <w:p w14:paraId="0613A385" w14:textId="6AF64416" w:rsidR="006A3C91" w:rsidRPr="00140530" w:rsidRDefault="00AB1D09" w:rsidP="004A5458">
            <w:pPr>
              <w:jc w:val="both"/>
              <w:rPr>
                <w:rFonts w:ascii="Sylfaen" w:hAnsi="Sylfaen" w:cs="Calibri"/>
                <w:color w:val="000000"/>
                <w:sz w:val="16"/>
                <w:szCs w:val="16"/>
                <w:lang w:val="ka-GE"/>
              </w:rPr>
            </w:pPr>
            <w:r>
              <w:rPr>
                <w:rFonts w:ascii="Sylfaen" w:hAnsi="Sylfaen" w:cs="Calibri"/>
                <w:color w:val="000000"/>
                <w:sz w:val="16"/>
                <w:szCs w:val="16"/>
                <w:lang w:val="ka-GE"/>
              </w:rPr>
              <w:t>162,4</w:t>
            </w:r>
          </w:p>
        </w:tc>
        <w:tc>
          <w:tcPr>
            <w:tcW w:w="0" w:type="auto"/>
            <w:tcBorders>
              <w:top w:val="nil"/>
              <w:left w:val="nil"/>
              <w:bottom w:val="single" w:sz="8" w:space="0" w:color="auto"/>
              <w:right w:val="single" w:sz="8" w:space="0" w:color="auto"/>
            </w:tcBorders>
            <w:shd w:val="clear" w:color="000000" w:fill="FFFFFF"/>
            <w:vAlign w:val="center"/>
            <w:hideMark/>
          </w:tcPr>
          <w:p w14:paraId="3A74CC81" w14:textId="2BD1BA52" w:rsidR="006A3C91" w:rsidRPr="00CA4C2A" w:rsidRDefault="00AF1078" w:rsidP="004A5458">
            <w:pPr>
              <w:jc w:val="both"/>
              <w:rPr>
                <w:rFonts w:ascii="Sylfaen" w:hAnsi="Sylfaen" w:cs="Calibri"/>
                <w:color w:val="000000"/>
                <w:sz w:val="16"/>
                <w:szCs w:val="16"/>
                <w:lang w:val="ka-GE"/>
              </w:rPr>
            </w:pPr>
            <w:r>
              <w:rPr>
                <w:rFonts w:ascii="Sylfaen" w:hAnsi="Sylfaen" w:cs="Calibri"/>
                <w:color w:val="000000"/>
                <w:sz w:val="16"/>
                <w:szCs w:val="16"/>
                <w:lang w:val="ka-GE"/>
              </w:rPr>
              <w:t>187,1</w:t>
            </w:r>
          </w:p>
        </w:tc>
        <w:tc>
          <w:tcPr>
            <w:tcW w:w="0" w:type="auto"/>
            <w:tcBorders>
              <w:top w:val="nil"/>
              <w:left w:val="nil"/>
              <w:bottom w:val="single" w:sz="8" w:space="0" w:color="auto"/>
              <w:right w:val="single" w:sz="8" w:space="0" w:color="auto"/>
            </w:tcBorders>
            <w:shd w:val="clear" w:color="000000" w:fill="FFFFFF"/>
            <w:vAlign w:val="center"/>
            <w:hideMark/>
          </w:tcPr>
          <w:p w14:paraId="2DD64AA1" w14:textId="4D75C9D5" w:rsidR="006A3C91" w:rsidRPr="002417D1" w:rsidRDefault="006A3C91" w:rsidP="0024125F">
            <w:pPr>
              <w:jc w:val="both"/>
              <w:rPr>
                <w:rFonts w:ascii="Sylfaen" w:hAnsi="Sylfaen" w:cs="Calibri"/>
                <w:color w:val="000000"/>
                <w:sz w:val="16"/>
                <w:szCs w:val="16"/>
                <w:lang w:val="ka-GE"/>
              </w:rPr>
            </w:pPr>
            <w:r w:rsidRPr="009F0F60">
              <w:rPr>
                <w:rFonts w:ascii="Sylfaen" w:hAnsi="Sylfaen" w:cs="Calibri"/>
                <w:color w:val="000000"/>
                <w:sz w:val="16"/>
                <w:szCs w:val="16"/>
              </w:rPr>
              <w:t> </w:t>
            </w:r>
            <w:r w:rsidR="0024125F">
              <w:rPr>
                <w:rFonts w:ascii="Sylfaen" w:hAnsi="Sylfaen" w:cs="Calibri"/>
                <w:color w:val="000000"/>
                <w:sz w:val="16"/>
                <w:szCs w:val="16"/>
                <w:lang w:val="ka-GE"/>
              </w:rPr>
              <w:t>24,8</w:t>
            </w:r>
          </w:p>
        </w:tc>
        <w:tc>
          <w:tcPr>
            <w:tcW w:w="1602" w:type="dxa"/>
            <w:tcBorders>
              <w:top w:val="nil"/>
              <w:left w:val="nil"/>
              <w:bottom w:val="single" w:sz="8" w:space="0" w:color="auto"/>
              <w:right w:val="single" w:sz="8" w:space="0" w:color="auto"/>
            </w:tcBorders>
            <w:shd w:val="clear" w:color="000000" w:fill="FFFFFF"/>
            <w:vAlign w:val="center"/>
            <w:hideMark/>
          </w:tcPr>
          <w:p w14:paraId="10F9CD32" w14:textId="0F69DB69" w:rsidR="006A3C91" w:rsidRPr="00CA4C2A" w:rsidRDefault="001D5FD3" w:rsidP="004A5458">
            <w:pPr>
              <w:jc w:val="both"/>
              <w:rPr>
                <w:rFonts w:ascii="Sylfaen" w:hAnsi="Sylfaen" w:cs="Calibri"/>
                <w:color w:val="000000"/>
                <w:sz w:val="16"/>
                <w:szCs w:val="16"/>
                <w:lang w:val="ka-GE"/>
              </w:rPr>
            </w:pPr>
            <w:r>
              <w:rPr>
                <w:rFonts w:ascii="Sylfaen" w:hAnsi="Sylfaen" w:cs="Calibri"/>
                <w:color w:val="000000"/>
                <w:sz w:val="16"/>
                <w:szCs w:val="16"/>
                <w:lang w:val="ka-GE"/>
              </w:rPr>
              <w:t>162,3</w:t>
            </w:r>
          </w:p>
        </w:tc>
      </w:tr>
      <w:tr w:rsidR="001A0689" w:rsidRPr="009F0F60" w14:paraId="721D71A8"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4C900E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პროცენტი</w:t>
            </w:r>
          </w:p>
        </w:tc>
        <w:tc>
          <w:tcPr>
            <w:tcW w:w="0" w:type="auto"/>
            <w:tcBorders>
              <w:top w:val="nil"/>
              <w:left w:val="nil"/>
              <w:bottom w:val="single" w:sz="8" w:space="0" w:color="auto"/>
              <w:right w:val="single" w:sz="8" w:space="0" w:color="auto"/>
            </w:tcBorders>
            <w:shd w:val="clear" w:color="000000" w:fill="FFFFFF"/>
            <w:vAlign w:val="center"/>
            <w:hideMark/>
          </w:tcPr>
          <w:p w14:paraId="4E34E04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D8D0AB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6E1D3A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0822D4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D0EB9D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78FBE21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692493FF"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E9E2A0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lastRenderedPageBreak/>
              <w:t xml:space="preserve">          სუბსიდიები</w:t>
            </w:r>
          </w:p>
        </w:tc>
        <w:tc>
          <w:tcPr>
            <w:tcW w:w="0" w:type="auto"/>
            <w:tcBorders>
              <w:top w:val="nil"/>
              <w:left w:val="nil"/>
              <w:bottom w:val="single" w:sz="8" w:space="0" w:color="auto"/>
              <w:right w:val="single" w:sz="8" w:space="0" w:color="auto"/>
            </w:tcBorders>
            <w:shd w:val="clear" w:color="000000" w:fill="FFFFFF"/>
            <w:vAlign w:val="center"/>
            <w:hideMark/>
          </w:tcPr>
          <w:p w14:paraId="44BFFD7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46C198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21CDCB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84D001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D08A25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0F48710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10C1D080"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3B4E8CE8"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hideMark/>
          </w:tcPr>
          <w:p w14:paraId="4F80700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0D55BA65"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CDC7AFA"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21668AD6"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75E8E83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03207F57"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4DBF232D"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7668723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სოციალური უზრუნველყოფა </w:t>
            </w:r>
          </w:p>
        </w:tc>
        <w:tc>
          <w:tcPr>
            <w:tcW w:w="0" w:type="auto"/>
            <w:tcBorders>
              <w:top w:val="nil"/>
              <w:left w:val="nil"/>
              <w:bottom w:val="single" w:sz="8" w:space="0" w:color="auto"/>
              <w:right w:val="single" w:sz="8" w:space="0" w:color="auto"/>
            </w:tcBorders>
            <w:shd w:val="clear" w:color="000000" w:fill="FFFFFF"/>
            <w:vAlign w:val="center"/>
            <w:hideMark/>
          </w:tcPr>
          <w:p w14:paraId="1FF20C1C" w14:textId="35F122FA" w:rsidR="006A3C91" w:rsidRPr="006A30AC"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2D5709">
              <w:rPr>
                <w:rFonts w:ascii="Sylfaen" w:hAnsi="Sylfaen" w:cs="Calibri"/>
                <w:color w:val="000000"/>
                <w:sz w:val="16"/>
                <w:szCs w:val="16"/>
                <w:lang w:val="ka-GE"/>
              </w:rPr>
              <w:t>7,4</w:t>
            </w:r>
          </w:p>
        </w:tc>
        <w:tc>
          <w:tcPr>
            <w:tcW w:w="0" w:type="auto"/>
            <w:tcBorders>
              <w:top w:val="nil"/>
              <w:left w:val="nil"/>
              <w:bottom w:val="single" w:sz="8" w:space="0" w:color="auto"/>
              <w:right w:val="single" w:sz="8" w:space="0" w:color="auto"/>
            </w:tcBorders>
            <w:shd w:val="clear" w:color="000000" w:fill="FFFFFF"/>
            <w:vAlign w:val="center"/>
            <w:hideMark/>
          </w:tcPr>
          <w:p w14:paraId="23C7522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0A6B287" w14:textId="1FE9C5D4" w:rsidR="006A3C91" w:rsidRPr="006A30AC" w:rsidRDefault="006A3C91" w:rsidP="004A5458">
            <w:pPr>
              <w:jc w:val="both"/>
              <w:rPr>
                <w:rFonts w:ascii="Sylfaen" w:hAnsi="Sylfaen" w:cs="Calibri"/>
                <w:color w:val="000000"/>
                <w:sz w:val="16"/>
                <w:szCs w:val="16"/>
                <w:lang w:val="ka-GE"/>
              </w:rPr>
            </w:pPr>
            <w:r w:rsidRPr="009F0F60">
              <w:rPr>
                <w:rFonts w:ascii="Sylfaen" w:hAnsi="Sylfaen" w:cs="Calibri"/>
                <w:color w:val="000000"/>
                <w:sz w:val="16"/>
                <w:szCs w:val="16"/>
              </w:rPr>
              <w:t> </w:t>
            </w:r>
            <w:r w:rsidR="002D5709">
              <w:rPr>
                <w:rFonts w:ascii="Sylfaen" w:hAnsi="Sylfaen" w:cs="Calibri"/>
                <w:color w:val="000000"/>
                <w:sz w:val="16"/>
                <w:szCs w:val="16"/>
                <w:lang w:val="ka-GE"/>
              </w:rPr>
              <w:t>7,4</w:t>
            </w:r>
          </w:p>
        </w:tc>
        <w:tc>
          <w:tcPr>
            <w:tcW w:w="0" w:type="auto"/>
            <w:tcBorders>
              <w:top w:val="nil"/>
              <w:left w:val="nil"/>
              <w:bottom w:val="single" w:sz="8" w:space="0" w:color="auto"/>
              <w:right w:val="single" w:sz="8" w:space="0" w:color="auto"/>
            </w:tcBorders>
            <w:shd w:val="clear" w:color="000000" w:fill="FFFFFF"/>
            <w:vAlign w:val="center"/>
            <w:hideMark/>
          </w:tcPr>
          <w:p w14:paraId="061BA629" w14:textId="6AE168DC" w:rsidR="006A3C91" w:rsidRPr="00CA4C2A" w:rsidRDefault="002D5709" w:rsidP="004A5458">
            <w:pPr>
              <w:jc w:val="both"/>
              <w:rPr>
                <w:rFonts w:ascii="Sylfaen" w:hAnsi="Sylfaen" w:cs="Calibri"/>
                <w:color w:val="000000"/>
                <w:sz w:val="16"/>
                <w:szCs w:val="16"/>
                <w:lang w:val="ka-GE"/>
              </w:rPr>
            </w:pPr>
            <w:r>
              <w:rPr>
                <w:rFonts w:ascii="Sylfaen" w:hAnsi="Sylfaen" w:cs="Calibri"/>
                <w:color w:val="000000"/>
                <w:sz w:val="16"/>
                <w:szCs w:val="16"/>
                <w:lang w:val="ka-GE"/>
              </w:rPr>
              <w:t>7,4</w:t>
            </w:r>
          </w:p>
        </w:tc>
        <w:tc>
          <w:tcPr>
            <w:tcW w:w="0" w:type="auto"/>
            <w:tcBorders>
              <w:top w:val="nil"/>
              <w:left w:val="nil"/>
              <w:bottom w:val="single" w:sz="8" w:space="0" w:color="auto"/>
              <w:right w:val="single" w:sz="8" w:space="0" w:color="auto"/>
            </w:tcBorders>
            <w:shd w:val="clear" w:color="000000" w:fill="FFFFFF"/>
            <w:vAlign w:val="center"/>
            <w:hideMark/>
          </w:tcPr>
          <w:p w14:paraId="6DC22073"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4B63C666" w14:textId="33A0DCB9" w:rsidR="006A3C91" w:rsidRPr="00CA4C2A" w:rsidRDefault="002D5709" w:rsidP="004A5458">
            <w:pPr>
              <w:jc w:val="both"/>
              <w:rPr>
                <w:rFonts w:ascii="Sylfaen" w:hAnsi="Sylfaen" w:cs="Calibri"/>
                <w:color w:val="000000"/>
                <w:sz w:val="16"/>
                <w:szCs w:val="16"/>
                <w:lang w:val="ka-GE"/>
              </w:rPr>
            </w:pPr>
            <w:r>
              <w:rPr>
                <w:rFonts w:ascii="Sylfaen" w:hAnsi="Sylfaen" w:cs="Calibri"/>
                <w:color w:val="000000"/>
                <w:sz w:val="16"/>
                <w:szCs w:val="16"/>
                <w:lang w:val="ka-GE"/>
              </w:rPr>
              <w:t>7,4</w:t>
            </w:r>
          </w:p>
        </w:tc>
      </w:tr>
      <w:tr w:rsidR="001A0689" w:rsidRPr="009F0F60" w14:paraId="5FE9F351"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38B5534F"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სხვა ხარჯები</w:t>
            </w:r>
          </w:p>
        </w:tc>
        <w:tc>
          <w:tcPr>
            <w:tcW w:w="0" w:type="auto"/>
            <w:tcBorders>
              <w:top w:val="nil"/>
              <w:left w:val="nil"/>
              <w:bottom w:val="single" w:sz="8" w:space="0" w:color="auto"/>
              <w:right w:val="single" w:sz="8" w:space="0" w:color="auto"/>
            </w:tcBorders>
            <w:shd w:val="clear" w:color="000000" w:fill="FFFFFF"/>
            <w:vAlign w:val="center"/>
            <w:hideMark/>
          </w:tcPr>
          <w:p w14:paraId="1F49CF0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D96E98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18A82B0"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49C48A41"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3F8C42C"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498A7652"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w:t>
            </w:r>
          </w:p>
        </w:tc>
      </w:tr>
      <w:tr w:rsidR="001A0689" w:rsidRPr="009F0F60" w14:paraId="1E2C56DE"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D2847DD" w14:textId="77777777" w:rsidR="006A3C91" w:rsidRPr="009F0F60" w:rsidRDefault="006A3C91" w:rsidP="004A5458">
            <w:pPr>
              <w:jc w:val="both"/>
              <w:rPr>
                <w:rFonts w:ascii="Sylfaen" w:hAnsi="Sylfaen" w:cs="Calibri"/>
                <w:color w:val="000000"/>
                <w:sz w:val="16"/>
                <w:szCs w:val="16"/>
              </w:rPr>
            </w:pPr>
            <w:r w:rsidRPr="009F0F60">
              <w:rPr>
                <w:rFonts w:ascii="Sylfaen" w:hAnsi="Sylfaen" w:cs="Calibri"/>
                <w:color w:val="000000"/>
                <w:sz w:val="16"/>
                <w:szCs w:val="16"/>
              </w:rPr>
              <w:t xml:space="preserve">    არაფინანსური აქტივების ზრდა</w:t>
            </w:r>
          </w:p>
        </w:tc>
        <w:tc>
          <w:tcPr>
            <w:tcW w:w="0" w:type="auto"/>
            <w:tcBorders>
              <w:top w:val="nil"/>
              <w:left w:val="nil"/>
              <w:bottom w:val="single" w:sz="8" w:space="0" w:color="auto"/>
              <w:right w:val="single" w:sz="8" w:space="0" w:color="auto"/>
            </w:tcBorders>
            <w:shd w:val="clear" w:color="000000" w:fill="FFFFFF"/>
            <w:vAlign w:val="center"/>
            <w:hideMark/>
          </w:tcPr>
          <w:p w14:paraId="7D59B02A" w14:textId="22112859" w:rsidR="006A3C91" w:rsidRPr="002417D1" w:rsidRDefault="00E9071B" w:rsidP="004A5458">
            <w:pPr>
              <w:jc w:val="both"/>
              <w:rPr>
                <w:rFonts w:ascii="Sylfaen" w:hAnsi="Sylfaen" w:cs="Calibri"/>
                <w:color w:val="000000"/>
                <w:sz w:val="16"/>
                <w:szCs w:val="16"/>
                <w:lang w:val="ka-GE"/>
              </w:rPr>
            </w:pPr>
            <w:r>
              <w:rPr>
                <w:rFonts w:ascii="Sylfaen" w:hAnsi="Sylfaen" w:cs="Calibri"/>
                <w:color w:val="000000"/>
                <w:sz w:val="16"/>
                <w:szCs w:val="16"/>
                <w:lang w:val="ka-GE"/>
              </w:rPr>
              <w:t>49,8</w:t>
            </w:r>
          </w:p>
        </w:tc>
        <w:tc>
          <w:tcPr>
            <w:tcW w:w="0" w:type="auto"/>
            <w:tcBorders>
              <w:top w:val="nil"/>
              <w:left w:val="nil"/>
              <w:bottom w:val="single" w:sz="8" w:space="0" w:color="auto"/>
              <w:right w:val="single" w:sz="8" w:space="0" w:color="auto"/>
            </w:tcBorders>
            <w:shd w:val="clear" w:color="000000" w:fill="FFFFFF"/>
            <w:vAlign w:val="center"/>
            <w:hideMark/>
          </w:tcPr>
          <w:p w14:paraId="74C83503" w14:textId="6FE0F850" w:rsidR="006A3C91" w:rsidRPr="002417D1" w:rsidRDefault="00D804B9" w:rsidP="004A5458">
            <w:pPr>
              <w:jc w:val="both"/>
              <w:rPr>
                <w:rFonts w:ascii="Sylfaen" w:hAnsi="Sylfaen" w:cs="Calibri"/>
                <w:color w:val="000000"/>
                <w:sz w:val="16"/>
                <w:szCs w:val="16"/>
                <w:lang w:val="ka-GE"/>
              </w:rPr>
            </w:pPr>
            <w:r>
              <w:rPr>
                <w:rFonts w:ascii="Sylfaen" w:hAnsi="Sylfaen" w:cs="Calibri"/>
                <w:color w:val="000000"/>
                <w:sz w:val="16"/>
                <w:szCs w:val="16"/>
                <w:lang w:val="ka-GE"/>
              </w:rPr>
              <w:t>38,0</w:t>
            </w:r>
          </w:p>
        </w:tc>
        <w:tc>
          <w:tcPr>
            <w:tcW w:w="0" w:type="auto"/>
            <w:tcBorders>
              <w:top w:val="nil"/>
              <w:left w:val="nil"/>
              <w:bottom w:val="single" w:sz="8" w:space="0" w:color="auto"/>
              <w:right w:val="single" w:sz="8" w:space="0" w:color="auto"/>
            </w:tcBorders>
            <w:shd w:val="clear" w:color="000000" w:fill="FFFFFF"/>
            <w:vAlign w:val="center"/>
            <w:hideMark/>
          </w:tcPr>
          <w:p w14:paraId="3FA6BABD" w14:textId="419C2F31" w:rsidR="006A3C91" w:rsidRPr="008C6D25" w:rsidRDefault="00E9071B" w:rsidP="004A5458">
            <w:pPr>
              <w:jc w:val="both"/>
              <w:rPr>
                <w:rFonts w:ascii="Sylfaen" w:hAnsi="Sylfaen" w:cs="Calibri"/>
                <w:color w:val="000000"/>
                <w:sz w:val="16"/>
                <w:szCs w:val="16"/>
                <w:lang w:val="ka-GE"/>
              </w:rPr>
            </w:pPr>
            <w:r>
              <w:rPr>
                <w:rFonts w:ascii="Sylfaen" w:hAnsi="Sylfaen" w:cs="Calibri"/>
                <w:color w:val="000000"/>
                <w:sz w:val="16"/>
                <w:szCs w:val="16"/>
                <w:lang w:val="ka-GE"/>
              </w:rPr>
              <w:t>11,8</w:t>
            </w:r>
          </w:p>
        </w:tc>
        <w:tc>
          <w:tcPr>
            <w:tcW w:w="0" w:type="auto"/>
            <w:tcBorders>
              <w:top w:val="nil"/>
              <w:left w:val="nil"/>
              <w:bottom w:val="single" w:sz="8" w:space="0" w:color="auto"/>
              <w:right w:val="single" w:sz="8" w:space="0" w:color="auto"/>
            </w:tcBorders>
            <w:shd w:val="clear" w:color="000000" w:fill="FFFFFF"/>
            <w:vAlign w:val="center"/>
            <w:hideMark/>
          </w:tcPr>
          <w:p w14:paraId="7A56A7DE" w14:textId="59D1305A" w:rsidR="006A3C91" w:rsidRPr="002417D1" w:rsidRDefault="00E9071B" w:rsidP="004A5458">
            <w:pPr>
              <w:jc w:val="both"/>
              <w:rPr>
                <w:rFonts w:ascii="Sylfaen" w:hAnsi="Sylfaen" w:cs="Calibri"/>
                <w:color w:val="000000"/>
                <w:sz w:val="16"/>
                <w:szCs w:val="16"/>
                <w:lang w:val="ka-GE"/>
              </w:rPr>
            </w:pPr>
            <w:r>
              <w:rPr>
                <w:rFonts w:ascii="Sylfaen" w:hAnsi="Sylfaen" w:cs="Calibri"/>
                <w:color w:val="000000"/>
                <w:sz w:val="16"/>
                <w:szCs w:val="16"/>
                <w:lang w:val="ka-GE"/>
              </w:rPr>
              <w:t>47,7</w:t>
            </w:r>
          </w:p>
        </w:tc>
        <w:tc>
          <w:tcPr>
            <w:tcW w:w="0" w:type="auto"/>
            <w:tcBorders>
              <w:top w:val="nil"/>
              <w:left w:val="nil"/>
              <w:bottom w:val="single" w:sz="8" w:space="0" w:color="auto"/>
              <w:right w:val="single" w:sz="8" w:space="0" w:color="auto"/>
            </w:tcBorders>
            <w:shd w:val="clear" w:color="000000" w:fill="FFFFFF"/>
            <w:vAlign w:val="center"/>
            <w:hideMark/>
          </w:tcPr>
          <w:p w14:paraId="6972ED3A" w14:textId="0D731966" w:rsidR="006A3C91" w:rsidRPr="002417D1" w:rsidRDefault="0024125F" w:rsidP="004A5458">
            <w:pPr>
              <w:jc w:val="both"/>
              <w:rPr>
                <w:rFonts w:ascii="Sylfaen" w:hAnsi="Sylfaen" w:cs="Calibri"/>
                <w:color w:val="000000"/>
                <w:sz w:val="16"/>
                <w:szCs w:val="16"/>
                <w:lang w:val="ka-GE"/>
              </w:rPr>
            </w:pPr>
            <w:r>
              <w:rPr>
                <w:rFonts w:ascii="Sylfaen" w:hAnsi="Sylfaen" w:cs="Calibri"/>
                <w:color w:val="000000"/>
                <w:sz w:val="16"/>
                <w:szCs w:val="16"/>
                <w:lang w:val="ka-GE"/>
              </w:rPr>
              <w:t>38,0</w:t>
            </w:r>
          </w:p>
        </w:tc>
        <w:tc>
          <w:tcPr>
            <w:tcW w:w="1602" w:type="dxa"/>
            <w:tcBorders>
              <w:top w:val="nil"/>
              <w:left w:val="nil"/>
              <w:bottom w:val="single" w:sz="8" w:space="0" w:color="auto"/>
              <w:right w:val="single" w:sz="8" w:space="0" w:color="auto"/>
            </w:tcBorders>
            <w:shd w:val="clear" w:color="000000" w:fill="FFFFFF"/>
            <w:vAlign w:val="center"/>
            <w:hideMark/>
          </w:tcPr>
          <w:p w14:paraId="7903B464" w14:textId="530F8505" w:rsidR="006A3C91" w:rsidRPr="008C6D25" w:rsidRDefault="006A3C91" w:rsidP="00E9071B">
            <w:pPr>
              <w:jc w:val="both"/>
              <w:rPr>
                <w:rFonts w:ascii="Sylfaen" w:hAnsi="Sylfaen" w:cs="Calibri"/>
                <w:color w:val="000000"/>
                <w:sz w:val="16"/>
                <w:szCs w:val="16"/>
                <w:lang w:val="ka-GE"/>
              </w:rPr>
            </w:pPr>
            <w:r w:rsidRPr="009F0F60">
              <w:rPr>
                <w:rFonts w:ascii="Sylfaen" w:hAnsi="Sylfaen" w:cs="Calibri"/>
                <w:color w:val="000000"/>
                <w:sz w:val="16"/>
                <w:szCs w:val="16"/>
              </w:rPr>
              <w:t> </w:t>
            </w:r>
            <w:r w:rsidR="00E9071B">
              <w:rPr>
                <w:rFonts w:ascii="Sylfaen" w:hAnsi="Sylfaen" w:cs="Calibri"/>
                <w:color w:val="000000"/>
                <w:sz w:val="16"/>
                <w:szCs w:val="16"/>
                <w:lang w:val="ka-GE"/>
              </w:rPr>
              <w:t>9,7</w:t>
            </w:r>
          </w:p>
        </w:tc>
      </w:tr>
      <w:tr w:rsidR="001A0689" w:rsidRPr="009F0F60" w14:paraId="2FFDC7E2" w14:textId="77777777" w:rsidTr="008A75CD">
        <w:trPr>
          <w:trHeight w:val="420"/>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260D43EA"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ნაშთის ცვლილება</w:t>
            </w:r>
          </w:p>
        </w:tc>
        <w:tc>
          <w:tcPr>
            <w:tcW w:w="0" w:type="auto"/>
            <w:tcBorders>
              <w:top w:val="nil"/>
              <w:left w:val="nil"/>
              <w:bottom w:val="single" w:sz="8" w:space="0" w:color="auto"/>
              <w:right w:val="single" w:sz="8" w:space="0" w:color="auto"/>
            </w:tcBorders>
            <w:shd w:val="clear" w:color="000000" w:fill="FFFFFF"/>
            <w:vAlign w:val="center"/>
            <w:hideMark/>
          </w:tcPr>
          <w:p w14:paraId="65F32380"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BA5C7E2"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61F1EF88"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197F2AB8"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3E96A76A"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34A16DCB" w14:textId="77777777" w:rsidR="006A3C91" w:rsidRPr="009F0F60" w:rsidRDefault="006A3C91" w:rsidP="004A5458">
            <w:pPr>
              <w:jc w:val="both"/>
              <w:rPr>
                <w:rFonts w:ascii="Sylfaen" w:hAnsi="Sylfaen" w:cs="Calibri"/>
                <w:b/>
                <w:bCs/>
                <w:color w:val="000000"/>
                <w:sz w:val="16"/>
                <w:szCs w:val="16"/>
              </w:rPr>
            </w:pPr>
            <w:r w:rsidRPr="009F0F60">
              <w:rPr>
                <w:rFonts w:ascii="Sylfaen" w:hAnsi="Sylfaen" w:cs="Calibri"/>
                <w:b/>
                <w:bCs/>
                <w:color w:val="000000"/>
                <w:sz w:val="16"/>
                <w:szCs w:val="16"/>
              </w:rPr>
              <w:t> </w:t>
            </w:r>
          </w:p>
        </w:tc>
      </w:tr>
      <w:tr w:rsidR="001A0689" w:rsidRPr="009F0F60" w14:paraId="0D552B64" w14:textId="77777777" w:rsidTr="008A75CD">
        <w:trPr>
          <w:trHeight w:val="315"/>
        </w:trPr>
        <w:tc>
          <w:tcPr>
            <w:tcW w:w="2346" w:type="dxa"/>
            <w:tcBorders>
              <w:top w:val="nil"/>
              <w:left w:val="nil"/>
              <w:bottom w:val="nil"/>
              <w:right w:val="nil"/>
            </w:tcBorders>
            <w:shd w:val="clear" w:color="auto" w:fill="auto"/>
            <w:noWrap/>
            <w:vAlign w:val="bottom"/>
            <w:hideMark/>
          </w:tcPr>
          <w:p w14:paraId="5B51CE1A" w14:textId="77777777" w:rsidR="006A3C91" w:rsidRDefault="006A3C91" w:rsidP="004A5458">
            <w:pPr>
              <w:jc w:val="both"/>
              <w:rPr>
                <w:rFonts w:ascii="Sylfaen" w:hAnsi="Sylfaen" w:cs="Calibri"/>
                <w:b/>
                <w:bCs/>
                <w:color w:val="000000"/>
                <w:sz w:val="16"/>
                <w:szCs w:val="16"/>
              </w:rPr>
            </w:pPr>
          </w:p>
          <w:p w14:paraId="6C5CAD69" w14:textId="77777777" w:rsidR="008A75CD" w:rsidRDefault="008A75CD" w:rsidP="004A5458">
            <w:pPr>
              <w:jc w:val="both"/>
              <w:rPr>
                <w:rFonts w:ascii="Sylfaen" w:hAnsi="Sylfaen" w:cs="Calibri"/>
                <w:b/>
                <w:bCs/>
                <w:color w:val="000000"/>
                <w:sz w:val="16"/>
                <w:szCs w:val="16"/>
              </w:rPr>
            </w:pPr>
          </w:p>
          <w:p w14:paraId="3A75798D" w14:textId="77777777" w:rsidR="008A75CD" w:rsidRDefault="008A75CD" w:rsidP="004A5458">
            <w:pPr>
              <w:jc w:val="both"/>
              <w:rPr>
                <w:rFonts w:ascii="Sylfaen" w:hAnsi="Sylfaen" w:cs="Calibri"/>
                <w:b/>
                <w:bCs/>
                <w:color w:val="000000"/>
                <w:sz w:val="16"/>
                <w:szCs w:val="16"/>
              </w:rPr>
            </w:pPr>
          </w:p>
          <w:p w14:paraId="35E9F95A" w14:textId="77777777" w:rsidR="008A75CD" w:rsidRPr="009F0F60" w:rsidRDefault="008A75CD" w:rsidP="004A5458">
            <w:pPr>
              <w:jc w:val="both"/>
              <w:rPr>
                <w:rFonts w:ascii="Sylfaen" w:hAnsi="Sylfaen" w:cs="Calibri"/>
                <w:b/>
                <w:bCs/>
                <w:color w:val="000000"/>
                <w:sz w:val="16"/>
                <w:szCs w:val="16"/>
              </w:rPr>
            </w:pPr>
          </w:p>
        </w:tc>
        <w:tc>
          <w:tcPr>
            <w:tcW w:w="0" w:type="auto"/>
            <w:tcBorders>
              <w:top w:val="nil"/>
              <w:left w:val="nil"/>
              <w:bottom w:val="nil"/>
              <w:right w:val="nil"/>
            </w:tcBorders>
            <w:shd w:val="clear" w:color="auto" w:fill="auto"/>
            <w:noWrap/>
            <w:vAlign w:val="bottom"/>
            <w:hideMark/>
          </w:tcPr>
          <w:p w14:paraId="6C0FB9C6"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3256D718"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4886786E"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69C6DD17" w14:textId="77777777" w:rsidR="006A3C91" w:rsidRPr="009F0F60" w:rsidRDefault="006A3C91" w:rsidP="004A5458"/>
        </w:tc>
        <w:tc>
          <w:tcPr>
            <w:tcW w:w="0" w:type="auto"/>
            <w:tcBorders>
              <w:top w:val="nil"/>
              <w:left w:val="nil"/>
              <w:bottom w:val="nil"/>
              <w:right w:val="nil"/>
            </w:tcBorders>
            <w:shd w:val="clear" w:color="auto" w:fill="auto"/>
            <w:noWrap/>
            <w:vAlign w:val="bottom"/>
            <w:hideMark/>
          </w:tcPr>
          <w:p w14:paraId="0D1C9FFD" w14:textId="77777777" w:rsidR="006A3C91" w:rsidRPr="009F0F60" w:rsidRDefault="006A3C91" w:rsidP="004A5458"/>
        </w:tc>
        <w:tc>
          <w:tcPr>
            <w:tcW w:w="1602" w:type="dxa"/>
            <w:tcBorders>
              <w:top w:val="nil"/>
              <w:left w:val="nil"/>
              <w:bottom w:val="nil"/>
              <w:right w:val="nil"/>
            </w:tcBorders>
            <w:shd w:val="clear" w:color="auto" w:fill="auto"/>
            <w:noWrap/>
            <w:vAlign w:val="bottom"/>
            <w:hideMark/>
          </w:tcPr>
          <w:p w14:paraId="1E325E37" w14:textId="77777777" w:rsidR="006A3C91" w:rsidRPr="009F0F60" w:rsidRDefault="006A3C91" w:rsidP="004A5458"/>
        </w:tc>
      </w:tr>
      <w:tr w:rsidR="008A75CD" w:rsidRPr="009D37CA" w14:paraId="100A8E65" w14:textId="77777777" w:rsidTr="008A75CD">
        <w:trPr>
          <w:trHeight w:val="568"/>
        </w:trPr>
        <w:tc>
          <w:tcPr>
            <w:tcW w:w="1035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95C099" w14:textId="41C7DE6E" w:rsidR="008A75CD" w:rsidRPr="009D37CA" w:rsidRDefault="008A75CD" w:rsidP="00CC233F">
            <w:pPr>
              <w:jc w:val="center"/>
              <w:rPr>
                <w:rFonts w:ascii="Sylfaen" w:hAnsi="Sylfaen" w:cs="Calibri"/>
                <w:b/>
                <w:bCs/>
                <w:color w:val="000000"/>
                <w:lang w:val="ka-GE"/>
              </w:rPr>
            </w:pPr>
            <w:r w:rsidRPr="009F0F60">
              <w:rPr>
                <w:rFonts w:ascii="Sylfaen" w:hAnsi="Sylfaen" w:cs="Sylfaen"/>
                <w:b/>
                <w:bCs/>
                <w:color w:val="000000"/>
              </w:rPr>
              <w:t>ა</w:t>
            </w:r>
            <w:r w:rsidRPr="009F0F60">
              <w:rPr>
                <w:rFonts w:ascii="Calibri" w:hAnsi="Calibri" w:cs="Calibri"/>
                <w:b/>
                <w:bCs/>
                <w:color w:val="000000"/>
              </w:rPr>
              <w:t>(</w:t>
            </w:r>
            <w:r w:rsidRPr="009F0F60">
              <w:rPr>
                <w:rFonts w:ascii="Sylfaen" w:hAnsi="Sylfaen" w:cs="Sylfaen"/>
                <w:b/>
                <w:bCs/>
                <w:color w:val="000000"/>
              </w:rPr>
              <w:t>ა</w:t>
            </w:r>
            <w:r w:rsidRPr="009F0F60">
              <w:rPr>
                <w:rFonts w:ascii="Calibri" w:hAnsi="Calibri" w:cs="Calibri"/>
                <w:b/>
                <w:bCs/>
                <w:color w:val="000000"/>
              </w:rPr>
              <w:t>)</w:t>
            </w:r>
            <w:r w:rsidRPr="009F0F60">
              <w:rPr>
                <w:rFonts w:ascii="Sylfaen" w:hAnsi="Sylfaen" w:cs="Sylfaen"/>
                <w:b/>
                <w:bCs/>
                <w:color w:val="000000"/>
              </w:rPr>
              <w:t>იპ</w:t>
            </w:r>
            <w:r w:rsidRPr="009F0F60">
              <w:rPr>
                <w:rFonts w:ascii="Calibri" w:hAnsi="Calibri" w:cs="Calibri"/>
                <w:b/>
                <w:bCs/>
                <w:color w:val="000000"/>
              </w:rPr>
              <w:t xml:space="preserve"> </w:t>
            </w:r>
            <w:r>
              <w:rPr>
                <w:rFonts w:ascii="Sylfaen" w:hAnsi="Sylfaen" w:cs="Calibri"/>
                <w:b/>
                <w:bCs/>
                <w:color w:val="000000"/>
                <w:lang w:val="ka-GE"/>
              </w:rPr>
              <w:t>ტყიბულის  მუნიციპალიტეტის ტურიზმის საინფორმაციო ცენტრი</w:t>
            </w:r>
            <w:r w:rsidR="0063048D">
              <w:rPr>
                <w:rFonts w:ascii="Sylfaen" w:hAnsi="Sylfaen" w:cs="Calibri"/>
                <w:b/>
                <w:bCs/>
                <w:color w:val="000000"/>
                <w:lang w:val="ka-GE"/>
              </w:rPr>
              <w:t xml:space="preserve"> </w:t>
            </w:r>
            <w:r>
              <w:rPr>
                <w:rFonts w:ascii="Sylfaen" w:hAnsi="Sylfaen" w:cs="Calibri"/>
                <w:b/>
                <w:bCs/>
                <w:color w:val="000000"/>
                <w:lang w:val="ka-GE"/>
              </w:rPr>
              <w:t>( 05 04 )</w:t>
            </w:r>
          </w:p>
        </w:tc>
      </w:tr>
      <w:tr w:rsidR="008A75CD" w:rsidRPr="009F0F60" w14:paraId="33742DCF" w14:textId="77777777" w:rsidTr="008A75CD">
        <w:trPr>
          <w:trHeight w:val="712"/>
        </w:trPr>
        <w:tc>
          <w:tcPr>
            <w:tcW w:w="2346" w:type="dxa"/>
            <w:tcBorders>
              <w:top w:val="nil"/>
              <w:left w:val="single" w:sz="8" w:space="0" w:color="auto"/>
              <w:bottom w:val="nil"/>
              <w:right w:val="single" w:sz="8" w:space="0" w:color="auto"/>
            </w:tcBorders>
            <w:shd w:val="clear" w:color="000000" w:fill="FFFFFF"/>
            <w:vAlign w:val="center"/>
            <w:hideMark/>
          </w:tcPr>
          <w:p w14:paraId="00055FE2" w14:textId="77777777" w:rsidR="008A75CD" w:rsidRPr="009F0F60" w:rsidRDefault="008A75CD" w:rsidP="00CC233F">
            <w:pPr>
              <w:jc w:val="center"/>
              <w:rPr>
                <w:rFonts w:ascii="Sylfaen" w:hAnsi="Sylfaen" w:cs="Calibri"/>
                <w:b/>
                <w:bCs/>
                <w:color w:val="000000"/>
                <w:sz w:val="16"/>
                <w:szCs w:val="16"/>
              </w:rPr>
            </w:pPr>
            <w:r w:rsidRPr="009F0F60">
              <w:rPr>
                <w:rFonts w:ascii="Sylfaen" w:hAnsi="Sylfaen" w:cs="Calibri"/>
                <w:b/>
                <w:bCs/>
                <w:color w:val="000000"/>
                <w:sz w:val="16"/>
                <w:szCs w:val="16"/>
              </w:rPr>
              <w:t>დასახელება</w:t>
            </w:r>
          </w:p>
        </w:tc>
        <w:tc>
          <w:tcPr>
            <w:tcW w:w="0" w:type="auto"/>
            <w:tcBorders>
              <w:top w:val="nil"/>
              <w:left w:val="nil"/>
              <w:bottom w:val="nil"/>
              <w:right w:val="single" w:sz="8" w:space="0" w:color="auto"/>
            </w:tcBorders>
            <w:shd w:val="clear" w:color="000000" w:fill="FFFFFF"/>
            <w:vAlign w:val="center"/>
            <w:hideMark/>
          </w:tcPr>
          <w:p w14:paraId="693C1480" w14:textId="77777777" w:rsidR="008A75CD" w:rsidRPr="009F0F60" w:rsidRDefault="008A75CD" w:rsidP="00CC233F">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გეგმა</w:t>
            </w:r>
          </w:p>
        </w:tc>
        <w:tc>
          <w:tcPr>
            <w:tcW w:w="0" w:type="auto"/>
            <w:tcBorders>
              <w:top w:val="nil"/>
              <w:left w:val="nil"/>
              <w:bottom w:val="nil"/>
              <w:right w:val="single" w:sz="8" w:space="0" w:color="auto"/>
            </w:tcBorders>
            <w:shd w:val="clear" w:color="000000" w:fill="FFFFFF"/>
            <w:vAlign w:val="center"/>
            <w:hideMark/>
          </w:tcPr>
          <w:p w14:paraId="40EB6392" w14:textId="77777777" w:rsidR="008A75CD" w:rsidRPr="009F0F60" w:rsidRDefault="008A75CD" w:rsidP="00CC233F">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0" w:type="auto"/>
            <w:tcBorders>
              <w:top w:val="nil"/>
              <w:left w:val="nil"/>
              <w:bottom w:val="nil"/>
              <w:right w:val="single" w:sz="8" w:space="0" w:color="auto"/>
            </w:tcBorders>
            <w:shd w:val="clear" w:color="000000" w:fill="FFFFFF"/>
            <w:vAlign w:val="center"/>
            <w:hideMark/>
          </w:tcPr>
          <w:p w14:paraId="21579D0D" w14:textId="77777777" w:rsidR="008A75CD" w:rsidRPr="009F0F60" w:rsidRDefault="008A75CD" w:rsidP="00CC233F">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c>
          <w:tcPr>
            <w:tcW w:w="0" w:type="auto"/>
            <w:tcBorders>
              <w:top w:val="nil"/>
              <w:left w:val="nil"/>
              <w:bottom w:val="nil"/>
              <w:right w:val="single" w:sz="8" w:space="0" w:color="auto"/>
            </w:tcBorders>
            <w:shd w:val="clear" w:color="000000" w:fill="FFFFFF"/>
            <w:vAlign w:val="center"/>
            <w:hideMark/>
          </w:tcPr>
          <w:p w14:paraId="3930BA5D" w14:textId="77777777" w:rsidR="008A75CD" w:rsidRPr="009F0F60" w:rsidRDefault="008A75CD" w:rsidP="00CC233F">
            <w:pPr>
              <w:jc w:val="center"/>
              <w:rPr>
                <w:rFonts w:ascii="Sylfaen" w:hAnsi="Sylfaen" w:cs="Calibri"/>
                <w:b/>
                <w:bCs/>
                <w:color w:val="000000"/>
                <w:sz w:val="16"/>
                <w:szCs w:val="16"/>
              </w:rPr>
            </w:pPr>
            <w:r w:rsidRPr="009F0F60">
              <w:rPr>
                <w:rFonts w:ascii="Sylfaen" w:hAnsi="Sylfaen" w:cs="Calibri"/>
                <w:b/>
                <w:bCs/>
                <w:color w:val="000000"/>
                <w:sz w:val="16"/>
                <w:szCs w:val="16"/>
              </w:rPr>
              <w:t>სულ წლის ფაქტი</w:t>
            </w:r>
          </w:p>
        </w:tc>
        <w:tc>
          <w:tcPr>
            <w:tcW w:w="0" w:type="auto"/>
            <w:tcBorders>
              <w:top w:val="nil"/>
              <w:left w:val="nil"/>
              <w:bottom w:val="nil"/>
              <w:right w:val="single" w:sz="8" w:space="0" w:color="auto"/>
            </w:tcBorders>
            <w:shd w:val="clear" w:color="000000" w:fill="FFFFFF"/>
            <w:vAlign w:val="center"/>
            <w:hideMark/>
          </w:tcPr>
          <w:p w14:paraId="1D6A55EF" w14:textId="77777777" w:rsidR="008A75CD" w:rsidRPr="009F0F60" w:rsidRDefault="008A75CD" w:rsidP="00CC233F">
            <w:pPr>
              <w:jc w:val="center"/>
              <w:rPr>
                <w:rFonts w:ascii="Sylfaen" w:hAnsi="Sylfaen" w:cs="Calibri"/>
                <w:b/>
                <w:bCs/>
                <w:color w:val="000000"/>
                <w:sz w:val="16"/>
                <w:szCs w:val="16"/>
              </w:rPr>
            </w:pPr>
            <w:r w:rsidRPr="009F0F60">
              <w:rPr>
                <w:rFonts w:ascii="Sylfaen" w:hAnsi="Sylfaen" w:cs="Calibri"/>
                <w:b/>
                <w:bCs/>
                <w:color w:val="000000"/>
                <w:sz w:val="16"/>
                <w:szCs w:val="16"/>
              </w:rPr>
              <w:t>მ.შ. საკუთარი სახსრები</w:t>
            </w:r>
          </w:p>
        </w:tc>
        <w:tc>
          <w:tcPr>
            <w:tcW w:w="1602" w:type="dxa"/>
            <w:tcBorders>
              <w:top w:val="nil"/>
              <w:left w:val="nil"/>
              <w:bottom w:val="nil"/>
              <w:right w:val="single" w:sz="8" w:space="0" w:color="auto"/>
            </w:tcBorders>
            <w:shd w:val="clear" w:color="000000" w:fill="FFFFFF"/>
            <w:vAlign w:val="center"/>
            <w:hideMark/>
          </w:tcPr>
          <w:p w14:paraId="136F64A1" w14:textId="77777777" w:rsidR="008A75CD" w:rsidRPr="009F0F60" w:rsidRDefault="008A75CD" w:rsidP="00CC233F">
            <w:pPr>
              <w:jc w:val="center"/>
              <w:rPr>
                <w:rFonts w:ascii="Sylfaen" w:hAnsi="Sylfaen" w:cs="Calibri"/>
                <w:b/>
                <w:bCs/>
                <w:color w:val="000000"/>
                <w:sz w:val="16"/>
                <w:szCs w:val="16"/>
              </w:rPr>
            </w:pPr>
            <w:r w:rsidRPr="009F0F60">
              <w:rPr>
                <w:rFonts w:ascii="Sylfaen" w:hAnsi="Sylfaen" w:cs="Calibri"/>
                <w:b/>
                <w:bCs/>
                <w:color w:val="000000"/>
                <w:sz w:val="16"/>
                <w:szCs w:val="16"/>
              </w:rPr>
              <w:t>მ.შ. მუნიციპალური ბიუჯეტი</w:t>
            </w:r>
          </w:p>
        </w:tc>
      </w:tr>
      <w:tr w:rsidR="008A75CD" w:rsidRPr="00BE37A0" w14:paraId="05FD5300" w14:textId="77777777" w:rsidTr="00002611">
        <w:trPr>
          <w:trHeight w:val="345"/>
        </w:trPr>
        <w:tc>
          <w:tcPr>
            <w:tcW w:w="234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B0E3652" w14:textId="77777777" w:rsidR="008A75CD" w:rsidRPr="002417D1" w:rsidRDefault="008A75CD" w:rsidP="00CC233F">
            <w:pPr>
              <w:jc w:val="both"/>
              <w:rPr>
                <w:rFonts w:ascii="Sylfaen" w:hAnsi="Sylfaen" w:cs="Calibri"/>
                <w:color w:val="000000"/>
                <w:sz w:val="16"/>
                <w:szCs w:val="16"/>
                <w:lang w:val="ka-GE"/>
              </w:rPr>
            </w:pPr>
            <w:r w:rsidRPr="009F0F60">
              <w:rPr>
                <w:rFonts w:ascii="Sylfaen" w:hAnsi="Sylfaen" w:cs="Calibri"/>
                <w:color w:val="000000"/>
                <w:sz w:val="16"/>
                <w:szCs w:val="16"/>
              </w:rPr>
              <w:t>შემოსულობები</w:t>
            </w:r>
          </w:p>
        </w:tc>
        <w:tc>
          <w:tcPr>
            <w:tcW w:w="0" w:type="auto"/>
            <w:tcBorders>
              <w:top w:val="single" w:sz="8" w:space="0" w:color="auto"/>
              <w:left w:val="nil"/>
              <w:bottom w:val="single" w:sz="8" w:space="0" w:color="auto"/>
              <w:right w:val="single" w:sz="8" w:space="0" w:color="auto"/>
            </w:tcBorders>
            <w:shd w:val="clear" w:color="000000" w:fill="FFFFFF"/>
            <w:vAlign w:val="center"/>
          </w:tcPr>
          <w:p w14:paraId="3B468C48" w14:textId="0FBC6015" w:rsidR="008A75CD" w:rsidRPr="00CA4C2A" w:rsidRDefault="00986B15" w:rsidP="00CC233F">
            <w:pPr>
              <w:jc w:val="both"/>
              <w:rPr>
                <w:rFonts w:ascii="Sylfaen" w:hAnsi="Sylfaen" w:cs="Calibri"/>
                <w:color w:val="000000"/>
                <w:sz w:val="16"/>
                <w:szCs w:val="16"/>
                <w:lang w:val="ka-GE"/>
              </w:rPr>
            </w:pPr>
            <w:r>
              <w:rPr>
                <w:rFonts w:ascii="Sylfaen" w:hAnsi="Sylfaen" w:cs="Calibri"/>
                <w:color w:val="000000"/>
                <w:sz w:val="16"/>
                <w:szCs w:val="16"/>
                <w:lang w:val="ka-GE"/>
              </w:rPr>
              <w:t>89,8</w:t>
            </w:r>
          </w:p>
        </w:tc>
        <w:tc>
          <w:tcPr>
            <w:tcW w:w="0" w:type="auto"/>
            <w:tcBorders>
              <w:top w:val="single" w:sz="8" w:space="0" w:color="auto"/>
              <w:left w:val="nil"/>
              <w:bottom w:val="single" w:sz="8" w:space="0" w:color="auto"/>
              <w:right w:val="single" w:sz="8" w:space="0" w:color="auto"/>
            </w:tcBorders>
            <w:shd w:val="clear" w:color="000000" w:fill="FFFFFF"/>
            <w:vAlign w:val="center"/>
          </w:tcPr>
          <w:p w14:paraId="1C806B3E" w14:textId="4D7B77A0" w:rsidR="008A75CD" w:rsidRPr="002417D1" w:rsidRDefault="008A75CD" w:rsidP="00CC233F">
            <w:pPr>
              <w:jc w:val="both"/>
              <w:rPr>
                <w:rFonts w:ascii="Sylfaen" w:hAnsi="Sylfaen" w:cs="Calibri"/>
                <w:color w:val="000000"/>
                <w:sz w:val="16"/>
                <w:szCs w:val="16"/>
                <w:lang w:val="ka-GE"/>
              </w:rPr>
            </w:pPr>
          </w:p>
        </w:tc>
        <w:tc>
          <w:tcPr>
            <w:tcW w:w="0" w:type="auto"/>
            <w:tcBorders>
              <w:top w:val="single" w:sz="8" w:space="0" w:color="auto"/>
              <w:left w:val="nil"/>
              <w:bottom w:val="single" w:sz="8" w:space="0" w:color="auto"/>
              <w:right w:val="single" w:sz="8" w:space="0" w:color="auto"/>
            </w:tcBorders>
            <w:shd w:val="clear" w:color="000000" w:fill="FFFFFF"/>
            <w:vAlign w:val="center"/>
          </w:tcPr>
          <w:p w14:paraId="059EEF23" w14:textId="70AA61F9" w:rsidR="008A75CD" w:rsidRPr="00CA4C2A" w:rsidRDefault="00986B15" w:rsidP="00CC233F">
            <w:pPr>
              <w:jc w:val="both"/>
              <w:rPr>
                <w:rFonts w:ascii="Sylfaen" w:hAnsi="Sylfaen" w:cs="Calibri"/>
                <w:color w:val="000000"/>
                <w:sz w:val="16"/>
                <w:szCs w:val="16"/>
                <w:lang w:val="ka-GE"/>
              </w:rPr>
            </w:pPr>
            <w:r>
              <w:rPr>
                <w:rFonts w:ascii="Sylfaen" w:hAnsi="Sylfaen" w:cs="Calibri"/>
                <w:color w:val="000000"/>
                <w:sz w:val="16"/>
                <w:szCs w:val="16"/>
                <w:lang w:val="ka-GE"/>
              </w:rPr>
              <w:t>89,8</w:t>
            </w:r>
          </w:p>
        </w:tc>
        <w:tc>
          <w:tcPr>
            <w:tcW w:w="0" w:type="auto"/>
            <w:tcBorders>
              <w:top w:val="single" w:sz="8" w:space="0" w:color="auto"/>
              <w:left w:val="nil"/>
              <w:bottom w:val="single" w:sz="8" w:space="0" w:color="auto"/>
              <w:right w:val="single" w:sz="8" w:space="0" w:color="auto"/>
            </w:tcBorders>
            <w:shd w:val="clear" w:color="000000" w:fill="FFFFFF"/>
            <w:vAlign w:val="center"/>
          </w:tcPr>
          <w:p w14:paraId="3D48BB60" w14:textId="74165449" w:rsidR="008A75CD" w:rsidRPr="00BE37A0" w:rsidRDefault="00DC4D01" w:rsidP="00CC233F">
            <w:pPr>
              <w:jc w:val="both"/>
              <w:rPr>
                <w:rFonts w:ascii="Sylfaen" w:hAnsi="Sylfaen" w:cs="Calibri"/>
                <w:color w:val="000000"/>
                <w:sz w:val="16"/>
                <w:szCs w:val="16"/>
                <w:lang w:val="ka-GE"/>
              </w:rPr>
            </w:pPr>
            <w:r>
              <w:rPr>
                <w:rFonts w:ascii="Sylfaen" w:hAnsi="Sylfaen" w:cs="Calibri"/>
                <w:color w:val="000000"/>
                <w:sz w:val="16"/>
                <w:szCs w:val="16"/>
                <w:lang w:val="ka-GE"/>
              </w:rPr>
              <w:t>86,5</w:t>
            </w:r>
          </w:p>
        </w:tc>
        <w:tc>
          <w:tcPr>
            <w:tcW w:w="0" w:type="auto"/>
            <w:tcBorders>
              <w:top w:val="single" w:sz="8" w:space="0" w:color="auto"/>
              <w:left w:val="nil"/>
              <w:bottom w:val="single" w:sz="8" w:space="0" w:color="auto"/>
              <w:right w:val="single" w:sz="8" w:space="0" w:color="auto"/>
            </w:tcBorders>
            <w:shd w:val="clear" w:color="000000" w:fill="FFFFFF"/>
            <w:vAlign w:val="center"/>
          </w:tcPr>
          <w:p w14:paraId="2A492B6A" w14:textId="01935BFD" w:rsidR="008A75CD" w:rsidRPr="00BE37A0" w:rsidRDefault="008A75CD" w:rsidP="00CC233F">
            <w:pPr>
              <w:jc w:val="both"/>
              <w:rPr>
                <w:rFonts w:ascii="Sylfaen" w:hAnsi="Sylfaen" w:cs="Calibri"/>
                <w:color w:val="000000"/>
                <w:sz w:val="16"/>
                <w:szCs w:val="16"/>
                <w:lang w:val="ka-GE"/>
              </w:rPr>
            </w:pPr>
          </w:p>
        </w:tc>
        <w:tc>
          <w:tcPr>
            <w:tcW w:w="1602" w:type="dxa"/>
            <w:tcBorders>
              <w:top w:val="single" w:sz="8" w:space="0" w:color="auto"/>
              <w:left w:val="nil"/>
              <w:bottom w:val="single" w:sz="8" w:space="0" w:color="auto"/>
              <w:right w:val="single" w:sz="8" w:space="0" w:color="auto"/>
            </w:tcBorders>
            <w:shd w:val="clear" w:color="000000" w:fill="FFFFFF"/>
            <w:vAlign w:val="center"/>
          </w:tcPr>
          <w:p w14:paraId="54135DAB" w14:textId="6F85686B" w:rsidR="008A75CD" w:rsidRPr="00BE37A0" w:rsidRDefault="00DC4D01" w:rsidP="00CC233F">
            <w:pPr>
              <w:jc w:val="both"/>
              <w:rPr>
                <w:rFonts w:ascii="Sylfaen" w:hAnsi="Sylfaen" w:cs="Calibri"/>
                <w:color w:val="000000"/>
                <w:sz w:val="16"/>
                <w:szCs w:val="16"/>
                <w:lang w:val="ka-GE"/>
              </w:rPr>
            </w:pPr>
            <w:r>
              <w:rPr>
                <w:rFonts w:ascii="Sylfaen" w:hAnsi="Sylfaen" w:cs="Calibri"/>
                <w:color w:val="000000"/>
                <w:sz w:val="16"/>
                <w:szCs w:val="16"/>
                <w:lang w:val="ka-GE"/>
              </w:rPr>
              <w:t>86,5</w:t>
            </w:r>
          </w:p>
        </w:tc>
      </w:tr>
      <w:tr w:rsidR="008A75CD" w:rsidRPr="009F0F60" w14:paraId="5F41389B" w14:textId="77777777" w:rsidTr="008A75CD">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265CD5D"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შემოსავლები</w:t>
            </w:r>
          </w:p>
        </w:tc>
        <w:tc>
          <w:tcPr>
            <w:tcW w:w="0" w:type="auto"/>
            <w:tcBorders>
              <w:top w:val="nil"/>
              <w:left w:val="nil"/>
              <w:bottom w:val="single" w:sz="8" w:space="0" w:color="auto"/>
              <w:right w:val="single" w:sz="8" w:space="0" w:color="auto"/>
            </w:tcBorders>
            <w:shd w:val="clear" w:color="000000" w:fill="FFFFFF"/>
            <w:vAlign w:val="center"/>
            <w:hideMark/>
          </w:tcPr>
          <w:p w14:paraId="7684429F" w14:textId="5931A292" w:rsidR="008A75CD" w:rsidRPr="00002611" w:rsidRDefault="00986B15" w:rsidP="00002611">
            <w:pPr>
              <w:jc w:val="both"/>
              <w:rPr>
                <w:rFonts w:ascii="Sylfaen" w:hAnsi="Sylfaen" w:cs="Calibri"/>
                <w:color w:val="000000"/>
                <w:sz w:val="16"/>
                <w:szCs w:val="16"/>
                <w:lang w:val="ka-GE"/>
              </w:rPr>
            </w:pPr>
            <w:r>
              <w:rPr>
                <w:rFonts w:ascii="Sylfaen" w:hAnsi="Sylfaen" w:cs="Calibri"/>
                <w:color w:val="000000"/>
                <w:sz w:val="16"/>
                <w:szCs w:val="16"/>
                <w:lang w:val="ka-GE"/>
              </w:rPr>
              <w:t>89,8</w:t>
            </w:r>
          </w:p>
        </w:tc>
        <w:tc>
          <w:tcPr>
            <w:tcW w:w="0" w:type="auto"/>
            <w:tcBorders>
              <w:top w:val="nil"/>
              <w:left w:val="nil"/>
              <w:bottom w:val="single" w:sz="8" w:space="0" w:color="auto"/>
              <w:right w:val="single" w:sz="8" w:space="0" w:color="auto"/>
            </w:tcBorders>
            <w:shd w:val="clear" w:color="000000" w:fill="FFFFFF"/>
            <w:vAlign w:val="center"/>
            <w:hideMark/>
          </w:tcPr>
          <w:p w14:paraId="4AFCC5CC"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w:t>
            </w:r>
          </w:p>
        </w:tc>
        <w:tc>
          <w:tcPr>
            <w:tcW w:w="0" w:type="auto"/>
            <w:tcBorders>
              <w:top w:val="nil"/>
              <w:left w:val="nil"/>
              <w:bottom w:val="single" w:sz="8" w:space="0" w:color="auto"/>
              <w:right w:val="single" w:sz="8" w:space="0" w:color="auto"/>
            </w:tcBorders>
            <w:shd w:val="clear" w:color="000000" w:fill="FFFFFF"/>
            <w:vAlign w:val="center"/>
            <w:hideMark/>
          </w:tcPr>
          <w:p w14:paraId="5E3CFCA6" w14:textId="602A0368" w:rsidR="008A75CD" w:rsidRPr="00002611" w:rsidRDefault="008A75CD" w:rsidP="00986B15">
            <w:pPr>
              <w:jc w:val="both"/>
              <w:rPr>
                <w:rFonts w:ascii="Sylfaen" w:hAnsi="Sylfaen" w:cs="Calibri"/>
                <w:color w:val="000000"/>
                <w:sz w:val="16"/>
                <w:szCs w:val="16"/>
                <w:lang w:val="ka-GE"/>
              </w:rPr>
            </w:pPr>
            <w:r w:rsidRPr="009F0F60">
              <w:rPr>
                <w:rFonts w:ascii="Sylfaen" w:hAnsi="Sylfaen" w:cs="Calibri"/>
                <w:color w:val="000000"/>
                <w:sz w:val="16"/>
                <w:szCs w:val="16"/>
              </w:rPr>
              <w:t> </w:t>
            </w:r>
            <w:r w:rsidR="00986B15">
              <w:rPr>
                <w:rFonts w:ascii="Sylfaen" w:hAnsi="Sylfaen" w:cs="Calibri"/>
                <w:color w:val="000000"/>
                <w:sz w:val="16"/>
                <w:szCs w:val="16"/>
                <w:lang w:val="ka-GE"/>
              </w:rPr>
              <w:t>89,8</w:t>
            </w:r>
          </w:p>
        </w:tc>
        <w:tc>
          <w:tcPr>
            <w:tcW w:w="0" w:type="auto"/>
            <w:tcBorders>
              <w:top w:val="nil"/>
              <w:left w:val="nil"/>
              <w:bottom w:val="single" w:sz="8" w:space="0" w:color="auto"/>
              <w:right w:val="single" w:sz="8" w:space="0" w:color="auto"/>
            </w:tcBorders>
            <w:shd w:val="clear" w:color="000000" w:fill="FFFFFF"/>
            <w:vAlign w:val="center"/>
            <w:hideMark/>
          </w:tcPr>
          <w:p w14:paraId="64B54877" w14:textId="7C69EA8B" w:rsidR="008A75CD" w:rsidRPr="00BD4AF8" w:rsidRDefault="008A75CD" w:rsidP="00DC4D01">
            <w:pPr>
              <w:jc w:val="both"/>
              <w:rPr>
                <w:rFonts w:ascii="Sylfaen" w:hAnsi="Sylfaen" w:cs="Calibri"/>
                <w:color w:val="000000"/>
                <w:sz w:val="16"/>
                <w:szCs w:val="16"/>
                <w:lang w:val="ka-GE"/>
              </w:rPr>
            </w:pPr>
            <w:r w:rsidRPr="009F0F60">
              <w:rPr>
                <w:rFonts w:ascii="Sylfaen" w:hAnsi="Sylfaen" w:cs="Calibri"/>
                <w:color w:val="000000"/>
                <w:sz w:val="16"/>
                <w:szCs w:val="16"/>
              </w:rPr>
              <w:t> </w:t>
            </w:r>
            <w:r w:rsidR="00DC4D01">
              <w:rPr>
                <w:rFonts w:ascii="Sylfaen" w:hAnsi="Sylfaen" w:cs="Calibri"/>
                <w:color w:val="000000"/>
                <w:sz w:val="16"/>
                <w:szCs w:val="16"/>
                <w:lang w:val="ka-GE"/>
              </w:rPr>
              <w:t>86,5</w:t>
            </w:r>
          </w:p>
        </w:tc>
        <w:tc>
          <w:tcPr>
            <w:tcW w:w="0" w:type="auto"/>
            <w:tcBorders>
              <w:top w:val="nil"/>
              <w:left w:val="nil"/>
              <w:bottom w:val="single" w:sz="8" w:space="0" w:color="auto"/>
              <w:right w:val="single" w:sz="8" w:space="0" w:color="auto"/>
            </w:tcBorders>
            <w:shd w:val="clear" w:color="000000" w:fill="FFFFFF"/>
            <w:vAlign w:val="center"/>
            <w:hideMark/>
          </w:tcPr>
          <w:p w14:paraId="19A9E71B"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w:t>
            </w:r>
          </w:p>
        </w:tc>
        <w:tc>
          <w:tcPr>
            <w:tcW w:w="1602" w:type="dxa"/>
            <w:tcBorders>
              <w:top w:val="nil"/>
              <w:left w:val="nil"/>
              <w:bottom w:val="single" w:sz="8" w:space="0" w:color="auto"/>
              <w:right w:val="single" w:sz="8" w:space="0" w:color="auto"/>
            </w:tcBorders>
            <w:shd w:val="clear" w:color="000000" w:fill="FFFFFF"/>
            <w:vAlign w:val="center"/>
            <w:hideMark/>
          </w:tcPr>
          <w:p w14:paraId="2613C389" w14:textId="6D7D44F0" w:rsidR="008A75CD" w:rsidRPr="00BD4AF8" w:rsidRDefault="008A75CD" w:rsidP="00DC4D01">
            <w:pPr>
              <w:jc w:val="both"/>
              <w:rPr>
                <w:rFonts w:ascii="Sylfaen" w:hAnsi="Sylfaen" w:cs="Calibri"/>
                <w:color w:val="000000"/>
                <w:sz w:val="16"/>
                <w:szCs w:val="16"/>
                <w:lang w:val="ka-GE"/>
              </w:rPr>
            </w:pPr>
            <w:r w:rsidRPr="009F0F60">
              <w:rPr>
                <w:rFonts w:ascii="Sylfaen" w:hAnsi="Sylfaen" w:cs="Calibri"/>
                <w:color w:val="000000"/>
                <w:sz w:val="16"/>
                <w:szCs w:val="16"/>
              </w:rPr>
              <w:t> </w:t>
            </w:r>
            <w:r w:rsidR="00DC4D01">
              <w:rPr>
                <w:rFonts w:ascii="Sylfaen" w:hAnsi="Sylfaen" w:cs="Calibri"/>
                <w:color w:val="000000"/>
                <w:sz w:val="16"/>
                <w:szCs w:val="16"/>
                <w:lang w:val="ka-GE"/>
              </w:rPr>
              <w:t>86,5</w:t>
            </w:r>
          </w:p>
        </w:tc>
      </w:tr>
      <w:tr w:rsidR="008A75CD" w:rsidRPr="00BE37A0" w14:paraId="700EFE88"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4258A58"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სხვა შემოსავლები</w:t>
            </w:r>
          </w:p>
        </w:tc>
        <w:tc>
          <w:tcPr>
            <w:tcW w:w="0" w:type="auto"/>
            <w:tcBorders>
              <w:top w:val="nil"/>
              <w:left w:val="nil"/>
              <w:bottom w:val="single" w:sz="8" w:space="0" w:color="auto"/>
              <w:right w:val="single" w:sz="8" w:space="0" w:color="auto"/>
            </w:tcBorders>
            <w:shd w:val="clear" w:color="000000" w:fill="FFFFFF"/>
            <w:vAlign w:val="center"/>
          </w:tcPr>
          <w:p w14:paraId="0F392B5D" w14:textId="1D3496A8" w:rsidR="008A75CD" w:rsidRPr="00BE37A0" w:rsidRDefault="008A75CD" w:rsidP="00CC233F">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1F4136A6" w14:textId="4D5050B2" w:rsidR="008A75CD" w:rsidRPr="00BE37A0" w:rsidRDefault="008A75CD" w:rsidP="00CC233F">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23DA4A0F" w14:textId="6BAC5546"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0857ED6E" w14:textId="6CD9695F" w:rsidR="008A75CD" w:rsidRPr="00BE37A0" w:rsidRDefault="008A75CD" w:rsidP="00CC233F">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303C4F7B" w14:textId="1EC0FDE8" w:rsidR="008A75CD" w:rsidRPr="00BE37A0" w:rsidRDefault="008A75CD" w:rsidP="00CC233F">
            <w:pPr>
              <w:jc w:val="both"/>
              <w:rPr>
                <w:rFonts w:ascii="Sylfaen" w:hAnsi="Sylfaen" w:cs="Calibri"/>
                <w:color w:val="000000"/>
                <w:sz w:val="16"/>
                <w:szCs w:val="16"/>
                <w:lang w:val="ka-GE"/>
              </w:rPr>
            </w:pPr>
          </w:p>
        </w:tc>
        <w:tc>
          <w:tcPr>
            <w:tcW w:w="1602" w:type="dxa"/>
            <w:tcBorders>
              <w:top w:val="nil"/>
              <w:left w:val="nil"/>
              <w:bottom w:val="single" w:sz="8" w:space="0" w:color="auto"/>
              <w:right w:val="single" w:sz="8" w:space="0" w:color="auto"/>
            </w:tcBorders>
            <w:shd w:val="clear" w:color="000000" w:fill="FFFFFF"/>
            <w:vAlign w:val="center"/>
          </w:tcPr>
          <w:p w14:paraId="14C1F635" w14:textId="354B246B" w:rsidR="008A75CD" w:rsidRPr="00BE37A0" w:rsidRDefault="008A75CD" w:rsidP="00CC233F">
            <w:pPr>
              <w:jc w:val="both"/>
              <w:rPr>
                <w:rFonts w:ascii="Sylfaen" w:hAnsi="Sylfaen" w:cs="Calibri"/>
                <w:color w:val="000000"/>
                <w:sz w:val="16"/>
                <w:szCs w:val="16"/>
                <w:lang w:val="ka-GE"/>
              </w:rPr>
            </w:pPr>
          </w:p>
        </w:tc>
      </w:tr>
      <w:tr w:rsidR="008A75CD" w:rsidRPr="00BE37A0" w14:paraId="58E52E66"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A4798DA" w14:textId="77777777" w:rsidR="008A75CD" w:rsidRPr="00CA4C2A" w:rsidRDefault="008A75CD" w:rsidP="00CC233F">
            <w:pPr>
              <w:jc w:val="both"/>
              <w:rPr>
                <w:rFonts w:ascii="Sylfaen" w:hAnsi="Sylfaen" w:cs="Calibri"/>
                <w:color w:val="000000"/>
                <w:sz w:val="16"/>
                <w:szCs w:val="16"/>
                <w:lang w:val="ka-GE"/>
              </w:rPr>
            </w:pPr>
            <w:r w:rsidRPr="009F0F60">
              <w:rPr>
                <w:rFonts w:ascii="Sylfaen" w:hAnsi="Sylfaen" w:cs="Calibri"/>
                <w:color w:val="000000"/>
                <w:sz w:val="16"/>
                <w:szCs w:val="16"/>
              </w:rPr>
              <w:t xml:space="preserve">           </w:t>
            </w:r>
            <w:r>
              <w:rPr>
                <w:rFonts w:ascii="Sylfaen" w:hAnsi="Sylfaen" w:cs="Calibri"/>
                <w:color w:val="000000"/>
                <w:sz w:val="16"/>
                <w:szCs w:val="16"/>
                <w:lang w:val="ka-GE"/>
              </w:rPr>
              <w:t>სუბსიდია</w:t>
            </w:r>
          </w:p>
        </w:tc>
        <w:tc>
          <w:tcPr>
            <w:tcW w:w="0" w:type="auto"/>
            <w:tcBorders>
              <w:top w:val="nil"/>
              <w:left w:val="nil"/>
              <w:bottom w:val="single" w:sz="8" w:space="0" w:color="auto"/>
              <w:right w:val="single" w:sz="8" w:space="0" w:color="auto"/>
            </w:tcBorders>
            <w:shd w:val="clear" w:color="000000" w:fill="FFFFFF"/>
            <w:vAlign w:val="center"/>
          </w:tcPr>
          <w:p w14:paraId="77BF96F8" w14:textId="066AAE6A" w:rsidR="008A75CD" w:rsidRPr="00CA4C2A" w:rsidRDefault="00DC4D01" w:rsidP="00CC233F">
            <w:pPr>
              <w:jc w:val="both"/>
              <w:rPr>
                <w:rFonts w:ascii="Sylfaen" w:hAnsi="Sylfaen" w:cs="Calibri"/>
                <w:color w:val="000000"/>
                <w:sz w:val="16"/>
                <w:szCs w:val="16"/>
                <w:lang w:val="ka-GE"/>
              </w:rPr>
            </w:pPr>
            <w:r>
              <w:rPr>
                <w:rFonts w:ascii="Sylfaen" w:hAnsi="Sylfaen" w:cs="Calibri"/>
                <w:color w:val="000000"/>
                <w:sz w:val="16"/>
                <w:szCs w:val="16"/>
                <w:lang w:val="ka-GE"/>
              </w:rPr>
              <w:t>89,8</w:t>
            </w:r>
          </w:p>
        </w:tc>
        <w:tc>
          <w:tcPr>
            <w:tcW w:w="0" w:type="auto"/>
            <w:tcBorders>
              <w:top w:val="nil"/>
              <w:left w:val="nil"/>
              <w:bottom w:val="single" w:sz="8" w:space="0" w:color="auto"/>
              <w:right w:val="single" w:sz="8" w:space="0" w:color="auto"/>
            </w:tcBorders>
            <w:shd w:val="clear" w:color="000000" w:fill="FFFFFF"/>
            <w:vAlign w:val="center"/>
          </w:tcPr>
          <w:p w14:paraId="0C0F95A4" w14:textId="230C8C3F" w:rsidR="008A75CD" w:rsidRPr="002417D1" w:rsidRDefault="008A75CD" w:rsidP="00CC233F">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4CEC7DA2" w14:textId="602C93CC" w:rsidR="008A75CD" w:rsidRPr="00CA4C2A" w:rsidRDefault="00DC4D01" w:rsidP="00CC233F">
            <w:pPr>
              <w:jc w:val="both"/>
              <w:rPr>
                <w:rFonts w:ascii="Sylfaen" w:hAnsi="Sylfaen" w:cs="Calibri"/>
                <w:color w:val="000000"/>
                <w:sz w:val="16"/>
                <w:szCs w:val="16"/>
                <w:lang w:val="ka-GE"/>
              </w:rPr>
            </w:pPr>
            <w:r>
              <w:rPr>
                <w:rFonts w:ascii="Sylfaen" w:hAnsi="Sylfaen" w:cs="Calibri"/>
                <w:color w:val="000000"/>
                <w:sz w:val="16"/>
                <w:szCs w:val="16"/>
                <w:lang w:val="ka-GE"/>
              </w:rPr>
              <w:t>89,8</w:t>
            </w:r>
          </w:p>
        </w:tc>
        <w:tc>
          <w:tcPr>
            <w:tcW w:w="0" w:type="auto"/>
            <w:tcBorders>
              <w:top w:val="nil"/>
              <w:left w:val="nil"/>
              <w:bottom w:val="single" w:sz="8" w:space="0" w:color="auto"/>
              <w:right w:val="single" w:sz="8" w:space="0" w:color="auto"/>
            </w:tcBorders>
            <w:shd w:val="clear" w:color="000000" w:fill="FFFFFF"/>
            <w:vAlign w:val="center"/>
          </w:tcPr>
          <w:p w14:paraId="279C8D84" w14:textId="657945B0" w:rsidR="008A75CD" w:rsidRPr="00BE37A0" w:rsidRDefault="00DC4D01" w:rsidP="00CC233F">
            <w:pPr>
              <w:jc w:val="both"/>
              <w:rPr>
                <w:rFonts w:ascii="Sylfaen" w:hAnsi="Sylfaen" w:cs="Calibri"/>
                <w:color w:val="000000"/>
                <w:sz w:val="16"/>
                <w:szCs w:val="16"/>
                <w:lang w:val="ka-GE"/>
              </w:rPr>
            </w:pPr>
            <w:r>
              <w:rPr>
                <w:rFonts w:ascii="Sylfaen" w:hAnsi="Sylfaen" w:cs="Calibri"/>
                <w:color w:val="000000"/>
                <w:sz w:val="16"/>
                <w:szCs w:val="16"/>
                <w:lang w:val="ka-GE"/>
              </w:rPr>
              <w:t>86,5</w:t>
            </w:r>
          </w:p>
        </w:tc>
        <w:tc>
          <w:tcPr>
            <w:tcW w:w="0" w:type="auto"/>
            <w:tcBorders>
              <w:top w:val="nil"/>
              <w:left w:val="nil"/>
              <w:bottom w:val="single" w:sz="8" w:space="0" w:color="auto"/>
              <w:right w:val="single" w:sz="8" w:space="0" w:color="auto"/>
            </w:tcBorders>
            <w:shd w:val="clear" w:color="000000" w:fill="FFFFFF"/>
            <w:vAlign w:val="center"/>
          </w:tcPr>
          <w:p w14:paraId="3BEDB661" w14:textId="4307C8F1" w:rsidR="008A75CD" w:rsidRPr="009F0F60" w:rsidRDefault="008A75CD" w:rsidP="00CC233F">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297A6E46" w14:textId="536F3740" w:rsidR="008A75CD" w:rsidRPr="00BE37A0" w:rsidRDefault="00DC4D01" w:rsidP="00CC233F">
            <w:pPr>
              <w:jc w:val="both"/>
              <w:rPr>
                <w:rFonts w:ascii="Sylfaen" w:hAnsi="Sylfaen" w:cs="Calibri"/>
                <w:color w:val="000000"/>
                <w:sz w:val="16"/>
                <w:szCs w:val="16"/>
                <w:lang w:val="ka-GE"/>
              </w:rPr>
            </w:pPr>
            <w:r>
              <w:rPr>
                <w:rFonts w:ascii="Sylfaen" w:hAnsi="Sylfaen" w:cs="Calibri"/>
                <w:color w:val="000000"/>
                <w:sz w:val="16"/>
                <w:szCs w:val="16"/>
                <w:lang w:val="ka-GE"/>
              </w:rPr>
              <w:t>86,5</w:t>
            </w:r>
          </w:p>
        </w:tc>
      </w:tr>
      <w:tr w:rsidR="008A75CD" w:rsidRPr="009F0F60" w14:paraId="20F4F165"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B31D705"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tcPr>
          <w:p w14:paraId="7212BE18" w14:textId="4D0D1EC6"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5413927B" w14:textId="098BA387"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0DE76AF4" w14:textId="24130AA2"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01FEC632" w14:textId="032B02B2"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26061E71" w14:textId="4DAD0F26" w:rsidR="008A75CD" w:rsidRPr="009F0F60" w:rsidRDefault="008A75CD" w:rsidP="00CC233F">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53CAAA52" w14:textId="7951AED5" w:rsidR="008A75CD" w:rsidRPr="009F0F60" w:rsidRDefault="008A75CD" w:rsidP="00CC233F">
            <w:pPr>
              <w:jc w:val="both"/>
              <w:rPr>
                <w:rFonts w:ascii="Sylfaen" w:hAnsi="Sylfaen" w:cs="Calibri"/>
                <w:color w:val="000000"/>
                <w:sz w:val="16"/>
                <w:szCs w:val="16"/>
              </w:rPr>
            </w:pPr>
          </w:p>
        </w:tc>
      </w:tr>
      <w:tr w:rsidR="008A75CD" w:rsidRPr="00CA4C2A" w14:paraId="1F8D7AD4"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FDD6EDA"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გადასახდელები</w:t>
            </w:r>
          </w:p>
        </w:tc>
        <w:tc>
          <w:tcPr>
            <w:tcW w:w="0" w:type="auto"/>
            <w:tcBorders>
              <w:top w:val="nil"/>
              <w:left w:val="nil"/>
              <w:bottom w:val="single" w:sz="8" w:space="0" w:color="auto"/>
              <w:right w:val="single" w:sz="8" w:space="0" w:color="auto"/>
            </w:tcBorders>
            <w:shd w:val="clear" w:color="000000" w:fill="FFFFFF"/>
            <w:vAlign w:val="center"/>
          </w:tcPr>
          <w:p w14:paraId="1CF2A61F" w14:textId="63FA4915" w:rsidR="008A75CD" w:rsidRPr="00140530" w:rsidRDefault="00B13DF0" w:rsidP="00CC233F">
            <w:pPr>
              <w:jc w:val="both"/>
              <w:rPr>
                <w:rFonts w:ascii="Sylfaen" w:hAnsi="Sylfaen" w:cs="Calibri"/>
                <w:color w:val="000000"/>
                <w:sz w:val="16"/>
                <w:szCs w:val="16"/>
                <w:lang w:val="ka-GE"/>
              </w:rPr>
            </w:pPr>
            <w:r>
              <w:rPr>
                <w:rFonts w:ascii="Sylfaen" w:hAnsi="Sylfaen" w:cs="Calibri"/>
                <w:color w:val="000000"/>
                <w:sz w:val="16"/>
                <w:szCs w:val="16"/>
                <w:lang w:val="ka-GE"/>
              </w:rPr>
              <w:t>89,8</w:t>
            </w:r>
          </w:p>
        </w:tc>
        <w:tc>
          <w:tcPr>
            <w:tcW w:w="0" w:type="auto"/>
            <w:tcBorders>
              <w:top w:val="nil"/>
              <w:left w:val="nil"/>
              <w:bottom w:val="single" w:sz="8" w:space="0" w:color="auto"/>
              <w:right w:val="single" w:sz="8" w:space="0" w:color="auto"/>
            </w:tcBorders>
            <w:shd w:val="clear" w:color="000000" w:fill="FFFFFF"/>
            <w:vAlign w:val="center"/>
          </w:tcPr>
          <w:p w14:paraId="23DBAFBB" w14:textId="2B87D78E" w:rsidR="008A75CD" w:rsidRPr="00140530" w:rsidRDefault="008A75CD" w:rsidP="00CC233F">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3DF162D0" w14:textId="0CD75D84" w:rsidR="008A75CD" w:rsidRPr="00140530" w:rsidRDefault="00B13DF0" w:rsidP="00CC233F">
            <w:pPr>
              <w:jc w:val="both"/>
              <w:rPr>
                <w:rFonts w:ascii="Sylfaen" w:hAnsi="Sylfaen" w:cs="Calibri"/>
                <w:color w:val="000000"/>
                <w:sz w:val="16"/>
                <w:szCs w:val="16"/>
                <w:lang w:val="ka-GE"/>
              </w:rPr>
            </w:pPr>
            <w:r>
              <w:rPr>
                <w:rFonts w:ascii="Sylfaen" w:hAnsi="Sylfaen" w:cs="Calibri"/>
                <w:color w:val="000000"/>
                <w:sz w:val="16"/>
                <w:szCs w:val="16"/>
                <w:lang w:val="ka-GE"/>
              </w:rPr>
              <w:t>89,8</w:t>
            </w:r>
          </w:p>
        </w:tc>
        <w:tc>
          <w:tcPr>
            <w:tcW w:w="0" w:type="auto"/>
            <w:tcBorders>
              <w:top w:val="nil"/>
              <w:left w:val="nil"/>
              <w:bottom w:val="single" w:sz="8" w:space="0" w:color="auto"/>
              <w:right w:val="single" w:sz="8" w:space="0" w:color="auto"/>
            </w:tcBorders>
            <w:shd w:val="clear" w:color="000000" w:fill="FFFFFF"/>
            <w:vAlign w:val="center"/>
          </w:tcPr>
          <w:p w14:paraId="7068A325" w14:textId="0B42EFDA" w:rsidR="008A75CD" w:rsidRPr="00CA4C2A" w:rsidRDefault="00160569" w:rsidP="00CC233F">
            <w:pPr>
              <w:jc w:val="both"/>
              <w:rPr>
                <w:rFonts w:ascii="Sylfaen" w:hAnsi="Sylfaen" w:cs="Calibri"/>
                <w:color w:val="000000"/>
                <w:sz w:val="16"/>
                <w:szCs w:val="16"/>
                <w:lang w:val="ka-GE"/>
              </w:rPr>
            </w:pPr>
            <w:r>
              <w:rPr>
                <w:rFonts w:ascii="Sylfaen" w:hAnsi="Sylfaen" w:cs="Calibri"/>
                <w:color w:val="000000"/>
                <w:sz w:val="16"/>
                <w:szCs w:val="16"/>
                <w:lang w:val="ka-GE"/>
              </w:rPr>
              <w:t>86,5</w:t>
            </w:r>
          </w:p>
        </w:tc>
        <w:tc>
          <w:tcPr>
            <w:tcW w:w="0" w:type="auto"/>
            <w:tcBorders>
              <w:top w:val="nil"/>
              <w:left w:val="nil"/>
              <w:bottom w:val="single" w:sz="8" w:space="0" w:color="auto"/>
              <w:right w:val="single" w:sz="8" w:space="0" w:color="auto"/>
            </w:tcBorders>
            <w:shd w:val="clear" w:color="000000" w:fill="FFFFFF"/>
            <w:vAlign w:val="center"/>
          </w:tcPr>
          <w:p w14:paraId="7947BD9F" w14:textId="5C53F923" w:rsidR="008A75CD" w:rsidRPr="002417D1" w:rsidRDefault="008A75CD" w:rsidP="00CC233F">
            <w:pPr>
              <w:jc w:val="both"/>
              <w:rPr>
                <w:rFonts w:ascii="Sylfaen" w:hAnsi="Sylfaen" w:cs="Calibri"/>
                <w:color w:val="000000"/>
                <w:sz w:val="16"/>
                <w:szCs w:val="16"/>
                <w:lang w:val="ka-GE"/>
              </w:rPr>
            </w:pPr>
          </w:p>
        </w:tc>
        <w:tc>
          <w:tcPr>
            <w:tcW w:w="1602" w:type="dxa"/>
            <w:tcBorders>
              <w:top w:val="nil"/>
              <w:left w:val="nil"/>
              <w:bottom w:val="single" w:sz="8" w:space="0" w:color="auto"/>
              <w:right w:val="single" w:sz="8" w:space="0" w:color="auto"/>
            </w:tcBorders>
            <w:shd w:val="clear" w:color="000000" w:fill="FFFFFF"/>
            <w:vAlign w:val="center"/>
          </w:tcPr>
          <w:p w14:paraId="50426E47" w14:textId="51AAB726" w:rsidR="008A75CD" w:rsidRPr="00CA4C2A" w:rsidRDefault="00160569" w:rsidP="00CC233F">
            <w:pPr>
              <w:jc w:val="both"/>
              <w:rPr>
                <w:rFonts w:ascii="Sylfaen" w:hAnsi="Sylfaen" w:cs="Calibri"/>
                <w:color w:val="000000"/>
                <w:sz w:val="16"/>
                <w:szCs w:val="16"/>
                <w:lang w:val="ka-GE"/>
              </w:rPr>
            </w:pPr>
            <w:r>
              <w:rPr>
                <w:rFonts w:ascii="Sylfaen" w:hAnsi="Sylfaen" w:cs="Calibri"/>
                <w:color w:val="000000"/>
                <w:sz w:val="16"/>
                <w:szCs w:val="16"/>
                <w:lang w:val="ka-GE"/>
              </w:rPr>
              <w:t>86,5</w:t>
            </w:r>
          </w:p>
        </w:tc>
      </w:tr>
      <w:tr w:rsidR="008A75CD" w:rsidRPr="00CA4C2A" w14:paraId="13B959E7"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1ADD31C"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ხარჯები</w:t>
            </w:r>
          </w:p>
        </w:tc>
        <w:tc>
          <w:tcPr>
            <w:tcW w:w="0" w:type="auto"/>
            <w:tcBorders>
              <w:top w:val="nil"/>
              <w:left w:val="nil"/>
              <w:bottom w:val="single" w:sz="8" w:space="0" w:color="auto"/>
              <w:right w:val="single" w:sz="8" w:space="0" w:color="auto"/>
            </w:tcBorders>
            <w:shd w:val="clear" w:color="000000" w:fill="FFFFFF"/>
            <w:vAlign w:val="center"/>
          </w:tcPr>
          <w:p w14:paraId="5488A692" w14:textId="421AA88B" w:rsidR="008A75CD" w:rsidRPr="00140530" w:rsidRDefault="00B13DF0" w:rsidP="00CC233F">
            <w:pPr>
              <w:jc w:val="both"/>
              <w:rPr>
                <w:rFonts w:ascii="Sylfaen" w:hAnsi="Sylfaen" w:cs="Calibri"/>
                <w:color w:val="000000"/>
                <w:sz w:val="16"/>
                <w:szCs w:val="16"/>
                <w:lang w:val="ka-GE"/>
              </w:rPr>
            </w:pPr>
            <w:r>
              <w:rPr>
                <w:rFonts w:ascii="Sylfaen" w:hAnsi="Sylfaen" w:cs="Calibri"/>
                <w:color w:val="000000"/>
                <w:sz w:val="16"/>
                <w:szCs w:val="16"/>
                <w:lang w:val="ka-GE"/>
              </w:rPr>
              <w:t>84,9</w:t>
            </w:r>
          </w:p>
        </w:tc>
        <w:tc>
          <w:tcPr>
            <w:tcW w:w="0" w:type="auto"/>
            <w:tcBorders>
              <w:top w:val="nil"/>
              <w:left w:val="nil"/>
              <w:bottom w:val="single" w:sz="8" w:space="0" w:color="auto"/>
              <w:right w:val="single" w:sz="8" w:space="0" w:color="auto"/>
            </w:tcBorders>
            <w:shd w:val="clear" w:color="000000" w:fill="FFFFFF"/>
            <w:vAlign w:val="center"/>
          </w:tcPr>
          <w:p w14:paraId="196B213C" w14:textId="3866B805" w:rsidR="008A75CD" w:rsidRPr="00140530" w:rsidRDefault="008A75CD" w:rsidP="00CC233F">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3DE6A761" w14:textId="14D1B58F" w:rsidR="008A75CD" w:rsidRPr="00140530" w:rsidRDefault="00F27519" w:rsidP="00CC233F">
            <w:pPr>
              <w:jc w:val="both"/>
              <w:rPr>
                <w:rFonts w:ascii="Sylfaen" w:hAnsi="Sylfaen" w:cs="Calibri"/>
                <w:color w:val="000000"/>
                <w:sz w:val="16"/>
                <w:szCs w:val="16"/>
                <w:lang w:val="ka-GE"/>
              </w:rPr>
            </w:pPr>
            <w:r>
              <w:rPr>
                <w:rFonts w:ascii="Sylfaen" w:hAnsi="Sylfaen" w:cs="Calibri"/>
                <w:color w:val="000000"/>
                <w:sz w:val="16"/>
                <w:szCs w:val="16"/>
                <w:lang w:val="ka-GE"/>
              </w:rPr>
              <w:t>84,9</w:t>
            </w:r>
          </w:p>
        </w:tc>
        <w:tc>
          <w:tcPr>
            <w:tcW w:w="0" w:type="auto"/>
            <w:tcBorders>
              <w:top w:val="nil"/>
              <w:left w:val="nil"/>
              <w:bottom w:val="single" w:sz="8" w:space="0" w:color="auto"/>
              <w:right w:val="single" w:sz="8" w:space="0" w:color="auto"/>
            </w:tcBorders>
            <w:shd w:val="clear" w:color="000000" w:fill="FFFFFF"/>
            <w:vAlign w:val="center"/>
          </w:tcPr>
          <w:p w14:paraId="54B01100" w14:textId="2F7A7842" w:rsidR="008A75CD" w:rsidRPr="00CA4C2A" w:rsidRDefault="00160569" w:rsidP="00CC233F">
            <w:pPr>
              <w:jc w:val="both"/>
              <w:rPr>
                <w:rFonts w:ascii="Sylfaen" w:hAnsi="Sylfaen" w:cs="Calibri"/>
                <w:color w:val="000000"/>
                <w:sz w:val="16"/>
                <w:szCs w:val="16"/>
                <w:lang w:val="ka-GE"/>
              </w:rPr>
            </w:pPr>
            <w:r>
              <w:rPr>
                <w:rFonts w:ascii="Sylfaen" w:hAnsi="Sylfaen" w:cs="Calibri"/>
                <w:color w:val="000000"/>
                <w:sz w:val="16"/>
                <w:szCs w:val="16"/>
                <w:lang w:val="ka-GE"/>
              </w:rPr>
              <w:t>81,6</w:t>
            </w:r>
          </w:p>
        </w:tc>
        <w:tc>
          <w:tcPr>
            <w:tcW w:w="0" w:type="auto"/>
            <w:tcBorders>
              <w:top w:val="nil"/>
              <w:left w:val="nil"/>
              <w:bottom w:val="single" w:sz="8" w:space="0" w:color="auto"/>
              <w:right w:val="single" w:sz="8" w:space="0" w:color="auto"/>
            </w:tcBorders>
            <w:shd w:val="clear" w:color="000000" w:fill="FFFFFF"/>
            <w:vAlign w:val="center"/>
          </w:tcPr>
          <w:p w14:paraId="018901E6" w14:textId="108BCB44" w:rsidR="008A75CD" w:rsidRPr="002417D1" w:rsidRDefault="008A75CD" w:rsidP="00CC233F">
            <w:pPr>
              <w:jc w:val="both"/>
              <w:rPr>
                <w:rFonts w:ascii="Sylfaen" w:hAnsi="Sylfaen" w:cs="Calibri"/>
                <w:color w:val="000000"/>
                <w:sz w:val="16"/>
                <w:szCs w:val="16"/>
                <w:lang w:val="ka-GE"/>
              </w:rPr>
            </w:pPr>
          </w:p>
        </w:tc>
        <w:tc>
          <w:tcPr>
            <w:tcW w:w="1602" w:type="dxa"/>
            <w:tcBorders>
              <w:top w:val="nil"/>
              <w:left w:val="nil"/>
              <w:bottom w:val="single" w:sz="8" w:space="0" w:color="auto"/>
              <w:right w:val="single" w:sz="8" w:space="0" w:color="auto"/>
            </w:tcBorders>
            <w:shd w:val="clear" w:color="000000" w:fill="FFFFFF"/>
            <w:vAlign w:val="center"/>
          </w:tcPr>
          <w:p w14:paraId="001A8051" w14:textId="66437019" w:rsidR="008A75CD" w:rsidRPr="00CA4C2A" w:rsidRDefault="00160569" w:rsidP="00CC233F">
            <w:pPr>
              <w:jc w:val="both"/>
              <w:rPr>
                <w:rFonts w:ascii="Sylfaen" w:hAnsi="Sylfaen" w:cs="Calibri"/>
                <w:color w:val="000000"/>
                <w:sz w:val="16"/>
                <w:szCs w:val="16"/>
                <w:lang w:val="ka-GE"/>
              </w:rPr>
            </w:pPr>
            <w:r>
              <w:rPr>
                <w:rFonts w:ascii="Sylfaen" w:hAnsi="Sylfaen" w:cs="Calibri"/>
                <w:color w:val="000000"/>
                <w:sz w:val="16"/>
                <w:szCs w:val="16"/>
                <w:lang w:val="ka-GE"/>
              </w:rPr>
              <w:t>81,6</w:t>
            </w:r>
          </w:p>
        </w:tc>
      </w:tr>
      <w:tr w:rsidR="008A75CD" w:rsidRPr="00CA4C2A" w14:paraId="5F62E1D6"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8BAB3EA"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შრომის ანაზღაურება</w:t>
            </w:r>
          </w:p>
        </w:tc>
        <w:tc>
          <w:tcPr>
            <w:tcW w:w="0" w:type="auto"/>
            <w:tcBorders>
              <w:top w:val="nil"/>
              <w:left w:val="nil"/>
              <w:bottom w:val="single" w:sz="8" w:space="0" w:color="auto"/>
              <w:right w:val="single" w:sz="8" w:space="0" w:color="auto"/>
            </w:tcBorders>
            <w:shd w:val="clear" w:color="000000" w:fill="FFFFFF"/>
            <w:vAlign w:val="center"/>
          </w:tcPr>
          <w:p w14:paraId="3D9506E7" w14:textId="1D7F286A" w:rsidR="008A75CD" w:rsidRPr="00140530" w:rsidRDefault="00F27519" w:rsidP="00CC233F">
            <w:pPr>
              <w:jc w:val="both"/>
              <w:rPr>
                <w:rFonts w:ascii="Sylfaen" w:hAnsi="Sylfaen" w:cs="Calibri"/>
                <w:color w:val="000000"/>
                <w:sz w:val="16"/>
                <w:szCs w:val="16"/>
                <w:lang w:val="ka-GE"/>
              </w:rPr>
            </w:pPr>
            <w:r>
              <w:rPr>
                <w:rFonts w:ascii="Sylfaen" w:hAnsi="Sylfaen" w:cs="Calibri"/>
                <w:color w:val="000000"/>
                <w:sz w:val="16"/>
                <w:szCs w:val="16"/>
                <w:lang w:val="ka-GE"/>
              </w:rPr>
              <w:t>63,6</w:t>
            </w:r>
          </w:p>
        </w:tc>
        <w:tc>
          <w:tcPr>
            <w:tcW w:w="0" w:type="auto"/>
            <w:tcBorders>
              <w:top w:val="nil"/>
              <w:left w:val="nil"/>
              <w:bottom w:val="single" w:sz="8" w:space="0" w:color="auto"/>
              <w:right w:val="single" w:sz="8" w:space="0" w:color="auto"/>
            </w:tcBorders>
            <w:shd w:val="clear" w:color="000000" w:fill="FFFFFF"/>
            <w:vAlign w:val="center"/>
          </w:tcPr>
          <w:p w14:paraId="19369F2A" w14:textId="0B2287D8" w:rsidR="008A75CD" w:rsidRPr="006A30AC" w:rsidRDefault="008A75CD" w:rsidP="00CC233F">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5F84E087" w14:textId="5EEB08EE" w:rsidR="008A75CD" w:rsidRPr="00140530" w:rsidRDefault="000C3FA1" w:rsidP="00CC233F">
            <w:pPr>
              <w:jc w:val="both"/>
              <w:rPr>
                <w:rFonts w:ascii="Sylfaen" w:hAnsi="Sylfaen" w:cs="Calibri"/>
                <w:color w:val="000000"/>
                <w:sz w:val="16"/>
                <w:szCs w:val="16"/>
                <w:lang w:val="ka-GE"/>
              </w:rPr>
            </w:pPr>
            <w:r>
              <w:rPr>
                <w:rFonts w:ascii="Sylfaen" w:hAnsi="Sylfaen" w:cs="Calibri"/>
                <w:color w:val="000000"/>
                <w:sz w:val="16"/>
                <w:szCs w:val="16"/>
                <w:lang w:val="ka-GE"/>
              </w:rPr>
              <w:t>63,6</w:t>
            </w:r>
          </w:p>
        </w:tc>
        <w:tc>
          <w:tcPr>
            <w:tcW w:w="0" w:type="auto"/>
            <w:tcBorders>
              <w:top w:val="nil"/>
              <w:left w:val="nil"/>
              <w:bottom w:val="single" w:sz="8" w:space="0" w:color="auto"/>
              <w:right w:val="single" w:sz="8" w:space="0" w:color="auto"/>
            </w:tcBorders>
            <w:shd w:val="clear" w:color="000000" w:fill="FFFFFF"/>
            <w:vAlign w:val="center"/>
          </w:tcPr>
          <w:p w14:paraId="07A685D2" w14:textId="64D02CB9" w:rsidR="008A75CD" w:rsidRPr="00CA4C2A" w:rsidRDefault="00160569" w:rsidP="00CC233F">
            <w:pPr>
              <w:jc w:val="both"/>
              <w:rPr>
                <w:rFonts w:ascii="Sylfaen" w:hAnsi="Sylfaen" w:cs="Calibri"/>
                <w:color w:val="000000"/>
                <w:sz w:val="16"/>
                <w:szCs w:val="16"/>
                <w:lang w:val="ka-GE"/>
              </w:rPr>
            </w:pPr>
            <w:r>
              <w:rPr>
                <w:rFonts w:ascii="Sylfaen" w:hAnsi="Sylfaen" w:cs="Calibri"/>
                <w:color w:val="000000"/>
                <w:sz w:val="16"/>
                <w:szCs w:val="16"/>
                <w:lang w:val="ka-GE"/>
              </w:rPr>
              <w:t>63,5</w:t>
            </w:r>
          </w:p>
        </w:tc>
        <w:tc>
          <w:tcPr>
            <w:tcW w:w="0" w:type="auto"/>
            <w:tcBorders>
              <w:top w:val="nil"/>
              <w:left w:val="nil"/>
              <w:bottom w:val="single" w:sz="8" w:space="0" w:color="auto"/>
              <w:right w:val="single" w:sz="8" w:space="0" w:color="auto"/>
            </w:tcBorders>
            <w:shd w:val="clear" w:color="000000" w:fill="FFFFFF"/>
            <w:vAlign w:val="center"/>
          </w:tcPr>
          <w:p w14:paraId="1A68768C" w14:textId="3B65CACF" w:rsidR="008A75CD" w:rsidRPr="00140530" w:rsidRDefault="008A75CD" w:rsidP="00CC233F">
            <w:pPr>
              <w:jc w:val="both"/>
              <w:rPr>
                <w:rFonts w:ascii="Sylfaen" w:hAnsi="Sylfaen" w:cs="Calibri"/>
                <w:color w:val="000000"/>
                <w:sz w:val="16"/>
                <w:szCs w:val="16"/>
                <w:lang w:val="ka-GE"/>
              </w:rPr>
            </w:pPr>
          </w:p>
        </w:tc>
        <w:tc>
          <w:tcPr>
            <w:tcW w:w="1602" w:type="dxa"/>
            <w:tcBorders>
              <w:top w:val="nil"/>
              <w:left w:val="nil"/>
              <w:bottom w:val="single" w:sz="8" w:space="0" w:color="auto"/>
              <w:right w:val="single" w:sz="8" w:space="0" w:color="auto"/>
            </w:tcBorders>
            <w:shd w:val="clear" w:color="000000" w:fill="FFFFFF"/>
            <w:vAlign w:val="center"/>
          </w:tcPr>
          <w:p w14:paraId="3498A79C" w14:textId="32CFF700" w:rsidR="008A75CD" w:rsidRPr="00CA4C2A" w:rsidRDefault="000C3FA1" w:rsidP="00CC233F">
            <w:pPr>
              <w:jc w:val="both"/>
              <w:rPr>
                <w:rFonts w:ascii="Sylfaen" w:hAnsi="Sylfaen" w:cs="Calibri"/>
                <w:color w:val="000000"/>
                <w:sz w:val="16"/>
                <w:szCs w:val="16"/>
                <w:lang w:val="ka-GE"/>
              </w:rPr>
            </w:pPr>
            <w:r>
              <w:rPr>
                <w:rFonts w:ascii="Sylfaen" w:hAnsi="Sylfaen" w:cs="Calibri"/>
                <w:color w:val="000000"/>
                <w:sz w:val="16"/>
                <w:szCs w:val="16"/>
                <w:lang w:val="ka-GE"/>
              </w:rPr>
              <w:t>63,5</w:t>
            </w:r>
          </w:p>
        </w:tc>
      </w:tr>
      <w:tr w:rsidR="008A75CD" w:rsidRPr="00CA4C2A" w14:paraId="61477F16"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6F7ECA99"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საქონელი და მომსახურება</w:t>
            </w:r>
          </w:p>
        </w:tc>
        <w:tc>
          <w:tcPr>
            <w:tcW w:w="0" w:type="auto"/>
            <w:tcBorders>
              <w:top w:val="nil"/>
              <w:left w:val="nil"/>
              <w:bottom w:val="single" w:sz="8" w:space="0" w:color="auto"/>
              <w:right w:val="single" w:sz="8" w:space="0" w:color="auto"/>
            </w:tcBorders>
            <w:shd w:val="clear" w:color="000000" w:fill="FFFFFF"/>
            <w:vAlign w:val="center"/>
          </w:tcPr>
          <w:p w14:paraId="6E2F3316" w14:textId="4EEE4A08" w:rsidR="008A75CD" w:rsidRPr="00140530" w:rsidRDefault="00F27519" w:rsidP="00CC233F">
            <w:pPr>
              <w:jc w:val="both"/>
              <w:rPr>
                <w:rFonts w:ascii="Sylfaen" w:hAnsi="Sylfaen" w:cs="Calibri"/>
                <w:color w:val="000000"/>
                <w:sz w:val="16"/>
                <w:szCs w:val="16"/>
                <w:lang w:val="ka-GE"/>
              </w:rPr>
            </w:pPr>
            <w:r>
              <w:rPr>
                <w:rFonts w:ascii="Sylfaen" w:hAnsi="Sylfaen" w:cs="Calibri"/>
                <w:color w:val="000000"/>
                <w:sz w:val="16"/>
                <w:szCs w:val="16"/>
                <w:lang w:val="ka-GE"/>
              </w:rPr>
              <w:t>21,0</w:t>
            </w:r>
          </w:p>
        </w:tc>
        <w:tc>
          <w:tcPr>
            <w:tcW w:w="0" w:type="auto"/>
            <w:tcBorders>
              <w:top w:val="nil"/>
              <w:left w:val="nil"/>
              <w:bottom w:val="single" w:sz="8" w:space="0" w:color="auto"/>
              <w:right w:val="single" w:sz="8" w:space="0" w:color="auto"/>
            </w:tcBorders>
            <w:shd w:val="clear" w:color="000000" w:fill="FFFFFF"/>
            <w:vAlign w:val="center"/>
          </w:tcPr>
          <w:p w14:paraId="23C7B53A" w14:textId="7E061C09" w:rsidR="008A75CD" w:rsidRPr="006A30AC" w:rsidRDefault="008A75CD" w:rsidP="00CC233F">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3F802AA4" w14:textId="3C7DAF1C" w:rsidR="008A75CD" w:rsidRPr="00140530" w:rsidRDefault="00F27519" w:rsidP="00CC233F">
            <w:pPr>
              <w:jc w:val="both"/>
              <w:rPr>
                <w:rFonts w:ascii="Sylfaen" w:hAnsi="Sylfaen" w:cs="Calibri"/>
                <w:color w:val="000000"/>
                <w:sz w:val="16"/>
                <w:szCs w:val="16"/>
                <w:lang w:val="ka-GE"/>
              </w:rPr>
            </w:pPr>
            <w:r>
              <w:rPr>
                <w:rFonts w:ascii="Sylfaen" w:hAnsi="Sylfaen" w:cs="Calibri"/>
                <w:color w:val="000000"/>
                <w:sz w:val="16"/>
                <w:szCs w:val="16"/>
                <w:lang w:val="ka-GE"/>
              </w:rPr>
              <w:t>21,0</w:t>
            </w:r>
          </w:p>
        </w:tc>
        <w:tc>
          <w:tcPr>
            <w:tcW w:w="0" w:type="auto"/>
            <w:tcBorders>
              <w:top w:val="nil"/>
              <w:left w:val="nil"/>
              <w:bottom w:val="single" w:sz="8" w:space="0" w:color="auto"/>
              <w:right w:val="single" w:sz="8" w:space="0" w:color="auto"/>
            </w:tcBorders>
            <w:shd w:val="clear" w:color="000000" w:fill="FFFFFF"/>
            <w:vAlign w:val="center"/>
          </w:tcPr>
          <w:p w14:paraId="32F0B4BD" w14:textId="0E52D5EA" w:rsidR="008A75CD" w:rsidRPr="00CA4C2A" w:rsidRDefault="00160569" w:rsidP="00CC233F">
            <w:pPr>
              <w:jc w:val="both"/>
              <w:rPr>
                <w:rFonts w:ascii="Sylfaen" w:hAnsi="Sylfaen" w:cs="Calibri"/>
                <w:color w:val="000000"/>
                <w:sz w:val="16"/>
                <w:szCs w:val="16"/>
                <w:lang w:val="ka-GE"/>
              </w:rPr>
            </w:pPr>
            <w:r>
              <w:rPr>
                <w:rFonts w:ascii="Sylfaen" w:hAnsi="Sylfaen" w:cs="Calibri"/>
                <w:color w:val="000000"/>
                <w:sz w:val="16"/>
                <w:szCs w:val="16"/>
                <w:lang w:val="ka-GE"/>
              </w:rPr>
              <w:t>17,8</w:t>
            </w:r>
          </w:p>
        </w:tc>
        <w:tc>
          <w:tcPr>
            <w:tcW w:w="0" w:type="auto"/>
            <w:tcBorders>
              <w:top w:val="nil"/>
              <w:left w:val="nil"/>
              <w:bottom w:val="single" w:sz="8" w:space="0" w:color="auto"/>
              <w:right w:val="single" w:sz="8" w:space="0" w:color="auto"/>
            </w:tcBorders>
            <w:shd w:val="clear" w:color="000000" w:fill="FFFFFF"/>
            <w:vAlign w:val="center"/>
          </w:tcPr>
          <w:p w14:paraId="5752845C" w14:textId="3D5CB462" w:rsidR="008A75CD" w:rsidRPr="002417D1" w:rsidRDefault="008A75CD" w:rsidP="00CC233F">
            <w:pPr>
              <w:jc w:val="both"/>
              <w:rPr>
                <w:rFonts w:ascii="Sylfaen" w:hAnsi="Sylfaen" w:cs="Calibri"/>
                <w:color w:val="000000"/>
                <w:sz w:val="16"/>
                <w:szCs w:val="16"/>
                <w:lang w:val="ka-GE"/>
              </w:rPr>
            </w:pPr>
          </w:p>
        </w:tc>
        <w:tc>
          <w:tcPr>
            <w:tcW w:w="1602" w:type="dxa"/>
            <w:tcBorders>
              <w:top w:val="nil"/>
              <w:left w:val="nil"/>
              <w:bottom w:val="single" w:sz="8" w:space="0" w:color="auto"/>
              <w:right w:val="single" w:sz="8" w:space="0" w:color="auto"/>
            </w:tcBorders>
            <w:shd w:val="clear" w:color="000000" w:fill="FFFFFF"/>
            <w:vAlign w:val="center"/>
          </w:tcPr>
          <w:p w14:paraId="13ACA520" w14:textId="5D9B1C93" w:rsidR="008A75CD" w:rsidRPr="00CA4C2A" w:rsidRDefault="00F27519" w:rsidP="00CC233F">
            <w:pPr>
              <w:jc w:val="both"/>
              <w:rPr>
                <w:rFonts w:ascii="Sylfaen" w:hAnsi="Sylfaen" w:cs="Calibri"/>
                <w:color w:val="000000"/>
                <w:sz w:val="16"/>
                <w:szCs w:val="16"/>
                <w:lang w:val="ka-GE"/>
              </w:rPr>
            </w:pPr>
            <w:r>
              <w:rPr>
                <w:rFonts w:ascii="Sylfaen" w:hAnsi="Sylfaen" w:cs="Calibri"/>
                <w:color w:val="000000"/>
                <w:sz w:val="16"/>
                <w:szCs w:val="16"/>
                <w:lang w:val="ka-GE"/>
              </w:rPr>
              <w:t>17,8</w:t>
            </w:r>
          </w:p>
        </w:tc>
      </w:tr>
      <w:tr w:rsidR="008A75CD" w:rsidRPr="009F0F60" w14:paraId="66B8901F"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EE34D41"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პროცენტი</w:t>
            </w:r>
          </w:p>
        </w:tc>
        <w:tc>
          <w:tcPr>
            <w:tcW w:w="0" w:type="auto"/>
            <w:tcBorders>
              <w:top w:val="nil"/>
              <w:left w:val="nil"/>
              <w:bottom w:val="single" w:sz="8" w:space="0" w:color="auto"/>
              <w:right w:val="single" w:sz="8" w:space="0" w:color="auto"/>
            </w:tcBorders>
            <w:shd w:val="clear" w:color="000000" w:fill="FFFFFF"/>
            <w:vAlign w:val="center"/>
          </w:tcPr>
          <w:p w14:paraId="41177D6C" w14:textId="12C38664"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3D3364A9" w14:textId="07DF0B5C"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77A98BB8" w14:textId="7B8DBED6"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3E621A5D" w14:textId="4B61A1EC"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549A39D3" w14:textId="65A022BD" w:rsidR="008A75CD" w:rsidRPr="009F0F60" w:rsidRDefault="008A75CD" w:rsidP="00CC233F">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3BA93DE7" w14:textId="67DB5D88" w:rsidR="008A75CD" w:rsidRPr="009F0F60" w:rsidRDefault="008A75CD" w:rsidP="00CC233F">
            <w:pPr>
              <w:jc w:val="both"/>
              <w:rPr>
                <w:rFonts w:ascii="Sylfaen" w:hAnsi="Sylfaen" w:cs="Calibri"/>
                <w:color w:val="000000"/>
                <w:sz w:val="16"/>
                <w:szCs w:val="16"/>
              </w:rPr>
            </w:pPr>
          </w:p>
        </w:tc>
      </w:tr>
      <w:tr w:rsidR="008A75CD" w:rsidRPr="009F0F60" w14:paraId="10AE4751"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17DE0DC"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სუბსიდიები</w:t>
            </w:r>
          </w:p>
        </w:tc>
        <w:tc>
          <w:tcPr>
            <w:tcW w:w="0" w:type="auto"/>
            <w:tcBorders>
              <w:top w:val="nil"/>
              <w:left w:val="nil"/>
              <w:bottom w:val="single" w:sz="8" w:space="0" w:color="auto"/>
              <w:right w:val="single" w:sz="8" w:space="0" w:color="auto"/>
            </w:tcBorders>
            <w:shd w:val="clear" w:color="000000" w:fill="FFFFFF"/>
            <w:vAlign w:val="center"/>
          </w:tcPr>
          <w:p w14:paraId="65282B77" w14:textId="4EB86788"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51186260" w14:textId="6DD991B9"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2F82D72A" w14:textId="387EA701"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49853B60" w14:textId="2118338F"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1743B8E7" w14:textId="20E58B28" w:rsidR="008A75CD" w:rsidRPr="009F0F60" w:rsidRDefault="008A75CD" w:rsidP="00CC233F">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1C194665" w14:textId="7207661E" w:rsidR="008A75CD" w:rsidRPr="009F0F60" w:rsidRDefault="008A75CD" w:rsidP="00CC233F">
            <w:pPr>
              <w:jc w:val="both"/>
              <w:rPr>
                <w:rFonts w:ascii="Sylfaen" w:hAnsi="Sylfaen" w:cs="Calibri"/>
                <w:color w:val="000000"/>
                <w:sz w:val="16"/>
                <w:szCs w:val="16"/>
              </w:rPr>
            </w:pPr>
          </w:p>
        </w:tc>
      </w:tr>
      <w:tr w:rsidR="008A75CD" w:rsidRPr="009F0F60" w14:paraId="5C589EFA"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08F2B1DD"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გრანტები</w:t>
            </w:r>
          </w:p>
        </w:tc>
        <w:tc>
          <w:tcPr>
            <w:tcW w:w="0" w:type="auto"/>
            <w:tcBorders>
              <w:top w:val="nil"/>
              <w:left w:val="nil"/>
              <w:bottom w:val="single" w:sz="8" w:space="0" w:color="auto"/>
              <w:right w:val="single" w:sz="8" w:space="0" w:color="auto"/>
            </w:tcBorders>
            <w:shd w:val="clear" w:color="000000" w:fill="FFFFFF"/>
            <w:vAlign w:val="center"/>
          </w:tcPr>
          <w:p w14:paraId="619E310B" w14:textId="569B20A1"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0CCC50F6" w14:textId="38E57A8C"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154A984E" w14:textId="59B9685C"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69C19EE2" w14:textId="5259CA79"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43F926EF" w14:textId="33B56E6B" w:rsidR="008A75CD" w:rsidRPr="009F0F60" w:rsidRDefault="008A75CD" w:rsidP="00CC233F">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485768B4" w14:textId="1368BA08" w:rsidR="008A75CD" w:rsidRPr="009F0F60" w:rsidRDefault="008A75CD" w:rsidP="00CC233F">
            <w:pPr>
              <w:jc w:val="both"/>
              <w:rPr>
                <w:rFonts w:ascii="Sylfaen" w:hAnsi="Sylfaen" w:cs="Calibri"/>
                <w:color w:val="000000"/>
                <w:sz w:val="16"/>
                <w:szCs w:val="16"/>
              </w:rPr>
            </w:pPr>
          </w:p>
        </w:tc>
      </w:tr>
      <w:tr w:rsidR="008A75CD" w:rsidRPr="00CA4C2A" w14:paraId="23660E6C"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4ED7B1A3"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სოციალური უზრუნველყოფა </w:t>
            </w:r>
          </w:p>
        </w:tc>
        <w:tc>
          <w:tcPr>
            <w:tcW w:w="0" w:type="auto"/>
            <w:tcBorders>
              <w:top w:val="nil"/>
              <w:left w:val="nil"/>
              <w:bottom w:val="single" w:sz="8" w:space="0" w:color="auto"/>
              <w:right w:val="single" w:sz="8" w:space="0" w:color="auto"/>
            </w:tcBorders>
            <w:shd w:val="clear" w:color="000000" w:fill="FFFFFF"/>
            <w:vAlign w:val="center"/>
          </w:tcPr>
          <w:p w14:paraId="43C6ABBB" w14:textId="6F437FDB" w:rsidR="008A75CD" w:rsidRPr="006A30AC" w:rsidRDefault="000C3FA1" w:rsidP="00CC233F">
            <w:pPr>
              <w:jc w:val="both"/>
              <w:rPr>
                <w:rFonts w:ascii="Sylfaen" w:hAnsi="Sylfaen" w:cs="Calibri"/>
                <w:color w:val="000000"/>
                <w:sz w:val="16"/>
                <w:szCs w:val="16"/>
                <w:lang w:val="ka-GE"/>
              </w:rPr>
            </w:pPr>
            <w:r>
              <w:rPr>
                <w:rFonts w:ascii="Sylfaen" w:hAnsi="Sylfaen" w:cs="Calibri"/>
                <w:color w:val="000000"/>
                <w:sz w:val="16"/>
                <w:szCs w:val="16"/>
                <w:lang w:val="ka-GE"/>
              </w:rPr>
              <w:t>0,3</w:t>
            </w:r>
          </w:p>
        </w:tc>
        <w:tc>
          <w:tcPr>
            <w:tcW w:w="0" w:type="auto"/>
            <w:tcBorders>
              <w:top w:val="nil"/>
              <w:left w:val="nil"/>
              <w:bottom w:val="single" w:sz="8" w:space="0" w:color="auto"/>
              <w:right w:val="single" w:sz="8" w:space="0" w:color="auto"/>
            </w:tcBorders>
            <w:shd w:val="clear" w:color="000000" w:fill="FFFFFF"/>
            <w:vAlign w:val="center"/>
          </w:tcPr>
          <w:p w14:paraId="37B705E4" w14:textId="53B91172"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0369D752" w14:textId="0B8CF1FE" w:rsidR="008A75CD" w:rsidRPr="006A30AC" w:rsidRDefault="000C3FA1" w:rsidP="00CC233F">
            <w:pPr>
              <w:jc w:val="both"/>
              <w:rPr>
                <w:rFonts w:ascii="Sylfaen" w:hAnsi="Sylfaen" w:cs="Calibri"/>
                <w:color w:val="000000"/>
                <w:sz w:val="16"/>
                <w:szCs w:val="16"/>
                <w:lang w:val="ka-GE"/>
              </w:rPr>
            </w:pPr>
            <w:r>
              <w:rPr>
                <w:rFonts w:ascii="Sylfaen" w:hAnsi="Sylfaen" w:cs="Calibri"/>
                <w:color w:val="000000"/>
                <w:sz w:val="16"/>
                <w:szCs w:val="16"/>
                <w:lang w:val="ka-GE"/>
              </w:rPr>
              <w:t>0,3</w:t>
            </w:r>
          </w:p>
        </w:tc>
        <w:tc>
          <w:tcPr>
            <w:tcW w:w="0" w:type="auto"/>
            <w:tcBorders>
              <w:top w:val="nil"/>
              <w:left w:val="nil"/>
              <w:bottom w:val="single" w:sz="8" w:space="0" w:color="auto"/>
              <w:right w:val="single" w:sz="8" w:space="0" w:color="auto"/>
            </w:tcBorders>
            <w:shd w:val="clear" w:color="000000" w:fill="FFFFFF"/>
            <w:vAlign w:val="center"/>
          </w:tcPr>
          <w:p w14:paraId="0E760FF3" w14:textId="392C5373" w:rsidR="008A75CD" w:rsidRPr="00CA4C2A" w:rsidRDefault="000C3FA1" w:rsidP="00CC233F">
            <w:pPr>
              <w:jc w:val="both"/>
              <w:rPr>
                <w:rFonts w:ascii="Sylfaen" w:hAnsi="Sylfaen" w:cs="Calibri"/>
                <w:color w:val="000000"/>
                <w:sz w:val="16"/>
                <w:szCs w:val="16"/>
                <w:lang w:val="ka-GE"/>
              </w:rPr>
            </w:pPr>
            <w:r>
              <w:rPr>
                <w:rFonts w:ascii="Sylfaen" w:hAnsi="Sylfaen" w:cs="Calibri"/>
                <w:color w:val="000000"/>
                <w:sz w:val="16"/>
                <w:szCs w:val="16"/>
                <w:lang w:val="ka-GE"/>
              </w:rPr>
              <w:t>0,3</w:t>
            </w:r>
          </w:p>
        </w:tc>
        <w:tc>
          <w:tcPr>
            <w:tcW w:w="0" w:type="auto"/>
            <w:tcBorders>
              <w:top w:val="nil"/>
              <w:left w:val="nil"/>
              <w:bottom w:val="single" w:sz="8" w:space="0" w:color="auto"/>
              <w:right w:val="single" w:sz="8" w:space="0" w:color="auto"/>
            </w:tcBorders>
            <w:shd w:val="clear" w:color="000000" w:fill="FFFFFF"/>
            <w:vAlign w:val="center"/>
          </w:tcPr>
          <w:p w14:paraId="624EA8BA" w14:textId="5B7D9546" w:rsidR="008A75CD" w:rsidRPr="009F0F60" w:rsidRDefault="008A75CD" w:rsidP="00CC233F">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7EABE466" w14:textId="748A22C3" w:rsidR="008A75CD" w:rsidRPr="00CA4C2A" w:rsidRDefault="000C3FA1" w:rsidP="00CC233F">
            <w:pPr>
              <w:jc w:val="both"/>
              <w:rPr>
                <w:rFonts w:ascii="Sylfaen" w:hAnsi="Sylfaen" w:cs="Calibri"/>
                <w:color w:val="000000"/>
                <w:sz w:val="16"/>
                <w:szCs w:val="16"/>
                <w:lang w:val="ka-GE"/>
              </w:rPr>
            </w:pPr>
            <w:r>
              <w:rPr>
                <w:rFonts w:ascii="Sylfaen" w:hAnsi="Sylfaen" w:cs="Calibri"/>
                <w:color w:val="000000"/>
                <w:sz w:val="16"/>
                <w:szCs w:val="16"/>
                <w:lang w:val="ka-GE"/>
              </w:rPr>
              <w:t>0,3</w:t>
            </w:r>
          </w:p>
        </w:tc>
      </w:tr>
      <w:tr w:rsidR="008A75CD" w:rsidRPr="009F0F60" w14:paraId="656135C6"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1D441855"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სხვა ხარჯები</w:t>
            </w:r>
          </w:p>
        </w:tc>
        <w:tc>
          <w:tcPr>
            <w:tcW w:w="0" w:type="auto"/>
            <w:tcBorders>
              <w:top w:val="nil"/>
              <w:left w:val="nil"/>
              <w:bottom w:val="single" w:sz="8" w:space="0" w:color="auto"/>
              <w:right w:val="single" w:sz="8" w:space="0" w:color="auto"/>
            </w:tcBorders>
            <w:shd w:val="clear" w:color="000000" w:fill="FFFFFF"/>
            <w:vAlign w:val="center"/>
          </w:tcPr>
          <w:p w14:paraId="58663936" w14:textId="6ED330F7"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64ADBFA1" w14:textId="1572C3EE"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789D7CB8" w14:textId="2F20B955"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4CC69B00" w14:textId="56845E41" w:rsidR="008A75CD" w:rsidRPr="009F0F60" w:rsidRDefault="008A75CD" w:rsidP="00CC233F">
            <w:pPr>
              <w:jc w:val="both"/>
              <w:rPr>
                <w:rFonts w:ascii="Sylfaen" w:hAnsi="Sylfaen" w:cs="Calibri"/>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7A352816" w14:textId="40B40DDB" w:rsidR="008A75CD" w:rsidRPr="009F0F60" w:rsidRDefault="008A75CD" w:rsidP="00CC233F">
            <w:pPr>
              <w:jc w:val="both"/>
              <w:rPr>
                <w:rFonts w:ascii="Sylfaen" w:hAnsi="Sylfaen" w:cs="Calibri"/>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644FD312" w14:textId="76B2B419" w:rsidR="008A75CD" w:rsidRPr="009F0F60" w:rsidRDefault="008A75CD" w:rsidP="00CC233F">
            <w:pPr>
              <w:jc w:val="both"/>
              <w:rPr>
                <w:rFonts w:ascii="Sylfaen" w:hAnsi="Sylfaen" w:cs="Calibri"/>
                <w:color w:val="000000"/>
                <w:sz w:val="16"/>
                <w:szCs w:val="16"/>
              </w:rPr>
            </w:pPr>
          </w:p>
        </w:tc>
      </w:tr>
      <w:tr w:rsidR="008A75CD" w:rsidRPr="008C6D25" w14:paraId="5ADBA5F5" w14:textId="77777777" w:rsidTr="00002611">
        <w:trPr>
          <w:trHeight w:val="345"/>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5D58DDC5" w14:textId="77777777" w:rsidR="008A75CD" w:rsidRPr="009F0F60" w:rsidRDefault="008A75CD" w:rsidP="00CC233F">
            <w:pPr>
              <w:jc w:val="both"/>
              <w:rPr>
                <w:rFonts w:ascii="Sylfaen" w:hAnsi="Sylfaen" w:cs="Calibri"/>
                <w:color w:val="000000"/>
                <w:sz w:val="16"/>
                <w:szCs w:val="16"/>
              </w:rPr>
            </w:pPr>
            <w:r w:rsidRPr="009F0F60">
              <w:rPr>
                <w:rFonts w:ascii="Sylfaen" w:hAnsi="Sylfaen" w:cs="Calibri"/>
                <w:color w:val="000000"/>
                <w:sz w:val="16"/>
                <w:szCs w:val="16"/>
              </w:rPr>
              <w:t xml:space="preserve">    არაფინანსური აქტივების </w:t>
            </w:r>
            <w:r w:rsidRPr="009F0F60">
              <w:rPr>
                <w:rFonts w:ascii="Sylfaen" w:hAnsi="Sylfaen" w:cs="Calibri"/>
                <w:color w:val="000000"/>
                <w:sz w:val="16"/>
                <w:szCs w:val="16"/>
              </w:rPr>
              <w:lastRenderedPageBreak/>
              <w:t>ზრდა</w:t>
            </w:r>
          </w:p>
        </w:tc>
        <w:tc>
          <w:tcPr>
            <w:tcW w:w="0" w:type="auto"/>
            <w:tcBorders>
              <w:top w:val="nil"/>
              <w:left w:val="nil"/>
              <w:bottom w:val="single" w:sz="8" w:space="0" w:color="auto"/>
              <w:right w:val="single" w:sz="8" w:space="0" w:color="auto"/>
            </w:tcBorders>
            <w:shd w:val="clear" w:color="000000" w:fill="FFFFFF"/>
            <w:vAlign w:val="center"/>
          </w:tcPr>
          <w:p w14:paraId="3540BD89" w14:textId="56802A27" w:rsidR="008A75CD" w:rsidRPr="002417D1" w:rsidRDefault="00942CB0" w:rsidP="00CC233F">
            <w:pPr>
              <w:jc w:val="both"/>
              <w:rPr>
                <w:rFonts w:ascii="Sylfaen" w:hAnsi="Sylfaen" w:cs="Calibri"/>
                <w:color w:val="000000"/>
                <w:sz w:val="16"/>
                <w:szCs w:val="16"/>
                <w:lang w:val="ka-GE"/>
              </w:rPr>
            </w:pPr>
            <w:r>
              <w:rPr>
                <w:rFonts w:ascii="Sylfaen" w:hAnsi="Sylfaen" w:cs="Calibri"/>
                <w:color w:val="000000"/>
                <w:sz w:val="16"/>
                <w:szCs w:val="16"/>
                <w:lang w:val="ka-GE"/>
              </w:rPr>
              <w:lastRenderedPageBreak/>
              <w:t>4,9</w:t>
            </w:r>
          </w:p>
        </w:tc>
        <w:tc>
          <w:tcPr>
            <w:tcW w:w="0" w:type="auto"/>
            <w:tcBorders>
              <w:top w:val="nil"/>
              <w:left w:val="nil"/>
              <w:bottom w:val="single" w:sz="8" w:space="0" w:color="auto"/>
              <w:right w:val="single" w:sz="8" w:space="0" w:color="auto"/>
            </w:tcBorders>
            <w:shd w:val="clear" w:color="000000" w:fill="FFFFFF"/>
            <w:vAlign w:val="center"/>
          </w:tcPr>
          <w:p w14:paraId="0FB40AFD" w14:textId="0304AD5C" w:rsidR="008A75CD" w:rsidRPr="002417D1" w:rsidRDefault="008A75CD" w:rsidP="00CC233F">
            <w:pPr>
              <w:jc w:val="both"/>
              <w:rPr>
                <w:rFonts w:ascii="Sylfaen" w:hAnsi="Sylfaen" w:cs="Calibri"/>
                <w:color w:val="000000"/>
                <w:sz w:val="16"/>
                <w:szCs w:val="16"/>
                <w:lang w:val="ka-GE"/>
              </w:rPr>
            </w:pPr>
          </w:p>
        </w:tc>
        <w:tc>
          <w:tcPr>
            <w:tcW w:w="0" w:type="auto"/>
            <w:tcBorders>
              <w:top w:val="nil"/>
              <w:left w:val="nil"/>
              <w:bottom w:val="single" w:sz="8" w:space="0" w:color="auto"/>
              <w:right w:val="single" w:sz="8" w:space="0" w:color="auto"/>
            </w:tcBorders>
            <w:shd w:val="clear" w:color="000000" w:fill="FFFFFF"/>
            <w:vAlign w:val="center"/>
          </w:tcPr>
          <w:p w14:paraId="091633B3" w14:textId="7642BC73" w:rsidR="008A75CD" w:rsidRPr="008C6D25" w:rsidRDefault="00942CB0" w:rsidP="00CC233F">
            <w:pPr>
              <w:jc w:val="both"/>
              <w:rPr>
                <w:rFonts w:ascii="Sylfaen" w:hAnsi="Sylfaen" w:cs="Calibri"/>
                <w:color w:val="000000"/>
                <w:sz w:val="16"/>
                <w:szCs w:val="16"/>
                <w:lang w:val="ka-GE"/>
              </w:rPr>
            </w:pPr>
            <w:r>
              <w:rPr>
                <w:rFonts w:ascii="Sylfaen" w:hAnsi="Sylfaen" w:cs="Calibri"/>
                <w:color w:val="000000"/>
                <w:sz w:val="16"/>
                <w:szCs w:val="16"/>
                <w:lang w:val="ka-GE"/>
              </w:rPr>
              <w:t>4,9</w:t>
            </w:r>
          </w:p>
        </w:tc>
        <w:tc>
          <w:tcPr>
            <w:tcW w:w="0" w:type="auto"/>
            <w:tcBorders>
              <w:top w:val="nil"/>
              <w:left w:val="nil"/>
              <w:bottom w:val="single" w:sz="8" w:space="0" w:color="auto"/>
              <w:right w:val="single" w:sz="8" w:space="0" w:color="auto"/>
            </w:tcBorders>
            <w:shd w:val="clear" w:color="000000" w:fill="FFFFFF"/>
            <w:vAlign w:val="center"/>
          </w:tcPr>
          <w:p w14:paraId="33CA1ED0" w14:textId="0DDDF68F" w:rsidR="008A75CD" w:rsidRPr="002417D1" w:rsidRDefault="00942CB0" w:rsidP="00CC233F">
            <w:pPr>
              <w:jc w:val="both"/>
              <w:rPr>
                <w:rFonts w:ascii="Sylfaen" w:hAnsi="Sylfaen" w:cs="Calibri"/>
                <w:color w:val="000000"/>
                <w:sz w:val="16"/>
                <w:szCs w:val="16"/>
                <w:lang w:val="ka-GE"/>
              </w:rPr>
            </w:pPr>
            <w:r>
              <w:rPr>
                <w:rFonts w:ascii="Sylfaen" w:hAnsi="Sylfaen" w:cs="Calibri"/>
                <w:color w:val="000000"/>
                <w:sz w:val="16"/>
                <w:szCs w:val="16"/>
                <w:lang w:val="ka-GE"/>
              </w:rPr>
              <w:t>4,9</w:t>
            </w:r>
          </w:p>
        </w:tc>
        <w:tc>
          <w:tcPr>
            <w:tcW w:w="0" w:type="auto"/>
            <w:tcBorders>
              <w:top w:val="nil"/>
              <w:left w:val="nil"/>
              <w:bottom w:val="single" w:sz="8" w:space="0" w:color="auto"/>
              <w:right w:val="single" w:sz="8" w:space="0" w:color="auto"/>
            </w:tcBorders>
            <w:shd w:val="clear" w:color="000000" w:fill="FFFFFF"/>
            <w:vAlign w:val="center"/>
          </w:tcPr>
          <w:p w14:paraId="6C0CE1A9" w14:textId="223A612F" w:rsidR="008A75CD" w:rsidRPr="002417D1" w:rsidRDefault="008A75CD" w:rsidP="00CC233F">
            <w:pPr>
              <w:jc w:val="both"/>
              <w:rPr>
                <w:rFonts w:ascii="Sylfaen" w:hAnsi="Sylfaen" w:cs="Calibri"/>
                <w:color w:val="000000"/>
                <w:sz w:val="16"/>
                <w:szCs w:val="16"/>
                <w:lang w:val="ka-GE"/>
              </w:rPr>
            </w:pPr>
          </w:p>
        </w:tc>
        <w:tc>
          <w:tcPr>
            <w:tcW w:w="1602" w:type="dxa"/>
            <w:tcBorders>
              <w:top w:val="nil"/>
              <w:left w:val="nil"/>
              <w:bottom w:val="single" w:sz="8" w:space="0" w:color="auto"/>
              <w:right w:val="single" w:sz="8" w:space="0" w:color="auto"/>
            </w:tcBorders>
            <w:shd w:val="clear" w:color="000000" w:fill="FFFFFF"/>
            <w:vAlign w:val="center"/>
          </w:tcPr>
          <w:p w14:paraId="4539F0E7" w14:textId="17487E01" w:rsidR="008A75CD" w:rsidRPr="008C6D25" w:rsidRDefault="00942CB0" w:rsidP="00CC233F">
            <w:pPr>
              <w:jc w:val="both"/>
              <w:rPr>
                <w:rFonts w:ascii="Sylfaen" w:hAnsi="Sylfaen" w:cs="Calibri"/>
                <w:color w:val="000000"/>
                <w:sz w:val="16"/>
                <w:szCs w:val="16"/>
                <w:lang w:val="ka-GE"/>
              </w:rPr>
            </w:pPr>
            <w:r>
              <w:rPr>
                <w:rFonts w:ascii="Sylfaen" w:hAnsi="Sylfaen" w:cs="Calibri"/>
                <w:color w:val="000000"/>
                <w:sz w:val="16"/>
                <w:szCs w:val="16"/>
                <w:lang w:val="ka-GE"/>
              </w:rPr>
              <w:t>4,9</w:t>
            </w:r>
          </w:p>
        </w:tc>
      </w:tr>
      <w:tr w:rsidR="008A75CD" w:rsidRPr="009F0F60" w14:paraId="6F776A48" w14:textId="77777777" w:rsidTr="00002611">
        <w:trPr>
          <w:trHeight w:val="420"/>
        </w:trPr>
        <w:tc>
          <w:tcPr>
            <w:tcW w:w="2346" w:type="dxa"/>
            <w:tcBorders>
              <w:top w:val="nil"/>
              <w:left w:val="single" w:sz="8" w:space="0" w:color="auto"/>
              <w:bottom w:val="single" w:sz="8" w:space="0" w:color="auto"/>
              <w:right w:val="single" w:sz="8" w:space="0" w:color="auto"/>
            </w:tcBorders>
            <w:shd w:val="clear" w:color="000000" w:fill="FFFFFF"/>
            <w:vAlign w:val="center"/>
            <w:hideMark/>
          </w:tcPr>
          <w:p w14:paraId="377A9241" w14:textId="77777777" w:rsidR="008A75CD" w:rsidRPr="009F0F60" w:rsidRDefault="008A75CD" w:rsidP="00CC233F">
            <w:pPr>
              <w:jc w:val="both"/>
              <w:rPr>
                <w:rFonts w:ascii="Sylfaen" w:hAnsi="Sylfaen" w:cs="Calibri"/>
                <w:b/>
                <w:bCs/>
                <w:color w:val="000000"/>
                <w:sz w:val="16"/>
                <w:szCs w:val="16"/>
              </w:rPr>
            </w:pPr>
            <w:r w:rsidRPr="009F0F60">
              <w:rPr>
                <w:rFonts w:ascii="Sylfaen" w:hAnsi="Sylfaen" w:cs="Calibri"/>
                <w:b/>
                <w:bCs/>
                <w:color w:val="000000"/>
                <w:sz w:val="16"/>
                <w:szCs w:val="16"/>
              </w:rPr>
              <w:lastRenderedPageBreak/>
              <w:t>ნაშთის ცვლილება</w:t>
            </w:r>
          </w:p>
        </w:tc>
        <w:tc>
          <w:tcPr>
            <w:tcW w:w="0" w:type="auto"/>
            <w:tcBorders>
              <w:top w:val="nil"/>
              <w:left w:val="nil"/>
              <w:bottom w:val="single" w:sz="8" w:space="0" w:color="auto"/>
              <w:right w:val="single" w:sz="8" w:space="0" w:color="auto"/>
            </w:tcBorders>
            <w:shd w:val="clear" w:color="000000" w:fill="FFFFFF"/>
            <w:vAlign w:val="center"/>
          </w:tcPr>
          <w:p w14:paraId="744990D1" w14:textId="0772EAC3" w:rsidR="008A75CD" w:rsidRPr="009F0F60" w:rsidRDefault="008A75CD" w:rsidP="00CC233F">
            <w:pPr>
              <w:jc w:val="both"/>
              <w:rPr>
                <w:rFonts w:ascii="Sylfaen" w:hAnsi="Sylfaen" w:cs="Calibri"/>
                <w:b/>
                <w:bCs/>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45458D86" w14:textId="4B012EF3" w:rsidR="008A75CD" w:rsidRPr="009F0F60" w:rsidRDefault="008A75CD" w:rsidP="00CC233F">
            <w:pPr>
              <w:jc w:val="both"/>
              <w:rPr>
                <w:rFonts w:ascii="Sylfaen" w:hAnsi="Sylfaen" w:cs="Calibri"/>
                <w:b/>
                <w:bCs/>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1853213A" w14:textId="0430462F" w:rsidR="008A75CD" w:rsidRPr="009F0F60" w:rsidRDefault="008A75CD" w:rsidP="00CC233F">
            <w:pPr>
              <w:jc w:val="both"/>
              <w:rPr>
                <w:rFonts w:ascii="Sylfaen" w:hAnsi="Sylfaen" w:cs="Calibri"/>
                <w:b/>
                <w:bCs/>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482E75DA" w14:textId="7EFE7DE2" w:rsidR="008A75CD" w:rsidRPr="009F0F60" w:rsidRDefault="008A75CD" w:rsidP="00CC233F">
            <w:pPr>
              <w:jc w:val="both"/>
              <w:rPr>
                <w:rFonts w:ascii="Sylfaen" w:hAnsi="Sylfaen" w:cs="Calibri"/>
                <w:b/>
                <w:bCs/>
                <w:color w:val="000000"/>
                <w:sz w:val="16"/>
                <w:szCs w:val="16"/>
              </w:rPr>
            </w:pPr>
          </w:p>
        </w:tc>
        <w:tc>
          <w:tcPr>
            <w:tcW w:w="0" w:type="auto"/>
            <w:tcBorders>
              <w:top w:val="nil"/>
              <w:left w:val="nil"/>
              <w:bottom w:val="single" w:sz="8" w:space="0" w:color="auto"/>
              <w:right w:val="single" w:sz="8" w:space="0" w:color="auto"/>
            </w:tcBorders>
            <w:shd w:val="clear" w:color="000000" w:fill="FFFFFF"/>
            <w:vAlign w:val="center"/>
          </w:tcPr>
          <w:p w14:paraId="396C067C" w14:textId="3CD2D33C" w:rsidR="008A75CD" w:rsidRPr="009F0F60" w:rsidRDefault="008A75CD" w:rsidP="00CC233F">
            <w:pPr>
              <w:jc w:val="both"/>
              <w:rPr>
                <w:rFonts w:ascii="Sylfaen" w:hAnsi="Sylfaen" w:cs="Calibri"/>
                <w:b/>
                <w:bCs/>
                <w:color w:val="000000"/>
                <w:sz w:val="16"/>
                <w:szCs w:val="16"/>
              </w:rPr>
            </w:pPr>
          </w:p>
        </w:tc>
        <w:tc>
          <w:tcPr>
            <w:tcW w:w="1602" w:type="dxa"/>
            <w:tcBorders>
              <w:top w:val="nil"/>
              <w:left w:val="nil"/>
              <w:bottom w:val="single" w:sz="8" w:space="0" w:color="auto"/>
              <w:right w:val="single" w:sz="8" w:space="0" w:color="auto"/>
            </w:tcBorders>
            <w:shd w:val="clear" w:color="000000" w:fill="FFFFFF"/>
            <w:vAlign w:val="center"/>
          </w:tcPr>
          <w:p w14:paraId="0041982B" w14:textId="44C10B14" w:rsidR="008A75CD" w:rsidRPr="009F0F60" w:rsidRDefault="008A75CD" w:rsidP="00CC233F">
            <w:pPr>
              <w:jc w:val="both"/>
              <w:rPr>
                <w:rFonts w:ascii="Sylfaen" w:hAnsi="Sylfaen" w:cs="Calibri"/>
                <w:b/>
                <w:bCs/>
                <w:color w:val="000000"/>
                <w:sz w:val="16"/>
                <w:szCs w:val="16"/>
              </w:rPr>
            </w:pPr>
          </w:p>
        </w:tc>
      </w:tr>
      <w:tr w:rsidR="008A75CD" w:rsidRPr="009F0F60" w14:paraId="245B3D77" w14:textId="77777777" w:rsidTr="008A75CD">
        <w:trPr>
          <w:trHeight w:val="315"/>
        </w:trPr>
        <w:tc>
          <w:tcPr>
            <w:tcW w:w="2346" w:type="dxa"/>
            <w:tcBorders>
              <w:top w:val="nil"/>
              <w:left w:val="nil"/>
              <w:bottom w:val="nil"/>
              <w:right w:val="nil"/>
            </w:tcBorders>
            <w:shd w:val="clear" w:color="auto" w:fill="auto"/>
            <w:noWrap/>
            <w:vAlign w:val="bottom"/>
            <w:hideMark/>
          </w:tcPr>
          <w:p w14:paraId="533542FE" w14:textId="77777777" w:rsidR="008A75CD" w:rsidRPr="009F0F60" w:rsidRDefault="008A75CD" w:rsidP="00CC233F">
            <w:pPr>
              <w:jc w:val="both"/>
              <w:rPr>
                <w:rFonts w:ascii="Sylfaen" w:hAnsi="Sylfaen" w:cs="Calibri"/>
                <w:b/>
                <w:bCs/>
                <w:color w:val="000000"/>
                <w:sz w:val="16"/>
                <w:szCs w:val="16"/>
              </w:rPr>
            </w:pPr>
          </w:p>
        </w:tc>
        <w:tc>
          <w:tcPr>
            <w:tcW w:w="0" w:type="auto"/>
            <w:tcBorders>
              <w:top w:val="nil"/>
              <w:left w:val="nil"/>
              <w:bottom w:val="nil"/>
              <w:right w:val="nil"/>
            </w:tcBorders>
            <w:shd w:val="clear" w:color="auto" w:fill="auto"/>
            <w:noWrap/>
            <w:vAlign w:val="bottom"/>
            <w:hideMark/>
          </w:tcPr>
          <w:p w14:paraId="3D57F5A5" w14:textId="77777777" w:rsidR="008A75CD" w:rsidRPr="009F0F60" w:rsidRDefault="008A75CD" w:rsidP="00CC233F"/>
        </w:tc>
        <w:tc>
          <w:tcPr>
            <w:tcW w:w="0" w:type="auto"/>
            <w:tcBorders>
              <w:top w:val="nil"/>
              <w:left w:val="nil"/>
              <w:bottom w:val="nil"/>
              <w:right w:val="nil"/>
            </w:tcBorders>
            <w:shd w:val="clear" w:color="auto" w:fill="auto"/>
            <w:noWrap/>
            <w:vAlign w:val="bottom"/>
            <w:hideMark/>
          </w:tcPr>
          <w:p w14:paraId="72779FF1" w14:textId="77777777" w:rsidR="008A75CD" w:rsidRPr="009F0F60" w:rsidRDefault="008A75CD" w:rsidP="00CC233F"/>
        </w:tc>
        <w:tc>
          <w:tcPr>
            <w:tcW w:w="0" w:type="auto"/>
            <w:tcBorders>
              <w:top w:val="nil"/>
              <w:left w:val="nil"/>
              <w:bottom w:val="nil"/>
              <w:right w:val="nil"/>
            </w:tcBorders>
            <w:shd w:val="clear" w:color="auto" w:fill="auto"/>
            <w:noWrap/>
            <w:vAlign w:val="bottom"/>
            <w:hideMark/>
          </w:tcPr>
          <w:p w14:paraId="723FDB0E" w14:textId="77777777" w:rsidR="008A75CD" w:rsidRPr="009F0F60" w:rsidRDefault="008A75CD" w:rsidP="00CC233F"/>
        </w:tc>
        <w:tc>
          <w:tcPr>
            <w:tcW w:w="0" w:type="auto"/>
            <w:tcBorders>
              <w:top w:val="nil"/>
              <w:left w:val="nil"/>
              <w:bottom w:val="nil"/>
              <w:right w:val="nil"/>
            </w:tcBorders>
            <w:shd w:val="clear" w:color="auto" w:fill="auto"/>
            <w:noWrap/>
            <w:vAlign w:val="bottom"/>
            <w:hideMark/>
          </w:tcPr>
          <w:p w14:paraId="16C3A7B1" w14:textId="77777777" w:rsidR="008A75CD" w:rsidRPr="009F0F60" w:rsidRDefault="008A75CD" w:rsidP="00CC233F"/>
        </w:tc>
        <w:tc>
          <w:tcPr>
            <w:tcW w:w="0" w:type="auto"/>
            <w:tcBorders>
              <w:top w:val="nil"/>
              <w:left w:val="nil"/>
              <w:bottom w:val="nil"/>
              <w:right w:val="nil"/>
            </w:tcBorders>
            <w:shd w:val="clear" w:color="auto" w:fill="auto"/>
            <w:noWrap/>
            <w:vAlign w:val="bottom"/>
            <w:hideMark/>
          </w:tcPr>
          <w:p w14:paraId="6B04F1A9" w14:textId="77777777" w:rsidR="008A75CD" w:rsidRPr="009F0F60" w:rsidRDefault="008A75CD" w:rsidP="00CC233F"/>
        </w:tc>
        <w:tc>
          <w:tcPr>
            <w:tcW w:w="1602" w:type="dxa"/>
            <w:tcBorders>
              <w:top w:val="nil"/>
              <w:left w:val="nil"/>
              <w:bottom w:val="nil"/>
              <w:right w:val="nil"/>
            </w:tcBorders>
            <w:shd w:val="clear" w:color="auto" w:fill="auto"/>
            <w:noWrap/>
            <w:vAlign w:val="bottom"/>
            <w:hideMark/>
          </w:tcPr>
          <w:p w14:paraId="37B7E1B9" w14:textId="77777777" w:rsidR="008A75CD" w:rsidRPr="009F0F60" w:rsidRDefault="008A75CD" w:rsidP="00CC233F"/>
        </w:tc>
      </w:tr>
    </w:tbl>
    <w:p w14:paraId="176E52C7" w14:textId="77777777" w:rsidR="00D60DC7" w:rsidRPr="00C87A46" w:rsidRDefault="00D60DC7">
      <w:pPr>
        <w:ind w:left="-567"/>
        <w:jc w:val="both"/>
        <w:rPr>
          <w:rFonts w:ascii="Sylfaen" w:hAnsi="Sylfaen"/>
          <w:b/>
          <w:lang w:val="ka-GE"/>
        </w:rPr>
      </w:pPr>
    </w:p>
    <w:sectPr w:rsidR="00D60DC7" w:rsidRPr="00C87A46" w:rsidSect="0086364A">
      <w:pgSz w:w="12240" w:h="15840"/>
      <w:pgMar w:top="630" w:right="1080" w:bottom="1134"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0CD26" w14:textId="77777777" w:rsidR="00D9383B" w:rsidRDefault="00D9383B" w:rsidP="00D504E9">
      <w:pPr>
        <w:spacing w:after="0" w:line="240" w:lineRule="auto"/>
      </w:pPr>
      <w:r>
        <w:separator/>
      </w:r>
    </w:p>
  </w:endnote>
  <w:endnote w:type="continuationSeparator" w:id="0">
    <w:p w14:paraId="147140E9" w14:textId="77777777" w:rsidR="00D9383B" w:rsidRDefault="00D9383B" w:rsidP="00D50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Black">
    <w:panose1 w:val="020B0A04020102020204"/>
    <w:charset w:val="CC"/>
    <w:family w:val="swiss"/>
    <w:pitch w:val="variable"/>
    <w:sig w:usb0="A00002AF" w:usb1="400078FB" w:usb2="00000000" w:usb3="00000000" w:csb0="0000009F" w:csb1="00000000"/>
  </w:font>
  <w:font w:name="Sylfaen_PDF_Subset">
    <w:panose1 w:val="00000000000000000000"/>
    <w:charset w:val="CC"/>
    <w:family w:val="auto"/>
    <w:notTrueType/>
    <w:pitch w:val="default"/>
    <w:sig w:usb0="00000201" w:usb1="00000000" w:usb2="00000000" w:usb3="00000000" w:csb0="00000004" w:csb1="00000000"/>
  </w:font>
  <w:font w:name="Acad Nusx Geo">
    <w:panose1 w:val="020B0500000000000000"/>
    <w:charset w:val="00"/>
    <w:family w:val="swiss"/>
    <w:pitch w:val="variable"/>
    <w:sig w:usb0="00000087" w:usb1="00000000" w:usb2="00000000" w:usb3="00000000" w:csb0="0000001B" w:csb1="00000000"/>
  </w:font>
  <w:font w:name="Aparajita">
    <w:charset w:val="00"/>
    <w:family w:val="swiss"/>
    <w:pitch w:val="variable"/>
    <w:sig w:usb0="00008003" w:usb1="00000000" w:usb2="00000000" w:usb3="00000000" w:csb0="00000001" w:csb1="00000000"/>
  </w:font>
  <w:font w:name="Sif">
    <w:altName w:val="Times New Roman"/>
    <w:panose1 w:val="00000000000000000000"/>
    <w:charset w:val="00"/>
    <w:family w:val="roman"/>
    <w:notTrueType/>
    <w:pitch w:val="default"/>
  </w:font>
  <w:font w:name="Sylfaen,Bold">
    <w:altName w:val="Times New Roman"/>
    <w:panose1 w:val="00000000000000000000"/>
    <w:charset w:val="CC"/>
    <w:family w:val="auto"/>
    <w:notTrueType/>
    <w:pitch w:val="default"/>
    <w:sig w:usb0="00000201" w:usb1="00000000" w:usb2="00000000" w:usb3="00000000" w:csb0="00000004" w:csb1="00000000"/>
  </w:font>
  <w:font w:name="LitNusx">
    <w:panose1 w:val="00000000000000000000"/>
    <w:charset w:val="00"/>
    <w:family w:val="auto"/>
    <w:pitch w:val="variable"/>
    <w:sig w:usb0="00000087" w:usb1="00000000" w:usb2="00000000" w:usb3="00000000" w:csb0="0000001B" w:csb1="00000000"/>
  </w:font>
  <w:font w:name="Ubuntu">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CA104" w14:textId="77777777" w:rsidR="00D9383B" w:rsidRDefault="00D9383B" w:rsidP="00D504E9">
      <w:pPr>
        <w:spacing w:after="0" w:line="240" w:lineRule="auto"/>
      </w:pPr>
      <w:r>
        <w:separator/>
      </w:r>
    </w:p>
  </w:footnote>
  <w:footnote w:type="continuationSeparator" w:id="0">
    <w:p w14:paraId="62A90A3A" w14:textId="77777777" w:rsidR="00D9383B" w:rsidRDefault="00D9383B" w:rsidP="00D504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27AD"/>
    <w:multiLevelType w:val="hybridMultilevel"/>
    <w:tmpl w:val="BDE2F9C6"/>
    <w:lvl w:ilvl="0" w:tplc="D5D62E9A">
      <w:start w:val="1"/>
      <w:numFmt w:val="bullet"/>
      <w:lvlText w:val=""/>
      <w:lvlJc w:val="left"/>
      <w:pPr>
        <w:ind w:left="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9A8610">
      <w:start w:val="1"/>
      <w:numFmt w:val="bullet"/>
      <w:lvlText w:val="o"/>
      <w:lvlJc w:val="left"/>
      <w:pPr>
        <w:ind w:left="1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4AE146">
      <w:start w:val="1"/>
      <w:numFmt w:val="bullet"/>
      <w:lvlText w:val="▪"/>
      <w:lvlJc w:val="left"/>
      <w:pPr>
        <w:ind w:left="1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EAE3CA">
      <w:start w:val="1"/>
      <w:numFmt w:val="bullet"/>
      <w:lvlText w:val="•"/>
      <w:lvlJc w:val="left"/>
      <w:pPr>
        <w:ind w:left="2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1E5610">
      <w:start w:val="1"/>
      <w:numFmt w:val="bullet"/>
      <w:lvlText w:val="o"/>
      <w:lvlJc w:val="left"/>
      <w:pPr>
        <w:ind w:left="3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5267A6">
      <w:start w:val="1"/>
      <w:numFmt w:val="bullet"/>
      <w:lvlText w:val="▪"/>
      <w:lvlJc w:val="left"/>
      <w:pPr>
        <w:ind w:left="4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9486F6">
      <w:start w:val="1"/>
      <w:numFmt w:val="bullet"/>
      <w:lvlText w:val="•"/>
      <w:lvlJc w:val="left"/>
      <w:pPr>
        <w:ind w:left="4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B4C7B2">
      <w:start w:val="1"/>
      <w:numFmt w:val="bullet"/>
      <w:lvlText w:val="o"/>
      <w:lvlJc w:val="left"/>
      <w:pPr>
        <w:ind w:left="5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5A3E1E">
      <w:start w:val="1"/>
      <w:numFmt w:val="bullet"/>
      <w:lvlText w:val="▪"/>
      <w:lvlJc w:val="left"/>
      <w:pPr>
        <w:ind w:left="6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4FB35A7"/>
    <w:multiLevelType w:val="hybridMultilevel"/>
    <w:tmpl w:val="08F858FE"/>
    <w:lvl w:ilvl="0" w:tplc="DBC0FADC">
      <w:start w:val="2019"/>
      <w:numFmt w:val="bullet"/>
      <w:lvlText w:val="-"/>
      <w:lvlJc w:val="left"/>
      <w:pPr>
        <w:ind w:left="153" w:hanging="360"/>
      </w:pPr>
      <w:rPr>
        <w:rFonts w:ascii="Sylfaen" w:eastAsiaTheme="minorHAnsi" w:hAnsi="Sylfaen" w:cs="Sylfaen"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
    <w:nsid w:val="105A032A"/>
    <w:multiLevelType w:val="hybridMultilevel"/>
    <w:tmpl w:val="731EE61E"/>
    <w:lvl w:ilvl="0" w:tplc="6E60B21C">
      <w:start w:val="1"/>
      <w:numFmt w:val="decimal"/>
      <w:lvlText w:val="%1."/>
      <w:lvlJc w:val="left"/>
      <w:pPr>
        <w:ind w:left="204" w:hanging="360"/>
      </w:pPr>
      <w:rPr>
        <w:rFonts w:hint="default"/>
      </w:rPr>
    </w:lvl>
    <w:lvl w:ilvl="1" w:tplc="04190019" w:tentative="1">
      <w:start w:val="1"/>
      <w:numFmt w:val="lowerLetter"/>
      <w:lvlText w:val="%2."/>
      <w:lvlJc w:val="left"/>
      <w:pPr>
        <w:ind w:left="924" w:hanging="360"/>
      </w:pPr>
    </w:lvl>
    <w:lvl w:ilvl="2" w:tplc="0419001B" w:tentative="1">
      <w:start w:val="1"/>
      <w:numFmt w:val="lowerRoman"/>
      <w:lvlText w:val="%3."/>
      <w:lvlJc w:val="right"/>
      <w:pPr>
        <w:ind w:left="1644" w:hanging="180"/>
      </w:pPr>
    </w:lvl>
    <w:lvl w:ilvl="3" w:tplc="0419000F" w:tentative="1">
      <w:start w:val="1"/>
      <w:numFmt w:val="decimal"/>
      <w:lvlText w:val="%4."/>
      <w:lvlJc w:val="left"/>
      <w:pPr>
        <w:ind w:left="2364" w:hanging="360"/>
      </w:pPr>
    </w:lvl>
    <w:lvl w:ilvl="4" w:tplc="04190019" w:tentative="1">
      <w:start w:val="1"/>
      <w:numFmt w:val="lowerLetter"/>
      <w:lvlText w:val="%5."/>
      <w:lvlJc w:val="left"/>
      <w:pPr>
        <w:ind w:left="3084" w:hanging="360"/>
      </w:pPr>
    </w:lvl>
    <w:lvl w:ilvl="5" w:tplc="0419001B" w:tentative="1">
      <w:start w:val="1"/>
      <w:numFmt w:val="lowerRoman"/>
      <w:lvlText w:val="%6."/>
      <w:lvlJc w:val="right"/>
      <w:pPr>
        <w:ind w:left="3804" w:hanging="180"/>
      </w:pPr>
    </w:lvl>
    <w:lvl w:ilvl="6" w:tplc="0419000F" w:tentative="1">
      <w:start w:val="1"/>
      <w:numFmt w:val="decimal"/>
      <w:lvlText w:val="%7."/>
      <w:lvlJc w:val="left"/>
      <w:pPr>
        <w:ind w:left="4524" w:hanging="360"/>
      </w:pPr>
    </w:lvl>
    <w:lvl w:ilvl="7" w:tplc="04190019" w:tentative="1">
      <w:start w:val="1"/>
      <w:numFmt w:val="lowerLetter"/>
      <w:lvlText w:val="%8."/>
      <w:lvlJc w:val="left"/>
      <w:pPr>
        <w:ind w:left="5244" w:hanging="360"/>
      </w:pPr>
    </w:lvl>
    <w:lvl w:ilvl="8" w:tplc="0419001B" w:tentative="1">
      <w:start w:val="1"/>
      <w:numFmt w:val="lowerRoman"/>
      <w:lvlText w:val="%9."/>
      <w:lvlJc w:val="right"/>
      <w:pPr>
        <w:ind w:left="5964" w:hanging="180"/>
      </w:pPr>
    </w:lvl>
  </w:abstractNum>
  <w:abstractNum w:abstractNumId="3">
    <w:nsid w:val="12A4452C"/>
    <w:multiLevelType w:val="hybridMultilevel"/>
    <w:tmpl w:val="EB606CC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4">
    <w:nsid w:val="197F6274"/>
    <w:multiLevelType w:val="hybridMultilevel"/>
    <w:tmpl w:val="9C9EBE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8D5954"/>
    <w:multiLevelType w:val="hybridMultilevel"/>
    <w:tmpl w:val="7CB6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9547E7"/>
    <w:multiLevelType w:val="hybridMultilevel"/>
    <w:tmpl w:val="2988D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A63DF"/>
    <w:multiLevelType w:val="hybridMultilevel"/>
    <w:tmpl w:val="FA60F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411BB"/>
    <w:multiLevelType w:val="hybridMultilevel"/>
    <w:tmpl w:val="AA086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3947F8"/>
    <w:multiLevelType w:val="hybridMultilevel"/>
    <w:tmpl w:val="57109A0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0">
    <w:nsid w:val="2B9F3D3A"/>
    <w:multiLevelType w:val="hybridMultilevel"/>
    <w:tmpl w:val="40545082"/>
    <w:lvl w:ilvl="0" w:tplc="0204A6F6">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1E2EE2">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782F1E">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E0F330">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3000620">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0985890">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8EA3B0">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936BB6C">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1A354C">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2C7D68D3"/>
    <w:multiLevelType w:val="hybridMultilevel"/>
    <w:tmpl w:val="69E29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3435F8"/>
    <w:multiLevelType w:val="hybridMultilevel"/>
    <w:tmpl w:val="B30A2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378A75AF"/>
    <w:multiLevelType w:val="hybridMultilevel"/>
    <w:tmpl w:val="259AFD72"/>
    <w:lvl w:ilvl="0" w:tplc="E61A35E4">
      <w:start w:val="1"/>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A95E6F"/>
    <w:multiLevelType w:val="hybridMultilevel"/>
    <w:tmpl w:val="4B544876"/>
    <w:lvl w:ilvl="0" w:tplc="DBC0FADC">
      <w:start w:val="2019"/>
      <w:numFmt w:val="bullet"/>
      <w:lvlText w:val="-"/>
      <w:lvlJc w:val="left"/>
      <w:pPr>
        <w:ind w:left="153" w:hanging="360"/>
      </w:pPr>
      <w:rPr>
        <w:rFonts w:ascii="Sylfaen" w:eastAsiaTheme="minorHAnsi" w:hAnsi="Sylfaen" w:cs="Sylfaen"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nsid w:val="3AC610D6"/>
    <w:multiLevelType w:val="hybridMultilevel"/>
    <w:tmpl w:val="E3A03590"/>
    <w:lvl w:ilvl="0" w:tplc="E61A35E4">
      <w:start w:val="1"/>
      <w:numFmt w:val="decimal"/>
      <w:lvlText w:val="%1."/>
      <w:lvlJc w:val="left"/>
      <w:pPr>
        <w:ind w:left="720" w:hanging="360"/>
      </w:pPr>
      <w:rPr>
        <w:rFonts w:ascii="Sylfaen" w:hAnsi="Sylfaen"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7A4512"/>
    <w:multiLevelType w:val="hybridMultilevel"/>
    <w:tmpl w:val="1B701204"/>
    <w:lvl w:ilvl="0" w:tplc="B1ACA31C">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527F20"/>
    <w:multiLevelType w:val="hybridMultilevel"/>
    <w:tmpl w:val="9BB2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7F3070"/>
    <w:multiLevelType w:val="hybridMultilevel"/>
    <w:tmpl w:val="D2F8F7C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45853419"/>
    <w:multiLevelType w:val="hybridMultilevel"/>
    <w:tmpl w:val="CE60D96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436511"/>
    <w:multiLevelType w:val="hybridMultilevel"/>
    <w:tmpl w:val="6546A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D8066E9"/>
    <w:multiLevelType w:val="hybridMultilevel"/>
    <w:tmpl w:val="E1D2E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ED47D7"/>
    <w:multiLevelType w:val="hybridMultilevel"/>
    <w:tmpl w:val="E1D2E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A9012D"/>
    <w:multiLevelType w:val="hybridMultilevel"/>
    <w:tmpl w:val="B16C2BC0"/>
    <w:lvl w:ilvl="0" w:tplc="0409000F">
      <w:start w:val="1"/>
      <w:numFmt w:val="decimal"/>
      <w:lvlText w:val="%1."/>
      <w:lvlJc w:val="left"/>
      <w:pPr>
        <w:ind w:left="5464"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4">
    <w:nsid w:val="6228606A"/>
    <w:multiLevelType w:val="hybridMultilevel"/>
    <w:tmpl w:val="EAA0BD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E5498A"/>
    <w:multiLevelType w:val="multilevel"/>
    <w:tmpl w:val="CD4444B8"/>
    <w:lvl w:ilvl="0">
      <w:start w:val="2020"/>
      <w:numFmt w:val="decimal"/>
      <w:lvlText w:val="%1"/>
      <w:lvlJc w:val="left"/>
      <w:pPr>
        <w:ind w:left="1050" w:hanging="1050"/>
      </w:pPr>
      <w:rPr>
        <w:rFonts w:hint="default"/>
      </w:rPr>
    </w:lvl>
    <w:lvl w:ilvl="1">
      <w:start w:val="2022"/>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1"/>
      <w:numFmt w:val="decimal"/>
      <w:lvlText w:val="%1-%2.%3.%4"/>
      <w:lvlJc w:val="left"/>
      <w:pPr>
        <w:ind w:left="1050" w:hanging="10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37A04C3"/>
    <w:multiLevelType w:val="hybridMultilevel"/>
    <w:tmpl w:val="96361F7E"/>
    <w:lvl w:ilvl="0" w:tplc="80048D46">
      <w:start w:val="1"/>
      <w:numFmt w:val="bullet"/>
      <w:lvlText w:val="•"/>
      <w:lvlJc w:val="left"/>
      <w:pPr>
        <w:tabs>
          <w:tab w:val="num" w:pos="720"/>
        </w:tabs>
        <w:ind w:left="720" w:hanging="360"/>
      </w:pPr>
      <w:rPr>
        <w:rFonts w:ascii="Arial" w:hAnsi="Arial" w:hint="default"/>
      </w:rPr>
    </w:lvl>
    <w:lvl w:ilvl="1" w:tplc="2D2E9412">
      <w:start w:val="1"/>
      <w:numFmt w:val="bullet"/>
      <w:lvlText w:val="•"/>
      <w:lvlJc w:val="left"/>
      <w:pPr>
        <w:tabs>
          <w:tab w:val="num" w:pos="1440"/>
        </w:tabs>
        <w:ind w:left="1440" w:hanging="360"/>
      </w:pPr>
      <w:rPr>
        <w:rFonts w:ascii="Arial" w:hAnsi="Arial" w:hint="default"/>
      </w:rPr>
    </w:lvl>
    <w:lvl w:ilvl="2" w:tplc="FB56C1C4" w:tentative="1">
      <w:start w:val="1"/>
      <w:numFmt w:val="bullet"/>
      <w:lvlText w:val="•"/>
      <w:lvlJc w:val="left"/>
      <w:pPr>
        <w:tabs>
          <w:tab w:val="num" w:pos="2160"/>
        </w:tabs>
        <w:ind w:left="2160" w:hanging="360"/>
      </w:pPr>
      <w:rPr>
        <w:rFonts w:ascii="Arial" w:hAnsi="Arial" w:hint="default"/>
      </w:rPr>
    </w:lvl>
    <w:lvl w:ilvl="3" w:tplc="200CE3B4" w:tentative="1">
      <w:start w:val="1"/>
      <w:numFmt w:val="bullet"/>
      <w:lvlText w:val="•"/>
      <w:lvlJc w:val="left"/>
      <w:pPr>
        <w:tabs>
          <w:tab w:val="num" w:pos="2880"/>
        </w:tabs>
        <w:ind w:left="2880" w:hanging="360"/>
      </w:pPr>
      <w:rPr>
        <w:rFonts w:ascii="Arial" w:hAnsi="Arial" w:hint="default"/>
      </w:rPr>
    </w:lvl>
    <w:lvl w:ilvl="4" w:tplc="FA0666DC" w:tentative="1">
      <w:start w:val="1"/>
      <w:numFmt w:val="bullet"/>
      <w:lvlText w:val="•"/>
      <w:lvlJc w:val="left"/>
      <w:pPr>
        <w:tabs>
          <w:tab w:val="num" w:pos="3600"/>
        </w:tabs>
        <w:ind w:left="3600" w:hanging="360"/>
      </w:pPr>
      <w:rPr>
        <w:rFonts w:ascii="Arial" w:hAnsi="Arial" w:hint="default"/>
      </w:rPr>
    </w:lvl>
    <w:lvl w:ilvl="5" w:tplc="A06AB2D0" w:tentative="1">
      <w:start w:val="1"/>
      <w:numFmt w:val="bullet"/>
      <w:lvlText w:val="•"/>
      <w:lvlJc w:val="left"/>
      <w:pPr>
        <w:tabs>
          <w:tab w:val="num" w:pos="4320"/>
        </w:tabs>
        <w:ind w:left="4320" w:hanging="360"/>
      </w:pPr>
      <w:rPr>
        <w:rFonts w:ascii="Arial" w:hAnsi="Arial" w:hint="default"/>
      </w:rPr>
    </w:lvl>
    <w:lvl w:ilvl="6" w:tplc="84682000" w:tentative="1">
      <w:start w:val="1"/>
      <w:numFmt w:val="bullet"/>
      <w:lvlText w:val="•"/>
      <w:lvlJc w:val="left"/>
      <w:pPr>
        <w:tabs>
          <w:tab w:val="num" w:pos="5040"/>
        </w:tabs>
        <w:ind w:left="5040" w:hanging="360"/>
      </w:pPr>
      <w:rPr>
        <w:rFonts w:ascii="Arial" w:hAnsi="Arial" w:hint="default"/>
      </w:rPr>
    </w:lvl>
    <w:lvl w:ilvl="7" w:tplc="0B44957A" w:tentative="1">
      <w:start w:val="1"/>
      <w:numFmt w:val="bullet"/>
      <w:lvlText w:val="•"/>
      <w:lvlJc w:val="left"/>
      <w:pPr>
        <w:tabs>
          <w:tab w:val="num" w:pos="5760"/>
        </w:tabs>
        <w:ind w:left="5760" w:hanging="360"/>
      </w:pPr>
      <w:rPr>
        <w:rFonts w:ascii="Arial" w:hAnsi="Arial" w:hint="default"/>
      </w:rPr>
    </w:lvl>
    <w:lvl w:ilvl="8" w:tplc="0A3CDA9E" w:tentative="1">
      <w:start w:val="1"/>
      <w:numFmt w:val="bullet"/>
      <w:lvlText w:val="•"/>
      <w:lvlJc w:val="left"/>
      <w:pPr>
        <w:tabs>
          <w:tab w:val="num" w:pos="6480"/>
        </w:tabs>
        <w:ind w:left="6480" w:hanging="360"/>
      </w:pPr>
      <w:rPr>
        <w:rFonts w:ascii="Arial" w:hAnsi="Arial" w:hint="default"/>
      </w:rPr>
    </w:lvl>
  </w:abstractNum>
  <w:abstractNum w:abstractNumId="27">
    <w:nsid w:val="72365693"/>
    <w:multiLevelType w:val="hybridMultilevel"/>
    <w:tmpl w:val="328446F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nsid w:val="732D4D43"/>
    <w:multiLevelType w:val="hybridMultilevel"/>
    <w:tmpl w:val="6EB6B9D8"/>
    <w:lvl w:ilvl="0" w:tplc="04190001">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num w:numId="1">
    <w:abstractNumId w:val="6"/>
  </w:num>
  <w:num w:numId="2">
    <w:abstractNumId w:val="7"/>
  </w:num>
  <w:num w:numId="3">
    <w:abstractNumId w:val="22"/>
  </w:num>
  <w:num w:numId="4">
    <w:abstractNumId w:val="12"/>
  </w:num>
  <w:num w:numId="5">
    <w:abstractNumId w:val="11"/>
  </w:num>
  <w:num w:numId="6">
    <w:abstractNumId w:val="18"/>
  </w:num>
  <w:num w:numId="7">
    <w:abstractNumId w:val="26"/>
  </w:num>
  <w:num w:numId="8">
    <w:abstractNumId w:val="28"/>
  </w:num>
  <w:num w:numId="9">
    <w:abstractNumId w:val="4"/>
  </w:num>
  <w:num w:numId="10">
    <w:abstractNumId w:val="14"/>
  </w:num>
  <w:num w:numId="11">
    <w:abstractNumId w:val="3"/>
  </w:num>
  <w:num w:numId="12">
    <w:abstractNumId w:val="25"/>
  </w:num>
  <w:num w:numId="13">
    <w:abstractNumId w:val="10"/>
  </w:num>
  <w:num w:numId="14">
    <w:abstractNumId w:val="0"/>
  </w:num>
  <w:num w:numId="15">
    <w:abstractNumId w:val="1"/>
  </w:num>
  <w:num w:numId="16">
    <w:abstractNumId w:val="13"/>
  </w:num>
  <w:num w:numId="17">
    <w:abstractNumId w:val="15"/>
  </w:num>
  <w:num w:numId="18">
    <w:abstractNumId w:val="2"/>
  </w:num>
  <w:num w:numId="19">
    <w:abstractNumId w:val="21"/>
  </w:num>
  <w:num w:numId="20">
    <w:abstractNumId w:val="8"/>
  </w:num>
  <w:num w:numId="21">
    <w:abstractNumId w:val="19"/>
  </w:num>
  <w:num w:numId="22">
    <w:abstractNumId w:val="23"/>
  </w:num>
  <w:num w:numId="23">
    <w:abstractNumId w:val="24"/>
  </w:num>
  <w:num w:numId="24">
    <w:abstractNumId w:val="16"/>
  </w:num>
  <w:num w:numId="25">
    <w:abstractNumId w:val="5"/>
  </w:num>
  <w:num w:numId="26">
    <w:abstractNumId w:val="27"/>
  </w:num>
  <w:num w:numId="27">
    <w:abstractNumId w:val="17"/>
  </w:num>
  <w:num w:numId="28">
    <w:abstractNumId w:val="20"/>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12409"/>
    <w:rsid w:val="0000117E"/>
    <w:rsid w:val="00002611"/>
    <w:rsid w:val="000030DC"/>
    <w:rsid w:val="000033DA"/>
    <w:rsid w:val="00003AD6"/>
    <w:rsid w:val="000047E7"/>
    <w:rsid w:val="000054F7"/>
    <w:rsid w:val="00005A54"/>
    <w:rsid w:val="00006873"/>
    <w:rsid w:val="00006F31"/>
    <w:rsid w:val="000101D6"/>
    <w:rsid w:val="00010A02"/>
    <w:rsid w:val="00011453"/>
    <w:rsid w:val="000138CB"/>
    <w:rsid w:val="000139D2"/>
    <w:rsid w:val="000150A6"/>
    <w:rsid w:val="00015BC9"/>
    <w:rsid w:val="0001600D"/>
    <w:rsid w:val="00016B07"/>
    <w:rsid w:val="00017373"/>
    <w:rsid w:val="00017E3E"/>
    <w:rsid w:val="00022693"/>
    <w:rsid w:val="00022833"/>
    <w:rsid w:val="000234E2"/>
    <w:rsid w:val="00023CEA"/>
    <w:rsid w:val="000245A0"/>
    <w:rsid w:val="00024F77"/>
    <w:rsid w:val="000260AF"/>
    <w:rsid w:val="00026655"/>
    <w:rsid w:val="000269A3"/>
    <w:rsid w:val="00026C84"/>
    <w:rsid w:val="00027511"/>
    <w:rsid w:val="00027FDB"/>
    <w:rsid w:val="00032E7E"/>
    <w:rsid w:val="00034430"/>
    <w:rsid w:val="0003535A"/>
    <w:rsid w:val="00036206"/>
    <w:rsid w:val="000378E6"/>
    <w:rsid w:val="00042B40"/>
    <w:rsid w:val="00042EB9"/>
    <w:rsid w:val="000435FF"/>
    <w:rsid w:val="0004368B"/>
    <w:rsid w:val="0004427D"/>
    <w:rsid w:val="00047D23"/>
    <w:rsid w:val="00050388"/>
    <w:rsid w:val="00050671"/>
    <w:rsid w:val="0005135E"/>
    <w:rsid w:val="000516EE"/>
    <w:rsid w:val="000517E9"/>
    <w:rsid w:val="0005184E"/>
    <w:rsid w:val="00051C43"/>
    <w:rsid w:val="0005549D"/>
    <w:rsid w:val="00055A92"/>
    <w:rsid w:val="0005601D"/>
    <w:rsid w:val="00060373"/>
    <w:rsid w:val="00060CDA"/>
    <w:rsid w:val="00061324"/>
    <w:rsid w:val="00061B4E"/>
    <w:rsid w:val="00061B7E"/>
    <w:rsid w:val="00062C91"/>
    <w:rsid w:val="00062FA6"/>
    <w:rsid w:val="000634C3"/>
    <w:rsid w:val="00064585"/>
    <w:rsid w:val="000658DA"/>
    <w:rsid w:val="00066DB3"/>
    <w:rsid w:val="00066F52"/>
    <w:rsid w:val="00066F56"/>
    <w:rsid w:val="00066F6F"/>
    <w:rsid w:val="000711FD"/>
    <w:rsid w:val="00071DCE"/>
    <w:rsid w:val="00073465"/>
    <w:rsid w:val="000734F7"/>
    <w:rsid w:val="0007366C"/>
    <w:rsid w:val="00073832"/>
    <w:rsid w:val="0007767F"/>
    <w:rsid w:val="000776D5"/>
    <w:rsid w:val="000777BF"/>
    <w:rsid w:val="00080DAC"/>
    <w:rsid w:val="00081B4A"/>
    <w:rsid w:val="00081FA2"/>
    <w:rsid w:val="00083906"/>
    <w:rsid w:val="00083DB3"/>
    <w:rsid w:val="00084977"/>
    <w:rsid w:val="00085336"/>
    <w:rsid w:val="00086137"/>
    <w:rsid w:val="00086457"/>
    <w:rsid w:val="00086737"/>
    <w:rsid w:val="000871E7"/>
    <w:rsid w:val="000900D7"/>
    <w:rsid w:val="0009113C"/>
    <w:rsid w:val="00091756"/>
    <w:rsid w:val="00092281"/>
    <w:rsid w:val="00095E8E"/>
    <w:rsid w:val="00096567"/>
    <w:rsid w:val="0009797F"/>
    <w:rsid w:val="000A1154"/>
    <w:rsid w:val="000A1266"/>
    <w:rsid w:val="000A1B21"/>
    <w:rsid w:val="000A2289"/>
    <w:rsid w:val="000A2334"/>
    <w:rsid w:val="000A38B6"/>
    <w:rsid w:val="000A3996"/>
    <w:rsid w:val="000A3FE8"/>
    <w:rsid w:val="000A4C08"/>
    <w:rsid w:val="000A52AD"/>
    <w:rsid w:val="000A63CB"/>
    <w:rsid w:val="000A7414"/>
    <w:rsid w:val="000B01CB"/>
    <w:rsid w:val="000B0B55"/>
    <w:rsid w:val="000B0D5C"/>
    <w:rsid w:val="000B1332"/>
    <w:rsid w:val="000B1780"/>
    <w:rsid w:val="000B17C4"/>
    <w:rsid w:val="000B29F4"/>
    <w:rsid w:val="000B2BBC"/>
    <w:rsid w:val="000B3231"/>
    <w:rsid w:val="000B3BFE"/>
    <w:rsid w:val="000B40E5"/>
    <w:rsid w:val="000B585A"/>
    <w:rsid w:val="000B6140"/>
    <w:rsid w:val="000B640E"/>
    <w:rsid w:val="000B6560"/>
    <w:rsid w:val="000B6641"/>
    <w:rsid w:val="000C0D8E"/>
    <w:rsid w:val="000C22B3"/>
    <w:rsid w:val="000C30E0"/>
    <w:rsid w:val="000C31E7"/>
    <w:rsid w:val="000C3291"/>
    <w:rsid w:val="000C3FA1"/>
    <w:rsid w:val="000C4868"/>
    <w:rsid w:val="000C5AD9"/>
    <w:rsid w:val="000D1CF6"/>
    <w:rsid w:val="000D206E"/>
    <w:rsid w:val="000D2EFD"/>
    <w:rsid w:val="000D2F0B"/>
    <w:rsid w:val="000D64A4"/>
    <w:rsid w:val="000D74F0"/>
    <w:rsid w:val="000D7833"/>
    <w:rsid w:val="000D7CF8"/>
    <w:rsid w:val="000E15B7"/>
    <w:rsid w:val="000E15D5"/>
    <w:rsid w:val="000E1F00"/>
    <w:rsid w:val="000E34A5"/>
    <w:rsid w:val="000E4606"/>
    <w:rsid w:val="000E6632"/>
    <w:rsid w:val="000F0967"/>
    <w:rsid w:val="000F1C4C"/>
    <w:rsid w:val="000F1D97"/>
    <w:rsid w:val="000F36F5"/>
    <w:rsid w:val="000F5B20"/>
    <w:rsid w:val="000F6387"/>
    <w:rsid w:val="000F6E3A"/>
    <w:rsid w:val="000F7378"/>
    <w:rsid w:val="000F7647"/>
    <w:rsid w:val="00100499"/>
    <w:rsid w:val="00100AE7"/>
    <w:rsid w:val="00101520"/>
    <w:rsid w:val="00102BC7"/>
    <w:rsid w:val="00104A31"/>
    <w:rsid w:val="00104CA6"/>
    <w:rsid w:val="00104F77"/>
    <w:rsid w:val="00105E31"/>
    <w:rsid w:val="0011016C"/>
    <w:rsid w:val="00111039"/>
    <w:rsid w:val="001113F2"/>
    <w:rsid w:val="00111535"/>
    <w:rsid w:val="00112C30"/>
    <w:rsid w:val="00112C67"/>
    <w:rsid w:val="001132C5"/>
    <w:rsid w:val="001133BF"/>
    <w:rsid w:val="00113C87"/>
    <w:rsid w:val="001149C2"/>
    <w:rsid w:val="00116918"/>
    <w:rsid w:val="00116F47"/>
    <w:rsid w:val="00117864"/>
    <w:rsid w:val="001200AF"/>
    <w:rsid w:val="00121FB1"/>
    <w:rsid w:val="00122321"/>
    <w:rsid w:val="0012268B"/>
    <w:rsid w:val="00122A5D"/>
    <w:rsid w:val="00123E0A"/>
    <w:rsid w:val="0012628D"/>
    <w:rsid w:val="00126841"/>
    <w:rsid w:val="00126C7E"/>
    <w:rsid w:val="001306AC"/>
    <w:rsid w:val="00130D01"/>
    <w:rsid w:val="00131006"/>
    <w:rsid w:val="0013239D"/>
    <w:rsid w:val="0013505D"/>
    <w:rsid w:val="00135F0D"/>
    <w:rsid w:val="00136995"/>
    <w:rsid w:val="001369FF"/>
    <w:rsid w:val="00136D01"/>
    <w:rsid w:val="001371AE"/>
    <w:rsid w:val="00137471"/>
    <w:rsid w:val="00140530"/>
    <w:rsid w:val="00140AB4"/>
    <w:rsid w:val="00140FC5"/>
    <w:rsid w:val="00142ED4"/>
    <w:rsid w:val="001435F6"/>
    <w:rsid w:val="00144A63"/>
    <w:rsid w:val="00145F25"/>
    <w:rsid w:val="001507F0"/>
    <w:rsid w:val="001508F9"/>
    <w:rsid w:val="00150980"/>
    <w:rsid w:val="0015192A"/>
    <w:rsid w:val="00151999"/>
    <w:rsid w:val="0015266B"/>
    <w:rsid w:val="001534DC"/>
    <w:rsid w:val="00153827"/>
    <w:rsid w:val="00154502"/>
    <w:rsid w:val="001551B3"/>
    <w:rsid w:val="0015539B"/>
    <w:rsid w:val="001554A5"/>
    <w:rsid w:val="00160569"/>
    <w:rsid w:val="00161D40"/>
    <w:rsid w:val="00162280"/>
    <w:rsid w:val="00162B94"/>
    <w:rsid w:val="00162BD7"/>
    <w:rsid w:val="001650E2"/>
    <w:rsid w:val="001659AE"/>
    <w:rsid w:val="0016690E"/>
    <w:rsid w:val="0016710E"/>
    <w:rsid w:val="0016714B"/>
    <w:rsid w:val="00167F1A"/>
    <w:rsid w:val="001722AF"/>
    <w:rsid w:val="00173CEC"/>
    <w:rsid w:val="00173DC2"/>
    <w:rsid w:val="001744F8"/>
    <w:rsid w:val="00174A6E"/>
    <w:rsid w:val="00174D06"/>
    <w:rsid w:val="00176535"/>
    <w:rsid w:val="001769FB"/>
    <w:rsid w:val="00176C4F"/>
    <w:rsid w:val="00177F76"/>
    <w:rsid w:val="00180448"/>
    <w:rsid w:val="00180AAA"/>
    <w:rsid w:val="00181499"/>
    <w:rsid w:val="00182BF7"/>
    <w:rsid w:val="001844E7"/>
    <w:rsid w:val="0018482C"/>
    <w:rsid w:val="0018500E"/>
    <w:rsid w:val="00185751"/>
    <w:rsid w:val="001858FB"/>
    <w:rsid w:val="00187119"/>
    <w:rsid w:val="0019014A"/>
    <w:rsid w:val="00190422"/>
    <w:rsid w:val="001911F3"/>
    <w:rsid w:val="00193F25"/>
    <w:rsid w:val="00194746"/>
    <w:rsid w:val="00194BC9"/>
    <w:rsid w:val="001964A3"/>
    <w:rsid w:val="00196528"/>
    <w:rsid w:val="00197708"/>
    <w:rsid w:val="00197A17"/>
    <w:rsid w:val="00197C45"/>
    <w:rsid w:val="00197E05"/>
    <w:rsid w:val="00197E9E"/>
    <w:rsid w:val="001A0501"/>
    <w:rsid w:val="001A0689"/>
    <w:rsid w:val="001A1745"/>
    <w:rsid w:val="001A24BD"/>
    <w:rsid w:val="001A2684"/>
    <w:rsid w:val="001A2A3D"/>
    <w:rsid w:val="001A3A13"/>
    <w:rsid w:val="001A5A7C"/>
    <w:rsid w:val="001A6360"/>
    <w:rsid w:val="001A657C"/>
    <w:rsid w:val="001A6CC7"/>
    <w:rsid w:val="001A7115"/>
    <w:rsid w:val="001A7E9D"/>
    <w:rsid w:val="001A7F73"/>
    <w:rsid w:val="001B1573"/>
    <w:rsid w:val="001B1F78"/>
    <w:rsid w:val="001B30E5"/>
    <w:rsid w:val="001B332D"/>
    <w:rsid w:val="001B3638"/>
    <w:rsid w:val="001B3C76"/>
    <w:rsid w:val="001B3F3A"/>
    <w:rsid w:val="001B4312"/>
    <w:rsid w:val="001B4FDB"/>
    <w:rsid w:val="001B5582"/>
    <w:rsid w:val="001B7BC1"/>
    <w:rsid w:val="001C0351"/>
    <w:rsid w:val="001C03E8"/>
    <w:rsid w:val="001C056F"/>
    <w:rsid w:val="001C1086"/>
    <w:rsid w:val="001C1EED"/>
    <w:rsid w:val="001C6C2A"/>
    <w:rsid w:val="001C7F8F"/>
    <w:rsid w:val="001D0D65"/>
    <w:rsid w:val="001D0E50"/>
    <w:rsid w:val="001D10B8"/>
    <w:rsid w:val="001D2D79"/>
    <w:rsid w:val="001D3E2F"/>
    <w:rsid w:val="001D4776"/>
    <w:rsid w:val="001D522E"/>
    <w:rsid w:val="001D5623"/>
    <w:rsid w:val="001D56A2"/>
    <w:rsid w:val="001D5FD3"/>
    <w:rsid w:val="001E08C7"/>
    <w:rsid w:val="001E12BA"/>
    <w:rsid w:val="001E22D6"/>
    <w:rsid w:val="001E272E"/>
    <w:rsid w:val="001E39C4"/>
    <w:rsid w:val="001E41AA"/>
    <w:rsid w:val="001E4276"/>
    <w:rsid w:val="001E4F0B"/>
    <w:rsid w:val="001E59F9"/>
    <w:rsid w:val="001E6153"/>
    <w:rsid w:val="001E71EC"/>
    <w:rsid w:val="001F0439"/>
    <w:rsid w:val="001F2FE5"/>
    <w:rsid w:val="001F3107"/>
    <w:rsid w:val="001F31CA"/>
    <w:rsid w:val="001F3B3F"/>
    <w:rsid w:val="001F43FB"/>
    <w:rsid w:val="001F5934"/>
    <w:rsid w:val="001F5A8B"/>
    <w:rsid w:val="001F5CC3"/>
    <w:rsid w:val="001F6A68"/>
    <w:rsid w:val="001F6CDE"/>
    <w:rsid w:val="001F7C78"/>
    <w:rsid w:val="0020044A"/>
    <w:rsid w:val="00202EF9"/>
    <w:rsid w:val="00203F54"/>
    <w:rsid w:val="002052A3"/>
    <w:rsid w:val="00205765"/>
    <w:rsid w:val="00205DEF"/>
    <w:rsid w:val="00205EAF"/>
    <w:rsid w:val="00206017"/>
    <w:rsid w:val="00206F77"/>
    <w:rsid w:val="00212409"/>
    <w:rsid w:val="002130E0"/>
    <w:rsid w:val="002138D5"/>
    <w:rsid w:val="00213FF5"/>
    <w:rsid w:val="0021484C"/>
    <w:rsid w:val="002167DD"/>
    <w:rsid w:val="002176A9"/>
    <w:rsid w:val="00220082"/>
    <w:rsid w:val="00220697"/>
    <w:rsid w:val="00220763"/>
    <w:rsid w:val="00222E4E"/>
    <w:rsid w:val="0022467D"/>
    <w:rsid w:val="0022553E"/>
    <w:rsid w:val="002260AA"/>
    <w:rsid w:val="002264C7"/>
    <w:rsid w:val="00227144"/>
    <w:rsid w:val="00227EED"/>
    <w:rsid w:val="00230AD5"/>
    <w:rsid w:val="00231100"/>
    <w:rsid w:val="00231ED3"/>
    <w:rsid w:val="00232C5B"/>
    <w:rsid w:val="00234649"/>
    <w:rsid w:val="00235019"/>
    <w:rsid w:val="002352BE"/>
    <w:rsid w:val="00235BBC"/>
    <w:rsid w:val="00236C19"/>
    <w:rsid w:val="00236E7F"/>
    <w:rsid w:val="002400B9"/>
    <w:rsid w:val="0024125F"/>
    <w:rsid w:val="002417D1"/>
    <w:rsid w:val="002419BE"/>
    <w:rsid w:val="00242B79"/>
    <w:rsid w:val="00242D63"/>
    <w:rsid w:val="00243BF4"/>
    <w:rsid w:val="00243CC9"/>
    <w:rsid w:val="00245613"/>
    <w:rsid w:val="002457CB"/>
    <w:rsid w:val="00246513"/>
    <w:rsid w:val="00247434"/>
    <w:rsid w:val="00247C56"/>
    <w:rsid w:val="00247FBB"/>
    <w:rsid w:val="002502FA"/>
    <w:rsid w:val="002510FA"/>
    <w:rsid w:val="002522ED"/>
    <w:rsid w:val="00252427"/>
    <w:rsid w:val="00252948"/>
    <w:rsid w:val="00253AFD"/>
    <w:rsid w:val="00253E04"/>
    <w:rsid w:val="002540B9"/>
    <w:rsid w:val="00254298"/>
    <w:rsid w:val="002545C0"/>
    <w:rsid w:val="002553B3"/>
    <w:rsid w:val="00255D81"/>
    <w:rsid w:val="0025651B"/>
    <w:rsid w:val="0025723F"/>
    <w:rsid w:val="00257319"/>
    <w:rsid w:val="00257907"/>
    <w:rsid w:val="00262F00"/>
    <w:rsid w:val="00264345"/>
    <w:rsid w:val="00265041"/>
    <w:rsid w:val="002667FE"/>
    <w:rsid w:val="0026707F"/>
    <w:rsid w:val="00270503"/>
    <w:rsid w:val="0027140D"/>
    <w:rsid w:val="002716E0"/>
    <w:rsid w:val="00272953"/>
    <w:rsid w:val="00272F2E"/>
    <w:rsid w:val="00274364"/>
    <w:rsid w:val="00274B29"/>
    <w:rsid w:val="0027506F"/>
    <w:rsid w:val="0027550C"/>
    <w:rsid w:val="002762C9"/>
    <w:rsid w:val="00276C33"/>
    <w:rsid w:val="002771DB"/>
    <w:rsid w:val="00277B82"/>
    <w:rsid w:val="0028303F"/>
    <w:rsid w:val="002843A5"/>
    <w:rsid w:val="0028446E"/>
    <w:rsid w:val="00284A6F"/>
    <w:rsid w:val="002853F8"/>
    <w:rsid w:val="00285F6F"/>
    <w:rsid w:val="00286CD5"/>
    <w:rsid w:val="00286F12"/>
    <w:rsid w:val="00287645"/>
    <w:rsid w:val="002900C1"/>
    <w:rsid w:val="00290643"/>
    <w:rsid w:val="00290985"/>
    <w:rsid w:val="0029267F"/>
    <w:rsid w:val="00293749"/>
    <w:rsid w:val="00295069"/>
    <w:rsid w:val="00295AEF"/>
    <w:rsid w:val="00296320"/>
    <w:rsid w:val="002A3161"/>
    <w:rsid w:val="002A32E0"/>
    <w:rsid w:val="002A3556"/>
    <w:rsid w:val="002A3814"/>
    <w:rsid w:val="002A46AF"/>
    <w:rsid w:val="002A538A"/>
    <w:rsid w:val="002A6074"/>
    <w:rsid w:val="002A6114"/>
    <w:rsid w:val="002A6BF7"/>
    <w:rsid w:val="002A7684"/>
    <w:rsid w:val="002A78EA"/>
    <w:rsid w:val="002A78F9"/>
    <w:rsid w:val="002B0783"/>
    <w:rsid w:val="002B1880"/>
    <w:rsid w:val="002B2B25"/>
    <w:rsid w:val="002B4769"/>
    <w:rsid w:val="002B734E"/>
    <w:rsid w:val="002C1509"/>
    <w:rsid w:val="002C19D2"/>
    <w:rsid w:val="002C1EB9"/>
    <w:rsid w:val="002C279C"/>
    <w:rsid w:val="002C4954"/>
    <w:rsid w:val="002C4C4A"/>
    <w:rsid w:val="002C4CA5"/>
    <w:rsid w:val="002C608F"/>
    <w:rsid w:val="002C63C8"/>
    <w:rsid w:val="002C6481"/>
    <w:rsid w:val="002C7730"/>
    <w:rsid w:val="002C7782"/>
    <w:rsid w:val="002D0AA6"/>
    <w:rsid w:val="002D0AFB"/>
    <w:rsid w:val="002D0EA2"/>
    <w:rsid w:val="002D1ECD"/>
    <w:rsid w:val="002D267A"/>
    <w:rsid w:val="002D34D0"/>
    <w:rsid w:val="002D36F2"/>
    <w:rsid w:val="002D3773"/>
    <w:rsid w:val="002D46CB"/>
    <w:rsid w:val="002D4C0F"/>
    <w:rsid w:val="002D5709"/>
    <w:rsid w:val="002D5961"/>
    <w:rsid w:val="002D5E62"/>
    <w:rsid w:val="002D6933"/>
    <w:rsid w:val="002E0172"/>
    <w:rsid w:val="002E0433"/>
    <w:rsid w:val="002E15D1"/>
    <w:rsid w:val="002E2C0C"/>
    <w:rsid w:val="002E2C1C"/>
    <w:rsid w:val="002E3527"/>
    <w:rsid w:val="002E3EC4"/>
    <w:rsid w:val="002E49D6"/>
    <w:rsid w:val="002E6024"/>
    <w:rsid w:val="002E624D"/>
    <w:rsid w:val="002E62D3"/>
    <w:rsid w:val="002E699F"/>
    <w:rsid w:val="002E7296"/>
    <w:rsid w:val="002E746A"/>
    <w:rsid w:val="002E7AF7"/>
    <w:rsid w:val="002F012C"/>
    <w:rsid w:val="002F26A8"/>
    <w:rsid w:val="002F2EBF"/>
    <w:rsid w:val="002F4233"/>
    <w:rsid w:val="002F42ED"/>
    <w:rsid w:val="002F47EF"/>
    <w:rsid w:val="002F4846"/>
    <w:rsid w:val="002F486E"/>
    <w:rsid w:val="002F57B5"/>
    <w:rsid w:val="002F5BCB"/>
    <w:rsid w:val="002F5EF4"/>
    <w:rsid w:val="002F5F03"/>
    <w:rsid w:val="002F6AE7"/>
    <w:rsid w:val="002F71D9"/>
    <w:rsid w:val="002F7340"/>
    <w:rsid w:val="002F77C7"/>
    <w:rsid w:val="002F7D86"/>
    <w:rsid w:val="00300D3E"/>
    <w:rsid w:val="00301B7D"/>
    <w:rsid w:val="00303500"/>
    <w:rsid w:val="003038EB"/>
    <w:rsid w:val="0030423D"/>
    <w:rsid w:val="00305010"/>
    <w:rsid w:val="00305A80"/>
    <w:rsid w:val="003074C3"/>
    <w:rsid w:val="00307C73"/>
    <w:rsid w:val="00310509"/>
    <w:rsid w:val="00310845"/>
    <w:rsid w:val="00311947"/>
    <w:rsid w:val="0031198A"/>
    <w:rsid w:val="003125C6"/>
    <w:rsid w:val="00313613"/>
    <w:rsid w:val="00313F08"/>
    <w:rsid w:val="00314261"/>
    <w:rsid w:val="00314461"/>
    <w:rsid w:val="00315850"/>
    <w:rsid w:val="00316291"/>
    <w:rsid w:val="003167B3"/>
    <w:rsid w:val="0032164F"/>
    <w:rsid w:val="0032170B"/>
    <w:rsid w:val="003226F5"/>
    <w:rsid w:val="00322803"/>
    <w:rsid w:val="00322A19"/>
    <w:rsid w:val="00323853"/>
    <w:rsid w:val="00325806"/>
    <w:rsid w:val="00326064"/>
    <w:rsid w:val="00326BA5"/>
    <w:rsid w:val="003277DE"/>
    <w:rsid w:val="00327896"/>
    <w:rsid w:val="00330A34"/>
    <w:rsid w:val="00330ACE"/>
    <w:rsid w:val="003313A1"/>
    <w:rsid w:val="00331866"/>
    <w:rsid w:val="003319DD"/>
    <w:rsid w:val="00332419"/>
    <w:rsid w:val="00333D0B"/>
    <w:rsid w:val="003342D4"/>
    <w:rsid w:val="00334510"/>
    <w:rsid w:val="00334667"/>
    <w:rsid w:val="0033468F"/>
    <w:rsid w:val="003356D1"/>
    <w:rsid w:val="00335E7D"/>
    <w:rsid w:val="00336A4C"/>
    <w:rsid w:val="00336BE9"/>
    <w:rsid w:val="00336F41"/>
    <w:rsid w:val="0033736B"/>
    <w:rsid w:val="00337D8D"/>
    <w:rsid w:val="00340838"/>
    <w:rsid w:val="00340E03"/>
    <w:rsid w:val="00343B0E"/>
    <w:rsid w:val="00343EA5"/>
    <w:rsid w:val="00344795"/>
    <w:rsid w:val="00344AD9"/>
    <w:rsid w:val="00346B48"/>
    <w:rsid w:val="003501AA"/>
    <w:rsid w:val="0035163A"/>
    <w:rsid w:val="003518B2"/>
    <w:rsid w:val="003528A1"/>
    <w:rsid w:val="00352BB1"/>
    <w:rsid w:val="00352E9F"/>
    <w:rsid w:val="00353D6F"/>
    <w:rsid w:val="0035581B"/>
    <w:rsid w:val="0035603F"/>
    <w:rsid w:val="003572C4"/>
    <w:rsid w:val="003600C0"/>
    <w:rsid w:val="00360C06"/>
    <w:rsid w:val="00360E18"/>
    <w:rsid w:val="00361B91"/>
    <w:rsid w:val="0036230B"/>
    <w:rsid w:val="00364F36"/>
    <w:rsid w:val="003656CF"/>
    <w:rsid w:val="00366419"/>
    <w:rsid w:val="0036653E"/>
    <w:rsid w:val="00366EC3"/>
    <w:rsid w:val="00370B14"/>
    <w:rsid w:val="00371585"/>
    <w:rsid w:val="003722C4"/>
    <w:rsid w:val="003726D2"/>
    <w:rsid w:val="00373081"/>
    <w:rsid w:val="003738DB"/>
    <w:rsid w:val="00374E4E"/>
    <w:rsid w:val="0037549F"/>
    <w:rsid w:val="00375C95"/>
    <w:rsid w:val="00376378"/>
    <w:rsid w:val="00377697"/>
    <w:rsid w:val="00380732"/>
    <w:rsid w:val="00380DB4"/>
    <w:rsid w:val="00381671"/>
    <w:rsid w:val="00382E26"/>
    <w:rsid w:val="00383579"/>
    <w:rsid w:val="00383F86"/>
    <w:rsid w:val="00384152"/>
    <w:rsid w:val="003846D4"/>
    <w:rsid w:val="00384F99"/>
    <w:rsid w:val="00385008"/>
    <w:rsid w:val="003857A6"/>
    <w:rsid w:val="00385F1C"/>
    <w:rsid w:val="0038673B"/>
    <w:rsid w:val="00386EFB"/>
    <w:rsid w:val="00387D4B"/>
    <w:rsid w:val="00390AAD"/>
    <w:rsid w:val="00391BC1"/>
    <w:rsid w:val="003926E1"/>
    <w:rsid w:val="00392CDA"/>
    <w:rsid w:val="00393569"/>
    <w:rsid w:val="00393ACA"/>
    <w:rsid w:val="003944F3"/>
    <w:rsid w:val="00394641"/>
    <w:rsid w:val="00394E6F"/>
    <w:rsid w:val="003965AF"/>
    <w:rsid w:val="00396746"/>
    <w:rsid w:val="00397115"/>
    <w:rsid w:val="00397FB0"/>
    <w:rsid w:val="003A0CC2"/>
    <w:rsid w:val="003A223C"/>
    <w:rsid w:val="003A39C1"/>
    <w:rsid w:val="003A3DBC"/>
    <w:rsid w:val="003A40CF"/>
    <w:rsid w:val="003A4308"/>
    <w:rsid w:val="003A4876"/>
    <w:rsid w:val="003A4884"/>
    <w:rsid w:val="003A53E2"/>
    <w:rsid w:val="003A6B21"/>
    <w:rsid w:val="003A6C5D"/>
    <w:rsid w:val="003A7653"/>
    <w:rsid w:val="003B085C"/>
    <w:rsid w:val="003B1B65"/>
    <w:rsid w:val="003B22B8"/>
    <w:rsid w:val="003B2839"/>
    <w:rsid w:val="003B6327"/>
    <w:rsid w:val="003B6502"/>
    <w:rsid w:val="003B71FE"/>
    <w:rsid w:val="003C027B"/>
    <w:rsid w:val="003C1B25"/>
    <w:rsid w:val="003C1B58"/>
    <w:rsid w:val="003C1E54"/>
    <w:rsid w:val="003C1F23"/>
    <w:rsid w:val="003C2D9C"/>
    <w:rsid w:val="003C3886"/>
    <w:rsid w:val="003C3B19"/>
    <w:rsid w:val="003C404A"/>
    <w:rsid w:val="003C4132"/>
    <w:rsid w:val="003C4B17"/>
    <w:rsid w:val="003C4BEF"/>
    <w:rsid w:val="003C5ADA"/>
    <w:rsid w:val="003C7788"/>
    <w:rsid w:val="003C7911"/>
    <w:rsid w:val="003D2AC5"/>
    <w:rsid w:val="003D37E1"/>
    <w:rsid w:val="003D4C28"/>
    <w:rsid w:val="003D5303"/>
    <w:rsid w:val="003D59D2"/>
    <w:rsid w:val="003D60B8"/>
    <w:rsid w:val="003D695D"/>
    <w:rsid w:val="003D7DA7"/>
    <w:rsid w:val="003D7F4E"/>
    <w:rsid w:val="003E0BF2"/>
    <w:rsid w:val="003E1BF0"/>
    <w:rsid w:val="003E2C37"/>
    <w:rsid w:val="003E4144"/>
    <w:rsid w:val="003E46F1"/>
    <w:rsid w:val="003E4714"/>
    <w:rsid w:val="003E4CE0"/>
    <w:rsid w:val="003E523B"/>
    <w:rsid w:val="003E59DD"/>
    <w:rsid w:val="003E7F7F"/>
    <w:rsid w:val="003F061A"/>
    <w:rsid w:val="003F2F90"/>
    <w:rsid w:val="003F32D2"/>
    <w:rsid w:val="003F352E"/>
    <w:rsid w:val="003F5109"/>
    <w:rsid w:val="003F564E"/>
    <w:rsid w:val="003F6395"/>
    <w:rsid w:val="003F73CE"/>
    <w:rsid w:val="003F7F68"/>
    <w:rsid w:val="0040069E"/>
    <w:rsid w:val="00402076"/>
    <w:rsid w:val="0040272C"/>
    <w:rsid w:val="00402FC4"/>
    <w:rsid w:val="004033ED"/>
    <w:rsid w:val="0040369B"/>
    <w:rsid w:val="00403FD9"/>
    <w:rsid w:val="00406993"/>
    <w:rsid w:val="0040711C"/>
    <w:rsid w:val="00407B69"/>
    <w:rsid w:val="0041111C"/>
    <w:rsid w:val="00411845"/>
    <w:rsid w:val="004125B4"/>
    <w:rsid w:val="00413900"/>
    <w:rsid w:val="0041396F"/>
    <w:rsid w:val="004152D2"/>
    <w:rsid w:val="004155C5"/>
    <w:rsid w:val="0041589E"/>
    <w:rsid w:val="00416BFD"/>
    <w:rsid w:val="00420657"/>
    <w:rsid w:val="004211FD"/>
    <w:rsid w:val="0042123D"/>
    <w:rsid w:val="00421E19"/>
    <w:rsid w:val="004237F3"/>
    <w:rsid w:val="004247B1"/>
    <w:rsid w:val="004260E5"/>
    <w:rsid w:val="004262C7"/>
    <w:rsid w:val="00427981"/>
    <w:rsid w:val="00430849"/>
    <w:rsid w:val="00432040"/>
    <w:rsid w:val="00433470"/>
    <w:rsid w:val="00434D2A"/>
    <w:rsid w:val="004351A0"/>
    <w:rsid w:val="00435EBC"/>
    <w:rsid w:val="004373A3"/>
    <w:rsid w:val="00440D40"/>
    <w:rsid w:val="00442780"/>
    <w:rsid w:val="004428F6"/>
    <w:rsid w:val="004450D0"/>
    <w:rsid w:val="00450221"/>
    <w:rsid w:val="004510AD"/>
    <w:rsid w:val="00451C38"/>
    <w:rsid w:val="00452C42"/>
    <w:rsid w:val="0045510E"/>
    <w:rsid w:val="004559C8"/>
    <w:rsid w:val="004561EE"/>
    <w:rsid w:val="004567DC"/>
    <w:rsid w:val="004602E7"/>
    <w:rsid w:val="004615E3"/>
    <w:rsid w:val="00461746"/>
    <w:rsid w:val="00462C47"/>
    <w:rsid w:val="004634BF"/>
    <w:rsid w:val="00463B36"/>
    <w:rsid w:val="0046412A"/>
    <w:rsid w:val="00464713"/>
    <w:rsid w:val="00465B04"/>
    <w:rsid w:val="00466C68"/>
    <w:rsid w:val="00466FCD"/>
    <w:rsid w:val="00467BA9"/>
    <w:rsid w:val="004719CD"/>
    <w:rsid w:val="004724BE"/>
    <w:rsid w:val="00472957"/>
    <w:rsid w:val="00473DD5"/>
    <w:rsid w:val="00474364"/>
    <w:rsid w:val="00475C2A"/>
    <w:rsid w:val="00476CA4"/>
    <w:rsid w:val="004772F3"/>
    <w:rsid w:val="00477A6A"/>
    <w:rsid w:val="004812EB"/>
    <w:rsid w:val="00482476"/>
    <w:rsid w:val="0048392E"/>
    <w:rsid w:val="00483AE9"/>
    <w:rsid w:val="00483BF0"/>
    <w:rsid w:val="004843D6"/>
    <w:rsid w:val="00484B12"/>
    <w:rsid w:val="00485497"/>
    <w:rsid w:val="004866D7"/>
    <w:rsid w:val="00486E68"/>
    <w:rsid w:val="004877BB"/>
    <w:rsid w:val="00490388"/>
    <w:rsid w:val="00492942"/>
    <w:rsid w:val="00492FBA"/>
    <w:rsid w:val="004939C5"/>
    <w:rsid w:val="00494319"/>
    <w:rsid w:val="004953CA"/>
    <w:rsid w:val="00495BC7"/>
    <w:rsid w:val="004971B8"/>
    <w:rsid w:val="004976B2"/>
    <w:rsid w:val="004A0D9B"/>
    <w:rsid w:val="004A0FC2"/>
    <w:rsid w:val="004A1ADB"/>
    <w:rsid w:val="004A1F91"/>
    <w:rsid w:val="004A22AB"/>
    <w:rsid w:val="004A278B"/>
    <w:rsid w:val="004A3A9C"/>
    <w:rsid w:val="004A3CB7"/>
    <w:rsid w:val="004A4687"/>
    <w:rsid w:val="004A4F9A"/>
    <w:rsid w:val="004A5458"/>
    <w:rsid w:val="004A656D"/>
    <w:rsid w:val="004A7380"/>
    <w:rsid w:val="004A76AC"/>
    <w:rsid w:val="004A7DD6"/>
    <w:rsid w:val="004B01FD"/>
    <w:rsid w:val="004B0610"/>
    <w:rsid w:val="004B1546"/>
    <w:rsid w:val="004B2252"/>
    <w:rsid w:val="004B25D8"/>
    <w:rsid w:val="004B2F10"/>
    <w:rsid w:val="004B6914"/>
    <w:rsid w:val="004C030F"/>
    <w:rsid w:val="004C0CF5"/>
    <w:rsid w:val="004C1857"/>
    <w:rsid w:val="004C1EC5"/>
    <w:rsid w:val="004C1F87"/>
    <w:rsid w:val="004C2180"/>
    <w:rsid w:val="004C24BC"/>
    <w:rsid w:val="004C27BA"/>
    <w:rsid w:val="004C29DC"/>
    <w:rsid w:val="004C2A7E"/>
    <w:rsid w:val="004C2BDD"/>
    <w:rsid w:val="004C2C42"/>
    <w:rsid w:val="004C2E12"/>
    <w:rsid w:val="004C3A9B"/>
    <w:rsid w:val="004C3D90"/>
    <w:rsid w:val="004C45C2"/>
    <w:rsid w:val="004C4E34"/>
    <w:rsid w:val="004C710E"/>
    <w:rsid w:val="004C7F27"/>
    <w:rsid w:val="004D0318"/>
    <w:rsid w:val="004D04BB"/>
    <w:rsid w:val="004D1399"/>
    <w:rsid w:val="004D2470"/>
    <w:rsid w:val="004D3D1C"/>
    <w:rsid w:val="004D662B"/>
    <w:rsid w:val="004D6F00"/>
    <w:rsid w:val="004D765E"/>
    <w:rsid w:val="004D7839"/>
    <w:rsid w:val="004E06F9"/>
    <w:rsid w:val="004E0E62"/>
    <w:rsid w:val="004E1055"/>
    <w:rsid w:val="004E1578"/>
    <w:rsid w:val="004E1877"/>
    <w:rsid w:val="004E1F9B"/>
    <w:rsid w:val="004E2398"/>
    <w:rsid w:val="004E245E"/>
    <w:rsid w:val="004E30B9"/>
    <w:rsid w:val="004E3823"/>
    <w:rsid w:val="004E3882"/>
    <w:rsid w:val="004E5DE2"/>
    <w:rsid w:val="004E6E11"/>
    <w:rsid w:val="004E6EF2"/>
    <w:rsid w:val="004F0A40"/>
    <w:rsid w:val="004F107F"/>
    <w:rsid w:val="004F1286"/>
    <w:rsid w:val="004F1354"/>
    <w:rsid w:val="004F2487"/>
    <w:rsid w:val="004F2C19"/>
    <w:rsid w:val="004F2E75"/>
    <w:rsid w:val="004F3716"/>
    <w:rsid w:val="004F4B70"/>
    <w:rsid w:val="004F51D1"/>
    <w:rsid w:val="004F540A"/>
    <w:rsid w:val="004F56D8"/>
    <w:rsid w:val="004F5B08"/>
    <w:rsid w:val="004F6DA3"/>
    <w:rsid w:val="004F737B"/>
    <w:rsid w:val="004F763D"/>
    <w:rsid w:val="00500AE2"/>
    <w:rsid w:val="00502668"/>
    <w:rsid w:val="00502731"/>
    <w:rsid w:val="005040C9"/>
    <w:rsid w:val="00505656"/>
    <w:rsid w:val="00507382"/>
    <w:rsid w:val="005104B2"/>
    <w:rsid w:val="00510718"/>
    <w:rsid w:val="005112BF"/>
    <w:rsid w:val="00511877"/>
    <w:rsid w:val="0051243C"/>
    <w:rsid w:val="0051251E"/>
    <w:rsid w:val="00513548"/>
    <w:rsid w:val="00514263"/>
    <w:rsid w:val="005144BC"/>
    <w:rsid w:val="005162B6"/>
    <w:rsid w:val="005162CD"/>
    <w:rsid w:val="00516529"/>
    <w:rsid w:val="00516736"/>
    <w:rsid w:val="005178FB"/>
    <w:rsid w:val="005200E7"/>
    <w:rsid w:val="00522D3B"/>
    <w:rsid w:val="0052493B"/>
    <w:rsid w:val="00524D14"/>
    <w:rsid w:val="00526526"/>
    <w:rsid w:val="00527AD9"/>
    <w:rsid w:val="00527C97"/>
    <w:rsid w:val="00531A4A"/>
    <w:rsid w:val="005321FD"/>
    <w:rsid w:val="005323C6"/>
    <w:rsid w:val="005338B9"/>
    <w:rsid w:val="005338DC"/>
    <w:rsid w:val="00533DA6"/>
    <w:rsid w:val="005340F6"/>
    <w:rsid w:val="00534676"/>
    <w:rsid w:val="00534F48"/>
    <w:rsid w:val="005360EF"/>
    <w:rsid w:val="005361BD"/>
    <w:rsid w:val="005361DD"/>
    <w:rsid w:val="005362A8"/>
    <w:rsid w:val="00540965"/>
    <w:rsid w:val="00540B5D"/>
    <w:rsid w:val="00541B2B"/>
    <w:rsid w:val="00543492"/>
    <w:rsid w:val="00543BAD"/>
    <w:rsid w:val="00544281"/>
    <w:rsid w:val="00544C78"/>
    <w:rsid w:val="00546D38"/>
    <w:rsid w:val="00546F35"/>
    <w:rsid w:val="00546FD0"/>
    <w:rsid w:val="005473DD"/>
    <w:rsid w:val="00550C23"/>
    <w:rsid w:val="0055297D"/>
    <w:rsid w:val="0055320E"/>
    <w:rsid w:val="005536D4"/>
    <w:rsid w:val="00553EC2"/>
    <w:rsid w:val="005548C2"/>
    <w:rsid w:val="005556CA"/>
    <w:rsid w:val="00555ABA"/>
    <w:rsid w:val="00555E40"/>
    <w:rsid w:val="00556180"/>
    <w:rsid w:val="00556910"/>
    <w:rsid w:val="005572D5"/>
    <w:rsid w:val="00557510"/>
    <w:rsid w:val="005578D2"/>
    <w:rsid w:val="00560F9E"/>
    <w:rsid w:val="00561377"/>
    <w:rsid w:val="00561C98"/>
    <w:rsid w:val="00562843"/>
    <w:rsid w:val="00562B6B"/>
    <w:rsid w:val="00563BCD"/>
    <w:rsid w:val="00563F8E"/>
    <w:rsid w:val="0056600A"/>
    <w:rsid w:val="005660C3"/>
    <w:rsid w:val="005668DA"/>
    <w:rsid w:val="005673B0"/>
    <w:rsid w:val="00570456"/>
    <w:rsid w:val="00571D85"/>
    <w:rsid w:val="00572174"/>
    <w:rsid w:val="00573B95"/>
    <w:rsid w:val="00574730"/>
    <w:rsid w:val="005747B8"/>
    <w:rsid w:val="00574B6E"/>
    <w:rsid w:val="005768EA"/>
    <w:rsid w:val="00577BB4"/>
    <w:rsid w:val="00581861"/>
    <w:rsid w:val="00583826"/>
    <w:rsid w:val="00583E4B"/>
    <w:rsid w:val="00585127"/>
    <w:rsid w:val="005859C0"/>
    <w:rsid w:val="00586898"/>
    <w:rsid w:val="005870BA"/>
    <w:rsid w:val="005873D8"/>
    <w:rsid w:val="005876D3"/>
    <w:rsid w:val="0058773B"/>
    <w:rsid w:val="005902B6"/>
    <w:rsid w:val="005909BF"/>
    <w:rsid w:val="00591E93"/>
    <w:rsid w:val="0059207C"/>
    <w:rsid w:val="00593A69"/>
    <w:rsid w:val="005941CD"/>
    <w:rsid w:val="00594BCA"/>
    <w:rsid w:val="00594DC1"/>
    <w:rsid w:val="00595561"/>
    <w:rsid w:val="00596870"/>
    <w:rsid w:val="005968DC"/>
    <w:rsid w:val="005A0C04"/>
    <w:rsid w:val="005A0DCA"/>
    <w:rsid w:val="005A130C"/>
    <w:rsid w:val="005A2356"/>
    <w:rsid w:val="005A4968"/>
    <w:rsid w:val="005A4EC5"/>
    <w:rsid w:val="005A501B"/>
    <w:rsid w:val="005A52A2"/>
    <w:rsid w:val="005A6A9E"/>
    <w:rsid w:val="005A77B6"/>
    <w:rsid w:val="005B0829"/>
    <w:rsid w:val="005B0FC2"/>
    <w:rsid w:val="005B1EBA"/>
    <w:rsid w:val="005B25A8"/>
    <w:rsid w:val="005B28C7"/>
    <w:rsid w:val="005B4133"/>
    <w:rsid w:val="005B4D8D"/>
    <w:rsid w:val="005B5A72"/>
    <w:rsid w:val="005B61EF"/>
    <w:rsid w:val="005B72DD"/>
    <w:rsid w:val="005B7340"/>
    <w:rsid w:val="005C45B3"/>
    <w:rsid w:val="005C560D"/>
    <w:rsid w:val="005C5D79"/>
    <w:rsid w:val="005C610D"/>
    <w:rsid w:val="005C634F"/>
    <w:rsid w:val="005C6FCB"/>
    <w:rsid w:val="005C76D5"/>
    <w:rsid w:val="005D05CC"/>
    <w:rsid w:val="005D07FC"/>
    <w:rsid w:val="005D0A19"/>
    <w:rsid w:val="005D0F21"/>
    <w:rsid w:val="005D16D4"/>
    <w:rsid w:val="005D17E8"/>
    <w:rsid w:val="005D192D"/>
    <w:rsid w:val="005D1C25"/>
    <w:rsid w:val="005D2BA0"/>
    <w:rsid w:val="005D45AF"/>
    <w:rsid w:val="005D4950"/>
    <w:rsid w:val="005D6743"/>
    <w:rsid w:val="005D722E"/>
    <w:rsid w:val="005D7350"/>
    <w:rsid w:val="005E137A"/>
    <w:rsid w:val="005E1B9F"/>
    <w:rsid w:val="005E3EB3"/>
    <w:rsid w:val="005E73D5"/>
    <w:rsid w:val="005E7D44"/>
    <w:rsid w:val="005F0F2F"/>
    <w:rsid w:val="005F1AAC"/>
    <w:rsid w:val="005F3398"/>
    <w:rsid w:val="005F3949"/>
    <w:rsid w:val="005F4511"/>
    <w:rsid w:val="005F4BE3"/>
    <w:rsid w:val="005F4DEB"/>
    <w:rsid w:val="005F5801"/>
    <w:rsid w:val="005F69CB"/>
    <w:rsid w:val="005F6C09"/>
    <w:rsid w:val="005F70B8"/>
    <w:rsid w:val="005F7228"/>
    <w:rsid w:val="005F7C84"/>
    <w:rsid w:val="00601E79"/>
    <w:rsid w:val="006032F4"/>
    <w:rsid w:val="00603F7E"/>
    <w:rsid w:val="00604B1B"/>
    <w:rsid w:val="00605B08"/>
    <w:rsid w:val="006109F8"/>
    <w:rsid w:val="00610DBB"/>
    <w:rsid w:val="006112D2"/>
    <w:rsid w:val="00611ADD"/>
    <w:rsid w:val="00613844"/>
    <w:rsid w:val="00613C64"/>
    <w:rsid w:val="00613E2C"/>
    <w:rsid w:val="00614066"/>
    <w:rsid w:val="00614E69"/>
    <w:rsid w:val="00615A81"/>
    <w:rsid w:val="00620B73"/>
    <w:rsid w:val="00621D68"/>
    <w:rsid w:val="0062241C"/>
    <w:rsid w:val="00622425"/>
    <w:rsid w:val="00622B05"/>
    <w:rsid w:val="00623186"/>
    <w:rsid w:val="00623717"/>
    <w:rsid w:val="006243E4"/>
    <w:rsid w:val="006255E4"/>
    <w:rsid w:val="00626F29"/>
    <w:rsid w:val="00627E7B"/>
    <w:rsid w:val="0063048D"/>
    <w:rsid w:val="006305B1"/>
    <w:rsid w:val="00632118"/>
    <w:rsid w:val="00632379"/>
    <w:rsid w:val="00632A57"/>
    <w:rsid w:val="0063329B"/>
    <w:rsid w:val="0063377E"/>
    <w:rsid w:val="00633978"/>
    <w:rsid w:val="0063451E"/>
    <w:rsid w:val="0063458A"/>
    <w:rsid w:val="00635C55"/>
    <w:rsid w:val="0064055E"/>
    <w:rsid w:val="00640A86"/>
    <w:rsid w:val="006416D5"/>
    <w:rsid w:val="006423E9"/>
    <w:rsid w:val="0064417A"/>
    <w:rsid w:val="006442A1"/>
    <w:rsid w:val="00644531"/>
    <w:rsid w:val="00644D3B"/>
    <w:rsid w:val="006464CE"/>
    <w:rsid w:val="00647DA3"/>
    <w:rsid w:val="006506CA"/>
    <w:rsid w:val="00650B25"/>
    <w:rsid w:val="00651806"/>
    <w:rsid w:val="006532BA"/>
    <w:rsid w:val="00655BC2"/>
    <w:rsid w:val="00655C04"/>
    <w:rsid w:val="00657248"/>
    <w:rsid w:val="00657435"/>
    <w:rsid w:val="00660403"/>
    <w:rsid w:val="00660570"/>
    <w:rsid w:val="00660653"/>
    <w:rsid w:val="006608EC"/>
    <w:rsid w:val="00661205"/>
    <w:rsid w:val="006614F9"/>
    <w:rsid w:val="00661790"/>
    <w:rsid w:val="00661E63"/>
    <w:rsid w:val="006627F6"/>
    <w:rsid w:val="00662ABE"/>
    <w:rsid w:val="00665C9F"/>
    <w:rsid w:val="0067135B"/>
    <w:rsid w:val="006723FF"/>
    <w:rsid w:val="0067397E"/>
    <w:rsid w:val="006748D4"/>
    <w:rsid w:val="00675B46"/>
    <w:rsid w:val="00676AE4"/>
    <w:rsid w:val="00676EF7"/>
    <w:rsid w:val="0067759E"/>
    <w:rsid w:val="00682715"/>
    <w:rsid w:val="00682C67"/>
    <w:rsid w:val="00682FF0"/>
    <w:rsid w:val="006836BD"/>
    <w:rsid w:val="006858E9"/>
    <w:rsid w:val="00687482"/>
    <w:rsid w:val="006874A0"/>
    <w:rsid w:val="00687B4C"/>
    <w:rsid w:val="00690658"/>
    <w:rsid w:val="00694003"/>
    <w:rsid w:val="00694760"/>
    <w:rsid w:val="0069648E"/>
    <w:rsid w:val="0069659D"/>
    <w:rsid w:val="006970DB"/>
    <w:rsid w:val="00697B9D"/>
    <w:rsid w:val="006A04AA"/>
    <w:rsid w:val="006A1C7D"/>
    <w:rsid w:val="006A1F0F"/>
    <w:rsid w:val="006A2197"/>
    <w:rsid w:val="006A229A"/>
    <w:rsid w:val="006A30AC"/>
    <w:rsid w:val="006A3B98"/>
    <w:rsid w:val="006A3B9C"/>
    <w:rsid w:val="006A3C91"/>
    <w:rsid w:val="006A3DE0"/>
    <w:rsid w:val="006A63CE"/>
    <w:rsid w:val="006A6C2C"/>
    <w:rsid w:val="006A70A0"/>
    <w:rsid w:val="006A7A9E"/>
    <w:rsid w:val="006B0257"/>
    <w:rsid w:val="006B088F"/>
    <w:rsid w:val="006B0F90"/>
    <w:rsid w:val="006B23DE"/>
    <w:rsid w:val="006B34E0"/>
    <w:rsid w:val="006B4A95"/>
    <w:rsid w:val="006B4E31"/>
    <w:rsid w:val="006B4FE9"/>
    <w:rsid w:val="006B5530"/>
    <w:rsid w:val="006B66BC"/>
    <w:rsid w:val="006B66C9"/>
    <w:rsid w:val="006B76D5"/>
    <w:rsid w:val="006C0E33"/>
    <w:rsid w:val="006C0F6C"/>
    <w:rsid w:val="006C37B9"/>
    <w:rsid w:val="006C42FF"/>
    <w:rsid w:val="006C535F"/>
    <w:rsid w:val="006C5CD1"/>
    <w:rsid w:val="006C6B9A"/>
    <w:rsid w:val="006C6C55"/>
    <w:rsid w:val="006C6D90"/>
    <w:rsid w:val="006C6F4D"/>
    <w:rsid w:val="006C7D37"/>
    <w:rsid w:val="006D054B"/>
    <w:rsid w:val="006D1A53"/>
    <w:rsid w:val="006D30FF"/>
    <w:rsid w:val="006D32AC"/>
    <w:rsid w:val="006D4467"/>
    <w:rsid w:val="006D5DC8"/>
    <w:rsid w:val="006D6170"/>
    <w:rsid w:val="006D7190"/>
    <w:rsid w:val="006D7FB0"/>
    <w:rsid w:val="006E02D6"/>
    <w:rsid w:val="006E250C"/>
    <w:rsid w:val="006E2816"/>
    <w:rsid w:val="006E51A0"/>
    <w:rsid w:val="006E57D7"/>
    <w:rsid w:val="006E7409"/>
    <w:rsid w:val="006E7D05"/>
    <w:rsid w:val="006F3179"/>
    <w:rsid w:val="006F3375"/>
    <w:rsid w:val="006F3B92"/>
    <w:rsid w:val="006F45C0"/>
    <w:rsid w:val="006F4AB6"/>
    <w:rsid w:val="006F4CAB"/>
    <w:rsid w:val="006F504E"/>
    <w:rsid w:val="006F5854"/>
    <w:rsid w:val="006F5A38"/>
    <w:rsid w:val="006F6074"/>
    <w:rsid w:val="006F6342"/>
    <w:rsid w:val="006F6982"/>
    <w:rsid w:val="006F717D"/>
    <w:rsid w:val="006F7359"/>
    <w:rsid w:val="006F73D8"/>
    <w:rsid w:val="006F7DA1"/>
    <w:rsid w:val="00700579"/>
    <w:rsid w:val="00700814"/>
    <w:rsid w:val="00700A4F"/>
    <w:rsid w:val="007010D8"/>
    <w:rsid w:val="0070266C"/>
    <w:rsid w:val="00702882"/>
    <w:rsid w:val="007035CC"/>
    <w:rsid w:val="007036FF"/>
    <w:rsid w:val="00705AAA"/>
    <w:rsid w:val="0070619A"/>
    <w:rsid w:val="00706507"/>
    <w:rsid w:val="0070667D"/>
    <w:rsid w:val="0070696F"/>
    <w:rsid w:val="00706C08"/>
    <w:rsid w:val="00707CA9"/>
    <w:rsid w:val="00711363"/>
    <w:rsid w:val="00711C01"/>
    <w:rsid w:val="00712B5D"/>
    <w:rsid w:val="00713B52"/>
    <w:rsid w:val="00713EEE"/>
    <w:rsid w:val="00714041"/>
    <w:rsid w:val="00715336"/>
    <w:rsid w:val="00716819"/>
    <w:rsid w:val="00717B24"/>
    <w:rsid w:val="00717B9B"/>
    <w:rsid w:val="00724056"/>
    <w:rsid w:val="00724C0C"/>
    <w:rsid w:val="0072585F"/>
    <w:rsid w:val="0072613C"/>
    <w:rsid w:val="007267F0"/>
    <w:rsid w:val="007277B1"/>
    <w:rsid w:val="00731592"/>
    <w:rsid w:val="0073222C"/>
    <w:rsid w:val="00732C55"/>
    <w:rsid w:val="00732E08"/>
    <w:rsid w:val="00733E9F"/>
    <w:rsid w:val="00734615"/>
    <w:rsid w:val="0073558E"/>
    <w:rsid w:val="00735975"/>
    <w:rsid w:val="007370EB"/>
    <w:rsid w:val="00737E2A"/>
    <w:rsid w:val="00741A2B"/>
    <w:rsid w:val="007429CF"/>
    <w:rsid w:val="00743D01"/>
    <w:rsid w:val="0074535D"/>
    <w:rsid w:val="00745386"/>
    <w:rsid w:val="00745F60"/>
    <w:rsid w:val="007461FB"/>
    <w:rsid w:val="00746D0A"/>
    <w:rsid w:val="00746DA3"/>
    <w:rsid w:val="007473D5"/>
    <w:rsid w:val="00747DFA"/>
    <w:rsid w:val="007508DD"/>
    <w:rsid w:val="00750AF4"/>
    <w:rsid w:val="00750BFE"/>
    <w:rsid w:val="00751FD5"/>
    <w:rsid w:val="007521B9"/>
    <w:rsid w:val="00752D0B"/>
    <w:rsid w:val="00753DF4"/>
    <w:rsid w:val="00755532"/>
    <w:rsid w:val="00756011"/>
    <w:rsid w:val="00760070"/>
    <w:rsid w:val="00761709"/>
    <w:rsid w:val="00761D15"/>
    <w:rsid w:val="0076275A"/>
    <w:rsid w:val="00762A4B"/>
    <w:rsid w:val="00763324"/>
    <w:rsid w:val="007636AE"/>
    <w:rsid w:val="007644AF"/>
    <w:rsid w:val="00765154"/>
    <w:rsid w:val="00766564"/>
    <w:rsid w:val="00766DB5"/>
    <w:rsid w:val="00767219"/>
    <w:rsid w:val="00767B8F"/>
    <w:rsid w:val="00770A9A"/>
    <w:rsid w:val="00772A66"/>
    <w:rsid w:val="00772DE1"/>
    <w:rsid w:val="007742F7"/>
    <w:rsid w:val="00774D9C"/>
    <w:rsid w:val="00776DD8"/>
    <w:rsid w:val="00777910"/>
    <w:rsid w:val="00777911"/>
    <w:rsid w:val="007816FF"/>
    <w:rsid w:val="00782D7E"/>
    <w:rsid w:val="00782FC3"/>
    <w:rsid w:val="007840CD"/>
    <w:rsid w:val="00785A1B"/>
    <w:rsid w:val="00786003"/>
    <w:rsid w:val="0078608D"/>
    <w:rsid w:val="00786330"/>
    <w:rsid w:val="00787E4F"/>
    <w:rsid w:val="00790D53"/>
    <w:rsid w:val="00790E76"/>
    <w:rsid w:val="00791144"/>
    <w:rsid w:val="0079310D"/>
    <w:rsid w:val="00793154"/>
    <w:rsid w:val="00793F72"/>
    <w:rsid w:val="00794CDF"/>
    <w:rsid w:val="0079508D"/>
    <w:rsid w:val="007955A5"/>
    <w:rsid w:val="00796BE8"/>
    <w:rsid w:val="00797A34"/>
    <w:rsid w:val="00797D82"/>
    <w:rsid w:val="007A04D9"/>
    <w:rsid w:val="007A0745"/>
    <w:rsid w:val="007A1034"/>
    <w:rsid w:val="007A13DB"/>
    <w:rsid w:val="007A1C38"/>
    <w:rsid w:val="007A32C8"/>
    <w:rsid w:val="007A4381"/>
    <w:rsid w:val="007A4890"/>
    <w:rsid w:val="007A5DF0"/>
    <w:rsid w:val="007A68FF"/>
    <w:rsid w:val="007A72EE"/>
    <w:rsid w:val="007A7306"/>
    <w:rsid w:val="007A7402"/>
    <w:rsid w:val="007B1AF5"/>
    <w:rsid w:val="007B2BFE"/>
    <w:rsid w:val="007B454E"/>
    <w:rsid w:val="007B4CD0"/>
    <w:rsid w:val="007B5372"/>
    <w:rsid w:val="007B54DF"/>
    <w:rsid w:val="007B5B74"/>
    <w:rsid w:val="007C0ED3"/>
    <w:rsid w:val="007C4611"/>
    <w:rsid w:val="007C59A2"/>
    <w:rsid w:val="007C5B80"/>
    <w:rsid w:val="007C6B52"/>
    <w:rsid w:val="007D0B32"/>
    <w:rsid w:val="007D3423"/>
    <w:rsid w:val="007D3A6D"/>
    <w:rsid w:val="007D3A70"/>
    <w:rsid w:val="007D4630"/>
    <w:rsid w:val="007D5433"/>
    <w:rsid w:val="007D5912"/>
    <w:rsid w:val="007D5A43"/>
    <w:rsid w:val="007D6141"/>
    <w:rsid w:val="007D69E9"/>
    <w:rsid w:val="007D6D92"/>
    <w:rsid w:val="007D7EFC"/>
    <w:rsid w:val="007E0425"/>
    <w:rsid w:val="007E1847"/>
    <w:rsid w:val="007E18B9"/>
    <w:rsid w:val="007E1C93"/>
    <w:rsid w:val="007E1CCD"/>
    <w:rsid w:val="007E2D8A"/>
    <w:rsid w:val="007E302B"/>
    <w:rsid w:val="007E41CD"/>
    <w:rsid w:val="007E47A1"/>
    <w:rsid w:val="007E4D45"/>
    <w:rsid w:val="007E5462"/>
    <w:rsid w:val="007E69A5"/>
    <w:rsid w:val="007E6FBA"/>
    <w:rsid w:val="007F0904"/>
    <w:rsid w:val="007F1F76"/>
    <w:rsid w:val="007F272A"/>
    <w:rsid w:val="007F27EB"/>
    <w:rsid w:val="007F330F"/>
    <w:rsid w:val="007F4963"/>
    <w:rsid w:val="007F49F5"/>
    <w:rsid w:val="007F5052"/>
    <w:rsid w:val="007F53BF"/>
    <w:rsid w:val="007F54BA"/>
    <w:rsid w:val="007F6728"/>
    <w:rsid w:val="007F6ADC"/>
    <w:rsid w:val="007F790E"/>
    <w:rsid w:val="007F7B51"/>
    <w:rsid w:val="00800B76"/>
    <w:rsid w:val="00800BF3"/>
    <w:rsid w:val="00801190"/>
    <w:rsid w:val="00804869"/>
    <w:rsid w:val="008064F4"/>
    <w:rsid w:val="00806E05"/>
    <w:rsid w:val="008071C3"/>
    <w:rsid w:val="00807399"/>
    <w:rsid w:val="008109CB"/>
    <w:rsid w:val="00812076"/>
    <w:rsid w:val="00813724"/>
    <w:rsid w:val="00813CEB"/>
    <w:rsid w:val="00816FF0"/>
    <w:rsid w:val="008179D3"/>
    <w:rsid w:val="00820309"/>
    <w:rsid w:val="0082045D"/>
    <w:rsid w:val="00821E63"/>
    <w:rsid w:val="00822662"/>
    <w:rsid w:val="00822B54"/>
    <w:rsid w:val="0082343E"/>
    <w:rsid w:val="00823A8B"/>
    <w:rsid w:val="00823C7F"/>
    <w:rsid w:val="00823C93"/>
    <w:rsid w:val="00823FB0"/>
    <w:rsid w:val="00825760"/>
    <w:rsid w:val="00826CA5"/>
    <w:rsid w:val="008275D4"/>
    <w:rsid w:val="008276BA"/>
    <w:rsid w:val="00830009"/>
    <w:rsid w:val="00830080"/>
    <w:rsid w:val="00830344"/>
    <w:rsid w:val="00830486"/>
    <w:rsid w:val="00830C2F"/>
    <w:rsid w:val="00831AC6"/>
    <w:rsid w:val="00831C7D"/>
    <w:rsid w:val="00831C9E"/>
    <w:rsid w:val="00834E3D"/>
    <w:rsid w:val="00835FEF"/>
    <w:rsid w:val="008361CF"/>
    <w:rsid w:val="0084027B"/>
    <w:rsid w:val="008421D6"/>
    <w:rsid w:val="00842A13"/>
    <w:rsid w:val="00843DE9"/>
    <w:rsid w:val="0084432E"/>
    <w:rsid w:val="0084518B"/>
    <w:rsid w:val="00845241"/>
    <w:rsid w:val="008456D2"/>
    <w:rsid w:val="008457DC"/>
    <w:rsid w:val="008469B9"/>
    <w:rsid w:val="00850802"/>
    <w:rsid w:val="008509F7"/>
    <w:rsid w:val="00850D16"/>
    <w:rsid w:val="008512FF"/>
    <w:rsid w:val="008515EF"/>
    <w:rsid w:val="00853035"/>
    <w:rsid w:val="00853CAE"/>
    <w:rsid w:val="00853D91"/>
    <w:rsid w:val="00853FD9"/>
    <w:rsid w:val="00854E18"/>
    <w:rsid w:val="00856667"/>
    <w:rsid w:val="008579A9"/>
    <w:rsid w:val="00857E40"/>
    <w:rsid w:val="00857F1C"/>
    <w:rsid w:val="00860010"/>
    <w:rsid w:val="00860269"/>
    <w:rsid w:val="00860FA5"/>
    <w:rsid w:val="008614DC"/>
    <w:rsid w:val="0086278C"/>
    <w:rsid w:val="00862AE0"/>
    <w:rsid w:val="00863588"/>
    <w:rsid w:val="0086364A"/>
    <w:rsid w:val="00864F5F"/>
    <w:rsid w:val="0086501C"/>
    <w:rsid w:val="00867897"/>
    <w:rsid w:val="00867AE1"/>
    <w:rsid w:val="00871CBD"/>
    <w:rsid w:val="00873388"/>
    <w:rsid w:val="008736D7"/>
    <w:rsid w:val="008755BC"/>
    <w:rsid w:val="00875B53"/>
    <w:rsid w:val="00875C1E"/>
    <w:rsid w:val="00876240"/>
    <w:rsid w:val="00877A98"/>
    <w:rsid w:val="00880051"/>
    <w:rsid w:val="00880A35"/>
    <w:rsid w:val="00880F0C"/>
    <w:rsid w:val="00881369"/>
    <w:rsid w:val="0088159A"/>
    <w:rsid w:val="00881B1A"/>
    <w:rsid w:val="00881F5B"/>
    <w:rsid w:val="008835D0"/>
    <w:rsid w:val="008843B2"/>
    <w:rsid w:val="008853BD"/>
    <w:rsid w:val="0088692C"/>
    <w:rsid w:val="00886B6D"/>
    <w:rsid w:val="00886C35"/>
    <w:rsid w:val="00891487"/>
    <w:rsid w:val="00891C69"/>
    <w:rsid w:val="00892C75"/>
    <w:rsid w:val="008932E0"/>
    <w:rsid w:val="00894827"/>
    <w:rsid w:val="00894E3C"/>
    <w:rsid w:val="00896AE3"/>
    <w:rsid w:val="008978F7"/>
    <w:rsid w:val="008A06F0"/>
    <w:rsid w:val="008A08B4"/>
    <w:rsid w:val="008A2F45"/>
    <w:rsid w:val="008A38EF"/>
    <w:rsid w:val="008A3F2C"/>
    <w:rsid w:val="008A3F6B"/>
    <w:rsid w:val="008A426B"/>
    <w:rsid w:val="008A431C"/>
    <w:rsid w:val="008A695B"/>
    <w:rsid w:val="008A734C"/>
    <w:rsid w:val="008A750F"/>
    <w:rsid w:val="008A75CD"/>
    <w:rsid w:val="008A7DE3"/>
    <w:rsid w:val="008B0C4E"/>
    <w:rsid w:val="008B17AB"/>
    <w:rsid w:val="008B1F35"/>
    <w:rsid w:val="008B2006"/>
    <w:rsid w:val="008B2088"/>
    <w:rsid w:val="008B2396"/>
    <w:rsid w:val="008B3644"/>
    <w:rsid w:val="008B52EB"/>
    <w:rsid w:val="008B5820"/>
    <w:rsid w:val="008B5D56"/>
    <w:rsid w:val="008B6676"/>
    <w:rsid w:val="008B6BCC"/>
    <w:rsid w:val="008B7113"/>
    <w:rsid w:val="008B7937"/>
    <w:rsid w:val="008C1007"/>
    <w:rsid w:val="008C175D"/>
    <w:rsid w:val="008C31F0"/>
    <w:rsid w:val="008C38A0"/>
    <w:rsid w:val="008C39B7"/>
    <w:rsid w:val="008C3A04"/>
    <w:rsid w:val="008C3C17"/>
    <w:rsid w:val="008C3D78"/>
    <w:rsid w:val="008C5745"/>
    <w:rsid w:val="008C6CDC"/>
    <w:rsid w:val="008C6D25"/>
    <w:rsid w:val="008D07AC"/>
    <w:rsid w:val="008D1232"/>
    <w:rsid w:val="008D29DE"/>
    <w:rsid w:val="008D2A6A"/>
    <w:rsid w:val="008D4A77"/>
    <w:rsid w:val="008D5085"/>
    <w:rsid w:val="008D7521"/>
    <w:rsid w:val="008E0374"/>
    <w:rsid w:val="008E05FF"/>
    <w:rsid w:val="008E2332"/>
    <w:rsid w:val="008E2EE4"/>
    <w:rsid w:val="008E3A25"/>
    <w:rsid w:val="008E47D7"/>
    <w:rsid w:val="008E4802"/>
    <w:rsid w:val="008E54DD"/>
    <w:rsid w:val="008E564B"/>
    <w:rsid w:val="008E603C"/>
    <w:rsid w:val="008E6F64"/>
    <w:rsid w:val="008E7642"/>
    <w:rsid w:val="008E7E17"/>
    <w:rsid w:val="008F00D7"/>
    <w:rsid w:val="008F0A6B"/>
    <w:rsid w:val="008F10B5"/>
    <w:rsid w:val="008F48D2"/>
    <w:rsid w:val="008F6536"/>
    <w:rsid w:val="008F65E5"/>
    <w:rsid w:val="00900364"/>
    <w:rsid w:val="00900E6F"/>
    <w:rsid w:val="00901F7E"/>
    <w:rsid w:val="009026E9"/>
    <w:rsid w:val="00906895"/>
    <w:rsid w:val="00907749"/>
    <w:rsid w:val="00910044"/>
    <w:rsid w:val="00911191"/>
    <w:rsid w:val="00911A88"/>
    <w:rsid w:val="00911F44"/>
    <w:rsid w:val="009121D6"/>
    <w:rsid w:val="00912A86"/>
    <w:rsid w:val="00912F9F"/>
    <w:rsid w:val="00914FC4"/>
    <w:rsid w:val="00916B52"/>
    <w:rsid w:val="0091736F"/>
    <w:rsid w:val="00917BD9"/>
    <w:rsid w:val="00917C44"/>
    <w:rsid w:val="00917D1C"/>
    <w:rsid w:val="00920A09"/>
    <w:rsid w:val="00920A96"/>
    <w:rsid w:val="00921220"/>
    <w:rsid w:val="00921BE6"/>
    <w:rsid w:val="00921E8B"/>
    <w:rsid w:val="00922D7F"/>
    <w:rsid w:val="00922E50"/>
    <w:rsid w:val="00923842"/>
    <w:rsid w:val="00923E15"/>
    <w:rsid w:val="00925110"/>
    <w:rsid w:val="00925BC4"/>
    <w:rsid w:val="00930AB9"/>
    <w:rsid w:val="0093163B"/>
    <w:rsid w:val="00931B7F"/>
    <w:rsid w:val="00932B36"/>
    <w:rsid w:val="009338A6"/>
    <w:rsid w:val="00933A90"/>
    <w:rsid w:val="00933C40"/>
    <w:rsid w:val="00933FE0"/>
    <w:rsid w:val="009355D8"/>
    <w:rsid w:val="00937BA1"/>
    <w:rsid w:val="00937BFB"/>
    <w:rsid w:val="00937BFC"/>
    <w:rsid w:val="00937EB9"/>
    <w:rsid w:val="009425FC"/>
    <w:rsid w:val="0094288E"/>
    <w:rsid w:val="00942CB0"/>
    <w:rsid w:val="0094351A"/>
    <w:rsid w:val="009448B7"/>
    <w:rsid w:val="00944AE2"/>
    <w:rsid w:val="00944F41"/>
    <w:rsid w:val="00946219"/>
    <w:rsid w:val="00946397"/>
    <w:rsid w:val="00947021"/>
    <w:rsid w:val="009472E3"/>
    <w:rsid w:val="00952896"/>
    <w:rsid w:val="009532E3"/>
    <w:rsid w:val="00957FE2"/>
    <w:rsid w:val="0096047D"/>
    <w:rsid w:val="009618B7"/>
    <w:rsid w:val="009622C1"/>
    <w:rsid w:val="0096241C"/>
    <w:rsid w:val="00963216"/>
    <w:rsid w:val="0096401E"/>
    <w:rsid w:val="0096449B"/>
    <w:rsid w:val="00964E45"/>
    <w:rsid w:val="00965421"/>
    <w:rsid w:val="00966808"/>
    <w:rsid w:val="00966EF1"/>
    <w:rsid w:val="0096747A"/>
    <w:rsid w:val="00967DB1"/>
    <w:rsid w:val="009703C6"/>
    <w:rsid w:val="00970C39"/>
    <w:rsid w:val="00970F70"/>
    <w:rsid w:val="00970FD4"/>
    <w:rsid w:val="009719FE"/>
    <w:rsid w:val="00971D3D"/>
    <w:rsid w:val="00971EF5"/>
    <w:rsid w:val="009724CE"/>
    <w:rsid w:val="009726A7"/>
    <w:rsid w:val="009734FD"/>
    <w:rsid w:val="00974071"/>
    <w:rsid w:val="009742F3"/>
    <w:rsid w:val="0097489B"/>
    <w:rsid w:val="00974E28"/>
    <w:rsid w:val="00975551"/>
    <w:rsid w:val="00976575"/>
    <w:rsid w:val="009777D6"/>
    <w:rsid w:val="00977EC9"/>
    <w:rsid w:val="00980D26"/>
    <w:rsid w:val="00981038"/>
    <w:rsid w:val="00982ED4"/>
    <w:rsid w:val="009858C7"/>
    <w:rsid w:val="00985F7E"/>
    <w:rsid w:val="00986B15"/>
    <w:rsid w:val="00990051"/>
    <w:rsid w:val="009906C4"/>
    <w:rsid w:val="009906CC"/>
    <w:rsid w:val="00991002"/>
    <w:rsid w:val="0099252F"/>
    <w:rsid w:val="00992E52"/>
    <w:rsid w:val="00993069"/>
    <w:rsid w:val="00993174"/>
    <w:rsid w:val="00993BA9"/>
    <w:rsid w:val="00994DB4"/>
    <w:rsid w:val="00995122"/>
    <w:rsid w:val="00995533"/>
    <w:rsid w:val="00995F04"/>
    <w:rsid w:val="00996348"/>
    <w:rsid w:val="00996E45"/>
    <w:rsid w:val="00997136"/>
    <w:rsid w:val="00997578"/>
    <w:rsid w:val="00997AD3"/>
    <w:rsid w:val="009A00FF"/>
    <w:rsid w:val="009A06A5"/>
    <w:rsid w:val="009A083C"/>
    <w:rsid w:val="009A0FE7"/>
    <w:rsid w:val="009A1229"/>
    <w:rsid w:val="009A24E6"/>
    <w:rsid w:val="009A27D2"/>
    <w:rsid w:val="009A385E"/>
    <w:rsid w:val="009A3DAD"/>
    <w:rsid w:val="009A4923"/>
    <w:rsid w:val="009A5222"/>
    <w:rsid w:val="009A5504"/>
    <w:rsid w:val="009A6209"/>
    <w:rsid w:val="009A7220"/>
    <w:rsid w:val="009A7FD7"/>
    <w:rsid w:val="009B0D36"/>
    <w:rsid w:val="009B0E10"/>
    <w:rsid w:val="009B1E9F"/>
    <w:rsid w:val="009B2C22"/>
    <w:rsid w:val="009B316A"/>
    <w:rsid w:val="009B3973"/>
    <w:rsid w:val="009B4012"/>
    <w:rsid w:val="009B48E4"/>
    <w:rsid w:val="009B67A3"/>
    <w:rsid w:val="009B6CCB"/>
    <w:rsid w:val="009B7D3C"/>
    <w:rsid w:val="009C1FD9"/>
    <w:rsid w:val="009C4032"/>
    <w:rsid w:val="009C44B9"/>
    <w:rsid w:val="009C45CC"/>
    <w:rsid w:val="009C5028"/>
    <w:rsid w:val="009C7A8E"/>
    <w:rsid w:val="009D06C5"/>
    <w:rsid w:val="009D081A"/>
    <w:rsid w:val="009D0995"/>
    <w:rsid w:val="009D299B"/>
    <w:rsid w:val="009D3551"/>
    <w:rsid w:val="009D37CA"/>
    <w:rsid w:val="009D3EB3"/>
    <w:rsid w:val="009D480A"/>
    <w:rsid w:val="009D484A"/>
    <w:rsid w:val="009D5462"/>
    <w:rsid w:val="009D5672"/>
    <w:rsid w:val="009D56F9"/>
    <w:rsid w:val="009D6070"/>
    <w:rsid w:val="009D67D0"/>
    <w:rsid w:val="009E0925"/>
    <w:rsid w:val="009E136A"/>
    <w:rsid w:val="009E182E"/>
    <w:rsid w:val="009E193C"/>
    <w:rsid w:val="009E1D0A"/>
    <w:rsid w:val="009E2A5A"/>
    <w:rsid w:val="009E5EDF"/>
    <w:rsid w:val="009E6585"/>
    <w:rsid w:val="009E7836"/>
    <w:rsid w:val="009E78DC"/>
    <w:rsid w:val="009F0672"/>
    <w:rsid w:val="009F2A7E"/>
    <w:rsid w:val="009F35D5"/>
    <w:rsid w:val="009F4B96"/>
    <w:rsid w:val="009F5548"/>
    <w:rsid w:val="009F7163"/>
    <w:rsid w:val="009F78B5"/>
    <w:rsid w:val="009F79DC"/>
    <w:rsid w:val="00A00992"/>
    <w:rsid w:val="00A00E24"/>
    <w:rsid w:val="00A011FF"/>
    <w:rsid w:val="00A0275F"/>
    <w:rsid w:val="00A02B69"/>
    <w:rsid w:val="00A0307E"/>
    <w:rsid w:val="00A03562"/>
    <w:rsid w:val="00A036E5"/>
    <w:rsid w:val="00A03D47"/>
    <w:rsid w:val="00A04E6C"/>
    <w:rsid w:val="00A04EAE"/>
    <w:rsid w:val="00A06696"/>
    <w:rsid w:val="00A06BDF"/>
    <w:rsid w:val="00A075CD"/>
    <w:rsid w:val="00A078D8"/>
    <w:rsid w:val="00A108FC"/>
    <w:rsid w:val="00A11FDB"/>
    <w:rsid w:val="00A1266A"/>
    <w:rsid w:val="00A12676"/>
    <w:rsid w:val="00A12E1E"/>
    <w:rsid w:val="00A15019"/>
    <w:rsid w:val="00A1758F"/>
    <w:rsid w:val="00A178E7"/>
    <w:rsid w:val="00A17D02"/>
    <w:rsid w:val="00A20245"/>
    <w:rsid w:val="00A20887"/>
    <w:rsid w:val="00A209ED"/>
    <w:rsid w:val="00A20CA4"/>
    <w:rsid w:val="00A2124D"/>
    <w:rsid w:val="00A22EF9"/>
    <w:rsid w:val="00A239A1"/>
    <w:rsid w:val="00A24A41"/>
    <w:rsid w:val="00A26242"/>
    <w:rsid w:val="00A267C8"/>
    <w:rsid w:val="00A270A7"/>
    <w:rsid w:val="00A27A8C"/>
    <w:rsid w:val="00A27F77"/>
    <w:rsid w:val="00A30373"/>
    <w:rsid w:val="00A309CC"/>
    <w:rsid w:val="00A32219"/>
    <w:rsid w:val="00A326C7"/>
    <w:rsid w:val="00A326F1"/>
    <w:rsid w:val="00A3275B"/>
    <w:rsid w:val="00A32785"/>
    <w:rsid w:val="00A33224"/>
    <w:rsid w:val="00A3379F"/>
    <w:rsid w:val="00A34172"/>
    <w:rsid w:val="00A346F9"/>
    <w:rsid w:val="00A3648A"/>
    <w:rsid w:val="00A3652A"/>
    <w:rsid w:val="00A365E2"/>
    <w:rsid w:val="00A36B7F"/>
    <w:rsid w:val="00A37179"/>
    <w:rsid w:val="00A37B0B"/>
    <w:rsid w:val="00A40B21"/>
    <w:rsid w:val="00A42335"/>
    <w:rsid w:val="00A43181"/>
    <w:rsid w:val="00A4382B"/>
    <w:rsid w:val="00A43DB7"/>
    <w:rsid w:val="00A45854"/>
    <w:rsid w:val="00A472A4"/>
    <w:rsid w:val="00A50D23"/>
    <w:rsid w:val="00A52469"/>
    <w:rsid w:val="00A53B4F"/>
    <w:rsid w:val="00A5427E"/>
    <w:rsid w:val="00A54689"/>
    <w:rsid w:val="00A548E3"/>
    <w:rsid w:val="00A55D06"/>
    <w:rsid w:val="00A5602B"/>
    <w:rsid w:val="00A60E65"/>
    <w:rsid w:val="00A614B0"/>
    <w:rsid w:val="00A61B21"/>
    <w:rsid w:val="00A62640"/>
    <w:rsid w:val="00A64BC5"/>
    <w:rsid w:val="00A64D3E"/>
    <w:rsid w:val="00A66ED1"/>
    <w:rsid w:val="00A70811"/>
    <w:rsid w:val="00A70F44"/>
    <w:rsid w:val="00A71486"/>
    <w:rsid w:val="00A717B7"/>
    <w:rsid w:val="00A71941"/>
    <w:rsid w:val="00A72142"/>
    <w:rsid w:val="00A73F71"/>
    <w:rsid w:val="00A7493E"/>
    <w:rsid w:val="00A75637"/>
    <w:rsid w:val="00A75E83"/>
    <w:rsid w:val="00A75F94"/>
    <w:rsid w:val="00A775A4"/>
    <w:rsid w:val="00A77668"/>
    <w:rsid w:val="00A7776D"/>
    <w:rsid w:val="00A8041A"/>
    <w:rsid w:val="00A81B1F"/>
    <w:rsid w:val="00A829BE"/>
    <w:rsid w:val="00A82E7D"/>
    <w:rsid w:val="00A82F15"/>
    <w:rsid w:val="00A82F75"/>
    <w:rsid w:val="00A835F6"/>
    <w:rsid w:val="00A85246"/>
    <w:rsid w:val="00A9028B"/>
    <w:rsid w:val="00A90670"/>
    <w:rsid w:val="00A909DE"/>
    <w:rsid w:val="00A9152E"/>
    <w:rsid w:val="00A92FC3"/>
    <w:rsid w:val="00A95128"/>
    <w:rsid w:val="00A95F0E"/>
    <w:rsid w:val="00A9640D"/>
    <w:rsid w:val="00A9681B"/>
    <w:rsid w:val="00A969C2"/>
    <w:rsid w:val="00A96C33"/>
    <w:rsid w:val="00A96C39"/>
    <w:rsid w:val="00A9705E"/>
    <w:rsid w:val="00A97ADA"/>
    <w:rsid w:val="00A97B09"/>
    <w:rsid w:val="00A97CA9"/>
    <w:rsid w:val="00AA0225"/>
    <w:rsid w:val="00AA064B"/>
    <w:rsid w:val="00AA3C16"/>
    <w:rsid w:val="00AA3CA0"/>
    <w:rsid w:val="00AA5A33"/>
    <w:rsid w:val="00AA76D8"/>
    <w:rsid w:val="00AB0166"/>
    <w:rsid w:val="00AB0DA7"/>
    <w:rsid w:val="00AB0F44"/>
    <w:rsid w:val="00AB1D09"/>
    <w:rsid w:val="00AB3551"/>
    <w:rsid w:val="00AB4C23"/>
    <w:rsid w:val="00AB5630"/>
    <w:rsid w:val="00AB626D"/>
    <w:rsid w:val="00AB63F8"/>
    <w:rsid w:val="00AB67D4"/>
    <w:rsid w:val="00AB7077"/>
    <w:rsid w:val="00AB74DF"/>
    <w:rsid w:val="00AC0F14"/>
    <w:rsid w:val="00AC3C08"/>
    <w:rsid w:val="00AC3F73"/>
    <w:rsid w:val="00AC5B7A"/>
    <w:rsid w:val="00AC5BCC"/>
    <w:rsid w:val="00AC6C94"/>
    <w:rsid w:val="00AC75AB"/>
    <w:rsid w:val="00AD191C"/>
    <w:rsid w:val="00AD4B18"/>
    <w:rsid w:val="00AD53CC"/>
    <w:rsid w:val="00AD552F"/>
    <w:rsid w:val="00AD6237"/>
    <w:rsid w:val="00AE0C80"/>
    <w:rsid w:val="00AE1122"/>
    <w:rsid w:val="00AE1F53"/>
    <w:rsid w:val="00AE22BB"/>
    <w:rsid w:val="00AE2969"/>
    <w:rsid w:val="00AE29F9"/>
    <w:rsid w:val="00AE358C"/>
    <w:rsid w:val="00AE3CA7"/>
    <w:rsid w:val="00AE5B0E"/>
    <w:rsid w:val="00AE6A96"/>
    <w:rsid w:val="00AE6C86"/>
    <w:rsid w:val="00AE6F0F"/>
    <w:rsid w:val="00AE7182"/>
    <w:rsid w:val="00AE7845"/>
    <w:rsid w:val="00AE7CEC"/>
    <w:rsid w:val="00AF061D"/>
    <w:rsid w:val="00AF0BE4"/>
    <w:rsid w:val="00AF0DF0"/>
    <w:rsid w:val="00AF1078"/>
    <w:rsid w:val="00AF16CE"/>
    <w:rsid w:val="00AF18C1"/>
    <w:rsid w:val="00AF4A0D"/>
    <w:rsid w:val="00AF52A6"/>
    <w:rsid w:val="00AF5A21"/>
    <w:rsid w:val="00AF63DE"/>
    <w:rsid w:val="00AF64B9"/>
    <w:rsid w:val="00AF6F7A"/>
    <w:rsid w:val="00AF7069"/>
    <w:rsid w:val="00AF7998"/>
    <w:rsid w:val="00B010DC"/>
    <w:rsid w:val="00B01314"/>
    <w:rsid w:val="00B02263"/>
    <w:rsid w:val="00B02774"/>
    <w:rsid w:val="00B03659"/>
    <w:rsid w:val="00B045CC"/>
    <w:rsid w:val="00B04636"/>
    <w:rsid w:val="00B055F4"/>
    <w:rsid w:val="00B07771"/>
    <w:rsid w:val="00B07F0C"/>
    <w:rsid w:val="00B104DA"/>
    <w:rsid w:val="00B10B61"/>
    <w:rsid w:val="00B11C5F"/>
    <w:rsid w:val="00B1256B"/>
    <w:rsid w:val="00B13AEB"/>
    <w:rsid w:val="00B13DF0"/>
    <w:rsid w:val="00B13EE8"/>
    <w:rsid w:val="00B13F87"/>
    <w:rsid w:val="00B14505"/>
    <w:rsid w:val="00B15659"/>
    <w:rsid w:val="00B15A7C"/>
    <w:rsid w:val="00B15D31"/>
    <w:rsid w:val="00B1646E"/>
    <w:rsid w:val="00B1732B"/>
    <w:rsid w:val="00B21C9C"/>
    <w:rsid w:val="00B22879"/>
    <w:rsid w:val="00B22CCB"/>
    <w:rsid w:val="00B231AE"/>
    <w:rsid w:val="00B238A7"/>
    <w:rsid w:val="00B24608"/>
    <w:rsid w:val="00B247FD"/>
    <w:rsid w:val="00B24B42"/>
    <w:rsid w:val="00B254D5"/>
    <w:rsid w:val="00B2558C"/>
    <w:rsid w:val="00B25DCC"/>
    <w:rsid w:val="00B25FB4"/>
    <w:rsid w:val="00B26068"/>
    <w:rsid w:val="00B2647D"/>
    <w:rsid w:val="00B26C52"/>
    <w:rsid w:val="00B27A2F"/>
    <w:rsid w:val="00B27A79"/>
    <w:rsid w:val="00B27F89"/>
    <w:rsid w:val="00B30B74"/>
    <w:rsid w:val="00B3131B"/>
    <w:rsid w:val="00B313D7"/>
    <w:rsid w:val="00B31AA8"/>
    <w:rsid w:val="00B31B00"/>
    <w:rsid w:val="00B324E1"/>
    <w:rsid w:val="00B32687"/>
    <w:rsid w:val="00B32985"/>
    <w:rsid w:val="00B33A1B"/>
    <w:rsid w:val="00B33B1B"/>
    <w:rsid w:val="00B34027"/>
    <w:rsid w:val="00B348D1"/>
    <w:rsid w:val="00B352D3"/>
    <w:rsid w:val="00B356FA"/>
    <w:rsid w:val="00B3617C"/>
    <w:rsid w:val="00B366E8"/>
    <w:rsid w:val="00B370E2"/>
    <w:rsid w:val="00B375EC"/>
    <w:rsid w:val="00B3789C"/>
    <w:rsid w:val="00B37F9D"/>
    <w:rsid w:val="00B40B69"/>
    <w:rsid w:val="00B418B2"/>
    <w:rsid w:val="00B42DD5"/>
    <w:rsid w:val="00B44974"/>
    <w:rsid w:val="00B44F7D"/>
    <w:rsid w:val="00B45641"/>
    <w:rsid w:val="00B4683C"/>
    <w:rsid w:val="00B46C0A"/>
    <w:rsid w:val="00B46FF3"/>
    <w:rsid w:val="00B5259A"/>
    <w:rsid w:val="00B53350"/>
    <w:rsid w:val="00B54846"/>
    <w:rsid w:val="00B558DD"/>
    <w:rsid w:val="00B55B72"/>
    <w:rsid w:val="00B55FA3"/>
    <w:rsid w:val="00B561D8"/>
    <w:rsid w:val="00B60B5E"/>
    <w:rsid w:val="00B61272"/>
    <w:rsid w:val="00B61A15"/>
    <w:rsid w:val="00B63CA6"/>
    <w:rsid w:val="00B6457A"/>
    <w:rsid w:val="00B66740"/>
    <w:rsid w:val="00B66D3E"/>
    <w:rsid w:val="00B70D74"/>
    <w:rsid w:val="00B71A0D"/>
    <w:rsid w:val="00B72896"/>
    <w:rsid w:val="00B75583"/>
    <w:rsid w:val="00B7596F"/>
    <w:rsid w:val="00B76291"/>
    <w:rsid w:val="00B77F35"/>
    <w:rsid w:val="00B80C75"/>
    <w:rsid w:val="00B80EE5"/>
    <w:rsid w:val="00B812BE"/>
    <w:rsid w:val="00B81412"/>
    <w:rsid w:val="00B8269D"/>
    <w:rsid w:val="00B8461D"/>
    <w:rsid w:val="00B85C8D"/>
    <w:rsid w:val="00B8646E"/>
    <w:rsid w:val="00B865AD"/>
    <w:rsid w:val="00B9138D"/>
    <w:rsid w:val="00B914A2"/>
    <w:rsid w:val="00B93582"/>
    <w:rsid w:val="00B93922"/>
    <w:rsid w:val="00B9428A"/>
    <w:rsid w:val="00B9554B"/>
    <w:rsid w:val="00B95D92"/>
    <w:rsid w:val="00B972F0"/>
    <w:rsid w:val="00B97F71"/>
    <w:rsid w:val="00BA2D0F"/>
    <w:rsid w:val="00BA3DDF"/>
    <w:rsid w:val="00BA426E"/>
    <w:rsid w:val="00BA5B97"/>
    <w:rsid w:val="00BA65C4"/>
    <w:rsid w:val="00BA7BDF"/>
    <w:rsid w:val="00BA7D4E"/>
    <w:rsid w:val="00BB007E"/>
    <w:rsid w:val="00BB008F"/>
    <w:rsid w:val="00BB0F4D"/>
    <w:rsid w:val="00BB1785"/>
    <w:rsid w:val="00BB1ADD"/>
    <w:rsid w:val="00BB292B"/>
    <w:rsid w:val="00BB3291"/>
    <w:rsid w:val="00BB4D1A"/>
    <w:rsid w:val="00BB5954"/>
    <w:rsid w:val="00BB59AE"/>
    <w:rsid w:val="00BB64AD"/>
    <w:rsid w:val="00BB64B1"/>
    <w:rsid w:val="00BB6A1E"/>
    <w:rsid w:val="00BC0757"/>
    <w:rsid w:val="00BC202A"/>
    <w:rsid w:val="00BC30C9"/>
    <w:rsid w:val="00BC3672"/>
    <w:rsid w:val="00BC374B"/>
    <w:rsid w:val="00BC44BF"/>
    <w:rsid w:val="00BC57A4"/>
    <w:rsid w:val="00BC642C"/>
    <w:rsid w:val="00BC6BB4"/>
    <w:rsid w:val="00BC6C07"/>
    <w:rsid w:val="00BD04FB"/>
    <w:rsid w:val="00BD086B"/>
    <w:rsid w:val="00BD48C5"/>
    <w:rsid w:val="00BD4AF8"/>
    <w:rsid w:val="00BD4C5A"/>
    <w:rsid w:val="00BD4D28"/>
    <w:rsid w:val="00BD529F"/>
    <w:rsid w:val="00BD6586"/>
    <w:rsid w:val="00BD700E"/>
    <w:rsid w:val="00BD7CB2"/>
    <w:rsid w:val="00BE04D9"/>
    <w:rsid w:val="00BE32EA"/>
    <w:rsid w:val="00BE37A0"/>
    <w:rsid w:val="00BE5058"/>
    <w:rsid w:val="00BE5AA9"/>
    <w:rsid w:val="00BE6ACA"/>
    <w:rsid w:val="00BE7253"/>
    <w:rsid w:val="00BE7510"/>
    <w:rsid w:val="00BF14C0"/>
    <w:rsid w:val="00BF2554"/>
    <w:rsid w:val="00BF2A6B"/>
    <w:rsid w:val="00BF3A1D"/>
    <w:rsid w:val="00BF41BA"/>
    <w:rsid w:val="00BF43BE"/>
    <w:rsid w:val="00BF44D6"/>
    <w:rsid w:val="00BF5A44"/>
    <w:rsid w:val="00BF5ACD"/>
    <w:rsid w:val="00BF71E8"/>
    <w:rsid w:val="00BF7C8E"/>
    <w:rsid w:val="00BF7F0E"/>
    <w:rsid w:val="00C001E8"/>
    <w:rsid w:val="00C0167D"/>
    <w:rsid w:val="00C01B10"/>
    <w:rsid w:val="00C02D0F"/>
    <w:rsid w:val="00C0462F"/>
    <w:rsid w:val="00C046B3"/>
    <w:rsid w:val="00C05598"/>
    <w:rsid w:val="00C061D2"/>
    <w:rsid w:val="00C070F8"/>
    <w:rsid w:val="00C07582"/>
    <w:rsid w:val="00C10430"/>
    <w:rsid w:val="00C10485"/>
    <w:rsid w:val="00C1103E"/>
    <w:rsid w:val="00C11E85"/>
    <w:rsid w:val="00C1234E"/>
    <w:rsid w:val="00C138B2"/>
    <w:rsid w:val="00C1390D"/>
    <w:rsid w:val="00C1418C"/>
    <w:rsid w:val="00C168EF"/>
    <w:rsid w:val="00C17BD0"/>
    <w:rsid w:val="00C17CDB"/>
    <w:rsid w:val="00C17D78"/>
    <w:rsid w:val="00C214BE"/>
    <w:rsid w:val="00C2236E"/>
    <w:rsid w:val="00C22C1B"/>
    <w:rsid w:val="00C22FD5"/>
    <w:rsid w:val="00C23412"/>
    <w:rsid w:val="00C23682"/>
    <w:rsid w:val="00C23EF4"/>
    <w:rsid w:val="00C247E4"/>
    <w:rsid w:val="00C254A0"/>
    <w:rsid w:val="00C26694"/>
    <w:rsid w:val="00C27026"/>
    <w:rsid w:val="00C32C87"/>
    <w:rsid w:val="00C338F4"/>
    <w:rsid w:val="00C339CA"/>
    <w:rsid w:val="00C34791"/>
    <w:rsid w:val="00C34BD0"/>
    <w:rsid w:val="00C361B9"/>
    <w:rsid w:val="00C36B5B"/>
    <w:rsid w:val="00C40900"/>
    <w:rsid w:val="00C41458"/>
    <w:rsid w:val="00C41E71"/>
    <w:rsid w:val="00C434D3"/>
    <w:rsid w:val="00C4404D"/>
    <w:rsid w:val="00C46B37"/>
    <w:rsid w:val="00C46E2E"/>
    <w:rsid w:val="00C46E30"/>
    <w:rsid w:val="00C47DE6"/>
    <w:rsid w:val="00C50B33"/>
    <w:rsid w:val="00C52153"/>
    <w:rsid w:val="00C521FB"/>
    <w:rsid w:val="00C52DCE"/>
    <w:rsid w:val="00C5361F"/>
    <w:rsid w:val="00C53AE9"/>
    <w:rsid w:val="00C54064"/>
    <w:rsid w:val="00C543E9"/>
    <w:rsid w:val="00C546AC"/>
    <w:rsid w:val="00C54FAB"/>
    <w:rsid w:val="00C600B3"/>
    <w:rsid w:val="00C60168"/>
    <w:rsid w:val="00C6164F"/>
    <w:rsid w:val="00C624BA"/>
    <w:rsid w:val="00C63D7B"/>
    <w:rsid w:val="00C64289"/>
    <w:rsid w:val="00C6529F"/>
    <w:rsid w:val="00C6605A"/>
    <w:rsid w:val="00C665A6"/>
    <w:rsid w:val="00C666AB"/>
    <w:rsid w:val="00C66C5E"/>
    <w:rsid w:val="00C66FBB"/>
    <w:rsid w:val="00C67997"/>
    <w:rsid w:val="00C71964"/>
    <w:rsid w:val="00C71A9E"/>
    <w:rsid w:val="00C71C37"/>
    <w:rsid w:val="00C72369"/>
    <w:rsid w:val="00C73FAF"/>
    <w:rsid w:val="00C74F64"/>
    <w:rsid w:val="00C75E9F"/>
    <w:rsid w:val="00C7650E"/>
    <w:rsid w:val="00C765B2"/>
    <w:rsid w:val="00C76CA8"/>
    <w:rsid w:val="00C772EF"/>
    <w:rsid w:val="00C80186"/>
    <w:rsid w:val="00C804E1"/>
    <w:rsid w:val="00C805DD"/>
    <w:rsid w:val="00C813D0"/>
    <w:rsid w:val="00C81AB9"/>
    <w:rsid w:val="00C83050"/>
    <w:rsid w:val="00C850D5"/>
    <w:rsid w:val="00C851F7"/>
    <w:rsid w:val="00C85445"/>
    <w:rsid w:val="00C867CD"/>
    <w:rsid w:val="00C86949"/>
    <w:rsid w:val="00C871ED"/>
    <w:rsid w:val="00C87628"/>
    <w:rsid w:val="00C87637"/>
    <w:rsid w:val="00C8796D"/>
    <w:rsid w:val="00C87A46"/>
    <w:rsid w:val="00C87F6A"/>
    <w:rsid w:val="00C901CF"/>
    <w:rsid w:val="00C90934"/>
    <w:rsid w:val="00C90E7F"/>
    <w:rsid w:val="00C9134A"/>
    <w:rsid w:val="00C91691"/>
    <w:rsid w:val="00C9278C"/>
    <w:rsid w:val="00C936FA"/>
    <w:rsid w:val="00C9513D"/>
    <w:rsid w:val="00C954B9"/>
    <w:rsid w:val="00C95ACB"/>
    <w:rsid w:val="00C95C8C"/>
    <w:rsid w:val="00C95FD6"/>
    <w:rsid w:val="00C96CC1"/>
    <w:rsid w:val="00C96FE1"/>
    <w:rsid w:val="00CA013B"/>
    <w:rsid w:val="00CA0B04"/>
    <w:rsid w:val="00CA2C17"/>
    <w:rsid w:val="00CA3837"/>
    <w:rsid w:val="00CA48FE"/>
    <w:rsid w:val="00CA4C2A"/>
    <w:rsid w:val="00CA753A"/>
    <w:rsid w:val="00CB0113"/>
    <w:rsid w:val="00CB02D4"/>
    <w:rsid w:val="00CB0FC2"/>
    <w:rsid w:val="00CB2600"/>
    <w:rsid w:val="00CB34EC"/>
    <w:rsid w:val="00CB3590"/>
    <w:rsid w:val="00CB552F"/>
    <w:rsid w:val="00CB58D1"/>
    <w:rsid w:val="00CB7057"/>
    <w:rsid w:val="00CB79BD"/>
    <w:rsid w:val="00CC0A6F"/>
    <w:rsid w:val="00CC0FE0"/>
    <w:rsid w:val="00CC17BE"/>
    <w:rsid w:val="00CC1D8E"/>
    <w:rsid w:val="00CC233F"/>
    <w:rsid w:val="00CC2460"/>
    <w:rsid w:val="00CC51B9"/>
    <w:rsid w:val="00CC523C"/>
    <w:rsid w:val="00CC52FD"/>
    <w:rsid w:val="00CC7F4E"/>
    <w:rsid w:val="00CD100E"/>
    <w:rsid w:val="00CD115C"/>
    <w:rsid w:val="00CD1913"/>
    <w:rsid w:val="00CD2C38"/>
    <w:rsid w:val="00CD2CAC"/>
    <w:rsid w:val="00CD49ED"/>
    <w:rsid w:val="00CD4C05"/>
    <w:rsid w:val="00CD575A"/>
    <w:rsid w:val="00CD57CC"/>
    <w:rsid w:val="00CD59F0"/>
    <w:rsid w:val="00CD5A9C"/>
    <w:rsid w:val="00CD5BB5"/>
    <w:rsid w:val="00CD5E4B"/>
    <w:rsid w:val="00CD5E7B"/>
    <w:rsid w:val="00CD6D37"/>
    <w:rsid w:val="00CD733B"/>
    <w:rsid w:val="00CD74E8"/>
    <w:rsid w:val="00CE0123"/>
    <w:rsid w:val="00CE0536"/>
    <w:rsid w:val="00CE0BFF"/>
    <w:rsid w:val="00CE173C"/>
    <w:rsid w:val="00CE1D73"/>
    <w:rsid w:val="00CE32EF"/>
    <w:rsid w:val="00CE4E46"/>
    <w:rsid w:val="00CE544E"/>
    <w:rsid w:val="00CE6756"/>
    <w:rsid w:val="00CE79DC"/>
    <w:rsid w:val="00CF089B"/>
    <w:rsid w:val="00CF0AAD"/>
    <w:rsid w:val="00CF1088"/>
    <w:rsid w:val="00CF1B81"/>
    <w:rsid w:val="00CF1DEA"/>
    <w:rsid w:val="00CF1E91"/>
    <w:rsid w:val="00CF2114"/>
    <w:rsid w:val="00CF31A1"/>
    <w:rsid w:val="00CF36E7"/>
    <w:rsid w:val="00CF3E21"/>
    <w:rsid w:val="00CF477B"/>
    <w:rsid w:val="00CF72D5"/>
    <w:rsid w:val="00CF7483"/>
    <w:rsid w:val="00CF7DD1"/>
    <w:rsid w:val="00D00094"/>
    <w:rsid w:val="00D001C3"/>
    <w:rsid w:val="00D002A2"/>
    <w:rsid w:val="00D01003"/>
    <w:rsid w:val="00D0183B"/>
    <w:rsid w:val="00D020B0"/>
    <w:rsid w:val="00D02607"/>
    <w:rsid w:val="00D026B7"/>
    <w:rsid w:val="00D03496"/>
    <w:rsid w:val="00D034EE"/>
    <w:rsid w:val="00D03A00"/>
    <w:rsid w:val="00D0404D"/>
    <w:rsid w:val="00D04B1C"/>
    <w:rsid w:val="00D073AD"/>
    <w:rsid w:val="00D07B03"/>
    <w:rsid w:val="00D12B36"/>
    <w:rsid w:val="00D15DDC"/>
    <w:rsid w:val="00D16EAB"/>
    <w:rsid w:val="00D21034"/>
    <w:rsid w:val="00D21827"/>
    <w:rsid w:val="00D22652"/>
    <w:rsid w:val="00D22A98"/>
    <w:rsid w:val="00D25980"/>
    <w:rsid w:val="00D265D7"/>
    <w:rsid w:val="00D2779D"/>
    <w:rsid w:val="00D27BAB"/>
    <w:rsid w:val="00D30720"/>
    <w:rsid w:val="00D30845"/>
    <w:rsid w:val="00D30C5C"/>
    <w:rsid w:val="00D317E0"/>
    <w:rsid w:val="00D31A0B"/>
    <w:rsid w:val="00D32164"/>
    <w:rsid w:val="00D32639"/>
    <w:rsid w:val="00D32EF5"/>
    <w:rsid w:val="00D33840"/>
    <w:rsid w:val="00D33F27"/>
    <w:rsid w:val="00D36C2F"/>
    <w:rsid w:val="00D41739"/>
    <w:rsid w:val="00D41F81"/>
    <w:rsid w:val="00D41FB0"/>
    <w:rsid w:val="00D4234D"/>
    <w:rsid w:val="00D42AD9"/>
    <w:rsid w:val="00D4310A"/>
    <w:rsid w:val="00D441D5"/>
    <w:rsid w:val="00D447EA"/>
    <w:rsid w:val="00D45AAB"/>
    <w:rsid w:val="00D45BD7"/>
    <w:rsid w:val="00D45E64"/>
    <w:rsid w:val="00D46833"/>
    <w:rsid w:val="00D46C1F"/>
    <w:rsid w:val="00D47F83"/>
    <w:rsid w:val="00D504E9"/>
    <w:rsid w:val="00D50A30"/>
    <w:rsid w:val="00D51526"/>
    <w:rsid w:val="00D52EBA"/>
    <w:rsid w:val="00D5351F"/>
    <w:rsid w:val="00D545D0"/>
    <w:rsid w:val="00D55AAE"/>
    <w:rsid w:val="00D55BBC"/>
    <w:rsid w:val="00D5650E"/>
    <w:rsid w:val="00D56AB2"/>
    <w:rsid w:val="00D56F20"/>
    <w:rsid w:val="00D60DC7"/>
    <w:rsid w:val="00D6328D"/>
    <w:rsid w:val="00D63BD1"/>
    <w:rsid w:val="00D644E8"/>
    <w:rsid w:val="00D646AB"/>
    <w:rsid w:val="00D64DB9"/>
    <w:rsid w:val="00D64F21"/>
    <w:rsid w:val="00D658E7"/>
    <w:rsid w:val="00D65A52"/>
    <w:rsid w:val="00D667C8"/>
    <w:rsid w:val="00D66FCB"/>
    <w:rsid w:val="00D67D44"/>
    <w:rsid w:val="00D70589"/>
    <w:rsid w:val="00D720B1"/>
    <w:rsid w:val="00D7217D"/>
    <w:rsid w:val="00D721D1"/>
    <w:rsid w:val="00D731C8"/>
    <w:rsid w:val="00D7489A"/>
    <w:rsid w:val="00D804B9"/>
    <w:rsid w:val="00D80B2F"/>
    <w:rsid w:val="00D810D3"/>
    <w:rsid w:val="00D827B4"/>
    <w:rsid w:val="00D83C2B"/>
    <w:rsid w:val="00D84AF5"/>
    <w:rsid w:val="00D85A8A"/>
    <w:rsid w:val="00D85E98"/>
    <w:rsid w:val="00D9110A"/>
    <w:rsid w:val="00D91179"/>
    <w:rsid w:val="00D91B5F"/>
    <w:rsid w:val="00D91C0B"/>
    <w:rsid w:val="00D92308"/>
    <w:rsid w:val="00D92B14"/>
    <w:rsid w:val="00D93124"/>
    <w:rsid w:val="00D93764"/>
    <w:rsid w:val="00D9383B"/>
    <w:rsid w:val="00D9407D"/>
    <w:rsid w:val="00D9410D"/>
    <w:rsid w:val="00D949DB"/>
    <w:rsid w:val="00D96091"/>
    <w:rsid w:val="00D974B0"/>
    <w:rsid w:val="00D979D3"/>
    <w:rsid w:val="00D97C63"/>
    <w:rsid w:val="00DA0AF7"/>
    <w:rsid w:val="00DA2068"/>
    <w:rsid w:val="00DA2166"/>
    <w:rsid w:val="00DA3EAC"/>
    <w:rsid w:val="00DA4C3B"/>
    <w:rsid w:val="00DA4CE2"/>
    <w:rsid w:val="00DA5FC1"/>
    <w:rsid w:val="00DB0DDA"/>
    <w:rsid w:val="00DB14F1"/>
    <w:rsid w:val="00DB36AA"/>
    <w:rsid w:val="00DB43AA"/>
    <w:rsid w:val="00DB4B2D"/>
    <w:rsid w:val="00DB5481"/>
    <w:rsid w:val="00DB5A21"/>
    <w:rsid w:val="00DB5F19"/>
    <w:rsid w:val="00DB6AA4"/>
    <w:rsid w:val="00DB6DA0"/>
    <w:rsid w:val="00DB70DD"/>
    <w:rsid w:val="00DB7359"/>
    <w:rsid w:val="00DB7A13"/>
    <w:rsid w:val="00DC04B0"/>
    <w:rsid w:val="00DC35B3"/>
    <w:rsid w:val="00DC3D39"/>
    <w:rsid w:val="00DC4324"/>
    <w:rsid w:val="00DC4D01"/>
    <w:rsid w:val="00DC5996"/>
    <w:rsid w:val="00DC5E58"/>
    <w:rsid w:val="00DC72C2"/>
    <w:rsid w:val="00DC75D2"/>
    <w:rsid w:val="00DD018F"/>
    <w:rsid w:val="00DD045E"/>
    <w:rsid w:val="00DD1B15"/>
    <w:rsid w:val="00DD20A8"/>
    <w:rsid w:val="00DD4FF7"/>
    <w:rsid w:val="00DE0086"/>
    <w:rsid w:val="00DE078D"/>
    <w:rsid w:val="00DE0818"/>
    <w:rsid w:val="00DE2378"/>
    <w:rsid w:val="00DE2936"/>
    <w:rsid w:val="00DE4523"/>
    <w:rsid w:val="00DE4557"/>
    <w:rsid w:val="00DE4A77"/>
    <w:rsid w:val="00DE5551"/>
    <w:rsid w:val="00DE62F8"/>
    <w:rsid w:val="00DE70D9"/>
    <w:rsid w:val="00DE7367"/>
    <w:rsid w:val="00DF0FF8"/>
    <w:rsid w:val="00DF163A"/>
    <w:rsid w:val="00DF1CE3"/>
    <w:rsid w:val="00DF3D21"/>
    <w:rsid w:val="00DF4311"/>
    <w:rsid w:val="00DF43F3"/>
    <w:rsid w:val="00DF4DFD"/>
    <w:rsid w:val="00E01CCA"/>
    <w:rsid w:val="00E01DE0"/>
    <w:rsid w:val="00E02EA0"/>
    <w:rsid w:val="00E034AB"/>
    <w:rsid w:val="00E039E2"/>
    <w:rsid w:val="00E03BA0"/>
    <w:rsid w:val="00E03EAB"/>
    <w:rsid w:val="00E05D56"/>
    <w:rsid w:val="00E06AB2"/>
    <w:rsid w:val="00E1031F"/>
    <w:rsid w:val="00E13A39"/>
    <w:rsid w:val="00E13B59"/>
    <w:rsid w:val="00E13CDA"/>
    <w:rsid w:val="00E13E35"/>
    <w:rsid w:val="00E149CE"/>
    <w:rsid w:val="00E14D5F"/>
    <w:rsid w:val="00E152F8"/>
    <w:rsid w:val="00E15EA9"/>
    <w:rsid w:val="00E16DCB"/>
    <w:rsid w:val="00E17111"/>
    <w:rsid w:val="00E17624"/>
    <w:rsid w:val="00E17C07"/>
    <w:rsid w:val="00E20167"/>
    <w:rsid w:val="00E23250"/>
    <w:rsid w:val="00E2526E"/>
    <w:rsid w:val="00E25285"/>
    <w:rsid w:val="00E26A31"/>
    <w:rsid w:val="00E26BF8"/>
    <w:rsid w:val="00E26E9A"/>
    <w:rsid w:val="00E30A20"/>
    <w:rsid w:val="00E32F50"/>
    <w:rsid w:val="00E335F1"/>
    <w:rsid w:val="00E33736"/>
    <w:rsid w:val="00E34065"/>
    <w:rsid w:val="00E344D4"/>
    <w:rsid w:val="00E348B5"/>
    <w:rsid w:val="00E349FC"/>
    <w:rsid w:val="00E3571C"/>
    <w:rsid w:val="00E35FB0"/>
    <w:rsid w:val="00E376C2"/>
    <w:rsid w:val="00E37970"/>
    <w:rsid w:val="00E37BD4"/>
    <w:rsid w:val="00E40CF2"/>
    <w:rsid w:val="00E417C1"/>
    <w:rsid w:val="00E41C2F"/>
    <w:rsid w:val="00E42F54"/>
    <w:rsid w:val="00E4491C"/>
    <w:rsid w:val="00E45780"/>
    <w:rsid w:val="00E46106"/>
    <w:rsid w:val="00E46329"/>
    <w:rsid w:val="00E46C7C"/>
    <w:rsid w:val="00E479A6"/>
    <w:rsid w:val="00E47FF1"/>
    <w:rsid w:val="00E50CE5"/>
    <w:rsid w:val="00E516E2"/>
    <w:rsid w:val="00E52201"/>
    <w:rsid w:val="00E52285"/>
    <w:rsid w:val="00E531B0"/>
    <w:rsid w:val="00E531BD"/>
    <w:rsid w:val="00E53DC9"/>
    <w:rsid w:val="00E550EE"/>
    <w:rsid w:val="00E55F15"/>
    <w:rsid w:val="00E56FD9"/>
    <w:rsid w:val="00E57022"/>
    <w:rsid w:val="00E5743D"/>
    <w:rsid w:val="00E607D5"/>
    <w:rsid w:val="00E6110B"/>
    <w:rsid w:val="00E616ED"/>
    <w:rsid w:val="00E61819"/>
    <w:rsid w:val="00E61917"/>
    <w:rsid w:val="00E62053"/>
    <w:rsid w:val="00E6231B"/>
    <w:rsid w:val="00E64B4F"/>
    <w:rsid w:val="00E64D37"/>
    <w:rsid w:val="00E65046"/>
    <w:rsid w:val="00E672AA"/>
    <w:rsid w:val="00E673DD"/>
    <w:rsid w:val="00E70006"/>
    <w:rsid w:val="00E71BB6"/>
    <w:rsid w:val="00E728E8"/>
    <w:rsid w:val="00E72C87"/>
    <w:rsid w:val="00E73616"/>
    <w:rsid w:val="00E7365D"/>
    <w:rsid w:val="00E7388D"/>
    <w:rsid w:val="00E74453"/>
    <w:rsid w:val="00E74858"/>
    <w:rsid w:val="00E75730"/>
    <w:rsid w:val="00E758A4"/>
    <w:rsid w:val="00E76154"/>
    <w:rsid w:val="00E767C1"/>
    <w:rsid w:val="00E776FD"/>
    <w:rsid w:val="00E77CC2"/>
    <w:rsid w:val="00E81AFF"/>
    <w:rsid w:val="00E81C1E"/>
    <w:rsid w:val="00E81DE4"/>
    <w:rsid w:val="00E82A80"/>
    <w:rsid w:val="00E82F03"/>
    <w:rsid w:val="00E83373"/>
    <w:rsid w:val="00E834BA"/>
    <w:rsid w:val="00E865D5"/>
    <w:rsid w:val="00E86F8B"/>
    <w:rsid w:val="00E87191"/>
    <w:rsid w:val="00E9071B"/>
    <w:rsid w:val="00E911A0"/>
    <w:rsid w:val="00E91524"/>
    <w:rsid w:val="00E922CB"/>
    <w:rsid w:val="00E9285F"/>
    <w:rsid w:val="00E941C7"/>
    <w:rsid w:val="00E94F40"/>
    <w:rsid w:val="00E96400"/>
    <w:rsid w:val="00E96487"/>
    <w:rsid w:val="00E965D0"/>
    <w:rsid w:val="00E96D9D"/>
    <w:rsid w:val="00E975D2"/>
    <w:rsid w:val="00E97DED"/>
    <w:rsid w:val="00EA161C"/>
    <w:rsid w:val="00EA1B94"/>
    <w:rsid w:val="00EA32DB"/>
    <w:rsid w:val="00EA3912"/>
    <w:rsid w:val="00EA3B11"/>
    <w:rsid w:val="00EA4D8A"/>
    <w:rsid w:val="00EA5662"/>
    <w:rsid w:val="00EA56D9"/>
    <w:rsid w:val="00EA5C66"/>
    <w:rsid w:val="00EA6D0D"/>
    <w:rsid w:val="00EA79FF"/>
    <w:rsid w:val="00EB0398"/>
    <w:rsid w:val="00EB0549"/>
    <w:rsid w:val="00EB273E"/>
    <w:rsid w:val="00EB2F2E"/>
    <w:rsid w:val="00EB3FA2"/>
    <w:rsid w:val="00EB4893"/>
    <w:rsid w:val="00EB5030"/>
    <w:rsid w:val="00EB5E88"/>
    <w:rsid w:val="00EB6136"/>
    <w:rsid w:val="00EB62F0"/>
    <w:rsid w:val="00EB7868"/>
    <w:rsid w:val="00EC0843"/>
    <w:rsid w:val="00EC0EAD"/>
    <w:rsid w:val="00EC43BB"/>
    <w:rsid w:val="00EC55F8"/>
    <w:rsid w:val="00EC6A72"/>
    <w:rsid w:val="00EC708C"/>
    <w:rsid w:val="00EC74DC"/>
    <w:rsid w:val="00ED192D"/>
    <w:rsid w:val="00ED350F"/>
    <w:rsid w:val="00ED3A66"/>
    <w:rsid w:val="00ED6D93"/>
    <w:rsid w:val="00EE0D85"/>
    <w:rsid w:val="00EE0FB0"/>
    <w:rsid w:val="00EE1EA8"/>
    <w:rsid w:val="00EE2F2E"/>
    <w:rsid w:val="00EE3356"/>
    <w:rsid w:val="00EE38A1"/>
    <w:rsid w:val="00EE44AB"/>
    <w:rsid w:val="00EE4DD5"/>
    <w:rsid w:val="00EE51E3"/>
    <w:rsid w:val="00EE5951"/>
    <w:rsid w:val="00EE5B1D"/>
    <w:rsid w:val="00EE698D"/>
    <w:rsid w:val="00EF0DAC"/>
    <w:rsid w:val="00EF392C"/>
    <w:rsid w:val="00EF3A94"/>
    <w:rsid w:val="00EF5549"/>
    <w:rsid w:val="00EF5FC4"/>
    <w:rsid w:val="00EF648B"/>
    <w:rsid w:val="00EF7580"/>
    <w:rsid w:val="00F02616"/>
    <w:rsid w:val="00F02CBF"/>
    <w:rsid w:val="00F038A7"/>
    <w:rsid w:val="00F03FEF"/>
    <w:rsid w:val="00F04484"/>
    <w:rsid w:val="00F05023"/>
    <w:rsid w:val="00F05F43"/>
    <w:rsid w:val="00F06563"/>
    <w:rsid w:val="00F065E0"/>
    <w:rsid w:val="00F06BC2"/>
    <w:rsid w:val="00F079B4"/>
    <w:rsid w:val="00F07A54"/>
    <w:rsid w:val="00F11809"/>
    <w:rsid w:val="00F12712"/>
    <w:rsid w:val="00F12DDF"/>
    <w:rsid w:val="00F13C56"/>
    <w:rsid w:val="00F1474E"/>
    <w:rsid w:val="00F14931"/>
    <w:rsid w:val="00F14C39"/>
    <w:rsid w:val="00F14D56"/>
    <w:rsid w:val="00F154A1"/>
    <w:rsid w:val="00F175C3"/>
    <w:rsid w:val="00F22300"/>
    <w:rsid w:val="00F227CB"/>
    <w:rsid w:val="00F23F88"/>
    <w:rsid w:val="00F242F8"/>
    <w:rsid w:val="00F24E20"/>
    <w:rsid w:val="00F25472"/>
    <w:rsid w:val="00F2587E"/>
    <w:rsid w:val="00F25D9C"/>
    <w:rsid w:val="00F261FD"/>
    <w:rsid w:val="00F2685A"/>
    <w:rsid w:val="00F26EE4"/>
    <w:rsid w:val="00F26FAD"/>
    <w:rsid w:val="00F2703C"/>
    <w:rsid w:val="00F272F9"/>
    <w:rsid w:val="00F27519"/>
    <w:rsid w:val="00F276B1"/>
    <w:rsid w:val="00F301F7"/>
    <w:rsid w:val="00F307C3"/>
    <w:rsid w:val="00F30832"/>
    <w:rsid w:val="00F30C8B"/>
    <w:rsid w:val="00F31819"/>
    <w:rsid w:val="00F31BBB"/>
    <w:rsid w:val="00F34121"/>
    <w:rsid w:val="00F347F1"/>
    <w:rsid w:val="00F3515E"/>
    <w:rsid w:val="00F361FF"/>
    <w:rsid w:val="00F3646E"/>
    <w:rsid w:val="00F36B41"/>
    <w:rsid w:val="00F36D2D"/>
    <w:rsid w:val="00F36F71"/>
    <w:rsid w:val="00F37DE1"/>
    <w:rsid w:val="00F37F25"/>
    <w:rsid w:val="00F41929"/>
    <w:rsid w:val="00F41AD2"/>
    <w:rsid w:val="00F41C5D"/>
    <w:rsid w:val="00F42C08"/>
    <w:rsid w:val="00F4402D"/>
    <w:rsid w:val="00F44244"/>
    <w:rsid w:val="00F44A19"/>
    <w:rsid w:val="00F4569A"/>
    <w:rsid w:val="00F46658"/>
    <w:rsid w:val="00F46CD8"/>
    <w:rsid w:val="00F5026A"/>
    <w:rsid w:val="00F507A2"/>
    <w:rsid w:val="00F51A94"/>
    <w:rsid w:val="00F51E01"/>
    <w:rsid w:val="00F52716"/>
    <w:rsid w:val="00F54939"/>
    <w:rsid w:val="00F56A66"/>
    <w:rsid w:val="00F60360"/>
    <w:rsid w:val="00F6093C"/>
    <w:rsid w:val="00F62801"/>
    <w:rsid w:val="00F62834"/>
    <w:rsid w:val="00F62FA9"/>
    <w:rsid w:val="00F63CB3"/>
    <w:rsid w:val="00F659D1"/>
    <w:rsid w:val="00F7090A"/>
    <w:rsid w:val="00F70B31"/>
    <w:rsid w:val="00F70C58"/>
    <w:rsid w:val="00F71646"/>
    <w:rsid w:val="00F74EA9"/>
    <w:rsid w:val="00F7500F"/>
    <w:rsid w:val="00F7556D"/>
    <w:rsid w:val="00F76935"/>
    <w:rsid w:val="00F770C9"/>
    <w:rsid w:val="00F77867"/>
    <w:rsid w:val="00F779D3"/>
    <w:rsid w:val="00F8131C"/>
    <w:rsid w:val="00F82D2F"/>
    <w:rsid w:val="00F83258"/>
    <w:rsid w:val="00F83B26"/>
    <w:rsid w:val="00F84353"/>
    <w:rsid w:val="00F8447C"/>
    <w:rsid w:val="00F844B3"/>
    <w:rsid w:val="00F85800"/>
    <w:rsid w:val="00F85BBF"/>
    <w:rsid w:val="00F863AD"/>
    <w:rsid w:val="00F866AF"/>
    <w:rsid w:val="00F90C4D"/>
    <w:rsid w:val="00F90FE2"/>
    <w:rsid w:val="00F92D2F"/>
    <w:rsid w:val="00F93060"/>
    <w:rsid w:val="00F94855"/>
    <w:rsid w:val="00F95B00"/>
    <w:rsid w:val="00F96212"/>
    <w:rsid w:val="00F968C4"/>
    <w:rsid w:val="00F968EB"/>
    <w:rsid w:val="00F96FAC"/>
    <w:rsid w:val="00FA035C"/>
    <w:rsid w:val="00FA0851"/>
    <w:rsid w:val="00FA0F1E"/>
    <w:rsid w:val="00FA1125"/>
    <w:rsid w:val="00FA119C"/>
    <w:rsid w:val="00FA131A"/>
    <w:rsid w:val="00FA1DAF"/>
    <w:rsid w:val="00FA28B8"/>
    <w:rsid w:val="00FA38F0"/>
    <w:rsid w:val="00FA472C"/>
    <w:rsid w:val="00FA5DAC"/>
    <w:rsid w:val="00FA5EC0"/>
    <w:rsid w:val="00FA7FA2"/>
    <w:rsid w:val="00FB042F"/>
    <w:rsid w:val="00FB085F"/>
    <w:rsid w:val="00FB0C35"/>
    <w:rsid w:val="00FB1135"/>
    <w:rsid w:val="00FB2B5A"/>
    <w:rsid w:val="00FB4919"/>
    <w:rsid w:val="00FB4FB0"/>
    <w:rsid w:val="00FB60D4"/>
    <w:rsid w:val="00FB6994"/>
    <w:rsid w:val="00FB6C33"/>
    <w:rsid w:val="00FC0127"/>
    <w:rsid w:val="00FC0D79"/>
    <w:rsid w:val="00FC1EC2"/>
    <w:rsid w:val="00FC2DA9"/>
    <w:rsid w:val="00FC310F"/>
    <w:rsid w:val="00FC3634"/>
    <w:rsid w:val="00FC392A"/>
    <w:rsid w:val="00FC3DDA"/>
    <w:rsid w:val="00FC3FA4"/>
    <w:rsid w:val="00FC4569"/>
    <w:rsid w:val="00FC472D"/>
    <w:rsid w:val="00FC54C2"/>
    <w:rsid w:val="00FC59AE"/>
    <w:rsid w:val="00FC6330"/>
    <w:rsid w:val="00FC6D2B"/>
    <w:rsid w:val="00FC6ECE"/>
    <w:rsid w:val="00FC748B"/>
    <w:rsid w:val="00FD033F"/>
    <w:rsid w:val="00FD0642"/>
    <w:rsid w:val="00FD0C21"/>
    <w:rsid w:val="00FD247D"/>
    <w:rsid w:val="00FD3067"/>
    <w:rsid w:val="00FD36E3"/>
    <w:rsid w:val="00FD3951"/>
    <w:rsid w:val="00FD3DFC"/>
    <w:rsid w:val="00FD3F22"/>
    <w:rsid w:val="00FD5D31"/>
    <w:rsid w:val="00FE12EE"/>
    <w:rsid w:val="00FE1C92"/>
    <w:rsid w:val="00FE27AC"/>
    <w:rsid w:val="00FE34FD"/>
    <w:rsid w:val="00FE4865"/>
    <w:rsid w:val="00FE48EB"/>
    <w:rsid w:val="00FE70F7"/>
    <w:rsid w:val="00FE72EF"/>
    <w:rsid w:val="00FE7BA2"/>
    <w:rsid w:val="00FF0CAE"/>
    <w:rsid w:val="00FF0FEB"/>
    <w:rsid w:val="00FF154B"/>
    <w:rsid w:val="00FF1A01"/>
    <w:rsid w:val="00FF21A9"/>
    <w:rsid w:val="00FF2255"/>
    <w:rsid w:val="00FF2DB4"/>
    <w:rsid w:val="00FF42BB"/>
    <w:rsid w:val="00FF4E70"/>
    <w:rsid w:val="00FF56D6"/>
    <w:rsid w:val="00FF6008"/>
    <w:rsid w:val="00FF6E98"/>
    <w:rsid w:val="00FF7904"/>
    <w:rsid w:val="00FF7B12"/>
    <w:rsid w:val="00FF7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D8288"/>
  <w15:docId w15:val="{8AD2D114-01D0-4AE3-9138-FDDBE737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D28"/>
  </w:style>
  <w:style w:type="paragraph" w:styleId="Heading1">
    <w:name w:val="heading 1"/>
    <w:basedOn w:val="Normal"/>
    <w:next w:val="Normal"/>
    <w:link w:val="Heading1Char"/>
    <w:uiPriority w:val="9"/>
    <w:qFormat/>
    <w:rsid w:val="00FB49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C3C17"/>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val="ru-RU" w:eastAsia="ru-RU"/>
    </w:rPr>
  </w:style>
  <w:style w:type="paragraph" w:styleId="Heading3">
    <w:name w:val="heading 3"/>
    <w:basedOn w:val="Normal"/>
    <w:next w:val="Normal"/>
    <w:link w:val="Heading3Char"/>
    <w:semiHidden/>
    <w:unhideWhenUsed/>
    <w:qFormat/>
    <w:rsid w:val="00763324"/>
    <w:pPr>
      <w:keepNext/>
      <w:spacing w:before="240" w:after="60" w:line="240" w:lineRule="auto"/>
      <w:outlineLvl w:val="2"/>
    </w:pPr>
    <w:rPr>
      <w:rFonts w:ascii="Calibri Light" w:eastAsia="Times New Roman" w:hAnsi="Calibri Light" w:cs="Times New Roman"/>
      <w:b/>
      <w:bCs/>
      <w:sz w:val="26"/>
      <w:szCs w:val="26"/>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12409"/>
    <w:pPr>
      <w:ind w:left="720"/>
      <w:contextualSpacing/>
    </w:pPr>
  </w:style>
  <w:style w:type="character" w:styleId="Hyperlink">
    <w:name w:val="Hyperlink"/>
    <w:basedOn w:val="DefaultParagraphFont"/>
    <w:uiPriority w:val="99"/>
    <w:semiHidden/>
    <w:unhideWhenUsed/>
    <w:rsid w:val="00C36B5B"/>
    <w:rPr>
      <w:color w:val="0000FF"/>
      <w:u w:val="single"/>
    </w:rPr>
  </w:style>
  <w:style w:type="character" w:styleId="FollowedHyperlink">
    <w:name w:val="FollowedHyperlink"/>
    <w:basedOn w:val="DefaultParagraphFont"/>
    <w:uiPriority w:val="99"/>
    <w:semiHidden/>
    <w:unhideWhenUsed/>
    <w:rsid w:val="00C36B5B"/>
    <w:rPr>
      <w:color w:val="800080"/>
      <w:u w:val="single"/>
    </w:rPr>
  </w:style>
  <w:style w:type="paragraph" w:customStyle="1" w:styleId="xl76">
    <w:name w:val="xl76"/>
    <w:basedOn w:val="Normal"/>
    <w:rsid w:val="00C36B5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Sylfaen" w:eastAsia="Times New Roman" w:hAnsi="Sylfaen" w:cs="Times New Roman"/>
      <w:b/>
      <w:bCs/>
      <w:sz w:val="32"/>
      <w:szCs w:val="32"/>
    </w:rPr>
  </w:style>
  <w:style w:type="paragraph" w:customStyle="1" w:styleId="xl77">
    <w:name w:val="xl77"/>
    <w:basedOn w:val="Normal"/>
    <w:rsid w:val="00C36B5B"/>
    <w:pPr>
      <w:spacing w:before="100" w:beforeAutospacing="1" w:after="100" w:afterAutospacing="1" w:line="240" w:lineRule="auto"/>
    </w:pPr>
    <w:rPr>
      <w:rFonts w:ascii="Sylfaen" w:eastAsia="Times New Roman" w:hAnsi="Sylfaen" w:cs="Times New Roman"/>
      <w:sz w:val="24"/>
      <w:szCs w:val="24"/>
    </w:rPr>
  </w:style>
  <w:style w:type="paragraph" w:customStyle="1" w:styleId="xl78">
    <w:name w:val="xl78"/>
    <w:basedOn w:val="Normal"/>
    <w:rsid w:val="00C36B5B"/>
    <w:pPr>
      <w:spacing w:before="100" w:beforeAutospacing="1" w:after="100" w:afterAutospacing="1" w:line="240" w:lineRule="auto"/>
    </w:pPr>
    <w:rPr>
      <w:rFonts w:ascii="Sylfaen" w:eastAsia="Times New Roman" w:hAnsi="Sylfaen" w:cs="Times New Roman"/>
      <w:sz w:val="24"/>
      <w:szCs w:val="24"/>
    </w:rPr>
  </w:style>
  <w:style w:type="paragraph" w:customStyle="1" w:styleId="xl79">
    <w:name w:val="xl79"/>
    <w:basedOn w:val="Normal"/>
    <w:rsid w:val="00C36B5B"/>
    <w:pPr>
      <w:shd w:val="clear" w:color="000000" w:fill="C0C0C0"/>
      <w:spacing w:before="100" w:beforeAutospacing="1" w:after="100" w:afterAutospacing="1" w:line="240" w:lineRule="auto"/>
    </w:pPr>
    <w:rPr>
      <w:rFonts w:ascii="Sylfaen" w:eastAsia="Times New Roman" w:hAnsi="Sylfaen" w:cs="Times New Roman"/>
      <w:sz w:val="24"/>
      <w:szCs w:val="24"/>
    </w:rPr>
  </w:style>
  <w:style w:type="paragraph" w:customStyle="1" w:styleId="xl80">
    <w:name w:val="xl80"/>
    <w:basedOn w:val="Normal"/>
    <w:rsid w:val="00C36B5B"/>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Sylfaen" w:eastAsia="Times New Roman" w:hAnsi="Sylfaen" w:cs="Times New Roman"/>
      <w:b/>
      <w:bCs/>
      <w:sz w:val="30"/>
      <w:szCs w:val="30"/>
    </w:rPr>
  </w:style>
  <w:style w:type="paragraph" w:customStyle="1" w:styleId="xl81">
    <w:name w:val="xl81"/>
    <w:basedOn w:val="Normal"/>
    <w:rsid w:val="00C36B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30"/>
      <w:szCs w:val="30"/>
    </w:rPr>
  </w:style>
  <w:style w:type="paragraph" w:customStyle="1" w:styleId="xl82">
    <w:name w:val="xl82"/>
    <w:basedOn w:val="Normal"/>
    <w:rsid w:val="00C36B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sz w:val="30"/>
      <w:szCs w:val="30"/>
    </w:rPr>
  </w:style>
  <w:style w:type="paragraph" w:customStyle="1" w:styleId="xl83">
    <w:name w:val="xl83"/>
    <w:basedOn w:val="Normal"/>
    <w:rsid w:val="00C36B5B"/>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84">
    <w:name w:val="xl84"/>
    <w:basedOn w:val="Normal"/>
    <w:rsid w:val="00C36B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85">
    <w:name w:val="xl85"/>
    <w:basedOn w:val="Normal"/>
    <w:rsid w:val="00C36B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86">
    <w:name w:val="xl86"/>
    <w:basedOn w:val="Normal"/>
    <w:rsid w:val="00C36B5B"/>
    <w:pPr>
      <w:spacing w:before="100" w:beforeAutospacing="1" w:after="100" w:afterAutospacing="1" w:line="240" w:lineRule="auto"/>
    </w:pPr>
    <w:rPr>
      <w:rFonts w:ascii="Sylfaen" w:eastAsia="Times New Roman" w:hAnsi="Sylfaen" w:cs="Times New Roman"/>
      <w:color w:val="3366FF"/>
      <w:sz w:val="24"/>
      <w:szCs w:val="24"/>
    </w:rPr>
  </w:style>
  <w:style w:type="paragraph" w:customStyle="1" w:styleId="xl87">
    <w:name w:val="xl87"/>
    <w:basedOn w:val="Normal"/>
    <w:rsid w:val="00C36B5B"/>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Sylfaen" w:eastAsia="Times New Roman" w:hAnsi="Sylfaen" w:cs="Times New Roman"/>
      <w:b/>
      <w:bCs/>
      <w:color w:val="008000"/>
      <w:sz w:val="26"/>
      <w:szCs w:val="26"/>
    </w:rPr>
  </w:style>
  <w:style w:type="paragraph" w:customStyle="1" w:styleId="xl88">
    <w:name w:val="xl88"/>
    <w:basedOn w:val="Normal"/>
    <w:rsid w:val="00C36B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008000"/>
      <w:sz w:val="26"/>
      <w:szCs w:val="26"/>
    </w:rPr>
  </w:style>
  <w:style w:type="paragraph" w:customStyle="1" w:styleId="xl89">
    <w:name w:val="xl89"/>
    <w:basedOn w:val="Normal"/>
    <w:rsid w:val="00C36B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008000"/>
      <w:sz w:val="26"/>
      <w:szCs w:val="26"/>
    </w:rPr>
  </w:style>
  <w:style w:type="paragraph" w:customStyle="1" w:styleId="xl90">
    <w:name w:val="xl90"/>
    <w:basedOn w:val="Normal"/>
    <w:rsid w:val="00C36B5B"/>
    <w:pPr>
      <w:spacing w:before="100" w:beforeAutospacing="1" w:after="100" w:afterAutospacing="1" w:line="240" w:lineRule="auto"/>
    </w:pPr>
    <w:rPr>
      <w:rFonts w:ascii="Sylfaen" w:eastAsia="Times New Roman" w:hAnsi="Sylfaen" w:cs="Times New Roman"/>
      <w:color w:val="339966"/>
      <w:sz w:val="26"/>
      <w:szCs w:val="26"/>
    </w:rPr>
  </w:style>
  <w:style w:type="paragraph" w:customStyle="1" w:styleId="xl91">
    <w:name w:val="xl91"/>
    <w:basedOn w:val="Normal"/>
    <w:rsid w:val="00C36B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sz w:val="30"/>
      <w:szCs w:val="30"/>
    </w:rPr>
  </w:style>
  <w:style w:type="paragraph" w:customStyle="1" w:styleId="xl92">
    <w:name w:val="xl92"/>
    <w:basedOn w:val="Normal"/>
    <w:rsid w:val="00C36B5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sz w:val="30"/>
      <w:szCs w:val="30"/>
    </w:rPr>
  </w:style>
  <w:style w:type="paragraph" w:customStyle="1" w:styleId="xl93">
    <w:name w:val="xl93"/>
    <w:basedOn w:val="Normal"/>
    <w:rsid w:val="00C36B5B"/>
    <w:pPr>
      <w:spacing w:before="100" w:beforeAutospacing="1" w:after="100" w:afterAutospacing="1" w:line="240" w:lineRule="auto"/>
    </w:pPr>
    <w:rPr>
      <w:rFonts w:ascii="Sylfaen" w:eastAsia="Times New Roman" w:hAnsi="Sylfaen" w:cs="Times New Roman"/>
      <w:color w:val="333399"/>
      <w:sz w:val="24"/>
      <w:szCs w:val="24"/>
    </w:rPr>
  </w:style>
  <w:style w:type="paragraph" w:customStyle="1" w:styleId="xl94">
    <w:name w:val="xl94"/>
    <w:basedOn w:val="Normal"/>
    <w:rsid w:val="00C36B5B"/>
    <w:pPr>
      <w:spacing w:before="100" w:beforeAutospacing="1" w:after="100" w:afterAutospacing="1" w:line="240" w:lineRule="auto"/>
    </w:pPr>
    <w:rPr>
      <w:rFonts w:ascii="Sylfaen" w:eastAsia="Times New Roman" w:hAnsi="Sylfaen" w:cs="Times New Roman"/>
      <w:color w:val="008000"/>
      <w:sz w:val="24"/>
      <w:szCs w:val="24"/>
    </w:rPr>
  </w:style>
  <w:style w:type="paragraph" w:customStyle="1" w:styleId="xl95">
    <w:name w:val="xl95"/>
    <w:basedOn w:val="Normal"/>
    <w:rsid w:val="00C36B5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Sylfaen" w:eastAsia="Times New Roman" w:hAnsi="Sylfaen" w:cs="Times New Roman"/>
      <w:b/>
      <w:bCs/>
      <w:sz w:val="32"/>
      <w:szCs w:val="32"/>
    </w:rPr>
  </w:style>
  <w:style w:type="paragraph" w:customStyle="1" w:styleId="xl96">
    <w:name w:val="xl96"/>
    <w:basedOn w:val="Normal"/>
    <w:rsid w:val="00C36B5B"/>
    <w:pPr>
      <w:pBdr>
        <w:bottom w:val="single" w:sz="4" w:space="0" w:color="auto"/>
        <w:right w:val="single" w:sz="8" w:space="0" w:color="auto"/>
      </w:pBdr>
      <w:spacing w:before="100" w:beforeAutospacing="1" w:after="100" w:afterAutospacing="1" w:line="240" w:lineRule="auto"/>
      <w:textAlignment w:val="center"/>
    </w:pPr>
    <w:rPr>
      <w:rFonts w:ascii="Sylfaen" w:eastAsia="Times New Roman" w:hAnsi="Sylfaen" w:cs="Times New Roman"/>
      <w:b/>
      <w:bCs/>
      <w:sz w:val="32"/>
      <w:szCs w:val="32"/>
    </w:rPr>
  </w:style>
  <w:style w:type="paragraph" w:customStyle="1" w:styleId="xl97">
    <w:name w:val="xl97"/>
    <w:basedOn w:val="Normal"/>
    <w:rsid w:val="00C36B5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Sylfaen" w:eastAsia="Times New Roman" w:hAnsi="Sylfaen" w:cs="Times New Roman"/>
      <w:b/>
      <w:bCs/>
      <w:color w:val="3366FF"/>
      <w:sz w:val="24"/>
      <w:szCs w:val="24"/>
    </w:rPr>
  </w:style>
  <w:style w:type="paragraph" w:customStyle="1" w:styleId="xl98">
    <w:name w:val="xl98"/>
    <w:basedOn w:val="Normal"/>
    <w:rsid w:val="00C36B5B"/>
    <w:pPr>
      <w:pBdr>
        <w:top w:val="single" w:sz="4" w:space="0" w:color="auto"/>
        <w:bottom w:val="single" w:sz="4" w:space="0" w:color="auto"/>
        <w:right w:val="single" w:sz="8" w:space="0" w:color="auto"/>
      </w:pBdr>
      <w:spacing w:before="100" w:beforeAutospacing="1" w:after="100" w:afterAutospacing="1" w:line="240" w:lineRule="auto"/>
      <w:ind w:firstLineChars="200" w:firstLine="200"/>
      <w:textAlignment w:val="center"/>
    </w:pPr>
    <w:rPr>
      <w:rFonts w:ascii="Sylfaen" w:eastAsia="Times New Roman" w:hAnsi="Sylfaen" w:cs="Times New Roman"/>
      <w:b/>
      <w:bCs/>
      <w:color w:val="3366FF"/>
      <w:sz w:val="28"/>
      <w:szCs w:val="28"/>
    </w:rPr>
  </w:style>
  <w:style w:type="paragraph" w:customStyle="1" w:styleId="xl99">
    <w:name w:val="xl99"/>
    <w:basedOn w:val="Normal"/>
    <w:rsid w:val="00C36B5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Sylfaen" w:eastAsia="Times New Roman" w:hAnsi="Sylfaen" w:cs="Times New Roman"/>
      <w:b/>
      <w:bCs/>
      <w:color w:val="339966"/>
      <w:sz w:val="26"/>
      <w:szCs w:val="26"/>
    </w:rPr>
  </w:style>
  <w:style w:type="paragraph" w:customStyle="1" w:styleId="xl100">
    <w:name w:val="xl100"/>
    <w:basedOn w:val="Normal"/>
    <w:rsid w:val="00C36B5B"/>
    <w:pPr>
      <w:pBdr>
        <w:top w:val="single" w:sz="4" w:space="0" w:color="auto"/>
        <w:bottom w:val="single" w:sz="4" w:space="0" w:color="auto"/>
        <w:right w:val="single" w:sz="8" w:space="0" w:color="auto"/>
      </w:pBdr>
      <w:spacing w:before="100" w:beforeAutospacing="1" w:after="100" w:afterAutospacing="1" w:line="240" w:lineRule="auto"/>
      <w:ind w:firstLineChars="400" w:firstLine="400"/>
      <w:textAlignment w:val="center"/>
    </w:pPr>
    <w:rPr>
      <w:rFonts w:ascii="Sylfaen" w:eastAsia="Times New Roman" w:hAnsi="Sylfaen" w:cs="Times New Roman"/>
      <w:b/>
      <w:bCs/>
      <w:color w:val="339966"/>
      <w:sz w:val="26"/>
      <w:szCs w:val="26"/>
    </w:rPr>
  </w:style>
  <w:style w:type="paragraph" w:customStyle="1" w:styleId="xl101">
    <w:name w:val="xl101"/>
    <w:basedOn w:val="Normal"/>
    <w:rsid w:val="00C36B5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Sylfaen" w:eastAsia="Times New Roman" w:hAnsi="Sylfaen" w:cs="Times New Roman"/>
      <w:b/>
      <w:bCs/>
      <w:sz w:val="32"/>
      <w:szCs w:val="32"/>
    </w:rPr>
  </w:style>
  <w:style w:type="paragraph" w:customStyle="1" w:styleId="xl102">
    <w:name w:val="xl102"/>
    <w:basedOn w:val="Normal"/>
    <w:rsid w:val="00C36B5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Sylfaen" w:eastAsia="Times New Roman" w:hAnsi="Sylfaen" w:cs="Times New Roman"/>
      <w:b/>
      <w:bCs/>
      <w:sz w:val="32"/>
      <w:szCs w:val="32"/>
    </w:rPr>
  </w:style>
  <w:style w:type="paragraph" w:customStyle="1" w:styleId="xl103">
    <w:name w:val="xl103"/>
    <w:basedOn w:val="Normal"/>
    <w:rsid w:val="00C36B5B"/>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ylfaen" w:eastAsia="Times New Roman" w:hAnsi="Sylfaen" w:cs="Times New Roman"/>
      <w:b/>
      <w:bCs/>
      <w:color w:val="3366FF"/>
      <w:sz w:val="24"/>
      <w:szCs w:val="24"/>
    </w:rPr>
  </w:style>
  <w:style w:type="paragraph" w:customStyle="1" w:styleId="xl104">
    <w:name w:val="xl104"/>
    <w:basedOn w:val="Normal"/>
    <w:rsid w:val="00C36B5B"/>
    <w:pPr>
      <w:spacing w:before="100" w:beforeAutospacing="1" w:after="100" w:afterAutospacing="1" w:line="240" w:lineRule="auto"/>
      <w:jc w:val="center"/>
      <w:textAlignment w:val="center"/>
    </w:pPr>
    <w:rPr>
      <w:rFonts w:ascii="Sylfaen" w:eastAsia="Times New Roman" w:hAnsi="Sylfaen" w:cs="Times New Roman"/>
      <w:b/>
      <w:bCs/>
      <w:sz w:val="40"/>
      <w:szCs w:val="40"/>
    </w:rPr>
  </w:style>
  <w:style w:type="paragraph" w:customStyle="1" w:styleId="xl105">
    <w:name w:val="xl105"/>
    <w:basedOn w:val="Normal"/>
    <w:rsid w:val="00C36B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30"/>
      <w:szCs w:val="30"/>
    </w:rPr>
  </w:style>
  <w:style w:type="paragraph" w:customStyle="1" w:styleId="xl106">
    <w:name w:val="xl106"/>
    <w:basedOn w:val="Normal"/>
    <w:rsid w:val="00C36B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107">
    <w:name w:val="xl107"/>
    <w:basedOn w:val="Normal"/>
    <w:rsid w:val="00C36B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008000"/>
      <w:sz w:val="26"/>
      <w:szCs w:val="26"/>
    </w:rPr>
  </w:style>
  <w:style w:type="paragraph" w:customStyle="1" w:styleId="xl108">
    <w:name w:val="xl108"/>
    <w:basedOn w:val="Normal"/>
    <w:rsid w:val="00C36B5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sz w:val="30"/>
      <w:szCs w:val="30"/>
    </w:rPr>
  </w:style>
  <w:style w:type="paragraph" w:customStyle="1" w:styleId="xl109">
    <w:name w:val="xl109"/>
    <w:basedOn w:val="Normal"/>
    <w:rsid w:val="00C36B5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sz w:val="30"/>
      <w:szCs w:val="30"/>
    </w:rPr>
  </w:style>
  <w:style w:type="paragraph" w:customStyle="1" w:styleId="xl110">
    <w:name w:val="xl110"/>
    <w:basedOn w:val="Normal"/>
    <w:rsid w:val="00C36B5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111">
    <w:name w:val="xl111"/>
    <w:basedOn w:val="Normal"/>
    <w:rsid w:val="00C36B5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008000"/>
      <w:sz w:val="26"/>
      <w:szCs w:val="26"/>
    </w:rPr>
  </w:style>
  <w:style w:type="paragraph" w:customStyle="1" w:styleId="xl112">
    <w:name w:val="xl112"/>
    <w:basedOn w:val="Normal"/>
    <w:rsid w:val="00C36B5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sz w:val="30"/>
      <w:szCs w:val="30"/>
    </w:rPr>
  </w:style>
  <w:style w:type="paragraph" w:customStyle="1" w:styleId="xl113">
    <w:name w:val="xl113"/>
    <w:basedOn w:val="Normal"/>
    <w:rsid w:val="00C36B5B"/>
    <w:pPr>
      <w:pBdr>
        <w:top w:val="single" w:sz="4" w:space="0" w:color="auto"/>
        <w:right w:val="single" w:sz="8" w:space="0" w:color="auto"/>
      </w:pBdr>
      <w:spacing w:before="100" w:beforeAutospacing="1" w:after="100" w:afterAutospacing="1" w:line="240" w:lineRule="auto"/>
      <w:ind w:firstLineChars="200" w:firstLine="200"/>
      <w:textAlignment w:val="center"/>
    </w:pPr>
    <w:rPr>
      <w:rFonts w:ascii="Sylfaen" w:eastAsia="Times New Roman" w:hAnsi="Sylfaen" w:cs="Times New Roman"/>
      <w:b/>
      <w:bCs/>
      <w:color w:val="3366FF"/>
      <w:sz w:val="28"/>
      <w:szCs w:val="28"/>
    </w:rPr>
  </w:style>
  <w:style w:type="paragraph" w:customStyle="1" w:styleId="xl114">
    <w:name w:val="xl114"/>
    <w:basedOn w:val="Normal"/>
    <w:rsid w:val="00C36B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115">
    <w:name w:val="xl115"/>
    <w:basedOn w:val="Normal"/>
    <w:rsid w:val="00C36B5B"/>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116">
    <w:name w:val="xl116"/>
    <w:basedOn w:val="Normal"/>
    <w:rsid w:val="00C36B5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117">
    <w:name w:val="xl117"/>
    <w:basedOn w:val="Normal"/>
    <w:rsid w:val="00C36B5B"/>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118">
    <w:name w:val="xl118"/>
    <w:basedOn w:val="Normal"/>
    <w:rsid w:val="00C36B5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3366FF"/>
      <w:sz w:val="26"/>
      <w:szCs w:val="26"/>
    </w:rPr>
  </w:style>
  <w:style w:type="paragraph" w:customStyle="1" w:styleId="xl119">
    <w:name w:val="xl119"/>
    <w:basedOn w:val="Normal"/>
    <w:rsid w:val="00C36B5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ylfaen" w:eastAsia="Times New Roman" w:hAnsi="Sylfaen" w:cs="Times New Roman"/>
      <w:b/>
      <w:bCs/>
      <w:sz w:val="32"/>
      <w:szCs w:val="32"/>
    </w:rPr>
  </w:style>
  <w:style w:type="paragraph" w:customStyle="1" w:styleId="xl120">
    <w:name w:val="xl120"/>
    <w:basedOn w:val="Normal"/>
    <w:rsid w:val="00C36B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FF0000"/>
      <w:sz w:val="28"/>
      <w:szCs w:val="28"/>
    </w:rPr>
  </w:style>
  <w:style w:type="paragraph" w:customStyle="1" w:styleId="xl121">
    <w:name w:val="xl121"/>
    <w:basedOn w:val="Normal"/>
    <w:rsid w:val="00C36B5B"/>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Sylfaen" w:eastAsia="Times New Roman" w:hAnsi="Sylfaen" w:cs="Times New Roman"/>
      <w:b/>
      <w:bCs/>
      <w:color w:val="FF0000"/>
      <w:sz w:val="28"/>
      <w:szCs w:val="28"/>
    </w:rPr>
  </w:style>
  <w:style w:type="paragraph" w:customStyle="1" w:styleId="xl122">
    <w:name w:val="xl122"/>
    <w:basedOn w:val="Normal"/>
    <w:rsid w:val="00C36B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FF0000"/>
      <w:sz w:val="28"/>
      <w:szCs w:val="28"/>
    </w:rPr>
  </w:style>
  <w:style w:type="paragraph" w:customStyle="1" w:styleId="xl123">
    <w:name w:val="xl123"/>
    <w:basedOn w:val="Normal"/>
    <w:rsid w:val="00C36B5B"/>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FF0000"/>
      <w:sz w:val="28"/>
      <w:szCs w:val="28"/>
    </w:rPr>
  </w:style>
  <w:style w:type="paragraph" w:customStyle="1" w:styleId="xl124">
    <w:name w:val="xl124"/>
    <w:basedOn w:val="Normal"/>
    <w:rsid w:val="00C36B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FF0000"/>
      <w:sz w:val="28"/>
      <w:szCs w:val="28"/>
    </w:rPr>
  </w:style>
  <w:style w:type="paragraph" w:customStyle="1" w:styleId="xl125">
    <w:name w:val="xl125"/>
    <w:basedOn w:val="Normal"/>
    <w:rsid w:val="00C36B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26">
    <w:name w:val="xl126"/>
    <w:basedOn w:val="Normal"/>
    <w:rsid w:val="00C36B5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27">
    <w:name w:val="xl127"/>
    <w:basedOn w:val="Normal"/>
    <w:rsid w:val="00C36B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28">
    <w:name w:val="xl128"/>
    <w:basedOn w:val="Normal"/>
    <w:rsid w:val="00C36B5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color w:val="FF0000"/>
    </w:rPr>
  </w:style>
  <w:style w:type="paragraph" w:customStyle="1" w:styleId="xl129">
    <w:name w:val="xl129"/>
    <w:basedOn w:val="Normal"/>
    <w:rsid w:val="00C36B5B"/>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30">
    <w:name w:val="xl130"/>
    <w:basedOn w:val="Normal"/>
    <w:rsid w:val="00C36B5B"/>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31">
    <w:name w:val="xl131"/>
    <w:basedOn w:val="Normal"/>
    <w:rsid w:val="00C36B5B"/>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32">
    <w:name w:val="xl132"/>
    <w:basedOn w:val="Normal"/>
    <w:rsid w:val="00C36B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33">
    <w:name w:val="xl133"/>
    <w:basedOn w:val="Normal"/>
    <w:rsid w:val="00C36B5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34">
    <w:name w:val="xl134"/>
    <w:basedOn w:val="Normal"/>
    <w:rsid w:val="00C36B5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35">
    <w:name w:val="xl135"/>
    <w:basedOn w:val="Normal"/>
    <w:rsid w:val="00C36B5B"/>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36">
    <w:name w:val="xl136"/>
    <w:basedOn w:val="Normal"/>
    <w:rsid w:val="00C36B5B"/>
    <w:pPr>
      <w:pBdr>
        <w:lef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37">
    <w:name w:val="xl137"/>
    <w:basedOn w:val="Normal"/>
    <w:rsid w:val="00C36B5B"/>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rPr>
  </w:style>
  <w:style w:type="paragraph" w:customStyle="1" w:styleId="xl138">
    <w:name w:val="xl138"/>
    <w:basedOn w:val="Normal"/>
    <w:rsid w:val="00C36B5B"/>
    <w:pPr>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39">
    <w:name w:val="xl139"/>
    <w:basedOn w:val="Normal"/>
    <w:rsid w:val="00C36B5B"/>
    <w:pPr>
      <w:pBdr>
        <w:bottom w:val="single" w:sz="8" w:space="0" w:color="000000"/>
      </w:pBdr>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40">
    <w:name w:val="xl140"/>
    <w:basedOn w:val="Normal"/>
    <w:rsid w:val="00C36B5B"/>
    <w:pPr>
      <w:pBdr>
        <w:top w:val="single" w:sz="8"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41">
    <w:name w:val="xl141"/>
    <w:basedOn w:val="Normal"/>
    <w:rsid w:val="00C36B5B"/>
    <w:pPr>
      <w:pBdr>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42">
    <w:name w:val="xl142"/>
    <w:basedOn w:val="Normal"/>
    <w:rsid w:val="00C36B5B"/>
    <w:pPr>
      <w:pBdr>
        <w:bottom w:val="single" w:sz="8" w:space="0" w:color="000000"/>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sz w:val="32"/>
      <w:szCs w:val="32"/>
    </w:rPr>
  </w:style>
  <w:style w:type="paragraph" w:customStyle="1" w:styleId="xl143">
    <w:name w:val="xl143"/>
    <w:basedOn w:val="Normal"/>
    <w:rsid w:val="00C36B5B"/>
    <w:pPr>
      <w:pBdr>
        <w:left w:val="single" w:sz="8" w:space="0" w:color="auto"/>
      </w:pBdr>
      <w:spacing w:before="100" w:beforeAutospacing="1" w:after="100" w:afterAutospacing="1" w:line="240" w:lineRule="auto"/>
      <w:jc w:val="center"/>
      <w:textAlignment w:val="center"/>
    </w:pPr>
    <w:rPr>
      <w:rFonts w:ascii="Sylfaen" w:eastAsia="Times New Roman" w:hAnsi="Sylfaen" w:cs="Times New Roman"/>
      <w:sz w:val="24"/>
      <w:szCs w:val="24"/>
    </w:rPr>
  </w:style>
  <w:style w:type="character" w:customStyle="1" w:styleId="ListParagraphChar">
    <w:name w:val="List Paragraph Char"/>
    <w:link w:val="ListParagraph"/>
    <w:uiPriority w:val="34"/>
    <w:locked/>
    <w:rsid w:val="00D42AD9"/>
  </w:style>
  <w:style w:type="paragraph" w:customStyle="1" w:styleId="Normal0">
    <w:name w:val="[Normal]"/>
    <w:rsid w:val="0081372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Default">
    <w:name w:val="Default"/>
    <w:rsid w:val="00174D06"/>
    <w:pPr>
      <w:autoSpaceDE w:val="0"/>
      <w:autoSpaceDN w:val="0"/>
      <w:adjustRightInd w:val="0"/>
      <w:spacing w:after="0" w:line="240" w:lineRule="auto"/>
    </w:pPr>
    <w:rPr>
      <w:rFonts w:ascii="Sylfaen" w:eastAsia="Times New Roman" w:hAnsi="Sylfaen" w:cs="Sylfaen"/>
      <w:color w:val="000000"/>
      <w:sz w:val="24"/>
      <w:szCs w:val="24"/>
      <w:lang w:val="ru-RU" w:eastAsia="ru-RU"/>
    </w:rPr>
  </w:style>
  <w:style w:type="character" w:customStyle="1" w:styleId="Heading2Char">
    <w:name w:val="Heading 2 Char"/>
    <w:basedOn w:val="DefaultParagraphFont"/>
    <w:link w:val="Heading2"/>
    <w:uiPriority w:val="9"/>
    <w:rsid w:val="008C3C17"/>
    <w:rPr>
      <w:rFonts w:asciiTheme="majorHAnsi" w:eastAsiaTheme="majorEastAsia" w:hAnsiTheme="majorHAnsi" w:cstheme="majorBidi"/>
      <w:color w:val="365F91" w:themeColor="accent1" w:themeShade="BF"/>
      <w:sz w:val="26"/>
      <w:szCs w:val="26"/>
      <w:lang w:val="ru-RU" w:eastAsia="ru-RU"/>
    </w:rPr>
  </w:style>
  <w:style w:type="paragraph" w:styleId="Header">
    <w:name w:val="header"/>
    <w:basedOn w:val="Normal"/>
    <w:link w:val="HeaderChar"/>
    <w:uiPriority w:val="99"/>
    <w:unhideWhenUsed/>
    <w:rsid w:val="00D504E9"/>
    <w:pPr>
      <w:tabs>
        <w:tab w:val="center" w:pos="4677"/>
        <w:tab w:val="right" w:pos="9355"/>
      </w:tabs>
      <w:spacing w:after="0" w:line="240" w:lineRule="auto"/>
    </w:pPr>
  </w:style>
  <w:style w:type="character" w:customStyle="1" w:styleId="HeaderChar">
    <w:name w:val="Header Char"/>
    <w:basedOn w:val="DefaultParagraphFont"/>
    <w:link w:val="Header"/>
    <w:uiPriority w:val="99"/>
    <w:rsid w:val="00D504E9"/>
  </w:style>
  <w:style w:type="paragraph" w:styleId="Footer">
    <w:name w:val="footer"/>
    <w:basedOn w:val="Normal"/>
    <w:link w:val="FooterChar"/>
    <w:uiPriority w:val="99"/>
    <w:unhideWhenUsed/>
    <w:rsid w:val="00D504E9"/>
    <w:pPr>
      <w:tabs>
        <w:tab w:val="center" w:pos="4677"/>
        <w:tab w:val="right" w:pos="9355"/>
      </w:tabs>
      <w:spacing w:after="0" w:line="240" w:lineRule="auto"/>
    </w:pPr>
  </w:style>
  <w:style w:type="character" w:customStyle="1" w:styleId="FooterChar">
    <w:name w:val="Footer Char"/>
    <w:basedOn w:val="DefaultParagraphFont"/>
    <w:link w:val="Footer"/>
    <w:uiPriority w:val="99"/>
    <w:rsid w:val="00D504E9"/>
  </w:style>
  <w:style w:type="character" w:customStyle="1" w:styleId="Heading1Char">
    <w:name w:val="Heading 1 Char"/>
    <w:basedOn w:val="DefaultParagraphFont"/>
    <w:link w:val="Heading1"/>
    <w:uiPriority w:val="9"/>
    <w:rsid w:val="00FB491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semiHidden/>
    <w:rsid w:val="00763324"/>
    <w:rPr>
      <w:rFonts w:ascii="Calibri Light" w:eastAsia="Times New Roman" w:hAnsi="Calibri Light" w:cs="Times New Roman"/>
      <w:b/>
      <w:bCs/>
      <w:sz w:val="26"/>
      <w:szCs w:val="26"/>
      <w:lang w:val="ru-RU" w:eastAsia="ru-RU"/>
    </w:rPr>
  </w:style>
  <w:style w:type="paragraph" w:styleId="BodyText">
    <w:name w:val="Body Text"/>
    <w:basedOn w:val="Normal"/>
    <w:link w:val="BodyTextChar"/>
    <w:uiPriority w:val="99"/>
    <w:unhideWhenUsed/>
    <w:rsid w:val="00DC04B0"/>
    <w:pPr>
      <w:spacing w:after="120"/>
    </w:pPr>
    <w:rPr>
      <w:rFonts w:ascii="Calibri" w:eastAsia="Times New Roman" w:hAnsi="Calibri" w:cs="Times New Roman"/>
      <w:sz w:val="20"/>
      <w:szCs w:val="20"/>
      <w:lang w:val="x-none" w:eastAsia="x-none"/>
    </w:rPr>
  </w:style>
  <w:style w:type="character" w:customStyle="1" w:styleId="BodyTextChar">
    <w:name w:val="Body Text Char"/>
    <w:basedOn w:val="DefaultParagraphFont"/>
    <w:link w:val="BodyText"/>
    <w:uiPriority w:val="99"/>
    <w:rsid w:val="00DC04B0"/>
    <w:rPr>
      <w:rFonts w:ascii="Calibri" w:eastAsia="Times New Roman" w:hAnsi="Calibri" w:cs="Times New Roman"/>
      <w:sz w:val="20"/>
      <w:szCs w:val="20"/>
      <w:lang w:val="x-none" w:eastAsia="x-none"/>
    </w:rPr>
  </w:style>
  <w:style w:type="character" w:styleId="IntenseReference">
    <w:name w:val="Intense Reference"/>
    <w:basedOn w:val="DefaultParagraphFont"/>
    <w:uiPriority w:val="32"/>
    <w:qFormat/>
    <w:rsid w:val="00967DB1"/>
    <w:rPr>
      <w:b/>
      <w:bCs/>
      <w:smallCaps/>
      <w:color w:val="4F81BD" w:themeColor="accent1"/>
      <w:spacing w:val="5"/>
    </w:rPr>
  </w:style>
  <w:style w:type="paragraph" w:styleId="BalloonText">
    <w:name w:val="Balloon Text"/>
    <w:basedOn w:val="Normal"/>
    <w:link w:val="BalloonTextChar"/>
    <w:uiPriority w:val="99"/>
    <w:semiHidden/>
    <w:unhideWhenUsed/>
    <w:rsid w:val="00A262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242"/>
    <w:rPr>
      <w:rFonts w:ascii="Segoe UI" w:hAnsi="Segoe UI" w:cs="Segoe UI"/>
      <w:sz w:val="18"/>
      <w:szCs w:val="18"/>
    </w:rPr>
  </w:style>
  <w:style w:type="paragraph" w:customStyle="1" w:styleId="font5">
    <w:name w:val="font5"/>
    <w:basedOn w:val="Normal"/>
    <w:rsid w:val="005360EF"/>
    <w:pPr>
      <w:spacing w:before="100" w:beforeAutospacing="1" w:after="100" w:afterAutospacing="1" w:line="240" w:lineRule="auto"/>
    </w:pPr>
    <w:rPr>
      <w:rFonts w:ascii="Sylfaen" w:eastAsia="Times New Roman" w:hAnsi="Sylfaen" w:cs="Times New Roman"/>
      <w:b/>
      <w:bCs/>
      <w:sz w:val="20"/>
      <w:szCs w:val="20"/>
      <w:lang w:val="ru-RU" w:eastAsia="ru-RU"/>
    </w:rPr>
  </w:style>
  <w:style w:type="paragraph" w:customStyle="1" w:styleId="font6">
    <w:name w:val="font6"/>
    <w:basedOn w:val="Normal"/>
    <w:rsid w:val="005360EF"/>
    <w:pPr>
      <w:spacing w:before="100" w:beforeAutospacing="1" w:after="100" w:afterAutospacing="1" w:line="240" w:lineRule="auto"/>
    </w:pPr>
    <w:rPr>
      <w:rFonts w:ascii="Sylfaen" w:eastAsia="Times New Roman" w:hAnsi="Sylfaen" w:cs="Times New Roman"/>
      <w:b/>
      <w:bCs/>
      <w:color w:val="000000"/>
      <w:sz w:val="20"/>
      <w:szCs w:val="20"/>
      <w:lang w:val="ru-RU" w:eastAsia="ru-RU"/>
    </w:rPr>
  </w:style>
  <w:style w:type="paragraph" w:customStyle="1" w:styleId="xl67">
    <w:name w:val="xl67"/>
    <w:basedOn w:val="Normal"/>
    <w:rsid w:val="005360E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68">
    <w:name w:val="xl68"/>
    <w:basedOn w:val="Normal"/>
    <w:rsid w:val="00536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16"/>
      <w:szCs w:val="16"/>
      <w:lang w:val="ru-RU" w:eastAsia="ru-RU"/>
    </w:rPr>
  </w:style>
  <w:style w:type="paragraph" w:customStyle="1" w:styleId="xl69">
    <w:name w:val="xl69"/>
    <w:basedOn w:val="Normal"/>
    <w:rsid w:val="00536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14"/>
      <w:szCs w:val="14"/>
      <w:lang w:val="ru-RU" w:eastAsia="ru-RU"/>
    </w:rPr>
  </w:style>
  <w:style w:type="paragraph" w:customStyle="1" w:styleId="xl70">
    <w:name w:val="xl70"/>
    <w:basedOn w:val="Normal"/>
    <w:rsid w:val="00536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74706"/>
      <w:sz w:val="16"/>
      <w:szCs w:val="16"/>
      <w:lang w:val="ru-RU" w:eastAsia="ru-RU"/>
    </w:rPr>
  </w:style>
  <w:style w:type="paragraph" w:customStyle="1" w:styleId="xl71">
    <w:name w:val="xl71"/>
    <w:basedOn w:val="Normal"/>
    <w:rsid w:val="00536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2060"/>
      <w:sz w:val="16"/>
      <w:szCs w:val="16"/>
      <w:lang w:val="ru-RU" w:eastAsia="ru-RU"/>
    </w:rPr>
  </w:style>
  <w:style w:type="paragraph" w:customStyle="1" w:styleId="xl72">
    <w:name w:val="xl72"/>
    <w:basedOn w:val="Normal"/>
    <w:rsid w:val="00536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16"/>
      <w:szCs w:val="16"/>
      <w:lang w:val="ru-RU" w:eastAsia="ru-RU"/>
    </w:rPr>
  </w:style>
  <w:style w:type="paragraph" w:customStyle="1" w:styleId="xl73">
    <w:name w:val="xl73"/>
    <w:basedOn w:val="Normal"/>
    <w:rsid w:val="00536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16"/>
      <w:szCs w:val="16"/>
      <w:lang w:val="ru-RU" w:eastAsia="ru-RU"/>
    </w:rPr>
  </w:style>
  <w:style w:type="paragraph" w:customStyle="1" w:styleId="xl74">
    <w:name w:val="xl74"/>
    <w:basedOn w:val="Normal"/>
    <w:rsid w:val="00536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75">
    <w:name w:val="xl75"/>
    <w:basedOn w:val="Normal"/>
    <w:rsid w:val="00536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4056">
      <w:bodyDiv w:val="1"/>
      <w:marLeft w:val="0"/>
      <w:marRight w:val="0"/>
      <w:marTop w:val="0"/>
      <w:marBottom w:val="0"/>
      <w:divBdr>
        <w:top w:val="none" w:sz="0" w:space="0" w:color="auto"/>
        <w:left w:val="none" w:sz="0" w:space="0" w:color="auto"/>
        <w:bottom w:val="none" w:sz="0" w:space="0" w:color="auto"/>
        <w:right w:val="none" w:sz="0" w:space="0" w:color="auto"/>
      </w:divBdr>
    </w:div>
    <w:div w:id="18357930">
      <w:bodyDiv w:val="1"/>
      <w:marLeft w:val="0"/>
      <w:marRight w:val="0"/>
      <w:marTop w:val="0"/>
      <w:marBottom w:val="0"/>
      <w:divBdr>
        <w:top w:val="none" w:sz="0" w:space="0" w:color="auto"/>
        <w:left w:val="none" w:sz="0" w:space="0" w:color="auto"/>
        <w:bottom w:val="none" w:sz="0" w:space="0" w:color="auto"/>
        <w:right w:val="none" w:sz="0" w:space="0" w:color="auto"/>
      </w:divBdr>
    </w:div>
    <w:div w:id="68698431">
      <w:bodyDiv w:val="1"/>
      <w:marLeft w:val="0"/>
      <w:marRight w:val="0"/>
      <w:marTop w:val="0"/>
      <w:marBottom w:val="0"/>
      <w:divBdr>
        <w:top w:val="none" w:sz="0" w:space="0" w:color="auto"/>
        <w:left w:val="none" w:sz="0" w:space="0" w:color="auto"/>
        <w:bottom w:val="none" w:sz="0" w:space="0" w:color="auto"/>
        <w:right w:val="none" w:sz="0" w:space="0" w:color="auto"/>
      </w:divBdr>
    </w:div>
    <w:div w:id="94862970">
      <w:bodyDiv w:val="1"/>
      <w:marLeft w:val="0"/>
      <w:marRight w:val="0"/>
      <w:marTop w:val="0"/>
      <w:marBottom w:val="0"/>
      <w:divBdr>
        <w:top w:val="none" w:sz="0" w:space="0" w:color="auto"/>
        <w:left w:val="none" w:sz="0" w:space="0" w:color="auto"/>
        <w:bottom w:val="none" w:sz="0" w:space="0" w:color="auto"/>
        <w:right w:val="none" w:sz="0" w:space="0" w:color="auto"/>
      </w:divBdr>
    </w:div>
    <w:div w:id="123542757">
      <w:bodyDiv w:val="1"/>
      <w:marLeft w:val="0"/>
      <w:marRight w:val="0"/>
      <w:marTop w:val="0"/>
      <w:marBottom w:val="0"/>
      <w:divBdr>
        <w:top w:val="none" w:sz="0" w:space="0" w:color="auto"/>
        <w:left w:val="none" w:sz="0" w:space="0" w:color="auto"/>
        <w:bottom w:val="none" w:sz="0" w:space="0" w:color="auto"/>
        <w:right w:val="none" w:sz="0" w:space="0" w:color="auto"/>
      </w:divBdr>
    </w:div>
    <w:div w:id="130442357">
      <w:bodyDiv w:val="1"/>
      <w:marLeft w:val="0"/>
      <w:marRight w:val="0"/>
      <w:marTop w:val="0"/>
      <w:marBottom w:val="0"/>
      <w:divBdr>
        <w:top w:val="none" w:sz="0" w:space="0" w:color="auto"/>
        <w:left w:val="none" w:sz="0" w:space="0" w:color="auto"/>
        <w:bottom w:val="none" w:sz="0" w:space="0" w:color="auto"/>
        <w:right w:val="none" w:sz="0" w:space="0" w:color="auto"/>
      </w:divBdr>
    </w:div>
    <w:div w:id="195435839">
      <w:bodyDiv w:val="1"/>
      <w:marLeft w:val="0"/>
      <w:marRight w:val="0"/>
      <w:marTop w:val="0"/>
      <w:marBottom w:val="0"/>
      <w:divBdr>
        <w:top w:val="none" w:sz="0" w:space="0" w:color="auto"/>
        <w:left w:val="none" w:sz="0" w:space="0" w:color="auto"/>
        <w:bottom w:val="none" w:sz="0" w:space="0" w:color="auto"/>
        <w:right w:val="none" w:sz="0" w:space="0" w:color="auto"/>
      </w:divBdr>
    </w:div>
    <w:div w:id="206142166">
      <w:bodyDiv w:val="1"/>
      <w:marLeft w:val="0"/>
      <w:marRight w:val="0"/>
      <w:marTop w:val="0"/>
      <w:marBottom w:val="0"/>
      <w:divBdr>
        <w:top w:val="none" w:sz="0" w:space="0" w:color="auto"/>
        <w:left w:val="none" w:sz="0" w:space="0" w:color="auto"/>
        <w:bottom w:val="none" w:sz="0" w:space="0" w:color="auto"/>
        <w:right w:val="none" w:sz="0" w:space="0" w:color="auto"/>
      </w:divBdr>
    </w:div>
    <w:div w:id="223224603">
      <w:bodyDiv w:val="1"/>
      <w:marLeft w:val="0"/>
      <w:marRight w:val="0"/>
      <w:marTop w:val="0"/>
      <w:marBottom w:val="0"/>
      <w:divBdr>
        <w:top w:val="none" w:sz="0" w:space="0" w:color="auto"/>
        <w:left w:val="none" w:sz="0" w:space="0" w:color="auto"/>
        <w:bottom w:val="none" w:sz="0" w:space="0" w:color="auto"/>
        <w:right w:val="none" w:sz="0" w:space="0" w:color="auto"/>
      </w:divBdr>
    </w:div>
    <w:div w:id="245458321">
      <w:bodyDiv w:val="1"/>
      <w:marLeft w:val="0"/>
      <w:marRight w:val="0"/>
      <w:marTop w:val="0"/>
      <w:marBottom w:val="0"/>
      <w:divBdr>
        <w:top w:val="none" w:sz="0" w:space="0" w:color="auto"/>
        <w:left w:val="none" w:sz="0" w:space="0" w:color="auto"/>
        <w:bottom w:val="none" w:sz="0" w:space="0" w:color="auto"/>
        <w:right w:val="none" w:sz="0" w:space="0" w:color="auto"/>
      </w:divBdr>
    </w:div>
    <w:div w:id="304546591">
      <w:bodyDiv w:val="1"/>
      <w:marLeft w:val="0"/>
      <w:marRight w:val="0"/>
      <w:marTop w:val="0"/>
      <w:marBottom w:val="0"/>
      <w:divBdr>
        <w:top w:val="none" w:sz="0" w:space="0" w:color="auto"/>
        <w:left w:val="none" w:sz="0" w:space="0" w:color="auto"/>
        <w:bottom w:val="none" w:sz="0" w:space="0" w:color="auto"/>
        <w:right w:val="none" w:sz="0" w:space="0" w:color="auto"/>
      </w:divBdr>
    </w:div>
    <w:div w:id="317928010">
      <w:bodyDiv w:val="1"/>
      <w:marLeft w:val="0"/>
      <w:marRight w:val="0"/>
      <w:marTop w:val="0"/>
      <w:marBottom w:val="0"/>
      <w:divBdr>
        <w:top w:val="none" w:sz="0" w:space="0" w:color="auto"/>
        <w:left w:val="none" w:sz="0" w:space="0" w:color="auto"/>
        <w:bottom w:val="none" w:sz="0" w:space="0" w:color="auto"/>
        <w:right w:val="none" w:sz="0" w:space="0" w:color="auto"/>
      </w:divBdr>
    </w:div>
    <w:div w:id="320817812">
      <w:bodyDiv w:val="1"/>
      <w:marLeft w:val="0"/>
      <w:marRight w:val="0"/>
      <w:marTop w:val="0"/>
      <w:marBottom w:val="0"/>
      <w:divBdr>
        <w:top w:val="none" w:sz="0" w:space="0" w:color="auto"/>
        <w:left w:val="none" w:sz="0" w:space="0" w:color="auto"/>
        <w:bottom w:val="none" w:sz="0" w:space="0" w:color="auto"/>
        <w:right w:val="none" w:sz="0" w:space="0" w:color="auto"/>
      </w:divBdr>
    </w:div>
    <w:div w:id="328869323">
      <w:bodyDiv w:val="1"/>
      <w:marLeft w:val="0"/>
      <w:marRight w:val="0"/>
      <w:marTop w:val="0"/>
      <w:marBottom w:val="0"/>
      <w:divBdr>
        <w:top w:val="none" w:sz="0" w:space="0" w:color="auto"/>
        <w:left w:val="none" w:sz="0" w:space="0" w:color="auto"/>
        <w:bottom w:val="none" w:sz="0" w:space="0" w:color="auto"/>
        <w:right w:val="none" w:sz="0" w:space="0" w:color="auto"/>
      </w:divBdr>
    </w:div>
    <w:div w:id="413671508">
      <w:bodyDiv w:val="1"/>
      <w:marLeft w:val="0"/>
      <w:marRight w:val="0"/>
      <w:marTop w:val="0"/>
      <w:marBottom w:val="0"/>
      <w:divBdr>
        <w:top w:val="none" w:sz="0" w:space="0" w:color="auto"/>
        <w:left w:val="none" w:sz="0" w:space="0" w:color="auto"/>
        <w:bottom w:val="none" w:sz="0" w:space="0" w:color="auto"/>
        <w:right w:val="none" w:sz="0" w:space="0" w:color="auto"/>
      </w:divBdr>
    </w:div>
    <w:div w:id="450977658">
      <w:bodyDiv w:val="1"/>
      <w:marLeft w:val="0"/>
      <w:marRight w:val="0"/>
      <w:marTop w:val="0"/>
      <w:marBottom w:val="0"/>
      <w:divBdr>
        <w:top w:val="none" w:sz="0" w:space="0" w:color="auto"/>
        <w:left w:val="none" w:sz="0" w:space="0" w:color="auto"/>
        <w:bottom w:val="none" w:sz="0" w:space="0" w:color="auto"/>
        <w:right w:val="none" w:sz="0" w:space="0" w:color="auto"/>
      </w:divBdr>
    </w:div>
    <w:div w:id="459540632">
      <w:bodyDiv w:val="1"/>
      <w:marLeft w:val="0"/>
      <w:marRight w:val="0"/>
      <w:marTop w:val="0"/>
      <w:marBottom w:val="0"/>
      <w:divBdr>
        <w:top w:val="none" w:sz="0" w:space="0" w:color="auto"/>
        <w:left w:val="none" w:sz="0" w:space="0" w:color="auto"/>
        <w:bottom w:val="none" w:sz="0" w:space="0" w:color="auto"/>
        <w:right w:val="none" w:sz="0" w:space="0" w:color="auto"/>
      </w:divBdr>
    </w:div>
    <w:div w:id="628046766">
      <w:bodyDiv w:val="1"/>
      <w:marLeft w:val="0"/>
      <w:marRight w:val="0"/>
      <w:marTop w:val="0"/>
      <w:marBottom w:val="0"/>
      <w:divBdr>
        <w:top w:val="none" w:sz="0" w:space="0" w:color="auto"/>
        <w:left w:val="none" w:sz="0" w:space="0" w:color="auto"/>
        <w:bottom w:val="none" w:sz="0" w:space="0" w:color="auto"/>
        <w:right w:val="none" w:sz="0" w:space="0" w:color="auto"/>
      </w:divBdr>
    </w:div>
    <w:div w:id="667099976">
      <w:bodyDiv w:val="1"/>
      <w:marLeft w:val="0"/>
      <w:marRight w:val="0"/>
      <w:marTop w:val="0"/>
      <w:marBottom w:val="0"/>
      <w:divBdr>
        <w:top w:val="none" w:sz="0" w:space="0" w:color="auto"/>
        <w:left w:val="none" w:sz="0" w:space="0" w:color="auto"/>
        <w:bottom w:val="none" w:sz="0" w:space="0" w:color="auto"/>
        <w:right w:val="none" w:sz="0" w:space="0" w:color="auto"/>
      </w:divBdr>
    </w:div>
    <w:div w:id="670571971">
      <w:bodyDiv w:val="1"/>
      <w:marLeft w:val="0"/>
      <w:marRight w:val="0"/>
      <w:marTop w:val="0"/>
      <w:marBottom w:val="0"/>
      <w:divBdr>
        <w:top w:val="none" w:sz="0" w:space="0" w:color="auto"/>
        <w:left w:val="none" w:sz="0" w:space="0" w:color="auto"/>
        <w:bottom w:val="none" w:sz="0" w:space="0" w:color="auto"/>
        <w:right w:val="none" w:sz="0" w:space="0" w:color="auto"/>
      </w:divBdr>
    </w:div>
    <w:div w:id="781848838">
      <w:bodyDiv w:val="1"/>
      <w:marLeft w:val="0"/>
      <w:marRight w:val="0"/>
      <w:marTop w:val="0"/>
      <w:marBottom w:val="0"/>
      <w:divBdr>
        <w:top w:val="none" w:sz="0" w:space="0" w:color="auto"/>
        <w:left w:val="none" w:sz="0" w:space="0" w:color="auto"/>
        <w:bottom w:val="none" w:sz="0" w:space="0" w:color="auto"/>
        <w:right w:val="none" w:sz="0" w:space="0" w:color="auto"/>
      </w:divBdr>
    </w:div>
    <w:div w:id="818158763">
      <w:bodyDiv w:val="1"/>
      <w:marLeft w:val="0"/>
      <w:marRight w:val="0"/>
      <w:marTop w:val="0"/>
      <w:marBottom w:val="0"/>
      <w:divBdr>
        <w:top w:val="none" w:sz="0" w:space="0" w:color="auto"/>
        <w:left w:val="none" w:sz="0" w:space="0" w:color="auto"/>
        <w:bottom w:val="none" w:sz="0" w:space="0" w:color="auto"/>
        <w:right w:val="none" w:sz="0" w:space="0" w:color="auto"/>
      </w:divBdr>
    </w:div>
    <w:div w:id="824930590">
      <w:bodyDiv w:val="1"/>
      <w:marLeft w:val="0"/>
      <w:marRight w:val="0"/>
      <w:marTop w:val="0"/>
      <w:marBottom w:val="0"/>
      <w:divBdr>
        <w:top w:val="none" w:sz="0" w:space="0" w:color="auto"/>
        <w:left w:val="none" w:sz="0" w:space="0" w:color="auto"/>
        <w:bottom w:val="none" w:sz="0" w:space="0" w:color="auto"/>
        <w:right w:val="none" w:sz="0" w:space="0" w:color="auto"/>
      </w:divBdr>
    </w:div>
    <w:div w:id="830024031">
      <w:bodyDiv w:val="1"/>
      <w:marLeft w:val="0"/>
      <w:marRight w:val="0"/>
      <w:marTop w:val="0"/>
      <w:marBottom w:val="0"/>
      <w:divBdr>
        <w:top w:val="none" w:sz="0" w:space="0" w:color="auto"/>
        <w:left w:val="none" w:sz="0" w:space="0" w:color="auto"/>
        <w:bottom w:val="none" w:sz="0" w:space="0" w:color="auto"/>
        <w:right w:val="none" w:sz="0" w:space="0" w:color="auto"/>
      </w:divBdr>
    </w:div>
    <w:div w:id="835413425">
      <w:bodyDiv w:val="1"/>
      <w:marLeft w:val="0"/>
      <w:marRight w:val="0"/>
      <w:marTop w:val="0"/>
      <w:marBottom w:val="0"/>
      <w:divBdr>
        <w:top w:val="none" w:sz="0" w:space="0" w:color="auto"/>
        <w:left w:val="none" w:sz="0" w:space="0" w:color="auto"/>
        <w:bottom w:val="none" w:sz="0" w:space="0" w:color="auto"/>
        <w:right w:val="none" w:sz="0" w:space="0" w:color="auto"/>
      </w:divBdr>
    </w:div>
    <w:div w:id="931662866">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
    <w:div w:id="1009913287">
      <w:bodyDiv w:val="1"/>
      <w:marLeft w:val="0"/>
      <w:marRight w:val="0"/>
      <w:marTop w:val="0"/>
      <w:marBottom w:val="0"/>
      <w:divBdr>
        <w:top w:val="none" w:sz="0" w:space="0" w:color="auto"/>
        <w:left w:val="none" w:sz="0" w:space="0" w:color="auto"/>
        <w:bottom w:val="none" w:sz="0" w:space="0" w:color="auto"/>
        <w:right w:val="none" w:sz="0" w:space="0" w:color="auto"/>
      </w:divBdr>
    </w:div>
    <w:div w:id="1017150092">
      <w:bodyDiv w:val="1"/>
      <w:marLeft w:val="0"/>
      <w:marRight w:val="0"/>
      <w:marTop w:val="0"/>
      <w:marBottom w:val="0"/>
      <w:divBdr>
        <w:top w:val="none" w:sz="0" w:space="0" w:color="auto"/>
        <w:left w:val="none" w:sz="0" w:space="0" w:color="auto"/>
        <w:bottom w:val="none" w:sz="0" w:space="0" w:color="auto"/>
        <w:right w:val="none" w:sz="0" w:space="0" w:color="auto"/>
      </w:divBdr>
    </w:div>
    <w:div w:id="1018121013">
      <w:bodyDiv w:val="1"/>
      <w:marLeft w:val="0"/>
      <w:marRight w:val="0"/>
      <w:marTop w:val="0"/>
      <w:marBottom w:val="0"/>
      <w:divBdr>
        <w:top w:val="none" w:sz="0" w:space="0" w:color="auto"/>
        <w:left w:val="none" w:sz="0" w:space="0" w:color="auto"/>
        <w:bottom w:val="none" w:sz="0" w:space="0" w:color="auto"/>
        <w:right w:val="none" w:sz="0" w:space="0" w:color="auto"/>
      </w:divBdr>
    </w:div>
    <w:div w:id="1064597426">
      <w:bodyDiv w:val="1"/>
      <w:marLeft w:val="0"/>
      <w:marRight w:val="0"/>
      <w:marTop w:val="0"/>
      <w:marBottom w:val="0"/>
      <w:divBdr>
        <w:top w:val="none" w:sz="0" w:space="0" w:color="auto"/>
        <w:left w:val="none" w:sz="0" w:space="0" w:color="auto"/>
        <w:bottom w:val="none" w:sz="0" w:space="0" w:color="auto"/>
        <w:right w:val="none" w:sz="0" w:space="0" w:color="auto"/>
      </w:divBdr>
    </w:div>
    <w:div w:id="1210218437">
      <w:bodyDiv w:val="1"/>
      <w:marLeft w:val="0"/>
      <w:marRight w:val="0"/>
      <w:marTop w:val="0"/>
      <w:marBottom w:val="0"/>
      <w:divBdr>
        <w:top w:val="none" w:sz="0" w:space="0" w:color="auto"/>
        <w:left w:val="none" w:sz="0" w:space="0" w:color="auto"/>
        <w:bottom w:val="none" w:sz="0" w:space="0" w:color="auto"/>
        <w:right w:val="none" w:sz="0" w:space="0" w:color="auto"/>
      </w:divBdr>
    </w:div>
    <w:div w:id="1267008861">
      <w:bodyDiv w:val="1"/>
      <w:marLeft w:val="0"/>
      <w:marRight w:val="0"/>
      <w:marTop w:val="0"/>
      <w:marBottom w:val="0"/>
      <w:divBdr>
        <w:top w:val="none" w:sz="0" w:space="0" w:color="auto"/>
        <w:left w:val="none" w:sz="0" w:space="0" w:color="auto"/>
        <w:bottom w:val="none" w:sz="0" w:space="0" w:color="auto"/>
        <w:right w:val="none" w:sz="0" w:space="0" w:color="auto"/>
      </w:divBdr>
    </w:div>
    <w:div w:id="1282415771">
      <w:bodyDiv w:val="1"/>
      <w:marLeft w:val="0"/>
      <w:marRight w:val="0"/>
      <w:marTop w:val="0"/>
      <w:marBottom w:val="0"/>
      <w:divBdr>
        <w:top w:val="none" w:sz="0" w:space="0" w:color="auto"/>
        <w:left w:val="none" w:sz="0" w:space="0" w:color="auto"/>
        <w:bottom w:val="none" w:sz="0" w:space="0" w:color="auto"/>
        <w:right w:val="none" w:sz="0" w:space="0" w:color="auto"/>
      </w:divBdr>
    </w:div>
    <w:div w:id="1290626044">
      <w:bodyDiv w:val="1"/>
      <w:marLeft w:val="0"/>
      <w:marRight w:val="0"/>
      <w:marTop w:val="0"/>
      <w:marBottom w:val="0"/>
      <w:divBdr>
        <w:top w:val="none" w:sz="0" w:space="0" w:color="auto"/>
        <w:left w:val="none" w:sz="0" w:space="0" w:color="auto"/>
        <w:bottom w:val="none" w:sz="0" w:space="0" w:color="auto"/>
        <w:right w:val="none" w:sz="0" w:space="0" w:color="auto"/>
      </w:divBdr>
    </w:div>
    <w:div w:id="1297448210">
      <w:bodyDiv w:val="1"/>
      <w:marLeft w:val="0"/>
      <w:marRight w:val="0"/>
      <w:marTop w:val="0"/>
      <w:marBottom w:val="0"/>
      <w:divBdr>
        <w:top w:val="none" w:sz="0" w:space="0" w:color="auto"/>
        <w:left w:val="none" w:sz="0" w:space="0" w:color="auto"/>
        <w:bottom w:val="none" w:sz="0" w:space="0" w:color="auto"/>
        <w:right w:val="none" w:sz="0" w:space="0" w:color="auto"/>
      </w:divBdr>
    </w:div>
    <w:div w:id="1348169453">
      <w:bodyDiv w:val="1"/>
      <w:marLeft w:val="0"/>
      <w:marRight w:val="0"/>
      <w:marTop w:val="0"/>
      <w:marBottom w:val="0"/>
      <w:divBdr>
        <w:top w:val="none" w:sz="0" w:space="0" w:color="auto"/>
        <w:left w:val="none" w:sz="0" w:space="0" w:color="auto"/>
        <w:bottom w:val="none" w:sz="0" w:space="0" w:color="auto"/>
        <w:right w:val="none" w:sz="0" w:space="0" w:color="auto"/>
      </w:divBdr>
    </w:div>
    <w:div w:id="1359618793">
      <w:bodyDiv w:val="1"/>
      <w:marLeft w:val="0"/>
      <w:marRight w:val="0"/>
      <w:marTop w:val="0"/>
      <w:marBottom w:val="0"/>
      <w:divBdr>
        <w:top w:val="none" w:sz="0" w:space="0" w:color="auto"/>
        <w:left w:val="none" w:sz="0" w:space="0" w:color="auto"/>
        <w:bottom w:val="none" w:sz="0" w:space="0" w:color="auto"/>
        <w:right w:val="none" w:sz="0" w:space="0" w:color="auto"/>
      </w:divBdr>
    </w:div>
    <w:div w:id="1425032340">
      <w:bodyDiv w:val="1"/>
      <w:marLeft w:val="0"/>
      <w:marRight w:val="0"/>
      <w:marTop w:val="0"/>
      <w:marBottom w:val="0"/>
      <w:divBdr>
        <w:top w:val="none" w:sz="0" w:space="0" w:color="auto"/>
        <w:left w:val="none" w:sz="0" w:space="0" w:color="auto"/>
        <w:bottom w:val="none" w:sz="0" w:space="0" w:color="auto"/>
        <w:right w:val="none" w:sz="0" w:space="0" w:color="auto"/>
      </w:divBdr>
    </w:div>
    <w:div w:id="1428040406">
      <w:bodyDiv w:val="1"/>
      <w:marLeft w:val="0"/>
      <w:marRight w:val="0"/>
      <w:marTop w:val="0"/>
      <w:marBottom w:val="0"/>
      <w:divBdr>
        <w:top w:val="none" w:sz="0" w:space="0" w:color="auto"/>
        <w:left w:val="none" w:sz="0" w:space="0" w:color="auto"/>
        <w:bottom w:val="none" w:sz="0" w:space="0" w:color="auto"/>
        <w:right w:val="none" w:sz="0" w:space="0" w:color="auto"/>
      </w:divBdr>
    </w:div>
    <w:div w:id="1469779049">
      <w:bodyDiv w:val="1"/>
      <w:marLeft w:val="0"/>
      <w:marRight w:val="0"/>
      <w:marTop w:val="0"/>
      <w:marBottom w:val="0"/>
      <w:divBdr>
        <w:top w:val="none" w:sz="0" w:space="0" w:color="auto"/>
        <w:left w:val="none" w:sz="0" w:space="0" w:color="auto"/>
        <w:bottom w:val="none" w:sz="0" w:space="0" w:color="auto"/>
        <w:right w:val="none" w:sz="0" w:space="0" w:color="auto"/>
      </w:divBdr>
    </w:div>
    <w:div w:id="1470322550">
      <w:bodyDiv w:val="1"/>
      <w:marLeft w:val="0"/>
      <w:marRight w:val="0"/>
      <w:marTop w:val="0"/>
      <w:marBottom w:val="0"/>
      <w:divBdr>
        <w:top w:val="none" w:sz="0" w:space="0" w:color="auto"/>
        <w:left w:val="none" w:sz="0" w:space="0" w:color="auto"/>
        <w:bottom w:val="none" w:sz="0" w:space="0" w:color="auto"/>
        <w:right w:val="none" w:sz="0" w:space="0" w:color="auto"/>
      </w:divBdr>
    </w:div>
    <w:div w:id="1483038405">
      <w:bodyDiv w:val="1"/>
      <w:marLeft w:val="0"/>
      <w:marRight w:val="0"/>
      <w:marTop w:val="0"/>
      <w:marBottom w:val="0"/>
      <w:divBdr>
        <w:top w:val="none" w:sz="0" w:space="0" w:color="auto"/>
        <w:left w:val="none" w:sz="0" w:space="0" w:color="auto"/>
        <w:bottom w:val="none" w:sz="0" w:space="0" w:color="auto"/>
        <w:right w:val="none" w:sz="0" w:space="0" w:color="auto"/>
      </w:divBdr>
    </w:div>
    <w:div w:id="1490514934">
      <w:bodyDiv w:val="1"/>
      <w:marLeft w:val="0"/>
      <w:marRight w:val="0"/>
      <w:marTop w:val="0"/>
      <w:marBottom w:val="0"/>
      <w:divBdr>
        <w:top w:val="none" w:sz="0" w:space="0" w:color="auto"/>
        <w:left w:val="none" w:sz="0" w:space="0" w:color="auto"/>
        <w:bottom w:val="none" w:sz="0" w:space="0" w:color="auto"/>
        <w:right w:val="none" w:sz="0" w:space="0" w:color="auto"/>
      </w:divBdr>
    </w:div>
    <w:div w:id="1540778559">
      <w:bodyDiv w:val="1"/>
      <w:marLeft w:val="0"/>
      <w:marRight w:val="0"/>
      <w:marTop w:val="0"/>
      <w:marBottom w:val="0"/>
      <w:divBdr>
        <w:top w:val="none" w:sz="0" w:space="0" w:color="auto"/>
        <w:left w:val="none" w:sz="0" w:space="0" w:color="auto"/>
        <w:bottom w:val="none" w:sz="0" w:space="0" w:color="auto"/>
        <w:right w:val="none" w:sz="0" w:space="0" w:color="auto"/>
      </w:divBdr>
    </w:div>
    <w:div w:id="1542592274">
      <w:bodyDiv w:val="1"/>
      <w:marLeft w:val="0"/>
      <w:marRight w:val="0"/>
      <w:marTop w:val="0"/>
      <w:marBottom w:val="0"/>
      <w:divBdr>
        <w:top w:val="none" w:sz="0" w:space="0" w:color="auto"/>
        <w:left w:val="none" w:sz="0" w:space="0" w:color="auto"/>
        <w:bottom w:val="none" w:sz="0" w:space="0" w:color="auto"/>
        <w:right w:val="none" w:sz="0" w:space="0" w:color="auto"/>
      </w:divBdr>
    </w:div>
    <w:div w:id="1587956479">
      <w:bodyDiv w:val="1"/>
      <w:marLeft w:val="0"/>
      <w:marRight w:val="0"/>
      <w:marTop w:val="0"/>
      <w:marBottom w:val="0"/>
      <w:divBdr>
        <w:top w:val="none" w:sz="0" w:space="0" w:color="auto"/>
        <w:left w:val="none" w:sz="0" w:space="0" w:color="auto"/>
        <w:bottom w:val="none" w:sz="0" w:space="0" w:color="auto"/>
        <w:right w:val="none" w:sz="0" w:space="0" w:color="auto"/>
      </w:divBdr>
    </w:div>
    <w:div w:id="1637758796">
      <w:bodyDiv w:val="1"/>
      <w:marLeft w:val="0"/>
      <w:marRight w:val="0"/>
      <w:marTop w:val="0"/>
      <w:marBottom w:val="0"/>
      <w:divBdr>
        <w:top w:val="none" w:sz="0" w:space="0" w:color="auto"/>
        <w:left w:val="none" w:sz="0" w:space="0" w:color="auto"/>
        <w:bottom w:val="none" w:sz="0" w:space="0" w:color="auto"/>
        <w:right w:val="none" w:sz="0" w:space="0" w:color="auto"/>
      </w:divBdr>
    </w:div>
    <w:div w:id="1649439726">
      <w:bodyDiv w:val="1"/>
      <w:marLeft w:val="0"/>
      <w:marRight w:val="0"/>
      <w:marTop w:val="0"/>
      <w:marBottom w:val="0"/>
      <w:divBdr>
        <w:top w:val="none" w:sz="0" w:space="0" w:color="auto"/>
        <w:left w:val="none" w:sz="0" w:space="0" w:color="auto"/>
        <w:bottom w:val="none" w:sz="0" w:space="0" w:color="auto"/>
        <w:right w:val="none" w:sz="0" w:space="0" w:color="auto"/>
      </w:divBdr>
    </w:div>
    <w:div w:id="1719821130">
      <w:bodyDiv w:val="1"/>
      <w:marLeft w:val="0"/>
      <w:marRight w:val="0"/>
      <w:marTop w:val="0"/>
      <w:marBottom w:val="0"/>
      <w:divBdr>
        <w:top w:val="none" w:sz="0" w:space="0" w:color="auto"/>
        <w:left w:val="none" w:sz="0" w:space="0" w:color="auto"/>
        <w:bottom w:val="none" w:sz="0" w:space="0" w:color="auto"/>
        <w:right w:val="none" w:sz="0" w:space="0" w:color="auto"/>
      </w:divBdr>
    </w:div>
    <w:div w:id="1759525081">
      <w:bodyDiv w:val="1"/>
      <w:marLeft w:val="0"/>
      <w:marRight w:val="0"/>
      <w:marTop w:val="0"/>
      <w:marBottom w:val="0"/>
      <w:divBdr>
        <w:top w:val="none" w:sz="0" w:space="0" w:color="auto"/>
        <w:left w:val="none" w:sz="0" w:space="0" w:color="auto"/>
        <w:bottom w:val="none" w:sz="0" w:space="0" w:color="auto"/>
        <w:right w:val="none" w:sz="0" w:space="0" w:color="auto"/>
      </w:divBdr>
    </w:div>
    <w:div w:id="1763992743">
      <w:bodyDiv w:val="1"/>
      <w:marLeft w:val="0"/>
      <w:marRight w:val="0"/>
      <w:marTop w:val="0"/>
      <w:marBottom w:val="0"/>
      <w:divBdr>
        <w:top w:val="none" w:sz="0" w:space="0" w:color="auto"/>
        <w:left w:val="none" w:sz="0" w:space="0" w:color="auto"/>
        <w:bottom w:val="none" w:sz="0" w:space="0" w:color="auto"/>
        <w:right w:val="none" w:sz="0" w:space="0" w:color="auto"/>
      </w:divBdr>
    </w:div>
    <w:div w:id="1773435380">
      <w:bodyDiv w:val="1"/>
      <w:marLeft w:val="0"/>
      <w:marRight w:val="0"/>
      <w:marTop w:val="0"/>
      <w:marBottom w:val="0"/>
      <w:divBdr>
        <w:top w:val="none" w:sz="0" w:space="0" w:color="auto"/>
        <w:left w:val="none" w:sz="0" w:space="0" w:color="auto"/>
        <w:bottom w:val="none" w:sz="0" w:space="0" w:color="auto"/>
        <w:right w:val="none" w:sz="0" w:space="0" w:color="auto"/>
      </w:divBdr>
    </w:div>
    <w:div w:id="1780560504">
      <w:bodyDiv w:val="1"/>
      <w:marLeft w:val="0"/>
      <w:marRight w:val="0"/>
      <w:marTop w:val="0"/>
      <w:marBottom w:val="0"/>
      <w:divBdr>
        <w:top w:val="none" w:sz="0" w:space="0" w:color="auto"/>
        <w:left w:val="none" w:sz="0" w:space="0" w:color="auto"/>
        <w:bottom w:val="none" w:sz="0" w:space="0" w:color="auto"/>
        <w:right w:val="none" w:sz="0" w:space="0" w:color="auto"/>
      </w:divBdr>
    </w:div>
    <w:div w:id="1892689419">
      <w:bodyDiv w:val="1"/>
      <w:marLeft w:val="0"/>
      <w:marRight w:val="0"/>
      <w:marTop w:val="0"/>
      <w:marBottom w:val="0"/>
      <w:divBdr>
        <w:top w:val="none" w:sz="0" w:space="0" w:color="auto"/>
        <w:left w:val="none" w:sz="0" w:space="0" w:color="auto"/>
        <w:bottom w:val="none" w:sz="0" w:space="0" w:color="auto"/>
        <w:right w:val="none" w:sz="0" w:space="0" w:color="auto"/>
      </w:divBdr>
    </w:div>
    <w:div w:id="1897468901">
      <w:bodyDiv w:val="1"/>
      <w:marLeft w:val="0"/>
      <w:marRight w:val="0"/>
      <w:marTop w:val="0"/>
      <w:marBottom w:val="0"/>
      <w:divBdr>
        <w:top w:val="none" w:sz="0" w:space="0" w:color="auto"/>
        <w:left w:val="none" w:sz="0" w:space="0" w:color="auto"/>
        <w:bottom w:val="none" w:sz="0" w:space="0" w:color="auto"/>
        <w:right w:val="none" w:sz="0" w:space="0" w:color="auto"/>
      </w:divBdr>
    </w:div>
    <w:div w:id="1909732696">
      <w:bodyDiv w:val="1"/>
      <w:marLeft w:val="0"/>
      <w:marRight w:val="0"/>
      <w:marTop w:val="0"/>
      <w:marBottom w:val="0"/>
      <w:divBdr>
        <w:top w:val="none" w:sz="0" w:space="0" w:color="auto"/>
        <w:left w:val="none" w:sz="0" w:space="0" w:color="auto"/>
        <w:bottom w:val="none" w:sz="0" w:space="0" w:color="auto"/>
        <w:right w:val="none" w:sz="0" w:space="0" w:color="auto"/>
      </w:divBdr>
    </w:div>
    <w:div w:id="1934510899">
      <w:bodyDiv w:val="1"/>
      <w:marLeft w:val="0"/>
      <w:marRight w:val="0"/>
      <w:marTop w:val="0"/>
      <w:marBottom w:val="0"/>
      <w:divBdr>
        <w:top w:val="none" w:sz="0" w:space="0" w:color="auto"/>
        <w:left w:val="none" w:sz="0" w:space="0" w:color="auto"/>
        <w:bottom w:val="none" w:sz="0" w:space="0" w:color="auto"/>
        <w:right w:val="none" w:sz="0" w:space="0" w:color="auto"/>
      </w:divBdr>
    </w:div>
    <w:div w:id="1935018916">
      <w:bodyDiv w:val="1"/>
      <w:marLeft w:val="0"/>
      <w:marRight w:val="0"/>
      <w:marTop w:val="0"/>
      <w:marBottom w:val="0"/>
      <w:divBdr>
        <w:top w:val="none" w:sz="0" w:space="0" w:color="auto"/>
        <w:left w:val="none" w:sz="0" w:space="0" w:color="auto"/>
        <w:bottom w:val="none" w:sz="0" w:space="0" w:color="auto"/>
        <w:right w:val="none" w:sz="0" w:space="0" w:color="auto"/>
      </w:divBdr>
    </w:div>
    <w:div w:id="1960262754">
      <w:bodyDiv w:val="1"/>
      <w:marLeft w:val="0"/>
      <w:marRight w:val="0"/>
      <w:marTop w:val="0"/>
      <w:marBottom w:val="0"/>
      <w:divBdr>
        <w:top w:val="none" w:sz="0" w:space="0" w:color="auto"/>
        <w:left w:val="none" w:sz="0" w:space="0" w:color="auto"/>
        <w:bottom w:val="none" w:sz="0" w:space="0" w:color="auto"/>
        <w:right w:val="none" w:sz="0" w:space="0" w:color="auto"/>
      </w:divBdr>
    </w:div>
    <w:div w:id="1969242136">
      <w:bodyDiv w:val="1"/>
      <w:marLeft w:val="0"/>
      <w:marRight w:val="0"/>
      <w:marTop w:val="0"/>
      <w:marBottom w:val="0"/>
      <w:divBdr>
        <w:top w:val="none" w:sz="0" w:space="0" w:color="auto"/>
        <w:left w:val="none" w:sz="0" w:space="0" w:color="auto"/>
        <w:bottom w:val="none" w:sz="0" w:space="0" w:color="auto"/>
        <w:right w:val="none" w:sz="0" w:space="0" w:color="auto"/>
      </w:divBdr>
    </w:div>
    <w:div w:id="2018531504">
      <w:bodyDiv w:val="1"/>
      <w:marLeft w:val="0"/>
      <w:marRight w:val="0"/>
      <w:marTop w:val="0"/>
      <w:marBottom w:val="0"/>
      <w:divBdr>
        <w:top w:val="none" w:sz="0" w:space="0" w:color="auto"/>
        <w:left w:val="none" w:sz="0" w:space="0" w:color="auto"/>
        <w:bottom w:val="none" w:sz="0" w:space="0" w:color="auto"/>
        <w:right w:val="none" w:sz="0" w:space="0" w:color="auto"/>
      </w:divBdr>
    </w:div>
    <w:div w:id="2053185070">
      <w:bodyDiv w:val="1"/>
      <w:marLeft w:val="0"/>
      <w:marRight w:val="0"/>
      <w:marTop w:val="0"/>
      <w:marBottom w:val="0"/>
      <w:divBdr>
        <w:top w:val="none" w:sz="0" w:space="0" w:color="auto"/>
        <w:left w:val="none" w:sz="0" w:space="0" w:color="auto"/>
        <w:bottom w:val="none" w:sz="0" w:space="0" w:color="auto"/>
        <w:right w:val="none" w:sz="0" w:space="0" w:color="auto"/>
      </w:divBdr>
    </w:div>
    <w:div w:id="2133402509">
      <w:bodyDiv w:val="1"/>
      <w:marLeft w:val="0"/>
      <w:marRight w:val="0"/>
      <w:marTop w:val="0"/>
      <w:marBottom w:val="0"/>
      <w:divBdr>
        <w:top w:val="none" w:sz="0" w:space="0" w:color="auto"/>
        <w:left w:val="none" w:sz="0" w:space="0" w:color="auto"/>
        <w:bottom w:val="none" w:sz="0" w:space="0" w:color="auto"/>
        <w:right w:val="none" w:sz="0" w:space="0" w:color="auto"/>
      </w:divBdr>
    </w:div>
    <w:div w:id="214068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შემოსავლები!$B$38</c:f>
              <c:strCache>
                <c:ptCount val="1"/>
                <c:pt idx="0">
                  <c:v>გადასახადები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შემოსავლები!$C$37:$F$37</c:f>
              <c:numCache>
                <c:formatCode>0_ ;\-0\ </c:formatCode>
                <c:ptCount val="4"/>
                <c:pt idx="0">
                  <c:v>2021</c:v>
                </c:pt>
                <c:pt idx="1">
                  <c:v>2022</c:v>
                </c:pt>
                <c:pt idx="2">
                  <c:v>2023</c:v>
                </c:pt>
                <c:pt idx="3">
                  <c:v>2024</c:v>
                </c:pt>
              </c:numCache>
            </c:numRef>
          </c:cat>
          <c:val>
            <c:numRef>
              <c:f>შემოსავლები!$C$38:$F$38</c:f>
              <c:numCache>
                <c:formatCode>#,##0</c:formatCode>
                <c:ptCount val="4"/>
                <c:pt idx="0">
                  <c:v>5714.2</c:v>
                </c:pt>
                <c:pt idx="1">
                  <c:v>8213.7000000000007</c:v>
                </c:pt>
                <c:pt idx="2">
                  <c:v>9235</c:v>
                </c:pt>
                <c:pt idx="3">
                  <c:v>10013.4</c:v>
                </c:pt>
              </c:numCache>
            </c:numRef>
          </c:val>
          <c:extLst xmlns:c16r2="http://schemas.microsoft.com/office/drawing/2015/06/chart">
            <c:ext xmlns:c16="http://schemas.microsoft.com/office/drawing/2014/chart" uri="{C3380CC4-5D6E-409C-BE32-E72D297353CC}">
              <c16:uniqueId val="{00000000-49E4-4EA8-ACF4-101F4273471C}"/>
            </c:ext>
          </c:extLst>
        </c:ser>
        <c:ser>
          <c:idx val="1"/>
          <c:order val="1"/>
          <c:tx>
            <c:strRef>
              <c:f>შემოსავლები!$B$39</c:f>
              <c:strCache>
                <c:ptCount val="1"/>
                <c:pt idx="0">
                  <c:v>გრანტი, კაპიტალური და მიზნობრივი ტრანსფერები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შემოსავლები!$C$37:$F$37</c:f>
              <c:numCache>
                <c:formatCode>0_ ;\-0\ </c:formatCode>
                <c:ptCount val="4"/>
                <c:pt idx="0">
                  <c:v>2021</c:v>
                </c:pt>
                <c:pt idx="1">
                  <c:v>2022</c:v>
                </c:pt>
                <c:pt idx="2">
                  <c:v>2023</c:v>
                </c:pt>
                <c:pt idx="3">
                  <c:v>2024</c:v>
                </c:pt>
              </c:numCache>
            </c:numRef>
          </c:cat>
          <c:val>
            <c:numRef>
              <c:f>შემოსავლები!$C$39:$F$39</c:f>
              <c:numCache>
                <c:formatCode>#,##0</c:formatCode>
                <c:ptCount val="4"/>
                <c:pt idx="0">
                  <c:v>14162.7</c:v>
                </c:pt>
                <c:pt idx="1">
                  <c:v>13470.9</c:v>
                </c:pt>
                <c:pt idx="2">
                  <c:v>11760.5</c:v>
                </c:pt>
                <c:pt idx="3">
                  <c:v>13617.3</c:v>
                </c:pt>
              </c:numCache>
            </c:numRef>
          </c:val>
          <c:extLst xmlns:c16r2="http://schemas.microsoft.com/office/drawing/2015/06/chart">
            <c:ext xmlns:c16="http://schemas.microsoft.com/office/drawing/2014/chart" uri="{C3380CC4-5D6E-409C-BE32-E72D297353CC}">
              <c16:uniqueId val="{00000001-49E4-4EA8-ACF4-101F4273471C}"/>
            </c:ext>
          </c:extLst>
        </c:ser>
        <c:ser>
          <c:idx val="2"/>
          <c:order val="2"/>
          <c:tx>
            <c:strRef>
              <c:f>შემოსავლები!$B$40</c:f>
              <c:strCache>
                <c:ptCount val="1"/>
                <c:pt idx="0">
                  <c:v>სხვა შემოსავლები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შემოსავლები!$C$37:$F$37</c:f>
              <c:numCache>
                <c:formatCode>0_ ;\-0\ </c:formatCode>
                <c:ptCount val="4"/>
                <c:pt idx="0">
                  <c:v>2021</c:v>
                </c:pt>
                <c:pt idx="1">
                  <c:v>2022</c:v>
                </c:pt>
                <c:pt idx="2">
                  <c:v>2023</c:v>
                </c:pt>
                <c:pt idx="3">
                  <c:v>2024</c:v>
                </c:pt>
              </c:numCache>
            </c:numRef>
          </c:cat>
          <c:val>
            <c:numRef>
              <c:f>შემოსავლები!$C$40:$F$40</c:f>
              <c:numCache>
                <c:formatCode>#,##0</c:formatCode>
                <c:ptCount val="4"/>
                <c:pt idx="0">
                  <c:v>491</c:v>
                </c:pt>
                <c:pt idx="1">
                  <c:v>465.7</c:v>
                </c:pt>
                <c:pt idx="2">
                  <c:v>495.3</c:v>
                </c:pt>
                <c:pt idx="3">
                  <c:v>630.4</c:v>
                </c:pt>
              </c:numCache>
            </c:numRef>
          </c:val>
          <c:extLst xmlns:c16r2="http://schemas.microsoft.com/office/drawing/2015/06/chart">
            <c:ext xmlns:c16="http://schemas.microsoft.com/office/drawing/2014/chart" uri="{C3380CC4-5D6E-409C-BE32-E72D297353CC}">
              <c16:uniqueId val="{00000002-49E4-4EA8-ACF4-101F4273471C}"/>
            </c:ext>
          </c:extLst>
        </c:ser>
        <c:ser>
          <c:idx val="3"/>
          <c:order val="3"/>
          <c:tx>
            <c:strRef>
              <c:f>შემოსავლები!$B$41</c:f>
              <c:strCache>
                <c:ptCount val="1"/>
                <c:pt idx="0">
                  <c:v>ქონების გაყიდვა</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შემოსავლები!$C$37:$F$37</c:f>
              <c:numCache>
                <c:formatCode>0_ ;\-0\ </c:formatCode>
                <c:ptCount val="4"/>
                <c:pt idx="0">
                  <c:v>2021</c:v>
                </c:pt>
                <c:pt idx="1">
                  <c:v>2022</c:v>
                </c:pt>
                <c:pt idx="2">
                  <c:v>2023</c:v>
                </c:pt>
                <c:pt idx="3">
                  <c:v>2024</c:v>
                </c:pt>
              </c:numCache>
            </c:numRef>
          </c:cat>
          <c:val>
            <c:numRef>
              <c:f>შემოსავლები!$C$41:$F$41</c:f>
              <c:numCache>
                <c:formatCode>#,##0</c:formatCode>
                <c:ptCount val="4"/>
                <c:pt idx="0">
                  <c:v>614.4</c:v>
                </c:pt>
                <c:pt idx="1">
                  <c:v>223.1</c:v>
                </c:pt>
                <c:pt idx="2">
                  <c:v>437.5</c:v>
                </c:pt>
                <c:pt idx="3">
                  <c:v>3755.9</c:v>
                </c:pt>
              </c:numCache>
            </c:numRef>
          </c:val>
          <c:extLst xmlns:c16r2="http://schemas.microsoft.com/office/drawing/2015/06/chart">
            <c:ext xmlns:c16="http://schemas.microsoft.com/office/drawing/2014/chart" uri="{C3380CC4-5D6E-409C-BE32-E72D297353CC}">
              <c16:uniqueId val="{00000003-49E4-4EA8-ACF4-101F4273471C}"/>
            </c:ext>
          </c:extLst>
        </c:ser>
        <c:dLbls>
          <c:showLegendKey val="0"/>
          <c:showVal val="0"/>
          <c:showCatName val="0"/>
          <c:showSerName val="0"/>
          <c:showPercent val="0"/>
          <c:showBubbleSize val="0"/>
        </c:dLbls>
        <c:gapWidth val="150"/>
        <c:overlap val="100"/>
        <c:axId val="467029968"/>
        <c:axId val="467017816"/>
      </c:barChart>
      <c:catAx>
        <c:axId val="467029968"/>
        <c:scaling>
          <c:orientation val="minMax"/>
        </c:scaling>
        <c:delete val="0"/>
        <c:axPos val="b"/>
        <c:numFmt formatCode="0_ ;\-0\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17816"/>
        <c:crosses val="autoZero"/>
        <c:auto val="1"/>
        <c:lblAlgn val="ctr"/>
        <c:lblOffset val="100"/>
        <c:noMultiLvlLbl val="0"/>
      </c:catAx>
      <c:valAx>
        <c:axId val="46701781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ka-GE" b="1"/>
                  <a:t>ათასი ლარი</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2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ka-GE" sz="1000"/>
              <a:t>კულტურა, ახალგაზრდული და სპორტული ღონისძიებები - 2024</a:t>
            </a:r>
            <a:r>
              <a:rPr lang="ka-GE" sz="1000" baseline="0"/>
              <a:t> წელი</a:t>
            </a:r>
            <a:r>
              <a:rPr lang="en-US" sz="1000" baseline="0"/>
              <a:t> </a:t>
            </a:r>
            <a:r>
              <a:rPr lang="ka-GE" sz="1000"/>
              <a:t> </a:t>
            </a:r>
            <a:endParaRPr lang="en-US" sz="1000"/>
          </a:p>
        </c:rich>
      </c:tx>
      <c:layout>
        <c:manualLayout>
          <c:xMode val="edge"/>
          <c:yMode val="edge"/>
          <c:x val="0.17812636165577345"/>
          <c:y val="2.711864406779659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4645722589299021E-2"/>
          <c:y val="0.18901326538894517"/>
          <c:w val="0.9749442269238412"/>
          <c:h val="0.72144315362654343"/>
        </c:manualLayout>
      </c:layout>
      <c:pie3DChart>
        <c:varyColors val="1"/>
        <c:ser>
          <c:idx val="0"/>
          <c:order val="0"/>
          <c:explosion val="42"/>
          <c:dLbls>
            <c:dLbl>
              <c:idx val="0"/>
              <c:layout>
                <c:manualLayout>
                  <c:x val="1.6215882822592419E-2"/>
                  <c:y val="4.884711991646183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BE1D-440A-B249-2435FBEB721F}"/>
                </c:ext>
                <c:ext xmlns:c15="http://schemas.microsoft.com/office/drawing/2012/chart" uri="{CE6537A1-D6FC-4f65-9D91-7224C49458BB}"/>
              </c:extLst>
            </c:dLbl>
            <c:dLbl>
              <c:idx val="1"/>
              <c:layout>
                <c:manualLayout>
                  <c:x val="-0.12339507027154392"/>
                  <c:y val="0.2542770863319505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E1D-440A-B249-2435FBEB721F}"/>
                </c:ext>
                <c:ext xmlns:c15="http://schemas.microsoft.com/office/drawing/2012/chart" uri="{CE6537A1-D6FC-4f65-9D91-7224C49458BB}"/>
              </c:extLst>
            </c:dLbl>
            <c:dLbl>
              <c:idx val="2"/>
              <c:layout>
                <c:manualLayout>
                  <c:x val="-0.35406758495624913"/>
                  <c:y val="0.1153598810901325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C20A-4F75-BC82-B3729457DFC8}"/>
                </c:ext>
                <c:ext xmlns:c15="http://schemas.microsoft.com/office/drawing/2012/chart" uri="{CE6537A1-D6FC-4f65-9D91-7224C49458BB}"/>
              </c:extLst>
            </c:dLbl>
            <c:dLbl>
              <c:idx val="3"/>
              <c:layout>
                <c:manualLayout>
                  <c:x val="0.1609672349049274"/>
                  <c:y val="6.663204733816875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20A-4F75-BC82-B3729457DFC8}"/>
                </c:ext>
                <c:ext xmlns:c15="http://schemas.microsoft.com/office/drawing/2012/chart" uri="{CE6537A1-D6FC-4f65-9D91-7224C49458BB}"/>
              </c:extLst>
            </c:dLbl>
            <c:spPr>
              <a:noFill/>
              <a:ln>
                <a:noFill/>
              </a:ln>
              <a:effectLst/>
            </c:spPr>
            <c:txPr>
              <a:bodyPr/>
              <a:lstStyle/>
              <a:p>
                <a:pPr>
                  <a:defRPr sz="800" b="1"/>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'კულტურა '!$B$22:$B$24</c:f>
              <c:strCache>
                <c:ptCount val="3"/>
                <c:pt idx="0">
                  <c:v>სპორტის განვითარების ხელშეწყობა</c:v>
                </c:pt>
                <c:pt idx="1">
                  <c:v>კულტურის განვითარების ხელშეწყობა</c:v>
                </c:pt>
                <c:pt idx="2">
                  <c:v>რელიგიური ორგანიზაციების ხელშეწყობა</c:v>
                </c:pt>
              </c:strCache>
            </c:strRef>
          </c:cat>
          <c:val>
            <c:numRef>
              <c:f>'კულტურა '!$C$22:$C$24</c:f>
              <c:numCache>
                <c:formatCode>0.0</c:formatCode>
                <c:ptCount val="3"/>
                <c:pt idx="0">
                  <c:v>2280.1</c:v>
                </c:pt>
                <c:pt idx="1">
                  <c:v>1272.2</c:v>
                </c:pt>
                <c:pt idx="2">
                  <c:v>5</c:v>
                </c:pt>
              </c:numCache>
            </c:numRef>
          </c:val>
          <c:extLst xmlns:c16r2="http://schemas.microsoft.com/office/drawing/2015/06/chart">
            <c:ext xmlns:c16="http://schemas.microsoft.com/office/drawing/2014/chart" uri="{C3380CC4-5D6E-409C-BE32-E72D297353CC}">
              <c16:uniqueId val="{00000002-C20A-4F75-BC82-B3729457DFC8}"/>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ka-GE" sz="1000" b="1">
                <a:latin typeface="+mj-lt"/>
              </a:rPr>
              <a:t>ჯანდაცვისა და სოციალური უზრუნველყოფის ხარჯები</a:t>
            </a:r>
            <a:r>
              <a:rPr lang="ka-GE" sz="1000" b="1" baseline="0">
                <a:latin typeface="+mj-lt"/>
              </a:rPr>
              <a:t> 2021-2024  </a:t>
            </a:r>
            <a:endParaRPr lang="en-US" sz="1000" b="1">
              <a:latin typeface="+mj-lt"/>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სოციალური!$B$2</c:f>
              <c:strCache>
                <c:ptCount val="1"/>
                <c:pt idx="0">
                  <c:v>ჯანმრთელობის დაცვის სოციალური უზრუნველყოფის პრიორიტეტი</c:v>
                </c:pt>
              </c:strCache>
            </c:strRef>
          </c:tx>
          <c:spPr>
            <a:solidFill>
              <a:schemeClr val="accent1"/>
            </a:solidFill>
            <a:ln>
              <a:noFill/>
            </a:ln>
            <a:effectLst/>
          </c:spPr>
          <c:invertIfNegative val="0"/>
          <c:dLbls>
            <c:dLbl>
              <c:idx val="1"/>
              <c:layout>
                <c:manualLayout>
                  <c:x val="-1.5706808441111008E-2"/>
                  <c:y val="-8.52272574754371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76-47B3-8BF7-8F2AD5E49E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სოციალური!$C$1:$F$1</c:f>
              <c:numCache>
                <c:formatCode>General</c:formatCode>
                <c:ptCount val="4"/>
                <c:pt idx="0">
                  <c:v>2021</c:v>
                </c:pt>
                <c:pt idx="1">
                  <c:v>2022</c:v>
                </c:pt>
                <c:pt idx="2">
                  <c:v>2023</c:v>
                </c:pt>
                <c:pt idx="3">
                  <c:v>2024</c:v>
                </c:pt>
              </c:numCache>
            </c:numRef>
          </c:cat>
          <c:val>
            <c:numRef>
              <c:f>სოციალური!$C$2:$F$2</c:f>
              <c:numCache>
                <c:formatCode>#\ ##0.0</c:formatCode>
                <c:ptCount val="4"/>
                <c:pt idx="0">
                  <c:v>675.2</c:v>
                </c:pt>
                <c:pt idx="1">
                  <c:v>987.9</c:v>
                </c:pt>
                <c:pt idx="2">
                  <c:v>1205.26</c:v>
                </c:pt>
                <c:pt idx="3">
                  <c:v>1805</c:v>
                </c:pt>
              </c:numCache>
            </c:numRef>
          </c:val>
          <c:extLst xmlns:c16r2="http://schemas.microsoft.com/office/drawing/2015/06/chart">
            <c:ext xmlns:c16="http://schemas.microsoft.com/office/drawing/2014/chart" uri="{C3380CC4-5D6E-409C-BE32-E72D297353CC}">
              <c16:uniqueId val="{00000000-480B-448E-9048-0E2E51910CD4}"/>
            </c:ext>
          </c:extLst>
        </c:ser>
        <c:dLbls>
          <c:showLegendKey val="0"/>
          <c:showVal val="0"/>
          <c:showCatName val="0"/>
          <c:showSerName val="0"/>
          <c:showPercent val="0"/>
          <c:showBubbleSize val="0"/>
        </c:dLbls>
        <c:gapWidth val="219"/>
        <c:overlap val="-27"/>
        <c:axId val="303492464"/>
        <c:axId val="303492072"/>
      </c:barChart>
      <c:lineChart>
        <c:grouping val="standard"/>
        <c:varyColors val="0"/>
        <c:ser>
          <c:idx val="1"/>
          <c:order val="1"/>
          <c:tx>
            <c:strRef>
              <c:f>სოციალური!$B$3</c:f>
              <c:strCache>
                <c:ptCount val="1"/>
                <c:pt idx="0">
                  <c:v>წილი მთლიან ხარჯებში</c:v>
                </c:pt>
              </c:strCache>
            </c:strRef>
          </c:tx>
          <c:spPr>
            <a:ln w="28575" cap="rnd">
              <a:solidFill>
                <a:schemeClr val="accent2"/>
              </a:solidFill>
              <a:round/>
            </a:ln>
            <a:effectLst/>
          </c:spPr>
          <c:marker>
            <c:symbol val="none"/>
          </c:marker>
          <c:dLbls>
            <c:dLbl>
              <c:idx val="0"/>
              <c:layout>
                <c:manualLayout>
                  <c:x val="-3.199498091943914E-17"/>
                  <c:y val="-7.4999986578384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99-4B60-B7E5-9686AABA11DE}"/>
                </c:ext>
                <c:ext xmlns:c15="http://schemas.microsoft.com/office/drawing/2012/chart" uri="{CE6537A1-D6FC-4f65-9D91-7224C49458BB}"/>
              </c:extLst>
            </c:dLbl>
            <c:dLbl>
              <c:idx val="1"/>
              <c:layout>
                <c:manualLayout>
                  <c:x val="7.853404220555471E-2"/>
                  <c:y val="2.0454541794104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99-4B60-B7E5-9686AABA11DE}"/>
                </c:ext>
                <c:ext xmlns:c15="http://schemas.microsoft.com/office/drawing/2012/chart" uri="{CE6537A1-D6FC-4f65-9D91-7224C49458BB}"/>
              </c:extLst>
            </c:dLbl>
            <c:dLbl>
              <c:idx val="2"/>
              <c:layout>
                <c:manualLayout>
                  <c:x val="3.6649219695925536E-2"/>
                  <c:y val="-5.4545444784279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99-4B60-B7E5-9686AABA11D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სოციალური!$C$1:$F$1</c:f>
              <c:numCache>
                <c:formatCode>General</c:formatCode>
                <c:ptCount val="4"/>
                <c:pt idx="0">
                  <c:v>2021</c:v>
                </c:pt>
                <c:pt idx="1">
                  <c:v>2022</c:v>
                </c:pt>
                <c:pt idx="2">
                  <c:v>2023</c:v>
                </c:pt>
                <c:pt idx="3">
                  <c:v>2024</c:v>
                </c:pt>
              </c:numCache>
            </c:numRef>
          </c:cat>
          <c:val>
            <c:numRef>
              <c:f>სოციალური!$C$3:$F$3</c:f>
              <c:numCache>
                <c:formatCode>0.0%</c:formatCode>
                <c:ptCount val="4"/>
                <c:pt idx="0">
                  <c:v>3.8734252736409736E-2</c:v>
                </c:pt>
                <c:pt idx="1">
                  <c:v>4.6043708664830311E-2</c:v>
                </c:pt>
                <c:pt idx="2">
                  <c:v>5.2476760640034828E-2</c:v>
                </c:pt>
                <c:pt idx="3">
                  <c:v>0.18505987532808399</c:v>
                </c:pt>
              </c:numCache>
            </c:numRef>
          </c:val>
          <c:smooth val="0"/>
          <c:extLst xmlns:c16r2="http://schemas.microsoft.com/office/drawing/2015/06/chart">
            <c:ext xmlns:c16="http://schemas.microsoft.com/office/drawing/2014/chart" uri="{C3380CC4-5D6E-409C-BE32-E72D297353CC}">
              <c16:uniqueId val="{00000001-480B-448E-9048-0E2E51910CD4}"/>
            </c:ext>
          </c:extLst>
        </c:ser>
        <c:dLbls>
          <c:showLegendKey val="0"/>
          <c:showVal val="0"/>
          <c:showCatName val="0"/>
          <c:showSerName val="0"/>
          <c:showPercent val="0"/>
          <c:showBubbleSize val="0"/>
        </c:dLbls>
        <c:marker val="1"/>
        <c:smooth val="0"/>
        <c:axId val="303489328"/>
        <c:axId val="303491680"/>
      </c:lineChart>
      <c:catAx>
        <c:axId val="30349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03492072"/>
        <c:crosses val="autoZero"/>
        <c:auto val="1"/>
        <c:lblAlgn val="ctr"/>
        <c:lblOffset val="100"/>
        <c:noMultiLvlLbl val="0"/>
      </c:catAx>
      <c:valAx>
        <c:axId val="3034920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ka-GE" sz="900" b="0"/>
                  <a:t>ათასი ლარი</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03492464"/>
        <c:crosses val="autoZero"/>
        <c:crossBetween val="between"/>
      </c:valAx>
      <c:valAx>
        <c:axId val="30349168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03489328"/>
        <c:crosses val="max"/>
        <c:crossBetween val="between"/>
      </c:valAx>
      <c:catAx>
        <c:axId val="303489328"/>
        <c:scaling>
          <c:orientation val="minMax"/>
        </c:scaling>
        <c:delete val="1"/>
        <c:axPos val="b"/>
        <c:numFmt formatCode="General" sourceLinked="1"/>
        <c:majorTickMark val="out"/>
        <c:minorTickMark val="none"/>
        <c:tickLblPos val="nextTo"/>
        <c:crossAx val="303491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309438592903159E-2"/>
          <c:y val="2.0541820384340076E-2"/>
          <c:w val="0.91369056140709681"/>
          <c:h val="0.865676265991226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1DE-4A65-946C-D909BE98F51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1DE-4A65-946C-D909BE98F51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A34-4CBA-B6B7-5A42D07CA0C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A34-4CBA-B6B7-5A42D07CA0C7}"/>
              </c:ext>
            </c:extLst>
          </c:dPt>
          <c:dLbls>
            <c:dLbl>
              <c:idx val="0"/>
              <c:layout>
                <c:manualLayout>
                  <c:x val="0.20635810436775506"/>
                  <c:y val="0.27539232469652603"/>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fld id="{AC13EEFE-3C6E-443E-A3D4-4F6E16A28518}" type="CATEGORYNAME">
                      <a:rPr lang="ka-GE" sz="800" b="0"/>
                      <a:pPr>
                        <a:defRPr sz="800"/>
                      </a:pPr>
                      <a:t>[CATEGORY NAME]</a:t>
                    </a:fld>
                    <a:r>
                      <a:rPr lang="ka-GE" sz="800" b="0" baseline="0"/>
                      <a:t>, </a:t>
                    </a:r>
                    <a:fld id="{02FC069B-FA04-4265-B9CA-FB719855628E}" type="VALUE">
                      <a:rPr lang="ka-GE" sz="800" b="0" baseline="0"/>
                      <a:pPr>
                        <a:defRPr sz="800"/>
                      </a:pPr>
                      <a:t>[VALUE]</a:t>
                    </a:fld>
                    <a:fld id="{27B2A9E2-0E84-4FB8-8C72-A359435C5BD5}" type="PERCENTAGE">
                      <a:rPr lang="ka-GE" sz="800" b="0" baseline="0"/>
                      <a:pPr>
                        <a:defRPr sz="800"/>
                      </a:pPr>
                      <a:t>[PERCENTAGE]</a:t>
                    </a:fld>
                    <a:endParaRPr lang="ka-GE" sz="800" b="0" baseline="0"/>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D1DE-4A65-946C-D909BE98F51A}"/>
                </c:ext>
                <c:ext xmlns:c15="http://schemas.microsoft.com/office/drawing/2012/chart" uri="{CE6537A1-D6FC-4f65-9D91-7224C49458BB}">
                  <c15:dlblFieldTable/>
                  <c15:showDataLabelsRange val="0"/>
                </c:ext>
              </c:extLst>
            </c:dLbl>
            <c:dLbl>
              <c:idx val="1"/>
              <c:layout>
                <c:manualLayout>
                  <c:x val="-0.13815628659414253"/>
                  <c:y val="-0.10304778576691888"/>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fld id="{6C90019B-10AF-45DC-BDB5-BC30ADABA5C2}" type="CATEGORYNAME">
                      <a:rPr lang="ka-GE" sz="800" b="0"/>
                      <a:pPr>
                        <a:defRPr sz="800"/>
                      </a:pPr>
                      <a:t>[CATEGORY NAME]</a:t>
                    </a:fld>
                    <a:r>
                      <a:rPr lang="ka-GE" sz="800" b="0" baseline="0"/>
                      <a:t>,                    </a:t>
                    </a:r>
                    <a:fld id="{F412D315-6CF9-44FE-9D91-B9C3FB507C5D}" type="VALUE">
                      <a:rPr lang="ka-GE" sz="800" b="0" baseline="0"/>
                      <a:pPr>
                        <a:defRPr sz="800"/>
                      </a:pPr>
                      <a:t>[VALUE]</a:t>
                    </a:fld>
                    <a:fld id="{EBA54CF1-7D3D-4B0C-9866-1FCBACA813A3}" type="PERCENTAGE">
                      <a:rPr lang="ka-GE" sz="800" b="0" baseline="0"/>
                      <a:pPr>
                        <a:defRPr sz="800"/>
                      </a:pPr>
                      <a:t>[PERCENTAGE]</a:t>
                    </a:fld>
                    <a:endParaRPr lang="ka-GE" sz="800" b="0" baseline="0"/>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D1DE-4A65-946C-D909BE98F51A}"/>
                </c:ext>
                <c:ext xmlns:c15="http://schemas.microsoft.com/office/drawing/2012/chart" uri="{CE6537A1-D6FC-4f65-9D91-7224C49458BB}">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სოციალური!$B$25:$B$28</c:f>
              <c:strCache>
                <c:ptCount val="4"/>
                <c:pt idx="0">
                  <c:v>საზოგადოებრივი ჯანდაცვა</c:v>
                </c:pt>
                <c:pt idx="1">
                  <c:v>სოციალური უზრუნველყოფა</c:v>
                </c:pt>
                <c:pt idx="2">
                  <c:v>ინტეგრირებული საქმიანობის დღის ცენტრი</c:v>
                </c:pt>
                <c:pt idx="3">
                  <c:v>გენდერული თანასწორობის ხელშეწყობა</c:v>
                </c:pt>
              </c:strCache>
            </c:strRef>
          </c:cat>
          <c:val>
            <c:numRef>
              <c:f>სოციალური!$C$25:$C$28</c:f>
              <c:numCache>
                <c:formatCode>_-* #\ ##0.0\ _L_a_r_i_-;\-* #\ ##0.0\ _L_a_r_i_-;_-* "-"??\ _L_a_r_i_-;_-@_-</c:formatCode>
                <c:ptCount val="4"/>
                <c:pt idx="0">
                  <c:v>207.1</c:v>
                </c:pt>
                <c:pt idx="1">
                  <c:v>1577.6</c:v>
                </c:pt>
                <c:pt idx="2">
                  <c:v>20</c:v>
                </c:pt>
                <c:pt idx="3">
                  <c:v>0.3</c:v>
                </c:pt>
              </c:numCache>
            </c:numRef>
          </c:val>
          <c:extLst xmlns:c16r2="http://schemas.microsoft.com/office/drawing/2015/06/chart">
            <c:ext xmlns:c16="http://schemas.microsoft.com/office/drawing/2014/chart" uri="{C3380CC4-5D6E-409C-BE32-E72D297353CC}">
              <c16:uniqueId val="{00000000-EE2E-4A03-BB55-3FD522D56618}"/>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00" b="0" i="0" u="none" strike="noStrike" kern="1200" spc="0" baseline="0">
                <a:solidFill>
                  <a:sysClr val="windowText" lastClr="000000">
                    <a:lumMod val="65000"/>
                    <a:lumOff val="35000"/>
                  </a:sysClr>
                </a:solidFill>
                <a:latin typeface="+mj-lt"/>
                <a:ea typeface="+mn-ea"/>
                <a:cs typeface="+mn-cs"/>
              </a:defRPr>
            </a:pPr>
            <a:r>
              <a:rPr lang="ka-GE" sz="1000" b="1" i="0" u="none" strike="noStrike" kern="1200" spc="0" baseline="0">
                <a:solidFill>
                  <a:sysClr val="windowText" lastClr="000000">
                    <a:lumMod val="65000"/>
                    <a:lumOff val="35000"/>
                  </a:sysClr>
                </a:solidFill>
                <a:effectLst/>
                <a:latin typeface="+mj-lt"/>
                <a:ea typeface="+mn-ea"/>
                <a:cs typeface="+mn-cs"/>
              </a:rPr>
              <a:t>მმართველობა და საერთო დანიშნულების ხარჯები - 2024 წელი</a:t>
            </a:r>
            <a:endParaRPr lang="en-US" sz="1000" b="1" i="0" u="none" strike="noStrike" kern="1200" spc="0" baseline="0">
              <a:solidFill>
                <a:sysClr val="windowText" lastClr="000000">
                  <a:lumMod val="65000"/>
                  <a:lumOff val="35000"/>
                </a:sysClr>
              </a:solidFill>
              <a:effectLst/>
              <a:latin typeface="+mj-lt"/>
              <a:ea typeface="+mn-ea"/>
              <a:cs typeface="+mn-cs"/>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2460338487298793E-2"/>
          <c:y val="0.19220919366503375"/>
          <c:w val="0.81388888888889088"/>
          <c:h val="0.67801254009915424"/>
        </c:manualLayout>
      </c:layout>
      <c:pie3DChart>
        <c:varyColors val="1"/>
        <c:ser>
          <c:idx val="0"/>
          <c:order val="0"/>
          <c:explosion val="25"/>
          <c:dLbls>
            <c:dLbl>
              <c:idx val="0"/>
              <c:layout>
                <c:manualLayout>
                  <c:x val="0.1908003328852185"/>
                  <c:y val="0.3822896636415768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EDE6-4C3F-A38D-F9A11A617450}"/>
                </c:ext>
                <c:ext xmlns:c15="http://schemas.microsoft.com/office/drawing/2012/chart" uri="{CE6537A1-D6FC-4f65-9D91-7224C49458BB}"/>
              </c:extLst>
            </c:dLbl>
            <c:dLbl>
              <c:idx val="1"/>
              <c:layout>
                <c:manualLayout>
                  <c:x val="-0.14146162217527686"/>
                  <c:y val="-8.019488326702278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FD1-41A5-85C9-83CBC5EDADA1}"/>
                </c:ext>
                <c:ext xmlns:c15="http://schemas.microsoft.com/office/drawing/2012/chart" uri="{CE6537A1-D6FC-4f65-9D91-7224C49458BB}"/>
              </c:extLst>
            </c:dLbl>
            <c:dLbl>
              <c:idx val="2"/>
              <c:layout>
                <c:manualLayout>
                  <c:x val="-0.1983470968567953"/>
                  <c:y val="6.689760250738421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DE6-4C3F-A38D-F9A11A617450}"/>
                </c:ext>
                <c:ext xmlns:c15="http://schemas.microsoft.com/office/drawing/2012/chart" uri="{CE6537A1-D6FC-4f65-9D91-7224C49458BB}"/>
              </c:extLst>
            </c:dLbl>
            <c:dLbl>
              <c:idx val="3"/>
              <c:layout>
                <c:manualLayout>
                  <c:x val="0.30397541770693298"/>
                  <c:y val="3.663300634507975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EDE6-4C3F-A38D-F9A11A617450}"/>
                </c:ext>
                <c:ext xmlns:c15="http://schemas.microsoft.com/office/drawing/2012/chart" uri="{CE6537A1-D6FC-4f65-9D91-7224C49458BB}"/>
              </c:extLst>
            </c:dLbl>
            <c:dLbl>
              <c:idx val="4"/>
              <c:layout>
                <c:manualLayout>
                  <c:x val="0.21659400246570834"/>
                  <c:y val="3.818336949367406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DE6-4C3F-A38D-F9A11A617450}"/>
                </c:ext>
                <c:ext xmlns:c15="http://schemas.microsoft.com/office/drawing/2012/chart" uri="{CE6537A1-D6FC-4f65-9D91-7224C49458BB}"/>
              </c:extLst>
            </c:dLbl>
            <c:spPr>
              <a:noFill/>
              <a:ln>
                <a:noFill/>
              </a:ln>
              <a:effectLst/>
            </c:spPr>
            <c:txPr>
              <a:bodyPr/>
              <a:lstStyle/>
              <a:p>
                <a:pPr>
                  <a:defRPr sz="1000" b="1"/>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მმართველობა!$B$4:$B$7</c:f>
              <c:strCache>
                <c:ptCount val="4"/>
                <c:pt idx="0">
                  <c:v>საკრებულო</c:v>
                </c:pt>
                <c:pt idx="1">
                  <c:v>მერია</c:v>
                </c:pt>
                <c:pt idx="2">
                  <c:v>საერთო დანიშნულების ხარჯი მ.შ</c:v>
                </c:pt>
                <c:pt idx="3">
                  <c:v>თანამშრომელთა გადამზადება</c:v>
                </c:pt>
              </c:strCache>
            </c:strRef>
          </c:cat>
          <c:val>
            <c:numRef>
              <c:f>მმართველობა!$C$4:$C$7</c:f>
              <c:numCache>
                <c:formatCode>#\ ##0.0</c:formatCode>
                <c:ptCount val="4"/>
                <c:pt idx="0">
                  <c:v>821.3</c:v>
                </c:pt>
                <c:pt idx="1">
                  <c:v>3413.7</c:v>
                </c:pt>
                <c:pt idx="2">
                  <c:v>2.6</c:v>
                </c:pt>
                <c:pt idx="3">
                  <c:v>2.6</c:v>
                </c:pt>
              </c:numCache>
            </c:numRef>
          </c:val>
          <c:extLst xmlns:c16r2="http://schemas.microsoft.com/office/drawing/2015/06/chart">
            <c:ext xmlns:c16="http://schemas.microsoft.com/office/drawing/2014/chart" uri="{C3380CC4-5D6E-409C-BE32-E72D297353CC}">
              <c16:uniqueId val="{00000004-EDE6-4C3F-A38D-F9A11A617450}"/>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00" b="0" i="0" u="none" strike="noStrike" kern="1200" spc="0" baseline="0">
                <a:solidFill>
                  <a:sysClr val="windowText" lastClr="000000">
                    <a:lumMod val="65000"/>
                    <a:lumOff val="35000"/>
                  </a:sysClr>
                </a:solidFill>
                <a:latin typeface="+mj-lt"/>
                <a:ea typeface="+mn-ea"/>
                <a:cs typeface="+mn-cs"/>
              </a:defRPr>
            </a:pPr>
            <a:r>
              <a:rPr lang="ka-GE" sz="1000" b="1" i="0" u="none" strike="noStrike" kern="1200" spc="0" baseline="0">
                <a:solidFill>
                  <a:sysClr val="windowText" lastClr="000000">
                    <a:lumMod val="65000"/>
                    <a:lumOff val="35000"/>
                  </a:sysClr>
                </a:solidFill>
                <a:effectLst/>
                <a:latin typeface="+mj-lt"/>
                <a:ea typeface="+mn-ea"/>
                <a:cs typeface="+mn-cs"/>
              </a:rPr>
              <a:t>მმართველობა და საერთო დანიშნულების ხარჯები - 2024 წელი</a:t>
            </a:r>
            <a:endParaRPr lang="en-US" sz="1000" b="1" i="0" u="none" strike="noStrike" kern="1200" spc="0" baseline="0">
              <a:solidFill>
                <a:sysClr val="windowText" lastClr="000000">
                  <a:lumMod val="65000"/>
                  <a:lumOff val="35000"/>
                </a:sysClr>
              </a:solidFill>
              <a:effectLst/>
              <a:latin typeface="+mj-lt"/>
              <a:ea typeface="+mn-ea"/>
              <a:cs typeface="+mn-cs"/>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2460338487298793E-2"/>
          <c:y val="0.19220919366503375"/>
          <c:w val="0.81388888888889088"/>
          <c:h val="0.67801254009915424"/>
        </c:manualLayout>
      </c:layout>
      <c:pie3DChart>
        <c:varyColors val="1"/>
        <c:ser>
          <c:idx val="0"/>
          <c:order val="0"/>
          <c:explosion val="25"/>
          <c:dLbls>
            <c:dLbl>
              <c:idx val="0"/>
              <c:layout>
                <c:manualLayout>
                  <c:x val="0.1908003328852185"/>
                  <c:y val="0.3822896636415768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EDE6-4C3F-A38D-F9A11A617450}"/>
                </c:ext>
                <c:ext xmlns:c15="http://schemas.microsoft.com/office/drawing/2012/chart" uri="{CE6537A1-D6FC-4f65-9D91-7224C49458BB}"/>
              </c:extLst>
            </c:dLbl>
            <c:dLbl>
              <c:idx val="1"/>
              <c:layout>
                <c:manualLayout>
                  <c:x val="-0.14146162217527686"/>
                  <c:y val="-8.019488326702278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FD1-41A5-85C9-83CBC5EDADA1}"/>
                </c:ext>
                <c:ext xmlns:c15="http://schemas.microsoft.com/office/drawing/2012/chart" uri="{CE6537A1-D6FC-4f65-9D91-7224C49458BB}"/>
              </c:extLst>
            </c:dLbl>
            <c:dLbl>
              <c:idx val="2"/>
              <c:layout>
                <c:manualLayout>
                  <c:x val="-0.1983470968567953"/>
                  <c:y val="6.689760250738421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DE6-4C3F-A38D-F9A11A617450}"/>
                </c:ext>
                <c:ext xmlns:c15="http://schemas.microsoft.com/office/drawing/2012/chart" uri="{CE6537A1-D6FC-4f65-9D91-7224C49458BB}"/>
              </c:extLst>
            </c:dLbl>
            <c:dLbl>
              <c:idx val="3"/>
              <c:layout>
                <c:manualLayout>
                  <c:x val="0.30397541770693298"/>
                  <c:y val="3.663300634507975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EDE6-4C3F-A38D-F9A11A617450}"/>
                </c:ext>
                <c:ext xmlns:c15="http://schemas.microsoft.com/office/drawing/2012/chart" uri="{CE6537A1-D6FC-4f65-9D91-7224C49458BB}"/>
              </c:extLst>
            </c:dLbl>
            <c:dLbl>
              <c:idx val="4"/>
              <c:layout>
                <c:manualLayout>
                  <c:x val="0.21659400246570834"/>
                  <c:y val="3.818336949367406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DE6-4C3F-A38D-F9A11A617450}"/>
                </c:ext>
                <c:ext xmlns:c15="http://schemas.microsoft.com/office/drawing/2012/chart" uri="{CE6537A1-D6FC-4f65-9D91-7224C49458BB}"/>
              </c:extLst>
            </c:dLbl>
            <c:spPr>
              <a:noFill/>
              <a:ln>
                <a:noFill/>
              </a:ln>
              <a:effectLst/>
            </c:spPr>
            <c:txPr>
              <a:bodyPr/>
              <a:lstStyle/>
              <a:p>
                <a:pPr>
                  <a:defRPr sz="1000" b="1"/>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მმართველობა!$B$4:$B$7</c:f>
              <c:strCache>
                <c:ptCount val="4"/>
                <c:pt idx="0">
                  <c:v>საკრებულო</c:v>
                </c:pt>
                <c:pt idx="1">
                  <c:v>მერია</c:v>
                </c:pt>
                <c:pt idx="2">
                  <c:v>საერთო დანიშნულების ხარჯი მ.შ</c:v>
                </c:pt>
                <c:pt idx="3">
                  <c:v>თანამშრომელთა გადამზადება</c:v>
                </c:pt>
              </c:strCache>
            </c:strRef>
          </c:cat>
          <c:val>
            <c:numRef>
              <c:f>მმართველობა!$C$4:$C$7</c:f>
              <c:numCache>
                <c:formatCode>#\ ##0.0</c:formatCode>
                <c:ptCount val="4"/>
                <c:pt idx="0">
                  <c:v>821.3</c:v>
                </c:pt>
                <c:pt idx="1">
                  <c:v>3413.7</c:v>
                </c:pt>
                <c:pt idx="2">
                  <c:v>2.6</c:v>
                </c:pt>
                <c:pt idx="3">
                  <c:v>2.6</c:v>
                </c:pt>
              </c:numCache>
            </c:numRef>
          </c:val>
          <c:extLst xmlns:c16r2="http://schemas.microsoft.com/office/drawing/2015/06/chart">
            <c:ext xmlns:c16="http://schemas.microsoft.com/office/drawing/2014/chart" uri="{C3380CC4-5D6E-409C-BE32-E72D297353CC}">
              <c16:uniqueId val="{00000004-EDE6-4C3F-A38D-F9A11A617450}"/>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1" i="0" u="none" strike="noStrike" kern="1200" spc="0" baseline="0">
                <a:solidFill>
                  <a:sysClr val="windowText" lastClr="000000">
                    <a:lumMod val="65000"/>
                    <a:lumOff val="35000"/>
                  </a:sysClr>
                </a:solidFill>
                <a:effectLst/>
                <a:latin typeface="+mn-lt"/>
                <a:ea typeface="+mn-ea"/>
                <a:cs typeface="+mn-cs"/>
              </a:rPr>
              <a:t>ტყიბულის</a:t>
            </a:r>
            <a:r>
              <a:rPr lang="ka-GE" sz="1000" b="1" i="0" u="none" strike="noStrike" kern="1200" spc="0" baseline="0">
                <a:solidFill>
                  <a:sysClr val="windowText" lastClr="000000"/>
                </a:solidFill>
                <a:latin typeface="+mn-lt"/>
                <a:ea typeface="+mn-ea"/>
                <a:cs typeface="+mn-cs"/>
              </a:rPr>
              <a:t> მუნიციპალიტეტის 2021-2024 წლების ბიუჯეტის შემოსავლის წყაროების წილი მთლიან შემოსავლებში</a:t>
            </a:r>
            <a:endParaRPr lang="en-US" sz="1000" b="1" i="0" u="none" strike="noStrike" kern="1200" spc="0" baseline="0">
              <a:solidFill>
                <a:sysClr val="windowText" lastClr="000000"/>
              </a:solidFill>
              <a:latin typeface="+mn-lt"/>
              <a:ea typeface="+mn-ea"/>
              <a:cs typeface="+mn-cs"/>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შემოსავლები!$C$44</c:f>
              <c:strCache>
                <c:ptCount val="1"/>
                <c:pt idx="0">
                  <c:v>2021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შემოსავლები!$B$45:$B$48</c:f>
              <c:strCache>
                <c:ptCount val="4"/>
                <c:pt idx="0">
                  <c:v>გადასახადები</c:v>
                </c:pt>
                <c:pt idx="1">
                  <c:v>გრანტი, კაპიტალური და სხვა ტრანსფერები</c:v>
                </c:pt>
                <c:pt idx="2">
                  <c:v>სხვა შემოსავლები </c:v>
                </c:pt>
                <c:pt idx="3">
                  <c:v>ქონების გაყიდვა</c:v>
                </c:pt>
              </c:strCache>
            </c:strRef>
          </c:cat>
          <c:val>
            <c:numRef>
              <c:f>შემოსავლები!$C$45:$C$48</c:f>
              <c:numCache>
                <c:formatCode>0%</c:formatCode>
                <c:ptCount val="4"/>
                <c:pt idx="0">
                  <c:v>0.27233430081544924</c:v>
                </c:pt>
                <c:pt idx="1">
                  <c:v>0.67498320012582036</c:v>
                </c:pt>
                <c:pt idx="2">
                  <c:v>2.340067580770459E-2</c:v>
                </c:pt>
                <c:pt idx="3">
                  <c:v>2.9281823251025865E-2</c:v>
                </c:pt>
              </c:numCache>
            </c:numRef>
          </c:val>
          <c:extLst xmlns:c16r2="http://schemas.microsoft.com/office/drawing/2015/06/chart">
            <c:ext xmlns:c16="http://schemas.microsoft.com/office/drawing/2014/chart" uri="{C3380CC4-5D6E-409C-BE32-E72D297353CC}">
              <c16:uniqueId val="{00000000-2D32-4103-8AEA-6E35C3E07257}"/>
            </c:ext>
          </c:extLst>
        </c:ser>
        <c:ser>
          <c:idx val="1"/>
          <c:order val="1"/>
          <c:tx>
            <c:strRef>
              <c:f>შემოსავლები!$D$44</c:f>
              <c:strCache>
                <c:ptCount val="1"/>
                <c:pt idx="0">
                  <c:v>2022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შემოსავლები!$B$45:$B$48</c:f>
              <c:strCache>
                <c:ptCount val="4"/>
                <c:pt idx="0">
                  <c:v>გადასახადები</c:v>
                </c:pt>
                <c:pt idx="1">
                  <c:v>გრანტი, კაპიტალური და სხვა ტრანსფერები</c:v>
                </c:pt>
                <c:pt idx="2">
                  <c:v>სხვა შემოსავლები </c:v>
                </c:pt>
                <c:pt idx="3">
                  <c:v>ქონების გაყიდვა</c:v>
                </c:pt>
              </c:strCache>
            </c:strRef>
          </c:cat>
          <c:val>
            <c:numRef>
              <c:f>შემოსავლები!$D$45:$D$48</c:f>
              <c:numCache>
                <c:formatCode>0%</c:formatCode>
                <c:ptCount val="4"/>
                <c:pt idx="0">
                  <c:v>0.4377091637712362</c:v>
                </c:pt>
                <c:pt idx="1">
                  <c:v>0.71786604992219649</c:v>
                </c:pt>
                <c:pt idx="2">
                  <c:v>2.4817214844499395E-2</c:v>
                </c:pt>
                <c:pt idx="3">
                  <c:v>1.1889028627459341E-2</c:v>
                </c:pt>
              </c:numCache>
            </c:numRef>
          </c:val>
          <c:extLst xmlns:c16r2="http://schemas.microsoft.com/office/drawing/2015/06/chart">
            <c:ext xmlns:c16="http://schemas.microsoft.com/office/drawing/2014/chart" uri="{C3380CC4-5D6E-409C-BE32-E72D297353CC}">
              <c16:uniqueId val="{00000001-2D32-4103-8AEA-6E35C3E07257}"/>
            </c:ext>
          </c:extLst>
        </c:ser>
        <c:ser>
          <c:idx val="2"/>
          <c:order val="2"/>
          <c:tx>
            <c:strRef>
              <c:f>შემოსავლები!$E$44</c:f>
              <c:strCache>
                <c:ptCount val="1"/>
                <c:pt idx="0">
                  <c:v>2023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შემოსავლები!$B$45:$B$48</c:f>
              <c:strCache>
                <c:ptCount val="4"/>
                <c:pt idx="0">
                  <c:v>გადასახადები</c:v>
                </c:pt>
                <c:pt idx="1">
                  <c:v>გრანტი, კაპიტალური და სხვა ტრანსფერები</c:v>
                </c:pt>
                <c:pt idx="2">
                  <c:v>სხვა შემოსავლები </c:v>
                </c:pt>
                <c:pt idx="3">
                  <c:v>ქონების გაყიდვა</c:v>
                </c:pt>
              </c:strCache>
            </c:strRef>
          </c:cat>
          <c:val>
            <c:numRef>
              <c:f>შემოსავლები!$E$45:$E$48</c:f>
              <c:numCache>
                <c:formatCode>0%</c:formatCode>
                <c:ptCount val="4"/>
                <c:pt idx="0">
                  <c:v>0.50433063556036128</c:v>
                </c:pt>
                <c:pt idx="1">
                  <c:v>0.64225018294614278</c:v>
                </c:pt>
                <c:pt idx="2">
                  <c:v>2.7048723745863232E-2</c:v>
                </c:pt>
                <c:pt idx="3">
                  <c:v>2.3892220147012241E-2</c:v>
                </c:pt>
              </c:numCache>
            </c:numRef>
          </c:val>
          <c:extLst xmlns:c16r2="http://schemas.microsoft.com/office/drawing/2015/06/chart">
            <c:ext xmlns:c16="http://schemas.microsoft.com/office/drawing/2014/chart" uri="{C3380CC4-5D6E-409C-BE32-E72D297353CC}">
              <c16:uniqueId val="{00000002-2D32-4103-8AEA-6E35C3E07257}"/>
            </c:ext>
          </c:extLst>
        </c:ser>
        <c:ser>
          <c:idx val="3"/>
          <c:order val="3"/>
          <c:tx>
            <c:strRef>
              <c:f>შემოსავლები!$F$44</c:f>
              <c:strCache>
                <c:ptCount val="1"/>
                <c:pt idx="0">
                  <c:v>2024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შემოსავლები!$B$45:$B$48</c:f>
              <c:strCache>
                <c:ptCount val="4"/>
                <c:pt idx="0">
                  <c:v>გადასახადები</c:v>
                </c:pt>
                <c:pt idx="1">
                  <c:v>გრანტი, კაპიტალური და სხვა ტრანსფერები</c:v>
                </c:pt>
                <c:pt idx="2">
                  <c:v>სხვა შემოსავლები </c:v>
                </c:pt>
                <c:pt idx="3">
                  <c:v>ქონების გაყიდვა</c:v>
                </c:pt>
              </c:strCache>
            </c:strRef>
          </c:cat>
          <c:val>
            <c:numRef>
              <c:f>შემოსავლები!$F$45:$F$48</c:f>
              <c:numCache>
                <c:formatCode>0%</c:formatCode>
                <c:ptCount val="4"/>
                <c:pt idx="0">
                  <c:v>1.0266468447224073</c:v>
                </c:pt>
                <c:pt idx="1">
                  <c:v>1.3961449735992206</c:v>
                </c:pt>
                <c:pt idx="2">
                  <c:v>6.4633208591787561E-2</c:v>
                </c:pt>
                <c:pt idx="3">
                  <c:v>0.38508227815655921</c:v>
                </c:pt>
              </c:numCache>
            </c:numRef>
          </c:val>
          <c:extLst xmlns:c16r2="http://schemas.microsoft.com/office/drawing/2015/06/chart">
            <c:ext xmlns:c16="http://schemas.microsoft.com/office/drawing/2014/chart" uri="{C3380CC4-5D6E-409C-BE32-E72D297353CC}">
              <c16:uniqueId val="{00000003-2D32-4103-8AEA-6E35C3E07257}"/>
            </c:ext>
          </c:extLst>
        </c:ser>
        <c:dLbls>
          <c:showLegendKey val="0"/>
          <c:showVal val="0"/>
          <c:showCatName val="0"/>
          <c:showSerName val="0"/>
          <c:showPercent val="0"/>
          <c:showBubbleSize val="0"/>
        </c:dLbls>
        <c:gapWidth val="219"/>
        <c:overlap val="-27"/>
        <c:axId val="467018992"/>
        <c:axId val="467019384"/>
      </c:barChart>
      <c:catAx>
        <c:axId val="46701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19384"/>
        <c:crosses val="autoZero"/>
        <c:auto val="1"/>
        <c:lblAlgn val="ctr"/>
        <c:lblOffset val="100"/>
        <c:noMultiLvlLbl val="0"/>
      </c:catAx>
      <c:valAx>
        <c:axId val="467019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1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r>
              <a:rPr lang="ka-GE" sz="900"/>
              <a:t>ტყიბულის  მუნიციპალიტეტის  ბიუჯეტის ხარჯები</a:t>
            </a:r>
            <a:r>
              <a:rPr lang="en-US" sz="900"/>
              <a:t> </a:t>
            </a:r>
            <a:r>
              <a:rPr lang="ka-GE" sz="900"/>
              <a:t> პრიორიტეტების მიხედვით </a:t>
            </a:r>
          </a:p>
          <a:p>
            <a:pPr>
              <a:defRPr sz="900"/>
            </a:pPr>
            <a:r>
              <a:rPr lang="ka-GE" sz="900"/>
              <a:t>(2021-2024 წლებში)</a:t>
            </a:r>
            <a:endParaRPr lang="en-US" sz="900"/>
          </a:p>
        </c:rich>
      </c:tx>
      <c:overlay val="0"/>
      <c:spPr>
        <a:noFill/>
        <a:ln>
          <a:noFill/>
        </a:ln>
        <a:effectLst/>
      </c:spPr>
      <c:txPr>
        <a:bodyPr rot="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509140666375173"/>
          <c:y val="0.15257913204953516"/>
          <c:w val="0.88479260293178774"/>
          <c:h val="0.76508298001211383"/>
        </c:manualLayout>
      </c:layout>
      <c:barChart>
        <c:barDir val="col"/>
        <c:grouping val="clustered"/>
        <c:varyColors val="0"/>
        <c:ser>
          <c:idx val="0"/>
          <c:order val="0"/>
          <c:tx>
            <c:strRef>
              <c:f>'ხარჯები სულ'!$C$28</c:f>
              <c:strCache>
                <c:ptCount val="1"/>
                <c:pt idx="0">
                  <c:v>2021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'ხარჯები სულ'!$B$29:$B$35</c:f>
              <c:strCache>
                <c:ptCount val="7"/>
                <c:pt idx="0">
                  <c:v>ინფრასტრუქტურა</c:v>
                </c:pt>
                <c:pt idx="1">
                  <c:v>მმართველობა</c:v>
                </c:pt>
                <c:pt idx="2">
                  <c:v>კულტურა, ახალგაზრდობა და სპორტი</c:v>
                </c:pt>
                <c:pt idx="3">
                  <c:v>განათლება</c:v>
                </c:pt>
                <c:pt idx="4">
                  <c:v>დასუფთავება და გარემოსა დაცვა</c:v>
                </c:pt>
                <c:pt idx="5">
                  <c:v>ჯანდაცვა და სოციალური უზრუნველყოფა</c:v>
                </c:pt>
                <c:pt idx="6">
                  <c:v>ეკონომიკის განვითარების ხელშეწყობა</c:v>
                </c:pt>
              </c:strCache>
            </c:strRef>
          </c:cat>
          <c:val>
            <c:numRef>
              <c:f>'ხარჯები სულ'!$C$29:$C$35</c:f>
              <c:numCache>
                <c:formatCode>_-* #\ ##0\ _L_a_r_i_-;\-* #\ ##0\ _L_a_r_i_-;_-* "-"??\ _L_a_r_i_-;_-@_-</c:formatCode>
                <c:ptCount val="7"/>
                <c:pt idx="0">
                  <c:v>13206.9</c:v>
                </c:pt>
                <c:pt idx="1">
                  <c:v>1940.1</c:v>
                </c:pt>
                <c:pt idx="2">
                  <c:v>659</c:v>
                </c:pt>
                <c:pt idx="3">
                  <c:v>914.8</c:v>
                </c:pt>
                <c:pt idx="4">
                  <c:v>398.4</c:v>
                </c:pt>
                <c:pt idx="5">
                  <c:v>312.39999999999998</c:v>
                </c:pt>
                <c:pt idx="6">
                  <c:v>0</c:v>
                </c:pt>
              </c:numCache>
            </c:numRef>
          </c:val>
          <c:extLst xmlns:c16r2="http://schemas.microsoft.com/office/drawing/2015/06/chart">
            <c:ext xmlns:c16="http://schemas.microsoft.com/office/drawing/2014/chart" uri="{C3380CC4-5D6E-409C-BE32-E72D297353CC}">
              <c16:uniqueId val="{00000000-B2ED-4B1C-8B8B-A200ABCDDE6C}"/>
            </c:ext>
          </c:extLst>
        </c:ser>
        <c:ser>
          <c:idx val="1"/>
          <c:order val="1"/>
          <c:tx>
            <c:strRef>
              <c:f>'ხარჯები სულ'!$D$28</c:f>
              <c:strCache>
                <c:ptCount val="1"/>
                <c:pt idx="0">
                  <c:v>2022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'ხარჯები სულ'!$B$29:$B$35</c:f>
              <c:strCache>
                <c:ptCount val="7"/>
                <c:pt idx="0">
                  <c:v>ინფრასტრუქტურა</c:v>
                </c:pt>
                <c:pt idx="1">
                  <c:v>მმართველობა</c:v>
                </c:pt>
                <c:pt idx="2">
                  <c:v>კულტურა, ახალგაზრდობა და სპორტი</c:v>
                </c:pt>
                <c:pt idx="3">
                  <c:v>განათლება</c:v>
                </c:pt>
                <c:pt idx="4">
                  <c:v>დასუფთავება და გარემოსა დაცვა</c:v>
                </c:pt>
                <c:pt idx="5">
                  <c:v>ჯანდაცვა და სოციალური უზრუნველყოფა</c:v>
                </c:pt>
                <c:pt idx="6">
                  <c:v>ეკონომიკის განვითარების ხელშეწყობა</c:v>
                </c:pt>
              </c:strCache>
            </c:strRef>
          </c:cat>
          <c:val>
            <c:numRef>
              <c:f>'ხარჯები სულ'!$D$29:$D$35</c:f>
              <c:numCache>
                <c:formatCode>_-* #\ ##0\ _L_a_r_i_-;\-* #\ ##0\ _L_a_r_i_-;_-* "-"??\ _L_a_r_i_-;_-@_-</c:formatCode>
                <c:ptCount val="7"/>
                <c:pt idx="0">
                  <c:v>15856</c:v>
                </c:pt>
                <c:pt idx="1">
                  <c:v>2991.4</c:v>
                </c:pt>
                <c:pt idx="2">
                  <c:v>981.9</c:v>
                </c:pt>
                <c:pt idx="3">
                  <c:v>706</c:v>
                </c:pt>
                <c:pt idx="4">
                  <c:v>577.20000000000005</c:v>
                </c:pt>
                <c:pt idx="5">
                  <c:v>343.2</c:v>
                </c:pt>
                <c:pt idx="6">
                  <c:v>0</c:v>
                </c:pt>
              </c:numCache>
            </c:numRef>
          </c:val>
          <c:extLst xmlns:c16r2="http://schemas.microsoft.com/office/drawing/2015/06/chart">
            <c:ext xmlns:c16="http://schemas.microsoft.com/office/drawing/2014/chart" uri="{C3380CC4-5D6E-409C-BE32-E72D297353CC}">
              <c16:uniqueId val="{00000001-B2ED-4B1C-8B8B-A200ABCDDE6C}"/>
            </c:ext>
          </c:extLst>
        </c:ser>
        <c:ser>
          <c:idx val="2"/>
          <c:order val="2"/>
          <c:tx>
            <c:strRef>
              <c:f>'ხარჯები სულ'!$E$28</c:f>
              <c:strCache>
                <c:ptCount val="1"/>
                <c:pt idx="0">
                  <c:v>2023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'ხარჯები სულ'!$B$29:$B$35</c:f>
              <c:strCache>
                <c:ptCount val="7"/>
                <c:pt idx="0">
                  <c:v>ინფრასტრუქტურა</c:v>
                </c:pt>
                <c:pt idx="1">
                  <c:v>მმართველობა</c:v>
                </c:pt>
                <c:pt idx="2">
                  <c:v>კულტურა, ახალგაზრდობა და სპორტი</c:v>
                </c:pt>
                <c:pt idx="3">
                  <c:v>განათლება</c:v>
                </c:pt>
                <c:pt idx="4">
                  <c:v>დასუფთავება და გარემოსა დაცვა</c:v>
                </c:pt>
                <c:pt idx="5">
                  <c:v>ჯანდაცვა და სოციალური უზრუნველყოფა</c:v>
                </c:pt>
                <c:pt idx="6">
                  <c:v>ეკონომიკის განვითარების ხელშეწყობა</c:v>
                </c:pt>
              </c:strCache>
            </c:strRef>
          </c:cat>
          <c:val>
            <c:numRef>
              <c:f>'ხარჯები სულ'!$E$29:$E$35</c:f>
              <c:numCache>
                <c:formatCode>_-* #\ ##0\ _L_a_r_i_-;\-* #\ ##0\ _L_a_r_i_-;_-* "-"??\ _L_a_r_i_-;_-@_-</c:formatCode>
                <c:ptCount val="7"/>
                <c:pt idx="0">
                  <c:v>12242.63</c:v>
                </c:pt>
                <c:pt idx="1">
                  <c:v>3913.51</c:v>
                </c:pt>
                <c:pt idx="2">
                  <c:v>2556.9499999999998</c:v>
                </c:pt>
                <c:pt idx="3">
                  <c:v>2527.15</c:v>
                </c:pt>
                <c:pt idx="4">
                  <c:v>522</c:v>
                </c:pt>
                <c:pt idx="5">
                  <c:v>1205.26</c:v>
                </c:pt>
                <c:pt idx="6">
                  <c:v>0</c:v>
                </c:pt>
              </c:numCache>
            </c:numRef>
          </c:val>
          <c:extLst xmlns:c16r2="http://schemas.microsoft.com/office/drawing/2015/06/chart">
            <c:ext xmlns:c16="http://schemas.microsoft.com/office/drawing/2014/chart" uri="{C3380CC4-5D6E-409C-BE32-E72D297353CC}">
              <c16:uniqueId val="{00000002-B2ED-4B1C-8B8B-A200ABCDDE6C}"/>
            </c:ext>
          </c:extLst>
        </c:ser>
        <c:ser>
          <c:idx val="3"/>
          <c:order val="3"/>
          <c:tx>
            <c:strRef>
              <c:f>'ხარჯები სულ'!$F$28</c:f>
              <c:strCache>
                <c:ptCount val="1"/>
                <c:pt idx="0">
                  <c:v>2024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'ხარჯები სულ'!$B$29:$B$35</c:f>
              <c:strCache>
                <c:ptCount val="7"/>
                <c:pt idx="0">
                  <c:v>ინფრასტრუქტურა</c:v>
                </c:pt>
                <c:pt idx="1">
                  <c:v>მმართველობა</c:v>
                </c:pt>
                <c:pt idx="2">
                  <c:v>კულტურა, ახალგაზრდობა და სპორტი</c:v>
                </c:pt>
                <c:pt idx="3">
                  <c:v>განათლება</c:v>
                </c:pt>
                <c:pt idx="4">
                  <c:v>დასუფთავება და გარემოსა დაცვა</c:v>
                </c:pt>
                <c:pt idx="5">
                  <c:v>ჯანდაცვა და სოციალური უზრუნველყოფა</c:v>
                </c:pt>
                <c:pt idx="6">
                  <c:v>ეკონომიკის განვითარების ხელშეწყობა</c:v>
                </c:pt>
              </c:strCache>
            </c:strRef>
          </c:cat>
          <c:val>
            <c:numRef>
              <c:f>'ხარჯები სულ'!$F$29:$F$35</c:f>
              <c:numCache>
                <c:formatCode>_-* #\ ##0\ _L_a_r_i_-;\-* #\ ##0\ _L_a_r_i_-;_-* "-"??\ _L_a_r_i_-;_-@_-</c:formatCode>
                <c:ptCount val="7"/>
                <c:pt idx="0">
                  <c:v>16348.1</c:v>
                </c:pt>
                <c:pt idx="1">
                  <c:v>4237.7</c:v>
                </c:pt>
                <c:pt idx="2">
                  <c:v>3557.3</c:v>
                </c:pt>
                <c:pt idx="3">
                  <c:v>3012.3</c:v>
                </c:pt>
                <c:pt idx="4">
                  <c:v>598.5</c:v>
                </c:pt>
                <c:pt idx="5">
                  <c:v>1805</c:v>
                </c:pt>
                <c:pt idx="6">
                  <c:v>86.5</c:v>
                </c:pt>
              </c:numCache>
            </c:numRef>
          </c:val>
        </c:ser>
        <c:dLbls>
          <c:dLblPos val="outEnd"/>
          <c:showLegendKey val="0"/>
          <c:showVal val="1"/>
          <c:showCatName val="0"/>
          <c:showSerName val="0"/>
          <c:showPercent val="0"/>
          <c:showBubbleSize val="0"/>
        </c:dLbls>
        <c:gapWidth val="444"/>
        <c:overlap val="-90"/>
        <c:axId val="467021344"/>
        <c:axId val="467038200"/>
      </c:barChart>
      <c:catAx>
        <c:axId val="467021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7038200"/>
        <c:crosses val="autoZero"/>
        <c:auto val="1"/>
        <c:lblAlgn val="ctr"/>
        <c:lblOffset val="100"/>
        <c:noMultiLvlLbl val="0"/>
      </c:catAx>
      <c:valAx>
        <c:axId val="467038200"/>
        <c:scaling>
          <c:orientation val="minMax"/>
        </c:scaling>
        <c:delete val="1"/>
        <c:axPos val="l"/>
        <c:numFmt formatCode="_-* #\ ##0\ _L_a_r_i_-;\-* #\ ##0\ _L_a_r_i_-;_-* &quot;-&quot;??\ _L_a_r_i_-;_-@_-" sourceLinked="1"/>
        <c:majorTickMark val="none"/>
        <c:minorTickMark val="none"/>
        <c:tickLblPos val="nextTo"/>
        <c:crossAx val="467021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r>
              <a:rPr lang="ka-GE" sz="900"/>
              <a:t>ტყიბულის მუნიციპალიტეტის  ბიუჯეტის ხარჯები</a:t>
            </a:r>
            <a:r>
              <a:rPr lang="en-US" sz="900"/>
              <a:t> </a:t>
            </a:r>
            <a:r>
              <a:rPr lang="ka-GE" sz="900"/>
              <a:t> პრიორიტეტების მიხედვით </a:t>
            </a:r>
          </a:p>
          <a:p>
            <a:pPr>
              <a:defRPr sz="900"/>
            </a:pPr>
            <a:r>
              <a:rPr lang="ka-GE" sz="900"/>
              <a:t>(2021-2024 წლებში.  %-ულად მთლიან ხარჯებში)</a:t>
            </a:r>
            <a:endParaRPr lang="en-US" sz="900"/>
          </a:p>
        </c:rich>
      </c:tx>
      <c:layout>
        <c:manualLayout>
          <c:xMode val="edge"/>
          <c:yMode val="edge"/>
          <c:x val="0.21990120944198474"/>
          <c:y val="2.5387873059302006E-2"/>
        </c:manualLayout>
      </c:layout>
      <c:overlay val="0"/>
      <c:spPr>
        <a:noFill/>
        <a:ln>
          <a:noFill/>
        </a:ln>
        <a:effectLst/>
      </c:spPr>
      <c:txPr>
        <a:bodyPr rot="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0947245845222947E-2"/>
          <c:y val="0.17471959603665455"/>
          <c:w val="0.87957702638230817"/>
          <c:h val="0.70632978836122995"/>
        </c:manualLayout>
      </c:layout>
      <c:barChart>
        <c:barDir val="col"/>
        <c:grouping val="clustered"/>
        <c:varyColors val="0"/>
        <c:ser>
          <c:idx val="0"/>
          <c:order val="0"/>
          <c:tx>
            <c:strRef>
              <c:f>'ხარჯები სულ'!$C$28</c:f>
              <c:strCache>
                <c:ptCount val="1"/>
                <c:pt idx="0">
                  <c:v>2021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'ხარჯები სულ'!$B$46:$B$52</c:f>
              <c:strCache>
                <c:ptCount val="7"/>
                <c:pt idx="0">
                  <c:v>ინფრასტრუქტურა</c:v>
                </c:pt>
                <c:pt idx="1">
                  <c:v>მმართველობა</c:v>
                </c:pt>
                <c:pt idx="2">
                  <c:v>კულტურა, ახალგაზრდობა და სპორტი</c:v>
                </c:pt>
                <c:pt idx="3">
                  <c:v>განათლება</c:v>
                </c:pt>
                <c:pt idx="4">
                  <c:v>დასუფთავება და გარემოსა დაცვა</c:v>
                </c:pt>
                <c:pt idx="5">
                  <c:v>ჯანდაცვა და სოციალური უზრუნველყოფა</c:v>
                </c:pt>
                <c:pt idx="6">
                  <c:v>ეკონომიკის განვითარების ხელშეწყობა</c:v>
                </c:pt>
              </c:strCache>
            </c:strRef>
          </c:cat>
          <c:val>
            <c:numRef>
              <c:f>'ხარჯები სულ'!$C$46:$C$52</c:f>
              <c:numCache>
                <c:formatCode>0%</c:formatCode>
                <c:ptCount val="7"/>
                <c:pt idx="0">
                  <c:v>0.75764129511920864</c:v>
                </c:pt>
                <c:pt idx="1">
                  <c:v>0.11129787282865598</c:v>
                </c:pt>
                <c:pt idx="2">
                  <c:v>3.7804906032722178E-2</c:v>
                </c:pt>
                <c:pt idx="3">
                  <c:v>5.2479405218109627E-2</c:v>
                </c:pt>
                <c:pt idx="4">
                  <c:v>2.2855044861056929E-2</c:v>
                </c:pt>
                <c:pt idx="5">
                  <c:v>1.7921475940246446E-2</c:v>
                </c:pt>
              </c:numCache>
            </c:numRef>
          </c:val>
          <c:extLst xmlns:c16r2="http://schemas.microsoft.com/office/drawing/2015/06/chart">
            <c:ext xmlns:c16="http://schemas.microsoft.com/office/drawing/2014/chart" uri="{C3380CC4-5D6E-409C-BE32-E72D297353CC}">
              <c16:uniqueId val="{00000000-53A7-414B-8620-86EC7187900B}"/>
            </c:ext>
          </c:extLst>
        </c:ser>
        <c:ser>
          <c:idx val="1"/>
          <c:order val="1"/>
          <c:tx>
            <c:strRef>
              <c:f>'ხარჯები სულ'!$D$28</c:f>
              <c:strCache>
                <c:ptCount val="1"/>
                <c:pt idx="0">
                  <c:v>2022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'ხარჯები სულ'!$B$46:$B$52</c:f>
              <c:strCache>
                <c:ptCount val="7"/>
                <c:pt idx="0">
                  <c:v>ინფრასტრუქტურა</c:v>
                </c:pt>
                <c:pt idx="1">
                  <c:v>მმართველობა</c:v>
                </c:pt>
                <c:pt idx="2">
                  <c:v>კულტურა, ახალგაზრდობა და სპორტი</c:v>
                </c:pt>
                <c:pt idx="3">
                  <c:v>განათლება</c:v>
                </c:pt>
                <c:pt idx="4">
                  <c:v>დასუფთავება და გარემოსა დაცვა</c:v>
                </c:pt>
                <c:pt idx="5">
                  <c:v>ჯანდაცვა და სოციალური უზრუნველყოფა</c:v>
                </c:pt>
                <c:pt idx="6">
                  <c:v>ეკონომიკის განვითარების ხელშეწყობა</c:v>
                </c:pt>
              </c:strCache>
            </c:strRef>
          </c:cat>
          <c:val>
            <c:numRef>
              <c:f>'ხარჯები სულ'!$D$46:$D$52</c:f>
              <c:numCache>
                <c:formatCode>0%</c:formatCode>
                <c:ptCount val="7"/>
                <c:pt idx="0">
                  <c:v>0.73901107864110682</c:v>
                </c:pt>
                <c:pt idx="1">
                  <c:v>0.13942215821436726</c:v>
                </c:pt>
                <c:pt idx="2">
                  <c:v>4.5764062696626064E-2</c:v>
                </c:pt>
                <c:pt idx="3">
                  <c:v>3.2905008925367144E-2</c:v>
                </c:pt>
                <c:pt idx="4">
                  <c:v>2.6901942141249174E-2</c:v>
                </c:pt>
                <c:pt idx="5">
                  <c:v>1.9688382018862294E-2</c:v>
                </c:pt>
              </c:numCache>
            </c:numRef>
          </c:val>
          <c:extLst xmlns:c16r2="http://schemas.microsoft.com/office/drawing/2015/06/chart">
            <c:ext xmlns:c16="http://schemas.microsoft.com/office/drawing/2014/chart" uri="{C3380CC4-5D6E-409C-BE32-E72D297353CC}">
              <c16:uniqueId val="{00000001-53A7-414B-8620-86EC7187900B}"/>
            </c:ext>
          </c:extLst>
        </c:ser>
        <c:ser>
          <c:idx val="2"/>
          <c:order val="2"/>
          <c:tx>
            <c:strRef>
              <c:f>'ხარჯები სულ'!$E$28</c:f>
              <c:strCache>
                <c:ptCount val="1"/>
                <c:pt idx="0">
                  <c:v>2023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'ხარჯები სულ'!$B$46:$B$52</c:f>
              <c:strCache>
                <c:ptCount val="7"/>
                <c:pt idx="0">
                  <c:v>ინფრასტრუქტურა</c:v>
                </c:pt>
                <c:pt idx="1">
                  <c:v>მმართველობა</c:v>
                </c:pt>
                <c:pt idx="2">
                  <c:v>კულტურა, ახალგაზრდობა და სპორტი</c:v>
                </c:pt>
                <c:pt idx="3">
                  <c:v>განათლება</c:v>
                </c:pt>
                <c:pt idx="4">
                  <c:v>დასუფთავება და გარემოსა დაცვა</c:v>
                </c:pt>
                <c:pt idx="5">
                  <c:v>ჯანდაცვა და სოციალური უზრუნველყოფა</c:v>
                </c:pt>
                <c:pt idx="6">
                  <c:v>ეკონომიკის განვითარების ხელშეწყობა</c:v>
                </c:pt>
              </c:strCache>
            </c:strRef>
          </c:cat>
          <c:val>
            <c:numRef>
              <c:f>'ხარჯები სულ'!$E$46:$E$52</c:f>
              <c:numCache>
                <c:formatCode>0%</c:formatCode>
                <c:ptCount val="7"/>
                <c:pt idx="0">
                  <c:v>0.53304147164471527</c:v>
                </c:pt>
                <c:pt idx="1">
                  <c:v>0.17039338195275935</c:v>
                </c:pt>
                <c:pt idx="2">
                  <c:v>0.11132905192119298</c:v>
                </c:pt>
                <c:pt idx="3">
                  <c:v>0.1100315663437466</c:v>
                </c:pt>
                <c:pt idx="4">
                  <c:v>2.2727767497550889E-2</c:v>
                </c:pt>
                <c:pt idx="5">
                  <c:v>6.9142247412744662E-2</c:v>
                </c:pt>
              </c:numCache>
            </c:numRef>
          </c:val>
          <c:extLst xmlns:c16r2="http://schemas.microsoft.com/office/drawing/2015/06/chart">
            <c:ext xmlns:c16="http://schemas.microsoft.com/office/drawing/2014/chart" uri="{C3380CC4-5D6E-409C-BE32-E72D297353CC}">
              <c16:uniqueId val="{00000002-53A7-414B-8620-86EC7187900B}"/>
            </c:ext>
          </c:extLst>
        </c:ser>
        <c:ser>
          <c:idx val="3"/>
          <c:order val="3"/>
          <c:tx>
            <c:strRef>
              <c:f>'ხარჯები სულ'!$F$28</c:f>
              <c:strCache>
                <c:ptCount val="1"/>
                <c:pt idx="0">
                  <c:v>2024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'ხარჯები სულ'!$B$46:$B$52</c:f>
              <c:strCache>
                <c:ptCount val="7"/>
                <c:pt idx="0">
                  <c:v>ინფრასტრუქტურა</c:v>
                </c:pt>
                <c:pt idx="1">
                  <c:v>მმართველობა</c:v>
                </c:pt>
                <c:pt idx="2">
                  <c:v>კულტურა, ახალგაზრდობა და სპორტი</c:v>
                </c:pt>
                <c:pt idx="3">
                  <c:v>განათლება</c:v>
                </c:pt>
                <c:pt idx="4">
                  <c:v>დასუფთავება და გარემოსა დაცვა</c:v>
                </c:pt>
                <c:pt idx="5">
                  <c:v>ჯანდაცვა და სოციალური უზრუნველყოფა</c:v>
                </c:pt>
                <c:pt idx="6">
                  <c:v>ეკონომიკის განვითარების ხელშეწყობა</c:v>
                </c:pt>
              </c:strCache>
            </c:strRef>
          </c:cat>
          <c:val>
            <c:numRef>
              <c:f>'ხარჯები სულ'!$F$46:$F$52</c:f>
              <c:numCache>
                <c:formatCode>0%</c:formatCode>
                <c:ptCount val="7"/>
                <c:pt idx="0">
                  <c:v>1.6761093339895012</c:v>
                </c:pt>
                <c:pt idx="1">
                  <c:v>0.43447547572178474</c:v>
                </c:pt>
                <c:pt idx="2">
                  <c:v>0.36471661745406825</c:v>
                </c:pt>
                <c:pt idx="3">
                  <c:v>0.30883981299212598</c:v>
                </c:pt>
                <c:pt idx="4">
                  <c:v>6.1361958661417318E-2</c:v>
                </c:pt>
                <c:pt idx="5">
                  <c:v>0.10354758025654558</c:v>
                </c:pt>
                <c:pt idx="6">
                  <c:v>4.9622524610477515E-3</c:v>
                </c:pt>
              </c:numCache>
            </c:numRef>
          </c:val>
        </c:ser>
        <c:dLbls>
          <c:dLblPos val="outEnd"/>
          <c:showLegendKey val="0"/>
          <c:showVal val="1"/>
          <c:showCatName val="0"/>
          <c:showSerName val="0"/>
          <c:showPercent val="0"/>
          <c:showBubbleSize val="0"/>
        </c:dLbls>
        <c:gapWidth val="444"/>
        <c:overlap val="-90"/>
        <c:axId val="467039768"/>
        <c:axId val="467033104"/>
      </c:barChart>
      <c:catAx>
        <c:axId val="467039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7033104"/>
        <c:crosses val="autoZero"/>
        <c:auto val="1"/>
        <c:lblAlgn val="ctr"/>
        <c:lblOffset val="100"/>
        <c:noMultiLvlLbl val="0"/>
      </c:catAx>
      <c:valAx>
        <c:axId val="467033104"/>
        <c:scaling>
          <c:orientation val="minMax"/>
        </c:scaling>
        <c:delete val="1"/>
        <c:axPos val="l"/>
        <c:numFmt formatCode="0%" sourceLinked="1"/>
        <c:majorTickMark val="none"/>
        <c:minorTickMark val="none"/>
        <c:tickLblPos val="nextTo"/>
        <c:crossAx val="467039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ka-GE"/>
              <a:t>ინფრასტრუქტურის განვითარების პრიორიტეტის დაფინანსება - 2021-202</a:t>
            </a:r>
            <a:r>
              <a:rPr lang="en-US"/>
              <a:t>4</a:t>
            </a:r>
            <a:r>
              <a:rPr lang="ka-GE"/>
              <a:t> </a:t>
            </a:r>
            <a:endParaRPr lang="en-US"/>
          </a:p>
        </c:rich>
      </c:tx>
      <c:layout>
        <c:manualLayout>
          <c:xMode val="edge"/>
          <c:yMode val="edge"/>
          <c:x val="0.11850027582707247"/>
          <c:y val="2.7538721357651733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3136805829049"/>
          <c:y val="0.1280327255913955"/>
          <c:w val="0.8138767562485365"/>
          <c:h val="0.68754495648121716"/>
        </c:manualLayout>
      </c:layout>
      <c:barChart>
        <c:barDir val="col"/>
        <c:grouping val="clustered"/>
        <c:varyColors val="0"/>
        <c:ser>
          <c:idx val="0"/>
          <c:order val="0"/>
          <c:tx>
            <c:strRef>
              <c:f>ინფრასტრუქტურა!$B$4</c:f>
              <c:strCache>
                <c:ptCount val="1"/>
                <c:pt idx="0">
                  <c:v>ინფრასტრუქტურის განვითარების პრიორიტეტი</c:v>
                </c:pt>
              </c:strCache>
            </c:strRef>
          </c:tx>
          <c:spPr>
            <a:solidFill>
              <a:schemeClr val="accent1"/>
            </a:solidFill>
            <a:ln>
              <a:noFill/>
            </a:ln>
            <a:effectLst/>
          </c:spPr>
          <c:invertIfNegative val="0"/>
          <c:dLbls>
            <c:dLbl>
              <c:idx val="1"/>
              <c:layout>
                <c:manualLayout>
                  <c:x val="3.7691398852460825E-3"/>
                  <c:y val="-2.3088012594783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E9-4E65-826A-BD9D5AC907D0}"/>
                </c:ext>
                <c:ext xmlns:c15="http://schemas.microsoft.com/office/drawing/2012/chart" uri="{CE6537A1-D6FC-4f65-9D91-7224C49458BB}"/>
              </c:extLst>
            </c:dLbl>
            <c:dLbl>
              <c:idx val="3"/>
              <c:layout>
                <c:manualLayout>
                  <c:x val="-4.0374906821315532E-2"/>
                  <c:y val="1.37693606788257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2A5-43F8-840B-463C49A9D0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ინფრასტრუქტურა!$C$3:$F$3</c:f>
              <c:numCache>
                <c:formatCode>General</c:formatCode>
                <c:ptCount val="4"/>
                <c:pt idx="0">
                  <c:v>2021</c:v>
                </c:pt>
                <c:pt idx="1">
                  <c:v>2022</c:v>
                </c:pt>
                <c:pt idx="2">
                  <c:v>2023</c:v>
                </c:pt>
                <c:pt idx="3">
                  <c:v>2024</c:v>
                </c:pt>
              </c:numCache>
            </c:numRef>
          </c:cat>
          <c:val>
            <c:numRef>
              <c:f>ინფრასტრუქტურა!$C$4:$F$4</c:f>
              <c:numCache>
                <c:formatCode>#,##0</c:formatCode>
                <c:ptCount val="4"/>
                <c:pt idx="0">
                  <c:v>7095.9</c:v>
                </c:pt>
                <c:pt idx="1">
                  <c:v>11594</c:v>
                </c:pt>
                <c:pt idx="2">
                  <c:v>12242.63</c:v>
                </c:pt>
                <c:pt idx="3">
                  <c:v>16348.1</c:v>
                </c:pt>
              </c:numCache>
            </c:numRef>
          </c:val>
          <c:extLst xmlns:c16r2="http://schemas.microsoft.com/office/drawing/2015/06/chart">
            <c:ext xmlns:c16="http://schemas.microsoft.com/office/drawing/2014/chart" uri="{C3380CC4-5D6E-409C-BE32-E72D297353CC}">
              <c16:uniqueId val="{00000000-7646-4940-903D-A66AA8C80788}"/>
            </c:ext>
          </c:extLst>
        </c:ser>
        <c:dLbls>
          <c:showLegendKey val="0"/>
          <c:showVal val="0"/>
          <c:showCatName val="0"/>
          <c:showSerName val="0"/>
          <c:showPercent val="0"/>
          <c:showBubbleSize val="0"/>
        </c:dLbls>
        <c:gapWidth val="219"/>
        <c:overlap val="-27"/>
        <c:axId val="467042120"/>
        <c:axId val="467042512"/>
      </c:barChart>
      <c:lineChart>
        <c:grouping val="standard"/>
        <c:varyColors val="0"/>
        <c:ser>
          <c:idx val="1"/>
          <c:order val="1"/>
          <c:tx>
            <c:strRef>
              <c:f>ინფრასტრუქტურა!$B$5</c:f>
              <c:strCache>
                <c:ptCount val="1"/>
                <c:pt idx="0">
                  <c:v>წილი მთლიან ხარჯებში</c:v>
                </c:pt>
              </c:strCache>
            </c:strRef>
          </c:tx>
          <c:spPr>
            <a:ln w="28575" cap="rnd">
              <a:solidFill>
                <a:schemeClr val="accent2"/>
              </a:solidFill>
              <a:round/>
            </a:ln>
            <a:effectLst/>
          </c:spPr>
          <c:marker>
            <c:symbol val="none"/>
          </c:marker>
          <c:dLbls>
            <c:dLbl>
              <c:idx val="0"/>
              <c:layout>
                <c:manualLayout>
                  <c:x val="1.1307419655738041E-2"/>
                  <c:y val="-5.0024027288697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BE-4534-B77D-376614CED354}"/>
                </c:ext>
                <c:ext xmlns:c15="http://schemas.microsoft.com/office/drawing/2012/chart" uri="{CE6537A1-D6FC-4f65-9D91-7224C49458BB}"/>
              </c:extLst>
            </c:dLbl>
            <c:dLbl>
              <c:idx val="1"/>
              <c:layout>
                <c:manualLayout>
                  <c:x val="5.4652528336067124E-2"/>
                  <c:y val="-3.527294509929203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BE-4534-B77D-376614CED354}"/>
                </c:ext>
                <c:ext xmlns:c15="http://schemas.microsoft.com/office/drawing/2012/chart" uri="{CE6537A1-D6FC-4f65-9D91-7224C49458BB}"/>
              </c:extLst>
            </c:dLbl>
            <c:dLbl>
              <c:idx val="2"/>
              <c:layout>
                <c:manualLayout>
                  <c:x val="3.7691398852460138E-2"/>
                  <c:y val="-7.054589019858406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BE-4534-B77D-376614CED3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ინფრასტრუქტურა!$C$3:$F$3</c:f>
              <c:numCache>
                <c:formatCode>General</c:formatCode>
                <c:ptCount val="4"/>
                <c:pt idx="0">
                  <c:v>2021</c:v>
                </c:pt>
                <c:pt idx="1">
                  <c:v>2022</c:v>
                </c:pt>
                <c:pt idx="2">
                  <c:v>2023</c:v>
                </c:pt>
                <c:pt idx="3">
                  <c:v>2024</c:v>
                </c:pt>
              </c:numCache>
            </c:numRef>
          </c:cat>
          <c:val>
            <c:numRef>
              <c:f>ინფრასტრუქტურა!$C$5:$F$5</c:f>
              <c:numCache>
                <c:formatCode>0%</c:formatCode>
                <c:ptCount val="4"/>
                <c:pt idx="0">
                  <c:v>0.4070710663392918</c:v>
                </c:pt>
                <c:pt idx="1">
                  <c:v>0.54036922589335223</c:v>
                </c:pt>
                <c:pt idx="2">
                  <c:v>0.53304147164471527</c:v>
                </c:pt>
                <c:pt idx="3">
                  <c:v>1.6761093339895012</c:v>
                </c:pt>
              </c:numCache>
            </c:numRef>
          </c:val>
          <c:smooth val="0"/>
          <c:extLst xmlns:c16r2="http://schemas.microsoft.com/office/drawing/2015/06/chart">
            <c:ext xmlns:c16="http://schemas.microsoft.com/office/drawing/2014/chart" uri="{C3380CC4-5D6E-409C-BE32-E72D297353CC}">
              <c16:uniqueId val="{00000001-7646-4940-903D-A66AA8C80788}"/>
            </c:ext>
          </c:extLst>
        </c:ser>
        <c:dLbls>
          <c:showLegendKey val="0"/>
          <c:showVal val="0"/>
          <c:showCatName val="0"/>
          <c:showSerName val="0"/>
          <c:showPercent val="0"/>
          <c:showBubbleSize val="0"/>
        </c:dLbls>
        <c:marker val="1"/>
        <c:smooth val="0"/>
        <c:axId val="467030752"/>
        <c:axId val="467030360"/>
      </c:lineChart>
      <c:catAx>
        <c:axId val="467042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7042512"/>
        <c:crosses val="autoZero"/>
        <c:auto val="1"/>
        <c:lblAlgn val="ctr"/>
        <c:lblOffset val="100"/>
        <c:noMultiLvlLbl val="0"/>
      </c:catAx>
      <c:valAx>
        <c:axId val="4670425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ka-GE"/>
                  <a:t>ათასი ლარი</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7042120"/>
        <c:crosses val="autoZero"/>
        <c:crossBetween val="between"/>
      </c:valAx>
      <c:valAx>
        <c:axId val="46703036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7030752"/>
        <c:crosses val="max"/>
        <c:crossBetween val="between"/>
      </c:valAx>
      <c:catAx>
        <c:axId val="467030752"/>
        <c:scaling>
          <c:orientation val="minMax"/>
        </c:scaling>
        <c:delete val="1"/>
        <c:axPos val="b"/>
        <c:numFmt formatCode="General" sourceLinked="1"/>
        <c:majorTickMark val="out"/>
        <c:minorTickMark val="none"/>
        <c:tickLblPos val="nextTo"/>
        <c:crossAx val="467030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ka-GE"/>
              <a:t>ინფრასტრუქტურის განვითარების პრიორიტეტის პროგრამები</a:t>
            </a:r>
            <a:r>
              <a:rPr lang="en-US"/>
              <a:t> - 202</a:t>
            </a:r>
            <a:r>
              <a:rPr lang="ka-GE"/>
              <a:t>4</a:t>
            </a:r>
            <a:r>
              <a:rPr lang="en-US"/>
              <a:t> </a:t>
            </a:r>
            <a:r>
              <a:rPr lang="ka-GE"/>
              <a:t>წელი</a:t>
            </a:r>
            <a:endParaRPr lang="en-US"/>
          </a:p>
        </c:rich>
      </c:tx>
      <c:layout>
        <c:manualLayout>
          <c:xMode val="edge"/>
          <c:yMode val="edge"/>
          <c:x val="0.23839931885908897"/>
          <c:y val="2.9048656499636892E-3"/>
        </c:manualLayout>
      </c:layout>
      <c:overlay val="0"/>
      <c:spPr>
        <a:noFill/>
        <a:ln>
          <a:noFill/>
        </a:ln>
        <a:effectLst/>
      </c:spPr>
      <c:txPr>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049666999355591E-2"/>
          <c:y val="0.14938626559692655"/>
          <c:w val="0.81669747014726157"/>
          <c:h val="0.7623605901785935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412-46B3-B741-0E1E17A2D11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4412-46B3-B741-0E1E17A2D11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412-46B3-B741-0E1E17A2D11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4412-46B3-B741-0E1E17A2D11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F56-4EAC-A670-B515CEC130F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4F56-4EAC-A670-B515CEC130F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4F56-4EAC-A670-B515CEC130F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F56-4EAC-A670-B515CEC130F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9424-4B36-BCE3-ED74BA1BB4BF}"/>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328F-4D64-BC94-F32E0E00350A}"/>
              </c:ext>
            </c:extLst>
          </c:dPt>
          <c:dLbls>
            <c:dLbl>
              <c:idx val="0"/>
              <c:layout>
                <c:manualLayout>
                  <c:x val="1.7028522775647964E-3"/>
                  <c:y val="-0.11619462599854757"/>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412-46B3-B741-0E1E17A2D115}"/>
                </c:ext>
                <c:ext xmlns:c15="http://schemas.microsoft.com/office/drawing/2012/chart" uri="{CE6537A1-D6FC-4f65-9D91-7224C49458BB}"/>
              </c:extLst>
            </c:dLbl>
            <c:dLbl>
              <c:idx val="1"/>
              <c:layout>
                <c:manualLayout>
                  <c:x val="2.1890635318094692E-2"/>
                  <c:y val="-2.4053452115812918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4412-46B3-B741-0E1E17A2D115}"/>
                </c:ext>
                <c:ext xmlns:c15="http://schemas.microsoft.com/office/drawing/2012/chart" uri="{CE6537A1-D6FC-4f65-9D91-7224C49458BB}"/>
              </c:extLst>
            </c:dLbl>
            <c:dLbl>
              <c:idx val="2"/>
              <c:layout>
                <c:manualLayout>
                  <c:x val="6.2639120452279526E-2"/>
                  <c:y val="5.6199475065616809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412-46B3-B741-0E1E17A2D115}"/>
                </c:ext>
                <c:ext xmlns:c15="http://schemas.microsoft.com/office/drawing/2012/chart" uri="{CE6537A1-D6FC-4f65-9D91-7224C49458BB}"/>
              </c:extLst>
            </c:dLbl>
            <c:dLbl>
              <c:idx val="3"/>
              <c:layout>
                <c:manualLayout>
                  <c:x val="-3.5529811647107452E-2"/>
                  <c:y val="2.3106699635819464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4412-46B3-B741-0E1E17A2D115}"/>
                </c:ext>
                <c:ext xmlns:c15="http://schemas.microsoft.com/office/drawing/2012/chart" uri="{CE6537A1-D6FC-4f65-9D91-7224C49458BB}"/>
              </c:extLst>
            </c:dLbl>
            <c:dLbl>
              <c:idx val="4"/>
              <c:layout>
                <c:manualLayout>
                  <c:x val="-2.5153809796763914E-2"/>
                  <c:y val="-4.2257560942137132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4F56-4EAC-A670-B515CEC130F3}"/>
                </c:ext>
                <c:ext xmlns:c15="http://schemas.microsoft.com/office/drawing/2012/chart" uri="{CE6537A1-D6FC-4f65-9D91-7224C49458BB}"/>
              </c:extLst>
            </c:dLbl>
            <c:dLbl>
              <c:idx val="5"/>
              <c:layout>
                <c:manualLayout>
                  <c:x val="-4.7679863771817793E-2"/>
                  <c:y val="0.33558769206136813"/>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A-4F56-4EAC-A670-B515CEC130F3}"/>
                </c:ext>
                <c:ext xmlns:c15="http://schemas.microsoft.com/office/drawing/2012/chart" uri="{CE6537A1-D6FC-4f65-9D91-7224C49458BB}"/>
              </c:extLst>
            </c:dLbl>
            <c:dLbl>
              <c:idx val="6"/>
              <c:layout>
                <c:manualLayout>
                  <c:x val="0"/>
                  <c:y val="-6.4667570148502579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4F56-4EAC-A670-B515CEC130F3}"/>
                </c:ext>
                <c:ext xmlns:c15="http://schemas.microsoft.com/office/drawing/2012/chart" uri="{CE6537A1-D6FC-4f65-9D91-7224C49458BB}"/>
              </c:extLst>
            </c:dLbl>
            <c:dLbl>
              <c:idx val="7"/>
              <c:layout>
                <c:manualLayout>
                  <c:x val="0.10217113665389528"/>
                  <c:y val="-4.0668119099491647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4F56-4EAC-A670-B515CEC130F3}"/>
                </c:ext>
                <c:ext xmlns:c15="http://schemas.microsoft.com/office/drawing/2012/chart" uri="{CE6537A1-D6FC-4f65-9D91-7224C49458BB}"/>
              </c:extLst>
            </c:dLbl>
            <c:dLbl>
              <c:idx val="8"/>
              <c:layout>
                <c:manualLayout>
                  <c:x val="0.25713069391230298"/>
                  <c:y val="-1.7429193899782137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0-9424-4B36-BCE3-ED74BA1BB4BF}"/>
                </c:ext>
                <c:ext xmlns:c15="http://schemas.microsoft.com/office/drawing/2012/chart" uri="{CE6537A1-D6FC-4f65-9D91-7224C49458BB}"/>
              </c:extLst>
            </c:dLbl>
            <c:dLbl>
              <c:idx val="9"/>
              <c:layout>
                <c:manualLayout>
                  <c:x val="0.12941677309493407"/>
                  <c:y val="1.1878247958426125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2-328F-4D64-BC94-F32E0E00350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ინფრასტრუქტურა!$B$16:$B$24</c:f>
              <c:strCache>
                <c:ptCount val="9"/>
                <c:pt idx="0">
                  <c:v>საგზაო ინფრასტრუქტურა</c:v>
                </c:pt>
                <c:pt idx="1">
                  <c:v>წყლის სისტემები</c:v>
                </c:pt>
                <c:pt idx="2">
                  <c:v>გარე განათება</c:v>
                </c:pt>
                <c:pt idx="3">
                  <c:v>შენობების მშენებლობა და რეაბილიტაცია </c:v>
                </c:pt>
                <c:pt idx="4">
                  <c:v>კეთილმოწყობა</c:v>
                </c:pt>
                <c:pt idx="5">
                  <c:v>მუნიციპალური ტრანსპორტი</c:v>
                </c:pt>
                <c:pt idx="6">
                  <c:v>საპროექტო დოკუმენტაციისა და საექსპერტო მომსახურების შესყიდვა</c:v>
                </c:pt>
                <c:pt idx="7">
                  <c:v>კომუნალური მეურნეობა</c:v>
                </c:pt>
                <c:pt idx="8">
                  <c:v>საპროექტო დოკუმენტაცია და ზედამხედველობა</c:v>
                </c:pt>
              </c:strCache>
            </c:strRef>
          </c:cat>
          <c:val>
            <c:numRef>
              <c:f>ინფრასტრუქტურა!$C$16:$C$24</c:f>
              <c:numCache>
                <c:formatCode>_-* #\ ##0.0\ _L_a_r_i_-;\-* #\ ##0.0\ _L_a_r_i_-;_-* "-"??\ _L_a_r_i_-;_-@_-</c:formatCode>
                <c:ptCount val="9"/>
                <c:pt idx="0">
                  <c:v>7929.9</c:v>
                </c:pt>
                <c:pt idx="1">
                  <c:v>1331.8</c:v>
                </c:pt>
                <c:pt idx="2">
                  <c:v>282.89999999999998</c:v>
                </c:pt>
                <c:pt idx="3">
                  <c:v>2583.6</c:v>
                </c:pt>
                <c:pt idx="4">
                  <c:v>1665.4</c:v>
                </c:pt>
                <c:pt idx="5">
                  <c:v>612.70000000000005</c:v>
                </c:pt>
                <c:pt idx="6">
                  <c:v>144.4</c:v>
                </c:pt>
                <c:pt idx="7">
                  <c:v>586.79999999999995</c:v>
                </c:pt>
                <c:pt idx="8">
                  <c:v>230.8</c:v>
                </c:pt>
              </c:numCache>
            </c:numRef>
          </c:val>
          <c:extLst xmlns:c16r2="http://schemas.microsoft.com/office/drawing/2015/06/chart">
            <c:ext xmlns:c16="http://schemas.microsoft.com/office/drawing/2014/chart" uri="{C3380CC4-5D6E-409C-BE32-E72D297353CC}">
              <c16:uniqueId val="{00000000-4412-46B3-B741-0E1E17A2D11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დასუფთავება და გარემოს დაცვის პრიორიტეტის დაფინანსება - 2021-2024</a:t>
            </a:r>
            <a:endParaRPr lang="en-US"/>
          </a:p>
        </c:rich>
      </c:tx>
      <c:layout>
        <c:manualLayout>
          <c:xMode val="edge"/>
          <c:yMode val="edge"/>
          <c:x val="0.13150400754361152"/>
          <c:y val="2.28571428571428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დასუფთავება!$B$12</c:f>
              <c:strCache>
                <c:ptCount val="1"/>
                <c:pt idx="0">
                  <c:v>დასუფთავება  და გარემოს დაცვა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დასუფთავება!$C$11:$F$11</c:f>
              <c:numCache>
                <c:formatCode>General</c:formatCode>
                <c:ptCount val="4"/>
                <c:pt idx="0">
                  <c:v>2021</c:v>
                </c:pt>
                <c:pt idx="1">
                  <c:v>2022</c:v>
                </c:pt>
                <c:pt idx="2">
                  <c:v>2023</c:v>
                </c:pt>
                <c:pt idx="3">
                  <c:v>2024</c:v>
                </c:pt>
              </c:numCache>
            </c:numRef>
          </c:cat>
          <c:val>
            <c:numRef>
              <c:f>დასუფთავება!$C$12:$F$12</c:f>
              <c:numCache>
                <c:formatCode>#,##0</c:formatCode>
                <c:ptCount val="4"/>
                <c:pt idx="0">
                  <c:v>315</c:v>
                </c:pt>
                <c:pt idx="1">
                  <c:v>468.3</c:v>
                </c:pt>
                <c:pt idx="2" formatCode="#\ ##0.0">
                  <c:v>522</c:v>
                </c:pt>
                <c:pt idx="3" formatCode="#\ ##0.0">
                  <c:v>598.5</c:v>
                </c:pt>
              </c:numCache>
            </c:numRef>
          </c:val>
          <c:extLst xmlns:c16r2="http://schemas.microsoft.com/office/drawing/2015/06/chart">
            <c:ext xmlns:c16="http://schemas.microsoft.com/office/drawing/2014/chart" uri="{C3380CC4-5D6E-409C-BE32-E72D297353CC}">
              <c16:uniqueId val="{00000000-89FE-4065-8ED4-E6E1ED6803B1}"/>
            </c:ext>
          </c:extLst>
        </c:ser>
        <c:dLbls>
          <c:showLegendKey val="0"/>
          <c:showVal val="0"/>
          <c:showCatName val="0"/>
          <c:showSerName val="0"/>
          <c:showPercent val="0"/>
          <c:showBubbleSize val="0"/>
        </c:dLbls>
        <c:gapWidth val="219"/>
        <c:overlap val="-27"/>
        <c:axId val="303468944"/>
        <c:axId val="303465808"/>
      </c:barChart>
      <c:lineChart>
        <c:grouping val="standard"/>
        <c:varyColors val="0"/>
        <c:ser>
          <c:idx val="1"/>
          <c:order val="1"/>
          <c:tx>
            <c:strRef>
              <c:f>დასუფთავება!$B$13</c:f>
              <c:strCache>
                <c:ptCount val="1"/>
                <c:pt idx="0">
                  <c:v>წილი მთლიან ხარჯებში</c:v>
                </c:pt>
              </c:strCache>
            </c:strRef>
          </c:tx>
          <c:spPr>
            <a:ln w="28575" cap="rnd">
              <a:solidFill>
                <a:schemeClr val="accent2"/>
              </a:solidFill>
              <a:round/>
            </a:ln>
            <a:effectLst/>
          </c:spPr>
          <c:marker>
            <c:symbol val="none"/>
          </c:marker>
          <c:dLbls>
            <c:dLbl>
              <c:idx val="3"/>
              <c:layout>
                <c:manualLayout>
                  <c:x val="-2.1089280572837921E-2"/>
                  <c:y val="0.346062517978106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FE-4065-8ED4-E6E1ED6803B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დასუფთავება!$C$11:$F$11</c:f>
              <c:numCache>
                <c:formatCode>General</c:formatCode>
                <c:ptCount val="4"/>
                <c:pt idx="0">
                  <c:v>2021</c:v>
                </c:pt>
                <c:pt idx="1">
                  <c:v>2022</c:v>
                </c:pt>
                <c:pt idx="2">
                  <c:v>2023</c:v>
                </c:pt>
                <c:pt idx="3">
                  <c:v>2024</c:v>
                </c:pt>
              </c:numCache>
            </c:numRef>
          </c:cat>
          <c:val>
            <c:numRef>
              <c:f>დასუფთავება!$C$13:$F$13</c:f>
              <c:numCache>
                <c:formatCode>0%</c:formatCode>
                <c:ptCount val="4"/>
                <c:pt idx="0">
                  <c:v>1.8070630349480251E-2</c:v>
                </c:pt>
                <c:pt idx="1">
                  <c:v>2.1826367818341977E-2</c:v>
                </c:pt>
                <c:pt idx="2">
                  <c:v>2.2727767497550889E-2</c:v>
                </c:pt>
                <c:pt idx="3">
                  <c:v>6.1361958661417318E-2</c:v>
                </c:pt>
              </c:numCache>
            </c:numRef>
          </c:val>
          <c:smooth val="0"/>
          <c:extLst xmlns:c16r2="http://schemas.microsoft.com/office/drawing/2015/06/chart">
            <c:ext xmlns:c16="http://schemas.microsoft.com/office/drawing/2014/chart" uri="{C3380CC4-5D6E-409C-BE32-E72D297353CC}">
              <c16:uniqueId val="{00000001-89FE-4065-8ED4-E6E1ED6803B1}"/>
            </c:ext>
          </c:extLst>
        </c:ser>
        <c:dLbls>
          <c:showLegendKey val="0"/>
          <c:showVal val="0"/>
          <c:showCatName val="0"/>
          <c:showSerName val="0"/>
          <c:showPercent val="0"/>
          <c:showBubbleSize val="0"/>
        </c:dLbls>
        <c:marker val="1"/>
        <c:smooth val="0"/>
        <c:axId val="303469336"/>
        <c:axId val="303471296"/>
      </c:lineChart>
      <c:catAx>
        <c:axId val="30346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465808"/>
        <c:crosses val="autoZero"/>
        <c:auto val="1"/>
        <c:lblAlgn val="ctr"/>
        <c:lblOffset val="100"/>
        <c:noMultiLvlLbl val="0"/>
      </c:catAx>
      <c:valAx>
        <c:axId val="30346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a:t>ათასი ლარი</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468944"/>
        <c:crosses val="autoZero"/>
        <c:crossBetween val="between"/>
      </c:valAx>
      <c:valAx>
        <c:axId val="30347129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469336"/>
        <c:crosses val="max"/>
        <c:crossBetween val="between"/>
      </c:valAx>
      <c:catAx>
        <c:axId val="303469336"/>
        <c:scaling>
          <c:orientation val="minMax"/>
        </c:scaling>
        <c:delete val="1"/>
        <c:axPos val="b"/>
        <c:numFmt formatCode="General" sourceLinked="1"/>
        <c:majorTickMark val="none"/>
        <c:minorTickMark val="none"/>
        <c:tickLblPos val="nextTo"/>
        <c:crossAx val="303471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1"/>
              <a:t>განათლების პრიორიტეტის დაფინანსება</a:t>
            </a:r>
            <a:r>
              <a:rPr lang="ka-GE" sz="1000" b="1" baseline="0"/>
              <a:t> 2021-2024</a:t>
            </a:r>
            <a:r>
              <a:rPr lang="en-US" sz="1000" b="1">
                <a:latin typeface="+mn-lt"/>
                <a:cs typeface="Arial" panose="020B0604020202020204" pitchFamily="34" charset="0"/>
              </a:rPr>
              <a:t> </a:t>
            </a:r>
            <a:r>
              <a:rPr lang="ka-GE" sz="1000" b="1"/>
              <a:t>წლებში </a:t>
            </a:r>
            <a:endParaRPr lang="en-US" sz="1000" b="0"/>
          </a:p>
        </c:rich>
      </c:tx>
      <c:layout>
        <c:manualLayout>
          <c:xMode val="edge"/>
          <c:yMode val="edge"/>
          <c:x val="0.24656746535715293"/>
          <c:y val="3.203121376270377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განათლება!$B$10</c:f>
              <c:strCache>
                <c:ptCount val="1"/>
                <c:pt idx="0">
                  <c:v>სულ</c:v>
                </c:pt>
              </c:strCache>
            </c:strRef>
          </c:tx>
          <c:spPr>
            <a:solidFill>
              <a:schemeClr val="accent1"/>
            </a:solidFill>
            <a:ln>
              <a:noFill/>
            </a:ln>
            <a:effectLst/>
          </c:spPr>
          <c:invertIfNegative val="0"/>
          <c:dLbls>
            <c:dLbl>
              <c:idx val="1"/>
              <c:layout>
                <c:manualLayout>
                  <c:x val="-1.5549079153230207E-2"/>
                  <c:y val="-0.108843508264098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75-4C42-89BC-F76745895BE8}"/>
                </c:ext>
                <c:ext xmlns:c15="http://schemas.microsoft.com/office/drawing/2012/chart" uri="{CE6537A1-D6FC-4f65-9D91-7224C49458BB}"/>
              </c:extLst>
            </c:dLbl>
            <c:dLbl>
              <c:idx val="2"/>
              <c:layout>
                <c:manualLayout>
                  <c:x val="-7.9689030660304805E-2"/>
                  <c:y val="-1.36054385330123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75-4C42-89BC-F76745895B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განათლება!$C$9:$F$9</c:f>
              <c:numCache>
                <c:formatCode>General</c:formatCode>
                <c:ptCount val="4"/>
                <c:pt idx="0">
                  <c:v>2021</c:v>
                </c:pt>
                <c:pt idx="1">
                  <c:v>2022</c:v>
                </c:pt>
                <c:pt idx="2">
                  <c:v>2023</c:v>
                </c:pt>
                <c:pt idx="3">
                  <c:v>2024</c:v>
                </c:pt>
              </c:numCache>
            </c:numRef>
          </c:cat>
          <c:val>
            <c:numRef>
              <c:f>განათლება!$C$10:$F$10</c:f>
              <c:numCache>
                <c:formatCode>#\ ##0.0</c:formatCode>
                <c:ptCount val="4"/>
                <c:pt idx="0">
                  <c:v>2310.9</c:v>
                </c:pt>
                <c:pt idx="1">
                  <c:v>2225.6999999999998</c:v>
                </c:pt>
                <c:pt idx="2">
                  <c:v>2527.1</c:v>
                </c:pt>
                <c:pt idx="3">
                  <c:v>3012.3</c:v>
                </c:pt>
              </c:numCache>
            </c:numRef>
          </c:val>
          <c:extLst xmlns:c16r2="http://schemas.microsoft.com/office/drawing/2015/06/chart">
            <c:ext xmlns:c16="http://schemas.microsoft.com/office/drawing/2014/chart" uri="{C3380CC4-5D6E-409C-BE32-E72D297353CC}">
              <c16:uniqueId val="{00000000-C8B3-4D50-901B-5093DDE735E1}"/>
            </c:ext>
          </c:extLst>
        </c:ser>
        <c:dLbls>
          <c:showLegendKey val="0"/>
          <c:showVal val="0"/>
          <c:showCatName val="0"/>
          <c:showSerName val="0"/>
          <c:showPercent val="0"/>
          <c:showBubbleSize val="0"/>
        </c:dLbls>
        <c:gapWidth val="219"/>
        <c:overlap val="-27"/>
        <c:axId val="303474432"/>
        <c:axId val="303469728"/>
      </c:barChart>
      <c:lineChart>
        <c:grouping val="standard"/>
        <c:varyColors val="0"/>
        <c:ser>
          <c:idx val="1"/>
          <c:order val="1"/>
          <c:tx>
            <c:strRef>
              <c:f>განათლება!$B$11</c:f>
              <c:strCache>
                <c:ptCount val="1"/>
                <c:pt idx="0">
                  <c:v>განათლების ხარჯების წილი მთლიან ხარჯებში</c:v>
                </c:pt>
              </c:strCache>
            </c:strRef>
          </c:tx>
          <c:spPr>
            <a:ln w="28575" cap="rnd">
              <a:solidFill>
                <a:schemeClr val="accent2"/>
              </a:solidFill>
              <a:round/>
            </a:ln>
            <a:effectLst/>
          </c:spPr>
          <c:marker>
            <c:symbol val="none"/>
          </c:marker>
          <c:dLbls>
            <c:dLbl>
              <c:idx val="0"/>
              <c:layout>
                <c:manualLayout>
                  <c:x val="1.1661809364922655E-2"/>
                  <c:y val="-4.7619034865543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175-4C42-89BC-F76745895B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განათლება!$C$9:$F$9</c:f>
              <c:numCache>
                <c:formatCode>General</c:formatCode>
                <c:ptCount val="4"/>
                <c:pt idx="0">
                  <c:v>2021</c:v>
                </c:pt>
                <c:pt idx="1">
                  <c:v>2022</c:v>
                </c:pt>
                <c:pt idx="2">
                  <c:v>2023</c:v>
                </c:pt>
                <c:pt idx="3">
                  <c:v>2024</c:v>
                </c:pt>
              </c:numCache>
            </c:numRef>
          </c:cat>
          <c:val>
            <c:numRef>
              <c:f>განათლება!$C$11:$F$11</c:f>
              <c:numCache>
                <c:formatCode>0.0%</c:formatCode>
                <c:ptCount val="4"/>
                <c:pt idx="0">
                  <c:v>0.13256958626861562</c:v>
                </c:pt>
                <c:pt idx="1">
                  <c:v>0.10373467190536778</c:v>
                </c:pt>
                <c:pt idx="2">
                  <c:v>0.11002938935452269</c:v>
                </c:pt>
                <c:pt idx="3">
                  <c:v>0.30883981299212598</c:v>
                </c:pt>
              </c:numCache>
            </c:numRef>
          </c:val>
          <c:smooth val="0"/>
          <c:extLst xmlns:c16r2="http://schemas.microsoft.com/office/drawing/2015/06/chart">
            <c:ext xmlns:c16="http://schemas.microsoft.com/office/drawing/2014/chart" uri="{C3380CC4-5D6E-409C-BE32-E72D297353CC}">
              <c16:uniqueId val="{00000001-C8B3-4D50-901B-5093DDE735E1}"/>
            </c:ext>
          </c:extLst>
        </c:ser>
        <c:dLbls>
          <c:showLegendKey val="0"/>
          <c:showVal val="0"/>
          <c:showCatName val="0"/>
          <c:showSerName val="0"/>
          <c:showPercent val="0"/>
          <c:showBubbleSize val="0"/>
        </c:dLbls>
        <c:marker val="1"/>
        <c:smooth val="0"/>
        <c:axId val="303474824"/>
        <c:axId val="303472864"/>
      </c:lineChart>
      <c:catAx>
        <c:axId val="30347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03469728"/>
        <c:crosses val="autoZero"/>
        <c:auto val="1"/>
        <c:lblAlgn val="ctr"/>
        <c:lblOffset val="100"/>
        <c:noMultiLvlLbl val="0"/>
      </c:catAx>
      <c:valAx>
        <c:axId val="3034697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b="0"/>
                  <a:t>ათასი ლარი</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03474432"/>
        <c:crosses val="autoZero"/>
        <c:crossBetween val="between"/>
      </c:valAx>
      <c:valAx>
        <c:axId val="3034728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03474824"/>
        <c:crosses val="max"/>
        <c:crossBetween val="between"/>
      </c:valAx>
      <c:catAx>
        <c:axId val="303474824"/>
        <c:scaling>
          <c:orientation val="minMax"/>
        </c:scaling>
        <c:delete val="1"/>
        <c:axPos val="b"/>
        <c:numFmt formatCode="General" sourceLinked="1"/>
        <c:majorTickMark val="out"/>
        <c:minorTickMark val="none"/>
        <c:tickLblPos val="nextTo"/>
        <c:crossAx val="303472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ka-GE" sz="1200" b="1"/>
              <a:t>კულტურა, ახალგაზრდული და სპორტული ღონისძიებები - </a:t>
            </a:r>
            <a:r>
              <a:rPr lang="ka-GE" sz="1200" b="1">
                <a:latin typeface="Sylfaen" panose="010A0502050306030303" pitchFamily="18" charset="0"/>
              </a:rPr>
              <a:t>20</a:t>
            </a:r>
            <a:r>
              <a:rPr lang="en-US" sz="1200" b="1">
                <a:latin typeface="Sylfaen" panose="010A0502050306030303" pitchFamily="18" charset="0"/>
              </a:rPr>
              <a:t>2</a:t>
            </a:r>
            <a:r>
              <a:rPr lang="ka-GE" sz="1200" b="1">
                <a:latin typeface="Sylfaen" panose="010A0502050306030303" pitchFamily="18" charset="0"/>
              </a:rPr>
              <a:t>1-20</a:t>
            </a:r>
            <a:r>
              <a:rPr lang="en-US" sz="1200" b="1">
                <a:latin typeface="Sylfaen" panose="010A0502050306030303" pitchFamily="18" charset="0"/>
              </a:rPr>
              <a:t>2</a:t>
            </a:r>
            <a:r>
              <a:rPr lang="ka-GE" sz="1200" b="1">
                <a:latin typeface="Sylfaen" panose="010A0502050306030303" pitchFamily="18" charset="0"/>
              </a:rPr>
              <a:t>4</a:t>
            </a:r>
            <a:r>
              <a:rPr lang="ka-GE" sz="1200" b="1"/>
              <a:t>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'კულტურა '!$B$2</c:f>
              <c:strCache>
                <c:ptCount val="1"/>
                <c:pt idx="0">
                  <c:v>კულტურა, ახალგაზრდობა და სპორტი</c:v>
                </c:pt>
              </c:strCache>
            </c:strRef>
          </c:tx>
          <c:spPr>
            <a:solidFill>
              <a:schemeClr val="accent1"/>
            </a:solidFill>
            <a:ln>
              <a:noFill/>
            </a:ln>
            <a:effectLst/>
          </c:spPr>
          <c:invertIfNegative val="0"/>
          <c:dLbls>
            <c:dLbl>
              <c:idx val="1"/>
              <c:layout>
                <c:manualLayout>
                  <c:x val="-3.6529680365296802E-2"/>
                  <c:y val="-9.46969696969696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2D-43E4-89D4-5B5E090CD032}"/>
                </c:ext>
                <c:ext xmlns:c15="http://schemas.microsoft.com/office/drawing/2012/chart" uri="{CE6537A1-D6FC-4f65-9D91-7224C49458BB}"/>
              </c:extLst>
            </c:dLbl>
            <c:dLbl>
              <c:idx val="2"/>
              <c:layout>
                <c:manualLayout>
                  <c:x val="-9.31506849315069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2D-43E4-89D4-5B5E090CD0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'კულტურა '!$C$1:$F$1</c:f>
              <c:numCache>
                <c:formatCode>General</c:formatCode>
                <c:ptCount val="4"/>
                <c:pt idx="0">
                  <c:v>2021</c:v>
                </c:pt>
                <c:pt idx="1">
                  <c:v>2022</c:v>
                </c:pt>
                <c:pt idx="2">
                  <c:v>2023</c:v>
                </c:pt>
                <c:pt idx="3">
                  <c:v>2024</c:v>
                </c:pt>
              </c:numCache>
            </c:numRef>
          </c:cat>
          <c:val>
            <c:numRef>
              <c:f>'კულტურა '!$C$2:$F$2</c:f>
              <c:numCache>
                <c:formatCode>#\ ##0.0</c:formatCode>
                <c:ptCount val="4"/>
                <c:pt idx="0">
                  <c:v>1480.3</c:v>
                </c:pt>
                <c:pt idx="1">
                  <c:v>1904.3</c:v>
                </c:pt>
                <c:pt idx="2">
                  <c:v>2556.9</c:v>
                </c:pt>
                <c:pt idx="3">
                  <c:v>3557.3</c:v>
                </c:pt>
              </c:numCache>
            </c:numRef>
          </c:val>
          <c:extLst xmlns:c16r2="http://schemas.microsoft.com/office/drawing/2015/06/chart">
            <c:ext xmlns:c16="http://schemas.microsoft.com/office/drawing/2014/chart" uri="{C3380CC4-5D6E-409C-BE32-E72D297353CC}">
              <c16:uniqueId val="{00000000-6A93-4B7F-A3ED-94A3EFEDB9FF}"/>
            </c:ext>
          </c:extLst>
        </c:ser>
        <c:dLbls>
          <c:showLegendKey val="0"/>
          <c:showVal val="0"/>
          <c:showCatName val="0"/>
          <c:showSerName val="0"/>
          <c:showPercent val="0"/>
          <c:showBubbleSize val="0"/>
        </c:dLbls>
        <c:gapWidth val="219"/>
        <c:overlap val="-27"/>
        <c:axId val="303487368"/>
        <c:axId val="303488544"/>
      </c:barChart>
      <c:lineChart>
        <c:grouping val="standard"/>
        <c:varyColors val="0"/>
        <c:ser>
          <c:idx val="1"/>
          <c:order val="1"/>
          <c:tx>
            <c:strRef>
              <c:f>'კულტურა '!$B$3</c:f>
              <c:strCache>
                <c:ptCount val="1"/>
                <c:pt idx="0">
                  <c:v>წილი მთლიან ხარჯებში</c:v>
                </c:pt>
              </c:strCache>
            </c:strRef>
          </c:tx>
          <c:spPr>
            <a:ln w="28575" cap="rnd">
              <a:solidFill>
                <a:schemeClr val="accent2"/>
              </a:solidFill>
              <a:round/>
            </a:ln>
            <a:effectLst/>
          </c:spPr>
          <c:marker>
            <c:symbol val="none"/>
          </c:marker>
          <c:dLbls>
            <c:dLbl>
              <c:idx val="0"/>
              <c:layout>
                <c:manualLayout>
                  <c:x val="5.4794520547945202E-2"/>
                  <c:y val="3.40909090909090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E4-4C92-BD07-0043CEFB425A}"/>
                </c:ext>
                <c:ext xmlns:c15="http://schemas.microsoft.com/office/drawing/2012/chart" uri="{CE6537A1-D6FC-4f65-9D91-7224C49458BB}"/>
              </c:extLst>
            </c:dLbl>
            <c:dLbl>
              <c:idx val="1"/>
              <c:layout>
                <c:manualLayout>
                  <c:x val="5.1141552511415458E-2"/>
                  <c:y val="1.8939393939393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E4-4C92-BD07-0043CEFB425A}"/>
                </c:ext>
                <c:ext xmlns:c15="http://schemas.microsoft.com/office/drawing/2012/chart" uri="{CE6537A1-D6FC-4f65-9D91-7224C49458BB}"/>
              </c:extLst>
            </c:dLbl>
            <c:dLbl>
              <c:idx val="2"/>
              <c:layout>
                <c:manualLayout>
                  <c:x val="5.1141552511415389E-2"/>
                  <c:y val="2.27272727272727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E4-4C92-BD07-0043CEFB42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'კულტურა '!$C$1:$F$1</c:f>
              <c:numCache>
                <c:formatCode>General</c:formatCode>
                <c:ptCount val="4"/>
                <c:pt idx="0">
                  <c:v>2021</c:v>
                </c:pt>
                <c:pt idx="1">
                  <c:v>2022</c:v>
                </c:pt>
                <c:pt idx="2">
                  <c:v>2023</c:v>
                </c:pt>
                <c:pt idx="3">
                  <c:v>2024</c:v>
                </c:pt>
              </c:numCache>
            </c:numRef>
          </c:cat>
          <c:val>
            <c:numRef>
              <c:f>'კულტურა '!$C$3:$F$3</c:f>
              <c:numCache>
                <c:formatCode>0.0%</c:formatCode>
                <c:ptCount val="4"/>
                <c:pt idx="0">
                  <c:v>8.4920489226462267E-2</c:v>
                </c:pt>
                <c:pt idx="1">
                  <c:v>8.8754969541893269E-2</c:v>
                </c:pt>
                <c:pt idx="2">
                  <c:v>0.11132687493196909</c:v>
                </c:pt>
                <c:pt idx="3">
                  <c:v>0.36471661745406825</c:v>
                </c:pt>
              </c:numCache>
            </c:numRef>
          </c:val>
          <c:smooth val="0"/>
          <c:extLst xmlns:c16r2="http://schemas.microsoft.com/office/drawing/2015/06/chart">
            <c:ext xmlns:c16="http://schemas.microsoft.com/office/drawing/2014/chart" uri="{C3380CC4-5D6E-409C-BE32-E72D297353CC}">
              <c16:uniqueId val="{00000001-6A93-4B7F-A3ED-94A3EFEDB9FF}"/>
            </c:ext>
          </c:extLst>
        </c:ser>
        <c:dLbls>
          <c:showLegendKey val="0"/>
          <c:showVal val="0"/>
          <c:showCatName val="0"/>
          <c:showSerName val="0"/>
          <c:showPercent val="0"/>
          <c:showBubbleSize val="0"/>
        </c:dLbls>
        <c:marker val="1"/>
        <c:smooth val="0"/>
        <c:axId val="303488936"/>
        <c:axId val="303477568"/>
      </c:lineChart>
      <c:catAx>
        <c:axId val="30348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03488544"/>
        <c:crosses val="autoZero"/>
        <c:auto val="1"/>
        <c:lblAlgn val="ctr"/>
        <c:lblOffset val="100"/>
        <c:noMultiLvlLbl val="0"/>
      </c:catAx>
      <c:valAx>
        <c:axId val="30348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ka-GE" sz="900" b="0"/>
                  <a:t>ათასი ლარი</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03487368"/>
        <c:crosses val="autoZero"/>
        <c:crossBetween val="between"/>
      </c:valAx>
      <c:valAx>
        <c:axId val="30347756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03488936"/>
        <c:crosses val="max"/>
        <c:crossBetween val="between"/>
      </c:valAx>
      <c:catAx>
        <c:axId val="303488936"/>
        <c:scaling>
          <c:orientation val="minMax"/>
        </c:scaling>
        <c:delete val="1"/>
        <c:axPos val="b"/>
        <c:numFmt formatCode="General" sourceLinked="1"/>
        <c:majorTickMark val="out"/>
        <c:minorTickMark val="none"/>
        <c:tickLblPos val="nextTo"/>
        <c:crossAx val="303477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5F641A-D50F-49A7-A986-E89FFAD7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13032</TotalTime>
  <Pages>1</Pages>
  <Words>30775</Words>
  <Characters>175421</Characters>
  <Application>Microsoft Office Word</Application>
  <DocSecurity>0</DocSecurity>
  <Lines>1461</Lines>
  <Paragraphs>411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Nino Bubashvili</cp:lastModifiedBy>
  <cp:revision>2509</cp:revision>
  <cp:lastPrinted>2022-02-25T10:26:00Z</cp:lastPrinted>
  <dcterms:created xsi:type="dcterms:W3CDTF">2022-02-14T19:02:00Z</dcterms:created>
  <dcterms:modified xsi:type="dcterms:W3CDTF">2025-02-19T11:56:00Z</dcterms:modified>
</cp:coreProperties>
</file>